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374" w:rsidRDefault="00F00374" w:rsidP="005A6D7C">
      <w:pPr>
        <w:jc w:val="center"/>
        <w:rPr>
          <w:b/>
          <w:bCs/>
          <w:sz w:val="28"/>
          <w:szCs w:val="28"/>
          <w:lang w:val="ro-RO"/>
        </w:rPr>
      </w:pPr>
    </w:p>
    <w:p w:rsidR="00F00374" w:rsidRDefault="00F00374" w:rsidP="005A6D7C">
      <w:pPr>
        <w:jc w:val="center"/>
        <w:rPr>
          <w:b/>
          <w:bCs/>
          <w:sz w:val="28"/>
          <w:szCs w:val="28"/>
          <w:lang w:val="ro-RO"/>
        </w:rPr>
      </w:pPr>
    </w:p>
    <w:p w:rsidR="005A6D7C" w:rsidRDefault="005A6D7C" w:rsidP="005A6D7C">
      <w:pPr>
        <w:jc w:val="center"/>
        <w:rPr>
          <w:b/>
          <w:bCs/>
          <w:sz w:val="28"/>
          <w:szCs w:val="28"/>
          <w:lang w:val="ro-RO"/>
        </w:rPr>
      </w:pPr>
      <w:r>
        <w:rPr>
          <w:b/>
          <w:bCs/>
          <w:noProof/>
          <w:sz w:val="28"/>
          <w:szCs w:val="28"/>
        </w:rPr>
        <w:drawing>
          <wp:inline distT="0" distB="0" distL="0" distR="0">
            <wp:extent cx="593090" cy="70993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090" cy="709930"/>
                    </a:xfrm>
                    <a:prstGeom prst="rect">
                      <a:avLst/>
                    </a:prstGeom>
                    <a:noFill/>
                    <a:ln w="9525">
                      <a:noFill/>
                      <a:miter lim="800000"/>
                      <a:headEnd/>
                      <a:tailEnd/>
                    </a:ln>
                  </pic:spPr>
                </pic:pic>
              </a:graphicData>
            </a:graphic>
          </wp:inline>
        </w:drawing>
      </w:r>
      <w:r>
        <w:rPr>
          <w:b/>
          <w:bCs/>
          <w:sz w:val="28"/>
          <w:szCs w:val="28"/>
          <w:lang w:val="ro-RO"/>
        </w:rPr>
        <w:t xml:space="preserve">              </w:t>
      </w:r>
    </w:p>
    <w:p w:rsidR="005A6D7C" w:rsidRPr="005A6D7C" w:rsidRDefault="005A6D7C" w:rsidP="005A6D7C">
      <w:pPr>
        <w:jc w:val="center"/>
        <w:rPr>
          <w:rFonts w:ascii="Times New Roman" w:hAnsi="Times New Roman" w:cs="Times New Roman"/>
          <w:b/>
          <w:bCs/>
          <w:sz w:val="28"/>
          <w:szCs w:val="28"/>
          <w:lang w:val="ro-RO"/>
        </w:rPr>
      </w:pPr>
      <w:r w:rsidRPr="005A6D7C">
        <w:rPr>
          <w:rFonts w:ascii="Times New Roman" w:hAnsi="Times New Roman" w:cs="Times New Roman"/>
          <w:b/>
          <w:bCs/>
          <w:sz w:val="28"/>
          <w:szCs w:val="28"/>
          <w:lang w:val="ro-RO"/>
        </w:rPr>
        <w:t xml:space="preserve">MINISTERUL SĂNĂTĂŢII, MUNCII ȘI PROTECȚIEI SOCIALE </w:t>
      </w:r>
    </w:p>
    <w:p w:rsidR="005A6D7C" w:rsidRPr="005A6D7C" w:rsidRDefault="005A6D7C" w:rsidP="005A6D7C">
      <w:pPr>
        <w:jc w:val="center"/>
        <w:rPr>
          <w:rFonts w:ascii="Times New Roman" w:hAnsi="Times New Roman" w:cs="Times New Roman"/>
          <w:b/>
          <w:bCs/>
          <w:sz w:val="28"/>
          <w:szCs w:val="28"/>
          <w:lang w:val="ro-RO"/>
        </w:rPr>
      </w:pPr>
      <w:r w:rsidRPr="005A6D7C">
        <w:rPr>
          <w:rFonts w:ascii="Times New Roman" w:hAnsi="Times New Roman" w:cs="Times New Roman"/>
          <w:b/>
          <w:bCs/>
          <w:sz w:val="28"/>
          <w:szCs w:val="28"/>
          <w:lang w:val="ro-RO"/>
        </w:rPr>
        <w:t xml:space="preserve"> AL REPUBLICII MOLDOVA</w:t>
      </w:r>
    </w:p>
    <w:p w:rsidR="005A6D7C" w:rsidRDefault="005A6D7C" w:rsidP="005A6D7C">
      <w:pPr>
        <w:jc w:val="center"/>
        <w:rPr>
          <w:b/>
          <w:bCs/>
          <w:sz w:val="32"/>
          <w:szCs w:val="32"/>
          <w:lang w:val="ro-RO"/>
        </w:rPr>
      </w:pPr>
    </w:p>
    <w:p w:rsidR="004740B4" w:rsidRPr="003D2DD3" w:rsidRDefault="004740B4" w:rsidP="007F60FF">
      <w:pPr>
        <w:jc w:val="center"/>
        <w:rPr>
          <w:rFonts w:ascii="Times New Roman" w:hAnsi="Times New Roman"/>
          <w:b/>
          <w:sz w:val="48"/>
          <w:szCs w:val="48"/>
          <w:lang w:val="en-US"/>
        </w:rPr>
      </w:pPr>
    </w:p>
    <w:p w:rsidR="004740B4" w:rsidRDefault="004740B4" w:rsidP="007F60FF">
      <w:pPr>
        <w:jc w:val="center"/>
        <w:rPr>
          <w:rFonts w:ascii="Times New Roman" w:hAnsi="Times New Roman"/>
          <w:b/>
          <w:sz w:val="48"/>
          <w:szCs w:val="48"/>
          <w:lang w:val="ro-RO"/>
        </w:rPr>
      </w:pPr>
    </w:p>
    <w:p w:rsidR="007F60FF" w:rsidRPr="005A6D7C" w:rsidRDefault="003D2DD3" w:rsidP="00740203">
      <w:pPr>
        <w:jc w:val="center"/>
        <w:rPr>
          <w:rFonts w:ascii="Times New Roman" w:hAnsi="Times New Roman"/>
          <w:b/>
          <w:sz w:val="40"/>
          <w:szCs w:val="40"/>
          <w:lang w:val="ro-RO"/>
        </w:rPr>
      </w:pPr>
      <w:r w:rsidRPr="005A6D7C">
        <w:rPr>
          <w:rFonts w:ascii="Times New Roman" w:hAnsi="Times New Roman"/>
          <w:b/>
          <w:sz w:val="40"/>
          <w:szCs w:val="40"/>
          <w:lang w:val="ro-RO"/>
        </w:rPr>
        <w:t>Infecția</w:t>
      </w:r>
      <w:r w:rsidR="007F60FF" w:rsidRPr="005A6D7C">
        <w:rPr>
          <w:rFonts w:ascii="Times New Roman" w:hAnsi="Times New Roman"/>
          <w:b/>
          <w:sz w:val="40"/>
          <w:szCs w:val="40"/>
          <w:lang w:val="ro-RO"/>
        </w:rPr>
        <w:t xml:space="preserve"> cu HIV </w:t>
      </w:r>
      <w:r w:rsidRPr="005A6D7C">
        <w:rPr>
          <w:rFonts w:ascii="Times New Roman" w:hAnsi="Times New Roman"/>
          <w:b/>
          <w:sz w:val="40"/>
          <w:szCs w:val="40"/>
          <w:lang w:val="ro-RO"/>
        </w:rPr>
        <w:t>la copi</w:t>
      </w:r>
      <w:r w:rsidR="00941ED0" w:rsidRPr="005A6D7C">
        <w:rPr>
          <w:rFonts w:ascii="Times New Roman" w:hAnsi="Times New Roman"/>
          <w:b/>
          <w:sz w:val="40"/>
          <w:szCs w:val="40"/>
          <w:lang w:val="ro-RO"/>
        </w:rPr>
        <w:t>l</w:t>
      </w:r>
      <w:r w:rsidRPr="005A6D7C">
        <w:rPr>
          <w:rFonts w:ascii="Times New Roman" w:hAnsi="Times New Roman"/>
          <w:b/>
          <w:sz w:val="40"/>
          <w:szCs w:val="40"/>
          <w:lang w:val="ro-RO"/>
        </w:rPr>
        <w:t xml:space="preserve"> 0-10</w:t>
      </w:r>
      <w:r w:rsidR="007F60FF" w:rsidRPr="005A6D7C">
        <w:rPr>
          <w:rFonts w:ascii="Times New Roman" w:hAnsi="Times New Roman"/>
          <w:b/>
          <w:sz w:val="40"/>
          <w:szCs w:val="40"/>
          <w:lang w:val="ro-RO"/>
        </w:rPr>
        <w:t xml:space="preserve"> ani</w:t>
      </w:r>
    </w:p>
    <w:p w:rsidR="007F60FF" w:rsidRPr="00740203" w:rsidRDefault="007F60FF" w:rsidP="007F60FF">
      <w:pPr>
        <w:jc w:val="center"/>
        <w:rPr>
          <w:rFonts w:ascii="Times New Roman" w:hAnsi="Times New Roman"/>
          <w:b/>
          <w:sz w:val="36"/>
          <w:szCs w:val="36"/>
          <w:lang w:val="ro-RO"/>
        </w:rPr>
      </w:pPr>
      <w:r w:rsidRPr="00740203">
        <w:rPr>
          <w:rFonts w:ascii="Times New Roman" w:hAnsi="Times New Roman"/>
          <w:b/>
          <w:sz w:val="36"/>
          <w:szCs w:val="36"/>
          <w:lang w:val="ro-RO"/>
        </w:rPr>
        <w:t xml:space="preserve">Protocol clinic </w:t>
      </w:r>
      <w:r w:rsidR="003D2DD3" w:rsidRPr="00740203">
        <w:rPr>
          <w:rFonts w:ascii="Times New Roman" w:hAnsi="Times New Roman"/>
          <w:b/>
          <w:sz w:val="36"/>
          <w:szCs w:val="36"/>
          <w:lang w:val="ro-RO"/>
        </w:rPr>
        <w:t>național</w:t>
      </w:r>
    </w:p>
    <w:p w:rsidR="004740B4" w:rsidRPr="005A6D7C" w:rsidRDefault="007F60FF" w:rsidP="00740203">
      <w:pPr>
        <w:tabs>
          <w:tab w:val="left" w:pos="2025"/>
        </w:tabs>
        <w:rPr>
          <w:rFonts w:ascii="Times New Roman" w:eastAsia="Times New Roman" w:hAnsi="Times New Roman"/>
          <w:b/>
          <w:sz w:val="36"/>
          <w:szCs w:val="36"/>
          <w:lang w:val="en-US" w:bidi="en-US"/>
        </w:rPr>
      </w:pPr>
      <w:r w:rsidRPr="00673A0F">
        <w:rPr>
          <w:rFonts w:ascii="Times New Roman" w:hAnsi="Times New Roman"/>
          <w:sz w:val="24"/>
          <w:szCs w:val="24"/>
          <w:lang w:val="ro-RO"/>
        </w:rPr>
        <w:tab/>
      </w:r>
      <w:r w:rsidR="00740203">
        <w:rPr>
          <w:rFonts w:ascii="Times New Roman" w:hAnsi="Times New Roman"/>
          <w:sz w:val="24"/>
          <w:szCs w:val="24"/>
          <w:lang w:val="ro-RO"/>
        </w:rPr>
        <w:t xml:space="preserve">                                                                       </w:t>
      </w:r>
      <w:r w:rsidR="004740B4" w:rsidRPr="005A6D7C">
        <w:rPr>
          <w:rFonts w:ascii="Times New Roman" w:eastAsia="Times New Roman" w:hAnsi="Times New Roman"/>
          <w:b/>
          <w:sz w:val="36"/>
          <w:szCs w:val="36"/>
          <w:lang w:val="en-US" w:bidi="en-US"/>
        </w:rPr>
        <w:t>PCN</w:t>
      </w:r>
      <w:r w:rsidR="00EB408A">
        <w:rPr>
          <w:rFonts w:ascii="Times New Roman" w:eastAsia="Times New Roman" w:hAnsi="Times New Roman"/>
          <w:b/>
          <w:sz w:val="36"/>
          <w:szCs w:val="36"/>
          <w:lang w:val="en-US" w:bidi="en-US"/>
        </w:rPr>
        <w:t>-315</w:t>
      </w:r>
      <w:r w:rsidR="004740B4" w:rsidRPr="005A6D7C">
        <w:rPr>
          <w:rFonts w:ascii="Times New Roman" w:eastAsia="Times New Roman" w:hAnsi="Times New Roman"/>
          <w:b/>
          <w:sz w:val="36"/>
          <w:szCs w:val="36"/>
          <w:lang w:val="en-US" w:bidi="en-US"/>
        </w:rPr>
        <w:t xml:space="preserve"> </w:t>
      </w:r>
    </w:p>
    <w:p w:rsidR="007F60FF" w:rsidRPr="00673A0F" w:rsidRDefault="007F60FF" w:rsidP="007F60FF">
      <w:pPr>
        <w:tabs>
          <w:tab w:val="left" w:pos="2025"/>
        </w:tabs>
        <w:rPr>
          <w:rFonts w:ascii="Times New Roman" w:hAnsi="Times New Roman"/>
          <w:sz w:val="24"/>
          <w:szCs w:val="24"/>
          <w:lang w:val="ro-RO"/>
        </w:rPr>
      </w:pPr>
    </w:p>
    <w:p w:rsidR="007F60FF" w:rsidRPr="00673A0F" w:rsidRDefault="007F60FF" w:rsidP="007F60FF">
      <w:pPr>
        <w:tabs>
          <w:tab w:val="left" w:pos="2025"/>
        </w:tabs>
        <w:rPr>
          <w:rFonts w:ascii="Times New Roman" w:hAnsi="Times New Roman"/>
          <w:sz w:val="24"/>
          <w:szCs w:val="24"/>
          <w:lang w:val="ro-RO"/>
        </w:rPr>
      </w:pPr>
    </w:p>
    <w:p w:rsidR="007F60FF" w:rsidRPr="00673A0F" w:rsidRDefault="007F60FF" w:rsidP="007F60FF">
      <w:pPr>
        <w:tabs>
          <w:tab w:val="left" w:pos="2025"/>
        </w:tabs>
        <w:rPr>
          <w:rFonts w:ascii="Times New Roman" w:hAnsi="Times New Roman"/>
          <w:sz w:val="24"/>
          <w:szCs w:val="24"/>
          <w:lang w:val="ro-RO"/>
        </w:rPr>
      </w:pPr>
    </w:p>
    <w:p w:rsidR="007F60FF" w:rsidRPr="00673A0F" w:rsidRDefault="007F60FF" w:rsidP="007F60FF">
      <w:pPr>
        <w:tabs>
          <w:tab w:val="left" w:pos="2025"/>
        </w:tabs>
        <w:rPr>
          <w:rFonts w:ascii="Times New Roman" w:hAnsi="Times New Roman"/>
          <w:sz w:val="24"/>
          <w:szCs w:val="24"/>
          <w:lang w:val="ro-RO"/>
        </w:rPr>
      </w:pPr>
    </w:p>
    <w:p w:rsidR="007F60FF" w:rsidRPr="00673A0F" w:rsidRDefault="007F60FF" w:rsidP="007F60FF">
      <w:pPr>
        <w:tabs>
          <w:tab w:val="left" w:pos="2025"/>
        </w:tabs>
        <w:rPr>
          <w:rFonts w:ascii="Times New Roman" w:hAnsi="Times New Roman"/>
          <w:sz w:val="24"/>
          <w:szCs w:val="24"/>
          <w:lang w:val="ro-RO"/>
        </w:rPr>
      </w:pPr>
    </w:p>
    <w:p w:rsidR="007F60FF" w:rsidRDefault="007F60FF" w:rsidP="007F60FF">
      <w:pPr>
        <w:tabs>
          <w:tab w:val="left" w:pos="2025"/>
        </w:tabs>
        <w:rPr>
          <w:rFonts w:ascii="Times New Roman" w:hAnsi="Times New Roman"/>
          <w:sz w:val="24"/>
          <w:szCs w:val="24"/>
          <w:lang w:val="ro-RO"/>
        </w:rPr>
      </w:pPr>
    </w:p>
    <w:p w:rsidR="00740203" w:rsidRDefault="00740203" w:rsidP="007F60FF">
      <w:pPr>
        <w:tabs>
          <w:tab w:val="left" w:pos="2025"/>
        </w:tabs>
        <w:rPr>
          <w:rFonts w:ascii="Times New Roman" w:hAnsi="Times New Roman"/>
          <w:sz w:val="24"/>
          <w:szCs w:val="24"/>
          <w:lang w:val="ro-RO"/>
        </w:rPr>
      </w:pPr>
    </w:p>
    <w:p w:rsidR="00740203" w:rsidRDefault="00740203" w:rsidP="007F60FF">
      <w:pPr>
        <w:tabs>
          <w:tab w:val="left" w:pos="2025"/>
        </w:tabs>
        <w:rPr>
          <w:rFonts w:ascii="Times New Roman" w:hAnsi="Times New Roman"/>
          <w:sz w:val="24"/>
          <w:szCs w:val="24"/>
          <w:lang w:val="ro-RO"/>
        </w:rPr>
      </w:pPr>
    </w:p>
    <w:p w:rsidR="00740203" w:rsidRDefault="00740203" w:rsidP="007F60FF">
      <w:pPr>
        <w:tabs>
          <w:tab w:val="left" w:pos="2025"/>
        </w:tabs>
        <w:rPr>
          <w:rFonts w:ascii="Times New Roman" w:hAnsi="Times New Roman"/>
          <w:sz w:val="24"/>
          <w:szCs w:val="24"/>
          <w:lang w:val="ro-RO"/>
        </w:rPr>
      </w:pPr>
    </w:p>
    <w:p w:rsidR="00740203" w:rsidRDefault="00740203" w:rsidP="007F60FF">
      <w:pPr>
        <w:tabs>
          <w:tab w:val="left" w:pos="2025"/>
        </w:tabs>
        <w:rPr>
          <w:rFonts w:ascii="Times New Roman" w:hAnsi="Times New Roman"/>
          <w:sz w:val="24"/>
          <w:szCs w:val="24"/>
          <w:lang w:val="ro-RO"/>
        </w:rPr>
      </w:pPr>
    </w:p>
    <w:p w:rsidR="00740203" w:rsidRDefault="00740203" w:rsidP="007F60FF">
      <w:pPr>
        <w:tabs>
          <w:tab w:val="left" w:pos="2025"/>
        </w:tabs>
        <w:rPr>
          <w:rFonts w:ascii="Times New Roman" w:hAnsi="Times New Roman"/>
          <w:sz w:val="24"/>
          <w:szCs w:val="24"/>
          <w:lang w:val="ro-RO"/>
        </w:rPr>
      </w:pPr>
    </w:p>
    <w:p w:rsidR="00740203" w:rsidRDefault="00740203" w:rsidP="007F60FF">
      <w:pPr>
        <w:tabs>
          <w:tab w:val="left" w:pos="2025"/>
        </w:tabs>
        <w:rPr>
          <w:rFonts w:ascii="Times New Roman" w:hAnsi="Times New Roman"/>
          <w:sz w:val="24"/>
          <w:szCs w:val="24"/>
          <w:lang w:val="ro-RO"/>
        </w:rPr>
      </w:pPr>
    </w:p>
    <w:p w:rsidR="00740203" w:rsidRDefault="00740203" w:rsidP="007F60FF">
      <w:pPr>
        <w:tabs>
          <w:tab w:val="left" w:pos="2025"/>
        </w:tabs>
        <w:rPr>
          <w:rFonts w:ascii="Times New Roman" w:hAnsi="Times New Roman"/>
          <w:sz w:val="24"/>
          <w:szCs w:val="24"/>
          <w:lang w:val="ro-RO"/>
        </w:rPr>
      </w:pPr>
    </w:p>
    <w:p w:rsidR="005A6D7C" w:rsidRDefault="005A6D7C" w:rsidP="007F60FF">
      <w:pPr>
        <w:tabs>
          <w:tab w:val="left" w:pos="2025"/>
        </w:tabs>
        <w:rPr>
          <w:rFonts w:ascii="Times New Roman" w:hAnsi="Times New Roman"/>
          <w:sz w:val="24"/>
          <w:szCs w:val="24"/>
          <w:lang w:val="ro-RO"/>
        </w:rPr>
      </w:pPr>
    </w:p>
    <w:p w:rsidR="00740203" w:rsidRPr="00673A0F" w:rsidRDefault="00740203" w:rsidP="007F60FF">
      <w:pPr>
        <w:tabs>
          <w:tab w:val="left" w:pos="2025"/>
        </w:tabs>
        <w:rPr>
          <w:rFonts w:ascii="Times New Roman" w:hAnsi="Times New Roman"/>
          <w:sz w:val="24"/>
          <w:szCs w:val="24"/>
          <w:lang w:val="ro-RO"/>
        </w:rPr>
      </w:pPr>
    </w:p>
    <w:p w:rsidR="007F60FF" w:rsidRPr="00673A0F" w:rsidRDefault="007F60FF" w:rsidP="007F60FF">
      <w:pPr>
        <w:tabs>
          <w:tab w:val="left" w:pos="2025"/>
        </w:tabs>
        <w:rPr>
          <w:rFonts w:ascii="Times New Roman" w:hAnsi="Times New Roman"/>
          <w:sz w:val="24"/>
          <w:szCs w:val="24"/>
          <w:lang w:val="ro-RO"/>
        </w:rPr>
      </w:pPr>
    </w:p>
    <w:p w:rsidR="007F60FF" w:rsidRPr="00673A0F" w:rsidRDefault="007F60FF" w:rsidP="007F60FF">
      <w:pPr>
        <w:jc w:val="center"/>
        <w:rPr>
          <w:rFonts w:ascii="Times New Roman" w:hAnsi="Times New Roman"/>
          <w:b/>
          <w:sz w:val="24"/>
          <w:szCs w:val="24"/>
          <w:lang w:val="ro-RO"/>
        </w:rPr>
      </w:pPr>
      <w:r w:rsidRPr="00673A0F">
        <w:rPr>
          <w:rFonts w:ascii="Times New Roman" w:hAnsi="Times New Roman"/>
          <w:b/>
          <w:sz w:val="24"/>
          <w:szCs w:val="24"/>
          <w:lang w:val="ro-RO"/>
        </w:rPr>
        <w:t>Chișinău</w:t>
      </w:r>
      <w:r w:rsidR="00740203">
        <w:rPr>
          <w:rFonts w:ascii="Times New Roman" w:hAnsi="Times New Roman"/>
          <w:b/>
          <w:sz w:val="24"/>
          <w:szCs w:val="24"/>
          <w:lang w:val="ro-RO"/>
        </w:rPr>
        <w:t>,</w:t>
      </w:r>
      <w:r w:rsidRPr="00673A0F">
        <w:rPr>
          <w:rFonts w:ascii="Times New Roman" w:hAnsi="Times New Roman"/>
          <w:b/>
          <w:sz w:val="24"/>
          <w:szCs w:val="24"/>
          <w:lang w:val="ro-RO"/>
        </w:rPr>
        <w:t xml:space="preserve"> 201</w:t>
      </w:r>
      <w:r w:rsidR="00740203">
        <w:rPr>
          <w:rFonts w:ascii="Times New Roman" w:hAnsi="Times New Roman"/>
          <w:b/>
          <w:sz w:val="24"/>
          <w:szCs w:val="24"/>
          <w:lang w:val="ro-RO"/>
        </w:rPr>
        <w:t>8</w:t>
      </w:r>
    </w:p>
    <w:p w:rsidR="00CA73E7" w:rsidRPr="00D9548B" w:rsidRDefault="00CA73E7" w:rsidP="00CA73E7">
      <w:pPr>
        <w:spacing w:after="0" w:line="240" w:lineRule="auto"/>
        <w:ind w:right="-1"/>
        <w:jc w:val="center"/>
        <w:rPr>
          <w:rFonts w:ascii="Times New Roman" w:eastAsia="Times New Roman" w:hAnsi="Times New Roman" w:cs="Times New Roman"/>
          <w:b/>
          <w:sz w:val="26"/>
          <w:szCs w:val="26"/>
          <w:lang w:val="ro-RO"/>
        </w:rPr>
      </w:pPr>
      <w:r w:rsidRPr="00D9548B">
        <w:rPr>
          <w:rFonts w:ascii="Times New Roman" w:eastAsia="Times New Roman" w:hAnsi="Times New Roman" w:cs="Times New Roman"/>
          <w:b/>
          <w:sz w:val="26"/>
          <w:szCs w:val="26"/>
          <w:lang w:val="ro-RO"/>
        </w:rPr>
        <w:lastRenderedPageBreak/>
        <w:t>Aprobat la ședința Consiliului de experți  din 31.01.2018, proces verbal nr. 1</w:t>
      </w:r>
    </w:p>
    <w:p w:rsidR="00CA73E7" w:rsidRDefault="00CA73E7" w:rsidP="00CA73E7">
      <w:pPr>
        <w:spacing w:after="0" w:line="240" w:lineRule="auto"/>
        <w:ind w:right="-1"/>
        <w:jc w:val="center"/>
        <w:rPr>
          <w:rFonts w:ascii="Times New Roman" w:hAnsi="Times New Roman"/>
          <w:b/>
          <w:sz w:val="26"/>
          <w:szCs w:val="26"/>
          <w:lang w:val="ro-RO"/>
        </w:rPr>
      </w:pPr>
      <w:r w:rsidRPr="00D9548B">
        <w:rPr>
          <w:rFonts w:ascii="Times New Roman" w:eastAsia="Times New Roman" w:hAnsi="Times New Roman" w:cs="Times New Roman"/>
          <w:b/>
          <w:sz w:val="26"/>
          <w:szCs w:val="26"/>
          <w:lang w:val="ro-RO"/>
        </w:rPr>
        <w:t xml:space="preserve">Aprobat prin ordinul Ministerul Sănătății, Muncii şi Protecției Sociale al Republicii Moldova nr. </w:t>
      </w:r>
      <w:r w:rsidR="00EB408A">
        <w:rPr>
          <w:rFonts w:ascii="Times New Roman" w:eastAsia="Times New Roman" w:hAnsi="Times New Roman" w:cs="Times New Roman"/>
          <w:b/>
          <w:sz w:val="26"/>
          <w:szCs w:val="26"/>
          <w:lang w:val="ro-RO"/>
        </w:rPr>
        <w:t xml:space="preserve">165 din 07.02.2018 </w:t>
      </w:r>
      <w:r w:rsidRPr="00D9548B">
        <w:rPr>
          <w:rFonts w:ascii="Times New Roman" w:eastAsia="Times New Roman" w:hAnsi="Times New Roman" w:cs="Times New Roman"/>
          <w:b/>
          <w:sz w:val="26"/>
          <w:szCs w:val="26"/>
          <w:lang w:val="ro-RO"/>
        </w:rPr>
        <w:t xml:space="preserve">cu privire la aprobarea Protocolului clinic național </w:t>
      </w:r>
    </w:p>
    <w:p w:rsidR="00CA73E7" w:rsidRPr="00D9548B" w:rsidRDefault="00CA73E7" w:rsidP="00CA73E7">
      <w:pPr>
        <w:spacing w:after="0" w:line="240" w:lineRule="auto"/>
        <w:ind w:right="-1"/>
        <w:jc w:val="center"/>
        <w:rPr>
          <w:rFonts w:ascii="Times New Roman" w:eastAsia="Times New Roman" w:hAnsi="Times New Roman" w:cs="Times New Roman"/>
          <w:b/>
          <w:sz w:val="26"/>
          <w:szCs w:val="26"/>
          <w:lang w:val="ro-RO"/>
        </w:rPr>
      </w:pPr>
      <w:r w:rsidRPr="00D9548B">
        <w:rPr>
          <w:rFonts w:ascii="Times New Roman" w:eastAsia="Times New Roman" w:hAnsi="Times New Roman" w:cs="Times New Roman"/>
          <w:b/>
          <w:sz w:val="26"/>
          <w:szCs w:val="26"/>
          <w:lang w:val="ro-MO"/>
        </w:rPr>
        <w:t>„</w:t>
      </w:r>
      <w:r w:rsidRPr="00CA73E7">
        <w:rPr>
          <w:rFonts w:ascii="Times New Roman" w:hAnsi="Times New Roman"/>
          <w:b/>
          <w:sz w:val="28"/>
          <w:szCs w:val="28"/>
          <w:lang w:val="ro-RO"/>
        </w:rPr>
        <w:t>Infecția cu HIV la copil</w:t>
      </w:r>
      <w:r w:rsidRPr="00D9548B">
        <w:rPr>
          <w:rFonts w:ascii="Times New Roman" w:eastAsia="Times New Roman" w:hAnsi="Times New Roman" w:cs="Times New Roman"/>
          <w:b/>
          <w:sz w:val="26"/>
          <w:szCs w:val="26"/>
          <w:lang w:val="ro-RO"/>
        </w:rPr>
        <w:t>”</w:t>
      </w:r>
    </w:p>
    <w:p w:rsidR="00CA73E7" w:rsidRDefault="00CA73E7" w:rsidP="00CA73E7">
      <w:pPr>
        <w:spacing w:line="240" w:lineRule="auto"/>
        <w:ind w:right="-1"/>
        <w:jc w:val="center"/>
        <w:rPr>
          <w:rFonts w:ascii="Times New Roman" w:eastAsia="Times New Roman" w:hAnsi="Times New Roman" w:cs="Times New Roman"/>
          <w:b/>
          <w:sz w:val="28"/>
          <w:szCs w:val="28"/>
          <w:lang w:val="ro-RO"/>
        </w:rPr>
      </w:pPr>
    </w:p>
    <w:p w:rsidR="00CA73E7" w:rsidRPr="00D9548B" w:rsidRDefault="00CA73E7" w:rsidP="00CA73E7">
      <w:pPr>
        <w:spacing w:line="240" w:lineRule="auto"/>
        <w:ind w:right="-1"/>
        <w:jc w:val="center"/>
        <w:rPr>
          <w:rFonts w:ascii="Times New Roman" w:eastAsia="Times New Roman" w:hAnsi="Times New Roman" w:cs="Times New Roman"/>
          <w:b/>
          <w:sz w:val="26"/>
          <w:szCs w:val="26"/>
          <w:lang w:val="ro-RO"/>
        </w:rPr>
      </w:pPr>
      <w:r w:rsidRPr="00D9548B">
        <w:rPr>
          <w:rFonts w:ascii="Times New Roman" w:eastAsia="Times New Roman" w:hAnsi="Times New Roman" w:cs="Times New Roman"/>
          <w:b/>
          <w:sz w:val="26"/>
          <w:szCs w:val="26"/>
          <w:lang w:val="ro-RO"/>
        </w:rPr>
        <w:t>Elaborat de colectivul de autori:</w:t>
      </w:r>
    </w:p>
    <w:tbl>
      <w:tblPr>
        <w:tblW w:w="0" w:type="auto"/>
        <w:tblLook w:val="04A0"/>
      </w:tblPr>
      <w:tblGrid>
        <w:gridCol w:w="2640"/>
        <w:gridCol w:w="6931"/>
      </w:tblGrid>
      <w:tr w:rsidR="00CA73E7" w:rsidRPr="00EC48C4" w:rsidTr="00CA73E7">
        <w:tc>
          <w:tcPr>
            <w:tcW w:w="2640" w:type="dxa"/>
          </w:tcPr>
          <w:p w:rsidR="00CA73E7" w:rsidRPr="00EC48C4" w:rsidRDefault="00CA73E7" w:rsidP="00CA73E7">
            <w:pPr>
              <w:rPr>
                <w:rFonts w:ascii="Times New Roman" w:eastAsia="Times New Roman" w:hAnsi="Times New Roman" w:cs="Times New Roman"/>
                <w:b/>
                <w:sz w:val="26"/>
                <w:szCs w:val="26"/>
                <w:lang w:val="ro-MO"/>
              </w:rPr>
            </w:pPr>
            <w:r w:rsidRPr="00EC48C4">
              <w:rPr>
                <w:rFonts w:ascii="Times New Roman" w:eastAsia="Times New Roman" w:hAnsi="Times New Roman" w:cs="Times New Roman"/>
                <w:b/>
                <w:sz w:val="26"/>
                <w:szCs w:val="26"/>
                <w:lang w:val="ro-MO"/>
              </w:rPr>
              <w:t xml:space="preserve">Dl Tiberiu Holban </w:t>
            </w:r>
          </w:p>
        </w:tc>
        <w:tc>
          <w:tcPr>
            <w:tcW w:w="6931" w:type="dxa"/>
          </w:tcPr>
          <w:p w:rsidR="00CA73E7" w:rsidRPr="00EC48C4" w:rsidRDefault="00CA73E7" w:rsidP="00CA73E7">
            <w:pPr>
              <w:spacing w:line="240" w:lineRule="auto"/>
              <w:ind w:right="-1"/>
              <w:rPr>
                <w:rFonts w:ascii="Times New Roman" w:eastAsia="Times New Roman" w:hAnsi="Times New Roman" w:cs="Times New Roman"/>
                <w:b/>
                <w:sz w:val="26"/>
                <w:szCs w:val="26"/>
                <w:lang w:val="ro-RO"/>
              </w:rPr>
            </w:pPr>
            <w:r w:rsidRPr="00EC48C4">
              <w:rPr>
                <w:rFonts w:ascii="Times New Roman" w:eastAsia="Times New Roman" w:hAnsi="Times New Roman" w:cs="Times New Roman"/>
                <w:sz w:val="26"/>
                <w:szCs w:val="26"/>
              </w:rPr>
              <w:t>USMF „Nicolae Testemiţanu”</w:t>
            </w:r>
          </w:p>
        </w:tc>
      </w:tr>
      <w:tr w:rsidR="00CA73E7" w:rsidRPr="00EB408A" w:rsidTr="00CA73E7">
        <w:tc>
          <w:tcPr>
            <w:tcW w:w="2640" w:type="dxa"/>
          </w:tcPr>
          <w:p w:rsidR="00CA73E7" w:rsidRPr="00EC48C4" w:rsidRDefault="00CA73E7" w:rsidP="00CA73E7">
            <w:pPr>
              <w:rPr>
                <w:rFonts w:ascii="Times New Roman" w:eastAsia="Times New Roman" w:hAnsi="Times New Roman" w:cs="Times New Roman"/>
                <w:b/>
                <w:sz w:val="26"/>
                <w:szCs w:val="26"/>
                <w:lang w:val="ro-MO"/>
              </w:rPr>
            </w:pPr>
            <w:r w:rsidRPr="00EC48C4">
              <w:rPr>
                <w:rFonts w:ascii="Times New Roman" w:eastAsia="Times New Roman" w:hAnsi="Times New Roman" w:cs="Times New Roman"/>
                <w:b/>
                <w:sz w:val="26"/>
                <w:szCs w:val="26"/>
                <w:lang w:val="ro-MO"/>
              </w:rPr>
              <w:t xml:space="preserve">Dl Iulian Oltu </w:t>
            </w:r>
          </w:p>
        </w:tc>
        <w:tc>
          <w:tcPr>
            <w:tcW w:w="6931" w:type="dxa"/>
          </w:tcPr>
          <w:p w:rsidR="00CA73E7" w:rsidRPr="00EC48C4" w:rsidRDefault="00CA73E7" w:rsidP="00CA73E7">
            <w:pPr>
              <w:spacing w:line="240" w:lineRule="auto"/>
              <w:ind w:right="-1"/>
              <w:rPr>
                <w:rFonts w:ascii="Times New Roman" w:eastAsia="Times New Roman" w:hAnsi="Times New Roman" w:cs="Times New Roman"/>
                <w:b/>
                <w:sz w:val="26"/>
                <w:szCs w:val="26"/>
                <w:lang w:val="ro-RO"/>
              </w:rPr>
            </w:pPr>
            <w:r w:rsidRPr="00EC48C4">
              <w:rPr>
                <w:rFonts w:ascii="Times New Roman" w:eastAsia="Times New Roman" w:hAnsi="Times New Roman" w:cs="Times New Roman"/>
                <w:sz w:val="26"/>
                <w:szCs w:val="26"/>
                <w:lang w:val="ro-MO"/>
              </w:rPr>
              <w:t>IMSP Spitalul de Dermatologie și Maladii Comunicabile,</w:t>
            </w:r>
          </w:p>
        </w:tc>
      </w:tr>
      <w:tr w:rsidR="00CA73E7" w:rsidRPr="00EB408A" w:rsidTr="00CA73E7">
        <w:trPr>
          <w:trHeight w:val="515"/>
        </w:trPr>
        <w:tc>
          <w:tcPr>
            <w:tcW w:w="2640" w:type="dxa"/>
          </w:tcPr>
          <w:p w:rsidR="00CA73E7" w:rsidRPr="00EC48C4" w:rsidRDefault="00CA73E7" w:rsidP="00CA73E7">
            <w:pPr>
              <w:rPr>
                <w:rFonts w:ascii="Times New Roman" w:eastAsia="Times New Roman" w:hAnsi="Times New Roman" w:cs="Times New Roman"/>
                <w:b/>
                <w:sz w:val="26"/>
                <w:szCs w:val="26"/>
                <w:lang w:val="ro-RO"/>
              </w:rPr>
            </w:pPr>
            <w:r w:rsidRPr="00EC48C4">
              <w:rPr>
                <w:rFonts w:ascii="Times New Roman" w:eastAsia="Times New Roman" w:hAnsi="Times New Roman" w:cs="Times New Roman"/>
                <w:b/>
                <w:sz w:val="26"/>
                <w:szCs w:val="26"/>
                <w:lang w:val="ro-RO"/>
              </w:rPr>
              <w:t>Dl I</w:t>
            </w:r>
            <w:r w:rsidRPr="00EC48C4">
              <w:rPr>
                <w:rFonts w:ascii="Times New Roman" w:eastAsia="Times New Roman" w:hAnsi="Times New Roman" w:cs="Times New Roman"/>
                <w:b/>
                <w:bCs/>
                <w:sz w:val="26"/>
                <w:szCs w:val="26"/>
                <w:lang w:val="ro-RO"/>
              </w:rPr>
              <w:t>urie Climașevschi</w:t>
            </w:r>
            <w:r w:rsidRPr="00EC48C4">
              <w:rPr>
                <w:rFonts w:ascii="Times New Roman" w:eastAsia="Times New Roman" w:hAnsi="Times New Roman" w:cs="Times New Roman"/>
                <w:b/>
                <w:sz w:val="26"/>
                <w:szCs w:val="26"/>
                <w:lang w:val="ro-RO"/>
              </w:rPr>
              <w:t xml:space="preserve"> </w:t>
            </w:r>
          </w:p>
        </w:tc>
        <w:tc>
          <w:tcPr>
            <w:tcW w:w="6931" w:type="dxa"/>
          </w:tcPr>
          <w:p w:rsidR="00CA73E7" w:rsidRPr="00EC48C4" w:rsidRDefault="00CA73E7" w:rsidP="00CA73E7">
            <w:pPr>
              <w:spacing w:line="240" w:lineRule="auto"/>
              <w:ind w:right="-1"/>
              <w:rPr>
                <w:rFonts w:ascii="Times New Roman" w:eastAsia="Times New Roman" w:hAnsi="Times New Roman" w:cs="Times New Roman"/>
                <w:b/>
                <w:sz w:val="26"/>
                <w:szCs w:val="26"/>
                <w:lang w:val="ro-RO"/>
              </w:rPr>
            </w:pPr>
            <w:r w:rsidRPr="00EC48C4">
              <w:rPr>
                <w:rFonts w:ascii="Times New Roman" w:eastAsia="Times New Roman" w:hAnsi="Times New Roman" w:cs="Times New Roman"/>
                <w:sz w:val="26"/>
                <w:szCs w:val="26"/>
                <w:lang w:val="ro-RO"/>
              </w:rPr>
              <w:t>coordonator Programul Național HIV/SIDA și ITS, IMSP Spitalul Dermatologie și Maladii Comunicabile,</w:t>
            </w:r>
          </w:p>
        </w:tc>
      </w:tr>
      <w:tr w:rsidR="00CA73E7" w:rsidRPr="00EB408A" w:rsidTr="00CA73E7">
        <w:tc>
          <w:tcPr>
            <w:tcW w:w="2640" w:type="dxa"/>
          </w:tcPr>
          <w:p w:rsidR="00CA73E7" w:rsidRPr="00EC48C4" w:rsidRDefault="00CA73E7" w:rsidP="00CA73E7">
            <w:pPr>
              <w:rPr>
                <w:rFonts w:ascii="Times New Roman" w:eastAsia="Times New Roman" w:hAnsi="Times New Roman" w:cs="Times New Roman"/>
                <w:b/>
                <w:sz w:val="26"/>
                <w:szCs w:val="26"/>
                <w:lang w:val="ro-MO"/>
              </w:rPr>
            </w:pPr>
            <w:r w:rsidRPr="00EC48C4">
              <w:rPr>
                <w:rFonts w:ascii="Times New Roman" w:eastAsia="Times New Roman" w:hAnsi="Times New Roman" w:cs="Times New Roman"/>
                <w:b/>
                <w:sz w:val="26"/>
                <w:szCs w:val="26"/>
                <w:lang w:val="ro-MO"/>
              </w:rPr>
              <w:t xml:space="preserve">Dna Svetlana Popovici </w:t>
            </w:r>
          </w:p>
        </w:tc>
        <w:tc>
          <w:tcPr>
            <w:tcW w:w="6931" w:type="dxa"/>
          </w:tcPr>
          <w:p w:rsidR="00CA73E7" w:rsidRPr="00EC48C4" w:rsidRDefault="00CA73E7" w:rsidP="00CA73E7">
            <w:pPr>
              <w:spacing w:line="240" w:lineRule="auto"/>
              <w:ind w:right="-1"/>
              <w:rPr>
                <w:rFonts w:ascii="Times New Roman" w:eastAsia="Times New Roman" w:hAnsi="Times New Roman" w:cs="Times New Roman"/>
                <w:b/>
                <w:sz w:val="26"/>
                <w:szCs w:val="26"/>
                <w:lang w:val="ro-RO"/>
              </w:rPr>
            </w:pPr>
            <w:r w:rsidRPr="00EC48C4">
              <w:rPr>
                <w:rFonts w:ascii="Times New Roman" w:eastAsia="Times New Roman" w:hAnsi="Times New Roman" w:cs="Times New Roman"/>
                <w:sz w:val="26"/>
                <w:szCs w:val="26"/>
                <w:lang w:val="ro-MO"/>
              </w:rPr>
              <w:t>IMSP Spitalul de Dermatologie și Maladii Comunicabile,</w:t>
            </w:r>
          </w:p>
        </w:tc>
      </w:tr>
      <w:tr w:rsidR="00CA73E7" w:rsidRPr="00EB408A" w:rsidTr="00CA73E7">
        <w:tc>
          <w:tcPr>
            <w:tcW w:w="2640" w:type="dxa"/>
          </w:tcPr>
          <w:p w:rsidR="00CA73E7" w:rsidRPr="00EC48C4" w:rsidRDefault="00CA73E7" w:rsidP="00CA73E7">
            <w:pPr>
              <w:rPr>
                <w:rFonts w:ascii="Calibri" w:eastAsia="Times New Roman" w:hAnsi="Calibri" w:cs="Times New Roman"/>
                <w:b/>
                <w:sz w:val="26"/>
                <w:szCs w:val="26"/>
              </w:rPr>
            </w:pPr>
            <w:r w:rsidRPr="00EC48C4">
              <w:rPr>
                <w:rFonts w:ascii="Times New Roman" w:eastAsia="Times New Roman" w:hAnsi="Times New Roman" w:cs="Times New Roman"/>
                <w:b/>
                <w:sz w:val="26"/>
                <w:szCs w:val="26"/>
                <w:lang w:val="ro-MO"/>
              </w:rPr>
              <w:t xml:space="preserve">Dl Igor Condrat </w:t>
            </w:r>
          </w:p>
        </w:tc>
        <w:tc>
          <w:tcPr>
            <w:tcW w:w="6931" w:type="dxa"/>
          </w:tcPr>
          <w:p w:rsidR="00CA73E7" w:rsidRPr="00EC48C4" w:rsidRDefault="00CA73E7" w:rsidP="00CA73E7">
            <w:pPr>
              <w:spacing w:line="240" w:lineRule="auto"/>
              <w:ind w:right="-1"/>
              <w:rPr>
                <w:rFonts w:ascii="Times New Roman" w:eastAsia="Times New Roman" w:hAnsi="Times New Roman" w:cs="Times New Roman"/>
                <w:b/>
                <w:sz w:val="26"/>
                <w:szCs w:val="26"/>
                <w:lang w:val="ro-RO"/>
              </w:rPr>
            </w:pPr>
            <w:r w:rsidRPr="00EC48C4">
              <w:rPr>
                <w:rFonts w:ascii="Times New Roman" w:eastAsia="Times New Roman" w:hAnsi="Times New Roman" w:cs="Times New Roman"/>
                <w:sz w:val="26"/>
                <w:szCs w:val="26"/>
                <w:lang w:val="ro-MO"/>
              </w:rPr>
              <w:t>IMSP Spitalul de Dermatologie și Maladii Comunicabile.</w:t>
            </w:r>
          </w:p>
        </w:tc>
      </w:tr>
    </w:tbl>
    <w:p w:rsidR="00CA73E7" w:rsidRPr="00D9548B" w:rsidRDefault="00CA73E7" w:rsidP="00CA73E7">
      <w:pPr>
        <w:spacing w:line="240" w:lineRule="auto"/>
        <w:ind w:right="-1"/>
        <w:jc w:val="center"/>
        <w:rPr>
          <w:rFonts w:ascii="Times New Roman" w:eastAsia="Times New Roman" w:hAnsi="Times New Roman" w:cs="Times New Roman"/>
          <w:b/>
          <w:sz w:val="26"/>
          <w:szCs w:val="26"/>
          <w:lang w:val="ro-RO"/>
        </w:rPr>
      </w:pPr>
    </w:p>
    <w:p w:rsidR="00CA73E7" w:rsidRPr="00D9548B" w:rsidRDefault="00CA73E7" w:rsidP="00CA73E7">
      <w:pPr>
        <w:spacing w:line="240" w:lineRule="auto"/>
        <w:jc w:val="both"/>
        <w:rPr>
          <w:rFonts w:ascii="Times New Roman" w:eastAsia="Times New Roman" w:hAnsi="Times New Roman" w:cs="Times New Roman"/>
          <w:b/>
          <w:sz w:val="26"/>
          <w:szCs w:val="26"/>
          <w:lang w:val="ro-RO"/>
        </w:rPr>
      </w:pPr>
    </w:p>
    <w:p w:rsidR="00CA73E7" w:rsidRPr="00CA73E7" w:rsidRDefault="00CA73E7" w:rsidP="00CA73E7">
      <w:pPr>
        <w:spacing w:line="360" w:lineRule="auto"/>
        <w:jc w:val="center"/>
        <w:rPr>
          <w:rFonts w:ascii="Times New Roman" w:eastAsia="Times New Roman" w:hAnsi="Times New Roman" w:cs="Times New Roman"/>
          <w:b/>
          <w:sz w:val="26"/>
          <w:szCs w:val="26"/>
          <w:lang w:val="en-US"/>
        </w:rPr>
      </w:pPr>
      <w:r w:rsidRPr="00CA73E7">
        <w:rPr>
          <w:rFonts w:ascii="Times New Roman" w:eastAsia="Times New Roman" w:hAnsi="Times New Roman" w:cs="Times New Roman"/>
          <w:b/>
          <w:sz w:val="26"/>
          <w:szCs w:val="26"/>
          <w:lang w:val="en-US"/>
        </w:rPr>
        <w:t>Recenzenți oficiali:</w:t>
      </w:r>
    </w:p>
    <w:p w:rsidR="00CA73E7" w:rsidRPr="00CA73E7" w:rsidRDefault="00CA73E7" w:rsidP="00CA73E7">
      <w:pPr>
        <w:spacing w:line="360" w:lineRule="auto"/>
        <w:ind w:left="2898" w:hanging="2898"/>
        <w:rPr>
          <w:rFonts w:ascii="Times New Roman" w:eastAsia="Times New Roman" w:hAnsi="Times New Roman" w:cs="Times New Roman"/>
          <w:sz w:val="26"/>
          <w:szCs w:val="26"/>
          <w:lang w:val="en-US"/>
        </w:rPr>
      </w:pPr>
      <w:r w:rsidRPr="00CA73E7">
        <w:rPr>
          <w:rFonts w:ascii="Times New Roman" w:eastAsia="Times New Roman" w:hAnsi="Times New Roman" w:cs="Times New Roman"/>
          <w:b/>
          <w:sz w:val="26"/>
          <w:szCs w:val="26"/>
          <w:lang w:val="en-US"/>
        </w:rPr>
        <w:t>Ghenadie Curocichin</w:t>
      </w:r>
      <w:r w:rsidRPr="00CA73E7">
        <w:rPr>
          <w:rFonts w:ascii="Times New Roman" w:eastAsia="Times New Roman" w:hAnsi="Times New Roman" w:cs="Times New Roman"/>
          <w:b/>
          <w:sz w:val="26"/>
          <w:szCs w:val="26"/>
          <w:lang w:val="en-US"/>
        </w:rPr>
        <w:tab/>
      </w:r>
      <w:r w:rsidRPr="00CA73E7">
        <w:rPr>
          <w:rFonts w:ascii="Times New Roman" w:eastAsia="Times New Roman" w:hAnsi="Times New Roman" w:cs="Times New Roman"/>
          <w:sz w:val="26"/>
          <w:szCs w:val="26"/>
          <w:lang w:val="en-US"/>
        </w:rPr>
        <w:t>USMF „Nicolae Testemițanu”</w:t>
      </w:r>
    </w:p>
    <w:p w:rsidR="00CA73E7" w:rsidRPr="00CA73E7" w:rsidRDefault="00CA73E7" w:rsidP="00CA73E7">
      <w:pPr>
        <w:spacing w:line="360" w:lineRule="auto"/>
        <w:ind w:left="2898" w:hanging="2898"/>
        <w:rPr>
          <w:rFonts w:ascii="Times New Roman" w:eastAsia="Times New Roman" w:hAnsi="Times New Roman" w:cs="Times New Roman"/>
          <w:sz w:val="26"/>
          <w:szCs w:val="26"/>
          <w:lang w:val="en-US"/>
        </w:rPr>
      </w:pPr>
      <w:r w:rsidRPr="00CA73E7">
        <w:rPr>
          <w:rFonts w:ascii="Times New Roman" w:eastAsia="Times New Roman" w:hAnsi="Times New Roman" w:cs="Times New Roman"/>
          <w:b/>
          <w:sz w:val="26"/>
          <w:szCs w:val="26"/>
          <w:lang w:val="en-US"/>
        </w:rPr>
        <w:t>Victor Ghicavîi</w:t>
      </w:r>
      <w:r w:rsidRPr="00CA73E7">
        <w:rPr>
          <w:rFonts w:ascii="Times New Roman" w:eastAsia="Times New Roman" w:hAnsi="Times New Roman" w:cs="Times New Roman"/>
          <w:b/>
          <w:sz w:val="26"/>
          <w:szCs w:val="26"/>
          <w:lang w:val="en-US"/>
        </w:rPr>
        <w:tab/>
      </w:r>
      <w:r w:rsidRPr="00CA73E7">
        <w:rPr>
          <w:rFonts w:ascii="Times New Roman" w:eastAsia="Times New Roman" w:hAnsi="Times New Roman" w:cs="Times New Roman"/>
          <w:sz w:val="26"/>
          <w:szCs w:val="26"/>
          <w:lang w:val="en-US"/>
        </w:rPr>
        <w:t>USMF „Nicolae Testemițanu”</w:t>
      </w:r>
    </w:p>
    <w:p w:rsidR="00CA73E7" w:rsidRPr="00CA73E7" w:rsidRDefault="00CA73E7" w:rsidP="00CA73E7">
      <w:pPr>
        <w:spacing w:line="360" w:lineRule="auto"/>
        <w:rPr>
          <w:rFonts w:ascii="Times New Roman" w:eastAsia="Times New Roman" w:hAnsi="Times New Roman" w:cs="Times New Roman"/>
          <w:sz w:val="26"/>
          <w:szCs w:val="26"/>
          <w:lang w:val="en-US"/>
        </w:rPr>
      </w:pPr>
      <w:r w:rsidRPr="00CA73E7">
        <w:rPr>
          <w:rFonts w:ascii="Times New Roman" w:eastAsia="Times New Roman" w:hAnsi="Times New Roman" w:cs="Times New Roman"/>
          <w:b/>
          <w:sz w:val="26"/>
          <w:szCs w:val="26"/>
          <w:lang w:val="en-US"/>
        </w:rPr>
        <w:t>Valentin Gudumac</w:t>
      </w:r>
      <w:r w:rsidRPr="00CA73E7">
        <w:rPr>
          <w:rFonts w:ascii="Times New Roman" w:eastAsia="Times New Roman" w:hAnsi="Times New Roman" w:cs="Times New Roman"/>
          <w:b/>
          <w:sz w:val="26"/>
          <w:szCs w:val="26"/>
          <w:lang w:val="en-US"/>
        </w:rPr>
        <w:tab/>
      </w:r>
      <w:r w:rsidRPr="00CA73E7">
        <w:rPr>
          <w:rFonts w:ascii="Times New Roman" w:eastAsia="Times New Roman" w:hAnsi="Times New Roman" w:cs="Times New Roman"/>
          <w:b/>
          <w:sz w:val="26"/>
          <w:szCs w:val="26"/>
          <w:lang w:val="en-US"/>
        </w:rPr>
        <w:tab/>
      </w:r>
      <w:r w:rsidRPr="00CA73E7">
        <w:rPr>
          <w:rFonts w:ascii="Times New Roman" w:eastAsia="Times New Roman" w:hAnsi="Times New Roman" w:cs="Times New Roman"/>
          <w:sz w:val="26"/>
          <w:szCs w:val="26"/>
          <w:lang w:val="en-US"/>
        </w:rPr>
        <w:t>USMF „Nicolae Testemițanu”</w:t>
      </w:r>
    </w:p>
    <w:p w:rsidR="00CA73E7" w:rsidRPr="00CA73E7" w:rsidRDefault="00CA73E7" w:rsidP="00CA73E7">
      <w:pPr>
        <w:spacing w:line="360" w:lineRule="auto"/>
        <w:rPr>
          <w:rFonts w:ascii="Times New Roman" w:eastAsia="Times New Roman" w:hAnsi="Times New Roman" w:cs="Times New Roman"/>
          <w:sz w:val="26"/>
          <w:szCs w:val="26"/>
          <w:lang w:val="en-US"/>
        </w:rPr>
      </w:pPr>
      <w:r w:rsidRPr="00CA73E7">
        <w:rPr>
          <w:rFonts w:ascii="Times New Roman" w:eastAsia="Times New Roman" w:hAnsi="Times New Roman" w:cs="Times New Roman"/>
          <w:b/>
          <w:sz w:val="26"/>
          <w:szCs w:val="26"/>
          <w:lang w:val="en-US"/>
        </w:rPr>
        <w:t>Iurie Osoianu</w:t>
      </w:r>
      <w:r w:rsidRPr="00CA73E7">
        <w:rPr>
          <w:rFonts w:ascii="Times New Roman" w:eastAsia="Times New Roman" w:hAnsi="Times New Roman" w:cs="Times New Roman"/>
          <w:b/>
          <w:sz w:val="26"/>
          <w:szCs w:val="26"/>
          <w:lang w:val="en-US"/>
        </w:rPr>
        <w:tab/>
      </w:r>
      <w:r w:rsidRPr="00CA73E7">
        <w:rPr>
          <w:rFonts w:ascii="Times New Roman" w:eastAsia="Times New Roman" w:hAnsi="Times New Roman" w:cs="Times New Roman"/>
          <w:b/>
          <w:sz w:val="26"/>
          <w:szCs w:val="26"/>
          <w:lang w:val="en-US"/>
        </w:rPr>
        <w:tab/>
      </w:r>
      <w:r w:rsidRPr="00CA73E7">
        <w:rPr>
          <w:rFonts w:ascii="Times New Roman" w:eastAsia="Times New Roman" w:hAnsi="Times New Roman" w:cs="Times New Roman"/>
          <w:sz w:val="26"/>
          <w:szCs w:val="26"/>
          <w:lang w:val="en-US"/>
        </w:rPr>
        <w:t>Compania Națională de Asigurări în Medicină</w:t>
      </w:r>
    </w:p>
    <w:p w:rsidR="00CA73E7" w:rsidRPr="00CA73E7" w:rsidRDefault="00CA73E7" w:rsidP="00CA73E7">
      <w:pPr>
        <w:spacing w:line="360" w:lineRule="auto"/>
        <w:rPr>
          <w:rFonts w:ascii="Times New Roman" w:eastAsia="Times New Roman" w:hAnsi="Times New Roman" w:cs="Times New Roman"/>
          <w:sz w:val="26"/>
          <w:szCs w:val="26"/>
          <w:lang w:val="en-US"/>
        </w:rPr>
      </w:pPr>
      <w:r w:rsidRPr="00CA73E7">
        <w:rPr>
          <w:rFonts w:ascii="Times New Roman" w:eastAsia="Times New Roman" w:hAnsi="Times New Roman" w:cs="Times New Roman"/>
          <w:b/>
          <w:sz w:val="26"/>
          <w:szCs w:val="26"/>
          <w:lang w:val="en-US"/>
        </w:rPr>
        <w:t>Maria Cumpănă</w:t>
      </w:r>
      <w:r w:rsidRPr="00CA73E7">
        <w:rPr>
          <w:rFonts w:ascii="Times New Roman" w:eastAsia="Times New Roman" w:hAnsi="Times New Roman" w:cs="Times New Roman"/>
          <w:b/>
          <w:sz w:val="26"/>
          <w:szCs w:val="26"/>
          <w:lang w:val="en-US"/>
        </w:rPr>
        <w:tab/>
      </w:r>
      <w:r w:rsidRPr="00CA73E7">
        <w:rPr>
          <w:rFonts w:ascii="Times New Roman" w:eastAsia="Times New Roman" w:hAnsi="Times New Roman" w:cs="Times New Roman"/>
          <w:b/>
          <w:sz w:val="26"/>
          <w:szCs w:val="26"/>
          <w:lang w:val="en-US"/>
        </w:rPr>
        <w:tab/>
      </w:r>
      <w:r w:rsidRPr="00CA73E7">
        <w:rPr>
          <w:rFonts w:ascii="Times New Roman" w:eastAsia="Times New Roman" w:hAnsi="Times New Roman" w:cs="Times New Roman"/>
          <w:sz w:val="26"/>
          <w:szCs w:val="26"/>
          <w:lang w:val="en-US"/>
        </w:rPr>
        <w:t>Consiliul Național de Evaluare și Acreditare în Sănătate</w:t>
      </w:r>
    </w:p>
    <w:p w:rsidR="00CA73E7" w:rsidRPr="00CA73E7" w:rsidRDefault="00CA73E7" w:rsidP="00CA73E7">
      <w:pPr>
        <w:spacing w:line="240" w:lineRule="auto"/>
        <w:jc w:val="both"/>
        <w:rPr>
          <w:rFonts w:ascii="Times New Roman" w:eastAsia="Times New Roman" w:hAnsi="Times New Roman" w:cs="Times New Roman"/>
          <w:sz w:val="26"/>
          <w:szCs w:val="26"/>
          <w:lang w:val="en-US"/>
        </w:rPr>
      </w:pPr>
      <w:r w:rsidRPr="00CA73E7">
        <w:rPr>
          <w:rFonts w:ascii="Times New Roman" w:eastAsia="Times New Roman" w:hAnsi="Times New Roman" w:cs="Times New Roman"/>
          <w:b/>
          <w:sz w:val="26"/>
          <w:szCs w:val="26"/>
          <w:lang w:val="en-US"/>
        </w:rPr>
        <w:t xml:space="preserve">Dumitru Saghin                 </w:t>
      </w:r>
      <w:r w:rsidRPr="00CA73E7">
        <w:rPr>
          <w:rFonts w:ascii="Times New Roman" w:eastAsia="Times New Roman" w:hAnsi="Times New Roman" w:cs="Times New Roman"/>
          <w:sz w:val="26"/>
          <w:szCs w:val="26"/>
          <w:lang w:val="en-US"/>
        </w:rPr>
        <w:t>Agenţia Medicamentului şi Dispozitivelor Medicale</w:t>
      </w:r>
    </w:p>
    <w:p w:rsidR="00740203" w:rsidRDefault="00740203" w:rsidP="00740203">
      <w:pPr>
        <w:spacing w:line="240" w:lineRule="auto"/>
        <w:ind w:right="-1"/>
        <w:jc w:val="center"/>
        <w:rPr>
          <w:rFonts w:ascii="Times New Roman" w:hAnsi="Times New Roman"/>
          <w:b/>
          <w:sz w:val="28"/>
          <w:szCs w:val="28"/>
          <w:lang w:val="en-US"/>
        </w:rPr>
      </w:pPr>
    </w:p>
    <w:p w:rsidR="007F60FF" w:rsidRPr="00673A0F" w:rsidRDefault="007F60FF" w:rsidP="007F60FF">
      <w:pPr>
        <w:rPr>
          <w:rFonts w:ascii="Times New Roman" w:hAnsi="Times New Roman"/>
          <w:b/>
          <w:sz w:val="24"/>
          <w:szCs w:val="24"/>
          <w:lang w:val="ro-RO"/>
        </w:rPr>
      </w:pPr>
    </w:p>
    <w:p w:rsidR="007F60FF" w:rsidRDefault="007F60FF" w:rsidP="007F60FF">
      <w:pPr>
        <w:tabs>
          <w:tab w:val="left" w:pos="1560"/>
        </w:tabs>
        <w:ind w:left="-567"/>
        <w:rPr>
          <w:rFonts w:ascii="Times New Roman" w:hAnsi="Times New Roman"/>
          <w:b/>
          <w:sz w:val="24"/>
          <w:szCs w:val="24"/>
          <w:lang w:val="ro-RO"/>
        </w:rPr>
      </w:pPr>
    </w:p>
    <w:p w:rsidR="005A0167" w:rsidRDefault="005A0167">
      <w:pPr>
        <w:rPr>
          <w:rFonts w:ascii="Times New Roman" w:hAnsi="Times New Roman"/>
          <w:b/>
          <w:sz w:val="24"/>
          <w:szCs w:val="24"/>
          <w:lang w:val="ro-RO"/>
        </w:rPr>
      </w:pPr>
    </w:p>
    <w:p w:rsidR="00AA773A" w:rsidRDefault="00AA773A" w:rsidP="007F60FF">
      <w:pPr>
        <w:tabs>
          <w:tab w:val="left" w:pos="1560"/>
        </w:tabs>
        <w:ind w:left="-567"/>
        <w:rPr>
          <w:rFonts w:ascii="Times New Roman" w:hAnsi="Times New Roman"/>
          <w:b/>
          <w:sz w:val="24"/>
          <w:szCs w:val="24"/>
          <w:lang w:val="ro-RO"/>
        </w:rPr>
        <w:sectPr w:rsidR="00AA773A" w:rsidSect="00CA73E7">
          <w:headerReference w:type="default" r:id="rId9"/>
          <w:footerReference w:type="even" r:id="rId10"/>
          <w:footerReference w:type="default" r:id="rId11"/>
          <w:type w:val="continuous"/>
          <w:pgSz w:w="11906" w:h="16838"/>
          <w:pgMar w:top="426" w:right="850" w:bottom="1134" w:left="1701" w:header="708" w:footer="708" w:gutter="0"/>
          <w:cols w:space="708"/>
          <w:titlePg/>
          <w:docGrid w:linePitch="360"/>
        </w:sectPr>
      </w:pPr>
    </w:p>
    <w:p w:rsidR="005A0167" w:rsidRDefault="007F60FF" w:rsidP="007F60FF">
      <w:pPr>
        <w:tabs>
          <w:tab w:val="left" w:pos="1560"/>
        </w:tabs>
        <w:ind w:left="-567"/>
        <w:rPr>
          <w:rFonts w:ascii="Times New Roman" w:hAnsi="Times New Roman"/>
          <w:b/>
          <w:sz w:val="24"/>
          <w:szCs w:val="24"/>
          <w:lang w:val="ro-RO"/>
        </w:rPr>
      </w:pPr>
      <w:r w:rsidRPr="00673A0F">
        <w:rPr>
          <w:rFonts w:ascii="Times New Roman" w:hAnsi="Times New Roman"/>
          <w:b/>
          <w:sz w:val="24"/>
          <w:szCs w:val="24"/>
          <w:lang w:val="ro-RO"/>
        </w:rPr>
        <w:lastRenderedPageBreak/>
        <w:t>CUPRINS</w:t>
      </w:r>
    </w:p>
    <w:sdt>
      <w:sdtPr>
        <w:rPr>
          <w:rFonts w:asciiTheme="minorHAnsi" w:eastAsiaTheme="minorEastAsia" w:hAnsiTheme="minorHAnsi" w:cstheme="minorBidi"/>
          <w:color w:val="auto"/>
          <w:sz w:val="22"/>
          <w:szCs w:val="22"/>
        </w:rPr>
        <w:id w:val="2112545660"/>
        <w:docPartObj>
          <w:docPartGallery w:val="Table of Contents"/>
          <w:docPartUnique/>
        </w:docPartObj>
      </w:sdtPr>
      <w:sdtEndPr>
        <w:rPr>
          <w:b/>
          <w:bCs/>
        </w:rPr>
      </w:sdtEndPr>
      <w:sdtContent>
        <w:bookmarkStart w:id="0" w:name="_GoBack" w:displacedByCustomXml="prev"/>
        <w:bookmarkEnd w:id="0" w:displacedByCustomXml="prev"/>
        <w:p w:rsidR="00051236" w:rsidRPr="00CA73E7" w:rsidRDefault="007C1031" w:rsidP="00CA73E7">
          <w:pPr>
            <w:pStyle w:val="afe"/>
            <w:spacing w:line="240" w:lineRule="auto"/>
            <w:rPr>
              <w:rFonts w:ascii="Times New Roman" w:hAnsi="Times New Roman" w:cs="Times New Roman"/>
              <w:noProof/>
              <w:sz w:val="24"/>
              <w:szCs w:val="24"/>
            </w:rPr>
          </w:pPr>
          <w:r w:rsidRPr="007C1031">
            <w:fldChar w:fldCharType="begin"/>
          </w:r>
          <w:r w:rsidR="00D52237">
            <w:instrText xml:space="preserve"> TOC \o "1-3" \h \z \u </w:instrText>
          </w:r>
          <w:r w:rsidRPr="007C1031">
            <w:fldChar w:fldCharType="separate"/>
          </w:r>
          <w:hyperlink w:anchor="_Toc503432813" w:history="1">
            <w:r w:rsidR="00051236" w:rsidRPr="00CA73E7">
              <w:rPr>
                <w:rStyle w:val="aa"/>
                <w:rFonts w:ascii="Times New Roman" w:hAnsi="Times New Roman" w:cs="Times New Roman"/>
                <w:noProof/>
                <w:sz w:val="24"/>
                <w:szCs w:val="24"/>
                <w:lang w:val="ro-RO"/>
              </w:rPr>
              <w:t>ABREVIERI</w:t>
            </w:r>
            <w:r w:rsidR="00051236" w:rsidRPr="00CA73E7">
              <w:rPr>
                <w:rFonts w:ascii="Times New Roman" w:hAnsi="Times New Roman" w:cs="Times New Roman"/>
                <w:noProof/>
                <w:webHidden/>
                <w:sz w:val="24"/>
                <w:szCs w:val="24"/>
              </w:rPr>
              <w:tab/>
            </w:r>
            <w:r w:rsidR="00CA73E7">
              <w:rPr>
                <w:rFonts w:ascii="Times New Roman" w:hAnsi="Times New Roman" w:cs="Times New Roman"/>
                <w:noProof/>
                <w:webHidden/>
                <w:sz w:val="24"/>
                <w:szCs w:val="24"/>
                <w:lang w:val="en-US"/>
              </w:rPr>
              <w:t xml:space="preserve">                                                                                                                                  </w:t>
            </w:r>
            <w:r w:rsidRPr="00CA73E7">
              <w:rPr>
                <w:rFonts w:ascii="Times New Roman" w:hAnsi="Times New Roman" w:cs="Times New Roman"/>
                <w:noProof/>
                <w:webHidden/>
                <w:sz w:val="24"/>
                <w:szCs w:val="24"/>
              </w:rPr>
              <w:fldChar w:fldCharType="begin"/>
            </w:r>
            <w:r w:rsidR="00051236" w:rsidRPr="00CA73E7">
              <w:rPr>
                <w:rFonts w:ascii="Times New Roman" w:hAnsi="Times New Roman" w:cs="Times New Roman"/>
                <w:noProof/>
                <w:webHidden/>
                <w:sz w:val="24"/>
                <w:szCs w:val="24"/>
              </w:rPr>
              <w:instrText xml:space="preserve"> PAGEREF _Toc503432813 \h </w:instrText>
            </w:r>
            <w:r w:rsidRPr="00CA73E7">
              <w:rPr>
                <w:rFonts w:ascii="Times New Roman" w:hAnsi="Times New Roman" w:cs="Times New Roman"/>
                <w:noProof/>
                <w:webHidden/>
                <w:sz w:val="24"/>
                <w:szCs w:val="24"/>
              </w:rPr>
            </w:r>
            <w:r w:rsidRPr="00CA73E7">
              <w:rPr>
                <w:rFonts w:ascii="Times New Roman" w:hAnsi="Times New Roman" w:cs="Times New Roman"/>
                <w:noProof/>
                <w:webHidden/>
                <w:sz w:val="24"/>
                <w:szCs w:val="24"/>
              </w:rPr>
              <w:fldChar w:fldCharType="separate"/>
            </w:r>
            <w:r w:rsidR="005A6D7C" w:rsidRPr="00CA73E7">
              <w:rPr>
                <w:rFonts w:ascii="Times New Roman" w:hAnsi="Times New Roman" w:cs="Times New Roman"/>
                <w:noProof/>
                <w:webHidden/>
                <w:sz w:val="24"/>
                <w:szCs w:val="24"/>
              </w:rPr>
              <w:t>5</w:t>
            </w:r>
            <w:r w:rsidRPr="00CA73E7">
              <w:rPr>
                <w:rFonts w:ascii="Times New Roman" w:hAnsi="Times New Roman" w:cs="Times New Roman"/>
                <w:noProof/>
                <w:webHidden/>
                <w:sz w:val="24"/>
                <w:szCs w:val="24"/>
              </w:rPr>
              <w:fldChar w:fldCharType="end"/>
            </w:r>
          </w:hyperlink>
        </w:p>
        <w:p w:rsidR="00051236" w:rsidRPr="00CA73E7" w:rsidRDefault="007C1031" w:rsidP="00CA73E7">
          <w:pPr>
            <w:pStyle w:val="11"/>
            <w:tabs>
              <w:tab w:val="right" w:leader="dot" w:pos="9345"/>
            </w:tabs>
            <w:spacing w:line="240" w:lineRule="auto"/>
            <w:rPr>
              <w:rFonts w:ascii="Times New Roman" w:hAnsi="Times New Roman" w:cs="Times New Roman"/>
              <w:noProof/>
            </w:rPr>
          </w:pPr>
          <w:hyperlink w:anchor="_Toc503432814" w:history="1">
            <w:r w:rsidR="00051236" w:rsidRPr="00CA73E7">
              <w:rPr>
                <w:rStyle w:val="aa"/>
                <w:rFonts w:ascii="Times New Roman" w:hAnsi="Times New Roman" w:cs="Times New Roman"/>
                <w:noProof/>
                <w:lang w:val="ro-RO"/>
              </w:rPr>
              <w:t>PREFAŢĂ</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_Toc503432814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6</w:t>
            </w:r>
            <w:r w:rsidRPr="00CA73E7">
              <w:rPr>
                <w:rFonts w:ascii="Times New Roman" w:hAnsi="Times New Roman" w:cs="Times New Roman"/>
                <w:noProof/>
                <w:webHidden/>
              </w:rPr>
              <w:fldChar w:fldCharType="end"/>
            </w:r>
          </w:hyperlink>
        </w:p>
        <w:p w:rsidR="00051236" w:rsidRPr="00CA73E7" w:rsidRDefault="007C1031" w:rsidP="00CA73E7">
          <w:pPr>
            <w:pStyle w:val="11"/>
            <w:tabs>
              <w:tab w:val="right" w:leader="dot" w:pos="9345"/>
            </w:tabs>
            <w:spacing w:line="240" w:lineRule="auto"/>
            <w:rPr>
              <w:rFonts w:ascii="Times New Roman" w:hAnsi="Times New Roman" w:cs="Times New Roman"/>
              <w:noProof/>
            </w:rPr>
          </w:pPr>
          <w:hyperlink w:anchor="_Toc503432815" w:history="1">
            <w:r w:rsidR="00051236" w:rsidRPr="00CA73E7">
              <w:rPr>
                <w:rStyle w:val="aa"/>
                <w:rFonts w:ascii="Times New Roman" w:hAnsi="Times New Roman" w:cs="Times New Roman"/>
                <w:noProof/>
                <w:lang w:val="ro-RO"/>
              </w:rPr>
              <w:t>A. PARTEA INTRODUCTIVĂ</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_Toc503432815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7</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16" w:history="1">
            <w:r w:rsidR="00051236" w:rsidRPr="00CA73E7">
              <w:rPr>
                <w:rStyle w:val="aa"/>
                <w:rFonts w:ascii="Times New Roman" w:hAnsi="Times New Roman" w:cs="Times New Roman"/>
                <w:noProof/>
                <w:lang w:val="ro-RO"/>
              </w:rPr>
              <w:t>A.1. Diagnosticul: Infecția cu HIV</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_Toc503432816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7</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17" w:history="1">
            <w:r w:rsidR="00051236" w:rsidRPr="00CA73E7">
              <w:rPr>
                <w:rStyle w:val="aa"/>
                <w:rFonts w:ascii="Times New Roman" w:hAnsi="Times New Roman" w:cs="Times New Roman"/>
                <w:noProof/>
                <w:lang w:val="ro-RO"/>
              </w:rPr>
              <w:t>A.2. Codul bolii (CIM 10):  B.20-B.24</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_Toc503432817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7</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18" w:history="1">
            <w:r w:rsidR="00051236" w:rsidRPr="00CA73E7">
              <w:rPr>
                <w:rStyle w:val="aa"/>
                <w:rFonts w:ascii="Times New Roman" w:hAnsi="Times New Roman" w:cs="Times New Roman"/>
                <w:noProof/>
                <w:lang w:val="ro-RO"/>
              </w:rPr>
              <w:t>A.3. Utilizatorii:</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_Toc503432818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7</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19" w:history="1">
            <w:r w:rsidR="00051236" w:rsidRPr="00CA73E7">
              <w:rPr>
                <w:rStyle w:val="aa"/>
                <w:rFonts w:ascii="Times New Roman" w:hAnsi="Times New Roman" w:cs="Times New Roman"/>
                <w:noProof/>
                <w:lang w:val="ro-RO"/>
              </w:rPr>
              <w:t>A.4. Scopurile protocolului</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_Toc503432819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7</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20" w:history="1">
            <w:r w:rsidR="00051236" w:rsidRPr="00CA73E7">
              <w:rPr>
                <w:rStyle w:val="aa"/>
                <w:rFonts w:ascii="Times New Roman" w:hAnsi="Times New Roman" w:cs="Times New Roman"/>
                <w:noProof/>
                <w:lang w:val="ro-RO"/>
              </w:rPr>
              <w:t>A.5. Data elaborării protocolului: septembrie 2017</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_Toc503432820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7</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21" w:history="1">
            <w:r w:rsidR="00051236" w:rsidRPr="00CA73E7">
              <w:rPr>
                <w:rStyle w:val="aa"/>
                <w:rFonts w:ascii="Times New Roman" w:hAnsi="Times New Roman" w:cs="Times New Roman"/>
                <w:noProof/>
                <w:lang w:val="ro-RO"/>
              </w:rPr>
              <w:t>A.6. Data următoarei revizuiri: dup</w:t>
            </w:r>
            <w:r w:rsidR="00051236" w:rsidRPr="00CA73E7">
              <w:rPr>
                <w:rStyle w:val="aa"/>
                <w:rFonts w:ascii="Times New Roman" w:hAnsi="Times New Roman" w:cs="Times New Roman"/>
                <w:noProof/>
              </w:rPr>
              <w:t>ă necesitate</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_Toc503432821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7</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22" w:history="1">
            <w:r w:rsidR="00051236" w:rsidRPr="00CA73E7">
              <w:rPr>
                <w:rStyle w:val="aa"/>
                <w:rFonts w:ascii="Times New Roman" w:hAnsi="Times New Roman" w:cs="Times New Roman"/>
                <w:noProof/>
                <w:lang w:val="ro-RO"/>
              </w:rPr>
              <w:t>A.7. Lista și informațiile de contact ale autorilor şi ale persoanelor care au participat la elaborarea protocolului</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_Toc503432822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8</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23" w:history="1">
            <w:r w:rsidR="00051236" w:rsidRPr="00CA73E7">
              <w:rPr>
                <w:rStyle w:val="aa"/>
                <w:rFonts w:ascii="Times New Roman" w:hAnsi="Times New Roman" w:cs="Times New Roman"/>
                <w:noProof/>
                <w:lang w:val="ro-RO"/>
              </w:rPr>
              <w:t>A.8. Definițiile folosite în document</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_Toc503432823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9</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24" w:history="1">
            <w:r w:rsidR="00051236" w:rsidRPr="00CA73E7">
              <w:rPr>
                <w:rStyle w:val="aa"/>
                <w:rFonts w:ascii="Times New Roman" w:hAnsi="Times New Roman" w:cs="Times New Roman"/>
                <w:noProof/>
                <w:lang w:val="ro-RO"/>
              </w:rPr>
              <w:t>A.9. Informația epidemiologică</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_Toc503432824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10</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25" w:history="1">
            <w:r w:rsidR="00051236" w:rsidRPr="00CA73E7">
              <w:rPr>
                <w:rStyle w:val="aa"/>
                <w:rFonts w:ascii="Times New Roman" w:hAnsi="Times New Roman" w:cs="Times New Roman"/>
                <w:noProof/>
                <w:lang w:val="ro-RO"/>
              </w:rPr>
              <w:t>A.10. Justificarea bazei de dovezi</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_Toc503432825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10</w:t>
            </w:r>
            <w:r w:rsidRPr="00CA73E7">
              <w:rPr>
                <w:rFonts w:ascii="Times New Roman" w:hAnsi="Times New Roman" w:cs="Times New Roman"/>
                <w:noProof/>
                <w:webHidden/>
              </w:rPr>
              <w:fldChar w:fldCharType="end"/>
            </w:r>
          </w:hyperlink>
        </w:p>
        <w:p w:rsidR="00051236" w:rsidRPr="00CA73E7" w:rsidRDefault="007C1031" w:rsidP="00CA73E7">
          <w:pPr>
            <w:pStyle w:val="11"/>
            <w:tabs>
              <w:tab w:val="right" w:leader="dot" w:pos="9345"/>
            </w:tabs>
            <w:spacing w:line="240" w:lineRule="auto"/>
            <w:rPr>
              <w:rFonts w:ascii="Times New Roman" w:hAnsi="Times New Roman" w:cs="Times New Roman"/>
              <w:noProof/>
            </w:rPr>
          </w:pPr>
          <w:hyperlink w:anchor="_Toc503432826" w:history="1">
            <w:r w:rsidR="00051236" w:rsidRPr="00CA73E7">
              <w:rPr>
                <w:rStyle w:val="aa"/>
                <w:rFonts w:ascii="Times New Roman" w:hAnsi="Times New Roman" w:cs="Times New Roman"/>
                <w:noProof/>
                <w:lang w:val="ro-RO"/>
              </w:rPr>
              <w:t>B. PARTEA GENERALĂ</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_Toc503432826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13</w:t>
            </w:r>
            <w:r w:rsidRPr="00CA73E7">
              <w:rPr>
                <w:rFonts w:ascii="Times New Roman" w:hAnsi="Times New Roman" w:cs="Times New Roman"/>
                <w:noProof/>
                <w:webHidden/>
              </w:rPr>
              <w:fldChar w:fldCharType="end"/>
            </w:r>
          </w:hyperlink>
        </w:p>
        <w:p w:rsidR="00051236" w:rsidRPr="00CA73E7" w:rsidRDefault="007C1031" w:rsidP="00CA73E7">
          <w:pPr>
            <w:pStyle w:val="11"/>
            <w:tabs>
              <w:tab w:val="right" w:leader="dot" w:pos="9345"/>
            </w:tabs>
            <w:spacing w:line="240" w:lineRule="auto"/>
            <w:rPr>
              <w:rFonts w:ascii="Times New Roman" w:hAnsi="Times New Roman" w:cs="Times New Roman"/>
              <w:noProof/>
            </w:rPr>
          </w:pPr>
          <w:hyperlink w:anchor="_Toc503432827" w:history="1">
            <w:r w:rsidR="00051236" w:rsidRPr="00CA73E7">
              <w:rPr>
                <w:rStyle w:val="aa"/>
                <w:rFonts w:ascii="Times New Roman" w:hAnsi="Times New Roman" w:cs="Times New Roman"/>
                <w:noProof/>
                <w:lang w:val="ro-RO"/>
              </w:rPr>
              <w:t>C.1. ALGORITMII DE CONDUITĂ</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_Toc503432827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18</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28" w:history="1">
            <w:r w:rsidR="00051236" w:rsidRPr="00CA73E7">
              <w:rPr>
                <w:rStyle w:val="aa"/>
                <w:rFonts w:ascii="Times New Roman" w:hAnsi="Times New Roman" w:cs="Times New Roman"/>
                <w:noProof/>
                <w:lang w:val="ro-RO"/>
              </w:rPr>
              <w:t>C.1.1. Algoritmul de diagnosticare a infecției cu HIV la copii</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_Toc503432828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18</w:t>
            </w:r>
            <w:r w:rsidRPr="00CA73E7">
              <w:rPr>
                <w:rFonts w:ascii="Times New Roman" w:hAnsi="Times New Roman" w:cs="Times New Roman"/>
                <w:noProof/>
                <w:webHidden/>
              </w:rPr>
              <w:fldChar w:fldCharType="end"/>
            </w:r>
          </w:hyperlink>
        </w:p>
        <w:p w:rsidR="00051236" w:rsidRPr="00CA73E7" w:rsidRDefault="007C1031" w:rsidP="00CA73E7">
          <w:pPr>
            <w:pStyle w:val="31"/>
            <w:tabs>
              <w:tab w:val="right" w:leader="dot" w:pos="9345"/>
            </w:tabs>
            <w:spacing w:line="240" w:lineRule="auto"/>
            <w:rPr>
              <w:rFonts w:ascii="Times New Roman" w:hAnsi="Times New Roman" w:cs="Times New Roman"/>
              <w:noProof/>
            </w:rPr>
          </w:pPr>
          <w:hyperlink w:anchor="_Toc503432829" w:history="1">
            <w:r w:rsidR="00051236" w:rsidRPr="00CA73E7">
              <w:rPr>
                <w:rStyle w:val="aa"/>
                <w:rFonts w:ascii="Times New Roman" w:hAnsi="Times New Roman" w:cs="Times New Roman"/>
                <w:noProof/>
                <w:lang w:val="ro-RO"/>
              </w:rPr>
              <w:t>C.1.1.1 Algoritmul de diagnosticare a infecției cu HIV la copii până la 18 luni</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_Toc503432829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18</w:t>
            </w:r>
            <w:r w:rsidRPr="00CA73E7">
              <w:rPr>
                <w:rFonts w:ascii="Times New Roman" w:hAnsi="Times New Roman" w:cs="Times New Roman"/>
                <w:noProof/>
                <w:webHidden/>
              </w:rPr>
              <w:fldChar w:fldCharType="end"/>
            </w:r>
          </w:hyperlink>
        </w:p>
        <w:p w:rsidR="00051236" w:rsidRPr="00CA73E7" w:rsidRDefault="007C1031" w:rsidP="00CA73E7">
          <w:pPr>
            <w:pStyle w:val="31"/>
            <w:tabs>
              <w:tab w:val="right" w:leader="dot" w:pos="9345"/>
            </w:tabs>
            <w:spacing w:line="240" w:lineRule="auto"/>
            <w:rPr>
              <w:rFonts w:ascii="Times New Roman" w:hAnsi="Times New Roman" w:cs="Times New Roman"/>
              <w:noProof/>
            </w:rPr>
          </w:pPr>
          <w:hyperlink w:anchor="_Toc503432830" w:history="1">
            <w:r w:rsidR="00051236" w:rsidRPr="00CA73E7">
              <w:rPr>
                <w:rStyle w:val="aa"/>
                <w:rFonts w:ascii="Times New Roman" w:hAnsi="Times New Roman" w:cs="Times New Roman"/>
                <w:noProof/>
                <w:lang w:val="ro-RO"/>
              </w:rPr>
              <w:t>C.1.1.2 Algoritmul de diagnosticare a infecției cu HIV la copiii cu vârstă peste 18 luni</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_Toc503432830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19</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31" w:history="1">
            <w:r w:rsidR="00051236" w:rsidRPr="00CA73E7">
              <w:rPr>
                <w:rStyle w:val="aa"/>
                <w:rFonts w:ascii="Times New Roman" w:hAnsi="Times New Roman" w:cs="Times New Roman"/>
                <w:noProof/>
                <w:lang w:val="ro-RO"/>
              </w:rPr>
              <w:t>C.1.2. Algoritmul general de conduită al copilului cu infecție HIV</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_Toc503432831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20</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32" w:history="1">
            <w:r w:rsidR="00051236" w:rsidRPr="00CA73E7">
              <w:rPr>
                <w:rStyle w:val="aa"/>
                <w:rFonts w:ascii="Times New Roman" w:hAnsi="Times New Roman" w:cs="Times New Roman"/>
                <w:noProof/>
                <w:lang w:val="ro-RO"/>
              </w:rPr>
              <w:t>C.1.3. Algoritmul terapiei medicamentoase</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_Toc503432832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21</w:t>
            </w:r>
            <w:r w:rsidRPr="00CA73E7">
              <w:rPr>
                <w:rFonts w:ascii="Times New Roman" w:hAnsi="Times New Roman" w:cs="Times New Roman"/>
                <w:noProof/>
                <w:webHidden/>
              </w:rPr>
              <w:fldChar w:fldCharType="end"/>
            </w:r>
          </w:hyperlink>
        </w:p>
        <w:p w:rsidR="00051236" w:rsidRPr="00CA73E7" w:rsidRDefault="007C1031" w:rsidP="00CA73E7">
          <w:pPr>
            <w:pStyle w:val="11"/>
            <w:tabs>
              <w:tab w:val="right" w:leader="dot" w:pos="9345"/>
            </w:tabs>
            <w:spacing w:line="240" w:lineRule="auto"/>
            <w:rPr>
              <w:rFonts w:ascii="Times New Roman" w:hAnsi="Times New Roman" w:cs="Times New Roman"/>
              <w:noProof/>
            </w:rPr>
          </w:pPr>
          <w:hyperlink w:anchor="_Toc503432833" w:history="1">
            <w:r w:rsidR="00051236" w:rsidRPr="00CA73E7">
              <w:rPr>
                <w:rStyle w:val="aa"/>
                <w:rFonts w:ascii="Times New Roman" w:hAnsi="Times New Roman" w:cs="Times New Roman"/>
                <w:noProof/>
                <w:lang w:val="ro-RO"/>
              </w:rPr>
              <w:t>C.2. DESCRIEREA METODELOR, TEHNICILOR ŞI PROCEDURILOR</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_Toc503432833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22</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34" w:history="1">
            <w:r w:rsidR="00051236" w:rsidRPr="00CA73E7">
              <w:rPr>
                <w:rStyle w:val="aa"/>
                <w:rFonts w:ascii="Times New Roman" w:hAnsi="Times New Roman" w:cs="Times New Roman"/>
                <w:noProof/>
                <w:lang w:val="ro-RO"/>
              </w:rPr>
              <w:t>C.2.1 Clasificarea infecției HIV la copii după CDC revizuita in 1994</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_Toc503432834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22</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35" w:history="1">
            <w:r w:rsidR="00051236" w:rsidRPr="00CA73E7">
              <w:rPr>
                <w:rStyle w:val="aa"/>
                <w:rFonts w:ascii="Times New Roman" w:eastAsiaTheme="majorEastAsia" w:hAnsi="Times New Roman" w:cs="Times New Roman"/>
                <w:noProof/>
                <w:lang w:val="ro-RO"/>
              </w:rPr>
              <w:t>C.2.2. Clasificarea CDC a  imunodeficienței HIV-asociate la copii.</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_Toc503432835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24</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36" w:history="1">
            <w:r w:rsidR="00051236" w:rsidRPr="00CA73E7">
              <w:rPr>
                <w:rStyle w:val="aa"/>
                <w:rFonts w:ascii="Times New Roman" w:eastAsia="Batang" w:hAnsi="Times New Roman" w:cs="Times New Roman"/>
                <w:noProof/>
                <w:lang w:val="ro-RO" w:eastAsia="ko-KR"/>
              </w:rPr>
              <w:t>C.2.3. Profilaxia infecției cu HIV</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_Toc503432836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24</w:t>
            </w:r>
            <w:r w:rsidRPr="00CA73E7">
              <w:rPr>
                <w:rFonts w:ascii="Times New Roman" w:hAnsi="Times New Roman" w:cs="Times New Roman"/>
                <w:noProof/>
                <w:webHidden/>
              </w:rPr>
              <w:fldChar w:fldCharType="end"/>
            </w:r>
          </w:hyperlink>
        </w:p>
        <w:p w:rsidR="00051236" w:rsidRPr="00CA73E7" w:rsidRDefault="007C1031" w:rsidP="00CA73E7">
          <w:pPr>
            <w:pStyle w:val="31"/>
            <w:tabs>
              <w:tab w:val="right" w:leader="dot" w:pos="9345"/>
            </w:tabs>
            <w:spacing w:line="240" w:lineRule="auto"/>
            <w:rPr>
              <w:rFonts w:ascii="Times New Roman" w:hAnsi="Times New Roman" w:cs="Times New Roman"/>
              <w:noProof/>
            </w:rPr>
          </w:pPr>
          <w:hyperlink w:anchor="_Toc503432837" w:history="1">
            <w:r w:rsidR="00051236" w:rsidRPr="00CA73E7">
              <w:rPr>
                <w:rStyle w:val="aa"/>
                <w:rFonts w:ascii="Times New Roman" w:hAnsi="Times New Roman" w:cs="Times New Roman"/>
                <w:noProof/>
                <w:lang w:val="ro-RO"/>
              </w:rPr>
              <w:t>C.2.3.1. Factorii de risc</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_Toc503432837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24</w:t>
            </w:r>
            <w:r w:rsidRPr="00CA73E7">
              <w:rPr>
                <w:rFonts w:ascii="Times New Roman" w:hAnsi="Times New Roman" w:cs="Times New Roman"/>
                <w:noProof/>
                <w:webHidden/>
              </w:rPr>
              <w:fldChar w:fldCharType="end"/>
            </w:r>
          </w:hyperlink>
        </w:p>
        <w:p w:rsidR="00051236" w:rsidRPr="00CA73E7" w:rsidRDefault="007C1031" w:rsidP="00CA73E7">
          <w:pPr>
            <w:pStyle w:val="31"/>
            <w:tabs>
              <w:tab w:val="right" w:leader="dot" w:pos="9345"/>
            </w:tabs>
            <w:spacing w:line="240" w:lineRule="auto"/>
            <w:rPr>
              <w:rFonts w:ascii="Times New Roman" w:hAnsi="Times New Roman" w:cs="Times New Roman"/>
              <w:noProof/>
            </w:rPr>
          </w:pPr>
          <w:hyperlink w:anchor="_Toc503432838" w:history="1">
            <w:r w:rsidR="00051236" w:rsidRPr="00CA73E7">
              <w:rPr>
                <w:rStyle w:val="aa"/>
                <w:rFonts w:ascii="Times New Roman" w:eastAsia="Batang" w:hAnsi="Times New Roman" w:cs="Times New Roman"/>
                <w:noProof/>
                <w:lang w:val="ro-RO" w:eastAsia="ko-KR"/>
              </w:rPr>
              <w:t>C.2.3.2. Screening-ul</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_Toc503432838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24</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39" w:history="1">
            <w:r w:rsidR="00051236" w:rsidRPr="00CA73E7">
              <w:rPr>
                <w:rStyle w:val="aa"/>
                <w:rFonts w:ascii="Times New Roman" w:eastAsia="Batang" w:hAnsi="Times New Roman" w:cs="Times New Roman"/>
                <w:noProof/>
                <w:lang w:val="ro-RO" w:eastAsia="ko-KR"/>
              </w:rPr>
              <w:t>C.2.4. Conduita copilului cu infecție HIV</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_Toc503432839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26</w:t>
            </w:r>
            <w:r w:rsidRPr="00CA73E7">
              <w:rPr>
                <w:rFonts w:ascii="Times New Roman" w:hAnsi="Times New Roman" w:cs="Times New Roman"/>
                <w:noProof/>
                <w:webHidden/>
              </w:rPr>
              <w:fldChar w:fldCharType="end"/>
            </w:r>
          </w:hyperlink>
        </w:p>
        <w:p w:rsidR="00051236" w:rsidRPr="00CA73E7" w:rsidRDefault="007C1031" w:rsidP="00CA73E7">
          <w:pPr>
            <w:pStyle w:val="31"/>
            <w:tabs>
              <w:tab w:val="right" w:leader="dot" w:pos="9345"/>
            </w:tabs>
            <w:spacing w:line="240" w:lineRule="auto"/>
            <w:rPr>
              <w:rFonts w:ascii="Times New Roman" w:hAnsi="Times New Roman" w:cs="Times New Roman"/>
              <w:noProof/>
            </w:rPr>
          </w:pPr>
          <w:hyperlink w:anchor="_Toc503432840" w:history="1">
            <w:r w:rsidR="00051236" w:rsidRPr="00CA73E7">
              <w:rPr>
                <w:rStyle w:val="aa"/>
                <w:rFonts w:ascii="Times New Roman" w:hAnsi="Times New Roman" w:cs="Times New Roman"/>
                <w:noProof/>
                <w:lang w:val="ro-RO"/>
              </w:rPr>
              <w:t>C.2.4.1. Anamneza</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_Toc503432840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26</w:t>
            </w:r>
            <w:r w:rsidRPr="00CA73E7">
              <w:rPr>
                <w:rFonts w:ascii="Times New Roman" w:hAnsi="Times New Roman" w:cs="Times New Roman"/>
                <w:noProof/>
                <w:webHidden/>
              </w:rPr>
              <w:fldChar w:fldCharType="end"/>
            </w:r>
          </w:hyperlink>
        </w:p>
        <w:p w:rsidR="00051236" w:rsidRPr="00CA73E7" w:rsidRDefault="007C1031" w:rsidP="00CA73E7">
          <w:pPr>
            <w:pStyle w:val="31"/>
            <w:tabs>
              <w:tab w:val="right" w:leader="dot" w:pos="9345"/>
            </w:tabs>
            <w:spacing w:line="240" w:lineRule="auto"/>
            <w:rPr>
              <w:rFonts w:ascii="Times New Roman" w:hAnsi="Times New Roman" w:cs="Times New Roman"/>
              <w:noProof/>
            </w:rPr>
          </w:pPr>
          <w:hyperlink w:anchor="_Toc503432841" w:history="1">
            <w:r w:rsidR="00051236" w:rsidRPr="00CA73E7">
              <w:rPr>
                <w:rStyle w:val="aa"/>
                <w:rFonts w:ascii="Times New Roman" w:hAnsi="Times New Roman" w:cs="Times New Roman"/>
                <w:noProof/>
                <w:lang w:val="ro-RO"/>
              </w:rPr>
              <w:t>C.2.4.3 Investigațiile paraclinice la copilul infectat cu HIV</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_Toc503432841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28</w:t>
            </w:r>
            <w:r w:rsidRPr="00CA73E7">
              <w:rPr>
                <w:rFonts w:ascii="Times New Roman" w:hAnsi="Times New Roman" w:cs="Times New Roman"/>
                <w:noProof/>
                <w:webHidden/>
              </w:rPr>
              <w:fldChar w:fldCharType="end"/>
            </w:r>
          </w:hyperlink>
        </w:p>
        <w:p w:rsidR="00051236" w:rsidRPr="00CA73E7" w:rsidRDefault="007C1031" w:rsidP="00CA73E7">
          <w:pPr>
            <w:pStyle w:val="31"/>
            <w:tabs>
              <w:tab w:val="right" w:leader="dot" w:pos="9345"/>
            </w:tabs>
            <w:spacing w:line="240" w:lineRule="auto"/>
            <w:rPr>
              <w:rFonts w:ascii="Times New Roman" w:hAnsi="Times New Roman" w:cs="Times New Roman"/>
              <w:noProof/>
            </w:rPr>
          </w:pPr>
          <w:hyperlink w:anchor="_Toc503432842" w:history="1">
            <w:r w:rsidR="00051236" w:rsidRPr="00CA73E7">
              <w:rPr>
                <w:rStyle w:val="aa"/>
                <w:rFonts w:ascii="Times New Roman" w:hAnsi="Times New Roman" w:cs="Times New Roman"/>
                <w:noProof/>
                <w:lang w:val="ro-RO"/>
              </w:rPr>
              <w:t>C.2.4.4. Criteriile de spitalizare</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_Toc503432842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29</w:t>
            </w:r>
            <w:r w:rsidRPr="00CA73E7">
              <w:rPr>
                <w:rFonts w:ascii="Times New Roman" w:hAnsi="Times New Roman" w:cs="Times New Roman"/>
                <w:noProof/>
                <w:webHidden/>
              </w:rPr>
              <w:fldChar w:fldCharType="end"/>
            </w:r>
          </w:hyperlink>
        </w:p>
        <w:p w:rsidR="00051236" w:rsidRPr="00CA73E7" w:rsidRDefault="007C1031" w:rsidP="00CA73E7">
          <w:pPr>
            <w:pStyle w:val="31"/>
            <w:tabs>
              <w:tab w:val="right" w:leader="dot" w:pos="9345"/>
            </w:tabs>
            <w:spacing w:line="240" w:lineRule="auto"/>
            <w:rPr>
              <w:rFonts w:ascii="Times New Roman" w:hAnsi="Times New Roman" w:cs="Times New Roman"/>
              <w:noProof/>
            </w:rPr>
          </w:pPr>
          <w:hyperlink w:anchor="_Toc503432843" w:history="1">
            <w:r w:rsidR="00051236" w:rsidRPr="00CA73E7">
              <w:rPr>
                <w:rStyle w:val="aa"/>
                <w:rFonts w:ascii="Times New Roman" w:hAnsi="Times New Roman" w:cs="Times New Roman"/>
                <w:noProof/>
                <w:lang w:val="ro-RO"/>
              </w:rPr>
              <w:t>C.2.4.5. Tratamentul</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_Toc503432843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30</w:t>
            </w:r>
            <w:r w:rsidRPr="00CA73E7">
              <w:rPr>
                <w:rFonts w:ascii="Times New Roman" w:hAnsi="Times New Roman" w:cs="Times New Roman"/>
                <w:noProof/>
                <w:webHidden/>
              </w:rPr>
              <w:fldChar w:fldCharType="end"/>
            </w:r>
          </w:hyperlink>
        </w:p>
        <w:p w:rsidR="00051236" w:rsidRPr="00CA73E7" w:rsidRDefault="007C1031" w:rsidP="00CA73E7">
          <w:pPr>
            <w:pStyle w:val="31"/>
            <w:tabs>
              <w:tab w:val="right" w:leader="dot" w:pos="9345"/>
            </w:tabs>
            <w:spacing w:line="240" w:lineRule="auto"/>
            <w:rPr>
              <w:rFonts w:ascii="Times New Roman" w:hAnsi="Times New Roman" w:cs="Times New Roman"/>
              <w:noProof/>
            </w:rPr>
          </w:pPr>
          <w:hyperlink w:anchor="_Toc503432844" w:history="1">
            <w:r w:rsidR="00051236" w:rsidRPr="00CA73E7">
              <w:rPr>
                <w:rStyle w:val="aa"/>
                <w:rFonts w:ascii="Times New Roman" w:hAnsi="Times New Roman" w:cs="Times New Roman"/>
                <w:noProof/>
                <w:lang w:val="ro-RO" w:eastAsia="ko-KR"/>
              </w:rPr>
              <w:t>C 2.4.6 Profilaxia infecțiilor oportuniste</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_Toc503432844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36</w:t>
            </w:r>
            <w:r w:rsidRPr="00CA73E7">
              <w:rPr>
                <w:rFonts w:ascii="Times New Roman" w:hAnsi="Times New Roman" w:cs="Times New Roman"/>
                <w:noProof/>
                <w:webHidden/>
              </w:rPr>
              <w:fldChar w:fldCharType="end"/>
            </w:r>
          </w:hyperlink>
        </w:p>
        <w:p w:rsidR="00051236" w:rsidRPr="00CA73E7" w:rsidRDefault="007C1031" w:rsidP="00CA73E7">
          <w:pPr>
            <w:pStyle w:val="31"/>
            <w:tabs>
              <w:tab w:val="right" w:leader="dot" w:pos="9345"/>
            </w:tabs>
            <w:spacing w:line="240" w:lineRule="auto"/>
            <w:rPr>
              <w:rFonts w:ascii="Times New Roman" w:hAnsi="Times New Roman" w:cs="Times New Roman"/>
              <w:noProof/>
            </w:rPr>
          </w:pPr>
          <w:hyperlink w:anchor="_Toc503432845" w:history="1">
            <w:r w:rsidR="00051236" w:rsidRPr="00CA73E7">
              <w:rPr>
                <w:rStyle w:val="aa"/>
                <w:rFonts w:ascii="Times New Roman" w:hAnsi="Times New Roman" w:cs="Times New Roman"/>
                <w:noProof/>
                <w:lang w:val="ro-RO" w:eastAsia="ko-KR"/>
              </w:rPr>
              <w:t>C 2.4.7 Vaccinarea copiilor cu infecția HIV</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_Toc503432845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37</w:t>
            </w:r>
            <w:r w:rsidRPr="00CA73E7">
              <w:rPr>
                <w:rFonts w:ascii="Times New Roman" w:hAnsi="Times New Roman" w:cs="Times New Roman"/>
                <w:noProof/>
                <w:webHidden/>
              </w:rPr>
              <w:fldChar w:fldCharType="end"/>
            </w:r>
          </w:hyperlink>
        </w:p>
        <w:p w:rsidR="00051236" w:rsidRPr="00CA73E7" w:rsidRDefault="007C1031" w:rsidP="00CA73E7">
          <w:pPr>
            <w:pStyle w:val="11"/>
            <w:tabs>
              <w:tab w:val="right" w:leader="dot" w:pos="9345"/>
            </w:tabs>
            <w:spacing w:line="240" w:lineRule="auto"/>
            <w:rPr>
              <w:rFonts w:ascii="Times New Roman" w:hAnsi="Times New Roman" w:cs="Times New Roman"/>
              <w:noProof/>
            </w:rPr>
          </w:pPr>
          <w:hyperlink w:anchor="_Toc503432846" w:history="1">
            <w:r w:rsidR="00051236" w:rsidRPr="00CA73E7">
              <w:rPr>
                <w:rStyle w:val="aa"/>
                <w:rFonts w:ascii="Times New Roman" w:eastAsia="Batang" w:hAnsi="Times New Roman" w:cs="Times New Roman"/>
                <w:noProof/>
                <w:lang w:val="ro-RO" w:eastAsia="ko-KR"/>
              </w:rPr>
              <w:t>D. RESURSELE UMANE ŞI MATERIALELE NECESARE PENTRU RESPECTAREA PREVEDERILOR DIN PROTOCOL</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_Toc503432846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38</w:t>
            </w:r>
            <w:r w:rsidRPr="00CA73E7">
              <w:rPr>
                <w:rFonts w:ascii="Times New Roman" w:hAnsi="Times New Roman" w:cs="Times New Roman"/>
                <w:noProof/>
                <w:webHidden/>
              </w:rPr>
              <w:fldChar w:fldCharType="end"/>
            </w:r>
          </w:hyperlink>
        </w:p>
        <w:p w:rsidR="00051236" w:rsidRPr="00CA73E7" w:rsidRDefault="007C1031" w:rsidP="00CA73E7">
          <w:pPr>
            <w:pStyle w:val="11"/>
            <w:tabs>
              <w:tab w:val="right" w:leader="dot" w:pos="9345"/>
            </w:tabs>
            <w:spacing w:line="240" w:lineRule="auto"/>
            <w:rPr>
              <w:rFonts w:ascii="Times New Roman" w:hAnsi="Times New Roman" w:cs="Times New Roman"/>
              <w:noProof/>
            </w:rPr>
          </w:pPr>
          <w:hyperlink w:anchor="_Toc503432847" w:history="1">
            <w:r w:rsidR="00051236" w:rsidRPr="00CA73E7">
              <w:rPr>
                <w:rStyle w:val="aa"/>
                <w:rFonts w:ascii="Times New Roman" w:eastAsia="Batang" w:hAnsi="Times New Roman" w:cs="Times New Roman"/>
                <w:noProof/>
                <w:lang w:val="ro-RO" w:eastAsia="ko-KR"/>
              </w:rPr>
              <w:t>E. INDICATORII DE MONITORIZARE A IMPLEMENTĂRII  PROTOCOLULUI</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_Toc503432847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40</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48" w:history="1">
            <w:r w:rsidR="00051236" w:rsidRPr="00CA73E7">
              <w:rPr>
                <w:rStyle w:val="aa"/>
                <w:rFonts w:ascii="Times New Roman" w:hAnsi="Times New Roman" w:cs="Times New Roman"/>
                <w:noProof/>
                <w:lang w:val="ro-RO"/>
              </w:rPr>
              <w:t xml:space="preserve">Anexa 1. </w:t>
            </w:r>
            <w:r w:rsidR="00051236" w:rsidRPr="00CA73E7">
              <w:rPr>
                <w:rStyle w:val="aa"/>
                <w:rFonts w:ascii="Times New Roman" w:eastAsia="Times New Roman" w:hAnsi="Times New Roman" w:cs="Times New Roman"/>
                <w:noProof/>
                <w:lang w:val="ro-RO" w:eastAsia="ro-RO"/>
              </w:rPr>
              <w:t>Dozele preparatelor ARV solide și lichide pentru la copii</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_Toc503432848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4</w:t>
            </w:r>
            <w:r w:rsidR="00EB408A">
              <w:rPr>
                <w:rFonts w:ascii="Times New Roman" w:hAnsi="Times New Roman" w:cs="Times New Roman"/>
                <w:noProof/>
                <w:webHidden/>
                <w:lang w:val="ro-RO"/>
              </w:rPr>
              <w:t>1</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49" w:history="1">
            <w:r w:rsidR="00051236" w:rsidRPr="00CA73E7">
              <w:rPr>
                <w:rStyle w:val="aa"/>
                <w:rFonts w:ascii="Times New Roman" w:hAnsi="Times New Roman" w:cs="Times New Roman"/>
                <w:noProof/>
                <w:lang w:val="ro-RO"/>
              </w:rPr>
              <w:t>Anexa 2. Dozele Isoniazidei și Co-trimoxazolului utilizate în scop profilactic la copii</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_Toc503432849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4</w:t>
            </w:r>
            <w:r w:rsidR="00EB408A">
              <w:rPr>
                <w:rFonts w:ascii="Times New Roman" w:hAnsi="Times New Roman" w:cs="Times New Roman"/>
                <w:noProof/>
                <w:webHidden/>
                <w:lang w:val="ro-RO"/>
              </w:rPr>
              <w:t>1</w:t>
            </w:r>
            <w:r w:rsidRPr="00CA73E7">
              <w:rPr>
                <w:rFonts w:ascii="Times New Roman" w:hAnsi="Times New Roman" w:cs="Times New Roman"/>
                <w:noProof/>
                <w:webHidden/>
              </w:rPr>
              <w:fldChar w:fldCharType="end"/>
            </w:r>
          </w:hyperlink>
        </w:p>
        <w:p w:rsidR="00051236" w:rsidRPr="00CA73E7" w:rsidRDefault="007C1031" w:rsidP="00CA73E7">
          <w:pPr>
            <w:pStyle w:val="23"/>
            <w:tabs>
              <w:tab w:val="right" w:leader="dot" w:pos="9345"/>
            </w:tabs>
            <w:spacing w:line="240" w:lineRule="auto"/>
            <w:rPr>
              <w:rFonts w:ascii="Times New Roman" w:hAnsi="Times New Roman" w:cs="Times New Roman"/>
              <w:noProof/>
            </w:rPr>
          </w:pPr>
          <w:hyperlink w:anchor="_Toc503432850" w:history="1">
            <w:r w:rsidR="00051236" w:rsidRPr="00CA73E7">
              <w:rPr>
                <w:rStyle w:val="aa"/>
                <w:rFonts w:ascii="Times New Roman" w:hAnsi="Times New Roman" w:cs="Times New Roman"/>
                <w:noProof/>
                <w:lang w:val="ro-RO"/>
              </w:rPr>
              <w:t>Anexa 3. Fișa standardizată de audit medical bazat pe criterii pentru protocolul clinic  național "Infecția cu HIV  la copii 0-10 ani"</w:t>
            </w:r>
            <w:r w:rsidR="00051236" w:rsidRPr="00CA73E7">
              <w:rPr>
                <w:rFonts w:ascii="Times New Roman" w:hAnsi="Times New Roman" w:cs="Times New Roman"/>
                <w:noProof/>
                <w:webHidden/>
              </w:rPr>
              <w:tab/>
            </w:r>
            <w:r w:rsidRPr="00CA73E7">
              <w:rPr>
                <w:rFonts w:ascii="Times New Roman" w:hAnsi="Times New Roman" w:cs="Times New Roman"/>
                <w:noProof/>
                <w:webHidden/>
              </w:rPr>
              <w:fldChar w:fldCharType="begin"/>
            </w:r>
            <w:r w:rsidR="00051236" w:rsidRPr="00CA73E7">
              <w:rPr>
                <w:rFonts w:ascii="Times New Roman" w:hAnsi="Times New Roman" w:cs="Times New Roman"/>
                <w:noProof/>
                <w:webHidden/>
              </w:rPr>
              <w:instrText xml:space="preserve"> PAGEREF _Toc503432850 \h </w:instrText>
            </w:r>
            <w:r w:rsidRPr="00CA73E7">
              <w:rPr>
                <w:rFonts w:ascii="Times New Roman" w:hAnsi="Times New Roman" w:cs="Times New Roman"/>
                <w:noProof/>
                <w:webHidden/>
              </w:rPr>
            </w:r>
            <w:r w:rsidRPr="00CA73E7">
              <w:rPr>
                <w:rFonts w:ascii="Times New Roman" w:hAnsi="Times New Roman" w:cs="Times New Roman"/>
                <w:noProof/>
                <w:webHidden/>
              </w:rPr>
              <w:fldChar w:fldCharType="separate"/>
            </w:r>
            <w:r w:rsidR="005A6D7C" w:rsidRPr="00CA73E7">
              <w:rPr>
                <w:rFonts w:ascii="Times New Roman" w:hAnsi="Times New Roman" w:cs="Times New Roman"/>
                <w:noProof/>
                <w:webHidden/>
              </w:rPr>
              <w:t>4</w:t>
            </w:r>
            <w:r w:rsidR="00EB408A">
              <w:rPr>
                <w:rFonts w:ascii="Times New Roman" w:hAnsi="Times New Roman" w:cs="Times New Roman"/>
                <w:noProof/>
                <w:webHidden/>
                <w:lang w:val="ro-RO"/>
              </w:rPr>
              <w:t>2</w:t>
            </w:r>
            <w:r w:rsidRPr="00CA73E7">
              <w:rPr>
                <w:rFonts w:ascii="Times New Roman" w:hAnsi="Times New Roman" w:cs="Times New Roman"/>
                <w:noProof/>
                <w:webHidden/>
              </w:rPr>
              <w:fldChar w:fldCharType="end"/>
            </w:r>
          </w:hyperlink>
        </w:p>
        <w:p w:rsidR="00051236" w:rsidRDefault="007C1031" w:rsidP="00CA73E7">
          <w:pPr>
            <w:pStyle w:val="11"/>
            <w:tabs>
              <w:tab w:val="right" w:leader="dot" w:pos="9345"/>
            </w:tabs>
            <w:spacing w:line="240" w:lineRule="auto"/>
            <w:rPr>
              <w:noProof/>
            </w:rPr>
          </w:pPr>
          <w:hyperlink w:anchor="_Toc503432851" w:history="1">
            <w:r w:rsidR="00051236" w:rsidRPr="00CA73E7">
              <w:rPr>
                <w:rStyle w:val="aa"/>
                <w:rFonts w:ascii="Times New Roman" w:hAnsi="Times New Roman" w:cs="Times New Roman"/>
                <w:noProof/>
                <w:lang w:val="ro-RO"/>
              </w:rPr>
              <w:t>BIBLIOGRAFIE</w:t>
            </w:r>
            <w:r w:rsidR="00051236" w:rsidRPr="00CA73E7">
              <w:rPr>
                <w:rFonts w:ascii="Times New Roman" w:hAnsi="Times New Roman" w:cs="Times New Roman"/>
                <w:noProof/>
                <w:webHidden/>
              </w:rPr>
              <w:tab/>
            </w:r>
            <w:r w:rsidR="00EB408A">
              <w:rPr>
                <w:rFonts w:ascii="Times New Roman" w:hAnsi="Times New Roman" w:cs="Times New Roman"/>
                <w:noProof/>
                <w:webHidden/>
                <w:lang w:val="ro-RO"/>
              </w:rPr>
              <w:t>45</w:t>
            </w:r>
          </w:hyperlink>
        </w:p>
        <w:p w:rsidR="00D52237" w:rsidRDefault="007C1031">
          <w:r>
            <w:rPr>
              <w:b/>
              <w:bCs/>
            </w:rPr>
            <w:fldChar w:fldCharType="end"/>
          </w:r>
        </w:p>
      </w:sdtContent>
    </w:sdt>
    <w:p w:rsidR="007F60FF" w:rsidRPr="00AA773A" w:rsidRDefault="007F60FF" w:rsidP="00AA773A">
      <w:pPr>
        <w:tabs>
          <w:tab w:val="left" w:pos="1560"/>
        </w:tabs>
        <w:spacing w:after="0" w:line="240" w:lineRule="auto"/>
        <w:ind w:left="-567"/>
        <w:rPr>
          <w:rFonts w:ascii="Times New Roman" w:hAnsi="Times New Roman" w:cs="Times New Roman"/>
          <w:b/>
          <w:sz w:val="28"/>
          <w:szCs w:val="28"/>
          <w:lang w:val="ro-RO"/>
        </w:rPr>
      </w:pPr>
      <w:bookmarkStart w:id="1" w:name="_Toc503432813"/>
      <w:r w:rsidRPr="00AA773A">
        <w:rPr>
          <w:rFonts w:ascii="Times New Roman" w:hAnsi="Times New Roman" w:cs="Times New Roman"/>
          <w:sz w:val="28"/>
          <w:szCs w:val="28"/>
          <w:lang w:val="ro-RO"/>
        </w:rPr>
        <w:lastRenderedPageBreak/>
        <w:t>ABREVIERI</w:t>
      </w:r>
      <w:bookmarkEnd w:id="1"/>
    </w:p>
    <w:tbl>
      <w:tblPr>
        <w:tblW w:w="11462" w:type="dxa"/>
        <w:tblInd w:w="-244" w:type="dxa"/>
        <w:tblLayout w:type="fixed"/>
        <w:tblCellMar>
          <w:left w:w="40" w:type="dxa"/>
          <w:right w:w="40" w:type="dxa"/>
        </w:tblCellMar>
        <w:tblLook w:val="00A0"/>
      </w:tblPr>
      <w:tblGrid>
        <w:gridCol w:w="142"/>
        <w:gridCol w:w="2127"/>
        <w:gridCol w:w="1845"/>
        <w:gridCol w:w="7348"/>
      </w:tblGrid>
      <w:tr w:rsidR="007F60FF" w:rsidRPr="00673A0F" w:rsidTr="003A5544">
        <w:trPr>
          <w:gridAfter w:val="1"/>
          <w:wAfter w:w="7348" w:type="dxa"/>
          <w:trHeight w:hRule="exact" w:val="254"/>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3972" w:type="dxa"/>
            <w:gridSpan w:val="2"/>
            <w:shd w:val="clear" w:color="auto" w:fill="FFFFFF"/>
          </w:tcPr>
          <w:p w:rsidR="007F60FF" w:rsidRPr="00673A0F" w:rsidRDefault="007F60FF" w:rsidP="004740B4">
            <w:pPr>
              <w:shd w:val="clear" w:color="auto" w:fill="FFFFFF"/>
              <w:ind w:left="331"/>
              <w:rPr>
                <w:rFonts w:ascii="Times New Roman" w:hAnsi="Times New Roman"/>
                <w:sz w:val="24"/>
                <w:szCs w:val="24"/>
                <w:lang w:val="ro-RO"/>
              </w:rPr>
            </w:pPr>
          </w:p>
        </w:tc>
      </w:tr>
      <w:tr w:rsidR="007F60FF" w:rsidRPr="00673A0F" w:rsidTr="003A5544">
        <w:trPr>
          <w:trHeight w:hRule="exact" w:val="259"/>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3TC</w:t>
            </w:r>
          </w:p>
        </w:tc>
        <w:tc>
          <w:tcPr>
            <w:tcW w:w="9193" w:type="dxa"/>
            <w:gridSpan w:val="2"/>
          </w:tcPr>
          <w:p w:rsidR="007F60FF" w:rsidRPr="00673A0F" w:rsidRDefault="003A5544" w:rsidP="004740B4">
            <w:pPr>
              <w:shd w:val="clear" w:color="auto" w:fill="FFFFFF"/>
              <w:ind w:left="331"/>
              <w:rPr>
                <w:rFonts w:ascii="Times New Roman" w:hAnsi="Times New Roman"/>
                <w:sz w:val="24"/>
                <w:szCs w:val="24"/>
                <w:lang w:val="ro-RO"/>
              </w:rPr>
            </w:pPr>
            <w:r>
              <w:rPr>
                <w:rFonts w:ascii="Times New Roman" w:hAnsi="Times New Roman"/>
                <w:color w:val="000000"/>
                <w:sz w:val="24"/>
                <w:szCs w:val="24"/>
                <w:lang w:val="ro-RO"/>
              </w:rPr>
              <w:t>Lamivudinum</w:t>
            </w:r>
          </w:p>
        </w:tc>
      </w:tr>
      <w:tr w:rsidR="007F60FF" w:rsidRPr="00673A0F" w:rsidTr="003A5544">
        <w:trPr>
          <w:trHeight w:hRule="exact" w:val="317"/>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ABC</w:t>
            </w:r>
          </w:p>
        </w:tc>
        <w:tc>
          <w:tcPr>
            <w:tcW w:w="9193" w:type="dxa"/>
            <w:gridSpan w:val="2"/>
          </w:tcPr>
          <w:p w:rsidR="007F60FF" w:rsidRPr="00673A0F" w:rsidRDefault="003A5544" w:rsidP="004740B4">
            <w:pPr>
              <w:shd w:val="clear" w:color="auto" w:fill="FFFFFF"/>
              <w:ind w:left="331"/>
              <w:rPr>
                <w:rFonts w:ascii="Times New Roman" w:hAnsi="Times New Roman"/>
                <w:sz w:val="24"/>
                <w:szCs w:val="24"/>
                <w:lang w:val="ro-RO"/>
              </w:rPr>
            </w:pPr>
            <w:r>
              <w:rPr>
                <w:rFonts w:ascii="Times New Roman" w:hAnsi="Times New Roman"/>
                <w:color w:val="000000"/>
                <w:sz w:val="24"/>
                <w:szCs w:val="24"/>
                <w:lang w:val="ro-RO"/>
              </w:rPr>
              <w:t>Abacavirum</w:t>
            </w:r>
          </w:p>
        </w:tc>
      </w:tr>
      <w:tr w:rsidR="007F60FF" w:rsidRPr="00673A0F" w:rsidTr="003A5544">
        <w:trPr>
          <w:trHeight w:hRule="exact" w:val="264"/>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color w:val="000000"/>
                <w:sz w:val="24"/>
                <w:szCs w:val="24"/>
                <w:lang w:val="ro-RO"/>
              </w:rPr>
            </w:pPr>
            <w:r w:rsidRPr="00673A0F">
              <w:rPr>
                <w:rFonts w:ascii="Times New Roman" w:hAnsi="Times New Roman"/>
                <w:color w:val="000000"/>
                <w:sz w:val="24"/>
                <w:szCs w:val="24"/>
                <w:lang w:val="ro-RO"/>
              </w:rPr>
              <w:t>SIDA</w:t>
            </w:r>
          </w:p>
        </w:tc>
        <w:tc>
          <w:tcPr>
            <w:tcW w:w="9193" w:type="dxa"/>
            <w:gridSpan w:val="2"/>
          </w:tcPr>
          <w:p w:rsidR="007F60FF" w:rsidRPr="00673A0F" w:rsidRDefault="007F60FF" w:rsidP="004740B4">
            <w:pPr>
              <w:shd w:val="clear" w:color="auto" w:fill="FFFFFF"/>
              <w:ind w:left="331"/>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Sindromul </w:t>
            </w:r>
            <w:r w:rsidR="00EB058F" w:rsidRPr="00673A0F">
              <w:rPr>
                <w:rFonts w:ascii="Times New Roman" w:hAnsi="Times New Roman"/>
                <w:color w:val="000000"/>
                <w:sz w:val="24"/>
                <w:szCs w:val="24"/>
                <w:lang w:val="ro-RO"/>
              </w:rPr>
              <w:t>imunodeficienței</w:t>
            </w:r>
            <w:r w:rsidRPr="00673A0F">
              <w:rPr>
                <w:rFonts w:ascii="Times New Roman" w:hAnsi="Times New Roman"/>
                <w:color w:val="000000"/>
                <w:sz w:val="24"/>
                <w:szCs w:val="24"/>
                <w:lang w:val="ro-RO"/>
              </w:rPr>
              <w:t xml:space="preserve"> umane</w:t>
            </w:r>
          </w:p>
        </w:tc>
      </w:tr>
      <w:tr w:rsidR="007F60FF" w:rsidRPr="00673A0F" w:rsidTr="003A5544">
        <w:trPr>
          <w:trHeight w:hRule="exact" w:val="28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AlAT</w:t>
            </w:r>
          </w:p>
        </w:tc>
        <w:tc>
          <w:tcPr>
            <w:tcW w:w="9193" w:type="dxa"/>
            <w:gridSpan w:val="2"/>
          </w:tcPr>
          <w:p w:rsidR="007F60FF" w:rsidRPr="00673A0F" w:rsidRDefault="007F60FF" w:rsidP="004740B4">
            <w:pPr>
              <w:shd w:val="clear" w:color="auto" w:fill="FFFFFF"/>
              <w:ind w:left="331"/>
              <w:rPr>
                <w:rFonts w:ascii="Times New Roman" w:hAnsi="Times New Roman"/>
                <w:sz w:val="24"/>
                <w:szCs w:val="24"/>
                <w:lang w:val="ro-RO"/>
              </w:rPr>
            </w:pPr>
            <w:r w:rsidRPr="00673A0F">
              <w:rPr>
                <w:rFonts w:ascii="Times New Roman" w:hAnsi="Times New Roman"/>
                <w:color w:val="000000"/>
                <w:sz w:val="24"/>
                <w:szCs w:val="24"/>
                <w:lang w:val="ro-RO"/>
              </w:rPr>
              <w:t>Alaninaminotransferază</w:t>
            </w:r>
          </w:p>
        </w:tc>
      </w:tr>
      <w:tr w:rsidR="007F60FF" w:rsidRPr="00673A0F" w:rsidTr="003A5544">
        <w:trPr>
          <w:trHeight w:hRule="exact" w:val="307"/>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TARV</w:t>
            </w:r>
          </w:p>
        </w:tc>
        <w:tc>
          <w:tcPr>
            <w:tcW w:w="9193" w:type="dxa"/>
            <w:gridSpan w:val="2"/>
          </w:tcPr>
          <w:p w:rsidR="007F60FF" w:rsidRPr="00673A0F" w:rsidRDefault="007F60FF" w:rsidP="004740B4">
            <w:pPr>
              <w:shd w:val="clear" w:color="auto" w:fill="FFFFFF"/>
              <w:ind w:left="331"/>
              <w:rPr>
                <w:rFonts w:ascii="Times New Roman" w:hAnsi="Times New Roman"/>
                <w:sz w:val="24"/>
                <w:szCs w:val="24"/>
                <w:lang w:val="ro-RO"/>
              </w:rPr>
            </w:pPr>
            <w:r w:rsidRPr="00673A0F">
              <w:rPr>
                <w:rFonts w:ascii="Times New Roman" w:hAnsi="Times New Roman"/>
                <w:color w:val="000000"/>
                <w:sz w:val="24"/>
                <w:szCs w:val="24"/>
                <w:lang w:val="ro-RO"/>
              </w:rPr>
              <w:t>Tratament antiretroviral</w:t>
            </w:r>
          </w:p>
        </w:tc>
      </w:tr>
      <w:tr w:rsidR="007F60FF" w:rsidRPr="00673A0F" w:rsidTr="003A5544">
        <w:trPr>
          <w:trHeight w:hRule="exact" w:val="274"/>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ARV</w:t>
            </w:r>
          </w:p>
        </w:tc>
        <w:tc>
          <w:tcPr>
            <w:tcW w:w="9193" w:type="dxa"/>
            <w:gridSpan w:val="2"/>
          </w:tcPr>
          <w:p w:rsidR="007F60FF" w:rsidRPr="00673A0F" w:rsidRDefault="007F60FF" w:rsidP="004740B4">
            <w:pPr>
              <w:shd w:val="clear" w:color="auto" w:fill="FFFFFF"/>
              <w:ind w:left="331"/>
              <w:rPr>
                <w:rFonts w:ascii="Times New Roman" w:hAnsi="Times New Roman"/>
                <w:sz w:val="24"/>
                <w:szCs w:val="24"/>
                <w:lang w:val="ro-RO"/>
              </w:rPr>
            </w:pPr>
            <w:r w:rsidRPr="00673A0F">
              <w:rPr>
                <w:rFonts w:ascii="Times New Roman" w:hAnsi="Times New Roman"/>
                <w:color w:val="000000"/>
                <w:sz w:val="24"/>
                <w:szCs w:val="24"/>
                <w:lang w:val="ro-RO"/>
              </w:rPr>
              <w:t>Antiretroviral</w:t>
            </w:r>
          </w:p>
        </w:tc>
      </w:tr>
      <w:tr w:rsidR="007F60FF" w:rsidRPr="00673A0F" w:rsidTr="003A5544">
        <w:trPr>
          <w:trHeight w:hRule="exact" w:val="29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AsAT</w:t>
            </w:r>
          </w:p>
        </w:tc>
        <w:tc>
          <w:tcPr>
            <w:tcW w:w="9193" w:type="dxa"/>
            <w:gridSpan w:val="2"/>
          </w:tcPr>
          <w:p w:rsidR="007F60FF" w:rsidRPr="00673A0F" w:rsidRDefault="007F60FF" w:rsidP="004740B4">
            <w:pPr>
              <w:shd w:val="clear" w:color="auto" w:fill="FFFFFF"/>
              <w:ind w:left="331"/>
              <w:rPr>
                <w:rFonts w:ascii="Times New Roman" w:hAnsi="Times New Roman"/>
                <w:sz w:val="24"/>
                <w:szCs w:val="24"/>
                <w:lang w:val="ro-RO"/>
              </w:rPr>
            </w:pPr>
            <w:r w:rsidRPr="00673A0F">
              <w:rPr>
                <w:rFonts w:ascii="Times New Roman" w:hAnsi="Times New Roman"/>
                <w:color w:val="000000"/>
                <w:sz w:val="24"/>
                <w:szCs w:val="24"/>
                <w:lang w:val="ro-RO"/>
              </w:rPr>
              <w:t>Aspartataminotransferază</w:t>
            </w:r>
          </w:p>
        </w:tc>
      </w:tr>
      <w:tr w:rsidR="007F60FF" w:rsidRPr="00673A0F" w:rsidTr="003A5544">
        <w:trPr>
          <w:trHeight w:hRule="exact" w:val="298"/>
        </w:trPr>
        <w:tc>
          <w:tcPr>
            <w:tcW w:w="142" w:type="dxa"/>
            <w:shd w:val="clear" w:color="auto" w:fill="FFFFFF"/>
          </w:tcPr>
          <w:p w:rsidR="007F60FF" w:rsidRPr="00673A0F" w:rsidRDefault="007F60FF" w:rsidP="004740B4">
            <w:pPr>
              <w:shd w:val="clear" w:color="auto" w:fill="FFFFFF"/>
              <w:rPr>
                <w:rFonts w:ascii="Times New Roman" w:hAnsi="Times New Roman"/>
                <w:color w:val="000000"/>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ATV</w:t>
            </w:r>
          </w:p>
        </w:tc>
        <w:tc>
          <w:tcPr>
            <w:tcW w:w="9193" w:type="dxa"/>
            <w:gridSpan w:val="2"/>
          </w:tcPr>
          <w:p w:rsidR="007F60FF" w:rsidRPr="00673A0F" w:rsidRDefault="007F60FF" w:rsidP="004740B4">
            <w:pPr>
              <w:shd w:val="clear" w:color="auto" w:fill="FFFFFF"/>
              <w:ind w:left="331"/>
              <w:rPr>
                <w:rFonts w:ascii="Times New Roman" w:hAnsi="Times New Roman"/>
                <w:sz w:val="24"/>
                <w:szCs w:val="24"/>
                <w:lang w:val="ro-RO"/>
              </w:rPr>
            </w:pPr>
            <w:r w:rsidRPr="00673A0F">
              <w:rPr>
                <w:rFonts w:ascii="Times New Roman" w:hAnsi="Times New Roman"/>
                <w:color w:val="000000"/>
                <w:sz w:val="24"/>
                <w:szCs w:val="24"/>
                <w:lang w:val="ro-RO"/>
              </w:rPr>
              <w:t>Atazanavir</w:t>
            </w:r>
          </w:p>
        </w:tc>
      </w:tr>
      <w:tr w:rsidR="007F60FF" w:rsidRPr="00EB408A" w:rsidTr="003A5544">
        <w:trPr>
          <w:trHeight w:hRule="exact" w:val="289"/>
        </w:trPr>
        <w:tc>
          <w:tcPr>
            <w:tcW w:w="142" w:type="dxa"/>
            <w:shd w:val="clear" w:color="auto" w:fill="FFFFFF"/>
          </w:tcPr>
          <w:p w:rsidR="007F60FF" w:rsidRPr="00673A0F" w:rsidRDefault="007F60FF" w:rsidP="004740B4">
            <w:pPr>
              <w:shd w:val="clear" w:color="auto" w:fill="FFFFFF"/>
              <w:spacing w:line="288" w:lineRule="exact"/>
              <w:ind w:right="283"/>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ind w:right="283"/>
              <w:rPr>
                <w:rFonts w:ascii="Times New Roman" w:hAnsi="Times New Roman"/>
                <w:sz w:val="24"/>
                <w:szCs w:val="24"/>
                <w:lang w:val="ro-RO"/>
              </w:rPr>
            </w:pPr>
            <w:r w:rsidRPr="00673A0F">
              <w:rPr>
                <w:rFonts w:ascii="Times New Roman" w:hAnsi="Times New Roman"/>
                <w:color w:val="000000"/>
                <w:sz w:val="24"/>
                <w:szCs w:val="24"/>
                <w:lang w:val="ro-RO"/>
              </w:rPr>
              <w:t>CD4</w:t>
            </w:r>
          </w:p>
        </w:tc>
        <w:tc>
          <w:tcPr>
            <w:tcW w:w="9193" w:type="dxa"/>
            <w:gridSpan w:val="2"/>
          </w:tcPr>
          <w:p w:rsidR="007F60FF" w:rsidRPr="00673A0F" w:rsidRDefault="007F60FF" w:rsidP="004740B4">
            <w:pPr>
              <w:shd w:val="clear" w:color="auto" w:fill="FFFFFF"/>
              <w:ind w:left="331"/>
              <w:rPr>
                <w:rFonts w:ascii="Times New Roman" w:hAnsi="Times New Roman"/>
                <w:sz w:val="24"/>
                <w:szCs w:val="24"/>
                <w:lang w:val="ro-RO"/>
              </w:rPr>
            </w:pPr>
            <w:r w:rsidRPr="00673A0F">
              <w:rPr>
                <w:rFonts w:ascii="Times New Roman" w:hAnsi="Times New Roman"/>
                <w:sz w:val="24"/>
                <w:szCs w:val="24"/>
                <w:lang w:val="ro-RO"/>
              </w:rPr>
              <w:t>Limfocite care au markeri pe suprafața lor și sunt țintă pentru HIV</w:t>
            </w:r>
          </w:p>
        </w:tc>
      </w:tr>
      <w:tr w:rsidR="007F60FF" w:rsidRPr="00673A0F" w:rsidTr="003A5544">
        <w:trPr>
          <w:trHeight w:hRule="exact" w:val="274"/>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CK</w:t>
            </w:r>
          </w:p>
        </w:tc>
        <w:tc>
          <w:tcPr>
            <w:tcW w:w="9193" w:type="dxa"/>
            <w:gridSpan w:val="2"/>
          </w:tcPr>
          <w:p w:rsidR="007F60FF" w:rsidRPr="00673A0F" w:rsidRDefault="007F60FF" w:rsidP="004740B4">
            <w:pPr>
              <w:shd w:val="clear" w:color="auto" w:fill="FFFFFF"/>
              <w:ind w:left="331"/>
              <w:rPr>
                <w:rFonts w:ascii="Times New Roman" w:hAnsi="Times New Roman"/>
                <w:sz w:val="24"/>
                <w:szCs w:val="24"/>
                <w:lang w:val="ro-RO"/>
              </w:rPr>
            </w:pPr>
            <w:r w:rsidRPr="00673A0F">
              <w:rPr>
                <w:rFonts w:ascii="Times New Roman" w:hAnsi="Times New Roman"/>
                <w:color w:val="000000"/>
                <w:sz w:val="24"/>
                <w:szCs w:val="24"/>
                <w:lang w:val="ro-RO"/>
              </w:rPr>
              <w:t>Creatinkinază</w:t>
            </w:r>
          </w:p>
        </w:tc>
      </w:tr>
      <w:tr w:rsidR="007F60FF" w:rsidRPr="00673A0F" w:rsidTr="003A5544">
        <w:trPr>
          <w:trHeight w:hRule="exact" w:val="312"/>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CMV</w:t>
            </w:r>
          </w:p>
        </w:tc>
        <w:tc>
          <w:tcPr>
            <w:tcW w:w="9193" w:type="dxa"/>
            <w:gridSpan w:val="2"/>
          </w:tcPr>
          <w:p w:rsidR="007F60FF" w:rsidRPr="00673A0F" w:rsidRDefault="007F60FF" w:rsidP="004740B4">
            <w:pPr>
              <w:shd w:val="clear" w:color="auto" w:fill="FFFFFF"/>
              <w:ind w:left="331"/>
              <w:rPr>
                <w:rFonts w:ascii="Times New Roman" w:hAnsi="Times New Roman"/>
                <w:sz w:val="24"/>
                <w:szCs w:val="24"/>
                <w:lang w:val="ro-RO"/>
              </w:rPr>
            </w:pPr>
            <w:r w:rsidRPr="00673A0F">
              <w:rPr>
                <w:rFonts w:ascii="Times New Roman" w:hAnsi="Times New Roman"/>
                <w:color w:val="000000"/>
                <w:sz w:val="24"/>
                <w:szCs w:val="24"/>
                <w:lang w:val="ro-RO"/>
              </w:rPr>
              <w:t>Citomegalovirus</w:t>
            </w:r>
          </w:p>
        </w:tc>
      </w:tr>
      <w:tr w:rsidR="003A5544" w:rsidRPr="00673A0F" w:rsidTr="003A5544">
        <w:trPr>
          <w:trHeight w:hRule="exact" w:val="312"/>
        </w:trPr>
        <w:tc>
          <w:tcPr>
            <w:tcW w:w="142" w:type="dxa"/>
            <w:shd w:val="clear" w:color="auto" w:fill="FFFFFF"/>
          </w:tcPr>
          <w:p w:rsidR="003A5544" w:rsidRPr="00673A0F" w:rsidRDefault="003A5544" w:rsidP="004740B4">
            <w:pPr>
              <w:shd w:val="clear" w:color="auto" w:fill="FFFFFF"/>
              <w:rPr>
                <w:rFonts w:ascii="Times New Roman" w:hAnsi="Times New Roman"/>
                <w:sz w:val="24"/>
                <w:szCs w:val="24"/>
                <w:lang w:val="ro-RO"/>
              </w:rPr>
            </w:pPr>
          </w:p>
        </w:tc>
        <w:tc>
          <w:tcPr>
            <w:tcW w:w="2127" w:type="dxa"/>
            <w:shd w:val="clear" w:color="auto" w:fill="FFFFFF"/>
          </w:tcPr>
          <w:p w:rsidR="003A5544" w:rsidRPr="00673A0F" w:rsidRDefault="003A5544" w:rsidP="004740B4">
            <w:pPr>
              <w:shd w:val="clear" w:color="auto" w:fill="FFFFFF"/>
              <w:rPr>
                <w:rFonts w:ascii="Times New Roman" w:hAnsi="Times New Roman"/>
                <w:color w:val="000000"/>
                <w:sz w:val="24"/>
                <w:szCs w:val="24"/>
                <w:lang w:val="ro-RO"/>
              </w:rPr>
            </w:pPr>
            <w:r>
              <w:rPr>
                <w:rFonts w:ascii="Times New Roman" w:hAnsi="Times New Roman"/>
                <w:color w:val="000000"/>
                <w:sz w:val="24"/>
                <w:szCs w:val="24"/>
                <w:lang w:val="ro-RO"/>
              </w:rPr>
              <w:t>Co-trimoxazol</w:t>
            </w:r>
          </w:p>
        </w:tc>
        <w:tc>
          <w:tcPr>
            <w:tcW w:w="9193" w:type="dxa"/>
            <w:gridSpan w:val="2"/>
          </w:tcPr>
          <w:p w:rsidR="003A5544" w:rsidRPr="00673A0F" w:rsidRDefault="003A5544" w:rsidP="004740B4">
            <w:pPr>
              <w:shd w:val="clear" w:color="auto" w:fill="FFFFFF"/>
              <w:ind w:left="331"/>
              <w:rPr>
                <w:rFonts w:ascii="Times New Roman" w:hAnsi="Times New Roman"/>
                <w:color w:val="000000"/>
                <w:sz w:val="24"/>
                <w:szCs w:val="24"/>
                <w:lang w:val="ro-RO"/>
              </w:rPr>
            </w:pPr>
            <w:r>
              <w:rPr>
                <w:rFonts w:ascii="Times New Roman" w:hAnsi="Times New Roman"/>
                <w:color w:val="000000"/>
                <w:sz w:val="24"/>
                <w:szCs w:val="24"/>
                <w:lang w:val="ro-RO"/>
              </w:rPr>
              <w:t>DCI Sulfamthoxazolum-Trimethoprimum</w:t>
            </w:r>
          </w:p>
        </w:tc>
      </w:tr>
      <w:tr w:rsidR="007F60FF" w:rsidRPr="00673A0F" w:rsidTr="003A5544">
        <w:trPr>
          <w:trHeight w:hRule="exact" w:val="283"/>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SNC</w:t>
            </w:r>
          </w:p>
        </w:tc>
        <w:tc>
          <w:tcPr>
            <w:tcW w:w="9193" w:type="dxa"/>
            <w:gridSpan w:val="2"/>
          </w:tcPr>
          <w:p w:rsidR="007F60FF" w:rsidRPr="00673A0F" w:rsidRDefault="007F60FF" w:rsidP="004740B4">
            <w:pPr>
              <w:shd w:val="clear" w:color="auto" w:fill="FFFFFF"/>
              <w:ind w:left="331"/>
              <w:rPr>
                <w:rFonts w:ascii="Times New Roman" w:hAnsi="Times New Roman"/>
                <w:sz w:val="24"/>
                <w:szCs w:val="24"/>
                <w:lang w:val="ro-RO"/>
              </w:rPr>
            </w:pPr>
            <w:r w:rsidRPr="00673A0F">
              <w:rPr>
                <w:rFonts w:ascii="Times New Roman" w:hAnsi="Times New Roman"/>
                <w:color w:val="000000"/>
                <w:sz w:val="24"/>
                <w:szCs w:val="24"/>
                <w:lang w:val="ro-RO"/>
              </w:rPr>
              <w:t>Sistemul nervos central</w:t>
            </w:r>
          </w:p>
        </w:tc>
      </w:tr>
      <w:tr w:rsidR="007F60FF" w:rsidRPr="00673A0F" w:rsidTr="003A5544">
        <w:trPr>
          <w:trHeight w:hRule="exact" w:val="283"/>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EFV</w:t>
            </w:r>
            <w:r w:rsidR="003A5544">
              <w:rPr>
                <w:rFonts w:ascii="Times New Roman" w:hAnsi="Times New Roman"/>
                <w:color w:val="000000"/>
                <w:sz w:val="24"/>
                <w:szCs w:val="24"/>
                <w:lang w:val="ro-RO"/>
              </w:rPr>
              <w:t>**</w:t>
            </w:r>
          </w:p>
        </w:tc>
        <w:tc>
          <w:tcPr>
            <w:tcW w:w="9193" w:type="dxa"/>
            <w:gridSpan w:val="2"/>
          </w:tcPr>
          <w:p w:rsidR="007F60FF" w:rsidRPr="00673A0F" w:rsidRDefault="007F60FF" w:rsidP="004740B4">
            <w:pPr>
              <w:shd w:val="clear" w:color="auto" w:fill="FFFFFF"/>
              <w:ind w:left="326"/>
              <w:rPr>
                <w:rFonts w:ascii="Times New Roman" w:hAnsi="Times New Roman"/>
                <w:sz w:val="24"/>
                <w:szCs w:val="24"/>
                <w:lang w:val="ro-RO"/>
              </w:rPr>
            </w:pPr>
            <w:r w:rsidRPr="00673A0F">
              <w:rPr>
                <w:rFonts w:ascii="Times New Roman" w:hAnsi="Times New Roman"/>
                <w:color w:val="000000"/>
                <w:sz w:val="24"/>
                <w:szCs w:val="24"/>
                <w:lang w:val="ro-RO"/>
              </w:rPr>
              <w:t>Efavirenz</w:t>
            </w:r>
          </w:p>
        </w:tc>
      </w:tr>
      <w:tr w:rsidR="007F60FF" w:rsidRPr="00EB408A" w:rsidTr="003A5544">
        <w:trPr>
          <w:trHeight w:hRule="exact" w:val="274"/>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bookmarkStart w:id="2" w:name="bookmark0"/>
            <w:r w:rsidRPr="00673A0F">
              <w:rPr>
                <w:rFonts w:ascii="Times New Roman" w:hAnsi="Times New Roman"/>
                <w:color w:val="000000"/>
                <w:sz w:val="24"/>
                <w:szCs w:val="24"/>
                <w:lang w:val="ro-RO"/>
              </w:rPr>
              <w:t>E</w:t>
            </w:r>
            <w:bookmarkEnd w:id="2"/>
            <w:r w:rsidRPr="00673A0F">
              <w:rPr>
                <w:rFonts w:ascii="Times New Roman" w:hAnsi="Times New Roman"/>
                <w:color w:val="000000"/>
                <w:sz w:val="24"/>
                <w:szCs w:val="24"/>
                <w:lang w:val="ro-RO"/>
              </w:rPr>
              <w:t>LISA</w:t>
            </w:r>
          </w:p>
        </w:tc>
        <w:tc>
          <w:tcPr>
            <w:tcW w:w="9193" w:type="dxa"/>
            <w:gridSpan w:val="2"/>
          </w:tcPr>
          <w:p w:rsidR="007F60FF" w:rsidRPr="00673A0F" w:rsidRDefault="007F60FF" w:rsidP="004740B4">
            <w:pPr>
              <w:shd w:val="clear" w:color="auto" w:fill="FFFFFF"/>
              <w:ind w:left="326"/>
              <w:rPr>
                <w:rFonts w:ascii="Times New Roman" w:hAnsi="Times New Roman"/>
                <w:sz w:val="24"/>
                <w:szCs w:val="24"/>
                <w:lang w:val="ro-RO"/>
              </w:rPr>
            </w:pPr>
            <w:r w:rsidRPr="00673A0F">
              <w:rPr>
                <w:rFonts w:ascii="Times New Roman" w:hAnsi="Times New Roman"/>
                <w:color w:val="000000"/>
                <w:sz w:val="24"/>
                <w:szCs w:val="24"/>
                <w:lang w:val="ro-RO"/>
              </w:rPr>
              <w:t>Reacţie enzimatică de imunosorbţie (ELISA)</w:t>
            </w:r>
          </w:p>
        </w:tc>
      </w:tr>
      <w:tr w:rsidR="007F60FF" w:rsidRPr="00673A0F" w:rsidTr="003A5544">
        <w:trPr>
          <w:trHeight w:hRule="exact" w:val="28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FTC</w:t>
            </w:r>
          </w:p>
        </w:tc>
        <w:tc>
          <w:tcPr>
            <w:tcW w:w="9193" w:type="dxa"/>
            <w:gridSpan w:val="2"/>
          </w:tcPr>
          <w:p w:rsidR="007F60FF" w:rsidRPr="00673A0F" w:rsidRDefault="003A5544" w:rsidP="004740B4">
            <w:pPr>
              <w:shd w:val="clear" w:color="auto" w:fill="FFFFFF"/>
              <w:ind w:left="326"/>
              <w:rPr>
                <w:rFonts w:ascii="Times New Roman" w:hAnsi="Times New Roman"/>
                <w:sz w:val="24"/>
                <w:szCs w:val="24"/>
                <w:lang w:val="ro-RO"/>
              </w:rPr>
            </w:pPr>
            <w:r>
              <w:rPr>
                <w:rFonts w:ascii="Times New Roman" w:hAnsi="Times New Roman"/>
                <w:color w:val="000000"/>
                <w:sz w:val="24"/>
                <w:szCs w:val="24"/>
                <w:lang w:val="ro-RO"/>
              </w:rPr>
              <w:t>DCI Emticitabinum</w:t>
            </w:r>
          </w:p>
        </w:tc>
      </w:tr>
      <w:tr w:rsidR="007F60FF" w:rsidRPr="00EB408A" w:rsidTr="003A5544">
        <w:trPr>
          <w:trHeight w:hRule="exact" w:val="28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HBsAg</w:t>
            </w:r>
          </w:p>
        </w:tc>
        <w:tc>
          <w:tcPr>
            <w:tcW w:w="9193" w:type="dxa"/>
            <w:gridSpan w:val="2"/>
          </w:tcPr>
          <w:p w:rsidR="007F60FF" w:rsidRPr="00673A0F" w:rsidRDefault="007F60FF" w:rsidP="004740B4">
            <w:pPr>
              <w:shd w:val="clear" w:color="auto" w:fill="FFFFFF"/>
              <w:ind w:left="326"/>
              <w:rPr>
                <w:rFonts w:ascii="Times New Roman" w:hAnsi="Times New Roman"/>
                <w:sz w:val="24"/>
                <w:szCs w:val="24"/>
                <w:lang w:val="ro-RO"/>
              </w:rPr>
            </w:pPr>
            <w:r w:rsidRPr="00673A0F">
              <w:rPr>
                <w:rFonts w:ascii="Times New Roman" w:hAnsi="Times New Roman"/>
                <w:color w:val="000000"/>
                <w:sz w:val="24"/>
                <w:szCs w:val="24"/>
                <w:lang w:val="ro-RO"/>
              </w:rPr>
              <w:t xml:space="preserve">Antigenul de </w:t>
            </w:r>
            <w:r w:rsidR="00EB058F" w:rsidRPr="00673A0F">
              <w:rPr>
                <w:rFonts w:ascii="Times New Roman" w:hAnsi="Times New Roman"/>
                <w:color w:val="000000"/>
                <w:sz w:val="24"/>
                <w:szCs w:val="24"/>
                <w:lang w:val="ro-RO"/>
              </w:rPr>
              <w:t>suprafață</w:t>
            </w:r>
            <w:r w:rsidRPr="00673A0F">
              <w:rPr>
                <w:rFonts w:ascii="Times New Roman" w:hAnsi="Times New Roman"/>
                <w:color w:val="000000"/>
                <w:sz w:val="24"/>
                <w:szCs w:val="24"/>
                <w:lang w:val="ro-RO"/>
              </w:rPr>
              <w:t xml:space="preserve"> al virusului hepatic B</w:t>
            </w:r>
          </w:p>
        </w:tc>
      </w:tr>
      <w:tr w:rsidR="007F60FF" w:rsidRPr="00673A0F" w:rsidTr="003A5544">
        <w:trPr>
          <w:trHeight w:hRule="exact" w:val="28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VHB</w:t>
            </w:r>
          </w:p>
        </w:tc>
        <w:tc>
          <w:tcPr>
            <w:tcW w:w="9193" w:type="dxa"/>
            <w:gridSpan w:val="2"/>
          </w:tcPr>
          <w:p w:rsidR="007F60FF" w:rsidRPr="00673A0F" w:rsidRDefault="007F60FF" w:rsidP="004740B4">
            <w:pPr>
              <w:shd w:val="clear" w:color="auto" w:fill="FFFFFF"/>
              <w:ind w:left="326"/>
              <w:rPr>
                <w:rFonts w:ascii="Times New Roman" w:hAnsi="Times New Roman"/>
                <w:sz w:val="24"/>
                <w:szCs w:val="24"/>
                <w:lang w:val="ro-RO"/>
              </w:rPr>
            </w:pPr>
            <w:r w:rsidRPr="00673A0F">
              <w:rPr>
                <w:rFonts w:ascii="Times New Roman" w:hAnsi="Times New Roman"/>
                <w:color w:val="000000"/>
                <w:sz w:val="24"/>
                <w:szCs w:val="24"/>
                <w:lang w:val="ro-RO"/>
              </w:rPr>
              <w:t>Virusul hepatic B</w:t>
            </w:r>
          </w:p>
        </w:tc>
      </w:tr>
      <w:tr w:rsidR="007F60FF" w:rsidRPr="00673A0F" w:rsidTr="003A5544">
        <w:trPr>
          <w:trHeight w:hRule="exact" w:val="29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VHC</w:t>
            </w:r>
          </w:p>
        </w:tc>
        <w:tc>
          <w:tcPr>
            <w:tcW w:w="9193" w:type="dxa"/>
            <w:gridSpan w:val="2"/>
          </w:tcPr>
          <w:p w:rsidR="007F60FF" w:rsidRPr="00673A0F" w:rsidRDefault="007F60FF" w:rsidP="004740B4">
            <w:pPr>
              <w:shd w:val="clear" w:color="auto" w:fill="FFFFFF"/>
              <w:ind w:left="326"/>
              <w:rPr>
                <w:rFonts w:ascii="Times New Roman" w:hAnsi="Times New Roman"/>
                <w:sz w:val="24"/>
                <w:szCs w:val="24"/>
                <w:lang w:val="ro-RO"/>
              </w:rPr>
            </w:pPr>
            <w:r w:rsidRPr="00673A0F">
              <w:rPr>
                <w:rFonts w:ascii="Times New Roman" w:hAnsi="Times New Roman"/>
                <w:color w:val="000000"/>
                <w:sz w:val="24"/>
                <w:szCs w:val="24"/>
                <w:lang w:val="ro-RO"/>
              </w:rPr>
              <w:t>Virusul hepatic C</w:t>
            </w:r>
          </w:p>
        </w:tc>
      </w:tr>
      <w:tr w:rsidR="007F60FF" w:rsidRPr="00C87886" w:rsidTr="003A5544">
        <w:trPr>
          <w:trHeight w:hRule="exact" w:val="29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HIV</w:t>
            </w:r>
          </w:p>
        </w:tc>
        <w:tc>
          <w:tcPr>
            <w:tcW w:w="9193" w:type="dxa"/>
            <w:gridSpan w:val="2"/>
          </w:tcPr>
          <w:p w:rsidR="007F60FF" w:rsidRPr="00673A0F" w:rsidRDefault="007F60FF" w:rsidP="004740B4">
            <w:pPr>
              <w:shd w:val="clear" w:color="auto" w:fill="FFFFFF"/>
              <w:spacing w:line="288" w:lineRule="exact"/>
              <w:ind w:left="326" w:right="1397"/>
              <w:rPr>
                <w:rFonts w:ascii="Times New Roman" w:hAnsi="Times New Roman"/>
                <w:sz w:val="24"/>
                <w:szCs w:val="24"/>
                <w:lang w:val="ro-RO"/>
              </w:rPr>
            </w:pPr>
            <w:r w:rsidRPr="00673A0F">
              <w:rPr>
                <w:rFonts w:ascii="Times New Roman" w:hAnsi="Times New Roman"/>
                <w:color w:val="000000"/>
                <w:sz w:val="24"/>
                <w:szCs w:val="24"/>
                <w:lang w:val="ro-RO"/>
              </w:rPr>
              <w:t xml:space="preserve">Virusul </w:t>
            </w:r>
            <w:r w:rsidR="00EB058F" w:rsidRPr="00673A0F">
              <w:rPr>
                <w:rFonts w:ascii="Times New Roman" w:hAnsi="Times New Roman"/>
                <w:color w:val="000000"/>
                <w:sz w:val="24"/>
                <w:szCs w:val="24"/>
                <w:lang w:val="ro-RO"/>
              </w:rPr>
              <w:t>imunodeficienței</w:t>
            </w:r>
            <w:r w:rsidRPr="00673A0F">
              <w:rPr>
                <w:rFonts w:ascii="Times New Roman" w:hAnsi="Times New Roman"/>
                <w:color w:val="000000"/>
                <w:sz w:val="24"/>
                <w:szCs w:val="24"/>
                <w:lang w:val="ro-RO"/>
              </w:rPr>
              <w:t xml:space="preserve"> umane</w:t>
            </w:r>
          </w:p>
        </w:tc>
      </w:tr>
      <w:tr w:rsidR="007F60FF" w:rsidRPr="00673A0F" w:rsidTr="003A5544">
        <w:trPr>
          <w:trHeight w:hRule="exact" w:val="250"/>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VHS</w:t>
            </w:r>
          </w:p>
        </w:tc>
        <w:tc>
          <w:tcPr>
            <w:tcW w:w="9193" w:type="dxa"/>
            <w:gridSpan w:val="2"/>
          </w:tcPr>
          <w:p w:rsidR="007F60FF" w:rsidRPr="00673A0F" w:rsidRDefault="007F60FF" w:rsidP="004740B4">
            <w:pPr>
              <w:shd w:val="clear" w:color="auto" w:fill="FFFFFF"/>
              <w:ind w:left="326"/>
              <w:rPr>
                <w:rFonts w:ascii="Times New Roman" w:hAnsi="Times New Roman"/>
                <w:sz w:val="24"/>
                <w:szCs w:val="24"/>
                <w:lang w:val="ro-RO"/>
              </w:rPr>
            </w:pPr>
            <w:r w:rsidRPr="00673A0F">
              <w:rPr>
                <w:rFonts w:ascii="Times New Roman" w:hAnsi="Times New Roman"/>
                <w:color w:val="000000"/>
                <w:sz w:val="24"/>
                <w:szCs w:val="24"/>
                <w:lang w:val="ro-RO"/>
              </w:rPr>
              <w:t xml:space="preserve">Virusul </w:t>
            </w:r>
            <w:r w:rsidRPr="00673A0F">
              <w:rPr>
                <w:rFonts w:ascii="Times New Roman" w:hAnsi="Times New Roman"/>
                <w:i/>
                <w:color w:val="000000"/>
                <w:sz w:val="24"/>
                <w:szCs w:val="24"/>
                <w:lang w:val="ro-RO"/>
              </w:rPr>
              <w:t>herpes simplex</w:t>
            </w:r>
          </w:p>
        </w:tc>
      </w:tr>
      <w:tr w:rsidR="007F60FF" w:rsidRPr="00673A0F" w:rsidTr="003A5544">
        <w:trPr>
          <w:trHeight w:hRule="exact" w:val="331"/>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UDI</w:t>
            </w:r>
          </w:p>
        </w:tc>
        <w:tc>
          <w:tcPr>
            <w:tcW w:w="9193" w:type="dxa"/>
            <w:gridSpan w:val="2"/>
          </w:tcPr>
          <w:p w:rsidR="007F60FF" w:rsidRPr="00673A0F" w:rsidRDefault="007F60FF" w:rsidP="004740B4">
            <w:pPr>
              <w:shd w:val="clear" w:color="auto" w:fill="FFFFFF"/>
              <w:ind w:left="326"/>
              <w:rPr>
                <w:rFonts w:ascii="Times New Roman" w:hAnsi="Times New Roman"/>
                <w:sz w:val="24"/>
                <w:szCs w:val="24"/>
                <w:lang w:val="ro-RO"/>
              </w:rPr>
            </w:pPr>
            <w:r w:rsidRPr="00673A0F">
              <w:rPr>
                <w:rFonts w:ascii="Times New Roman" w:hAnsi="Times New Roman"/>
                <w:color w:val="000000"/>
                <w:sz w:val="24"/>
                <w:szCs w:val="24"/>
                <w:lang w:val="ro-RO"/>
              </w:rPr>
              <w:t>Utilizator de droguri injectabile</w:t>
            </w:r>
          </w:p>
        </w:tc>
      </w:tr>
      <w:tr w:rsidR="007F60FF" w:rsidRPr="00673A0F" w:rsidTr="003A5544">
        <w:trPr>
          <w:trHeight w:hRule="exact" w:val="264"/>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IgG</w:t>
            </w:r>
          </w:p>
        </w:tc>
        <w:tc>
          <w:tcPr>
            <w:tcW w:w="9193" w:type="dxa"/>
            <w:gridSpan w:val="2"/>
          </w:tcPr>
          <w:p w:rsidR="007F60FF" w:rsidRPr="00673A0F" w:rsidRDefault="007F60FF" w:rsidP="004740B4">
            <w:pPr>
              <w:shd w:val="clear" w:color="auto" w:fill="FFFFFF"/>
              <w:ind w:left="326"/>
              <w:rPr>
                <w:rFonts w:ascii="Times New Roman" w:hAnsi="Times New Roman"/>
                <w:sz w:val="24"/>
                <w:szCs w:val="24"/>
                <w:lang w:val="ro-RO"/>
              </w:rPr>
            </w:pPr>
            <w:r w:rsidRPr="00673A0F">
              <w:rPr>
                <w:rFonts w:ascii="Times New Roman" w:hAnsi="Times New Roman"/>
                <w:color w:val="000000"/>
                <w:sz w:val="24"/>
                <w:szCs w:val="24"/>
                <w:lang w:val="ro-RO"/>
              </w:rPr>
              <w:t>Imunoglobulină G</w:t>
            </w:r>
          </w:p>
        </w:tc>
      </w:tr>
      <w:tr w:rsidR="007F60FF" w:rsidRPr="00EB408A" w:rsidTr="003A5544">
        <w:trPr>
          <w:trHeight w:hRule="exact" w:val="28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SIRI</w:t>
            </w:r>
          </w:p>
        </w:tc>
        <w:tc>
          <w:tcPr>
            <w:tcW w:w="9193" w:type="dxa"/>
            <w:gridSpan w:val="2"/>
          </w:tcPr>
          <w:p w:rsidR="007F60FF" w:rsidRPr="00673A0F" w:rsidRDefault="007F60FF" w:rsidP="004740B4">
            <w:pPr>
              <w:shd w:val="clear" w:color="auto" w:fill="FFFFFF"/>
              <w:ind w:left="326"/>
              <w:rPr>
                <w:rFonts w:ascii="Times New Roman" w:hAnsi="Times New Roman"/>
                <w:sz w:val="24"/>
                <w:szCs w:val="24"/>
                <w:lang w:val="ro-RO"/>
              </w:rPr>
            </w:pPr>
            <w:r w:rsidRPr="00673A0F">
              <w:rPr>
                <w:rFonts w:ascii="Times New Roman" w:hAnsi="Times New Roman"/>
                <w:color w:val="000000"/>
                <w:sz w:val="24"/>
                <w:szCs w:val="24"/>
                <w:lang w:val="ro-RO"/>
              </w:rPr>
              <w:t xml:space="preserve">Sindromul inflamator de recuperare a </w:t>
            </w:r>
            <w:r w:rsidR="00EB058F" w:rsidRPr="00673A0F">
              <w:rPr>
                <w:rFonts w:ascii="Times New Roman" w:hAnsi="Times New Roman"/>
                <w:color w:val="000000"/>
                <w:sz w:val="24"/>
                <w:szCs w:val="24"/>
                <w:lang w:val="ro-RO"/>
              </w:rPr>
              <w:t>imunității</w:t>
            </w:r>
          </w:p>
        </w:tc>
      </w:tr>
      <w:tr w:rsidR="007F60FF" w:rsidRPr="00673A0F" w:rsidTr="003A5544">
        <w:trPr>
          <w:trHeight w:hRule="exact" w:val="312"/>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LDH</w:t>
            </w:r>
          </w:p>
        </w:tc>
        <w:tc>
          <w:tcPr>
            <w:tcW w:w="9193" w:type="dxa"/>
            <w:gridSpan w:val="2"/>
          </w:tcPr>
          <w:p w:rsidR="007F60FF" w:rsidRPr="00673A0F" w:rsidRDefault="007F60FF" w:rsidP="004740B4">
            <w:pPr>
              <w:shd w:val="clear" w:color="auto" w:fill="FFFFFF"/>
              <w:ind w:left="326"/>
              <w:rPr>
                <w:rFonts w:ascii="Times New Roman" w:hAnsi="Times New Roman"/>
                <w:sz w:val="24"/>
                <w:szCs w:val="24"/>
                <w:lang w:val="ro-RO"/>
              </w:rPr>
            </w:pPr>
            <w:r w:rsidRPr="00673A0F">
              <w:rPr>
                <w:rFonts w:ascii="Times New Roman" w:hAnsi="Times New Roman"/>
                <w:color w:val="000000"/>
                <w:sz w:val="24"/>
                <w:szCs w:val="24"/>
                <w:lang w:val="ro-RO"/>
              </w:rPr>
              <w:t>Lactatdehidrogenază</w:t>
            </w:r>
          </w:p>
        </w:tc>
      </w:tr>
      <w:tr w:rsidR="007F60FF" w:rsidRPr="00673A0F" w:rsidTr="003A5544">
        <w:trPr>
          <w:trHeight w:hRule="exact" w:val="264"/>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sz w:val="24"/>
                <w:szCs w:val="24"/>
                <w:lang w:val="ro-RO"/>
              </w:rPr>
            </w:pPr>
            <w:r w:rsidRPr="00673A0F">
              <w:rPr>
                <w:rFonts w:ascii="Times New Roman" w:hAnsi="Times New Roman"/>
                <w:color w:val="000000"/>
                <w:sz w:val="24"/>
                <w:szCs w:val="24"/>
                <w:lang w:val="ro-RO"/>
              </w:rPr>
              <w:t>LPV</w:t>
            </w:r>
          </w:p>
        </w:tc>
        <w:tc>
          <w:tcPr>
            <w:tcW w:w="9193" w:type="dxa"/>
            <w:gridSpan w:val="2"/>
          </w:tcPr>
          <w:p w:rsidR="007F60FF" w:rsidRPr="00673A0F" w:rsidRDefault="007F60FF" w:rsidP="004740B4">
            <w:pPr>
              <w:shd w:val="clear" w:color="auto" w:fill="FFFFFF"/>
              <w:ind w:left="326"/>
              <w:rPr>
                <w:rFonts w:ascii="Times New Roman" w:hAnsi="Times New Roman"/>
                <w:sz w:val="24"/>
                <w:szCs w:val="24"/>
                <w:lang w:val="ro-RO"/>
              </w:rPr>
            </w:pPr>
            <w:r w:rsidRPr="00673A0F">
              <w:rPr>
                <w:rFonts w:ascii="Times New Roman" w:hAnsi="Times New Roman"/>
                <w:color w:val="000000"/>
                <w:sz w:val="24"/>
                <w:szCs w:val="24"/>
                <w:lang w:val="ro-RO"/>
              </w:rPr>
              <w:t>Lopinavir</w:t>
            </w:r>
          </w:p>
        </w:tc>
      </w:tr>
      <w:tr w:rsidR="007F60FF" w:rsidRPr="00C87886" w:rsidTr="003A5544">
        <w:trPr>
          <w:trHeight w:hRule="exact" w:val="283"/>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color w:val="000000"/>
                <w:sz w:val="24"/>
                <w:szCs w:val="24"/>
                <w:lang w:val="ro-RO"/>
              </w:rPr>
            </w:pPr>
            <w:r w:rsidRPr="00673A0F">
              <w:rPr>
                <w:rFonts w:ascii="Times New Roman" w:hAnsi="Times New Roman"/>
                <w:color w:val="000000"/>
                <w:sz w:val="24"/>
                <w:szCs w:val="24"/>
                <w:lang w:val="ro-RO"/>
              </w:rPr>
              <w:t>MAI</w:t>
            </w: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r w:rsidRPr="00673A0F">
              <w:rPr>
                <w:rFonts w:ascii="Times New Roman" w:hAnsi="Times New Roman"/>
                <w:i/>
                <w:iCs/>
                <w:color w:val="000000"/>
                <w:sz w:val="24"/>
                <w:szCs w:val="24"/>
                <w:lang w:val="ro-RO"/>
              </w:rPr>
              <w:t>Mycobacterium avium-intracellulare</w:t>
            </w:r>
          </w:p>
        </w:tc>
      </w:tr>
      <w:tr w:rsidR="007F60FF" w:rsidRPr="00673A0F" w:rsidTr="003A5544">
        <w:trPr>
          <w:trHeight w:hRule="exact" w:val="27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rPr>
                <w:rFonts w:ascii="Times New Roman" w:hAnsi="Times New Roman"/>
                <w:color w:val="000000"/>
                <w:sz w:val="24"/>
                <w:szCs w:val="24"/>
                <w:lang w:val="ro-RO"/>
              </w:rPr>
            </w:pPr>
            <w:r w:rsidRPr="00673A0F">
              <w:rPr>
                <w:rFonts w:ascii="Times New Roman" w:hAnsi="Times New Roman"/>
                <w:color w:val="000000"/>
                <w:sz w:val="24"/>
                <w:szCs w:val="24"/>
                <w:lang w:val="ro-RO"/>
              </w:rPr>
              <w:t>TMF</w:t>
            </w:r>
          </w:p>
        </w:tc>
        <w:tc>
          <w:tcPr>
            <w:tcW w:w="9193" w:type="dxa"/>
            <w:gridSpan w:val="2"/>
          </w:tcPr>
          <w:p w:rsidR="007F60FF" w:rsidRPr="00673A0F" w:rsidRDefault="007F60FF" w:rsidP="004740B4">
            <w:pPr>
              <w:shd w:val="clear" w:color="auto" w:fill="FFFFFF"/>
              <w:ind w:left="326"/>
              <w:rPr>
                <w:rFonts w:ascii="Times New Roman" w:hAnsi="Times New Roman"/>
                <w:i/>
                <w:iCs/>
                <w:color w:val="000000"/>
                <w:sz w:val="24"/>
                <w:szCs w:val="24"/>
                <w:lang w:val="ro-RO"/>
              </w:rPr>
            </w:pPr>
            <w:r w:rsidRPr="00673A0F">
              <w:rPr>
                <w:rFonts w:ascii="Times New Roman" w:hAnsi="Times New Roman"/>
                <w:color w:val="000000"/>
                <w:sz w:val="24"/>
                <w:szCs w:val="24"/>
                <w:lang w:val="ro-RO"/>
              </w:rPr>
              <w:t>Transmitere materno-fetală</w:t>
            </w:r>
          </w:p>
        </w:tc>
      </w:tr>
      <w:tr w:rsidR="007F60FF" w:rsidRPr="00EB408A" w:rsidTr="003A5544">
        <w:trPr>
          <w:trHeight w:hRule="exact" w:val="29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r w:rsidRPr="00673A0F">
              <w:rPr>
                <w:rFonts w:ascii="Times New Roman" w:hAnsi="Times New Roman"/>
                <w:color w:val="000000"/>
                <w:sz w:val="24"/>
                <w:szCs w:val="24"/>
                <w:lang w:val="ro-RO"/>
              </w:rPr>
              <w:t>INTI</w:t>
            </w: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r w:rsidRPr="00673A0F">
              <w:rPr>
                <w:rFonts w:ascii="Times New Roman" w:hAnsi="Times New Roman"/>
                <w:color w:val="000000"/>
                <w:sz w:val="24"/>
                <w:szCs w:val="24"/>
                <w:lang w:val="ro-RO"/>
              </w:rPr>
              <w:t>Inhibitor nucleozidic / nucleotidic al transcriptazei inverse</w:t>
            </w:r>
          </w:p>
        </w:tc>
      </w:tr>
      <w:tr w:rsidR="007F60FF" w:rsidRPr="00EB408A" w:rsidTr="003A5544">
        <w:trPr>
          <w:trHeight w:hRule="exact" w:val="28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r w:rsidRPr="00673A0F">
              <w:rPr>
                <w:rFonts w:ascii="Times New Roman" w:hAnsi="Times New Roman"/>
                <w:color w:val="000000"/>
                <w:sz w:val="24"/>
                <w:szCs w:val="24"/>
                <w:lang w:val="ro-RO"/>
              </w:rPr>
              <w:t>INNTI</w:t>
            </w: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r w:rsidRPr="00673A0F">
              <w:rPr>
                <w:rFonts w:ascii="Times New Roman" w:hAnsi="Times New Roman"/>
                <w:color w:val="000000"/>
                <w:sz w:val="24"/>
                <w:szCs w:val="24"/>
                <w:lang w:val="ro-RO"/>
              </w:rPr>
              <w:t>Inhibitor nonnucleozidic al transcriptazei inverse</w:t>
            </w:r>
          </w:p>
        </w:tc>
      </w:tr>
      <w:tr w:rsidR="007F60FF" w:rsidRPr="00673A0F" w:rsidTr="003A5544">
        <w:trPr>
          <w:trHeight w:hRule="exact" w:val="293"/>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r w:rsidRPr="00673A0F">
              <w:rPr>
                <w:rFonts w:ascii="Times New Roman" w:hAnsi="Times New Roman"/>
                <w:color w:val="000000"/>
                <w:sz w:val="24"/>
                <w:szCs w:val="24"/>
                <w:lang w:val="ro-RO"/>
              </w:rPr>
              <w:t>NVP</w:t>
            </w:r>
            <w:r w:rsidR="003A5544">
              <w:rPr>
                <w:rFonts w:ascii="Times New Roman" w:hAnsi="Times New Roman"/>
                <w:color w:val="000000"/>
                <w:sz w:val="24"/>
                <w:szCs w:val="24"/>
                <w:lang w:val="ro-RO"/>
              </w:rPr>
              <w:t>**</w:t>
            </w: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r w:rsidRPr="00673A0F">
              <w:rPr>
                <w:rFonts w:ascii="Times New Roman" w:hAnsi="Times New Roman"/>
                <w:color w:val="000000"/>
                <w:sz w:val="24"/>
                <w:szCs w:val="24"/>
                <w:lang w:val="ro-RO"/>
              </w:rPr>
              <w:t>Nevirapină</w:t>
            </w:r>
          </w:p>
        </w:tc>
      </w:tr>
      <w:tr w:rsidR="007F60FF" w:rsidRPr="00673A0F" w:rsidTr="003A5544">
        <w:trPr>
          <w:trHeight w:hRule="exact" w:val="293"/>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r w:rsidRPr="00673A0F">
              <w:rPr>
                <w:rFonts w:ascii="Times New Roman" w:hAnsi="Times New Roman"/>
                <w:color w:val="000000"/>
                <w:sz w:val="24"/>
                <w:szCs w:val="24"/>
                <w:lang w:val="ro-RO"/>
              </w:rPr>
              <w:t>IO</w:t>
            </w:r>
          </w:p>
        </w:tc>
        <w:tc>
          <w:tcPr>
            <w:tcW w:w="9193" w:type="dxa"/>
            <w:gridSpan w:val="2"/>
          </w:tcPr>
          <w:p w:rsidR="007F60FF" w:rsidRPr="00673A0F" w:rsidRDefault="00EB058F" w:rsidP="004740B4">
            <w:pPr>
              <w:shd w:val="clear" w:color="auto" w:fill="FFFFFF"/>
              <w:ind w:left="326"/>
              <w:rPr>
                <w:rFonts w:ascii="Times New Roman" w:hAnsi="Times New Roman"/>
                <w:color w:val="000000"/>
                <w:sz w:val="24"/>
                <w:szCs w:val="24"/>
                <w:lang w:val="ro-RO"/>
              </w:rPr>
            </w:pPr>
            <w:r w:rsidRPr="00673A0F">
              <w:rPr>
                <w:rFonts w:ascii="Times New Roman" w:hAnsi="Times New Roman"/>
                <w:color w:val="000000"/>
                <w:sz w:val="24"/>
                <w:szCs w:val="24"/>
                <w:lang w:val="ro-RO"/>
              </w:rPr>
              <w:t>Infecție</w:t>
            </w:r>
            <w:r w:rsidR="007F60FF" w:rsidRPr="00673A0F">
              <w:rPr>
                <w:rFonts w:ascii="Times New Roman" w:hAnsi="Times New Roman"/>
                <w:color w:val="000000"/>
                <w:sz w:val="24"/>
                <w:szCs w:val="24"/>
                <w:lang w:val="ro-RO"/>
              </w:rPr>
              <w:t xml:space="preserve"> oportunistă</w:t>
            </w:r>
          </w:p>
        </w:tc>
      </w:tr>
      <w:tr w:rsidR="007F60FF" w:rsidRPr="00C87886" w:rsidTr="003A5544">
        <w:trPr>
          <w:trHeight w:hRule="exact" w:val="307"/>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r w:rsidRPr="00673A0F">
              <w:rPr>
                <w:rFonts w:ascii="Times New Roman" w:hAnsi="Times New Roman"/>
                <w:color w:val="000000"/>
                <w:sz w:val="24"/>
                <w:szCs w:val="24"/>
                <w:lang w:val="ro-RO"/>
              </w:rPr>
              <w:t>IP</w:t>
            </w: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r w:rsidRPr="00673A0F">
              <w:rPr>
                <w:rFonts w:ascii="Times New Roman" w:hAnsi="Times New Roman"/>
                <w:color w:val="000000"/>
                <w:sz w:val="24"/>
                <w:szCs w:val="24"/>
                <w:lang w:val="ro-RO"/>
              </w:rPr>
              <w:t>Inhibitor al proteazei</w:t>
            </w:r>
          </w:p>
        </w:tc>
      </w:tr>
      <w:tr w:rsidR="007F60FF" w:rsidRPr="00EB408A" w:rsidTr="003A5544">
        <w:trPr>
          <w:trHeight w:hRule="exact" w:val="28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r w:rsidRPr="00673A0F">
              <w:rPr>
                <w:rFonts w:ascii="Times New Roman" w:hAnsi="Times New Roman"/>
                <w:color w:val="000000"/>
                <w:sz w:val="24"/>
                <w:szCs w:val="24"/>
                <w:lang w:val="ro-RO"/>
              </w:rPr>
              <w:t>PTH</w:t>
            </w: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r w:rsidRPr="00673A0F">
              <w:rPr>
                <w:rFonts w:ascii="Times New Roman" w:hAnsi="Times New Roman"/>
                <w:color w:val="000000"/>
                <w:sz w:val="24"/>
                <w:szCs w:val="24"/>
                <w:lang w:val="ro-RO"/>
              </w:rPr>
              <w:t>Persoane care trăiesc cu HIV</w:t>
            </w:r>
          </w:p>
        </w:tc>
      </w:tr>
      <w:tr w:rsidR="007F60FF" w:rsidRPr="00673A0F" w:rsidTr="003A5544">
        <w:trPr>
          <w:trHeight w:hRule="exact" w:val="28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r w:rsidRPr="00673A0F">
              <w:rPr>
                <w:rFonts w:ascii="Times New Roman" w:hAnsi="Times New Roman"/>
                <w:color w:val="000000"/>
                <w:sz w:val="24"/>
                <w:szCs w:val="24"/>
                <w:lang w:val="ro-RO"/>
              </w:rPr>
              <w:t>LMP</w:t>
            </w: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r w:rsidRPr="00673A0F">
              <w:rPr>
                <w:rFonts w:ascii="Times New Roman" w:hAnsi="Times New Roman"/>
                <w:color w:val="000000"/>
                <w:sz w:val="24"/>
                <w:szCs w:val="24"/>
                <w:lang w:val="ro-RO"/>
              </w:rPr>
              <w:t>Leucoencefalopatie multifocală progresivă</w:t>
            </w:r>
          </w:p>
        </w:tc>
      </w:tr>
      <w:tr w:rsidR="007F60FF" w:rsidRPr="00673A0F" w:rsidTr="003A5544">
        <w:trPr>
          <w:trHeight w:hRule="exact" w:val="264"/>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r w:rsidRPr="00673A0F">
              <w:rPr>
                <w:rFonts w:ascii="Times New Roman" w:hAnsi="Times New Roman"/>
                <w:color w:val="000000"/>
                <w:sz w:val="24"/>
                <w:szCs w:val="24"/>
                <w:lang w:val="ro-RO"/>
              </w:rPr>
              <w:t>TBC</w:t>
            </w: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r w:rsidRPr="00673A0F">
              <w:rPr>
                <w:rFonts w:ascii="Times New Roman" w:hAnsi="Times New Roman"/>
                <w:color w:val="000000"/>
                <w:sz w:val="24"/>
                <w:szCs w:val="24"/>
                <w:lang w:val="ro-RO"/>
              </w:rPr>
              <w:t>Tuberculoză</w:t>
            </w:r>
          </w:p>
        </w:tc>
      </w:tr>
      <w:tr w:rsidR="007F60FF" w:rsidRPr="00673A0F" w:rsidTr="003A5544">
        <w:trPr>
          <w:trHeight w:hRule="exact" w:val="293"/>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r w:rsidRPr="00673A0F">
              <w:rPr>
                <w:rFonts w:ascii="Times New Roman" w:hAnsi="Times New Roman"/>
                <w:color w:val="000000"/>
                <w:sz w:val="24"/>
                <w:szCs w:val="24"/>
                <w:lang w:val="ro-RO"/>
              </w:rPr>
              <w:t>TDF</w:t>
            </w: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r w:rsidRPr="00673A0F">
              <w:rPr>
                <w:rFonts w:ascii="Times New Roman" w:hAnsi="Times New Roman"/>
                <w:color w:val="000000"/>
                <w:sz w:val="24"/>
                <w:szCs w:val="24"/>
                <w:lang w:val="ro-RO"/>
              </w:rPr>
              <w:t>Tenofovir</w:t>
            </w:r>
          </w:p>
        </w:tc>
      </w:tr>
      <w:tr w:rsidR="007F60FF" w:rsidRPr="00C87886" w:rsidTr="003A5544">
        <w:trPr>
          <w:trHeight w:hRule="exact" w:val="278"/>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r w:rsidRPr="00673A0F">
              <w:rPr>
                <w:rFonts w:ascii="Times New Roman" w:hAnsi="Times New Roman"/>
                <w:color w:val="000000"/>
                <w:sz w:val="24"/>
                <w:szCs w:val="24"/>
                <w:lang w:val="ro-RO"/>
              </w:rPr>
              <w:t>ÎV</w:t>
            </w: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r w:rsidRPr="00673A0F">
              <w:rPr>
                <w:rFonts w:ascii="Times New Roman" w:hAnsi="Times New Roman"/>
                <w:color w:val="000000"/>
                <w:sz w:val="24"/>
                <w:szCs w:val="24"/>
                <w:lang w:val="ro-RO"/>
              </w:rPr>
              <w:t>Încărcătură virală</w:t>
            </w:r>
          </w:p>
        </w:tc>
      </w:tr>
      <w:tr w:rsidR="007F60FF" w:rsidRPr="00673A0F" w:rsidTr="003A5544">
        <w:trPr>
          <w:trHeight w:hRule="exact" w:val="312"/>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r w:rsidRPr="00673A0F">
              <w:rPr>
                <w:rFonts w:ascii="Times New Roman" w:hAnsi="Times New Roman"/>
                <w:color w:val="000000"/>
                <w:sz w:val="24"/>
                <w:szCs w:val="24"/>
                <w:lang w:val="ro-RO"/>
              </w:rPr>
              <w:t>OMS</w:t>
            </w:r>
          </w:p>
        </w:tc>
        <w:tc>
          <w:tcPr>
            <w:tcW w:w="9193" w:type="dxa"/>
            <w:gridSpan w:val="2"/>
          </w:tcPr>
          <w:p w:rsidR="007F60FF" w:rsidRPr="00673A0F" w:rsidRDefault="00EB058F" w:rsidP="004740B4">
            <w:pPr>
              <w:shd w:val="clear" w:color="auto" w:fill="FFFFFF"/>
              <w:ind w:left="326"/>
              <w:rPr>
                <w:rFonts w:ascii="Times New Roman" w:hAnsi="Times New Roman"/>
                <w:color w:val="000000"/>
                <w:sz w:val="24"/>
                <w:szCs w:val="24"/>
                <w:lang w:val="ro-RO"/>
              </w:rPr>
            </w:pPr>
            <w:r w:rsidRPr="00673A0F">
              <w:rPr>
                <w:rFonts w:ascii="Times New Roman" w:hAnsi="Times New Roman"/>
                <w:color w:val="000000"/>
                <w:sz w:val="24"/>
                <w:szCs w:val="24"/>
                <w:lang w:val="ro-RO"/>
              </w:rPr>
              <w:t>Organizația</w:t>
            </w:r>
            <w:r w:rsidR="007F60FF" w:rsidRPr="00673A0F">
              <w:rPr>
                <w:rFonts w:ascii="Times New Roman" w:hAnsi="Times New Roman"/>
                <w:color w:val="000000"/>
                <w:sz w:val="24"/>
                <w:szCs w:val="24"/>
                <w:lang w:val="ro-RO"/>
              </w:rPr>
              <w:t xml:space="preserve"> Mondială a </w:t>
            </w:r>
            <w:r w:rsidRPr="00673A0F">
              <w:rPr>
                <w:rFonts w:ascii="Times New Roman" w:hAnsi="Times New Roman"/>
                <w:color w:val="000000"/>
                <w:sz w:val="24"/>
                <w:szCs w:val="24"/>
                <w:lang w:val="ro-RO"/>
              </w:rPr>
              <w:t>Sănătății</w:t>
            </w:r>
          </w:p>
        </w:tc>
      </w:tr>
      <w:tr w:rsidR="007F60FF" w:rsidRPr="00673A0F" w:rsidTr="003A5544">
        <w:trPr>
          <w:trHeight w:hRule="exact" w:val="283"/>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r w:rsidRPr="00673A0F">
              <w:rPr>
                <w:rFonts w:ascii="Times New Roman" w:hAnsi="Times New Roman"/>
                <w:color w:val="000000"/>
                <w:sz w:val="24"/>
                <w:szCs w:val="24"/>
                <w:lang w:val="ro-RO"/>
              </w:rPr>
              <w:t>ZDV</w:t>
            </w:r>
          </w:p>
        </w:tc>
        <w:tc>
          <w:tcPr>
            <w:tcW w:w="9193" w:type="dxa"/>
            <w:gridSpan w:val="2"/>
          </w:tcPr>
          <w:p w:rsidR="007F60FF" w:rsidRPr="00673A0F" w:rsidRDefault="003A5544" w:rsidP="004740B4">
            <w:pPr>
              <w:shd w:val="clear" w:color="auto" w:fill="FFFFFF"/>
              <w:ind w:left="326"/>
              <w:rPr>
                <w:rFonts w:ascii="Times New Roman" w:hAnsi="Times New Roman"/>
                <w:color w:val="000000"/>
                <w:sz w:val="24"/>
                <w:szCs w:val="24"/>
                <w:lang w:val="ro-RO"/>
              </w:rPr>
            </w:pPr>
            <w:r>
              <w:rPr>
                <w:rFonts w:ascii="Times New Roman" w:hAnsi="Times New Roman"/>
                <w:color w:val="000000"/>
                <w:sz w:val="24"/>
                <w:szCs w:val="24"/>
                <w:lang w:val="ro-RO"/>
              </w:rPr>
              <w:t>DCI Zidovudinum</w:t>
            </w:r>
          </w:p>
        </w:tc>
      </w:tr>
      <w:tr w:rsidR="007F60FF" w:rsidRPr="00673A0F" w:rsidTr="003A5544">
        <w:trPr>
          <w:trHeight w:hRule="exact" w:val="274"/>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p>
        </w:tc>
      </w:tr>
      <w:tr w:rsidR="007F60FF" w:rsidRPr="00673A0F" w:rsidTr="003A5544">
        <w:trPr>
          <w:trHeight w:hRule="exact" w:val="307"/>
        </w:trPr>
        <w:tc>
          <w:tcPr>
            <w:tcW w:w="142" w:type="dxa"/>
            <w:shd w:val="clear" w:color="auto" w:fill="FFFFFF"/>
          </w:tcPr>
          <w:p w:rsidR="007F60FF" w:rsidRPr="00673A0F" w:rsidRDefault="007F60FF" w:rsidP="004740B4">
            <w:pPr>
              <w:shd w:val="clear" w:color="auto" w:fill="FFFFFF"/>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p>
        </w:tc>
      </w:tr>
      <w:tr w:rsidR="007F60FF" w:rsidRPr="00673A0F" w:rsidTr="003A5544">
        <w:trPr>
          <w:trHeight w:hRule="exact" w:val="307"/>
        </w:trPr>
        <w:tc>
          <w:tcPr>
            <w:tcW w:w="142" w:type="dxa"/>
            <w:shd w:val="clear" w:color="auto" w:fill="FFFFFF"/>
          </w:tcPr>
          <w:p w:rsidR="007F60FF" w:rsidRPr="00673A0F" w:rsidRDefault="007F60FF" w:rsidP="004740B4">
            <w:pPr>
              <w:shd w:val="clear" w:color="auto" w:fill="FFFFFF"/>
              <w:rPr>
                <w:rFonts w:ascii="Times New Roman" w:hAnsi="Times New Roman"/>
                <w:color w:val="000000"/>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p>
        </w:tc>
      </w:tr>
      <w:tr w:rsidR="007F60FF" w:rsidRPr="00673A0F" w:rsidTr="003A5544">
        <w:trPr>
          <w:trHeight w:hRule="exact" w:val="307"/>
        </w:trPr>
        <w:tc>
          <w:tcPr>
            <w:tcW w:w="142" w:type="dxa"/>
            <w:shd w:val="clear" w:color="auto" w:fill="FFFFFF"/>
          </w:tcPr>
          <w:p w:rsidR="007F60FF" w:rsidRPr="00673A0F" w:rsidRDefault="007F60FF" w:rsidP="004740B4">
            <w:pPr>
              <w:shd w:val="clear" w:color="auto" w:fill="FFFFFF"/>
              <w:spacing w:line="288" w:lineRule="exact"/>
              <w:rPr>
                <w:rFonts w:ascii="Times New Roman" w:hAnsi="Times New Roman"/>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p>
        </w:tc>
      </w:tr>
      <w:tr w:rsidR="007F60FF" w:rsidRPr="00673A0F" w:rsidTr="00AA773A">
        <w:trPr>
          <w:trHeight w:hRule="exact" w:val="81"/>
        </w:trPr>
        <w:tc>
          <w:tcPr>
            <w:tcW w:w="142" w:type="dxa"/>
            <w:shd w:val="clear" w:color="auto" w:fill="FFFFFF"/>
          </w:tcPr>
          <w:p w:rsidR="007F60FF" w:rsidRPr="00673A0F" w:rsidRDefault="007F60FF" w:rsidP="004740B4">
            <w:pPr>
              <w:shd w:val="clear" w:color="auto" w:fill="FFFFFF"/>
              <w:rPr>
                <w:rFonts w:ascii="Times New Roman" w:hAnsi="Times New Roman"/>
                <w:color w:val="000000"/>
                <w:sz w:val="24"/>
                <w:szCs w:val="24"/>
                <w:lang w:val="ro-RO"/>
              </w:rPr>
            </w:pPr>
          </w:p>
        </w:tc>
        <w:tc>
          <w:tcPr>
            <w:tcW w:w="2127" w:type="dxa"/>
            <w:shd w:val="clear" w:color="auto" w:fill="FFFFFF"/>
          </w:tcPr>
          <w:p w:rsidR="007F60FF" w:rsidRPr="00673A0F" w:rsidRDefault="007F60FF" w:rsidP="004740B4">
            <w:pPr>
              <w:shd w:val="clear" w:color="auto" w:fill="FFFFFF"/>
              <w:spacing w:line="288" w:lineRule="exact"/>
              <w:rPr>
                <w:rFonts w:ascii="Times New Roman" w:hAnsi="Times New Roman"/>
                <w:color w:val="000000"/>
                <w:sz w:val="24"/>
                <w:szCs w:val="24"/>
                <w:lang w:val="ro-RO"/>
              </w:rPr>
            </w:pPr>
          </w:p>
        </w:tc>
        <w:tc>
          <w:tcPr>
            <w:tcW w:w="9193" w:type="dxa"/>
            <w:gridSpan w:val="2"/>
          </w:tcPr>
          <w:p w:rsidR="007F60FF" w:rsidRPr="00673A0F" w:rsidRDefault="007F60FF" w:rsidP="004740B4">
            <w:pPr>
              <w:shd w:val="clear" w:color="auto" w:fill="FFFFFF"/>
              <w:ind w:left="326"/>
              <w:rPr>
                <w:rFonts w:ascii="Times New Roman" w:hAnsi="Times New Roman"/>
                <w:color w:val="000000"/>
                <w:sz w:val="24"/>
                <w:szCs w:val="24"/>
                <w:lang w:val="ro-RO"/>
              </w:rPr>
            </w:pPr>
          </w:p>
        </w:tc>
      </w:tr>
    </w:tbl>
    <w:p w:rsidR="007F60FF" w:rsidRPr="00AA773A" w:rsidRDefault="007F60FF" w:rsidP="00AA773A">
      <w:pPr>
        <w:pStyle w:val="1"/>
        <w:spacing w:before="0"/>
        <w:rPr>
          <w:rFonts w:ascii="Times New Roman" w:hAnsi="Times New Roman" w:cs="Times New Roman"/>
          <w:b/>
          <w:sz w:val="28"/>
          <w:szCs w:val="28"/>
          <w:lang w:val="ro-RO"/>
        </w:rPr>
      </w:pPr>
      <w:bookmarkStart w:id="3" w:name="_Toc503432814"/>
      <w:r w:rsidRPr="00AA773A">
        <w:rPr>
          <w:rFonts w:ascii="Times New Roman" w:hAnsi="Times New Roman" w:cs="Times New Roman"/>
          <w:b/>
          <w:sz w:val="28"/>
          <w:szCs w:val="28"/>
          <w:lang w:val="ro-RO"/>
        </w:rPr>
        <w:lastRenderedPageBreak/>
        <w:t>PREFAŢĂ</w:t>
      </w:r>
      <w:bookmarkEnd w:id="3"/>
    </w:p>
    <w:p w:rsidR="00A5136B" w:rsidRPr="00A5136B" w:rsidRDefault="00A5136B" w:rsidP="00A5136B">
      <w:pPr>
        <w:spacing w:line="240" w:lineRule="auto"/>
        <w:ind w:right="-1"/>
        <w:jc w:val="both"/>
        <w:rPr>
          <w:rFonts w:ascii="Times New Roman" w:hAnsi="Times New Roman"/>
          <w:sz w:val="24"/>
          <w:szCs w:val="24"/>
          <w:lang w:val="ro-RO"/>
        </w:rPr>
      </w:pPr>
      <w:r w:rsidRPr="00A5136B">
        <w:rPr>
          <w:rFonts w:ascii="Times New Roman" w:hAnsi="Times New Roman"/>
          <w:sz w:val="24"/>
          <w:szCs w:val="24"/>
          <w:lang w:val="ro-RO"/>
        </w:rPr>
        <w:t>Protocolul clinic național: "Infecția cu HIV la copii 0-10 ani" este elaborat în baza recomandărilor OMS: WHO consolidated guidelines on the use of antiretroviral drugs for treating and preventing HIV-infection. Recommendations for a public health approach, second edition 2016 - http://www.who.int/hiv/pub/arv/arv-2016/en/ (WHO 2016), care se bazează pe principiile medicinei bazate pe dovezi.</w:t>
      </w:r>
    </w:p>
    <w:p w:rsidR="00A5136B" w:rsidRPr="00A5136B" w:rsidRDefault="00A5136B" w:rsidP="00A5136B">
      <w:pPr>
        <w:spacing w:line="240" w:lineRule="auto"/>
        <w:ind w:right="-1"/>
        <w:jc w:val="both"/>
        <w:rPr>
          <w:rFonts w:ascii="Times New Roman" w:hAnsi="Times New Roman"/>
          <w:sz w:val="24"/>
          <w:szCs w:val="24"/>
          <w:lang w:val="ro-RO"/>
        </w:rPr>
      </w:pPr>
      <w:r w:rsidRPr="00A5136B">
        <w:rPr>
          <w:rFonts w:ascii="Times New Roman" w:hAnsi="Times New Roman"/>
          <w:sz w:val="24"/>
          <w:szCs w:val="24"/>
          <w:lang w:val="ro-RO"/>
        </w:rPr>
        <w:t xml:space="preserve">Protocolul clinic național: "Infecția cu HIV la copii 0-10 ani" se adresează în primul </w:t>
      </w:r>
      <w:r w:rsidR="00EB058F" w:rsidRPr="00A5136B">
        <w:rPr>
          <w:rFonts w:ascii="Times New Roman" w:hAnsi="Times New Roman"/>
          <w:sz w:val="24"/>
          <w:szCs w:val="24"/>
          <w:lang w:val="ro-RO"/>
        </w:rPr>
        <w:t>rând</w:t>
      </w:r>
      <w:r w:rsidRPr="00A5136B">
        <w:rPr>
          <w:rFonts w:ascii="Times New Roman" w:hAnsi="Times New Roman"/>
          <w:sz w:val="24"/>
          <w:szCs w:val="24"/>
          <w:lang w:val="ro-RO"/>
        </w:rPr>
        <w:t xml:space="preserve"> medicilor infecționiști, medicilor de familie, dar și tuturor specialiștilor </w:t>
      </w:r>
      <w:r w:rsidR="00EB058F" w:rsidRPr="00A5136B">
        <w:rPr>
          <w:rFonts w:ascii="Times New Roman" w:hAnsi="Times New Roman"/>
          <w:sz w:val="24"/>
          <w:szCs w:val="24"/>
          <w:lang w:val="ro-RO"/>
        </w:rPr>
        <w:t>disciplinelor</w:t>
      </w:r>
      <w:r w:rsidRPr="00A5136B">
        <w:rPr>
          <w:rFonts w:ascii="Times New Roman" w:hAnsi="Times New Roman"/>
          <w:sz w:val="24"/>
          <w:szCs w:val="24"/>
          <w:lang w:val="ro-RO"/>
        </w:rPr>
        <w:t xml:space="preserve"> conexe: ftiziatri, neurologi, ongologi, etc.</w:t>
      </w:r>
    </w:p>
    <w:p w:rsidR="00A5136B" w:rsidRPr="00A5136B" w:rsidRDefault="00A5136B" w:rsidP="00A5136B">
      <w:pPr>
        <w:spacing w:line="240" w:lineRule="auto"/>
        <w:ind w:right="-1"/>
        <w:jc w:val="both"/>
        <w:rPr>
          <w:rFonts w:ascii="Times New Roman" w:hAnsi="Times New Roman"/>
          <w:sz w:val="24"/>
          <w:szCs w:val="24"/>
          <w:lang w:val="ro-RO"/>
        </w:rPr>
      </w:pPr>
      <w:r w:rsidRPr="00A5136B">
        <w:rPr>
          <w:rFonts w:ascii="Times New Roman" w:hAnsi="Times New Roman"/>
          <w:sz w:val="24"/>
          <w:szCs w:val="24"/>
          <w:lang w:val="ro-RO"/>
        </w:rPr>
        <w:t xml:space="preserve">Perfectarea asistenței medicale a persoanelor cu infecția HIV este permanent în </w:t>
      </w:r>
      <w:r w:rsidR="00EB058F" w:rsidRPr="00A5136B">
        <w:rPr>
          <w:rFonts w:ascii="Times New Roman" w:hAnsi="Times New Roman"/>
          <w:sz w:val="24"/>
          <w:szCs w:val="24"/>
          <w:lang w:val="ro-RO"/>
        </w:rPr>
        <w:t>obiectivul</w:t>
      </w:r>
      <w:r w:rsidRPr="00A5136B">
        <w:rPr>
          <w:rFonts w:ascii="Times New Roman" w:hAnsi="Times New Roman"/>
          <w:sz w:val="24"/>
          <w:szCs w:val="24"/>
          <w:lang w:val="ro-RO"/>
        </w:rPr>
        <w:t xml:space="preserve"> Ministerului </w:t>
      </w:r>
      <w:r w:rsidR="00EB058F" w:rsidRPr="00A5136B">
        <w:rPr>
          <w:rFonts w:ascii="Times New Roman" w:hAnsi="Times New Roman"/>
          <w:sz w:val="24"/>
          <w:szCs w:val="24"/>
          <w:lang w:val="ro-RO"/>
        </w:rPr>
        <w:t>Sănătății</w:t>
      </w:r>
      <w:r w:rsidRPr="00A5136B">
        <w:rPr>
          <w:rFonts w:ascii="Times New Roman" w:hAnsi="Times New Roman"/>
          <w:sz w:val="24"/>
          <w:szCs w:val="24"/>
          <w:lang w:val="ro-RO"/>
        </w:rPr>
        <w:t xml:space="preserve">, Muncii </w:t>
      </w:r>
      <w:r w:rsidR="00EB058F" w:rsidRPr="00A5136B">
        <w:rPr>
          <w:rFonts w:ascii="Times New Roman" w:hAnsi="Times New Roman"/>
          <w:sz w:val="24"/>
          <w:szCs w:val="24"/>
          <w:lang w:val="ro-RO"/>
        </w:rPr>
        <w:t>și</w:t>
      </w:r>
      <w:r w:rsidRPr="00A5136B">
        <w:rPr>
          <w:rFonts w:ascii="Times New Roman" w:hAnsi="Times New Roman"/>
          <w:sz w:val="24"/>
          <w:szCs w:val="24"/>
          <w:lang w:val="ro-RO"/>
        </w:rPr>
        <w:t xml:space="preserve"> </w:t>
      </w:r>
      <w:r w:rsidR="00EB058F" w:rsidRPr="00A5136B">
        <w:rPr>
          <w:rFonts w:ascii="Times New Roman" w:hAnsi="Times New Roman"/>
          <w:sz w:val="24"/>
          <w:szCs w:val="24"/>
          <w:lang w:val="ro-RO"/>
        </w:rPr>
        <w:t>Protecției</w:t>
      </w:r>
      <w:r w:rsidRPr="00A5136B">
        <w:rPr>
          <w:rFonts w:ascii="Times New Roman" w:hAnsi="Times New Roman"/>
          <w:sz w:val="24"/>
          <w:szCs w:val="24"/>
          <w:lang w:val="ro-RO"/>
        </w:rPr>
        <w:t xml:space="preserve"> Sociale al Republicii Moldova.</w:t>
      </w:r>
    </w:p>
    <w:p w:rsidR="00A5136B" w:rsidRPr="00A5136B" w:rsidRDefault="00A5136B" w:rsidP="00A5136B">
      <w:pPr>
        <w:spacing w:line="240" w:lineRule="auto"/>
        <w:ind w:right="-1"/>
        <w:jc w:val="both"/>
        <w:rPr>
          <w:rFonts w:ascii="Times New Roman" w:hAnsi="Times New Roman"/>
          <w:sz w:val="24"/>
          <w:szCs w:val="24"/>
          <w:lang w:val="ro-RO"/>
        </w:rPr>
      </w:pPr>
      <w:r w:rsidRPr="00A5136B">
        <w:rPr>
          <w:rFonts w:ascii="Times New Roman" w:hAnsi="Times New Roman"/>
          <w:sz w:val="24"/>
          <w:szCs w:val="24"/>
          <w:lang w:val="ro-RO"/>
        </w:rPr>
        <w:t xml:space="preserve">Protocolul clinic național: "Infecția cu HIV la copii 0-10 ani" a fost elaborat de un grup de </w:t>
      </w:r>
      <w:r w:rsidR="00EB058F" w:rsidRPr="00A5136B">
        <w:rPr>
          <w:rFonts w:ascii="Times New Roman" w:hAnsi="Times New Roman"/>
          <w:sz w:val="24"/>
          <w:szCs w:val="24"/>
          <w:lang w:val="ro-RO"/>
        </w:rPr>
        <w:t>specialiști</w:t>
      </w:r>
      <w:r w:rsidRPr="00A5136B">
        <w:rPr>
          <w:rFonts w:ascii="Times New Roman" w:hAnsi="Times New Roman"/>
          <w:sz w:val="24"/>
          <w:szCs w:val="24"/>
          <w:lang w:val="ro-RO"/>
        </w:rPr>
        <w:t xml:space="preserve"> în domeniu și discutat public cu toți partenerii naționali și internaționali implicați în controlul infecției HIV/SIDA și ITS, inclusiv sectorul civil și agențiile internaționale prezente în sectorul de sănătate.</w:t>
      </w:r>
    </w:p>
    <w:p w:rsidR="007F60FF" w:rsidRPr="00A5136B" w:rsidRDefault="00A5136B" w:rsidP="00A5136B">
      <w:pPr>
        <w:spacing w:line="240" w:lineRule="auto"/>
        <w:ind w:right="-1"/>
        <w:jc w:val="both"/>
        <w:rPr>
          <w:rFonts w:ascii="Times New Roman" w:hAnsi="Times New Roman"/>
          <w:b/>
          <w:sz w:val="24"/>
          <w:szCs w:val="24"/>
          <w:lang w:val="ro-RO"/>
        </w:rPr>
      </w:pPr>
      <w:r w:rsidRPr="00A5136B">
        <w:rPr>
          <w:rFonts w:ascii="Times New Roman" w:hAnsi="Times New Roman"/>
          <w:sz w:val="24"/>
          <w:szCs w:val="24"/>
          <w:lang w:val="ro-RO"/>
        </w:rPr>
        <w:t xml:space="preserve">Protocolul clinic național: "Infecția cu HIV la copii 0-10 ani" a fost elaborat cu suportul financiar din cadrul Grantului HIV a </w:t>
      </w:r>
      <w:r w:rsidR="002250D0" w:rsidRPr="00A5136B">
        <w:rPr>
          <w:rFonts w:ascii="Times New Roman" w:hAnsi="Times New Roman"/>
          <w:sz w:val="24"/>
          <w:szCs w:val="24"/>
          <w:lang w:val="ro-RO"/>
        </w:rPr>
        <w:t>Fondului</w:t>
      </w:r>
      <w:r w:rsidRPr="00A5136B">
        <w:rPr>
          <w:rFonts w:ascii="Times New Roman" w:hAnsi="Times New Roman"/>
          <w:sz w:val="24"/>
          <w:szCs w:val="24"/>
          <w:lang w:val="ro-RO"/>
        </w:rPr>
        <w:t xml:space="preserve"> Global pentru combaterea SIDA, TB și Malaria și asistența tehnică a experților internaționali și a biroului de țară OMS și UNAIDS.</w:t>
      </w:r>
    </w:p>
    <w:p w:rsidR="007F60FF" w:rsidRPr="00AA773A" w:rsidRDefault="007F60FF" w:rsidP="00A5136B">
      <w:pPr>
        <w:pStyle w:val="1"/>
        <w:rPr>
          <w:rFonts w:ascii="Times New Roman" w:hAnsi="Times New Roman" w:cs="Times New Roman"/>
          <w:b/>
          <w:sz w:val="28"/>
          <w:szCs w:val="28"/>
          <w:lang w:val="ro-RO"/>
        </w:rPr>
      </w:pPr>
      <w:bookmarkStart w:id="4" w:name="_Toc503432815"/>
      <w:r w:rsidRPr="00AA773A">
        <w:rPr>
          <w:rFonts w:ascii="Times New Roman" w:hAnsi="Times New Roman" w:cs="Times New Roman"/>
          <w:b/>
          <w:sz w:val="28"/>
          <w:szCs w:val="28"/>
          <w:lang w:val="ro-RO"/>
        </w:rPr>
        <w:t>A. PARTEA INTRODUCTIVĂ</w:t>
      </w:r>
      <w:bookmarkEnd w:id="4"/>
    </w:p>
    <w:p w:rsidR="007F60FF" w:rsidRPr="00AA773A" w:rsidRDefault="007F60FF" w:rsidP="00A5136B">
      <w:pPr>
        <w:pStyle w:val="2"/>
        <w:rPr>
          <w:rFonts w:ascii="Times New Roman" w:hAnsi="Times New Roman" w:cs="Times New Roman"/>
          <w:b/>
          <w:lang w:val="ro-RO"/>
        </w:rPr>
      </w:pPr>
      <w:bookmarkStart w:id="5" w:name="_Toc503432816"/>
      <w:r w:rsidRPr="00AA773A">
        <w:rPr>
          <w:rFonts w:ascii="Times New Roman" w:hAnsi="Times New Roman" w:cs="Times New Roman"/>
          <w:b/>
          <w:lang w:val="ro-RO"/>
        </w:rPr>
        <w:t xml:space="preserve">A.1. Diagnosticul: </w:t>
      </w:r>
      <w:r w:rsidR="002250D0" w:rsidRPr="00AA773A">
        <w:rPr>
          <w:rFonts w:ascii="Times New Roman" w:hAnsi="Times New Roman" w:cs="Times New Roman"/>
          <w:b/>
          <w:lang w:val="ro-RO"/>
        </w:rPr>
        <w:t>Infecția</w:t>
      </w:r>
      <w:r w:rsidRPr="00AA773A">
        <w:rPr>
          <w:rFonts w:ascii="Times New Roman" w:hAnsi="Times New Roman" w:cs="Times New Roman"/>
          <w:b/>
          <w:lang w:val="ro-RO"/>
        </w:rPr>
        <w:t xml:space="preserve"> cu HIV</w:t>
      </w:r>
      <w:bookmarkEnd w:id="5"/>
    </w:p>
    <w:p w:rsidR="007F60FF" w:rsidRPr="00AA773A" w:rsidRDefault="007F60FF" w:rsidP="007F60FF">
      <w:pPr>
        <w:spacing w:line="240" w:lineRule="auto"/>
        <w:ind w:right="141"/>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Exemple de diagnostic clinic:</w:t>
      </w:r>
    </w:p>
    <w:p w:rsidR="007F60FF" w:rsidRPr="00AA773A" w:rsidRDefault="00B22827" w:rsidP="007F60FF">
      <w:pPr>
        <w:numPr>
          <w:ilvl w:val="0"/>
          <w:numId w:val="3"/>
        </w:numPr>
        <w:spacing w:line="240" w:lineRule="auto"/>
        <w:ind w:right="141"/>
        <w:contextualSpacing/>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Infecția</w:t>
      </w:r>
      <w:r w:rsidR="007F60FF" w:rsidRPr="00AA773A">
        <w:rPr>
          <w:rFonts w:ascii="Times New Roman" w:hAnsi="Times New Roman" w:cs="Times New Roman"/>
          <w:sz w:val="24"/>
          <w:szCs w:val="24"/>
          <w:lang w:val="ro-RO"/>
        </w:rPr>
        <w:t xml:space="preserve"> cu HIV asimptomatică, stadiul A1. </w:t>
      </w:r>
    </w:p>
    <w:p w:rsidR="007F60FF" w:rsidRPr="00AA773A" w:rsidRDefault="00B22827" w:rsidP="007F60FF">
      <w:pPr>
        <w:numPr>
          <w:ilvl w:val="0"/>
          <w:numId w:val="3"/>
        </w:numPr>
        <w:spacing w:line="240" w:lineRule="auto"/>
        <w:ind w:right="141"/>
        <w:contextualSpacing/>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Infecția</w:t>
      </w:r>
      <w:r w:rsidR="007F60FF" w:rsidRPr="00AA773A">
        <w:rPr>
          <w:rFonts w:ascii="Times New Roman" w:hAnsi="Times New Roman" w:cs="Times New Roman"/>
          <w:sz w:val="24"/>
          <w:szCs w:val="24"/>
          <w:lang w:val="ro-RO"/>
        </w:rPr>
        <w:t xml:space="preserve"> cu HIV asimptomatică, stadiul A1, sindrom retroviral acut.</w:t>
      </w:r>
    </w:p>
    <w:p w:rsidR="007F60FF" w:rsidRPr="00AA773A" w:rsidRDefault="00B22827" w:rsidP="007F60FF">
      <w:pPr>
        <w:numPr>
          <w:ilvl w:val="0"/>
          <w:numId w:val="3"/>
        </w:numPr>
        <w:spacing w:line="240" w:lineRule="auto"/>
        <w:ind w:right="141"/>
        <w:contextualSpacing/>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Infecția</w:t>
      </w:r>
      <w:r w:rsidR="007F60FF" w:rsidRPr="00AA773A">
        <w:rPr>
          <w:rFonts w:ascii="Times New Roman" w:hAnsi="Times New Roman" w:cs="Times New Roman"/>
          <w:sz w:val="24"/>
          <w:szCs w:val="24"/>
          <w:lang w:val="ro-RO"/>
        </w:rPr>
        <w:t xml:space="preserve"> cu HIV simptomatică, stadiul B2, candidoză orofaringiană.</w:t>
      </w:r>
    </w:p>
    <w:p w:rsidR="007F60FF" w:rsidRPr="00AA773A" w:rsidRDefault="00B22827" w:rsidP="007F60FF">
      <w:pPr>
        <w:numPr>
          <w:ilvl w:val="0"/>
          <w:numId w:val="3"/>
        </w:numPr>
        <w:spacing w:line="240" w:lineRule="auto"/>
        <w:ind w:right="141"/>
        <w:contextualSpacing/>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Infecția</w:t>
      </w:r>
      <w:r w:rsidR="007F60FF" w:rsidRPr="00AA773A">
        <w:rPr>
          <w:rFonts w:ascii="Times New Roman" w:hAnsi="Times New Roman" w:cs="Times New Roman"/>
          <w:sz w:val="24"/>
          <w:szCs w:val="24"/>
          <w:lang w:val="ro-RO"/>
        </w:rPr>
        <w:t xml:space="preserve"> cu HIV simptomatică, stadiul C3, toxoplasmoză cerebrală. Wasting sindrom.</w:t>
      </w:r>
    </w:p>
    <w:p w:rsidR="007E176B" w:rsidRPr="00AA773A" w:rsidRDefault="007E176B" w:rsidP="007F60FF">
      <w:pPr>
        <w:spacing w:line="240" w:lineRule="auto"/>
        <w:jc w:val="both"/>
        <w:rPr>
          <w:rFonts w:ascii="Times New Roman" w:hAnsi="Times New Roman" w:cs="Times New Roman"/>
          <w:b/>
          <w:sz w:val="16"/>
          <w:szCs w:val="16"/>
          <w:lang w:val="ro-RO"/>
        </w:rPr>
      </w:pPr>
    </w:p>
    <w:p w:rsidR="007F60FF" w:rsidRPr="00AA773A" w:rsidRDefault="007F60FF" w:rsidP="00AA773A">
      <w:pPr>
        <w:pStyle w:val="2"/>
        <w:spacing w:line="240" w:lineRule="auto"/>
        <w:rPr>
          <w:rFonts w:ascii="Times New Roman" w:hAnsi="Times New Roman" w:cs="Times New Roman"/>
          <w:b/>
          <w:lang w:val="ro-RO"/>
        </w:rPr>
      </w:pPr>
      <w:bookmarkStart w:id="6" w:name="_Toc503432817"/>
      <w:r w:rsidRPr="00AA773A">
        <w:rPr>
          <w:rFonts w:ascii="Times New Roman" w:hAnsi="Times New Roman" w:cs="Times New Roman"/>
          <w:b/>
          <w:lang w:val="ro-RO"/>
        </w:rPr>
        <w:t>A.2. Codul bolii (CIM 10):  B.20-B.24</w:t>
      </w:r>
      <w:bookmarkEnd w:id="6"/>
    </w:p>
    <w:p w:rsidR="007F60FF" w:rsidRPr="00AA773A" w:rsidRDefault="007F60FF" w:rsidP="00AA773A">
      <w:pPr>
        <w:pStyle w:val="2"/>
        <w:spacing w:line="240" w:lineRule="auto"/>
        <w:rPr>
          <w:rFonts w:ascii="Times New Roman" w:hAnsi="Times New Roman" w:cs="Times New Roman"/>
          <w:b/>
          <w:lang w:val="ro-RO"/>
        </w:rPr>
      </w:pPr>
      <w:bookmarkStart w:id="7" w:name="_Toc503432818"/>
      <w:r w:rsidRPr="00AA773A">
        <w:rPr>
          <w:rFonts w:ascii="Times New Roman" w:hAnsi="Times New Roman" w:cs="Times New Roman"/>
          <w:b/>
          <w:lang w:val="ro-RO"/>
        </w:rPr>
        <w:t>A.3. Utilizatorii:</w:t>
      </w:r>
      <w:bookmarkEnd w:id="7"/>
    </w:p>
    <w:p w:rsidR="007F60FF" w:rsidRPr="00AA773A" w:rsidRDefault="007F60FF" w:rsidP="007F60FF">
      <w:pPr>
        <w:numPr>
          <w:ilvl w:val="0"/>
          <w:numId w:val="1"/>
        </w:numPr>
        <w:spacing w:line="240" w:lineRule="auto"/>
        <w:contextualSpacing/>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 xml:space="preserve">medicii </w:t>
      </w:r>
      <w:r w:rsidR="00B22827" w:rsidRPr="00AA773A">
        <w:rPr>
          <w:rFonts w:ascii="Times New Roman" w:hAnsi="Times New Roman" w:cs="Times New Roman"/>
          <w:sz w:val="24"/>
          <w:szCs w:val="24"/>
          <w:lang w:val="ro-RO"/>
        </w:rPr>
        <w:t>specialiști</w:t>
      </w:r>
      <w:r w:rsidRPr="00AA773A">
        <w:rPr>
          <w:rFonts w:ascii="Times New Roman" w:hAnsi="Times New Roman" w:cs="Times New Roman"/>
          <w:sz w:val="24"/>
          <w:szCs w:val="24"/>
          <w:lang w:val="ro-RO"/>
        </w:rPr>
        <w:t xml:space="preserve"> implicați direct în acordarea asistenței medicale copiilor </w:t>
      </w:r>
      <w:r w:rsidR="00B22827" w:rsidRPr="00AA773A">
        <w:rPr>
          <w:rFonts w:ascii="Times New Roman" w:hAnsi="Times New Roman" w:cs="Times New Roman"/>
          <w:sz w:val="24"/>
          <w:szCs w:val="24"/>
          <w:lang w:val="ro-RO"/>
        </w:rPr>
        <w:t>infectați</w:t>
      </w:r>
      <w:r w:rsidRPr="00AA773A">
        <w:rPr>
          <w:rFonts w:ascii="Times New Roman" w:hAnsi="Times New Roman" w:cs="Times New Roman"/>
          <w:sz w:val="24"/>
          <w:szCs w:val="24"/>
          <w:lang w:val="ro-RO"/>
        </w:rPr>
        <w:t xml:space="preserve"> cu HIV </w:t>
      </w:r>
      <w:r w:rsidR="00B22827" w:rsidRPr="00AA773A">
        <w:rPr>
          <w:rFonts w:ascii="Times New Roman" w:hAnsi="Times New Roman" w:cs="Times New Roman"/>
          <w:sz w:val="24"/>
          <w:szCs w:val="24"/>
          <w:lang w:val="ro-RO"/>
        </w:rPr>
        <w:t>și</w:t>
      </w:r>
      <w:r w:rsidRPr="00AA773A">
        <w:rPr>
          <w:rFonts w:ascii="Times New Roman" w:hAnsi="Times New Roman" w:cs="Times New Roman"/>
          <w:sz w:val="24"/>
          <w:szCs w:val="24"/>
          <w:lang w:val="ro-RO"/>
        </w:rPr>
        <w:t xml:space="preserve"> bolnavilor cu SIDA ( medicii din cabinetele teritoriale, </w:t>
      </w:r>
      <w:r w:rsidR="00B22827" w:rsidRPr="00AA773A">
        <w:rPr>
          <w:rFonts w:ascii="Times New Roman" w:hAnsi="Times New Roman" w:cs="Times New Roman"/>
          <w:sz w:val="24"/>
          <w:szCs w:val="24"/>
          <w:lang w:val="ro-RO"/>
        </w:rPr>
        <w:t>secțiile</w:t>
      </w:r>
      <w:r w:rsidRPr="00AA773A">
        <w:rPr>
          <w:rFonts w:ascii="Times New Roman" w:hAnsi="Times New Roman" w:cs="Times New Roman"/>
          <w:sz w:val="24"/>
          <w:szCs w:val="24"/>
          <w:lang w:val="ro-RO"/>
        </w:rPr>
        <w:t xml:space="preserve"> specializate)</w:t>
      </w:r>
    </w:p>
    <w:p w:rsidR="007F60FF" w:rsidRPr="00AA773A" w:rsidRDefault="007F60FF" w:rsidP="007F60FF">
      <w:pPr>
        <w:numPr>
          <w:ilvl w:val="0"/>
          <w:numId w:val="1"/>
        </w:numPr>
        <w:spacing w:line="240" w:lineRule="auto"/>
        <w:contextualSpacing/>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 xml:space="preserve">medicii </w:t>
      </w:r>
      <w:r w:rsidR="00B22827" w:rsidRPr="00AA773A">
        <w:rPr>
          <w:rFonts w:ascii="Times New Roman" w:hAnsi="Times New Roman" w:cs="Times New Roman"/>
          <w:sz w:val="24"/>
          <w:szCs w:val="24"/>
          <w:lang w:val="ro-RO"/>
        </w:rPr>
        <w:t>infecționiști</w:t>
      </w:r>
      <w:r w:rsidRPr="00AA773A">
        <w:rPr>
          <w:rFonts w:ascii="Times New Roman" w:hAnsi="Times New Roman" w:cs="Times New Roman"/>
          <w:sz w:val="24"/>
          <w:szCs w:val="24"/>
          <w:lang w:val="ro-RO"/>
        </w:rPr>
        <w:t xml:space="preserve"> din </w:t>
      </w:r>
      <w:r w:rsidR="00B22827" w:rsidRPr="00AA773A">
        <w:rPr>
          <w:rFonts w:ascii="Times New Roman" w:hAnsi="Times New Roman" w:cs="Times New Roman"/>
          <w:sz w:val="24"/>
          <w:szCs w:val="24"/>
          <w:lang w:val="ro-RO"/>
        </w:rPr>
        <w:t>instituțiile</w:t>
      </w:r>
      <w:r w:rsidRPr="00AA773A">
        <w:rPr>
          <w:rFonts w:ascii="Times New Roman" w:hAnsi="Times New Roman" w:cs="Times New Roman"/>
          <w:sz w:val="24"/>
          <w:szCs w:val="24"/>
          <w:lang w:val="ro-RO"/>
        </w:rPr>
        <w:t>/</w:t>
      </w:r>
      <w:r w:rsidR="00B22827" w:rsidRPr="00AA773A">
        <w:rPr>
          <w:rFonts w:ascii="Times New Roman" w:hAnsi="Times New Roman" w:cs="Times New Roman"/>
          <w:sz w:val="24"/>
          <w:szCs w:val="24"/>
          <w:lang w:val="ro-RO"/>
        </w:rPr>
        <w:t>secțiile</w:t>
      </w:r>
      <w:r w:rsidRPr="00AA773A">
        <w:rPr>
          <w:rFonts w:ascii="Times New Roman" w:hAnsi="Times New Roman" w:cs="Times New Roman"/>
          <w:sz w:val="24"/>
          <w:szCs w:val="24"/>
          <w:lang w:val="ro-RO"/>
        </w:rPr>
        <w:t xml:space="preserve"> consultative raionale medici pediatri</w:t>
      </w:r>
    </w:p>
    <w:p w:rsidR="007F60FF" w:rsidRPr="00AA773A" w:rsidRDefault="007F60FF" w:rsidP="007F60FF">
      <w:pPr>
        <w:numPr>
          <w:ilvl w:val="0"/>
          <w:numId w:val="1"/>
        </w:numPr>
        <w:spacing w:line="240" w:lineRule="auto"/>
        <w:contextualSpacing/>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medicii de familie din centrele medicilor de familie</w:t>
      </w:r>
    </w:p>
    <w:p w:rsidR="007F60FF" w:rsidRPr="00AA773A" w:rsidRDefault="007F60FF" w:rsidP="007F60FF">
      <w:pPr>
        <w:spacing w:line="240" w:lineRule="auto"/>
        <w:jc w:val="both"/>
        <w:rPr>
          <w:rFonts w:ascii="Times New Roman" w:hAnsi="Times New Roman" w:cs="Times New Roman"/>
          <w:sz w:val="24"/>
          <w:szCs w:val="24"/>
          <w:lang w:val="ro-RO"/>
        </w:rPr>
      </w:pPr>
      <w:r w:rsidRPr="00AA773A">
        <w:rPr>
          <w:rFonts w:ascii="Times New Roman" w:hAnsi="Times New Roman" w:cs="Times New Roman"/>
          <w:b/>
          <w:sz w:val="24"/>
          <w:szCs w:val="24"/>
          <w:lang w:val="ro-RO"/>
        </w:rPr>
        <w:t xml:space="preserve">Notă: </w:t>
      </w:r>
      <w:r w:rsidRPr="00AA773A">
        <w:rPr>
          <w:rFonts w:ascii="Times New Roman" w:hAnsi="Times New Roman" w:cs="Times New Roman"/>
          <w:sz w:val="24"/>
          <w:szCs w:val="24"/>
          <w:lang w:val="ro-RO"/>
        </w:rPr>
        <w:t xml:space="preserve">Protocolul, la necesitate, poate fi utilizat </w:t>
      </w:r>
      <w:r w:rsidR="00B22827" w:rsidRPr="00AA773A">
        <w:rPr>
          <w:rFonts w:ascii="Times New Roman" w:hAnsi="Times New Roman" w:cs="Times New Roman"/>
          <w:sz w:val="24"/>
          <w:szCs w:val="24"/>
          <w:lang w:val="ro-RO"/>
        </w:rPr>
        <w:t>și</w:t>
      </w:r>
      <w:r w:rsidRPr="00AA773A">
        <w:rPr>
          <w:rFonts w:ascii="Times New Roman" w:hAnsi="Times New Roman" w:cs="Times New Roman"/>
          <w:sz w:val="24"/>
          <w:szCs w:val="24"/>
          <w:lang w:val="ro-RO"/>
        </w:rPr>
        <w:t xml:space="preserve"> de </w:t>
      </w:r>
      <w:r w:rsidR="00B22827" w:rsidRPr="00AA773A">
        <w:rPr>
          <w:rFonts w:ascii="Times New Roman" w:hAnsi="Times New Roman" w:cs="Times New Roman"/>
          <w:sz w:val="24"/>
          <w:szCs w:val="24"/>
          <w:lang w:val="ro-RO"/>
        </w:rPr>
        <w:t>alți</w:t>
      </w:r>
      <w:r w:rsidRPr="00AA773A">
        <w:rPr>
          <w:rFonts w:ascii="Times New Roman" w:hAnsi="Times New Roman" w:cs="Times New Roman"/>
          <w:sz w:val="24"/>
          <w:szCs w:val="24"/>
          <w:lang w:val="ro-RO"/>
        </w:rPr>
        <w:t xml:space="preserve"> </w:t>
      </w:r>
      <w:r w:rsidR="00B22827" w:rsidRPr="00AA773A">
        <w:rPr>
          <w:rFonts w:ascii="Times New Roman" w:hAnsi="Times New Roman" w:cs="Times New Roman"/>
          <w:sz w:val="24"/>
          <w:szCs w:val="24"/>
          <w:lang w:val="ro-RO"/>
        </w:rPr>
        <w:t>specialiști</w:t>
      </w:r>
      <w:r w:rsidRPr="00AA773A">
        <w:rPr>
          <w:rFonts w:ascii="Times New Roman" w:hAnsi="Times New Roman" w:cs="Times New Roman"/>
          <w:sz w:val="24"/>
          <w:szCs w:val="24"/>
          <w:lang w:val="ro-RO"/>
        </w:rPr>
        <w:t xml:space="preserve">. </w:t>
      </w:r>
    </w:p>
    <w:p w:rsidR="007F60FF" w:rsidRPr="00AA773A" w:rsidRDefault="007F60FF" w:rsidP="00A5136B">
      <w:pPr>
        <w:pStyle w:val="2"/>
        <w:rPr>
          <w:rFonts w:ascii="Times New Roman" w:hAnsi="Times New Roman" w:cs="Times New Roman"/>
          <w:b/>
          <w:lang w:val="ro-RO"/>
        </w:rPr>
      </w:pPr>
      <w:bookmarkStart w:id="8" w:name="_Toc503432819"/>
      <w:r w:rsidRPr="00AA773A">
        <w:rPr>
          <w:rFonts w:ascii="Times New Roman" w:hAnsi="Times New Roman" w:cs="Times New Roman"/>
          <w:b/>
          <w:lang w:val="ro-RO"/>
        </w:rPr>
        <w:t>A.4. Scopurile protocolului</w:t>
      </w:r>
      <w:bookmarkEnd w:id="8"/>
    </w:p>
    <w:p w:rsidR="007F60FF" w:rsidRPr="00AA773A" w:rsidRDefault="007F60FF" w:rsidP="007F60FF">
      <w:pPr>
        <w:numPr>
          <w:ilvl w:val="0"/>
          <w:numId w:val="2"/>
        </w:numPr>
        <w:spacing w:line="240" w:lineRule="auto"/>
        <w:contextualSpacing/>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 xml:space="preserve">a spori calitatea diagnosticării, a examinării </w:t>
      </w:r>
      <w:r w:rsidR="00B22827" w:rsidRPr="00AA773A">
        <w:rPr>
          <w:rFonts w:ascii="Times New Roman" w:hAnsi="Times New Roman" w:cs="Times New Roman"/>
          <w:sz w:val="24"/>
          <w:szCs w:val="24"/>
          <w:lang w:val="ro-RO"/>
        </w:rPr>
        <w:t>și</w:t>
      </w:r>
      <w:r w:rsidRPr="00AA773A">
        <w:rPr>
          <w:rFonts w:ascii="Times New Roman" w:hAnsi="Times New Roman" w:cs="Times New Roman"/>
          <w:sz w:val="24"/>
          <w:szCs w:val="24"/>
          <w:lang w:val="ro-RO"/>
        </w:rPr>
        <w:t xml:space="preserve"> a tratamentului acordat copiilor </w:t>
      </w:r>
      <w:r w:rsidR="00B22827" w:rsidRPr="00AA773A">
        <w:rPr>
          <w:rFonts w:ascii="Times New Roman" w:hAnsi="Times New Roman" w:cs="Times New Roman"/>
          <w:sz w:val="24"/>
          <w:szCs w:val="24"/>
          <w:lang w:val="ro-RO"/>
        </w:rPr>
        <w:t>infectați</w:t>
      </w:r>
      <w:r w:rsidRPr="00AA773A">
        <w:rPr>
          <w:rFonts w:ascii="Times New Roman" w:hAnsi="Times New Roman" w:cs="Times New Roman"/>
          <w:sz w:val="24"/>
          <w:szCs w:val="24"/>
          <w:lang w:val="ro-RO"/>
        </w:rPr>
        <w:t xml:space="preserve"> cu HIV;</w:t>
      </w:r>
    </w:p>
    <w:p w:rsidR="007F60FF" w:rsidRPr="00AA773A" w:rsidRDefault="007F60FF" w:rsidP="007F60FF">
      <w:pPr>
        <w:numPr>
          <w:ilvl w:val="0"/>
          <w:numId w:val="2"/>
        </w:numPr>
        <w:spacing w:line="240" w:lineRule="auto"/>
        <w:contextualSpacing/>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 xml:space="preserve">a  preveni progresarea rapidă a </w:t>
      </w:r>
      <w:r w:rsidR="00B22827" w:rsidRPr="00AA773A">
        <w:rPr>
          <w:rFonts w:ascii="Times New Roman" w:hAnsi="Times New Roman" w:cs="Times New Roman"/>
          <w:sz w:val="24"/>
          <w:szCs w:val="24"/>
          <w:lang w:val="ro-RO"/>
        </w:rPr>
        <w:t>infecției</w:t>
      </w:r>
      <w:r w:rsidRPr="00AA773A">
        <w:rPr>
          <w:rFonts w:ascii="Times New Roman" w:hAnsi="Times New Roman" w:cs="Times New Roman"/>
          <w:sz w:val="24"/>
          <w:szCs w:val="24"/>
          <w:lang w:val="ro-RO"/>
        </w:rPr>
        <w:t xml:space="preserve"> cu HIV, a preveni </w:t>
      </w:r>
      <w:r w:rsidR="00B22827" w:rsidRPr="00AA773A">
        <w:rPr>
          <w:rFonts w:ascii="Times New Roman" w:hAnsi="Times New Roman" w:cs="Times New Roman"/>
          <w:sz w:val="24"/>
          <w:szCs w:val="24"/>
          <w:lang w:val="ro-RO"/>
        </w:rPr>
        <w:t>apariția</w:t>
      </w:r>
      <w:r w:rsidRPr="00AA773A">
        <w:rPr>
          <w:rFonts w:ascii="Times New Roman" w:hAnsi="Times New Roman" w:cs="Times New Roman"/>
          <w:sz w:val="24"/>
          <w:szCs w:val="24"/>
          <w:lang w:val="ro-RO"/>
        </w:rPr>
        <w:t xml:space="preserve"> </w:t>
      </w:r>
      <w:r w:rsidR="00B22827" w:rsidRPr="00AA773A">
        <w:rPr>
          <w:rFonts w:ascii="Times New Roman" w:hAnsi="Times New Roman" w:cs="Times New Roman"/>
          <w:sz w:val="24"/>
          <w:szCs w:val="24"/>
          <w:lang w:val="ro-RO"/>
        </w:rPr>
        <w:t>infecțiilor</w:t>
      </w:r>
      <w:r w:rsidRPr="00AA773A">
        <w:rPr>
          <w:rFonts w:ascii="Times New Roman" w:hAnsi="Times New Roman" w:cs="Times New Roman"/>
          <w:sz w:val="24"/>
          <w:szCs w:val="24"/>
          <w:lang w:val="ro-RO"/>
        </w:rPr>
        <w:t xml:space="preserve"> oportuniste </w:t>
      </w:r>
      <w:r w:rsidR="00B22827" w:rsidRPr="00AA773A">
        <w:rPr>
          <w:rFonts w:ascii="Times New Roman" w:hAnsi="Times New Roman" w:cs="Times New Roman"/>
          <w:sz w:val="24"/>
          <w:szCs w:val="24"/>
          <w:lang w:val="ro-RO"/>
        </w:rPr>
        <w:t>și</w:t>
      </w:r>
      <w:r w:rsidRPr="00AA773A">
        <w:rPr>
          <w:rFonts w:ascii="Times New Roman" w:hAnsi="Times New Roman" w:cs="Times New Roman"/>
          <w:sz w:val="24"/>
          <w:szCs w:val="24"/>
          <w:lang w:val="ro-RO"/>
        </w:rPr>
        <w:t xml:space="preserve"> </w:t>
      </w:r>
      <w:r w:rsidR="00B22827" w:rsidRPr="00AA773A">
        <w:rPr>
          <w:rFonts w:ascii="Times New Roman" w:hAnsi="Times New Roman" w:cs="Times New Roman"/>
          <w:sz w:val="24"/>
          <w:szCs w:val="24"/>
          <w:lang w:val="ro-RO"/>
        </w:rPr>
        <w:t>complicațiilor</w:t>
      </w:r>
      <w:r w:rsidRPr="00AA773A">
        <w:rPr>
          <w:rFonts w:ascii="Times New Roman" w:hAnsi="Times New Roman" w:cs="Times New Roman"/>
          <w:sz w:val="24"/>
          <w:szCs w:val="24"/>
          <w:lang w:val="ro-RO"/>
        </w:rPr>
        <w:t xml:space="preserve"> acestora;</w:t>
      </w:r>
    </w:p>
    <w:p w:rsidR="007F60FF" w:rsidRPr="00AA773A" w:rsidRDefault="007F60FF" w:rsidP="007F60FF">
      <w:pPr>
        <w:numPr>
          <w:ilvl w:val="0"/>
          <w:numId w:val="2"/>
        </w:numPr>
        <w:spacing w:line="240" w:lineRule="auto"/>
        <w:contextualSpacing/>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 xml:space="preserve">a asigura </w:t>
      </w:r>
      <w:r w:rsidR="00B22827" w:rsidRPr="00AA773A">
        <w:rPr>
          <w:rFonts w:ascii="Times New Roman" w:hAnsi="Times New Roman" w:cs="Times New Roman"/>
          <w:sz w:val="24"/>
          <w:szCs w:val="24"/>
          <w:lang w:val="ro-RO"/>
        </w:rPr>
        <w:t>inițierea</w:t>
      </w:r>
      <w:r w:rsidRPr="00AA773A">
        <w:rPr>
          <w:rFonts w:ascii="Times New Roman" w:hAnsi="Times New Roman" w:cs="Times New Roman"/>
          <w:sz w:val="24"/>
          <w:szCs w:val="24"/>
          <w:lang w:val="ro-RO"/>
        </w:rPr>
        <w:t xml:space="preserve"> în termeni oportuni a tratamentului ARV </w:t>
      </w:r>
      <w:r w:rsidR="00B22827" w:rsidRPr="00AA773A">
        <w:rPr>
          <w:rFonts w:ascii="Times New Roman" w:hAnsi="Times New Roman" w:cs="Times New Roman"/>
          <w:sz w:val="24"/>
          <w:szCs w:val="24"/>
          <w:lang w:val="ro-RO"/>
        </w:rPr>
        <w:t>și</w:t>
      </w:r>
      <w:r w:rsidRPr="00AA773A">
        <w:rPr>
          <w:rFonts w:ascii="Times New Roman" w:hAnsi="Times New Roman" w:cs="Times New Roman"/>
          <w:sz w:val="24"/>
          <w:szCs w:val="24"/>
          <w:lang w:val="ro-RO"/>
        </w:rPr>
        <w:t xml:space="preserve"> tratamentului </w:t>
      </w:r>
      <w:r w:rsidR="00B22827" w:rsidRPr="00AA773A">
        <w:rPr>
          <w:rFonts w:ascii="Times New Roman" w:hAnsi="Times New Roman" w:cs="Times New Roman"/>
          <w:sz w:val="24"/>
          <w:szCs w:val="24"/>
          <w:lang w:val="ro-RO"/>
        </w:rPr>
        <w:t>infecțiilor</w:t>
      </w:r>
      <w:r w:rsidRPr="00AA773A">
        <w:rPr>
          <w:rFonts w:ascii="Times New Roman" w:hAnsi="Times New Roman" w:cs="Times New Roman"/>
          <w:sz w:val="24"/>
          <w:szCs w:val="24"/>
          <w:lang w:val="ro-RO"/>
        </w:rPr>
        <w:t xml:space="preserve"> oportuniste;</w:t>
      </w:r>
    </w:p>
    <w:p w:rsidR="007F60FF" w:rsidRPr="00AA773A" w:rsidRDefault="007F60FF" w:rsidP="007F60FF">
      <w:pPr>
        <w:numPr>
          <w:ilvl w:val="0"/>
          <w:numId w:val="2"/>
        </w:numPr>
        <w:spacing w:line="240" w:lineRule="auto"/>
        <w:contextualSpacing/>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 xml:space="preserve">a prelungi </w:t>
      </w:r>
      <w:r w:rsidR="00084C51" w:rsidRPr="00AA773A">
        <w:rPr>
          <w:rFonts w:ascii="Times New Roman" w:hAnsi="Times New Roman" w:cs="Times New Roman"/>
          <w:sz w:val="24"/>
          <w:szCs w:val="24"/>
          <w:lang w:val="ro-RO"/>
        </w:rPr>
        <w:t>și</w:t>
      </w:r>
      <w:r w:rsidRPr="00AA773A">
        <w:rPr>
          <w:rFonts w:ascii="Times New Roman" w:hAnsi="Times New Roman" w:cs="Times New Roman"/>
          <w:sz w:val="24"/>
          <w:szCs w:val="24"/>
          <w:lang w:val="ro-RO"/>
        </w:rPr>
        <w:t xml:space="preserve"> a spori calitatea </w:t>
      </w:r>
      <w:r w:rsidR="00084C51" w:rsidRPr="00AA773A">
        <w:rPr>
          <w:rFonts w:ascii="Times New Roman" w:hAnsi="Times New Roman" w:cs="Times New Roman"/>
          <w:sz w:val="24"/>
          <w:szCs w:val="24"/>
          <w:lang w:val="ro-RO"/>
        </w:rPr>
        <w:t>vieții</w:t>
      </w:r>
      <w:r w:rsidRPr="00AA773A">
        <w:rPr>
          <w:rFonts w:ascii="Times New Roman" w:hAnsi="Times New Roman" w:cs="Times New Roman"/>
          <w:sz w:val="24"/>
          <w:szCs w:val="24"/>
          <w:lang w:val="ro-RO"/>
        </w:rPr>
        <w:t xml:space="preserve"> copiilor </w:t>
      </w:r>
      <w:r w:rsidR="00084C51" w:rsidRPr="00AA773A">
        <w:rPr>
          <w:rFonts w:ascii="Times New Roman" w:hAnsi="Times New Roman" w:cs="Times New Roman"/>
          <w:sz w:val="24"/>
          <w:szCs w:val="24"/>
          <w:lang w:val="ro-RO"/>
        </w:rPr>
        <w:t>infectați</w:t>
      </w:r>
      <w:r w:rsidRPr="00AA773A">
        <w:rPr>
          <w:rFonts w:ascii="Times New Roman" w:hAnsi="Times New Roman" w:cs="Times New Roman"/>
          <w:sz w:val="24"/>
          <w:szCs w:val="24"/>
          <w:lang w:val="ro-RO"/>
        </w:rPr>
        <w:t xml:space="preserve"> cu HIV.</w:t>
      </w:r>
    </w:p>
    <w:p w:rsidR="007F60FF" w:rsidRPr="00AA773A" w:rsidRDefault="007F60FF" w:rsidP="00AA773A">
      <w:pPr>
        <w:pStyle w:val="2"/>
        <w:spacing w:before="0"/>
        <w:rPr>
          <w:rFonts w:ascii="Times New Roman" w:hAnsi="Times New Roman" w:cs="Times New Roman"/>
          <w:b/>
          <w:lang w:val="ro-RO"/>
        </w:rPr>
      </w:pPr>
      <w:bookmarkStart w:id="9" w:name="_Toc503432820"/>
      <w:r w:rsidRPr="00AA773A">
        <w:rPr>
          <w:rFonts w:ascii="Times New Roman" w:hAnsi="Times New Roman" w:cs="Times New Roman"/>
          <w:b/>
          <w:lang w:val="ro-RO"/>
        </w:rPr>
        <w:lastRenderedPageBreak/>
        <w:t>A.5. Data elaborării protocolului:  201</w:t>
      </w:r>
      <w:bookmarkEnd w:id="9"/>
      <w:r w:rsidR="00740203" w:rsidRPr="00AA773A">
        <w:rPr>
          <w:rFonts w:ascii="Times New Roman" w:hAnsi="Times New Roman" w:cs="Times New Roman"/>
          <w:b/>
          <w:lang w:val="ro-RO"/>
        </w:rPr>
        <w:t>8</w:t>
      </w:r>
    </w:p>
    <w:p w:rsidR="007F60FF" w:rsidRPr="00AA773A" w:rsidRDefault="007F60FF" w:rsidP="00AA773A">
      <w:pPr>
        <w:pStyle w:val="2"/>
        <w:spacing w:before="0"/>
        <w:rPr>
          <w:rFonts w:ascii="Times New Roman" w:hAnsi="Times New Roman" w:cs="Times New Roman"/>
          <w:b/>
          <w:lang w:val="en-US"/>
        </w:rPr>
      </w:pPr>
      <w:bookmarkStart w:id="10" w:name="_Toc503432821"/>
      <w:r w:rsidRPr="00AA773A">
        <w:rPr>
          <w:rFonts w:ascii="Times New Roman" w:hAnsi="Times New Roman" w:cs="Times New Roman"/>
          <w:b/>
          <w:lang w:val="ro-RO"/>
        </w:rPr>
        <w:t xml:space="preserve">A.6. Data următoarei revizuiri: </w:t>
      </w:r>
      <w:bookmarkEnd w:id="10"/>
      <w:r w:rsidR="00740203" w:rsidRPr="00AA773A">
        <w:rPr>
          <w:rFonts w:ascii="Times New Roman" w:hAnsi="Times New Roman" w:cs="Times New Roman"/>
          <w:b/>
          <w:lang w:val="ro-RO"/>
        </w:rPr>
        <w:t>2020</w:t>
      </w:r>
    </w:p>
    <w:p w:rsidR="007F60FF" w:rsidRPr="00AA773A" w:rsidRDefault="007F60FF" w:rsidP="00AA773A">
      <w:pPr>
        <w:pStyle w:val="2"/>
        <w:spacing w:before="0"/>
        <w:rPr>
          <w:rFonts w:ascii="Times New Roman" w:hAnsi="Times New Roman" w:cs="Times New Roman"/>
          <w:b/>
          <w:lang w:val="ro-RO"/>
        </w:rPr>
      </w:pPr>
      <w:bookmarkStart w:id="11" w:name="_Toc503432822"/>
      <w:r w:rsidRPr="00AA773A">
        <w:rPr>
          <w:rFonts w:ascii="Times New Roman" w:hAnsi="Times New Roman" w:cs="Times New Roman"/>
          <w:b/>
          <w:lang w:val="ro-RO"/>
        </w:rPr>
        <w:t xml:space="preserve">A.7. Lista </w:t>
      </w:r>
      <w:r w:rsidR="00084C51" w:rsidRPr="00AA773A">
        <w:rPr>
          <w:rFonts w:ascii="Times New Roman" w:hAnsi="Times New Roman" w:cs="Times New Roman"/>
          <w:b/>
          <w:lang w:val="ro-RO"/>
        </w:rPr>
        <w:t>și</w:t>
      </w:r>
      <w:r w:rsidRPr="00AA773A">
        <w:rPr>
          <w:rFonts w:ascii="Times New Roman" w:hAnsi="Times New Roman" w:cs="Times New Roman"/>
          <w:b/>
          <w:lang w:val="ro-RO"/>
        </w:rPr>
        <w:t xml:space="preserve"> </w:t>
      </w:r>
      <w:r w:rsidR="00084C51" w:rsidRPr="00AA773A">
        <w:rPr>
          <w:rFonts w:ascii="Times New Roman" w:hAnsi="Times New Roman" w:cs="Times New Roman"/>
          <w:b/>
          <w:lang w:val="ro-RO"/>
        </w:rPr>
        <w:t>informațiile</w:t>
      </w:r>
      <w:r w:rsidRPr="00AA773A">
        <w:rPr>
          <w:rFonts w:ascii="Times New Roman" w:hAnsi="Times New Roman" w:cs="Times New Roman"/>
          <w:b/>
          <w:lang w:val="ro-RO"/>
        </w:rPr>
        <w:t xml:space="preserve"> de contact ale autorilor şi ale persoanelor care au</w:t>
      </w:r>
      <w:r w:rsidR="00B16E05" w:rsidRPr="00AA773A">
        <w:rPr>
          <w:rFonts w:ascii="Times New Roman" w:hAnsi="Times New Roman" w:cs="Times New Roman"/>
          <w:b/>
          <w:lang w:val="ro-RO"/>
        </w:rPr>
        <w:t xml:space="preserve"> </w:t>
      </w:r>
      <w:r w:rsidRPr="00AA773A">
        <w:rPr>
          <w:rFonts w:ascii="Times New Roman" w:hAnsi="Times New Roman" w:cs="Times New Roman"/>
          <w:b/>
          <w:lang w:val="ro-RO"/>
        </w:rPr>
        <w:t>participat la elaborarea protocolului</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2"/>
        <w:gridCol w:w="6699"/>
      </w:tblGrid>
      <w:tr w:rsidR="00EF28CA" w:rsidRPr="00AA773A" w:rsidTr="00EF28CA">
        <w:tc>
          <w:tcPr>
            <w:tcW w:w="2872" w:type="dxa"/>
            <w:shd w:val="pct25" w:color="auto" w:fill="auto"/>
          </w:tcPr>
          <w:p w:rsidR="00EF28CA" w:rsidRPr="00AA773A" w:rsidRDefault="00EF28CA" w:rsidP="00221971">
            <w:pPr>
              <w:spacing w:line="240" w:lineRule="auto"/>
              <w:ind w:right="141"/>
              <w:jc w:val="center"/>
              <w:rPr>
                <w:rFonts w:ascii="Times New Roman" w:hAnsi="Times New Roman" w:cs="Times New Roman"/>
                <w:b/>
                <w:sz w:val="28"/>
                <w:szCs w:val="28"/>
              </w:rPr>
            </w:pPr>
            <w:r w:rsidRPr="00AA773A">
              <w:rPr>
                <w:rFonts w:ascii="Times New Roman" w:hAnsi="Times New Roman" w:cs="Times New Roman"/>
                <w:b/>
                <w:sz w:val="28"/>
                <w:szCs w:val="28"/>
              </w:rPr>
              <w:t>Nume, prenume</w:t>
            </w:r>
          </w:p>
        </w:tc>
        <w:tc>
          <w:tcPr>
            <w:tcW w:w="6699" w:type="dxa"/>
            <w:shd w:val="pct25" w:color="auto" w:fill="auto"/>
          </w:tcPr>
          <w:p w:rsidR="00EF28CA" w:rsidRPr="00AA773A" w:rsidRDefault="00EF28CA" w:rsidP="00221971">
            <w:pPr>
              <w:spacing w:line="240" w:lineRule="auto"/>
              <w:ind w:right="141"/>
              <w:jc w:val="center"/>
              <w:rPr>
                <w:rFonts w:ascii="Times New Roman" w:hAnsi="Times New Roman" w:cs="Times New Roman"/>
                <w:b/>
                <w:sz w:val="28"/>
                <w:szCs w:val="28"/>
              </w:rPr>
            </w:pPr>
            <w:r w:rsidRPr="00AA773A">
              <w:rPr>
                <w:rFonts w:ascii="Times New Roman" w:hAnsi="Times New Roman" w:cs="Times New Roman"/>
                <w:b/>
                <w:sz w:val="28"/>
                <w:szCs w:val="28"/>
              </w:rPr>
              <w:t>Funcția deținută</w:t>
            </w:r>
          </w:p>
        </w:tc>
      </w:tr>
      <w:tr w:rsidR="00EF28CA" w:rsidRPr="00EB408A" w:rsidTr="00EF28CA">
        <w:tc>
          <w:tcPr>
            <w:tcW w:w="2872" w:type="dxa"/>
          </w:tcPr>
          <w:p w:rsidR="00EF28CA" w:rsidRPr="00AA773A" w:rsidRDefault="00EF28CA" w:rsidP="00AA773A">
            <w:pPr>
              <w:spacing w:after="0" w:line="240" w:lineRule="auto"/>
              <w:ind w:right="141"/>
              <w:jc w:val="both"/>
              <w:rPr>
                <w:rFonts w:ascii="Times New Roman" w:hAnsi="Times New Roman" w:cs="Times New Roman"/>
                <w:sz w:val="26"/>
                <w:szCs w:val="26"/>
              </w:rPr>
            </w:pPr>
            <w:r w:rsidRPr="00AA773A">
              <w:rPr>
                <w:rFonts w:ascii="Times New Roman" w:hAnsi="Times New Roman" w:cs="Times New Roman"/>
                <w:sz w:val="26"/>
                <w:szCs w:val="26"/>
              </w:rPr>
              <w:t>Tiberiu Holban</w:t>
            </w:r>
          </w:p>
        </w:tc>
        <w:tc>
          <w:tcPr>
            <w:tcW w:w="6699" w:type="dxa"/>
          </w:tcPr>
          <w:p w:rsidR="00EF28CA" w:rsidRPr="00AA773A" w:rsidRDefault="00084C51" w:rsidP="00AA773A">
            <w:pPr>
              <w:spacing w:after="0" w:line="240" w:lineRule="auto"/>
              <w:ind w:right="141"/>
              <w:jc w:val="both"/>
              <w:rPr>
                <w:rFonts w:ascii="Times New Roman" w:hAnsi="Times New Roman" w:cs="Times New Roman"/>
                <w:sz w:val="26"/>
                <w:szCs w:val="26"/>
                <w:lang w:val="en-US"/>
              </w:rPr>
            </w:pPr>
            <w:r w:rsidRPr="00AA773A">
              <w:rPr>
                <w:rFonts w:ascii="Times New Roman" w:hAnsi="Times New Roman" w:cs="Times New Roman"/>
                <w:sz w:val="26"/>
                <w:szCs w:val="26"/>
                <w:lang w:val="en-US"/>
              </w:rPr>
              <w:t>Șef</w:t>
            </w:r>
            <w:r w:rsidR="00EF28CA" w:rsidRPr="00AA773A">
              <w:rPr>
                <w:rFonts w:ascii="Times New Roman" w:hAnsi="Times New Roman" w:cs="Times New Roman"/>
                <w:sz w:val="26"/>
                <w:szCs w:val="26"/>
                <w:lang w:val="en-US"/>
              </w:rPr>
              <w:t xml:space="preserve"> Catedră Boli </w:t>
            </w:r>
            <w:r w:rsidRPr="00AA773A">
              <w:rPr>
                <w:rFonts w:ascii="Times New Roman" w:hAnsi="Times New Roman" w:cs="Times New Roman"/>
                <w:sz w:val="26"/>
                <w:szCs w:val="26"/>
                <w:lang w:val="en-US"/>
              </w:rPr>
              <w:t>Infecțioase</w:t>
            </w:r>
            <w:r w:rsidR="00EF28CA" w:rsidRPr="00AA773A">
              <w:rPr>
                <w:rFonts w:ascii="Times New Roman" w:hAnsi="Times New Roman" w:cs="Times New Roman"/>
                <w:sz w:val="26"/>
                <w:szCs w:val="26"/>
                <w:lang w:val="en-US"/>
              </w:rPr>
              <w:t xml:space="preserve">, tropicale </w:t>
            </w:r>
            <w:r w:rsidRPr="00AA773A">
              <w:rPr>
                <w:rFonts w:ascii="Times New Roman" w:hAnsi="Times New Roman" w:cs="Times New Roman"/>
                <w:sz w:val="26"/>
                <w:szCs w:val="26"/>
                <w:lang w:val="en-US"/>
              </w:rPr>
              <w:t>și</w:t>
            </w:r>
            <w:r w:rsidR="00EF28CA" w:rsidRPr="00AA773A">
              <w:rPr>
                <w:rFonts w:ascii="Times New Roman" w:hAnsi="Times New Roman" w:cs="Times New Roman"/>
                <w:sz w:val="26"/>
                <w:szCs w:val="26"/>
                <w:lang w:val="en-US"/>
              </w:rPr>
              <w:t xml:space="preserve"> parazitologie medicală, USMF ”Nicolae Testemițanu”</w:t>
            </w:r>
          </w:p>
        </w:tc>
      </w:tr>
      <w:tr w:rsidR="00EF28CA" w:rsidRPr="00EB408A" w:rsidTr="00EF28CA">
        <w:tc>
          <w:tcPr>
            <w:tcW w:w="2872" w:type="dxa"/>
          </w:tcPr>
          <w:p w:rsidR="00EF28CA" w:rsidRPr="00AA773A" w:rsidRDefault="00EF28CA" w:rsidP="00AA773A">
            <w:pPr>
              <w:spacing w:after="0" w:line="240" w:lineRule="auto"/>
              <w:ind w:right="-1"/>
              <w:jc w:val="both"/>
              <w:rPr>
                <w:rFonts w:ascii="Times New Roman" w:hAnsi="Times New Roman" w:cs="Times New Roman"/>
                <w:sz w:val="26"/>
                <w:szCs w:val="26"/>
              </w:rPr>
            </w:pPr>
            <w:r w:rsidRPr="00AA773A">
              <w:rPr>
                <w:rFonts w:ascii="Times New Roman" w:hAnsi="Times New Roman" w:cs="Times New Roman"/>
                <w:sz w:val="26"/>
                <w:szCs w:val="26"/>
              </w:rPr>
              <w:t>Galina Rusu</w:t>
            </w:r>
          </w:p>
        </w:tc>
        <w:tc>
          <w:tcPr>
            <w:tcW w:w="6699" w:type="dxa"/>
          </w:tcPr>
          <w:p w:rsidR="00EF28CA" w:rsidRPr="00AA773A" w:rsidRDefault="00EF28CA" w:rsidP="00AA773A">
            <w:pPr>
              <w:spacing w:after="0" w:line="240" w:lineRule="auto"/>
              <w:ind w:right="-1"/>
              <w:jc w:val="both"/>
              <w:rPr>
                <w:rFonts w:ascii="Times New Roman" w:hAnsi="Times New Roman" w:cs="Times New Roman"/>
                <w:sz w:val="26"/>
                <w:szCs w:val="26"/>
                <w:lang w:val="en-US"/>
              </w:rPr>
            </w:pPr>
            <w:r w:rsidRPr="00AA773A">
              <w:rPr>
                <w:rFonts w:ascii="Times New Roman" w:hAnsi="Times New Roman" w:cs="Times New Roman"/>
                <w:sz w:val="26"/>
                <w:szCs w:val="26"/>
                <w:lang w:val="en-US"/>
              </w:rPr>
              <w:t xml:space="preserve">Doctor în medicină, </w:t>
            </w:r>
            <w:r w:rsidR="00B17D9A" w:rsidRPr="00AA773A">
              <w:rPr>
                <w:rFonts w:ascii="Times New Roman" w:hAnsi="Times New Roman" w:cs="Times New Roman"/>
                <w:sz w:val="26"/>
                <w:szCs w:val="26"/>
                <w:lang w:val="en-US"/>
              </w:rPr>
              <w:t>Conferen</w:t>
            </w:r>
            <w:r w:rsidR="00B17D9A" w:rsidRPr="00AA773A">
              <w:rPr>
                <w:rFonts w:ascii="Times New Roman" w:hAnsi="Times New Roman" w:cs="Times New Roman"/>
                <w:sz w:val="26"/>
                <w:szCs w:val="26"/>
                <w:lang w:val="ro-RO"/>
              </w:rPr>
              <w:t xml:space="preserve">țiar Universitar, Catedra Boli Infecţioase, </w:t>
            </w:r>
            <w:r w:rsidR="00A53815" w:rsidRPr="00AA773A">
              <w:rPr>
                <w:rFonts w:ascii="Times New Roman" w:hAnsi="Times New Roman" w:cs="Times New Roman"/>
                <w:sz w:val="26"/>
                <w:szCs w:val="26"/>
                <w:lang w:val="en-US"/>
              </w:rPr>
              <w:t xml:space="preserve">Clinica Boli Infecțioase la copii </w:t>
            </w:r>
            <w:r w:rsidRPr="00AA773A">
              <w:rPr>
                <w:rFonts w:ascii="Times New Roman" w:hAnsi="Times New Roman" w:cs="Times New Roman"/>
                <w:sz w:val="26"/>
                <w:szCs w:val="26"/>
                <w:lang w:val="en-US"/>
              </w:rPr>
              <w:t>, USMF ”Nicolae Testemițanu”</w:t>
            </w:r>
          </w:p>
        </w:tc>
      </w:tr>
      <w:tr w:rsidR="00EF28CA" w:rsidRPr="00EB408A" w:rsidTr="00EF28CA">
        <w:tc>
          <w:tcPr>
            <w:tcW w:w="2872" w:type="dxa"/>
          </w:tcPr>
          <w:p w:rsidR="00EF28CA" w:rsidRPr="00AA773A" w:rsidRDefault="00EF28CA" w:rsidP="00AA773A">
            <w:pPr>
              <w:spacing w:after="0" w:line="240" w:lineRule="auto"/>
              <w:ind w:right="-1"/>
              <w:jc w:val="both"/>
              <w:rPr>
                <w:rFonts w:ascii="Times New Roman" w:hAnsi="Times New Roman" w:cs="Times New Roman"/>
                <w:sz w:val="26"/>
                <w:szCs w:val="26"/>
              </w:rPr>
            </w:pPr>
            <w:r w:rsidRPr="00AA773A">
              <w:rPr>
                <w:rFonts w:ascii="Times New Roman" w:hAnsi="Times New Roman" w:cs="Times New Roman"/>
                <w:sz w:val="26"/>
                <w:szCs w:val="26"/>
              </w:rPr>
              <w:t>Angela Nagîț</w:t>
            </w:r>
          </w:p>
        </w:tc>
        <w:tc>
          <w:tcPr>
            <w:tcW w:w="6699" w:type="dxa"/>
          </w:tcPr>
          <w:p w:rsidR="00EF28CA" w:rsidRPr="00AA773A" w:rsidRDefault="00B17D9A" w:rsidP="00AA773A">
            <w:pPr>
              <w:spacing w:after="0" w:line="240" w:lineRule="auto"/>
              <w:ind w:right="-1"/>
              <w:jc w:val="both"/>
              <w:rPr>
                <w:rFonts w:ascii="Times New Roman" w:hAnsi="Times New Roman" w:cs="Times New Roman"/>
                <w:sz w:val="26"/>
                <w:szCs w:val="26"/>
                <w:lang w:val="en-US"/>
              </w:rPr>
            </w:pPr>
            <w:r w:rsidRPr="00AA773A">
              <w:rPr>
                <w:rFonts w:ascii="Times New Roman" w:hAnsi="Times New Roman" w:cs="Times New Roman"/>
                <w:sz w:val="26"/>
                <w:szCs w:val="26"/>
                <w:lang w:val="en-US"/>
              </w:rPr>
              <w:t xml:space="preserve">Șef secție </w:t>
            </w:r>
            <w:r w:rsidR="00F367A1" w:rsidRPr="00AA773A">
              <w:rPr>
                <w:rFonts w:ascii="Times New Roman" w:hAnsi="Times New Roman" w:cs="Times New Roman"/>
                <w:sz w:val="26"/>
                <w:szCs w:val="26"/>
                <w:lang w:val="en-US"/>
              </w:rPr>
              <w:t xml:space="preserve">Tratament Antiretroviral, </w:t>
            </w:r>
            <w:r w:rsidR="00EF28CA" w:rsidRPr="00AA773A">
              <w:rPr>
                <w:rFonts w:ascii="Times New Roman" w:hAnsi="Times New Roman" w:cs="Times New Roman"/>
                <w:sz w:val="26"/>
                <w:szCs w:val="26"/>
                <w:lang w:val="en-US"/>
              </w:rPr>
              <w:t>Medic infecționist, IMSP Spitalul de Dermatologie și Maladii Comunicabile</w:t>
            </w:r>
          </w:p>
        </w:tc>
      </w:tr>
      <w:tr w:rsidR="00EF28CA" w:rsidRPr="00EB408A" w:rsidTr="00EF28CA">
        <w:tc>
          <w:tcPr>
            <w:tcW w:w="2872" w:type="dxa"/>
          </w:tcPr>
          <w:p w:rsidR="00EF28CA" w:rsidRPr="00AA773A" w:rsidRDefault="00EF28CA" w:rsidP="00AA773A">
            <w:pPr>
              <w:spacing w:after="0" w:line="240" w:lineRule="auto"/>
              <w:ind w:right="-1"/>
              <w:jc w:val="both"/>
              <w:rPr>
                <w:rFonts w:ascii="Times New Roman" w:hAnsi="Times New Roman" w:cs="Times New Roman"/>
                <w:sz w:val="26"/>
                <w:szCs w:val="26"/>
              </w:rPr>
            </w:pPr>
            <w:r w:rsidRPr="00AA773A">
              <w:rPr>
                <w:rFonts w:ascii="Times New Roman" w:hAnsi="Times New Roman" w:cs="Times New Roman"/>
                <w:sz w:val="26"/>
                <w:szCs w:val="26"/>
              </w:rPr>
              <w:t>Iulian Oltu</w:t>
            </w:r>
          </w:p>
        </w:tc>
        <w:tc>
          <w:tcPr>
            <w:tcW w:w="6699" w:type="dxa"/>
          </w:tcPr>
          <w:p w:rsidR="00EF28CA" w:rsidRPr="00AA773A" w:rsidRDefault="00EF28CA" w:rsidP="00AA773A">
            <w:pPr>
              <w:spacing w:after="0" w:line="240" w:lineRule="auto"/>
              <w:ind w:right="141"/>
              <w:jc w:val="both"/>
              <w:rPr>
                <w:rFonts w:ascii="Times New Roman" w:hAnsi="Times New Roman" w:cs="Times New Roman"/>
                <w:sz w:val="26"/>
                <w:szCs w:val="26"/>
                <w:lang w:val="en-US"/>
              </w:rPr>
            </w:pPr>
            <w:r w:rsidRPr="00AA773A">
              <w:rPr>
                <w:rFonts w:ascii="Times New Roman" w:hAnsi="Times New Roman" w:cs="Times New Roman"/>
                <w:sz w:val="26"/>
                <w:szCs w:val="26"/>
                <w:lang w:val="en-US"/>
              </w:rPr>
              <w:t>Director Programul Național de Prevenire și Control al infecției HIV/SIDA și ITS, IMSP Spitalul de Dermatologie și Maladii Comunicabile</w:t>
            </w:r>
          </w:p>
        </w:tc>
      </w:tr>
      <w:tr w:rsidR="00EF28CA" w:rsidRPr="00EB408A" w:rsidTr="00EF28CA">
        <w:tc>
          <w:tcPr>
            <w:tcW w:w="2872" w:type="dxa"/>
          </w:tcPr>
          <w:p w:rsidR="00EF28CA" w:rsidRPr="00AA773A" w:rsidRDefault="00EF28CA" w:rsidP="00AA773A">
            <w:pPr>
              <w:spacing w:after="0" w:line="240" w:lineRule="auto"/>
              <w:ind w:right="141"/>
              <w:jc w:val="both"/>
              <w:rPr>
                <w:rFonts w:ascii="Times New Roman" w:hAnsi="Times New Roman" w:cs="Times New Roman"/>
                <w:sz w:val="26"/>
                <w:szCs w:val="26"/>
              </w:rPr>
            </w:pPr>
            <w:r w:rsidRPr="00AA773A">
              <w:rPr>
                <w:rFonts w:ascii="Times New Roman" w:hAnsi="Times New Roman" w:cs="Times New Roman"/>
                <w:sz w:val="26"/>
                <w:szCs w:val="26"/>
              </w:rPr>
              <w:t>Iurie Climașevschi</w:t>
            </w:r>
          </w:p>
        </w:tc>
        <w:tc>
          <w:tcPr>
            <w:tcW w:w="6699" w:type="dxa"/>
          </w:tcPr>
          <w:p w:rsidR="00EF28CA" w:rsidRPr="00AA773A" w:rsidRDefault="00EF28CA" w:rsidP="00AA773A">
            <w:pPr>
              <w:spacing w:after="0" w:line="240" w:lineRule="auto"/>
              <w:ind w:right="141"/>
              <w:jc w:val="both"/>
              <w:rPr>
                <w:rFonts w:ascii="Times New Roman" w:hAnsi="Times New Roman" w:cs="Times New Roman"/>
                <w:sz w:val="26"/>
                <w:szCs w:val="26"/>
                <w:lang w:val="en-US"/>
              </w:rPr>
            </w:pPr>
            <w:r w:rsidRPr="00AA773A">
              <w:rPr>
                <w:rFonts w:ascii="Times New Roman" w:hAnsi="Times New Roman" w:cs="Times New Roman"/>
                <w:sz w:val="26"/>
                <w:szCs w:val="26"/>
                <w:lang w:val="en-US"/>
              </w:rPr>
              <w:t>Coordonator Programul Național de Prevenire și Control al infecției HIV/SIDA și ITS, IMSP Spitalul de Dermatologie și Maladii Comunicabile</w:t>
            </w:r>
          </w:p>
        </w:tc>
      </w:tr>
      <w:tr w:rsidR="00EF28CA" w:rsidRPr="00EB408A" w:rsidTr="00AA773A">
        <w:trPr>
          <w:trHeight w:val="801"/>
        </w:trPr>
        <w:tc>
          <w:tcPr>
            <w:tcW w:w="2872" w:type="dxa"/>
          </w:tcPr>
          <w:p w:rsidR="00EF28CA" w:rsidRPr="00AA773A" w:rsidRDefault="00C871B9" w:rsidP="00AA773A">
            <w:pPr>
              <w:spacing w:after="0" w:line="240" w:lineRule="auto"/>
              <w:ind w:right="141"/>
              <w:jc w:val="both"/>
              <w:rPr>
                <w:rFonts w:ascii="Times New Roman" w:hAnsi="Times New Roman" w:cs="Times New Roman"/>
                <w:sz w:val="26"/>
                <w:szCs w:val="26"/>
              </w:rPr>
            </w:pPr>
            <w:r w:rsidRPr="00AA773A">
              <w:rPr>
                <w:rFonts w:ascii="Times New Roman" w:hAnsi="Times New Roman" w:cs="Times New Roman"/>
                <w:sz w:val="26"/>
                <w:szCs w:val="26"/>
                <w:lang w:val="en-US"/>
              </w:rPr>
              <w:t>S</w:t>
            </w:r>
            <w:r w:rsidR="00EF28CA" w:rsidRPr="00AA773A">
              <w:rPr>
                <w:rFonts w:ascii="Times New Roman" w:hAnsi="Times New Roman" w:cs="Times New Roman"/>
                <w:sz w:val="26"/>
                <w:szCs w:val="26"/>
              </w:rPr>
              <w:t>vetlana Popovici</w:t>
            </w:r>
          </w:p>
        </w:tc>
        <w:tc>
          <w:tcPr>
            <w:tcW w:w="6699" w:type="dxa"/>
          </w:tcPr>
          <w:p w:rsidR="00EF28CA" w:rsidRPr="00AA773A" w:rsidRDefault="00EF28CA" w:rsidP="00AA773A">
            <w:pPr>
              <w:spacing w:after="0" w:line="240" w:lineRule="auto"/>
              <w:ind w:right="141"/>
              <w:jc w:val="both"/>
              <w:rPr>
                <w:rFonts w:ascii="Times New Roman" w:hAnsi="Times New Roman" w:cs="Times New Roman"/>
                <w:sz w:val="26"/>
                <w:szCs w:val="26"/>
                <w:lang w:val="en-US"/>
              </w:rPr>
            </w:pPr>
            <w:r w:rsidRPr="00AA773A">
              <w:rPr>
                <w:rFonts w:ascii="Times New Roman" w:hAnsi="Times New Roman" w:cs="Times New Roman"/>
                <w:sz w:val="26"/>
                <w:szCs w:val="26"/>
                <w:lang w:val="en-US"/>
              </w:rPr>
              <w:t>Coordonator Tratamentul Antiretroviral, Programul Național de Prevenire și Control al infecției HIV/SIDA și ITS, IMSP Spitalul de Dermatologie și Maladii Comunicabile</w:t>
            </w:r>
          </w:p>
        </w:tc>
      </w:tr>
      <w:tr w:rsidR="00EF28CA" w:rsidRPr="00EB408A" w:rsidTr="00EF28CA">
        <w:tc>
          <w:tcPr>
            <w:tcW w:w="2872" w:type="dxa"/>
          </w:tcPr>
          <w:p w:rsidR="00EF28CA" w:rsidRPr="00AA773A" w:rsidRDefault="00EF28CA" w:rsidP="00221971">
            <w:pPr>
              <w:spacing w:line="240" w:lineRule="auto"/>
              <w:ind w:right="141"/>
              <w:jc w:val="both"/>
              <w:rPr>
                <w:rFonts w:ascii="Times New Roman" w:hAnsi="Times New Roman" w:cs="Times New Roman"/>
                <w:sz w:val="26"/>
                <w:szCs w:val="26"/>
              </w:rPr>
            </w:pPr>
            <w:r w:rsidRPr="00AA773A">
              <w:rPr>
                <w:rFonts w:ascii="Times New Roman" w:hAnsi="Times New Roman" w:cs="Times New Roman"/>
                <w:sz w:val="26"/>
                <w:szCs w:val="26"/>
              </w:rPr>
              <w:t>Igor Condrat</w:t>
            </w:r>
          </w:p>
        </w:tc>
        <w:tc>
          <w:tcPr>
            <w:tcW w:w="6699" w:type="dxa"/>
          </w:tcPr>
          <w:p w:rsidR="00EF28CA" w:rsidRPr="00AA773A" w:rsidRDefault="00EF28CA" w:rsidP="00AA773A">
            <w:pPr>
              <w:spacing w:after="0" w:line="240" w:lineRule="auto"/>
              <w:ind w:right="141"/>
              <w:jc w:val="both"/>
              <w:rPr>
                <w:rFonts w:ascii="Times New Roman" w:hAnsi="Times New Roman" w:cs="Times New Roman"/>
                <w:sz w:val="26"/>
                <w:szCs w:val="26"/>
                <w:lang w:val="en-US"/>
              </w:rPr>
            </w:pPr>
            <w:r w:rsidRPr="00AA773A">
              <w:rPr>
                <w:rFonts w:ascii="Times New Roman" w:hAnsi="Times New Roman" w:cs="Times New Roman"/>
                <w:sz w:val="26"/>
                <w:szCs w:val="26"/>
                <w:lang w:val="en-US"/>
              </w:rPr>
              <w:t>Coordonator Monitorizare și Evaluare, Programul Național de Prevenire și Control al infecției HIV/SIDA și ITS, IMSP Spitalul de Dermatologie și Maladii Comunicabile</w:t>
            </w:r>
          </w:p>
        </w:tc>
      </w:tr>
    </w:tbl>
    <w:p w:rsidR="00EF28CA" w:rsidRPr="00AA773A" w:rsidRDefault="00EF28CA" w:rsidP="00EF28CA">
      <w:pPr>
        <w:spacing w:line="240" w:lineRule="auto"/>
        <w:ind w:right="141"/>
        <w:jc w:val="both"/>
        <w:rPr>
          <w:rFonts w:ascii="Times New Roman" w:hAnsi="Times New Roman" w:cs="Times New Roman"/>
          <w:b/>
          <w:sz w:val="16"/>
          <w:szCs w:val="16"/>
          <w:lang w:val="en-US"/>
        </w:rPr>
      </w:pPr>
    </w:p>
    <w:p w:rsidR="00EF28CA" w:rsidRPr="00AA773A" w:rsidRDefault="00EF28CA" w:rsidP="00AA773A">
      <w:pPr>
        <w:spacing w:after="0" w:line="240" w:lineRule="auto"/>
        <w:ind w:right="141"/>
        <w:jc w:val="both"/>
        <w:rPr>
          <w:rFonts w:ascii="Times New Roman" w:hAnsi="Times New Roman" w:cs="Times New Roman"/>
          <w:b/>
          <w:sz w:val="28"/>
          <w:szCs w:val="28"/>
          <w:lang w:val="en-US"/>
        </w:rPr>
      </w:pPr>
      <w:r w:rsidRPr="00AA773A">
        <w:rPr>
          <w:rFonts w:ascii="Times New Roman" w:hAnsi="Times New Roman" w:cs="Times New Roman"/>
          <w:b/>
          <w:sz w:val="28"/>
          <w:szCs w:val="28"/>
          <w:lang w:val="en-US"/>
        </w:rPr>
        <w:t>Protocolul a fost discutat, aprobat și contrasemnat: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5"/>
        <w:gridCol w:w="2816"/>
      </w:tblGrid>
      <w:tr w:rsidR="00AA773A" w:rsidRPr="00EE04F4" w:rsidTr="006812CE">
        <w:tc>
          <w:tcPr>
            <w:tcW w:w="3529" w:type="pct"/>
            <w:shd w:val="pct25" w:color="auto" w:fill="auto"/>
          </w:tcPr>
          <w:p w:rsidR="00AA773A" w:rsidRPr="00EE04F4" w:rsidRDefault="00AA773A" w:rsidP="00AA773A">
            <w:pPr>
              <w:spacing w:after="0" w:line="240" w:lineRule="auto"/>
              <w:ind w:right="141"/>
              <w:jc w:val="center"/>
              <w:rPr>
                <w:rFonts w:ascii="Times New Roman" w:hAnsi="Times New Roman"/>
                <w:b/>
                <w:sz w:val="28"/>
                <w:szCs w:val="28"/>
                <w:lang w:val="ro-RO"/>
              </w:rPr>
            </w:pPr>
            <w:r w:rsidRPr="00EE04F4">
              <w:rPr>
                <w:rFonts w:ascii="Times New Roman" w:hAnsi="Times New Roman"/>
                <w:b/>
                <w:sz w:val="28"/>
                <w:szCs w:val="28"/>
                <w:lang w:val="ro-RO"/>
              </w:rPr>
              <w:t>Instituția</w:t>
            </w:r>
          </w:p>
        </w:tc>
        <w:tc>
          <w:tcPr>
            <w:tcW w:w="1471" w:type="pct"/>
            <w:shd w:val="pct25" w:color="auto" w:fill="auto"/>
          </w:tcPr>
          <w:p w:rsidR="00AA773A" w:rsidRPr="00EE04F4" w:rsidRDefault="00AA773A" w:rsidP="00AA773A">
            <w:pPr>
              <w:spacing w:after="0" w:line="240" w:lineRule="auto"/>
              <w:ind w:right="141"/>
              <w:jc w:val="center"/>
              <w:rPr>
                <w:rFonts w:ascii="Times New Roman" w:hAnsi="Times New Roman"/>
                <w:b/>
                <w:sz w:val="28"/>
                <w:szCs w:val="28"/>
                <w:lang w:val="ro-RO"/>
              </w:rPr>
            </w:pPr>
            <w:r w:rsidRPr="00EE04F4">
              <w:rPr>
                <w:rFonts w:ascii="Times New Roman" w:hAnsi="Times New Roman"/>
                <w:b/>
                <w:sz w:val="28"/>
                <w:szCs w:val="28"/>
                <w:lang w:val="ro-RO"/>
              </w:rPr>
              <w:t>Semnătura</w:t>
            </w:r>
          </w:p>
        </w:tc>
      </w:tr>
      <w:tr w:rsidR="00AA773A" w:rsidRPr="00EE04F4" w:rsidTr="006812CE">
        <w:tc>
          <w:tcPr>
            <w:tcW w:w="3529" w:type="pct"/>
          </w:tcPr>
          <w:p w:rsidR="00AA773A" w:rsidRPr="00D9548B" w:rsidRDefault="00AA773A" w:rsidP="00AA773A">
            <w:pPr>
              <w:spacing w:after="0" w:line="240" w:lineRule="auto"/>
              <w:ind w:right="141"/>
              <w:jc w:val="both"/>
              <w:rPr>
                <w:rFonts w:ascii="Times New Roman" w:hAnsi="Times New Roman"/>
                <w:sz w:val="26"/>
                <w:szCs w:val="26"/>
                <w:lang w:val="ro-RO"/>
              </w:rPr>
            </w:pPr>
            <w:r w:rsidRPr="00D9548B">
              <w:rPr>
                <w:rFonts w:ascii="Times New Roman" w:hAnsi="Times New Roman"/>
                <w:sz w:val="26"/>
                <w:szCs w:val="26"/>
                <w:lang w:val="ro-RO"/>
              </w:rPr>
              <w:t xml:space="preserve">Comisia științifico-metodică de profil </w:t>
            </w:r>
            <w:r>
              <w:rPr>
                <w:rFonts w:ascii="Times New Roman" w:hAnsi="Times New Roman"/>
                <w:sz w:val="26"/>
                <w:szCs w:val="26"/>
                <w:lang w:val="ro-RO"/>
              </w:rPr>
              <w:t>Medicină generală. Sănătate publică</w:t>
            </w:r>
          </w:p>
        </w:tc>
        <w:tc>
          <w:tcPr>
            <w:tcW w:w="1471" w:type="pct"/>
          </w:tcPr>
          <w:p w:rsidR="00AA773A" w:rsidRPr="00EE04F4" w:rsidRDefault="00AA773A" w:rsidP="00AA773A">
            <w:pPr>
              <w:spacing w:after="0" w:line="240" w:lineRule="auto"/>
              <w:ind w:right="141"/>
              <w:jc w:val="center"/>
              <w:rPr>
                <w:rFonts w:ascii="Times New Roman" w:hAnsi="Times New Roman"/>
                <w:sz w:val="28"/>
                <w:szCs w:val="28"/>
                <w:lang w:val="ro-RO"/>
              </w:rPr>
            </w:pPr>
            <w:r>
              <w:rPr>
                <w:rFonts w:ascii="Times New Roman" w:hAnsi="Times New Roman"/>
                <w:noProof/>
                <w:sz w:val="28"/>
                <w:szCs w:val="28"/>
              </w:rPr>
              <w:drawing>
                <wp:inline distT="0" distB="0" distL="0" distR="0">
                  <wp:extent cx="836295" cy="486410"/>
                  <wp:effectExtent l="19050" t="0" r="1905" b="0"/>
                  <wp:docPr id="445"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2" cstate="print"/>
                          <a:srcRect/>
                          <a:stretch>
                            <a:fillRect/>
                          </a:stretch>
                        </pic:blipFill>
                        <pic:spPr bwMode="auto">
                          <a:xfrm>
                            <a:off x="0" y="0"/>
                            <a:ext cx="836295" cy="486410"/>
                          </a:xfrm>
                          <a:prstGeom prst="rect">
                            <a:avLst/>
                          </a:prstGeom>
                          <a:noFill/>
                          <a:ln w="9525">
                            <a:noFill/>
                            <a:miter lim="800000"/>
                            <a:headEnd/>
                            <a:tailEnd/>
                          </a:ln>
                        </pic:spPr>
                      </pic:pic>
                    </a:graphicData>
                  </a:graphic>
                </wp:inline>
              </w:drawing>
            </w:r>
          </w:p>
        </w:tc>
      </w:tr>
      <w:tr w:rsidR="00AA773A" w:rsidRPr="00EE04F4" w:rsidTr="006812CE">
        <w:tc>
          <w:tcPr>
            <w:tcW w:w="3529" w:type="pct"/>
          </w:tcPr>
          <w:p w:rsidR="00AA773A" w:rsidRPr="00AA773A" w:rsidRDefault="00AA773A" w:rsidP="00AA773A">
            <w:pPr>
              <w:spacing w:after="0" w:line="240" w:lineRule="auto"/>
              <w:rPr>
                <w:rFonts w:ascii="Times New Roman" w:hAnsi="Times New Roman"/>
                <w:sz w:val="26"/>
                <w:szCs w:val="26"/>
                <w:lang w:val="en-US"/>
              </w:rPr>
            </w:pPr>
            <w:r w:rsidRPr="00AA773A">
              <w:rPr>
                <w:rFonts w:ascii="Times New Roman" w:hAnsi="Times New Roman"/>
                <w:sz w:val="26"/>
                <w:szCs w:val="26"/>
                <w:lang w:val="en-US"/>
              </w:rPr>
              <w:t>Asociaţia Medicilor de Familie din RM</w:t>
            </w:r>
          </w:p>
        </w:tc>
        <w:tc>
          <w:tcPr>
            <w:tcW w:w="1471" w:type="pct"/>
          </w:tcPr>
          <w:p w:rsidR="00AA773A" w:rsidRPr="00D9548B" w:rsidRDefault="00AA773A" w:rsidP="00AA773A">
            <w:pPr>
              <w:spacing w:after="0" w:line="240" w:lineRule="auto"/>
              <w:jc w:val="center"/>
              <w:rPr>
                <w:rFonts w:ascii="Times New Roman" w:hAnsi="Times New Roman"/>
              </w:rPr>
            </w:pPr>
            <w:r>
              <w:rPr>
                <w:rFonts w:ascii="Times New Roman" w:hAnsi="Times New Roman"/>
                <w:noProof/>
              </w:rPr>
              <w:drawing>
                <wp:inline distT="0" distB="0" distL="0" distR="0">
                  <wp:extent cx="875665" cy="398780"/>
                  <wp:effectExtent l="19050" t="0" r="635"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3" cstate="print"/>
                          <a:srcRect/>
                          <a:stretch>
                            <a:fillRect/>
                          </a:stretch>
                        </pic:blipFill>
                        <pic:spPr bwMode="auto">
                          <a:xfrm>
                            <a:off x="0" y="0"/>
                            <a:ext cx="875665" cy="398780"/>
                          </a:xfrm>
                          <a:prstGeom prst="rect">
                            <a:avLst/>
                          </a:prstGeom>
                          <a:noFill/>
                          <a:ln w="9525">
                            <a:noFill/>
                            <a:miter lim="800000"/>
                            <a:headEnd/>
                            <a:tailEnd/>
                          </a:ln>
                        </pic:spPr>
                      </pic:pic>
                    </a:graphicData>
                  </a:graphic>
                </wp:inline>
              </w:drawing>
            </w:r>
          </w:p>
        </w:tc>
      </w:tr>
      <w:tr w:rsidR="00AA773A" w:rsidRPr="00EE04F4" w:rsidTr="006812CE">
        <w:tc>
          <w:tcPr>
            <w:tcW w:w="3529" w:type="pct"/>
          </w:tcPr>
          <w:p w:rsidR="00AA773A" w:rsidRPr="00AA773A" w:rsidRDefault="00AA773A" w:rsidP="00AA773A">
            <w:pPr>
              <w:spacing w:after="0" w:line="240" w:lineRule="auto"/>
              <w:rPr>
                <w:rFonts w:ascii="Times New Roman" w:hAnsi="Times New Roman"/>
                <w:sz w:val="26"/>
                <w:szCs w:val="26"/>
                <w:lang w:val="en-US"/>
              </w:rPr>
            </w:pPr>
            <w:r w:rsidRPr="00AA773A">
              <w:rPr>
                <w:rFonts w:ascii="Times New Roman" w:hAnsi="Times New Roman"/>
                <w:sz w:val="26"/>
                <w:szCs w:val="26"/>
                <w:lang w:val="en-US"/>
              </w:rPr>
              <w:t>Agenţia Medicamentului şi Dispozitivelor Medicale</w:t>
            </w:r>
          </w:p>
        </w:tc>
        <w:tc>
          <w:tcPr>
            <w:tcW w:w="1471" w:type="pct"/>
          </w:tcPr>
          <w:p w:rsidR="00AA773A" w:rsidRPr="00D9548B" w:rsidRDefault="00AA773A" w:rsidP="00AA773A">
            <w:pPr>
              <w:spacing w:after="0" w:line="240" w:lineRule="auto"/>
              <w:jc w:val="center"/>
              <w:rPr>
                <w:rFonts w:ascii="Times New Roman" w:hAnsi="Times New Roman"/>
              </w:rPr>
            </w:pPr>
            <w:r>
              <w:rPr>
                <w:rFonts w:ascii="Times New Roman" w:hAnsi="Times New Roman"/>
                <w:noProof/>
              </w:rPr>
              <w:drawing>
                <wp:inline distT="0" distB="0" distL="0" distR="0">
                  <wp:extent cx="1011555" cy="349885"/>
                  <wp:effectExtent l="19050" t="0" r="0" b="0"/>
                  <wp:docPr id="447" name="Рисунок 447" descr="vladislav zara-semna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vladislav zara-semnatura1"/>
                          <pic:cNvPicPr>
                            <a:picLocks noChangeAspect="1" noChangeArrowheads="1"/>
                          </pic:cNvPicPr>
                        </pic:nvPicPr>
                        <pic:blipFill>
                          <a:blip r:embed="rId14" cstate="print"/>
                          <a:srcRect/>
                          <a:stretch>
                            <a:fillRect/>
                          </a:stretch>
                        </pic:blipFill>
                        <pic:spPr bwMode="auto">
                          <a:xfrm>
                            <a:off x="0" y="0"/>
                            <a:ext cx="1011555" cy="349885"/>
                          </a:xfrm>
                          <a:prstGeom prst="rect">
                            <a:avLst/>
                          </a:prstGeom>
                          <a:noFill/>
                          <a:ln w="9525">
                            <a:noFill/>
                            <a:miter lim="800000"/>
                            <a:headEnd/>
                            <a:tailEnd/>
                          </a:ln>
                        </pic:spPr>
                      </pic:pic>
                    </a:graphicData>
                  </a:graphic>
                </wp:inline>
              </w:drawing>
            </w:r>
          </w:p>
        </w:tc>
      </w:tr>
      <w:tr w:rsidR="00AA773A" w:rsidRPr="00EE04F4" w:rsidTr="006812CE">
        <w:tc>
          <w:tcPr>
            <w:tcW w:w="3529" w:type="pct"/>
          </w:tcPr>
          <w:p w:rsidR="00AA773A" w:rsidRPr="00AA773A" w:rsidRDefault="00AA773A" w:rsidP="00AA773A">
            <w:pPr>
              <w:spacing w:after="0" w:line="240" w:lineRule="auto"/>
              <w:rPr>
                <w:rFonts w:ascii="Times New Roman" w:hAnsi="Times New Roman"/>
                <w:sz w:val="26"/>
                <w:szCs w:val="26"/>
                <w:lang w:val="en-US"/>
              </w:rPr>
            </w:pPr>
            <w:r w:rsidRPr="00AA773A">
              <w:rPr>
                <w:rFonts w:ascii="Times New Roman" w:hAnsi="Times New Roman"/>
                <w:sz w:val="26"/>
                <w:szCs w:val="26"/>
                <w:lang w:val="en-US"/>
              </w:rPr>
              <w:t>Consiliul de Experţi al MS RM</w:t>
            </w:r>
          </w:p>
        </w:tc>
        <w:tc>
          <w:tcPr>
            <w:tcW w:w="1471" w:type="pct"/>
          </w:tcPr>
          <w:p w:rsidR="00AA773A" w:rsidRPr="00D9548B" w:rsidRDefault="00AA773A" w:rsidP="00AA773A">
            <w:pPr>
              <w:spacing w:after="0" w:line="240" w:lineRule="auto"/>
              <w:jc w:val="center"/>
              <w:rPr>
                <w:rFonts w:ascii="Times New Roman" w:hAnsi="Times New Roman"/>
              </w:rPr>
            </w:pPr>
            <w:r>
              <w:rPr>
                <w:rFonts w:ascii="Times New Roman" w:hAnsi="Times New Roman"/>
                <w:noProof/>
              </w:rPr>
              <w:drawing>
                <wp:inline distT="0" distB="0" distL="0" distR="0">
                  <wp:extent cx="1430020" cy="369570"/>
                  <wp:effectExtent l="19050" t="0" r="0" b="0"/>
                  <wp:docPr id="448" name="Рисунок 448" descr="G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Grosu"/>
                          <pic:cNvPicPr>
                            <a:picLocks noChangeAspect="1" noChangeArrowheads="1"/>
                          </pic:cNvPicPr>
                        </pic:nvPicPr>
                        <pic:blipFill>
                          <a:blip r:embed="rId15" cstate="print"/>
                          <a:srcRect/>
                          <a:stretch>
                            <a:fillRect/>
                          </a:stretch>
                        </pic:blipFill>
                        <pic:spPr bwMode="auto">
                          <a:xfrm>
                            <a:off x="0" y="0"/>
                            <a:ext cx="1430020" cy="369570"/>
                          </a:xfrm>
                          <a:prstGeom prst="rect">
                            <a:avLst/>
                          </a:prstGeom>
                          <a:noFill/>
                          <a:ln w="9525">
                            <a:noFill/>
                            <a:miter lim="800000"/>
                            <a:headEnd/>
                            <a:tailEnd/>
                          </a:ln>
                        </pic:spPr>
                      </pic:pic>
                    </a:graphicData>
                  </a:graphic>
                </wp:inline>
              </w:drawing>
            </w:r>
          </w:p>
        </w:tc>
      </w:tr>
      <w:tr w:rsidR="00AA773A" w:rsidRPr="00EE04F4" w:rsidTr="006812CE">
        <w:tc>
          <w:tcPr>
            <w:tcW w:w="3529" w:type="pct"/>
          </w:tcPr>
          <w:p w:rsidR="00AA773A" w:rsidRPr="00AA773A" w:rsidRDefault="00AA773A" w:rsidP="00AA773A">
            <w:pPr>
              <w:spacing w:after="0" w:line="240" w:lineRule="auto"/>
              <w:rPr>
                <w:rFonts w:ascii="Times New Roman" w:hAnsi="Times New Roman"/>
                <w:sz w:val="26"/>
                <w:szCs w:val="26"/>
                <w:lang w:val="en-US"/>
              </w:rPr>
            </w:pPr>
            <w:r w:rsidRPr="00AA773A">
              <w:rPr>
                <w:rFonts w:ascii="Times New Roman" w:hAnsi="Times New Roman"/>
                <w:sz w:val="26"/>
                <w:szCs w:val="26"/>
                <w:lang w:val="en-US"/>
              </w:rPr>
              <w:t>Consiliul Naţional de Evaluare şi Acreditare în Sănătate</w:t>
            </w:r>
          </w:p>
        </w:tc>
        <w:tc>
          <w:tcPr>
            <w:tcW w:w="1471" w:type="pct"/>
          </w:tcPr>
          <w:p w:rsidR="00AA773A" w:rsidRPr="00D9548B" w:rsidRDefault="00AA773A" w:rsidP="00AA773A">
            <w:pPr>
              <w:spacing w:after="0" w:line="240" w:lineRule="auto"/>
              <w:jc w:val="center"/>
              <w:rPr>
                <w:rFonts w:ascii="Times New Roman" w:hAnsi="Times New Roman"/>
              </w:rPr>
            </w:pPr>
            <w:r>
              <w:rPr>
                <w:rFonts w:ascii="Times New Roman" w:hAnsi="Times New Roman"/>
                <w:noProof/>
              </w:rPr>
              <w:drawing>
                <wp:inline distT="0" distB="0" distL="0" distR="0">
                  <wp:extent cx="904875" cy="340360"/>
                  <wp:effectExtent l="19050" t="0" r="9525" b="0"/>
                  <wp:docPr id="449" name="Рисунок 5" descr="Senatura Cump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enatura Cumpana"/>
                          <pic:cNvPicPr>
                            <a:picLocks noChangeAspect="1" noChangeArrowheads="1"/>
                          </pic:cNvPicPr>
                        </pic:nvPicPr>
                        <pic:blipFill>
                          <a:blip r:embed="rId16" cstate="print"/>
                          <a:srcRect/>
                          <a:stretch>
                            <a:fillRect/>
                          </a:stretch>
                        </pic:blipFill>
                        <pic:spPr bwMode="auto">
                          <a:xfrm>
                            <a:off x="0" y="0"/>
                            <a:ext cx="904875" cy="340360"/>
                          </a:xfrm>
                          <a:prstGeom prst="rect">
                            <a:avLst/>
                          </a:prstGeom>
                          <a:noFill/>
                          <a:ln w="9525">
                            <a:noFill/>
                            <a:miter lim="800000"/>
                            <a:headEnd/>
                            <a:tailEnd/>
                          </a:ln>
                        </pic:spPr>
                      </pic:pic>
                    </a:graphicData>
                  </a:graphic>
                </wp:inline>
              </w:drawing>
            </w:r>
          </w:p>
        </w:tc>
      </w:tr>
      <w:tr w:rsidR="00AA773A" w:rsidRPr="00EE04F4" w:rsidTr="00AA773A">
        <w:trPr>
          <w:trHeight w:val="702"/>
        </w:trPr>
        <w:tc>
          <w:tcPr>
            <w:tcW w:w="3529" w:type="pct"/>
          </w:tcPr>
          <w:p w:rsidR="00AA773A" w:rsidRPr="00AA773A" w:rsidRDefault="00AA773A" w:rsidP="00AA773A">
            <w:pPr>
              <w:spacing w:after="0" w:line="240" w:lineRule="auto"/>
              <w:rPr>
                <w:rFonts w:ascii="Times New Roman" w:hAnsi="Times New Roman"/>
                <w:sz w:val="26"/>
                <w:szCs w:val="26"/>
                <w:lang w:val="en-US"/>
              </w:rPr>
            </w:pPr>
            <w:r w:rsidRPr="00AA773A">
              <w:rPr>
                <w:rFonts w:ascii="Times New Roman" w:hAnsi="Times New Roman"/>
                <w:sz w:val="26"/>
                <w:szCs w:val="26"/>
                <w:lang w:val="en-US"/>
              </w:rPr>
              <w:t>Compania Naţională de Asigurări în Medicină</w:t>
            </w:r>
          </w:p>
        </w:tc>
        <w:tc>
          <w:tcPr>
            <w:tcW w:w="1471" w:type="pct"/>
          </w:tcPr>
          <w:p w:rsidR="00AA773A" w:rsidRPr="00D9548B" w:rsidRDefault="00AA773A" w:rsidP="00AA773A">
            <w:pPr>
              <w:spacing w:after="0" w:line="240" w:lineRule="auto"/>
              <w:jc w:val="center"/>
              <w:rPr>
                <w:rFonts w:ascii="Times New Roman" w:hAnsi="Times New Roman"/>
              </w:rPr>
            </w:pPr>
            <w:r>
              <w:rPr>
                <w:rFonts w:ascii="Times New Roman" w:hAnsi="Times New Roman"/>
                <w:noProof/>
              </w:rPr>
              <w:drawing>
                <wp:inline distT="0" distB="0" distL="0" distR="0">
                  <wp:extent cx="1252733" cy="398834"/>
                  <wp:effectExtent l="19050" t="0" r="4567" b="0"/>
                  <wp:docPr id="450" name="Рисунок 450" descr="Osoi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Osoianu"/>
                          <pic:cNvPicPr>
                            <a:picLocks noChangeAspect="1" noChangeArrowheads="1"/>
                          </pic:cNvPicPr>
                        </pic:nvPicPr>
                        <pic:blipFill>
                          <a:blip r:embed="rId17" cstate="print"/>
                          <a:srcRect/>
                          <a:stretch>
                            <a:fillRect/>
                          </a:stretch>
                        </pic:blipFill>
                        <pic:spPr bwMode="auto">
                          <a:xfrm>
                            <a:off x="0" y="0"/>
                            <a:ext cx="1254760" cy="399479"/>
                          </a:xfrm>
                          <a:prstGeom prst="rect">
                            <a:avLst/>
                          </a:prstGeom>
                          <a:noFill/>
                          <a:ln w="9525">
                            <a:noFill/>
                            <a:miter lim="800000"/>
                            <a:headEnd/>
                            <a:tailEnd/>
                          </a:ln>
                        </pic:spPr>
                      </pic:pic>
                    </a:graphicData>
                  </a:graphic>
                </wp:inline>
              </w:drawing>
            </w:r>
          </w:p>
        </w:tc>
      </w:tr>
    </w:tbl>
    <w:p w:rsidR="00EF28CA" w:rsidRPr="00AA773A" w:rsidRDefault="00EF28CA" w:rsidP="00AA773A">
      <w:pPr>
        <w:spacing w:after="0" w:line="240" w:lineRule="auto"/>
        <w:ind w:right="141"/>
        <w:jc w:val="both"/>
        <w:rPr>
          <w:rFonts w:ascii="Times New Roman" w:hAnsi="Times New Roman" w:cs="Times New Roman"/>
          <w:b/>
          <w:sz w:val="28"/>
          <w:szCs w:val="28"/>
          <w:lang w:val="en-US"/>
        </w:rPr>
      </w:pPr>
    </w:p>
    <w:p w:rsidR="007F60FF" w:rsidRPr="00AA773A" w:rsidRDefault="007F60FF" w:rsidP="00B66CE5">
      <w:pPr>
        <w:pStyle w:val="2"/>
        <w:rPr>
          <w:rFonts w:ascii="Times New Roman" w:hAnsi="Times New Roman" w:cs="Times New Roman"/>
          <w:b/>
          <w:lang w:val="ro-RO"/>
        </w:rPr>
      </w:pPr>
      <w:bookmarkStart w:id="12" w:name="_Toc503432823"/>
      <w:r w:rsidRPr="00AA773A">
        <w:rPr>
          <w:rFonts w:ascii="Times New Roman" w:hAnsi="Times New Roman" w:cs="Times New Roman"/>
          <w:b/>
          <w:lang w:val="ro-RO"/>
        </w:rPr>
        <w:lastRenderedPageBreak/>
        <w:t xml:space="preserve">A.8. </w:t>
      </w:r>
      <w:r w:rsidR="00084C51" w:rsidRPr="00AA773A">
        <w:rPr>
          <w:rFonts w:ascii="Times New Roman" w:hAnsi="Times New Roman" w:cs="Times New Roman"/>
          <w:b/>
          <w:lang w:val="ro-RO"/>
        </w:rPr>
        <w:t>Definițiile</w:t>
      </w:r>
      <w:r w:rsidRPr="00AA773A">
        <w:rPr>
          <w:rFonts w:ascii="Times New Roman" w:hAnsi="Times New Roman" w:cs="Times New Roman"/>
          <w:b/>
          <w:lang w:val="ro-RO"/>
        </w:rPr>
        <w:t xml:space="preserve"> folosite în document</w:t>
      </w:r>
      <w:bookmarkEnd w:id="12"/>
    </w:p>
    <w:p w:rsidR="007F60FF" w:rsidRPr="00AA773A" w:rsidRDefault="00084C51" w:rsidP="00AA773A">
      <w:pPr>
        <w:spacing w:line="240" w:lineRule="auto"/>
        <w:rPr>
          <w:rFonts w:ascii="Times New Roman" w:hAnsi="Times New Roman" w:cs="Times New Roman"/>
          <w:sz w:val="24"/>
          <w:szCs w:val="24"/>
          <w:lang w:val="ro-RO"/>
        </w:rPr>
      </w:pPr>
      <w:r w:rsidRPr="00AA773A">
        <w:rPr>
          <w:rFonts w:ascii="Times New Roman" w:hAnsi="Times New Roman" w:cs="Times New Roman"/>
          <w:b/>
          <w:sz w:val="24"/>
          <w:szCs w:val="24"/>
          <w:lang w:val="ro-RO"/>
        </w:rPr>
        <w:t>Infecția</w:t>
      </w:r>
      <w:r w:rsidR="007F60FF" w:rsidRPr="00AA773A">
        <w:rPr>
          <w:rFonts w:ascii="Times New Roman" w:hAnsi="Times New Roman" w:cs="Times New Roman"/>
          <w:b/>
          <w:sz w:val="24"/>
          <w:szCs w:val="24"/>
          <w:lang w:val="ro-RO"/>
        </w:rPr>
        <w:t xml:space="preserve"> cu HIV – e</w:t>
      </w:r>
      <w:r w:rsidR="007F60FF" w:rsidRPr="00AA773A">
        <w:rPr>
          <w:rFonts w:ascii="Times New Roman" w:hAnsi="Times New Roman" w:cs="Times New Roman"/>
          <w:sz w:val="24"/>
          <w:szCs w:val="24"/>
          <w:lang w:val="ro-RO"/>
        </w:rPr>
        <w:t xml:space="preserve">ste o </w:t>
      </w:r>
      <w:r w:rsidRPr="00AA773A">
        <w:rPr>
          <w:rFonts w:ascii="Times New Roman" w:hAnsi="Times New Roman" w:cs="Times New Roman"/>
          <w:sz w:val="24"/>
          <w:szCs w:val="24"/>
          <w:lang w:val="ro-RO"/>
        </w:rPr>
        <w:t>infecție</w:t>
      </w:r>
      <w:r w:rsidR="007F60FF" w:rsidRPr="00AA773A">
        <w:rPr>
          <w:rFonts w:ascii="Times New Roman" w:hAnsi="Times New Roman" w:cs="Times New Roman"/>
          <w:sz w:val="24"/>
          <w:szCs w:val="24"/>
          <w:lang w:val="ro-RO"/>
        </w:rPr>
        <w:t xml:space="preserve"> virala, produsa de un virus numit </w:t>
      </w:r>
      <w:r w:rsidR="007F60FF" w:rsidRPr="00AA773A">
        <w:rPr>
          <w:rFonts w:ascii="Times New Roman" w:hAnsi="Times New Roman" w:cs="Times New Roman"/>
          <w:b/>
          <w:bCs/>
          <w:iCs/>
          <w:sz w:val="24"/>
          <w:szCs w:val="24"/>
          <w:lang w:val="ro-RO"/>
        </w:rPr>
        <w:t>H</w:t>
      </w:r>
      <w:r w:rsidR="007F60FF" w:rsidRPr="00AA773A">
        <w:rPr>
          <w:rFonts w:ascii="Times New Roman" w:hAnsi="Times New Roman" w:cs="Times New Roman"/>
          <w:iCs/>
          <w:sz w:val="24"/>
          <w:szCs w:val="24"/>
          <w:lang w:val="ro-RO"/>
        </w:rPr>
        <w:t>uman</w:t>
      </w:r>
      <w:r w:rsidR="007F60FF" w:rsidRPr="00AA773A">
        <w:rPr>
          <w:rFonts w:ascii="Times New Roman" w:hAnsi="Times New Roman" w:cs="Times New Roman"/>
          <w:b/>
          <w:bCs/>
          <w:iCs/>
          <w:sz w:val="24"/>
          <w:szCs w:val="24"/>
          <w:lang w:val="ro-RO"/>
        </w:rPr>
        <w:t>I</w:t>
      </w:r>
      <w:r w:rsidR="007F60FF" w:rsidRPr="00AA773A">
        <w:rPr>
          <w:rFonts w:ascii="Times New Roman" w:hAnsi="Times New Roman" w:cs="Times New Roman"/>
          <w:iCs/>
          <w:sz w:val="24"/>
          <w:szCs w:val="24"/>
          <w:lang w:val="ro-RO"/>
        </w:rPr>
        <w:t>mmunodeficiency</w:t>
      </w:r>
      <w:r w:rsidR="007F60FF" w:rsidRPr="00AA773A">
        <w:rPr>
          <w:rFonts w:ascii="Times New Roman" w:hAnsi="Times New Roman" w:cs="Times New Roman"/>
          <w:sz w:val="24"/>
          <w:szCs w:val="24"/>
          <w:lang w:val="ro-RO"/>
        </w:rPr>
        <w:t> </w:t>
      </w:r>
      <w:r w:rsidR="007F60FF" w:rsidRPr="00AA773A">
        <w:rPr>
          <w:rFonts w:ascii="Times New Roman" w:hAnsi="Times New Roman" w:cs="Times New Roman"/>
          <w:b/>
          <w:bCs/>
          <w:iCs/>
          <w:sz w:val="24"/>
          <w:szCs w:val="24"/>
          <w:lang w:val="ro-RO"/>
        </w:rPr>
        <w:t>V</w:t>
      </w:r>
      <w:r w:rsidR="007F60FF" w:rsidRPr="00AA773A">
        <w:rPr>
          <w:rFonts w:ascii="Times New Roman" w:hAnsi="Times New Roman" w:cs="Times New Roman"/>
          <w:iCs/>
          <w:sz w:val="24"/>
          <w:szCs w:val="24"/>
          <w:lang w:val="ro-RO"/>
        </w:rPr>
        <w:t>irus</w:t>
      </w:r>
      <w:r w:rsidR="007F60FF" w:rsidRPr="00AA773A">
        <w:rPr>
          <w:rFonts w:ascii="Times New Roman" w:hAnsi="Times New Roman" w:cs="Times New Roman"/>
          <w:sz w:val="24"/>
          <w:szCs w:val="24"/>
          <w:lang w:val="ro-RO"/>
        </w:rPr>
        <w:t> - </w:t>
      </w:r>
      <w:r w:rsidR="007F60FF" w:rsidRPr="00AA773A">
        <w:rPr>
          <w:rFonts w:ascii="Times New Roman" w:hAnsi="Times New Roman" w:cs="Times New Roman"/>
          <w:b/>
          <w:bCs/>
          <w:sz w:val="24"/>
          <w:szCs w:val="24"/>
          <w:lang w:val="ro-RO"/>
        </w:rPr>
        <w:t>HIV</w:t>
      </w:r>
      <w:r w:rsidR="007F60FF" w:rsidRPr="00AA773A">
        <w:rPr>
          <w:rFonts w:ascii="Times New Roman" w:hAnsi="Times New Roman" w:cs="Times New Roman"/>
          <w:sz w:val="24"/>
          <w:szCs w:val="24"/>
          <w:lang w:val="ro-RO"/>
        </w:rPr>
        <w:t xml:space="preserve"> (virusul imunodeficientei umane). </w:t>
      </w:r>
    </w:p>
    <w:p w:rsidR="007F60FF" w:rsidRPr="00AA773A" w:rsidRDefault="007F60FF" w:rsidP="007F60FF">
      <w:pPr>
        <w:spacing w:line="240" w:lineRule="auto"/>
        <w:jc w:val="both"/>
        <w:rPr>
          <w:rFonts w:ascii="Times New Roman" w:hAnsi="Times New Roman" w:cs="Times New Roman"/>
          <w:sz w:val="24"/>
          <w:szCs w:val="24"/>
          <w:lang w:val="ro-RO"/>
        </w:rPr>
      </w:pPr>
      <w:r w:rsidRPr="00AA773A">
        <w:rPr>
          <w:rFonts w:ascii="Times New Roman" w:hAnsi="Times New Roman" w:cs="Times New Roman"/>
          <w:b/>
          <w:sz w:val="24"/>
          <w:szCs w:val="24"/>
          <w:lang w:val="ro-RO"/>
        </w:rPr>
        <w:t xml:space="preserve">SIDA - </w:t>
      </w:r>
      <w:r w:rsidRPr="00AA773A">
        <w:rPr>
          <w:rFonts w:ascii="Times New Roman" w:hAnsi="Times New Roman" w:cs="Times New Roman"/>
          <w:sz w:val="24"/>
          <w:szCs w:val="24"/>
          <w:lang w:val="ro-RO"/>
        </w:rPr>
        <w:t>stadiul în care apar semnele şi simptomele diferitelor infecţii oportuniste care încep sa distrugă organismul lipsit de apărare. SIDA este un sindrom. În franceză - SIDA (</w:t>
      </w:r>
      <w:r w:rsidRPr="00AA773A">
        <w:rPr>
          <w:rFonts w:ascii="Times New Roman" w:hAnsi="Times New Roman" w:cs="Times New Roman"/>
          <w:b/>
          <w:bCs/>
          <w:sz w:val="24"/>
          <w:szCs w:val="24"/>
          <w:lang w:val="ro-RO"/>
        </w:rPr>
        <w:t>S</w:t>
      </w:r>
      <w:r w:rsidRPr="00AA773A">
        <w:rPr>
          <w:rFonts w:ascii="Times New Roman" w:hAnsi="Times New Roman" w:cs="Times New Roman"/>
          <w:sz w:val="24"/>
          <w:szCs w:val="24"/>
          <w:lang w:val="ro-RO"/>
        </w:rPr>
        <w:t>yndrome d'</w:t>
      </w:r>
      <w:r w:rsidRPr="00AA773A">
        <w:rPr>
          <w:rFonts w:ascii="Times New Roman" w:hAnsi="Times New Roman" w:cs="Times New Roman"/>
          <w:b/>
          <w:bCs/>
          <w:sz w:val="24"/>
          <w:szCs w:val="24"/>
          <w:lang w:val="ro-RO"/>
        </w:rPr>
        <w:t>I</w:t>
      </w:r>
      <w:r w:rsidRPr="00AA773A">
        <w:rPr>
          <w:rFonts w:ascii="Times New Roman" w:hAnsi="Times New Roman" w:cs="Times New Roman"/>
          <w:sz w:val="24"/>
          <w:szCs w:val="24"/>
          <w:lang w:val="ro-RO"/>
        </w:rPr>
        <w:t>mmuno</w:t>
      </w:r>
      <w:r w:rsidRPr="00AA773A">
        <w:rPr>
          <w:rFonts w:ascii="Times New Roman" w:hAnsi="Times New Roman" w:cs="Times New Roman"/>
          <w:b/>
          <w:bCs/>
          <w:sz w:val="24"/>
          <w:szCs w:val="24"/>
          <w:lang w:val="ro-RO"/>
        </w:rPr>
        <w:t>d</w:t>
      </w:r>
      <w:r w:rsidRPr="00AA773A">
        <w:rPr>
          <w:rFonts w:ascii="Times New Roman" w:hAnsi="Times New Roman" w:cs="Times New Roman"/>
          <w:sz w:val="24"/>
          <w:szCs w:val="24"/>
          <w:lang w:val="ro-RO"/>
        </w:rPr>
        <w:t>éficitaire</w:t>
      </w:r>
      <w:r w:rsidRPr="00AA773A">
        <w:rPr>
          <w:rFonts w:ascii="Times New Roman" w:hAnsi="Times New Roman" w:cs="Times New Roman"/>
          <w:b/>
          <w:bCs/>
          <w:sz w:val="24"/>
          <w:szCs w:val="24"/>
          <w:lang w:val="ro-RO"/>
        </w:rPr>
        <w:t>A</w:t>
      </w:r>
      <w:r w:rsidRPr="00AA773A">
        <w:rPr>
          <w:rFonts w:ascii="Times New Roman" w:hAnsi="Times New Roman" w:cs="Times New Roman"/>
          <w:sz w:val="24"/>
          <w:szCs w:val="24"/>
          <w:lang w:val="ro-RO"/>
        </w:rPr>
        <w:t>cquis), în engleză - AIDS (</w:t>
      </w:r>
      <w:r w:rsidRPr="00AA773A">
        <w:rPr>
          <w:rFonts w:ascii="Times New Roman" w:hAnsi="Times New Roman" w:cs="Times New Roman"/>
          <w:b/>
          <w:bCs/>
          <w:sz w:val="24"/>
          <w:szCs w:val="24"/>
          <w:lang w:val="ro-RO"/>
        </w:rPr>
        <w:t>A</w:t>
      </w:r>
      <w:r w:rsidRPr="00AA773A">
        <w:rPr>
          <w:rFonts w:ascii="Times New Roman" w:hAnsi="Times New Roman" w:cs="Times New Roman"/>
          <w:sz w:val="24"/>
          <w:szCs w:val="24"/>
          <w:lang w:val="ro-RO"/>
        </w:rPr>
        <w:t>cquired </w:t>
      </w:r>
      <w:r w:rsidRPr="00AA773A">
        <w:rPr>
          <w:rFonts w:ascii="Times New Roman" w:hAnsi="Times New Roman" w:cs="Times New Roman"/>
          <w:b/>
          <w:bCs/>
          <w:sz w:val="24"/>
          <w:szCs w:val="24"/>
          <w:lang w:val="ro-RO"/>
        </w:rPr>
        <w:t>I</w:t>
      </w:r>
      <w:r w:rsidRPr="00AA773A">
        <w:rPr>
          <w:rFonts w:ascii="Times New Roman" w:hAnsi="Times New Roman" w:cs="Times New Roman"/>
          <w:sz w:val="24"/>
          <w:szCs w:val="24"/>
          <w:lang w:val="ro-RO"/>
        </w:rPr>
        <w:t>mmuno</w:t>
      </w:r>
      <w:r w:rsidRPr="00AA773A">
        <w:rPr>
          <w:rFonts w:ascii="Times New Roman" w:hAnsi="Times New Roman" w:cs="Times New Roman"/>
          <w:b/>
          <w:bCs/>
          <w:sz w:val="24"/>
          <w:szCs w:val="24"/>
          <w:lang w:val="ro-RO"/>
        </w:rPr>
        <w:t>d</w:t>
      </w:r>
      <w:r w:rsidRPr="00AA773A">
        <w:rPr>
          <w:rFonts w:ascii="Times New Roman" w:hAnsi="Times New Roman" w:cs="Times New Roman"/>
          <w:sz w:val="24"/>
          <w:szCs w:val="24"/>
          <w:lang w:val="ro-RO"/>
        </w:rPr>
        <w:t>eficiency </w:t>
      </w:r>
      <w:r w:rsidRPr="00AA773A">
        <w:rPr>
          <w:rFonts w:ascii="Times New Roman" w:hAnsi="Times New Roman" w:cs="Times New Roman"/>
          <w:b/>
          <w:bCs/>
          <w:sz w:val="24"/>
          <w:szCs w:val="24"/>
          <w:lang w:val="ro-RO"/>
        </w:rPr>
        <w:t>S</w:t>
      </w:r>
      <w:r w:rsidRPr="00AA773A">
        <w:rPr>
          <w:rFonts w:ascii="Times New Roman" w:hAnsi="Times New Roman" w:cs="Times New Roman"/>
          <w:sz w:val="24"/>
          <w:szCs w:val="24"/>
          <w:lang w:val="ro-RO"/>
        </w:rPr>
        <w:t>yndrome) sau în română - sindromul imunodeficienței umane dobândite.</w:t>
      </w:r>
    </w:p>
    <w:p w:rsidR="007F60FF" w:rsidRPr="00AA773A" w:rsidRDefault="00084C51" w:rsidP="007F60FF">
      <w:pPr>
        <w:spacing w:line="240" w:lineRule="auto"/>
        <w:jc w:val="both"/>
        <w:rPr>
          <w:rFonts w:ascii="Times New Roman" w:hAnsi="Times New Roman" w:cs="Times New Roman"/>
          <w:sz w:val="24"/>
          <w:szCs w:val="24"/>
          <w:shd w:val="clear" w:color="auto" w:fill="FFFFFF"/>
          <w:lang w:val="ro-RO"/>
        </w:rPr>
      </w:pPr>
      <w:r w:rsidRPr="00AA773A">
        <w:rPr>
          <w:rFonts w:ascii="Times New Roman" w:hAnsi="Times New Roman" w:cs="Times New Roman"/>
          <w:b/>
          <w:sz w:val="24"/>
          <w:szCs w:val="24"/>
          <w:lang w:val="ro-RO"/>
        </w:rPr>
        <w:t>Infecții</w:t>
      </w:r>
      <w:r w:rsidR="007F60FF" w:rsidRPr="00AA773A">
        <w:rPr>
          <w:rFonts w:ascii="Times New Roman" w:hAnsi="Times New Roman" w:cs="Times New Roman"/>
          <w:b/>
          <w:sz w:val="24"/>
          <w:szCs w:val="24"/>
          <w:lang w:val="ro-RO"/>
        </w:rPr>
        <w:t xml:space="preserve"> oportuniste</w:t>
      </w:r>
      <w:r w:rsidR="007F60FF" w:rsidRPr="00AA773A">
        <w:rPr>
          <w:rFonts w:ascii="Times New Roman" w:hAnsi="Times New Roman" w:cs="Times New Roman"/>
          <w:sz w:val="24"/>
          <w:szCs w:val="24"/>
          <w:lang w:val="ro-RO"/>
        </w:rPr>
        <w:t xml:space="preserve"> - </w:t>
      </w:r>
      <w:r w:rsidR="007F60FF" w:rsidRPr="00AA773A">
        <w:rPr>
          <w:rFonts w:ascii="Times New Roman" w:hAnsi="Times New Roman" w:cs="Times New Roman"/>
          <w:sz w:val="24"/>
          <w:szCs w:val="24"/>
          <w:shd w:val="clear" w:color="auto" w:fill="FFFFFF"/>
          <w:lang w:val="ro-RO"/>
        </w:rPr>
        <w:t xml:space="preserve">sunt complicații tardive ale infecției cu HIV, cel mai adesea apărând la pacienții cu mai puțin de 200 limfocite CD4+. Deși sunt caracteristic determinate de organisme oportuniste precum Pneumocystis jirovecii, VCM, Mycobacterium avium şi alte organisme care nu determină obișnuit boala în </w:t>
      </w:r>
      <w:r w:rsidRPr="00AA773A">
        <w:rPr>
          <w:rFonts w:ascii="Times New Roman" w:hAnsi="Times New Roman" w:cs="Times New Roman"/>
          <w:sz w:val="24"/>
          <w:szCs w:val="24"/>
          <w:shd w:val="clear" w:color="auto" w:fill="FFFFFF"/>
          <w:lang w:val="ro-RO"/>
        </w:rPr>
        <w:t>absența</w:t>
      </w:r>
      <w:r w:rsidR="007F60FF" w:rsidRPr="00AA773A">
        <w:rPr>
          <w:rFonts w:ascii="Times New Roman" w:hAnsi="Times New Roman" w:cs="Times New Roman"/>
          <w:sz w:val="24"/>
          <w:szCs w:val="24"/>
          <w:shd w:val="clear" w:color="auto" w:fill="FFFFFF"/>
          <w:lang w:val="ro-RO"/>
        </w:rPr>
        <w:t xml:space="preserve"> unui sistem imun compromis, ele sunt, de asemenea, produse </w:t>
      </w:r>
      <w:r w:rsidRPr="00AA773A">
        <w:rPr>
          <w:rFonts w:ascii="Times New Roman" w:hAnsi="Times New Roman" w:cs="Times New Roman"/>
          <w:sz w:val="24"/>
          <w:szCs w:val="24"/>
          <w:shd w:val="clear" w:color="auto" w:fill="FFFFFF"/>
          <w:lang w:val="ro-RO"/>
        </w:rPr>
        <w:t>și</w:t>
      </w:r>
      <w:r w:rsidR="007F60FF" w:rsidRPr="00AA773A">
        <w:rPr>
          <w:rFonts w:ascii="Times New Roman" w:hAnsi="Times New Roman" w:cs="Times New Roman"/>
          <w:sz w:val="24"/>
          <w:szCs w:val="24"/>
          <w:shd w:val="clear" w:color="auto" w:fill="FFFFFF"/>
          <w:lang w:val="ro-RO"/>
        </w:rPr>
        <w:t xml:space="preserve"> de bacterii comune. Infecțiile oportuniste sunt cauza principala de morbiditate </w:t>
      </w:r>
      <w:r w:rsidRPr="00AA773A">
        <w:rPr>
          <w:rFonts w:ascii="Times New Roman" w:hAnsi="Times New Roman" w:cs="Times New Roman"/>
          <w:sz w:val="24"/>
          <w:szCs w:val="24"/>
          <w:shd w:val="clear" w:color="auto" w:fill="FFFFFF"/>
          <w:lang w:val="ro-RO"/>
        </w:rPr>
        <w:t>și</w:t>
      </w:r>
      <w:r w:rsidR="007F60FF" w:rsidRPr="00AA773A">
        <w:rPr>
          <w:rFonts w:ascii="Times New Roman" w:hAnsi="Times New Roman" w:cs="Times New Roman"/>
          <w:sz w:val="24"/>
          <w:szCs w:val="24"/>
          <w:shd w:val="clear" w:color="auto" w:fill="FFFFFF"/>
          <w:lang w:val="ro-RO"/>
        </w:rPr>
        <w:t xml:space="preserve"> mortalitate la </w:t>
      </w:r>
      <w:r w:rsidRPr="00AA773A">
        <w:rPr>
          <w:rFonts w:ascii="Times New Roman" w:hAnsi="Times New Roman" w:cs="Times New Roman"/>
          <w:sz w:val="24"/>
          <w:szCs w:val="24"/>
          <w:shd w:val="clear" w:color="auto" w:fill="FFFFFF"/>
          <w:lang w:val="ro-RO"/>
        </w:rPr>
        <w:t>infectații</w:t>
      </w:r>
      <w:r w:rsidR="007F60FF" w:rsidRPr="00AA773A">
        <w:rPr>
          <w:rFonts w:ascii="Times New Roman" w:hAnsi="Times New Roman" w:cs="Times New Roman"/>
          <w:sz w:val="24"/>
          <w:szCs w:val="24"/>
          <w:shd w:val="clear" w:color="auto" w:fill="FFFFFF"/>
          <w:lang w:val="ro-RO"/>
        </w:rPr>
        <w:t xml:space="preserve"> cu HIV. </w:t>
      </w:r>
    </w:p>
    <w:p w:rsidR="007F60FF" w:rsidRPr="00AA773A" w:rsidRDefault="007F60FF" w:rsidP="007F60FF">
      <w:pPr>
        <w:spacing w:line="240" w:lineRule="auto"/>
        <w:jc w:val="both"/>
        <w:rPr>
          <w:rFonts w:ascii="Times New Roman" w:hAnsi="Times New Roman" w:cs="Times New Roman"/>
          <w:color w:val="000000"/>
          <w:sz w:val="24"/>
          <w:szCs w:val="24"/>
          <w:shd w:val="clear" w:color="auto" w:fill="FFFFFF"/>
          <w:lang w:val="ro-RO"/>
        </w:rPr>
      </w:pPr>
      <w:r w:rsidRPr="00AA773A">
        <w:rPr>
          <w:rFonts w:ascii="Times New Roman" w:hAnsi="Times New Roman" w:cs="Times New Roman"/>
          <w:b/>
          <w:sz w:val="24"/>
          <w:szCs w:val="24"/>
          <w:shd w:val="clear" w:color="auto" w:fill="FFFFFF"/>
          <w:lang w:val="ro-RO"/>
        </w:rPr>
        <w:t>Tratament antiretroviral</w:t>
      </w:r>
      <w:r w:rsidRPr="00AA773A">
        <w:rPr>
          <w:rFonts w:ascii="Times New Roman" w:hAnsi="Times New Roman" w:cs="Times New Roman"/>
          <w:sz w:val="24"/>
          <w:szCs w:val="24"/>
          <w:shd w:val="clear" w:color="auto" w:fill="FFFFFF"/>
          <w:lang w:val="ro-RO"/>
        </w:rPr>
        <w:t xml:space="preserve"> – o </w:t>
      </w:r>
      <w:r w:rsidR="00084C51" w:rsidRPr="00AA773A">
        <w:rPr>
          <w:rFonts w:ascii="Times New Roman" w:hAnsi="Times New Roman" w:cs="Times New Roman"/>
          <w:sz w:val="24"/>
          <w:szCs w:val="24"/>
          <w:shd w:val="clear" w:color="auto" w:fill="FFFFFF"/>
          <w:lang w:val="ro-RO"/>
        </w:rPr>
        <w:t>combinație</w:t>
      </w:r>
      <w:r w:rsidRPr="00AA773A">
        <w:rPr>
          <w:rFonts w:ascii="Times New Roman" w:hAnsi="Times New Roman" w:cs="Times New Roman"/>
          <w:sz w:val="24"/>
          <w:szCs w:val="24"/>
          <w:shd w:val="clear" w:color="auto" w:fill="FFFFFF"/>
          <w:lang w:val="ro-RO"/>
        </w:rPr>
        <w:t xml:space="preserve"> de medicamente care</w:t>
      </w:r>
      <w:r w:rsidRPr="00AA773A">
        <w:rPr>
          <w:rFonts w:ascii="Times New Roman" w:hAnsi="Times New Roman" w:cs="Times New Roman"/>
          <w:color w:val="000000"/>
          <w:sz w:val="24"/>
          <w:szCs w:val="24"/>
          <w:shd w:val="clear" w:color="auto" w:fill="FFFFFF"/>
          <w:lang w:val="ro-RO"/>
        </w:rPr>
        <w:t xml:space="preserve"> </w:t>
      </w:r>
      <w:r w:rsidR="00084C51" w:rsidRPr="00AA773A">
        <w:rPr>
          <w:rFonts w:ascii="Times New Roman" w:hAnsi="Times New Roman" w:cs="Times New Roman"/>
          <w:color w:val="000000"/>
          <w:sz w:val="24"/>
          <w:szCs w:val="24"/>
          <w:shd w:val="clear" w:color="auto" w:fill="FFFFFF"/>
          <w:lang w:val="ro-RO"/>
        </w:rPr>
        <w:t>acționează</w:t>
      </w:r>
      <w:r w:rsidRPr="00AA773A">
        <w:rPr>
          <w:rFonts w:ascii="Times New Roman" w:hAnsi="Times New Roman" w:cs="Times New Roman"/>
          <w:color w:val="000000"/>
          <w:sz w:val="24"/>
          <w:szCs w:val="24"/>
          <w:shd w:val="clear" w:color="auto" w:fill="FFFFFF"/>
          <w:lang w:val="ro-RO"/>
        </w:rPr>
        <w:t xml:space="preserve"> prin diferite mecanisme asupra ciclului de replicare HIV, </w:t>
      </w:r>
      <w:r w:rsidR="00084C51" w:rsidRPr="00AA773A">
        <w:rPr>
          <w:rFonts w:ascii="Times New Roman" w:hAnsi="Times New Roman" w:cs="Times New Roman"/>
          <w:color w:val="000000"/>
          <w:sz w:val="24"/>
          <w:szCs w:val="24"/>
          <w:shd w:val="clear" w:color="auto" w:fill="FFFFFF"/>
          <w:lang w:val="ro-RO"/>
        </w:rPr>
        <w:t>împiedicându</w:t>
      </w:r>
      <w:r w:rsidRPr="00AA773A">
        <w:rPr>
          <w:rFonts w:ascii="Times New Roman" w:hAnsi="Times New Roman" w:cs="Times New Roman"/>
          <w:color w:val="000000"/>
          <w:sz w:val="24"/>
          <w:szCs w:val="24"/>
          <w:shd w:val="clear" w:color="auto" w:fill="FFFFFF"/>
          <w:lang w:val="ro-RO"/>
        </w:rPr>
        <w:t xml:space="preserve">-l să se </w:t>
      </w:r>
      <w:r w:rsidR="00084C51" w:rsidRPr="00AA773A">
        <w:rPr>
          <w:rFonts w:ascii="Times New Roman" w:hAnsi="Times New Roman" w:cs="Times New Roman"/>
          <w:color w:val="000000"/>
          <w:sz w:val="24"/>
          <w:szCs w:val="24"/>
          <w:shd w:val="clear" w:color="auto" w:fill="FFFFFF"/>
          <w:lang w:val="ro-RO"/>
        </w:rPr>
        <w:t>desfășoare</w:t>
      </w:r>
      <w:r w:rsidRPr="00AA773A">
        <w:rPr>
          <w:rFonts w:ascii="Times New Roman" w:hAnsi="Times New Roman" w:cs="Times New Roman"/>
          <w:color w:val="000000"/>
          <w:sz w:val="24"/>
          <w:szCs w:val="24"/>
          <w:shd w:val="clear" w:color="auto" w:fill="FFFFFF"/>
          <w:lang w:val="ro-RO"/>
        </w:rPr>
        <w:t xml:space="preserve">. Sub </w:t>
      </w:r>
      <w:r w:rsidR="00084C51" w:rsidRPr="00AA773A">
        <w:rPr>
          <w:rFonts w:ascii="Times New Roman" w:hAnsi="Times New Roman" w:cs="Times New Roman"/>
          <w:color w:val="000000"/>
          <w:sz w:val="24"/>
          <w:szCs w:val="24"/>
          <w:shd w:val="clear" w:color="auto" w:fill="FFFFFF"/>
          <w:lang w:val="ro-RO"/>
        </w:rPr>
        <w:t>acțiunea</w:t>
      </w:r>
      <w:r w:rsidRPr="00AA773A">
        <w:rPr>
          <w:rFonts w:ascii="Times New Roman" w:hAnsi="Times New Roman" w:cs="Times New Roman"/>
          <w:color w:val="000000"/>
          <w:sz w:val="24"/>
          <w:szCs w:val="24"/>
          <w:shd w:val="clear" w:color="auto" w:fill="FFFFFF"/>
          <w:lang w:val="ro-RO"/>
        </w:rPr>
        <w:t xml:space="preserve"> acestui tratament are lor reprimarea maximală a încărcăturii virale, restabilirea calitativă </w:t>
      </w:r>
      <w:r w:rsidR="00084C51" w:rsidRPr="00AA773A">
        <w:rPr>
          <w:rFonts w:ascii="Times New Roman" w:hAnsi="Times New Roman" w:cs="Times New Roman"/>
          <w:color w:val="000000"/>
          <w:sz w:val="24"/>
          <w:szCs w:val="24"/>
          <w:shd w:val="clear" w:color="auto" w:fill="FFFFFF"/>
          <w:lang w:val="ro-RO"/>
        </w:rPr>
        <w:t>și</w:t>
      </w:r>
      <w:r w:rsidRPr="00AA773A">
        <w:rPr>
          <w:rFonts w:ascii="Times New Roman" w:hAnsi="Times New Roman" w:cs="Times New Roman"/>
          <w:color w:val="000000"/>
          <w:sz w:val="24"/>
          <w:szCs w:val="24"/>
          <w:shd w:val="clear" w:color="auto" w:fill="FFFFFF"/>
          <w:lang w:val="ro-RO"/>
        </w:rPr>
        <w:t xml:space="preserve"> cantitativă a </w:t>
      </w:r>
      <w:r w:rsidR="00084C51" w:rsidRPr="00AA773A">
        <w:rPr>
          <w:rFonts w:ascii="Times New Roman" w:hAnsi="Times New Roman" w:cs="Times New Roman"/>
          <w:color w:val="000000"/>
          <w:sz w:val="24"/>
          <w:szCs w:val="24"/>
          <w:shd w:val="clear" w:color="auto" w:fill="FFFFFF"/>
          <w:lang w:val="ro-RO"/>
        </w:rPr>
        <w:t>imunității</w:t>
      </w:r>
      <w:r w:rsidRPr="00AA773A">
        <w:rPr>
          <w:rFonts w:ascii="Times New Roman" w:hAnsi="Times New Roman" w:cs="Times New Roman"/>
          <w:color w:val="000000"/>
          <w:sz w:val="24"/>
          <w:szCs w:val="24"/>
          <w:shd w:val="clear" w:color="auto" w:fill="FFFFFF"/>
          <w:lang w:val="ro-RO"/>
        </w:rPr>
        <w:t xml:space="preserve">, prelungirea </w:t>
      </w:r>
      <w:r w:rsidR="00084C51" w:rsidRPr="00AA773A">
        <w:rPr>
          <w:rFonts w:ascii="Times New Roman" w:hAnsi="Times New Roman" w:cs="Times New Roman"/>
          <w:color w:val="000000"/>
          <w:sz w:val="24"/>
          <w:szCs w:val="24"/>
          <w:shd w:val="clear" w:color="auto" w:fill="FFFFFF"/>
          <w:lang w:val="ro-RO"/>
        </w:rPr>
        <w:t>și</w:t>
      </w:r>
      <w:r w:rsidRPr="00AA773A">
        <w:rPr>
          <w:rFonts w:ascii="Times New Roman" w:hAnsi="Times New Roman" w:cs="Times New Roman"/>
          <w:color w:val="000000"/>
          <w:sz w:val="24"/>
          <w:szCs w:val="24"/>
          <w:shd w:val="clear" w:color="auto" w:fill="FFFFFF"/>
          <w:lang w:val="ro-RO"/>
        </w:rPr>
        <w:t xml:space="preserve"> </w:t>
      </w:r>
      <w:r w:rsidR="00084C51" w:rsidRPr="00AA773A">
        <w:rPr>
          <w:rFonts w:ascii="Times New Roman" w:hAnsi="Times New Roman" w:cs="Times New Roman"/>
          <w:color w:val="000000"/>
          <w:sz w:val="24"/>
          <w:szCs w:val="24"/>
          <w:shd w:val="clear" w:color="auto" w:fill="FFFFFF"/>
          <w:lang w:val="ro-RO"/>
        </w:rPr>
        <w:t>îmbunătățirea</w:t>
      </w:r>
      <w:r w:rsidRPr="00AA773A">
        <w:rPr>
          <w:rFonts w:ascii="Times New Roman" w:hAnsi="Times New Roman" w:cs="Times New Roman"/>
          <w:color w:val="000000"/>
          <w:sz w:val="24"/>
          <w:szCs w:val="24"/>
          <w:shd w:val="clear" w:color="auto" w:fill="FFFFFF"/>
          <w:lang w:val="ro-RO"/>
        </w:rPr>
        <w:t xml:space="preserve"> calității </w:t>
      </w:r>
      <w:r w:rsidR="00084C51" w:rsidRPr="00AA773A">
        <w:rPr>
          <w:rFonts w:ascii="Times New Roman" w:hAnsi="Times New Roman" w:cs="Times New Roman"/>
          <w:color w:val="000000"/>
          <w:sz w:val="24"/>
          <w:szCs w:val="24"/>
          <w:shd w:val="clear" w:color="auto" w:fill="FFFFFF"/>
          <w:lang w:val="ro-RO"/>
        </w:rPr>
        <w:t>vieții</w:t>
      </w:r>
      <w:r w:rsidRPr="00AA773A">
        <w:rPr>
          <w:rFonts w:ascii="Times New Roman" w:hAnsi="Times New Roman" w:cs="Times New Roman"/>
          <w:color w:val="000000"/>
          <w:sz w:val="24"/>
          <w:szCs w:val="24"/>
          <w:shd w:val="clear" w:color="auto" w:fill="FFFFFF"/>
          <w:lang w:val="ro-RO"/>
        </w:rPr>
        <w:t xml:space="preserve"> pacientului și prevenirea transmiterii ulterioare a infecției cu HIV.</w:t>
      </w:r>
    </w:p>
    <w:p w:rsidR="007F60FF" w:rsidRPr="00AA773A" w:rsidRDefault="007F60FF" w:rsidP="007F60FF">
      <w:pPr>
        <w:spacing w:line="240" w:lineRule="auto"/>
        <w:jc w:val="both"/>
        <w:rPr>
          <w:rFonts w:ascii="Times New Roman" w:hAnsi="Times New Roman" w:cs="Times New Roman"/>
          <w:color w:val="212324"/>
          <w:sz w:val="24"/>
          <w:szCs w:val="24"/>
          <w:shd w:val="clear" w:color="auto" w:fill="FFFFFF"/>
          <w:lang w:val="ro-RO"/>
        </w:rPr>
      </w:pPr>
      <w:r w:rsidRPr="00AA773A">
        <w:rPr>
          <w:rFonts w:ascii="Times New Roman" w:hAnsi="Times New Roman" w:cs="Times New Roman"/>
          <w:b/>
          <w:color w:val="000000"/>
          <w:sz w:val="24"/>
          <w:szCs w:val="24"/>
          <w:shd w:val="clear" w:color="auto" w:fill="FFFFFF"/>
          <w:lang w:val="ro-RO"/>
        </w:rPr>
        <w:t xml:space="preserve">CD4 </w:t>
      </w:r>
      <w:r w:rsidRPr="00AA773A">
        <w:rPr>
          <w:rFonts w:ascii="Times New Roman" w:hAnsi="Times New Roman" w:cs="Times New Roman"/>
          <w:color w:val="000000"/>
          <w:sz w:val="24"/>
          <w:szCs w:val="24"/>
          <w:shd w:val="clear" w:color="auto" w:fill="FFFFFF"/>
          <w:lang w:val="ro-RO"/>
        </w:rPr>
        <w:t xml:space="preserve">- </w:t>
      </w:r>
      <w:r w:rsidRPr="00AA773A">
        <w:rPr>
          <w:rFonts w:ascii="Times New Roman" w:hAnsi="Times New Roman" w:cs="Times New Roman"/>
          <w:color w:val="212324"/>
          <w:sz w:val="24"/>
          <w:szCs w:val="24"/>
          <w:shd w:val="clear" w:color="auto" w:fill="FFFFFF"/>
          <w:lang w:val="ro-RO"/>
        </w:rPr>
        <w:t>sunt un tip de leucocite, care reprezintă o componentă importantă a sistemului imunitar, ce ajută la combaterea infecțiilor. Sunt receptorii primari pentru HIV.</w:t>
      </w:r>
    </w:p>
    <w:p w:rsidR="007F60FF" w:rsidRPr="00AA773A" w:rsidRDefault="007F60FF" w:rsidP="007F60FF">
      <w:pPr>
        <w:spacing w:line="240" w:lineRule="auto"/>
        <w:jc w:val="both"/>
        <w:rPr>
          <w:rFonts w:ascii="Times New Roman" w:hAnsi="Times New Roman" w:cs="Times New Roman"/>
          <w:color w:val="212324"/>
          <w:sz w:val="24"/>
          <w:szCs w:val="24"/>
          <w:shd w:val="clear" w:color="auto" w:fill="FFFFFF"/>
          <w:lang w:val="ro-RO"/>
        </w:rPr>
      </w:pPr>
      <w:r w:rsidRPr="00AA773A">
        <w:rPr>
          <w:rFonts w:ascii="Times New Roman" w:hAnsi="Times New Roman" w:cs="Times New Roman"/>
          <w:b/>
          <w:color w:val="212324"/>
          <w:sz w:val="24"/>
          <w:szCs w:val="24"/>
          <w:shd w:val="clear" w:color="auto" w:fill="FFFFFF"/>
          <w:lang w:val="ro-RO"/>
        </w:rPr>
        <w:t>ARN HIV, ADN HIV</w:t>
      </w:r>
      <w:r w:rsidRPr="00AA773A">
        <w:rPr>
          <w:rFonts w:ascii="Times New Roman" w:hAnsi="Times New Roman" w:cs="Times New Roman"/>
          <w:color w:val="212324"/>
          <w:sz w:val="24"/>
          <w:szCs w:val="24"/>
          <w:shd w:val="clear" w:color="auto" w:fill="FFFFFF"/>
          <w:lang w:val="ro-RO"/>
        </w:rPr>
        <w:t xml:space="preserve"> – </w:t>
      </w:r>
      <w:r w:rsidRPr="00AA773A">
        <w:rPr>
          <w:rFonts w:ascii="Times New Roman" w:hAnsi="Times New Roman" w:cs="Times New Roman"/>
          <w:sz w:val="24"/>
          <w:szCs w:val="24"/>
          <w:shd w:val="clear" w:color="auto" w:fill="FFFFFF"/>
          <w:lang w:val="ro-RO"/>
        </w:rPr>
        <w:t>material genetic HIV</w:t>
      </w:r>
    </w:p>
    <w:p w:rsidR="007F60FF" w:rsidRPr="00AA773A" w:rsidRDefault="00084C51" w:rsidP="007F60FF">
      <w:pPr>
        <w:shd w:val="clear" w:color="auto" w:fill="FFFFFF"/>
        <w:spacing w:after="0" w:line="301" w:lineRule="atLeast"/>
        <w:jc w:val="both"/>
        <w:rPr>
          <w:rFonts w:ascii="Times New Roman" w:hAnsi="Times New Roman" w:cs="Times New Roman"/>
          <w:color w:val="000000"/>
          <w:sz w:val="24"/>
          <w:szCs w:val="24"/>
          <w:lang w:val="ro-RO"/>
        </w:rPr>
      </w:pPr>
      <w:r w:rsidRPr="00AA773A">
        <w:rPr>
          <w:rFonts w:ascii="Times New Roman" w:hAnsi="Times New Roman" w:cs="Times New Roman"/>
          <w:b/>
          <w:color w:val="212324"/>
          <w:sz w:val="24"/>
          <w:szCs w:val="24"/>
          <w:shd w:val="clear" w:color="auto" w:fill="FFFFFF"/>
          <w:lang w:val="ro-RO"/>
        </w:rPr>
        <w:t>Aderența</w:t>
      </w:r>
      <w:r w:rsidR="007F60FF" w:rsidRPr="00AA773A">
        <w:rPr>
          <w:rFonts w:ascii="Times New Roman" w:hAnsi="Times New Roman" w:cs="Times New Roman"/>
          <w:b/>
          <w:color w:val="212324"/>
          <w:sz w:val="24"/>
          <w:szCs w:val="24"/>
          <w:shd w:val="clear" w:color="auto" w:fill="FFFFFF"/>
          <w:lang w:val="ro-RO"/>
        </w:rPr>
        <w:t xml:space="preserve"> la TARV</w:t>
      </w:r>
      <w:r w:rsidR="007F60FF" w:rsidRPr="00AA773A">
        <w:rPr>
          <w:rFonts w:ascii="Times New Roman" w:hAnsi="Times New Roman" w:cs="Times New Roman"/>
          <w:color w:val="212324"/>
          <w:sz w:val="24"/>
          <w:szCs w:val="24"/>
          <w:shd w:val="clear" w:color="auto" w:fill="FFFFFF"/>
          <w:lang w:val="ro-RO"/>
        </w:rPr>
        <w:t xml:space="preserve"> – </w:t>
      </w:r>
      <w:r w:rsidR="007F60FF" w:rsidRPr="00AA773A">
        <w:rPr>
          <w:rFonts w:ascii="Times New Roman" w:hAnsi="Times New Roman" w:cs="Times New Roman"/>
          <w:sz w:val="24"/>
          <w:szCs w:val="24"/>
          <w:lang w:val="ro-RO"/>
        </w:rPr>
        <w:t xml:space="preserve">Angajarea </w:t>
      </w:r>
      <w:r w:rsidRPr="00AA773A">
        <w:rPr>
          <w:rFonts w:ascii="Times New Roman" w:hAnsi="Times New Roman" w:cs="Times New Roman"/>
          <w:sz w:val="24"/>
          <w:szCs w:val="24"/>
          <w:lang w:val="ro-RO"/>
        </w:rPr>
        <w:t>și</w:t>
      </w:r>
      <w:r w:rsidR="007F60FF" w:rsidRPr="00AA773A">
        <w:rPr>
          <w:rFonts w:ascii="Times New Roman" w:hAnsi="Times New Roman" w:cs="Times New Roman"/>
          <w:sz w:val="24"/>
          <w:szCs w:val="24"/>
          <w:lang w:val="ro-RO"/>
        </w:rPr>
        <w:t xml:space="preserve"> participarea corectă a pacientului la planul de îngrijire </w:t>
      </w:r>
      <w:r w:rsidRPr="00AA773A">
        <w:rPr>
          <w:rFonts w:ascii="Times New Roman" w:hAnsi="Times New Roman" w:cs="Times New Roman"/>
          <w:sz w:val="24"/>
          <w:szCs w:val="24"/>
          <w:lang w:val="ro-RO"/>
        </w:rPr>
        <w:t>și</w:t>
      </w:r>
      <w:r w:rsidR="007F60FF" w:rsidRPr="00AA773A">
        <w:rPr>
          <w:rFonts w:ascii="Times New Roman" w:hAnsi="Times New Roman" w:cs="Times New Roman"/>
          <w:sz w:val="24"/>
          <w:szCs w:val="24"/>
          <w:lang w:val="ro-RO"/>
        </w:rPr>
        <w:t xml:space="preserve"> tratament în colaborare cu medicul. Implică înțelegerea informațiilor medicale, consimțământul pacientului </w:t>
      </w:r>
      <w:r w:rsidRPr="00AA773A">
        <w:rPr>
          <w:rFonts w:ascii="Times New Roman" w:hAnsi="Times New Roman" w:cs="Times New Roman"/>
          <w:sz w:val="24"/>
          <w:szCs w:val="24"/>
          <w:lang w:val="ro-RO"/>
        </w:rPr>
        <w:t>și</w:t>
      </w:r>
      <w:r w:rsidR="007F60FF" w:rsidRPr="00AA773A">
        <w:rPr>
          <w:rFonts w:ascii="Times New Roman" w:hAnsi="Times New Roman" w:cs="Times New Roman"/>
          <w:sz w:val="24"/>
          <w:szCs w:val="24"/>
          <w:lang w:val="ro-RO"/>
        </w:rPr>
        <w:t xml:space="preserve"> stabilirea unei relații de parteneriat pacient-medic. </w:t>
      </w:r>
      <w:r w:rsidR="007F60FF" w:rsidRPr="00AA773A">
        <w:rPr>
          <w:rFonts w:ascii="Times New Roman" w:hAnsi="Times New Roman" w:cs="Times New Roman"/>
          <w:bCs/>
          <w:color w:val="000000"/>
          <w:sz w:val="24"/>
          <w:szCs w:val="24"/>
          <w:lang w:val="ro-RO"/>
        </w:rPr>
        <w:t xml:space="preserve">Nivel mare al </w:t>
      </w:r>
      <w:r w:rsidRPr="00AA773A">
        <w:rPr>
          <w:rFonts w:ascii="Times New Roman" w:hAnsi="Times New Roman" w:cs="Times New Roman"/>
          <w:bCs/>
          <w:color w:val="000000"/>
          <w:sz w:val="24"/>
          <w:szCs w:val="24"/>
          <w:lang w:val="ro-RO"/>
        </w:rPr>
        <w:t xml:space="preserve">aderenței </w:t>
      </w:r>
      <w:r w:rsidR="007F60FF" w:rsidRPr="00AA773A">
        <w:rPr>
          <w:rFonts w:ascii="Times New Roman" w:hAnsi="Times New Roman" w:cs="Times New Roman"/>
          <w:color w:val="000000"/>
          <w:sz w:val="24"/>
          <w:szCs w:val="24"/>
          <w:lang w:val="ro-RO"/>
        </w:rPr>
        <w:t>este definit ca administrarea a peste 95 la sută din dozele prescrise.</w:t>
      </w:r>
    </w:p>
    <w:p w:rsidR="007F60FF" w:rsidRPr="00AA773A" w:rsidRDefault="00084C51" w:rsidP="007F60FF">
      <w:pPr>
        <w:shd w:val="clear" w:color="auto" w:fill="FFFFFF"/>
        <w:spacing w:before="240"/>
        <w:jc w:val="both"/>
        <w:rPr>
          <w:rFonts w:ascii="Times New Roman" w:hAnsi="Times New Roman" w:cs="Times New Roman"/>
          <w:sz w:val="24"/>
          <w:szCs w:val="24"/>
          <w:lang w:val="ro-RO"/>
        </w:rPr>
      </w:pPr>
      <w:r w:rsidRPr="00AA773A">
        <w:rPr>
          <w:rFonts w:ascii="Times New Roman" w:hAnsi="Times New Roman" w:cs="Times New Roman"/>
          <w:b/>
          <w:color w:val="000000"/>
          <w:sz w:val="24"/>
          <w:szCs w:val="24"/>
          <w:lang w:val="ro-RO"/>
        </w:rPr>
        <w:t>Rezistența</w:t>
      </w:r>
      <w:r w:rsidR="007F60FF" w:rsidRPr="00AA773A">
        <w:rPr>
          <w:rFonts w:ascii="Times New Roman" w:hAnsi="Times New Roman" w:cs="Times New Roman"/>
          <w:b/>
          <w:color w:val="000000"/>
          <w:sz w:val="24"/>
          <w:szCs w:val="24"/>
          <w:lang w:val="ro-RO"/>
        </w:rPr>
        <w:t xml:space="preserve"> HIV</w:t>
      </w:r>
      <w:r w:rsidR="007F60FF" w:rsidRPr="00AA773A">
        <w:rPr>
          <w:rFonts w:ascii="Times New Roman" w:hAnsi="Times New Roman" w:cs="Times New Roman"/>
          <w:color w:val="000000"/>
          <w:sz w:val="24"/>
          <w:szCs w:val="24"/>
          <w:lang w:val="ro-RO"/>
        </w:rPr>
        <w:t xml:space="preserve"> - este rezultatul substituirii aminoacizilor în </w:t>
      </w:r>
      <w:r w:rsidRPr="00AA773A">
        <w:rPr>
          <w:rFonts w:ascii="Times New Roman" w:hAnsi="Times New Roman" w:cs="Times New Roman"/>
          <w:color w:val="000000"/>
          <w:sz w:val="24"/>
          <w:szCs w:val="24"/>
          <w:lang w:val="ro-RO"/>
        </w:rPr>
        <w:t>lanțul</w:t>
      </w:r>
      <w:r w:rsidR="007F60FF" w:rsidRPr="00AA773A">
        <w:rPr>
          <w:rFonts w:ascii="Times New Roman" w:hAnsi="Times New Roman" w:cs="Times New Roman"/>
          <w:color w:val="000000"/>
          <w:sz w:val="24"/>
          <w:szCs w:val="24"/>
          <w:lang w:val="ro-RO"/>
        </w:rPr>
        <w:t xml:space="preserve"> ARN al virusului. Aceasta are loc datorită </w:t>
      </w:r>
      <w:r w:rsidRPr="00AA773A">
        <w:rPr>
          <w:rFonts w:ascii="Times New Roman" w:hAnsi="Times New Roman" w:cs="Times New Roman"/>
          <w:color w:val="000000"/>
          <w:sz w:val="24"/>
          <w:szCs w:val="24"/>
          <w:lang w:val="ro-RO"/>
        </w:rPr>
        <w:t>capacităților</w:t>
      </w:r>
      <w:r w:rsidR="007F60FF" w:rsidRPr="00AA773A">
        <w:rPr>
          <w:rFonts w:ascii="Times New Roman" w:hAnsi="Times New Roman" w:cs="Times New Roman"/>
          <w:color w:val="000000"/>
          <w:sz w:val="24"/>
          <w:szCs w:val="24"/>
          <w:lang w:val="ro-RO"/>
        </w:rPr>
        <w:t xml:space="preserve"> precare de reproducere ale HIV. Majoritatea schimbărilor cauzează decesul virusului; alte modificări sunt viabile, iar virusul rezultant </w:t>
      </w:r>
      <w:r w:rsidRPr="00AA773A">
        <w:rPr>
          <w:rFonts w:ascii="Times New Roman" w:hAnsi="Times New Roman" w:cs="Times New Roman"/>
          <w:color w:val="000000"/>
          <w:sz w:val="24"/>
          <w:szCs w:val="24"/>
          <w:lang w:val="ro-RO"/>
        </w:rPr>
        <w:t>deține</w:t>
      </w:r>
      <w:r w:rsidR="007F60FF" w:rsidRPr="00AA773A">
        <w:rPr>
          <w:rFonts w:ascii="Times New Roman" w:hAnsi="Times New Roman" w:cs="Times New Roman"/>
          <w:color w:val="000000"/>
          <w:sz w:val="24"/>
          <w:szCs w:val="24"/>
          <w:lang w:val="ro-RO"/>
        </w:rPr>
        <w:t xml:space="preserve"> capacitatea de a </w:t>
      </w:r>
      <w:r w:rsidRPr="00AA773A">
        <w:rPr>
          <w:rFonts w:ascii="Times New Roman" w:hAnsi="Times New Roman" w:cs="Times New Roman"/>
          <w:color w:val="000000"/>
          <w:sz w:val="24"/>
          <w:szCs w:val="24"/>
          <w:lang w:val="ro-RO"/>
        </w:rPr>
        <w:t>supraviețui</w:t>
      </w:r>
      <w:r w:rsidR="007F60FF" w:rsidRPr="00AA773A">
        <w:rPr>
          <w:rFonts w:ascii="Times New Roman" w:hAnsi="Times New Roman" w:cs="Times New Roman"/>
          <w:color w:val="000000"/>
          <w:sz w:val="24"/>
          <w:szCs w:val="24"/>
          <w:lang w:val="ro-RO"/>
        </w:rPr>
        <w:t xml:space="preserve"> mecanismului TARV. În majoritatea cazurilor, </w:t>
      </w:r>
      <w:r w:rsidRPr="00AA773A">
        <w:rPr>
          <w:rFonts w:ascii="Times New Roman" w:hAnsi="Times New Roman" w:cs="Times New Roman"/>
          <w:color w:val="000000"/>
          <w:sz w:val="24"/>
          <w:szCs w:val="24"/>
          <w:lang w:val="ro-RO"/>
        </w:rPr>
        <w:t>rezistența</w:t>
      </w:r>
      <w:r w:rsidR="007F60FF" w:rsidRPr="00AA773A">
        <w:rPr>
          <w:rFonts w:ascii="Times New Roman" w:hAnsi="Times New Roman" w:cs="Times New Roman"/>
          <w:color w:val="000000"/>
          <w:sz w:val="24"/>
          <w:szCs w:val="24"/>
          <w:lang w:val="ro-RO"/>
        </w:rPr>
        <w:t xml:space="preserve"> conduce la capacitate vitală a virusului mai precară, ceea ce înseamnă o rată de replicare mai lentă a HIV. </w:t>
      </w:r>
      <w:r w:rsidRPr="00AA773A">
        <w:rPr>
          <w:rFonts w:ascii="Times New Roman" w:hAnsi="Times New Roman" w:cs="Times New Roman"/>
          <w:color w:val="000000"/>
          <w:sz w:val="24"/>
          <w:szCs w:val="24"/>
          <w:lang w:val="ro-RO"/>
        </w:rPr>
        <w:t>Deși</w:t>
      </w:r>
      <w:r w:rsidR="007F60FF" w:rsidRPr="00AA773A">
        <w:rPr>
          <w:rFonts w:ascii="Times New Roman" w:hAnsi="Times New Roman" w:cs="Times New Roman"/>
          <w:color w:val="000000"/>
          <w:sz w:val="24"/>
          <w:szCs w:val="24"/>
          <w:lang w:val="ro-RO"/>
        </w:rPr>
        <w:t xml:space="preserve"> reprezintă un beneficiu pentru pacient la debut, acesta rezultă în </w:t>
      </w:r>
      <w:r w:rsidR="00331EF2" w:rsidRPr="00AA773A">
        <w:rPr>
          <w:rFonts w:ascii="Times New Roman" w:hAnsi="Times New Roman" w:cs="Times New Roman"/>
          <w:color w:val="000000"/>
          <w:sz w:val="24"/>
          <w:szCs w:val="24"/>
          <w:lang w:val="ro-RO"/>
        </w:rPr>
        <w:t>rezistență</w:t>
      </w:r>
      <w:r w:rsidR="007F60FF" w:rsidRPr="00AA773A">
        <w:rPr>
          <w:rFonts w:ascii="Times New Roman" w:hAnsi="Times New Roman" w:cs="Times New Roman"/>
          <w:color w:val="000000"/>
          <w:sz w:val="24"/>
          <w:szCs w:val="24"/>
          <w:lang w:val="ro-RO"/>
        </w:rPr>
        <w:t xml:space="preserve"> totală </w:t>
      </w:r>
      <w:r w:rsidR="00331EF2" w:rsidRPr="00AA773A">
        <w:rPr>
          <w:rFonts w:ascii="Times New Roman" w:hAnsi="Times New Roman" w:cs="Times New Roman"/>
          <w:color w:val="000000"/>
          <w:sz w:val="24"/>
          <w:szCs w:val="24"/>
          <w:lang w:val="ro-RO"/>
        </w:rPr>
        <w:t>și</w:t>
      </w:r>
      <w:r w:rsidR="007F60FF" w:rsidRPr="00AA773A">
        <w:rPr>
          <w:rFonts w:ascii="Times New Roman" w:hAnsi="Times New Roman" w:cs="Times New Roman"/>
          <w:color w:val="000000"/>
          <w:sz w:val="24"/>
          <w:szCs w:val="24"/>
          <w:lang w:val="ro-RO"/>
        </w:rPr>
        <w:t xml:space="preserve"> rate mari de replicare ale </w:t>
      </w:r>
      <w:r w:rsidR="00331EF2" w:rsidRPr="00AA773A">
        <w:rPr>
          <w:rFonts w:ascii="Times New Roman" w:hAnsi="Times New Roman" w:cs="Times New Roman"/>
          <w:color w:val="000000"/>
          <w:sz w:val="24"/>
          <w:szCs w:val="24"/>
          <w:lang w:val="ro-RO"/>
        </w:rPr>
        <w:t>virușilor</w:t>
      </w:r>
      <w:r w:rsidR="007F60FF" w:rsidRPr="00AA773A">
        <w:rPr>
          <w:rFonts w:ascii="Times New Roman" w:hAnsi="Times New Roman" w:cs="Times New Roman"/>
          <w:color w:val="000000"/>
          <w:sz w:val="24"/>
          <w:szCs w:val="24"/>
          <w:lang w:val="ro-RO"/>
        </w:rPr>
        <w:t xml:space="preserve"> cu o capacitate vitală mai mică). </w:t>
      </w:r>
      <w:r w:rsidR="00331EF2" w:rsidRPr="00AA773A">
        <w:rPr>
          <w:rFonts w:ascii="Times New Roman" w:hAnsi="Times New Roman" w:cs="Times New Roman"/>
          <w:color w:val="000000"/>
          <w:sz w:val="24"/>
          <w:szCs w:val="24"/>
          <w:lang w:val="ro-RO"/>
        </w:rPr>
        <w:t>Totuși</w:t>
      </w:r>
      <w:r w:rsidR="007F60FF" w:rsidRPr="00AA773A">
        <w:rPr>
          <w:rFonts w:ascii="Times New Roman" w:hAnsi="Times New Roman" w:cs="Times New Roman"/>
          <w:color w:val="000000"/>
          <w:sz w:val="24"/>
          <w:szCs w:val="24"/>
          <w:lang w:val="ro-RO"/>
        </w:rPr>
        <w:t xml:space="preserve">, câteva </w:t>
      </w:r>
      <w:r w:rsidR="00331EF2" w:rsidRPr="00AA773A">
        <w:rPr>
          <w:rFonts w:ascii="Times New Roman" w:hAnsi="Times New Roman" w:cs="Times New Roman"/>
          <w:color w:val="000000"/>
          <w:sz w:val="24"/>
          <w:szCs w:val="24"/>
          <w:lang w:val="ro-RO"/>
        </w:rPr>
        <w:t>combinații</w:t>
      </w:r>
      <w:r w:rsidR="007F60FF" w:rsidRPr="00AA773A">
        <w:rPr>
          <w:rFonts w:ascii="Times New Roman" w:hAnsi="Times New Roman" w:cs="Times New Roman"/>
          <w:color w:val="000000"/>
          <w:sz w:val="24"/>
          <w:szCs w:val="24"/>
          <w:lang w:val="ro-RO"/>
        </w:rPr>
        <w:t xml:space="preserve"> de caracteristici de </w:t>
      </w:r>
      <w:r w:rsidR="00331EF2" w:rsidRPr="00AA773A">
        <w:rPr>
          <w:rFonts w:ascii="Times New Roman" w:hAnsi="Times New Roman" w:cs="Times New Roman"/>
          <w:color w:val="000000"/>
          <w:sz w:val="24"/>
          <w:szCs w:val="24"/>
          <w:lang w:val="ro-RO"/>
        </w:rPr>
        <w:t>rezistență</w:t>
      </w:r>
      <w:r w:rsidR="007F60FF" w:rsidRPr="00AA773A">
        <w:rPr>
          <w:rFonts w:ascii="Times New Roman" w:hAnsi="Times New Roman" w:cs="Times New Roman"/>
          <w:color w:val="000000"/>
          <w:sz w:val="24"/>
          <w:szCs w:val="24"/>
          <w:lang w:val="ro-RO"/>
        </w:rPr>
        <w:t xml:space="preserve"> pot echilibra acest dezavantaj, astfel încât unele caracteristici de </w:t>
      </w:r>
      <w:r w:rsidR="00331EF2" w:rsidRPr="00AA773A">
        <w:rPr>
          <w:rFonts w:ascii="Times New Roman" w:hAnsi="Times New Roman" w:cs="Times New Roman"/>
          <w:color w:val="000000"/>
          <w:sz w:val="24"/>
          <w:szCs w:val="24"/>
          <w:lang w:val="ro-RO"/>
        </w:rPr>
        <w:t>rezistență</w:t>
      </w:r>
      <w:r w:rsidR="007F60FF" w:rsidRPr="00AA773A">
        <w:rPr>
          <w:rFonts w:ascii="Times New Roman" w:hAnsi="Times New Roman" w:cs="Times New Roman"/>
          <w:color w:val="000000"/>
          <w:sz w:val="24"/>
          <w:szCs w:val="24"/>
          <w:lang w:val="ro-RO"/>
        </w:rPr>
        <w:t xml:space="preserve"> rezultă într-un virus mai viabil/adaptat în final).</w:t>
      </w:r>
    </w:p>
    <w:p w:rsidR="00B961E1" w:rsidRPr="00AA773A" w:rsidRDefault="00B961E1" w:rsidP="00B66CE5">
      <w:pPr>
        <w:pStyle w:val="2"/>
        <w:rPr>
          <w:rFonts w:ascii="Times New Roman" w:hAnsi="Times New Roman" w:cs="Times New Roman"/>
          <w:lang w:val="ro-RO"/>
        </w:rPr>
      </w:pPr>
      <w:r w:rsidRPr="00AA773A">
        <w:rPr>
          <w:rFonts w:ascii="Times New Roman" w:hAnsi="Times New Roman" w:cs="Times New Roman"/>
          <w:lang w:val="ro-RO"/>
        </w:rPr>
        <w:br w:type="page"/>
      </w:r>
    </w:p>
    <w:p w:rsidR="007F60FF" w:rsidRPr="00016F25" w:rsidRDefault="007F60FF" w:rsidP="00016F25">
      <w:pPr>
        <w:pStyle w:val="2"/>
        <w:spacing w:before="0" w:line="240" w:lineRule="auto"/>
        <w:rPr>
          <w:rFonts w:ascii="Times New Roman" w:hAnsi="Times New Roman" w:cs="Times New Roman"/>
          <w:b/>
          <w:lang w:val="ro-RO"/>
        </w:rPr>
      </w:pPr>
      <w:bookmarkStart w:id="13" w:name="_Toc503432824"/>
      <w:r w:rsidRPr="00016F25">
        <w:rPr>
          <w:rFonts w:ascii="Times New Roman" w:hAnsi="Times New Roman" w:cs="Times New Roman"/>
          <w:b/>
          <w:lang w:val="ro-RO"/>
        </w:rPr>
        <w:lastRenderedPageBreak/>
        <w:t xml:space="preserve">A.9. </w:t>
      </w:r>
      <w:r w:rsidR="00331EF2" w:rsidRPr="00016F25">
        <w:rPr>
          <w:rFonts w:ascii="Times New Roman" w:hAnsi="Times New Roman" w:cs="Times New Roman"/>
          <w:b/>
          <w:lang w:val="ro-RO"/>
        </w:rPr>
        <w:t>Informația</w:t>
      </w:r>
      <w:r w:rsidRPr="00016F25">
        <w:rPr>
          <w:rFonts w:ascii="Times New Roman" w:hAnsi="Times New Roman" w:cs="Times New Roman"/>
          <w:b/>
          <w:lang w:val="ro-RO"/>
        </w:rPr>
        <w:t xml:space="preserve"> epidemiologică</w:t>
      </w:r>
      <w:bookmarkEnd w:id="13"/>
    </w:p>
    <w:p w:rsidR="007F60FF" w:rsidRPr="00AA773A" w:rsidRDefault="00331EF2" w:rsidP="00016F25">
      <w:pPr>
        <w:spacing w:after="0" w:line="240" w:lineRule="auto"/>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Infecția</w:t>
      </w:r>
      <w:r w:rsidR="007F60FF" w:rsidRPr="00AA773A">
        <w:rPr>
          <w:rFonts w:ascii="Times New Roman" w:hAnsi="Times New Roman" w:cs="Times New Roman"/>
          <w:sz w:val="24"/>
          <w:szCs w:val="24"/>
          <w:lang w:val="ro-RO"/>
        </w:rPr>
        <w:t xml:space="preserve"> cu HIV în Republica Moldova continuă să prezinte o problemă prioritară de sănătate publică. Epidemia HIV se consideră de tip concentrat în grupurile cu risc sporit de infectare (CDI, LSC, BSB), mai accentuat în rândul consumatorilor de droguri injectabile.</w:t>
      </w:r>
    </w:p>
    <w:p w:rsidR="007F60FF" w:rsidRPr="00AA773A" w:rsidRDefault="007F60FF" w:rsidP="00016F25">
      <w:pPr>
        <w:spacing w:after="0" w:line="240" w:lineRule="auto"/>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 xml:space="preserve">În anul 2016, în Republica Moldova au fost înregistrare 832 de cazuri HIV+, inclusiv 10 la copii cu </w:t>
      </w:r>
      <w:r w:rsidR="00331EF2" w:rsidRPr="00AA773A">
        <w:rPr>
          <w:rFonts w:ascii="Times New Roman" w:hAnsi="Times New Roman" w:cs="Times New Roman"/>
          <w:sz w:val="24"/>
          <w:szCs w:val="24"/>
          <w:lang w:val="ro-RO"/>
        </w:rPr>
        <w:t>vârsta</w:t>
      </w:r>
      <w:r w:rsidRPr="00AA773A">
        <w:rPr>
          <w:rFonts w:ascii="Times New Roman" w:hAnsi="Times New Roman" w:cs="Times New Roman"/>
          <w:sz w:val="24"/>
          <w:szCs w:val="24"/>
          <w:lang w:val="ro-RO"/>
        </w:rPr>
        <w:t xml:space="preserve"> </w:t>
      </w:r>
      <w:r w:rsidR="00331EF2" w:rsidRPr="00AA773A">
        <w:rPr>
          <w:rFonts w:ascii="Times New Roman" w:hAnsi="Times New Roman" w:cs="Times New Roman"/>
          <w:sz w:val="24"/>
          <w:szCs w:val="24"/>
          <w:lang w:val="ro-RO"/>
        </w:rPr>
        <w:t>până</w:t>
      </w:r>
      <w:r w:rsidRPr="00AA773A">
        <w:rPr>
          <w:rFonts w:ascii="Times New Roman" w:hAnsi="Times New Roman" w:cs="Times New Roman"/>
          <w:sz w:val="24"/>
          <w:szCs w:val="24"/>
          <w:lang w:val="ro-RO"/>
        </w:rPr>
        <w:t xml:space="preserve"> la 15 ani. Cumulativ,  </w:t>
      </w:r>
      <w:r w:rsidR="00331EF2" w:rsidRPr="00AA773A">
        <w:rPr>
          <w:rFonts w:ascii="Times New Roman" w:hAnsi="Times New Roman" w:cs="Times New Roman"/>
          <w:sz w:val="24"/>
          <w:szCs w:val="24"/>
          <w:lang w:val="ro-RO"/>
        </w:rPr>
        <w:t>până</w:t>
      </w:r>
      <w:r w:rsidRPr="00AA773A">
        <w:rPr>
          <w:rFonts w:ascii="Times New Roman" w:hAnsi="Times New Roman" w:cs="Times New Roman"/>
          <w:sz w:val="24"/>
          <w:szCs w:val="24"/>
          <w:lang w:val="ro-RO"/>
        </w:rPr>
        <w:t xml:space="preserve"> la 31 decembrie 2016 în țară au fost înregistrate 11043 cazuri HIV+, inclusiv 2550 la copii cu </w:t>
      </w:r>
      <w:r w:rsidR="00331EF2" w:rsidRPr="00AA773A">
        <w:rPr>
          <w:rFonts w:ascii="Times New Roman" w:hAnsi="Times New Roman" w:cs="Times New Roman"/>
          <w:sz w:val="24"/>
          <w:szCs w:val="24"/>
          <w:lang w:val="ro-RO"/>
        </w:rPr>
        <w:t>vârsta</w:t>
      </w:r>
      <w:r w:rsidRPr="00AA773A">
        <w:rPr>
          <w:rFonts w:ascii="Times New Roman" w:hAnsi="Times New Roman" w:cs="Times New Roman"/>
          <w:sz w:val="24"/>
          <w:szCs w:val="24"/>
          <w:lang w:val="ro-RO"/>
        </w:rPr>
        <w:t xml:space="preserve"> pînă al 15 ani. </w:t>
      </w:r>
    </w:p>
    <w:p w:rsidR="007F60FF" w:rsidRPr="00AA773A" w:rsidRDefault="007F60FF" w:rsidP="00016F25">
      <w:pPr>
        <w:spacing w:after="0" w:line="240" w:lineRule="auto"/>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 xml:space="preserve">Pe parcursul anului 2016 au fost înregistrate 246 decese la persoanele care trăiesc cu HIV, inclusiv 2 copii cu </w:t>
      </w:r>
      <w:r w:rsidR="00331EF2" w:rsidRPr="00AA773A">
        <w:rPr>
          <w:rFonts w:ascii="Times New Roman" w:hAnsi="Times New Roman" w:cs="Times New Roman"/>
          <w:sz w:val="24"/>
          <w:szCs w:val="24"/>
          <w:lang w:val="ro-RO"/>
        </w:rPr>
        <w:t>vârsta</w:t>
      </w:r>
      <w:r w:rsidRPr="00AA773A">
        <w:rPr>
          <w:rFonts w:ascii="Times New Roman" w:hAnsi="Times New Roman" w:cs="Times New Roman"/>
          <w:sz w:val="24"/>
          <w:szCs w:val="24"/>
          <w:lang w:val="ro-RO"/>
        </w:rPr>
        <w:t xml:space="preserve"> </w:t>
      </w:r>
      <w:r w:rsidR="00331EF2" w:rsidRPr="00AA773A">
        <w:rPr>
          <w:rFonts w:ascii="Times New Roman" w:hAnsi="Times New Roman" w:cs="Times New Roman"/>
          <w:sz w:val="24"/>
          <w:szCs w:val="24"/>
          <w:lang w:val="ro-RO"/>
        </w:rPr>
        <w:t>până</w:t>
      </w:r>
      <w:r w:rsidRPr="00AA773A">
        <w:rPr>
          <w:rFonts w:ascii="Times New Roman" w:hAnsi="Times New Roman" w:cs="Times New Roman"/>
          <w:sz w:val="24"/>
          <w:szCs w:val="24"/>
          <w:lang w:val="ro-RO"/>
        </w:rPr>
        <w:t xml:space="preserve"> la 15 ani. Cumulativ, au fost înregistrate oficial 3137 persoane HIV+ decedate, inclusiv 15 copii </w:t>
      </w:r>
      <w:r w:rsidR="00331EF2" w:rsidRPr="00AA773A">
        <w:rPr>
          <w:rFonts w:ascii="Times New Roman" w:hAnsi="Times New Roman" w:cs="Times New Roman"/>
          <w:sz w:val="24"/>
          <w:szCs w:val="24"/>
          <w:lang w:val="ro-RO"/>
        </w:rPr>
        <w:t>până</w:t>
      </w:r>
      <w:r w:rsidRPr="00AA773A">
        <w:rPr>
          <w:rFonts w:ascii="Times New Roman" w:hAnsi="Times New Roman" w:cs="Times New Roman"/>
          <w:sz w:val="24"/>
          <w:szCs w:val="24"/>
          <w:lang w:val="ro-RO"/>
        </w:rPr>
        <w:t xml:space="preserve"> la 15 ani.</w:t>
      </w:r>
    </w:p>
    <w:p w:rsidR="007F60FF" w:rsidRPr="00AA773A" w:rsidRDefault="007F60FF" w:rsidP="00016F25">
      <w:pPr>
        <w:spacing w:after="0" w:line="240" w:lineRule="auto"/>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 xml:space="preserve">La 1 ianuarie 2017, se consideră oficial, că în Republica Moldova trăiesc 7906 persoane cu HIV, inclusiv 131 copii </w:t>
      </w:r>
      <w:r w:rsidR="00331EF2" w:rsidRPr="00AA773A">
        <w:rPr>
          <w:rFonts w:ascii="Times New Roman" w:hAnsi="Times New Roman" w:cs="Times New Roman"/>
          <w:sz w:val="24"/>
          <w:szCs w:val="24"/>
          <w:lang w:val="ro-RO"/>
        </w:rPr>
        <w:t>până</w:t>
      </w:r>
      <w:r w:rsidRPr="00AA773A">
        <w:rPr>
          <w:rFonts w:ascii="Times New Roman" w:hAnsi="Times New Roman" w:cs="Times New Roman"/>
          <w:sz w:val="24"/>
          <w:szCs w:val="24"/>
          <w:lang w:val="ro-RO"/>
        </w:rPr>
        <w:t xml:space="preserve"> la 15 ani. În evidență medicală se află 6829 persoane, inclusiv 129 copii </w:t>
      </w:r>
      <w:r w:rsidR="00331EF2" w:rsidRPr="00AA773A">
        <w:rPr>
          <w:rFonts w:ascii="Times New Roman" w:hAnsi="Times New Roman" w:cs="Times New Roman"/>
          <w:sz w:val="24"/>
          <w:szCs w:val="24"/>
          <w:lang w:val="ro-RO"/>
        </w:rPr>
        <w:t>până</w:t>
      </w:r>
      <w:r w:rsidRPr="00AA773A">
        <w:rPr>
          <w:rFonts w:ascii="Times New Roman" w:hAnsi="Times New Roman" w:cs="Times New Roman"/>
          <w:sz w:val="24"/>
          <w:szCs w:val="24"/>
          <w:lang w:val="ro-RO"/>
        </w:rPr>
        <w:t xml:space="preserve"> la 15 ani.</w:t>
      </w:r>
    </w:p>
    <w:p w:rsidR="007F60FF" w:rsidRPr="00AA773A" w:rsidRDefault="007F60FF" w:rsidP="00016F25">
      <w:pPr>
        <w:spacing w:after="0" w:line="240" w:lineRule="auto"/>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 xml:space="preserve">În aceeași perioadă, în tratament ARV se află 4491 persoane infectate cu HIV, inclusiv 122 copii </w:t>
      </w:r>
      <w:r w:rsidR="00331EF2" w:rsidRPr="00AA773A">
        <w:rPr>
          <w:rFonts w:ascii="Times New Roman" w:hAnsi="Times New Roman" w:cs="Times New Roman"/>
          <w:sz w:val="24"/>
          <w:szCs w:val="24"/>
          <w:lang w:val="ro-RO"/>
        </w:rPr>
        <w:t>până</w:t>
      </w:r>
      <w:r w:rsidRPr="00AA773A">
        <w:rPr>
          <w:rFonts w:ascii="Times New Roman" w:hAnsi="Times New Roman" w:cs="Times New Roman"/>
          <w:sz w:val="24"/>
          <w:szCs w:val="24"/>
          <w:lang w:val="ro-RO"/>
        </w:rPr>
        <w:t xml:space="preserve"> la 15 ani. Aderența la tratament printre adulți după 12 luni constituie 83,32%, iar la copii </w:t>
      </w:r>
      <w:r w:rsidR="00331EF2" w:rsidRPr="00AA773A">
        <w:rPr>
          <w:rFonts w:ascii="Times New Roman" w:hAnsi="Times New Roman" w:cs="Times New Roman"/>
          <w:sz w:val="24"/>
          <w:szCs w:val="24"/>
          <w:lang w:val="ro-RO"/>
        </w:rPr>
        <w:t>până</w:t>
      </w:r>
      <w:r w:rsidRPr="00AA773A">
        <w:rPr>
          <w:rFonts w:ascii="Times New Roman" w:hAnsi="Times New Roman" w:cs="Times New Roman"/>
          <w:sz w:val="24"/>
          <w:szCs w:val="24"/>
          <w:lang w:val="ro-RO"/>
        </w:rPr>
        <w:t xml:space="preserve"> la 15 ani – 94,74%.</w:t>
      </w:r>
    </w:p>
    <w:p w:rsidR="007F60FF" w:rsidRPr="00AA773A" w:rsidRDefault="007F60FF" w:rsidP="00016F25">
      <w:pPr>
        <w:spacing w:after="0" w:line="240" w:lineRule="auto"/>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 xml:space="preserve">În anul 2016, </w:t>
      </w:r>
      <w:r w:rsidRPr="00AA773A">
        <w:rPr>
          <w:rFonts w:ascii="Times New Roman" w:eastAsia="Times New Roman" w:hAnsi="Times New Roman" w:cs="Times New Roman"/>
          <w:sz w:val="24"/>
          <w:szCs w:val="24"/>
          <w:lang w:val="ro-RO" w:bidi="en-US"/>
        </w:rPr>
        <w:t>acoperirea cu tratament profilactic constituie 96,6% și este mai mare cu 3% comparativ cu anul precedent.</w:t>
      </w:r>
    </w:p>
    <w:p w:rsidR="007F60FF" w:rsidRPr="00AA773A" w:rsidRDefault="007F60FF" w:rsidP="00016F25">
      <w:pPr>
        <w:spacing w:after="0" w:line="240" w:lineRule="auto"/>
        <w:jc w:val="both"/>
        <w:rPr>
          <w:rFonts w:ascii="Times New Roman" w:eastAsia="Times New Roman" w:hAnsi="Times New Roman" w:cs="Times New Roman"/>
          <w:sz w:val="24"/>
          <w:szCs w:val="24"/>
          <w:lang w:val="ro-RO" w:bidi="en-US"/>
        </w:rPr>
      </w:pPr>
      <w:r w:rsidRPr="00AA773A">
        <w:rPr>
          <w:rFonts w:ascii="Times New Roman" w:eastAsia="Times New Roman" w:hAnsi="Times New Roman" w:cs="Times New Roman"/>
          <w:sz w:val="24"/>
          <w:szCs w:val="24"/>
          <w:lang w:val="ro-RO" w:bidi="en-US"/>
        </w:rPr>
        <w:t>Rata transmiterii materno-fetale în 2016 a constituit 1,5%, cu tendință de scădere (figura de mai jos).</w:t>
      </w:r>
    </w:p>
    <w:p w:rsidR="007F60FF" w:rsidRPr="00AA773A" w:rsidRDefault="007F60FF" w:rsidP="00016F25">
      <w:pPr>
        <w:keepNext/>
        <w:spacing w:before="160" w:after="0" w:line="240" w:lineRule="auto"/>
        <w:jc w:val="center"/>
        <w:rPr>
          <w:rFonts w:ascii="Times New Roman" w:eastAsia="Times New Roman" w:hAnsi="Times New Roman" w:cs="Times New Roman"/>
          <w:b/>
          <w:bCs/>
          <w:noProof/>
          <w:sz w:val="24"/>
          <w:szCs w:val="24"/>
          <w:lang w:val="ro-RO" w:bidi="en-US"/>
        </w:rPr>
      </w:pPr>
      <w:r w:rsidRPr="00AA773A">
        <w:rPr>
          <w:rFonts w:ascii="Times New Roman" w:eastAsia="Times New Roman" w:hAnsi="Times New Roman" w:cs="Times New Roman"/>
          <w:b/>
          <w:bCs/>
          <w:sz w:val="24"/>
          <w:szCs w:val="24"/>
          <w:lang w:val="ro-RO" w:bidi="en-US"/>
        </w:rPr>
        <w:t xml:space="preserve">Dinamica ratei de transmitere materno-fetale a infecției </w:t>
      </w:r>
      <w:r w:rsidRPr="00AA773A">
        <w:rPr>
          <w:rFonts w:ascii="Times New Roman" w:eastAsia="Times New Roman" w:hAnsi="Times New Roman" w:cs="Times New Roman"/>
          <w:b/>
          <w:bCs/>
          <w:noProof/>
          <w:sz w:val="24"/>
          <w:szCs w:val="24"/>
          <w:lang w:val="ro-RO" w:bidi="en-US"/>
        </w:rPr>
        <w:t>HIV,</w:t>
      </w:r>
      <w:r w:rsidR="00016F25">
        <w:rPr>
          <w:rFonts w:ascii="Times New Roman" w:eastAsia="Times New Roman" w:hAnsi="Times New Roman" w:cs="Times New Roman"/>
          <w:b/>
          <w:bCs/>
          <w:noProof/>
          <w:sz w:val="24"/>
          <w:szCs w:val="24"/>
          <w:lang w:val="ro-RO" w:bidi="en-US"/>
        </w:rPr>
        <w:t xml:space="preserve"> in</w:t>
      </w:r>
      <w:r w:rsidRPr="00AA773A">
        <w:rPr>
          <w:rFonts w:ascii="Times New Roman" w:eastAsia="Times New Roman" w:hAnsi="Times New Roman" w:cs="Times New Roman"/>
          <w:b/>
          <w:bCs/>
          <w:noProof/>
          <w:sz w:val="24"/>
          <w:szCs w:val="24"/>
          <w:lang w:val="ro-RO" w:bidi="en-US"/>
        </w:rPr>
        <w:t xml:space="preserve"> </w:t>
      </w:r>
      <w:r w:rsidR="00016F25">
        <w:rPr>
          <w:rFonts w:ascii="Times New Roman" w:eastAsia="Times New Roman" w:hAnsi="Times New Roman" w:cs="Times New Roman"/>
          <w:b/>
          <w:bCs/>
          <w:noProof/>
          <w:sz w:val="24"/>
          <w:szCs w:val="24"/>
          <w:lang w:val="ro-RO" w:bidi="en-US"/>
        </w:rPr>
        <w:t>RM</w:t>
      </w:r>
      <w:r w:rsidRPr="00AA773A">
        <w:rPr>
          <w:rFonts w:ascii="Times New Roman" w:eastAsia="Times New Roman" w:hAnsi="Times New Roman" w:cs="Times New Roman"/>
          <w:b/>
          <w:bCs/>
          <w:noProof/>
          <w:sz w:val="24"/>
          <w:szCs w:val="24"/>
          <w:lang w:val="ro-RO" w:bidi="en-US"/>
        </w:rPr>
        <w:t>, 2005 – 2016</w:t>
      </w:r>
    </w:p>
    <w:p w:rsidR="007F60FF" w:rsidRPr="00AA773A" w:rsidRDefault="007F60FF" w:rsidP="007F60FF">
      <w:pPr>
        <w:keepNext/>
        <w:spacing w:before="160" w:after="0" w:line="240" w:lineRule="auto"/>
        <w:jc w:val="both"/>
        <w:rPr>
          <w:rFonts w:ascii="Times New Roman" w:eastAsia="Times New Roman" w:hAnsi="Times New Roman" w:cs="Times New Roman"/>
          <w:b/>
          <w:bCs/>
          <w:sz w:val="24"/>
          <w:szCs w:val="24"/>
          <w:lang w:val="ro-RO" w:bidi="en-US"/>
        </w:rPr>
      </w:pPr>
      <w:r w:rsidRPr="00AA773A">
        <w:rPr>
          <w:rFonts w:ascii="Times New Roman" w:eastAsia="Times New Roman" w:hAnsi="Times New Roman" w:cs="Times New Roman"/>
          <w:noProof/>
          <w:sz w:val="24"/>
          <w:szCs w:val="24"/>
        </w:rPr>
        <w:drawing>
          <wp:inline distT="0" distB="0" distL="0" distR="0">
            <wp:extent cx="5940425" cy="1471692"/>
            <wp:effectExtent l="0" t="0" r="22225" b="1460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F60FF" w:rsidRPr="00AA773A" w:rsidRDefault="007F60FF" w:rsidP="00B66CE5">
      <w:pPr>
        <w:pStyle w:val="2"/>
        <w:rPr>
          <w:rFonts w:ascii="Times New Roman" w:hAnsi="Times New Roman" w:cs="Times New Roman"/>
          <w:b/>
          <w:lang w:val="ro-RO"/>
        </w:rPr>
      </w:pPr>
      <w:bookmarkStart w:id="14" w:name="_Toc503432825"/>
      <w:r w:rsidRPr="00AA773A">
        <w:rPr>
          <w:rFonts w:ascii="Times New Roman" w:hAnsi="Times New Roman" w:cs="Times New Roman"/>
          <w:b/>
          <w:lang w:val="ro-RO"/>
        </w:rPr>
        <w:t>A.10. Justificarea bazei de dovezi</w:t>
      </w:r>
      <w:bookmarkEnd w:id="14"/>
    </w:p>
    <w:p w:rsidR="006752D9" w:rsidRPr="00AA773A" w:rsidRDefault="006752D9" w:rsidP="006752D9">
      <w:pPr>
        <w:tabs>
          <w:tab w:val="left" w:pos="1905"/>
        </w:tabs>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t xml:space="preserve">Protocolul clinic național „Infecția cu HIV </w:t>
      </w:r>
      <w:r w:rsidR="003D2DD3" w:rsidRPr="00AA773A">
        <w:rPr>
          <w:rFonts w:ascii="Times New Roman" w:hAnsi="Times New Roman" w:cs="Times New Roman"/>
          <w:sz w:val="24"/>
          <w:szCs w:val="24"/>
          <w:lang w:val="ro-RO"/>
        </w:rPr>
        <w:t>la copii 0-10</w:t>
      </w:r>
      <w:r w:rsidRPr="00AA773A">
        <w:rPr>
          <w:rFonts w:ascii="Times New Roman" w:hAnsi="Times New Roman" w:cs="Times New Roman"/>
          <w:sz w:val="24"/>
          <w:szCs w:val="24"/>
          <w:lang w:val="ro-RO"/>
        </w:rPr>
        <w:t xml:space="preserve"> ani” are drept scop primordial contribuirea la accesul universal la prevenire, tratament și îngrijire pentru copii în contextul infecției cu HIV și a  fost elaborat cu scopul de a asista personalul medical pentru a lua decizii în tratamentul și supravegherea persoanelor infectate cu HIV. El reprezintă recomandări de bună practică medicală clinică bazată pe dovezi publicate, care va ajuta specialiștii pediatri, infecționiști și din alte domenii să asigure un tratament ARV eficient și un management adecvat pentru ca copilul infectat cu HIV de astăzi să ajungă un adult sănătos mâine.</w:t>
      </w:r>
    </w:p>
    <w:p w:rsidR="009F3F05" w:rsidRPr="00AA773A" w:rsidRDefault="009F3F05" w:rsidP="009F3F05">
      <w:pPr>
        <w:shd w:val="clear" w:color="auto" w:fill="FFFFFF"/>
        <w:tabs>
          <w:tab w:val="left" w:pos="9792"/>
        </w:tabs>
        <w:autoSpaceDE w:val="0"/>
        <w:autoSpaceDN w:val="0"/>
        <w:adjustRightInd w:val="0"/>
        <w:spacing w:after="0"/>
        <w:jc w:val="both"/>
        <w:rPr>
          <w:rFonts w:ascii="Times New Roman" w:hAnsi="Times New Roman" w:cs="Times New Roman"/>
          <w:sz w:val="24"/>
          <w:szCs w:val="24"/>
          <w:lang w:val="en-US"/>
        </w:rPr>
      </w:pPr>
      <w:r w:rsidRPr="00AA773A">
        <w:rPr>
          <w:rFonts w:ascii="Times New Roman" w:hAnsi="Times New Roman" w:cs="Times New Roman"/>
          <w:sz w:val="24"/>
          <w:szCs w:val="24"/>
          <w:lang w:val="en-US"/>
        </w:rPr>
        <w:t>Protocolul clinic național: "</w:t>
      </w:r>
      <w:r w:rsidR="004E0C27" w:rsidRPr="00AA773A">
        <w:rPr>
          <w:rFonts w:ascii="Times New Roman" w:hAnsi="Times New Roman" w:cs="Times New Roman"/>
          <w:sz w:val="24"/>
          <w:szCs w:val="24"/>
          <w:lang w:val="ro-RO"/>
        </w:rPr>
        <w:t xml:space="preserve">Infecția cu HIV </w:t>
      </w:r>
      <w:r w:rsidR="003D2DD3" w:rsidRPr="00AA773A">
        <w:rPr>
          <w:rFonts w:ascii="Times New Roman" w:hAnsi="Times New Roman" w:cs="Times New Roman"/>
          <w:sz w:val="24"/>
          <w:szCs w:val="24"/>
          <w:lang w:val="ro-RO"/>
        </w:rPr>
        <w:t>la copii 0-10</w:t>
      </w:r>
      <w:r w:rsidR="004E0C27" w:rsidRPr="00AA773A">
        <w:rPr>
          <w:rFonts w:ascii="Times New Roman" w:hAnsi="Times New Roman" w:cs="Times New Roman"/>
          <w:sz w:val="24"/>
          <w:szCs w:val="24"/>
          <w:lang w:val="ro-RO"/>
        </w:rPr>
        <w:t xml:space="preserve"> ani</w:t>
      </w:r>
      <w:r w:rsidRPr="00AA773A">
        <w:rPr>
          <w:rFonts w:ascii="Times New Roman" w:hAnsi="Times New Roman" w:cs="Times New Roman"/>
          <w:sz w:val="24"/>
          <w:szCs w:val="24"/>
          <w:lang w:val="en-US"/>
        </w:rPr>
        <w:t xml:space="preserve">" este elaborat în baza recomandărilor OMS: </w:t>
      </w:r>
      <w:r w:rsidRPr="00AA773A">
        <w:rPr>
          <w:rFonts w:ascii="Times New Roman" w:hAnsi="Times New Roman" w:cs="Times New Roman"/>
          <w:b/>
          <w:sz w:val="24"/>
          <w:szCs w:val="24"/>
          <w:lang w:val="en-US"/>
        </w:rPr>
        <w:t>WHO consolidated guidelines on the use of antiretroviral drugs for treating and preventing HIV-infection. Recommendations for a public health approach, second edition 2016</w:t>
      </w:r>
      <w:r w:rsidRPr="00AA773A">
        <w:rPr>
          <w:rStyle w:val="ac"/>
          <w:rFonts w:ascii="Times New Roman" w:hAnsi="Times New Roman" w:cs="Times New Roman"/>
        </w:rPr>
        <w:footnoteReference w:id="1"/>
      </w:r>
      <w:r w:rsidRPr="00AA773A">
        <w:rPr>
          <w:rFonts w:ascii="Times New Roman" w:hAnsi="Times New Roman" w:cs="Times New Roman"/>
          <w:b/>
          <w:sz w:val="24"/>
          <w:szCs w:val="24"/>
          <w:lang w:val="en-US"/>
        </w:rPr>
        <w:t>,</w:t>
      </w:r>
      <w:r w:rsidRPr="00AA773A">
        <w:rPr>
          <w:rFonts w:ascii="Times New Roman" w:hAnsi="Times New Roman" w:cs="Times New Roman"/>
          <w:sz w:val="24"/>
          <w:szCs w:val="24"/>
          <w:lang w:val="en-US"/>
        </w:rPr>
        <w:t xml:space="preserve"> care se bazează pe principiile medicinei bazate pe dovezi.</w:t>
      </w:r>
    </w:p>
    <w:p w:rsidR="004E0C27" w:rsidRPr="00AA773A" w:rsidRDefault="009F3F05" w:rsidP="00016F25">
      <w:pPr>
        <w:tabs>
          <w:tab w:val="left" w:pos="1905"/>
        </w:tabs>
        <w:spacing w:after="0"/>
        <w:jc w:val="both"/>
        <w:rPr>
          <w:rFonts w:ascii="Times New Roman" w:hAnsi="Times New Roman" w:cs="Times New Roman"/>
          <w:sz w:val="24"/>
          <w:szCs w:val="24"/>
          <w:lang w:val="ro-RO"/>
        </w:rPr>
      </w:pPr>
      <w:r w:rsidRPr="00AA773A">
        <w:rPr>
          <w:rFonts w:ascii="Times New Roman" w:hAnsi="Times New Roman" w:cs="Times New Roman"/>
          <w:sz w:val="24"/>
          <w:szCs w:val="24"/>
          <w:lang w:val="ro-RO"/>
        </w:rPr>
        <w:lastRenderedPageBreak/>
        <w:t>Recomandările din Protocolul clinic național: "</w:t>
      </w:r>
      <w:r w:rsidR="004E0C27" w:rsidRPr="00AA773A">
        <w:rPr>
          <w:rFonts w:ascii="Times New Roman" w:hAnsi="Times New Roman" w:cs="Times New Roman"/>
          <w:sz w:val="24"/>
          <w:szCs w:val="24"/>
          <w:lang w:val="ro-RO"/>
        </w:rPr>
        <w:t xml:space="preserve">Infecția cu HIV </w:t>
      </w:r>
      <w:r w:rsidR="003D2DD3" w:rsidRPr="00AA773A">
        <w:rPr>
          <w:rFonts w:ascii="Times New Roman" w:hAnsi="Times New Roman" w:cs="Times New Roman"/>
          <w:sz w:val="24"/>
          <w:szCs w:val="24"/>
          <w:lang w:val="ro-RO"/>
        </w:rPr>
        <w:t>la copii 0-10</w:t>
      </w:r>
      <w:r w:rsidR="004E0C27" w:rsidRPr="00AA773A">
        <w:rPr>
          <w:rFonts w:ascii="Times New Roman" w:hAnsi="Times New Roman" w:cs="Times New Roman"/>
          <w:sz w:val="24"/>
          <w:szCs w:val="24"/>
          <w:lang w:val="ro-RO"/>
        </w:rPr>
        <w:t xml:space="preserve"> ani</w:t>
      </w:r>
      <w:r w:rsidRPr="00AA773A">
        <w:rPr>
          <w:rFonts w:ascii="Times New Roman" w:hAnsi="Times New Roman" w:cs="Times New Roman"/>
          <w:sz w:val="24"/>
          <w:szCs w:val="24"/>
          <w:lang w:val="ro-RO"/>
        </w:rPr>
        <w:t>" se bazează pe dovezi științifice și pe consensul opiniei experților. În Ghidul OMS pentru utilizarea preparatelor antiretrovirale pentru tratamentul și prevenirea infecției cu HIV anul 2016 și actualul Protocol clinic național,</w:t>
      </w:r>
      <w:r w:rsidR="00331EF2" w:rsidRPr="00AA773A">
        <w:rPr>
          <w:rFonts w:ascii="Times New Roman" w:hAnsi="Times New Roman" w:cs="Times New Roman"/>
          <w:sz w:val="24"/>
          <w:szCs w:val="24"/>
          <w:lang w:val="ro-RO"/>
        </w:rPr>
        <w:t xml:space="preserve"> </w:t>
      </w:r>
      <w:r w:rsidR="004E0C27" w:rsidRPr="00AA773A">
        <w:rPr>
          <w:rFonts w:ascii="Times New Roman" w:hAnsi="Times New Roman" w:cs="Times New Roman"/>
          <w:sz w:val="24"/>
          <w:szCs w:val="24"/>
          <w:lang w:val="ro-RO"/>
        </w:rPr>
        <w:t>calitatea dovezilor a fost determinată ca certitudine, că aprecierea descrisă a efectului conține informație adecvată pentru formularea unei recomandări concrete. Pentru aprecierea calității dovezilor a fost utilizată metoda GRADE, care clasifică calitatea dovezilor în înaltă, medie, joasă și foarte joasă. Gradul recomandării reflectă gradul de încrederea autorilor în faptul că efectele pozitive domină efectele negative.</w:t>
      </w:r>
    </w:p>
    <w:p w:rsidR="009F3F05" w:rsidRPr="00AA773A" w:rsidRDefault="009F3F05" w:rsidP="009F3F05">
      <w:pPr>
        <w:jc w:val="both"/>
        <w:rPr>
          <w:rFonts w:ascii="Times New Roman" w:hAnsi="Times New Roman" w:cs="Times New Roman"/>
          <w:sz w:val="24"/>
          <w:szCs w:val="24"/>
          <w:lang w:val="en-US"/>
        </w:rPr>
      </w:pPr>
      <w:r w:rsidRPr="00AA773A">
        <w:rPr>
          <w:rFonts w:ascii="Times New Roman" w:hAnsi="Times New Roman" w:cs="Times New Roman"/>
          <w:sz w:val="24"/>
          <w:szCs w:val="24"/>
          <w:lang w:val="en-US"/>
        </w:rPr>
        <w:t xml:space="preserve">În funcție de gradul recomandării și de argumentarea științifică, toate recomandările pot fi împărțite în categoriile prezentate în </w:t>
      </w:r>
      <w:fldSimple w:instr=" REF _Ref498336495 \h  \* MERGEFORMAT ">
        <w:r w:rsidR="005A6D7C" w:rsidRPr="00AA773A">
          <w:rPr>
            <w:rFonts w:ascii="Times New Roman" w:hAnsi="Times New Roman" w:cs="Times New Roman"/>
            <w:sz w:val="24"/>
            <w:lang w:val="en-US"/>
          </w:rPr>
          <w:t>Tabelul1</w:t>
        </w:r>
      </w:fldSimple>
      <w:r w:rsidRPr="00AA773A">
        <w:rPr>
          <w:rFonts w:ascii="Times New Roman" w:hAnsi="Times New Roman" w:cs="Times New Roman"/>
          <w:sz w:val="24"/>
          <w:szCs w:val="24"/>
          <w:lang w:val="en-US"/>
        </w:rPr>
        <w:t xml:space="preserve"> și </w:t>
      </w:r>
      <w:fldSimple w:instr=" REF _Ref498336505 \h  \* MERGEFORMAT ">
        <w:r w:rsidR="005A6D7C" w:rsidRPr="00AA773A">
          <w:rPr>
            <w:rFonts w:ascii="Times New Roman" w:hAnsi="Times New Roman" w:cs="Times New Roman"/>
            <w:sz w:val="24"/>
            <w:lang w:val="en-US"/>
          </w:rPr>
          <w:t>Tabelul2</w:t>
        </w:r>
      </w:fldSimple>
      <w:r w:rsidRPr="00AA773A">
        <w:rPr>
          <w:rFonts w:ascii="Times New Roman" w:hAnsi="Times New Roman" w:cs="Times New Roman"/>
          <w:sz w:val="24"/>
          <w:szCs w:val="24"/>
          <w:lang w:val="en-US"/>
        </w:rPr>
        <w:t>:</w:t>
      </w:r>
    </w:p>
    <w:p w:rsidR="009F3F05" w:rsidRPr="00016F25" w:rsidRDefault="009F3F05" w:rsidP="00016F25">
      <w:pPr>
        <w:keepNext/>
        <w:spacing w:after="0" w:line="240" w:lineRule="auto"/>
        <w:rPr>
          <w:rFonts w:ascii="Times New Roman" w:hAnsi="Times New Roman" w:cs="Times New Roman"/>
          <w:b/>
          <w:iCs/>
          <w:sz w:val="24"/>
          <w:szCs w:val="24"/>
        </w:rPr>
      </w:pPr>
      <w:bookmarkStart w:id="15" w:name="_Ref498336495"/>
      <w:r w:rsidRPr="00016F25">
        <w:rPr>
          <w:rFonts w:ascii="Times New Roman" w:hAnsi="Times New Roman" w:cs="Times New Roman"/>
          <w:b/>
          <w:iCs/>
          <w:sz w:val="24"/>
          <w:szCs w:val="24"/>
        </w:rPr>
        <w:t>Tabel</w:t>
      </w:r>
      <w:r w:rsidR="004E0C27" w:rsidRPr="00016F25">
        <w:rPr>
          <w:rFonts w:ascii="Times New Roman" w:hAnsi="Times New Roman" w:cs="Times New Roman"/>
          <w:b/>
          <w:iCs/>
          <w:sz w:val="24"/>
          <w:szCs w:val="24"/>
        </w:rPr>
        <w:t>ul</w:t>
      </w:r>
      <w:r w:rsidR="007C1031" w:rsidRPr="00016F25">
        <w:rPr>
          <w:rFonts w:ascii="Times New Roman" w:hAnsi="Times New Roman" w:cs="Times New Roman"/>
          <w:b/>
          <w:iCs/>
          <w:sz w:val="24"/>
          <w:szCs w:val="24"/>
        </w:rPr>
        <w:fldChar w:fldCharType="begin"/>
      </w:r>
      <w:r w:rsidRPr="00016F25">
        <w:rPr>
          <w:rFonts w:ascii="Times New Roman" w:hAnsi="Times New Roman" w:cs="Times New Roman"/>
          <w:b/>
          <w:iCs/>
          <w:sz w:val="24"/>
          <w:szCs w:val="24"/>
        </w:rPr>
        <w:instrText xml:space="preserve"> SEQ Tabel \* ARABIC </w:instrText>
      </w:r>
      <w:r w:rsidR="007C1031" w:rsidRPr="00016F25">
        <w:rPr>
          <w:rFonts w:ascii="Times New Roman" w:hAnsi="Times New Roman" w:cs="Times New Roman"/>
          <w:b/>
          <w:iCs/>
          <w:sz w:val="24"/>
          <w:szCs w:val="24"/>
        </w:rPr>
        <w:fldChar w:fldCharType="separate"/>
      </w:r>
      <w:r w:rsidR="005A6D7C" w:rsidRPr="00016F25">
        <w:rPr>
          <w:rFonts w:ascii="Times New Roman" w:hAnsi="Times New Roman" w:cs="Times New Roman"/>
          <w:b/>
          <w:iCs/>
          <w:noProof/>
          <w:sz w:val="24"/>
          <w:szCs w:val="24"/>
        </w:rPr>
        <w:t>1</w:t>
      </w:r>
      <w:r w:rsidR="007C1031" w:rsidRPr="00016F25">
        <w:rPr>
          <w:rFonts w:ascii="Times New Roman" w:hAnsi="Times New Roman" w:cs="Times New Roman"/>
          <w:b/>
          <w:iCs/>
          <w:noProof/>
          <w:sz w:val="24"/>
          <w:szCs w:val="24"/>
        </w:rPr>
        <w:fldChar w:fldCharType="end"/>
      </w:r>
      <w:bookmarkEnd w:id="15"/>
      <w:r w:rsidR="004E0C27" w:rsidRPr="00016F25">
        <w:rPr>
          <w:rFonts w:ascii="Times New Roman" w:hAnsi="Times New Roman" w:cs="Times New Roman"/>
          <w:b/>
          <w:iCs/>
          <w:noProof/>
          <w:sz w:val="24"/>
          <w:szCs w:val="24"/>
        </w:rPr>
        <w:t>.</w:t>
      </w:r>
      <w:r w:rsidRPr="00016F25">
        <w:rPr>
          <w:rFonts w:ascii="Times New Roman" w:hAnsi="Times New Roman" w:cs="Times New Roman"/>
          <w:b/>
          <w:iCs/>
          <w:sz w:val="24"/>
          <w:szCs w:val="24"/>
        </w:rPr>
        <w:t xml:space="preserve"> Gradul recomandărilor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6920"/>
      </w:tblGrid>
      <w:tr w:rsidR="009F3F05" w:rsidRPr="00AA773A" w:rsidTr="004E0C27">
        <w:tc>
          <w:tcPr>
            <w:tcW w:w="2425" w:type="dxa"/>
            <w:shd w:val="clear" w:color="auto" w:fill="auto"/>
          </w:tcPr>
          <w:p w:rsidR="009F3F05" w:rsidRPr="00AA773A" w:rsidRDefault="009F3F05" w:rsidP="009F3F05">
            <w:pPr>
              <w:tabs>
                <w:tab w:val="left" w:pos="9792"/>
              </w:tabs>
              <w:autoSpaceDE w:val="0"/>
              <w:autoSpaceDN w:val="0"/>
              <w:adjustRightInd w:val="0"/>
              <w:spacing w:after="0"/>
              <w:jc w:val="both"/>
              <w:rPr>
                <w:rFonts w:ascii="Times New Roman" w:hAnsi="Times New Roman" w:cs="Times New Roman"/>
                <w:b/>
                <w:sz w:val="24"/>
                <w:szCs w:val="24"/>
              </w:rPr>
            </w:pPr>
            <w:r w:rsidRPr="00AA773A">
              <w:rPr>
                <w:rFonts w:ascii="Times New Roman" w:hAnsi="Times New Roman" w:cs="Times New Roman"/>
                <w:b/>
                <w:sz w:val="24"/>
                <w:szCs w:val="24"/>
              </w:rPr>
              <w:t>Gradul recomandării</w:t>
            </w:r>
          </w:p>
        </w:tc>
        <w:tc>
          <w:tcPr>
            <w:tcW w:w="6920" w:type="dxa"/>
            <w:shd w:val="clear" w:color="auto" w:fill="auto"/>
          </w:tcPr>
          <w:p w:rsidR="009F3F05" w:rsidRPr="00AA773A" w:rsidRDefault="009F3F05" w:rsidP="009F3F05">
            <w:pPr>
              <w:tabs>
                <w:tab w:val="left" w:pos="9792"/>
              </w:tabs>
              <w:autoSpaceDE w:val="0"/>
              <w:autoSpaceDN w:val="0"/>
              <w:adjustRightInd w:val="0"/>
              <w:spacing w:after="0"/>
              <w:jc w:val="both"/>
              <w:rPr>
                <w:rFonts w:ascii="Times New Roman" w:hAnsi="Times New Roman" w:cs="Times New Roman"/>
                <w:b/>
                <w:sz w:val="24"/>
                <w:szCs w:val="24"/>
              </w:rPr>
            </w:pPr>
            <w:r w:rsidRPr="00AA773A">
              <w:rPr>
                <w:rFonts w:ascii="Times New Roman" w:hAnsi="Times New Roman" w:cs="Times New Roman"/>
                <w:b/>
                <w:sz w:val="24"/>
                <w:szCs w:val="24"/>
              </w:rPr>
              <w:t>Definiție</w:t>
            </w:r>
          </w:p>
        </w:tc>
      </w:tr>
      <w:tr w:rsidR="009F3F05" w:rsidRPr="00EB408A" w:rsidTr="004E0C27">
        <w:tc>
          <w:tcPr>
            <w:tcW w:w="2425" w:type="dxa"/>
            <w:shd w:val="clear" w:color="auto" w:fill="auto"/>
          </w:tcPr>
          <w:p w:rsidR="009F3F05" w:rsidRPr="00AA773A" w:rsidRDefault="009F3F05" w:rsidP="009F3F05">
            <w:pPr>
              <w:tabs>
                <w:tab w:val="left" w:pos="9792"/>
              </w:tabs>
              <w:autoSpaceDE w:val="0"/>
              <w:autoSpaceDN w:val="0"/>
              <w:adjustRightInd w:val="0"/>
              <w:spacing w:after="0"/>
              <w:jc w:val="both"/>
              <w:rPr>
                <w:rFonts w:ascii="Times New Roman" w:hAnsi="Times New Roman" w:cs="Times New Roman"/>
                <w:b/>
                <w:sz w:val="24"/>
                <w:szCs w:val="24"/>
              </w:rPr>
            </w:pPr>
            <w:r w:rsidRPr="00AA773A">
              <w:rPr>
                <w:rFonts w:ascii="Times New Roman" w:hAnsi="Times New Roman" w:cs="Times New Roman"/>
                <w:b/>
                <w:sz w:val="24"/>
                <w:szCs w:val="24"/>
              </w:rPr>
              <w:t xml:space="preserve">Înalt </w:t>
            </w:r>
          </w:p>
        </w:tc>
        <w:tc>
          <w:tcPr>
            <w:tcW w:w="6920" w:type="dxa"/>
            <w:shd w:val="clear" w:color="auto" w:fill="auto"/>
          </w:tcPr>
          <w:p w:rsidR="009F3F05" w:rsidRPr="00AA773A" w:rsidRDefault="009F3F05" w:rsidP="009F3F05">
            <w:pPr>
              <w:tabs>
                <w:tab w:val="left" w:pos="9792"/>
              </w:tabs>
              <w:autoSpaceDE w:val="0"/>
              <w:autoSpaceDN w:val="0"/>
              <w:adjustRightInd w:val="0"/>
              <w:spacing w:after="0"/>
              <w:jc w:val="both"/>
              <w:rPr>
                <w:rFonts w:ascii="Times New Roman" w:hAnsi="Times New Roman" w:cs="Times New Roman"/>
                <w:b/>
                <w:sz w:val="24"/>
                <w:szCs w:val="24"/>
                <w:lang w:val="en-US"/>
              </w:rPr>
            </w:pPr>
            <w:r w:rsidRPr="00AA773A">
              <w:rPr>
                <w:rFonts w:ascii="Times New Roman" w:hAnsi="Times New Roman" w:cs="Times New Roman"/>
                <w:sz w:val="24"/>
                <w:szCs w:val="24"/>
                <w:lang w:val="en-US"/>
              </w:rPr>
              <w:t>există convingerea că punerea în aplicare a recomandării va da efectele dorite care vor depăși consecințele nedorite</w:t>
            </w:r>
          </w:p>
        </w:tc>
      </w:tr>
      <w:tr w:rsidR="009F3F05" w:rsidRPr="00EB408A" w:rsidTr="004E0C27">
        <w:tc>
          <w:tcPr>
            <w:tcW w:w="2425" w:type="dxa"/>
            <w:shd w:val="clear" w:color="auto" w:fill="auto"/>
          </w:tcPr>
          <w:p w:rsidR="009F3F05" w:rsidRPr="00AA773A" w:rsidRDefault="009F3F05" w:rsidP="009F3F05">
            <w:pPr>
              <w:tabs>
                <w:tab w:val="left" w:pos="9792"/>
              </w:tabs>
              <w:autoSpaceDE w:val="0"/>
              <w:autoSpaceDN w:val="0"/>
              <w:adjustRightInd w:val="0"/>
              <w:spacing w:after="0"/>
              <w:jc w:val="both"/>
              <w:rPr>
                <w:rFonts w:ascii="Times New Roman" w:hAnsi="Times New Roman" w:cs="Times New Roman"/>
                <w:b/>
                <w:sz w:val="24"/>
                <w:szCs w:val="24"/>
              </w:rPr>
            </w:pPr>
            <w:r w:rsidRPr="00AA773A">
              <w:rPr>
                <w:rFonts w:ascii="Times New Roman" w:hAnsi="Times New Roman" w:cs="Times New Roman"/>
                <w:b/>
                <w:sz w:val="24"/>
                <w:szCs w:val="24"/>
              </w:rPr>
              <w:t>Moderat</w:t>
            </w:r>
          </w:p>
        </w:tc>
        <w:tc>
          <w:tcPr>
            <w:tcW w:w="6920" w:type="dxa"/>
            <w:shd w:val="clear" w:color="auto" w:fill="auto"/>
          </w:tcPr>
          <w:p w:rsidR="009F3F05" w:rsidRPr="00AA773A" w:rsidRDefault="009F3F05" w:rsidP="009F3F05">
            <w:pPr>
              <w:tabs>
                <w:tab w:val="left" w:pos="9792"/>
              </w:tabs>
              <w:autoSpaceDE w:val="0"/>
              <w:autoSpaceDN w:val="0"/>
              <w:adjustRightInd w:val="0"/>
              <w:spacing w:after="0"/>
              <w:jc w:val="both"/>
              <w:rPr>
                <w:rFonts w:ascii="Times New Roman" w:hAnsi="Times New Roman" w:cs="Times New Roman"/>
                <w:b/>
                <w:sz w:val="24"/>
                <w:szCs w:val="24"/>
                <w:lang w:val="en-US"/>
              </w:rPr>
            </w:pPr>
            <w:r w:rsidRPr="00AA773A">
              <w:rPr>
                <w:rFonts w:ascii="Times New Roman" w:hAnsi="Times New Roman" w:cs="Times New Roman"/>
                <w:sz w:val="24"/>
                <w:szCs w:val="24"/>
                <w:lang w:val="en-US"/>
              </w:rPr>
              <w:t>există convingerea că punerea în aplicare a recomandării va da efectele dorite, care pot depăși consecințele nedorite. Cu toate acestea, recomandarea se aplică numai unui anumit grup de pacienți, contingent sau condiție, SAU datele noi pot schimba relația dintre risc și beneficiu, SAU beneficiile nu pot justifica costurile sau cerințele de resurse în orice condiții</w:t>
            </w:r>
          </w:p>
        </w:tc>
      </w:tr>
      <w:tr w:rsidR="009F3F05" w:rsidRPr="00EB408A" w:rsidTr="004E0C27">
        <w:tc>
          <w:tcPr>
            <w:tcW w:w="2425" w:type="dxa"/>
            <w:shd w:val="clear" w:color="auto" w:fill="auto"/>
          </w:tcPr>
          <w:p w:rsidR="009F3F05" w:rsidRPr="00AA773A" w:rsidRDefault="009F3F05" w:rsidP="009F3F05">
            <w:pPr>
              <w:tabs>
                <w:tab w:val="left" w:pos="9792"/>
              </w:tabs>
              <w:autoSpaceDE w:val="0"/>
              <w:autoSpaceDN w:val="0"/>
              <w:adjustRightInd w:val="0"/>
              <w:spacing w:after="0"/>
              <w:jc w:val="both"/>
              <w:rPr>
                <w:rFonts w:ascii="Times New Roman" w:hAnsi="Times New Roman" w:cs="Times New Roman"/>
                <w:b/>
                <w:sz w:val="24"/>
                <w:szCs w:val="24"/>
              </w:rPr>
            </w:pPr>
            <w:r w:rsidRPr="00AA773A">
              <w:rPr>
                <w:rFonts w:ascii="Times New Roman" w:hAnsi="Times New Roman" w:cs="Times New Roman"/>
                <w:b/>
                <w:sz w:val="24"/>
                <w:szCs w:val="24"/>
              </w:rPr>
              <w:t xml:space="preserve">Redus </w:t>
            </w:r>
          </w:p>
        </w:tc>
        <w:tc>
          <w:tcPr>
            <w:tcW w:w="6920" w:type="dxa"/>
            <w:shd w:val="clear" w:color="auto" w:fill="auto"/>
          </w:tcPr>
          <w:p w:rsidR="009F3F05" w:rsidRPr="00AA773A" w:rsidRDefault="009F3F05" w:rsidP="009F3F05">
            <w:pPr>
              <w:tabs>
                <w:tab w:val="left" w:pos="9792"/>
              </w:tabs>
              <w:autoSpaceDE w:val="0"/>
              <w:autoSpaceDN w:val="0"/>
              <w:adjustRightInd w:val="0"/>
              <w:spacing w:after="0"/>
              <w:jc w:val="both"/>
              <w:rPr>
                <w:rFonts w:ascii="Times New Roman" w:hAnsi="Times New Roman" w:cs="Times New Roman"/>
                <w:b/>
                <w:sz w:val="24"/>
                <w:szCs w:val="24"/>
                <w:lang w:val="en-US"/>
              </w:rPr>
            </w:pPr>
            <w:r w:rsidRPr="00AA773A">
              <w:rPr>
                <w:rFonts w:ascii="Times New Roman" w:hAnsi="Times New Roman" w:cs="Times New Roman"/>
                <w:sz w:val="24"/>
                <w:szCs w:val="24"/>
                <w:lang w:val="en-US"/>
              </w:rPr>
              <w:t>înainte de a face orice recomandare, este necesară o cercetare suplimentară</w:t>
            </w:r>
          </w:p>
        </w:tc>
      </w:tr>
    </w:tbl>
    <w:p w:rsidR="009F3F05" w:rsidRPr="00AA773A" w:rsidRDefault="009F3F05" w:rsidP="009F3F05">
      <w:pPr>
        <w:shd w:val="clear" w:color="auto" w:fill="FFFFFF"/>
        <w:tabs>
          <w:tab w:val="left" w:pos="9792"/>
        </w:tabs>
        <w:autoSpaceDE w:val="0"/>
        <w:autoSpaceDN w:val="0"/>
        <w:adjustRightInd w:val="0"/>
        <w:spacing w:after="0"/>
        <w:jc w:val="both"/>
        <w:rPr>
          <w:rFonts w:ascii="Times New Roman" w:hAnsi="Times New Roman" w:cs="Times New Roman"/>
          <w:b/>
          <w:sz w:val="24"/>
          <w:szCs w:val="24"/>
          <w:lang w:val="en-US"/>
        </w:rPr>
      </w:pPr>
    </w:p>
    <w:p w:rsidR="009F3F05" w:rsidRPr="00016F25" w:rsidRDefault="009F3F05" w:rsidP="00016F25">
      <w:pPr>
        <w:keepNext/>
        <w:spacing w:after="0" w:line="240" w:lineRule="auto"/>
        <w:rPr>
          <w:rFonts w:ascii="Times New Roman" w:hAnsi="Times New Roman" w:cs="Times New Roman"/>
          <w:b/>
          <w:iCs/>
          <w:sz w:val="24"/>
          <w:szCs w:val="24"/>
          <w:lang w:val="en-US"/>
        </w:rPr>
      </w:pPr>
      <w:bookmarkStart w:id="16" w:name="_Ref498336505"/>
      <w:r w:rsidRPr="00016F25">
        <w:rPr>
          <w:rFonts w:ascii="Times New Roman" w:hAnsi="Times New Roman" w:cs="Times New Roman"/>
          <w:b/>
          <w:iCs/>
          <w:sz w:val="24"/>
          <w:szCs w:val="24"/>
          <w:lang w:val="en-US"/>
        </w:rPr>
        <w:t>Tabel</w:t>
      </w:r>
      <w:r w:rsidR="004E0C27" w:rsidRPr="00016F25">
        <w:rPr>
          <w:rFonts w:ascii="Times New Roman" w:hAnsi="Times New Roman" w:cs="Times New Roman"/>
          <w:b/>
          <w:iCs/>
          <w:sz w:val="24"/>
          <w:szCs w:val="24"/>
          <w:lang w:val="en-US"/>
        </w:rPr>
        <w:t>ul</w:t>
      </w:r>
      <w:r w:rsidR="007C1031" w:rsidRPr="00016F25">
        <w:rPr>
          <w:rFonts w:ascii="Times New Roman" w:hAnsi="Times New Roman" w:cs="Times New Roman"/>
          <w:b/>
          <w:iCs/>
          <w:sz w:val="24"/>
          <w:szCs w:val="24"/>
        </w:rPr>
        <w:fldChar w:fldCharType="begin"/>
      </w:r>
      <w:r w:rsidRPr="00016F25">
        <w:rPr>
          <w:rFonts w:ascii="Times New Roman" w:hAnsi="Times New Roman" w:cs="Times New Roman"/>
          <w:b/>
          <w:iCs/>
          <w:sz w:val="24"/>
          <w:szCs w:val="24"/>
          <w:lang w:val="en-US"/>
        </w:rPr>
        <w:instrText xml:space="preserve"> SEQ Tabel \* ARABIC </w:instrText>
      </w:r>
      <w:r w:rsidR="007C1031" w:rsidRPr="00016F25">
        <w:rPr>
          <w:rFonts w:ascii="Times New Roman" w:hAnsi="Times New Roman" w:cs="Times New Roman"/>
          <w:b/>
          <w:iCs/>
          <w:sz w:val="24"/>
          <w:szCs w:val="24"/>
        </w:rPr>
        <w:fldChar w:fldCharType="separate"/>
      </w:r>
      <w:r w:rsidR="005A6D7C" w:rsidRPr="00016F25">
        <w:rPr>
          <w:rFonts w:ascii="Times New Roman" w:hAnsi="Times New Roman" w:cs="Times New Roman"/>
          <w:b/>
          <w:iCs/>
          <w:noProof/>
          <w:sz w:val="24"/>
          <w:szCs w:val="24"/>
          <w:lang w:val="en-US"/>
        </w:rPr>
        <w:t>2</w:t>
      </w:r>
      <w:r w:rsidR="007C1031" w:rsidRPr="00016F25">
        <w:rPr>
          <w:rFonts w:ascii="Times New Roman" w:hAnsi="Times New Roman" w:cs="Times New Roman"/>
          <w:b/>
          <w:iCs/>
          <w:sz w:val="24"/>
          <w:szCs w:val="24"/>
        </w:rPr>
        <w:fldChar w:fldCharType="end"/>
      </w:r>
      <w:bookmarkEnd w:id="16"/>
      <w:r w:rsidR="004E0C27" w:rsidRPr="00016F25">
        <w:rPr>
          <w:rFonts w:ascii="Times New Roman" w:hAnsi="Times New Roman" w:cs="Times New Roman"/>
          <w:b/>
          <w:iCs/>
          <w:sz w:val="24"/>
          <w:szCs w:val="24"/>
          <w:lang w:val="en-US"/>
        </w:rPr>
        <w:t>.</w:t>
      </w:r>
      <w:r w:rsidRPr="00016F25">
        <w:rPr>
          <w:rFonts w:ascii="Times New Roman" w:hAnsi="Times New Roman" w:cs="Times New Roman"/>
          <w:b/>
          <w:iCs/>
          <w:sz w:val="24"/>
          <w:szCs w:val="24"/>
          <w:lang w:val="en-US"/>
        </w:rPr>
        <w:t xml:space="preserve"> Argumentarea științifică a recomandărilor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6560"/>
      </w:tblGrid>
      <w:tr w:rsidR="009F3F05" w:rsidRPr="00AA773A" w:rsidTr="004E0C27">
        <w:tc>
          <w:tcPr>
            <w:tcW w:w="2785" w:type="dxa"/>
            <w:shd w:val="clear" w:color="auto" w:fill="auto"/>
          </w:tcPr>
          <w:p w:rsidR="009F3F05" w:rsidRPr="00AA773A" w:rsidRDefault="009F3F05" w:rsidP="00016F25">
            <w:pPr>
              <w:tabs>
                <w:tab w:val="left" w:pos="9792"/>
              </w:tabs>
              <w:autoSpaceDE w:val="0"/>
              <w:autoSpaceDN w:val="0"/>
              <w:adjustRightInd w:val="0"/>
              <w:spacing w:after="0"/>
              <w:jc w:val="both"/>
              <w:rPr>
                <w:rFonts w:ascii="Times New Roman" w:hAnsi="Times New Roman" w:cs="Times New Roman"/>
                <w:b/>
                <w:sz w:val="24"/>
                <w:szCs w:val="24"/>
              </w:rPr>
            </w:pPr>
            <w:r w:rsidRPr="00AA773A">
              <w:rPr>
                <w:rFonts w:ascii="Times New Roman" w:hAnsi="Times New Roman" w:cs="Times New Roman"/>
                <w:b/>
                <w:sz w:val="24"/>
                <w:szCs w:val="24"/>
              </w:rPr>
              <w:t>Argumentarea științifică</w:t>
            </w:r>
          </w:p>
        </w:tc>
        <w:tc>
          <w:tcPr>
            <w:tcW w:w="6560" w:type="dxa"/>
            <w:shd w:val="clear" w:color="auto" w:fill="auto"/>
          </w:tcPr>
          <w:p w:rsidR="009F3F05" w:rsidRPr="00AA773A" w:rsidRDefault="009F3F05" w:rsidP="00016F25">
            <w:pPr>
              <w:tabs>
                <w:tab w:val="left" w:pos="9792"/>
              </w:tabs>
              <w:autoSpaceDE w:val="0"/>
              <w:autoSpaceDN w:val="0"/>
              <w:adjustRightInd w:val="0"/>
              <w:spacing w:after="0"/>
              <w:jc w:val="both"/>
              <w:rPr>
                <w:rFonts w:ascii="Times New Roman" w:hAnsi="Times New Roman" w:cs="Times New Roman"/>
                <w:b/>
                <w:sz w:val="24"/>
                <w:szCs w:val="24"/>
              </w:rPr>
            </w:pPr>
            <w:r w:rsidRPr="00AA773A">
              <w:rPr>
                <w:rFonts w:ascii="Times New Roman" w:hAnsi="Times New Roman" w:cs="Times New Roman"/>
                <w:b/>
                <w:sz w:val="24"/>
                <w:szCs w:val="24"/>
              </w:rPr>
              <w:t>Definiție</w:t>
            </w:r>
          </w:p>
        </w:tc>
      </w:tr>
      <w:tr w:rsidR="009F3F05" w:rsidRPr="00EB408A" w:rsidTr="004E0C27">
        <w:tc>
          <w:tcPr>
            <w:tcW w:w="2785" w:type="dxa"/>
            <w:shd w:val="clear" w:color="auto" w:fill="auto"/>
          </w:tcPr>
          <w:p w:rsidR="009F3F05" w:rsidRPr="00AA773A" w:rsidRDefault="009F3F05" w:rsidP="00016F25">
            <w:pPr>
              <w:tabs>
                <w:tab w:val="left" w:pos="9792"/>
              </w:tabs>
              <w:autoSpaceDE w:val="0"/>
              <w:autoSpaceDN w:val="0"/>
              <w:adjustRightInd w:val="0"/>
              <w:spacing w:after="0"/>
              <w:jc w:val="both"/>
              <w:rPr>
                <w:rFonts w:ascii="Times New Roman" w:hAnsi="Times New Roman" w:cs="Times New Roman"/>
                <w:b/>
                <w:sz w:val="24"/>
                <w:szCs w:val="24"/>
              </w:rPr>
            </w:pPr>
            <w:r w:rsidRPr="00AA773A">
              <w:rPr>
                <w:rFonts w:ascii="Times New Roman" w:hAnsi="Times New Roman" w:cs="Times New Roman"/>
                <w:b/>
                <w:sz w:val="24"/>
                <w:szCs w:val="24"/>
              </w:rPr>
              <w:t>Înalt</w:t>
            </w:r>
          </w:p>
        </w:tc>
        <w:tc>
          <w:tcPr>
            <w:tcW w:w="6560" w:type="dxa"/>
            <w:shd w:val="clear" w:color="auto" w:fill="auto"/>
          </w:tcPr>
          <w:p w:rsidR="009F3F05" w:rsidRPr="00AA773A" w:rsidRDefault="009F3F05" w:rsidP="00016F25">
            <w:pPr>
              <w:tabs>
                <w:tab w:val="left" w:pos="9792"/>
              </w:tabs>
              <w:autoSpaceDE w:val="0"/>
              <w:autoSpaceDN w:val="0"/>
              <w:adjustRightInd w:val="0"/>
              <w:spacing w:after="0"/>
              <w:jc w:val="both"/>
              <w:rPr>
                <w:rFonts w:ascii="Times New Roman" w:hAnsi="Times New Roman" w:cs="Times New Roman"/>
                <w:sz w:val="24"/>
                <w:szCs w:val="24"/>
                <w:lang w:val="en-US"/>
              </w:rPr>
            </w:pPr>
            <w:r w:rsidRPr="00AA773A">
              <w:rPr>
                <w:rFonts w:ascii="Times New Roman" w:hAnsi="Times New Roman" w:cs="Times New Roman"/>
                <w:sz w:val="24"/>
                <w:szCs w:val="24"/>
                <w:lang w:val="en-US"/>
              </w:rPr>
              <w:t>este foarte puțin probabil ca cercetările ulterioare să modifice credibilitatea evaluării preliminare a impactului</w:t>
            </w:r>
          </w:p>
        </w:tc>
      </w:tr>
      <w:tr w:rsidR="009F3F05" w:rsidRPr="00EB408A" w:rsidTr="004E0C27">
        <w:tc>
          <w:tcPr>
            <w:tcW w:w="2785" w:type="dxa"/>
            <w:shd w:val="clear" w:color="auto" w:fill="auto"/>
          </w:tcPr>
          <w:p w:rsidR="009F3F05" w:rsidRPr="00AA773A" w:rsidRDefault="009F3F05" w:rsidP="00016F25">
            <w:pPr>
              <w:tabs>
                <w:tab w:val="left" w:pos="9792"/>
              </w:tabs>
              <w:autoSpaceDE w:val="0"/>
              <w:autoSpaceDN w:val="0"/>
              <w:adjustRightInd w:val="0"/>
              <w:spacing w:after="0"/>
              <w:jc w:val="both"/>
              <w:rPr>
                <w:rFonts w:ascii="Times New Roman" w:hAnsi="Times New Roman" w:cs="Times New Roman"/>
                <w:b/>
                <w:sz w:val="24"/>
                <w:szCs w:val="24"/>
              </w:rPr>
            </w:pPr>
            <w:r w:rsidRPr="00AA773A">
              <w:rPr>
                <w:rFonts w:ascii="Times New Roman" w:hAnsi="Times New Roman" w:cs="Times New Roman"/>
                <w:b/>
                <w:sz w:val="24"/>
                <w:szCs w:val="24"/>
              </w:rPr>
              <w:t xml:space="preserve">Mediu </w:t>
            </w:r>
          </w:p>
        </w:tc>
        <w:tc>
          <w:tcPr>
            <w:tcW w:w="6560" w:type="dxa"/>
            <w:shd w:val="clear" w:color="auto" w:fill="auto"/>
          </w:tcPr>
          <w:p w:rsidR="009F3F05" w:rsidRPr="00AA773A" w:rsidRDefault="009F3F05" w:rsidP="00016F25">
            <w:pPr>
              <w:tabs>
                <w:tab w:val="left" w:pos="9792"/>
              </w:tabs>
              <w:autoSpaceDE w:val="0"/>
              <w:autoSpaceDN w:val="0"/>
              <w:adjustRightInd w:val="0"/>
              <w:spacing w:after="0"/>
              <w:jc w:val="both"/>
              <w:rPr>
                <w:rFonts w:ascii="Times New Roman" w:hAnsi="Times New Roman" w:cs="Times New Roman"/>
                <w:sz w:val="24"/>
                <w:szCs w:val="24"/>
                <w:lang w:val="en-US"/>
              </w:rPr>
            </w:pPr>
            <w:r w:rsidRPr="00AA773A">
              <w:rPr>
                <w:rFonts w:ascii="Times New Roman" w:hAnsi="Times New Roman" w:cs="Times New Roman"/>
                <w:sz w:val="24"/>
                <w:szCs w:val="24"/>
                <w:lang w:val="en-US"/>
              </w:rPr>
              <w:t>este posibil ca cercetările ulterioare să modifice în mod semnificativ credibilitatea evaluării preliminare a impactului</w:t>
            </w:r>
          </w:p>
        </w:tc>
      </w:tr>
      <w:tr w:rsidR="009F3F05" w:rsidRPr="00EB408A" w:rsidTr="004E0C27">
        <w:tc>
          <w:tcPr>
            <w:tcW w:w="2785" w:type="dxa"/>
            <w:shd w:val="clear" w:color="auto" w:fill="auto"/>
          </w:tcPr>
          <w:p w:rsidR="009F3F05" w:rsidRPr="00AA773A" w:rsidRDefault="009F3F05" w:rsidP="00016F25">
            <w:pPr>
              <w:tabs>
                <w:tab w:val="left" w:pos="9792"/>
              </w:tabs>
              <w:autoSpaceDE w:val="0"/>
              <w:autoSpaceDN w:val="0"/>
              <w:adjustRightInd w:val="0"/>
              <w:spacing w:after="0"/>
              <w:jc w:val="both"/>
              <w:rPr>
                <w:rFonts w:ascii="Times New Roman" w:hAnsi="Times New Roman" w:cs="Times New Roman"/>
                <w:b/>
                <w:sz w:val="24"/>
                <w:szCs w:val="24"/>
              </w:rPr>
            </w:pPr>
            <w:r w:rsidRPr="00AA773A">
              <w:rPr>
                <w:rFonts w:ascii="Times New Roman" w:hAnsi="Times New Roman" w:cs="Times New Roman"/>
                <w:b/>
                <w:sz w:val="24"/>
                <w:szCs w:val="24"/>
              </w:rPr>
              <w:t>Redus</w:t>
            </w:r>
          </w:p>
        </w:tc>
        <w:tc>
          <w:tcPr>
            <w:tcW w:w="6560" w:type="dxa"/>
            <w:shd w:val="clear" w:color="auto" w:fill="auto"/>
          </w:tcPr>
          <w:p w:rsidR="009F3F05" w:rsidRPr="00AA773A" w:rsidRDefault="009F3F05" w:rsidP="00016F25">
            <w:pPr>
              <w:tabs>
                <w:tab w:val="left" w:pos="9792"/>
              </w:tabs>
              <w:autoSpaceDE w:val="0"/>
              <w:autoSpaceDN w:val="0"/>
              <w:adjustRightInd w:val="0"/>
              <w:spacing w:after="0"/>
              <w:jc w:val="both"/>
              <w:rPr>
                <w:rFonts w:ascii="Times New Roman" w:hAnsi="Times New Roman" w:cs="Times New Roman"/>
                <w:sz w:val="24"/>
                <w:szCs w:val="24"/>
                <w:lang w:val="en-US"/>
              </w:rPr>
            </w:pPr>
            <w:r w:rsidRPr="00AA773A">
              <w:rPr>
                <w:rFonts w:ascii="Times New Roman" w:hAnsi="Times New Roman" w:cs="Times New Roman"/>
                <w:sz w:val="24"/>
                <w:szCs w:val="24"/>
                <w:lang w:val="en-US"/>
              </w:rPr>
              <w:t>este foarte probabil ca, pe parcursul unor cercetări ulterioare, să se obțină o evaluare preliminară a impactului și, eventual, o modificare a estimării preliminare</w:t>
            </w:r>
          </w:p>
        </w:tc>
      </w:tr>
      <w:tr w:rsidR="009F3F05" w:rsidRPr="00EB408A" w:rsidTr="004E0C27">
        <w:tc>
          <w:tcPr>
            <w:tcW w:w="2785" w:type="dxa"/>
            <w:shd w:val="clear" w:color="auto" w:fill="auto"/>
          </w:tcPr>
          <w:p w:rsidR="009F3F05" w:rsidRPr="00AA773A" w:rsidRDefault="009F3F05" w:rsidP="00016F25">
            <w:pPr>
              <w:tabs>
                <w:tab w:val="left" w:pos="9792"/>
              </w:tabs>
              <w:autoSpaceDE w:val="0"/>
              <w:autoSpaceDN w:val="0"/>
              <w:adjustRightInd w:val="0"/>
              <w:spacing w:after="0"/>
              <w:jc w:val="both"/>
              <w:rPr>
                <w:rFonts w:ascii="Times New Roman" w:hAnsi="Times New Roman" w:cs="Times New Roman"/>
                <w:b/>
                <w:sz w:val="24"/>
                <w:szCs w:val="24"/>
              </w:rPr>
            </w:pPr>
            <w:r w:rsidRPr="00AA773A">
              <w:rPr>
                <w:rFonts w:ascii="Times New Roman" w:hAnsi="Times New Roman" w:cs="Times New Roman"/>
                <w:b/>
                <w:sz w:val="24"/>
                <w:szCs w:val="24"/>
              </w:rPr>
              <w:t>Foarte redus</w:t>
            </w:r>
          </w:p>
        </w:tc>
        <w:tc>
          <w:tcPr>
            <w:tcW w:w="6560" w:type="dxa"/>
            <w:shd w:val="clear" w:color="auto" w:fill="auto"/>
          </w:tcPr>
          <w:p w:rsidR="009F3F05" w:rsidRPr="00AA773A" w:rsidRDefault="009F3F05" w:rsidP="00016F25">
            <w:pPr>
              <w:tabs>
                <w:tab w:val="left" w:pos="9792"/>
              </w:tabs>
              <w:autoSpaceDE w:val="0"/>
              <w:autoSpaceDN w:val="0"/>
              <w:adjustRightInd w:val="0"/>
              <w:spacing w:after="0"/>
              <w:jc w:val="both"/>
              <w:rPr>
                <w:rFonts w:ascii="Times New Roman" w:hAnsi="Times New Roman" w:cs="Times New Roman"/>
                <w:sz w:val="24"/>
                <w:szCs w:val="24"/>
                <w:lang w:val="en-US"/>
              </w:rPr>
            </w:pPr>
            <w:r w:rsidRPr="00AA773A">
              <w:rPr>
                <w:rFonts w:ascii="Times New Roman" w:hAnsi="Times New Roman" w:cs="Times New Roman"/>
                <w:sz w:val="24"/>
                <w:szCs w:val="24"/>
                <w:lang w:val="en-US"/>
              </w:rPr>
              <w:t>orice evaluare preliminară a impactului este incertă</w:t>
            </w:r>
          </w:p>
        </w:tc>
      </w:tr>
    </w:tbl>
    <w:p w:rsidR="00E026A5" w:rsidRPr="00AA773A" w:rsidRDefault="004E0C27" w:rsidP="00B66CE5">
      <w:pPr>
        <w:tabs>
          <w:tab w:val="left" w:pos="1905"/>
        </w:tabs>
        <w:jc w:val="both"/>
        <w:rPr>
          <w:rFonts w:ascii="Times New Roman" w:hAnsi="Times New Roman" w:cs="Times New Roman"/>
          <w:sz w:val="24"/>
          <w:szCs w:val="24"/>
          <w:lang w:val="en-US"/>
        </w:rPr>
      </w:pPr>
      <w:r w:rsidRPr="00AA773A">
        <w:rPr>
          <w:rFonts w:ascii="Times New Roman" w:hAnsi="Times New Roman" w:cs="Times New Roman"/>
          <w:sz w:val="24"/>
          <w:szCs w:val="24"/>
          <w:lang w:val="en-US"/>
        </w:rPr>
        <w:t xml:space="preserve">Protocol clinic național „Infecția cu HIV </w:t>
      </w:r>
      <w:r w:rsidR="003D2DD3" w:rsidRPr="00AA773A">
        <w:rPr>
          <w:rFonts w:ascii="Times New Roman" w:hAnsi="Times New Roman" w:cs="Times New Roman"/>
          <w:sz w:val="24"/>
          <w:szCs w:val="24"/>
          <w:lang w:val="en-US"/>
        </w:rPr>
        <w:t>la copii 0-10</w:t>
      </w:r>
      <w:r w:rsidRPr="00AA773A">
        <w:rPr>
          <w:rFonts w:ascii="Times New Roman" w:hAnsi="Times New Roman" w:cs="Times New Roman"/>
          <w:sz w:val="24"/>
          <w:szCs w:val="24"/>
          <w:lang w:val="en-US"/>
        </w:rPr>
        <w:t xml:space="preserve"> ani“ a fost elaborat</w:t>
      </w:r>
      <w:r w:rsidR="00331EF2" w:rsidRPr="00AA773A">
        <w:rPr>
          <w:rFonts w:ascii="Times New Roman" w:hAnsi="Times New Roman" w:cs="Times New Roman"/>
          <w:sz w:val="24"/>
          <w:szCs w:val="24"/>
          <w:lang w:val="en-US"/>
        </w:rPr>
        <w:t xml:space="preserve"> </w:t>
      </w:r>
      <w:r w:rsidRPr="00AA773A">
        <w:rPr>
          <w:rFonts w:ascii="Times New Roman" w:hAnsi="Times New Roman" w:cs="Times New Roman"/>
          <w:sz w:val="24"/>
          <w:szCs w:val="24"/>
          <w:lang w:val="en-US"/>
        </w:rPr>
        <w:t xml:space="preserve">în </w:t>
      </w:r>
      <w:r w:rsidR="00331EF2" w:rsidRPr="00AA773A">
        <w:rPr>
          <w:rFonts w:ascii="Times New Roman" w:hAnsi="Times New Roman" w:cs="Times New Roman"/>
          <w:sz w:val="24"/>
          <w:szCs w:val="24"/>
          <w:lang w:val="en-US"/>
        </w:rPr>
        <w:t>strânsă</w:t>
      </w:r>
      <w:r w:rsidRPr="00AA773A">
        <w:rPr>
          <w:rFonts w:ascii="Times New Roman" w:hAnsi="Times New Roman" w:cs="Times New Roman"/>
          <w:sz w:val="24"/>
          <w:szCs w:val="24"/>
          <w:lang w:val="en-US"/>
        </w:rPr>
        <w:t xml:space="preserve"> colaborare și consultare cu specialiști din domeniu din cadrul diverselor instituții: Ministerului Sănătății și Protecției Sociale, specialiști în boli infecțioase, epidemiologi, medici de laborator, medici interniști, medici de familie, obstetricieni-ginecologi, neonatologi, reprezentanți ai comunității științifice-departamentele universitare și postuniversitare din sistemul de învățământ, reprezentanți ai agențiilor tehnice: OMS, UNAIDS, UNICEF, precum și reprezentanți ai comunității și societății civile.</w:t>
      </w:r>
    </w:p>
    <w:p w:rsidR="00016F25" w:rsidRDefault="00016F25" w:rsidP="00016F25">
      <w:pPr>
        <w:pStyle w:val="1"/>
        <w:spacing w:before="0"/>
        <w:rPr>
          <w:rFonts w:ascii="Times New Roman" w:hAnsi="Times New Roman" w:cs="Times New Roman"/>
          <w:b/>
          <w:sz w:val="28"/>
          <w:szCs w:val="28"/>
          <w:lang w:val="ro-RO"/>
        </w:rPr>
        <w:sectPr w:rsidR="00016F25" w:rsidSect="00AA773A">
          <w:pgSz w:w="11906" w:h="16838"/>
          <w:pgMar w:top="426" w:right="850" w:bottom="1134" w:left="1701" w:header="708" w:footer="708" w:gutter="0"/>
          <w:cols w:space="708"/>
          <w:titlePg/>
          <w:docGrid w:linePitch="360"/>
        </w:sectPr>
      </w:pPr>
      <w:bookmarkStart w:id="17" w:name="_Toc503432826"/>
    </w:p>
    <w:p w:rsidR="00016F25" w:rsidRPr="00016F25" w:rsidRDefault="00016F25" w:rsidP="00016F25">
      <w:pPr>
        <w:pStyle w:val="1"/>
        <w:spacing w:before="0"/>
        <w:rPr>
          <w:rFonts w:ascii="Times New Roman" w:hAnsi="Times New Roman" w:cs="Times New Roman"/>
          <w:b/>
          <w:sz w:val="28"/>
          <w:szCs w:val="28"/>
          <w:lang w:val="ro-RO"/>
        </w:rPr>
      </w:pPr>
      <w:r w:rsidRPr="00016F25">
        <w:rPr>
          <w:rFonts w:ascii="Times New Roman" w:hAnsi="Times New Roman" w:cs="Times New Roman"/>
          <w:b/>
          <w:sz w:val="28"/>
          <w:szCs w:val="28"/>
          <w:lang w:val="ro-RO"/>
        </w:rPr>
        <w:lastRenderedPageBreak/>
        <w:t>B. PARTEA GENERALĂ</w:t>
      </w:r>
      <w:bookmarkEnd w:id="17"/>
    </w:p>
    <w:tbl>
      <w:tblPr>
        <w:tblW w:w="1110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3686"/>
        <w:gridCol w:w="5142"/>
        <w:gridCol w:w="8"/>
      </w:tblGrid>
      <w:tr w:rsidR="007F60FF" w:rsidRPr="00EB408A" w:rsidTr="00016F25">
        <w:tc>
          <w:tcPr>
            <w:tcW w:w="11104" w:type="dxa"/>
            <w:gridSpan w:val="4"/>
          </w:tcPr>
          <w:p w:rsidR="007F60FF" w:rsidRPr="00673A0F" w:rsidRDefault="007F60FF" w:rsidP="004740B4">
            <w:pPr>
              <w:tabs>
                <w:tab w:val="left" w:pos="1770"/>
                <w:tab w:val="center" w:pos="6200"/>
              </w:tabs>
              <w:spacing w:after="0" w:line="240" w:lineRule="auto"/>
              <w:rPr>
                <w:rFonts w:ascii="Times New Roman" w:hAnsi="Times New Roman"/>
                <w:b/>
                <w:sz w:val="24"/>
                <w:szCs w:val="24"/>
                <w:lang w:val="ro-RO"/>
              </w:rPr>
            </w:pPr>
            <w:r w:rsidRPr="00673A0F">
              <w:rPr>
                <w:rFonts w:ascii="Times New Roman" w:hAnsi="Times New Roman"/>
                <w:b/>
                <w:sz w:val="24"/>
                <w:szCs w:val="24"/>
                <w:lang w:val="ro-RO"/>
              </w:rPr>
              <w:tab/>
            </w:r>
            <w:r w:rsidRPr="00673A0F">
              <w:rPr>
                <w:rFonts w:ascii="Times New Roman" w:hAnsi="Times New Roman"/>
                <w:b/>
                <w:sz w:val="24"/>
                <w:szCs w:val="24"/>
                <w:lang w:val="ro-RO"/>
              </w:rPr>
              <w:tab/>
              <w:t xml:space="preserve">B.1  Nivel de </w:t>
            </w:r>
            <w:r w:rsidR="00331EF2" w:rsidRPr="00673A0F">
              <w:rPr>
                <w:rFonts w:ascii="Times New Roman" w:hAnsi="Times New Roman"/>
                <w:b/>
                <w:sz w:val="24"/>
                <w:szCs w:val="24"/>
                <w:lang w:val="ro-RO"/>
              </w:rPr>
              <w:t>asistență</w:t>
            </w:r>
            <w:r w:rsidRPr="00673A0F">
              <w:rPr>
                <w:rFonts w:ascii="Times New Roman" w:hAnsi="Times New Roman"/>
                <w:b/>
                <w:sz w:val="24"/>
                <w:szCs w:val="24"/>
                <w:lang w:val="ro-RO"/>
              </w:rPr>
              <w:t xml:space="preserve"> medicală primară</w:t>
            </w:r>
          </w:p>
        </w:tc>
      </w:tr>
      <w:tr w:rsidR="007F60FF" w:rsidRPr="00673A0F" w:rsidTr="00016F25">
        <w:trPr>
          <w:gridAfter w:val="1"/>
          <w:wAfter w:w="8" w:type="dxa"/>
        </w:trPr>
        <w:tc>
          <w:tcPr>
            <w:tcW w:w="2268" w:type="dxa"/>
            <w:shd w:val="pct20" w:color="auto" w:fill="auto"/>
          </w:tcPr>
          <w:p w:rsidR="007F60FF" w:rsidRPr="00673A0F" w:rsidRDefault="007F60FF" w:rsidP="004740B4">
            <w:pPr>
              <w:spacing w:after="0" w:line="240" w:lineRule="auto"/>
              <w:jc w:val="center"/>
              <w:rPr>
                <w:rFonts w:ascii="Times New Roman" w:hAnsi="Times New Roman"/>
                <w:b/>
                <w:sz w:val="24"/>
                <w:szCs w:val="24"/>
                <w:lang w:val="ro-RO"/>
              </w:rPr>
            </w:pPr>
            <w:r w:rsidRPr="00673A0F">
              <w:rPr>
                <w:rFonts w:ascii="Times New Roman" w:hAnsi="Times New Roman"/>
                <w:b/>
                <w:sz w:val="24"/>
                <w:szCs w:val="24"/>
                <w:lang w:val="ro-RO"/>
              </w:rPr>
              <w:t>Descrierea</w:t>
            </w:r>
          </w:p>
        </w:tc>
        <w:tc>
          <w:tcPr>
            <w:tcW w:w="3686" w:type="dxa"/>
            <w:shd w:val="pct20" w:color="auto" w:fill="auto"/>
          </w:tcPr>
          <w:p w:rsidR="007F60FF" w:rsidRPr="00673A0F" w:rsidRDefault="007F60FF" w:rsidP="004740B4">
            <w:pPr>
              <w:spacing w:after="0" w:line="240" w:lineRule="auto"/>
              <w:jc w:val="center"/>
              <w:rPr>
                <w:rFonts w:ascii="Times New Roman" w:hAnsi="Times New Roman"/>
                <w:b/>
                <w:sz w:val="24"/>
                <w:szCs w:val="24"/>
                <w:lang w:val="ro-RO"/>
              </w:rPr>
            </w:pPr>
            <w:r w:rsidRPr="00673A0F">
              <w:rPr>
                <w:rFonts w:ascii="Times New Roman" w:hAnsi="Times New Roman"/>
                <w:b/>
                <w:sz w:val="24"/>
                <w:szCs w:val="24"/>
                <w:lang w:val="ro-RO"/>
              </w:rPr>
              <w:t>Motivele</w:t>
            </w:r>
          </w:p>
        </w:tc>
        <w:tc>
          <w:tcPr>
            <w:tcW w:w="5142" w:type="dxa"/>
            <w:shd w:val="pct20" w:color="auto" w:fill="auto"/>
          </w:tcPr>
          <w:p w:rsidR="007F60FF" w:rsidRPr="00673A0F" w:rsidRDefault="00331EF2" w:rsidP="004740B4">
            <w:pPr>
              <w:spacing w:after="0" w:line="240" w:lineRule="auto"/>
              <w:jc w:val="center"/>
              <w:rPr>
                <w:rFonts w:ascii="Times New Roman" w:hAnsi="Times New Roman"/>
                <w:b/>
                <w:sz w:val="24"/>
                <w:szCs w:val="24"/>
                <w:lang w:val="ro-RO"/>
              </w:rPr>
            </w:pPr>
            <w:r w:rsidRPr="00673A0F">
              <w:rPr>
                <w:rFonts w:ascii="Times New Roman" w:hAnsi="Times New Roman"/>
                <w:b/>
                <w:sz w:val="24"/>
                <w:szCs w:val="24"/>
                <w:lang w:val="ro-RO"/>
              </w:rPr>
              <w:t>Pașii</w:t>
            </w:r>
          </w:p>
        </w:tc>
      </w:tr>
      <w:tr w:rsidR="007F60FF" w:rsidRPr="00673A0F" w:rsidTr="00016F25">
        <w:trPr>
          <w:gridAfter w:val="1"/>
          <w:wAfter w:w="8" w:type="dxa"/>
        </w:trPr>
        <w:tc>
          <w:tcPr>
            <w:tcW w:w="2268" w:type="dxa"/>
            <w:shd w:val="pct20" w:color="auto" w:fill="auto"/>
          </w:tcPr>
          <w:p w:rsidR="007F60FF" w:rsidRPr="00673A0F" w:rsidRDefault="007F60FF" w:rsidP="004740B4">
            <w:pPr>
              <w:spacing w:after="0" w:line="240" w:lineRule="auto"/>
              <w:jc w:val="center"/>
              <w:rPr>
                <w:rFonts w:ascii="Times New Roman" w:hAnsi="Times New Roman"/>
                <w:sz w:val="24"/>
                <w:szCs w:val="24"/>
                <w:lang w:val="ro-RO"/>
              </w:rPr>
            </w:pPr>
            <w:r w:rsidRPr="00673A0F">
              <w:rPr>
                <w:rFonts w:ascii="Times New Roman" w:hAnsi="Times New Roman"/>
                <w:sz w:val="24"/>
                <w:szCs w:val="24"/>
                <w:lang w:val="ro-RO"/>
              </w:rPr>
              <w:t>I</w:t>
            </w:r>
          </w:p>
        </w:tc>
        <w:tc>
          <w:tcPr>
            <w:tcW w:w="3686" w:type="dxa"/>
            <w:shd w:val="pct20" w:color="auto" w:fill="auto"/>
          </w:tcPr>
          <w:p w:rsidR="007F60FF" w:rsidRPr="00673A0F" w:rsidRDefault="007F60FF" w:rsidP="004740B4">
            <w:pPr>
              <w:spacing w:after="0" w:line="240" w:lineRule="auto"/>
              <w:jc w:val="center"/>
              <w:rPr>
                <w:rFonts w:ascii="Times New Roman" w:hAnsi="Times New Roman"/>
                <w:sz w:val="24"/>
                <w:szCs w:val="24"/>
                <w:lang w:val="ro-RO"/>
              </w:rPr>
            </w:pPr>
            <w:r w:rsidRPr="00673A0F">
              <w:rPr>
                <w:rFonts w:ascii="Times New Roman" w:hAnsi="Times New Roman"/>
                <w:sz w:val="24"/>
                <w:szCs w:val="24"/>
                <w:lang w:val="ro-RO"/>
              </w:rPr>
              <w:t>II</w:t>
            </w:r>
          </w:p>
        </w:tc>
        <w:tc>
          <w:tcPr>
            <w:tcW w:w="5142" w:type="dxa"/>
            <w:shd w:val="pct20" w:color="auto" w:fill="auto"/>
          </w:tcPr>
          <w:p w:rsidR="007F60FF" w:rsidRPr="00673A0F" w:rsidRDefault="007F60FF" w:rsidP="004740B4">
            <w:pPr>
              <w:spacing w:after="0" w:line="240" w:lineRule="auto"/>
              <w:jc w:val="center"/>
              <w:rPr>
                <w:rFonts w:ascii="Times New Roman" w:hAnsi="Times New Roman"/>
                <w:sz w:val="24"/>
                <w:szCs w:val="24"/>
                <w:lang w:val="ro-RO"/>
              </w:rPr>
            </w:pPr>
            <w:r w:rsidRPr="00673A0F">
              <w:rPr>
                <w:rFonts w:ascii="Times New Roman" w:hAnsi="Times New Roman"/>
                <w:sz w:val="24"/>
                <w:szCs w:val="24"/>
                <w:lang w:val="ro-RO"/>
              </w:rPr>
              <w:t>III</w:t>
            </w:r>
          </w:p>
        </w:tc>
      </w:tr>
      <w:tr w:rsidR="007F60FF" w:rsidRPr="00EB408A" w:rsidTr="00016F25">
        <w:trPr>
          <w:gridAfter w:val="1"/>
          <w:wAfter w:w="8" w:type="dxa"/>
        </w:trPr>
        <w:tc>
          <w:tcPr>
            <w:tcW w:w="2268" w:type="dxa"/>
          </w:tcPr>
          <w:p w:rsidR="007F60FF" w:rsidRPr="00673A0F" w:rsidRDefault="007F60FF" w:rsidP="00016F25">
            <w:pPr>
              <w:numPr>
                <w:ilvl w:val="0"/>
                <w:numId w:val="4"/>
              </w:numPr>
              <w:spacing w:after="0" w:line="240" w:lineRule="auto"/>
              <w:ind w:left="317" w:hanging="317"/>
              <w:contextualSpacing/>
              <w:jc w:val="both"/>
              <w:rPr>
                <w:rFonts w:ascii="Times New Roman" w:hAnsi="Times New Roman"/>
                <w:sz w:val="24"/>
                <w:szCs w:val="24"/>
                <w:lang w:val="ro-RO"/>
              </w:rPr>
            </w:pPr>
            <w:r w:rsidRPr="00673A0F">
              <w:rPr>
                <w:rFonts w:ascii="Times New Roman" w:hAnsi="Times New Roman"/>
                <w:sz w:val="24"/>
                <w:szCs w:val="24"/>
                <w:lang w:val="ro-RO"/>
              </w:rPr>
              <w:t>Profilaxia primară</w:t>
            </w:r>
          </w:p>
          <w:p w:rsidR="007F60FF" w:rsidRPr="00673A0F" w:rsidRDefault="007F60FF" w:rsidP="00016F25">
            <w:pPr>
              <w:spacing w:after="0" w:line="240" w:lineRule="auto"/>
              <w:ind w:left="317" w:hanging="317"/>
              <w:contextualSpacing/>
              <w:jc w:val="both"/>
              <w:rPr>
                <w:rFonts w:ascii="Times New Roman" w:hAnsi="Times New Roman"/>
                <w:sz w:val="24"/>
                <w:szCs w:val="24"/>
                <w:lang w:val="ro-RO"/>
              </w:rPr>
            </w:pPr>
          </w:p>
        </w:tc>
        <w:tc>
          <w:tcPr>
            <w:tcW w:w="3686"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Profilaxia primară a </w:t>
            </w:r>
            <w:r w:rsidR="00331EF2" w:rsidRPr="00673A0F">
              <w:rPr>
                <w:rFonts w:ascii="Times New Roman" w:hAnsi="Times New Roman"/>
                <w:sz w:val="24"/>
                <w:szCs w:val="24"/>
                <w:lang w:val="ro-RO"/>
              </w:rPr>
              <w:t>infecției</w:t>
            </w:r>
            <w:r w:rsidRPr="00673A0F">
              <w:rPr>
                <w:rFonts w:ascii="Times New Roman" w:hAnsi="Times New Roman"/>
                <w:sz w:val="24"/>
                <w:szCs w:val="24"/>
                <w:lang w:val="ro-RO"/>
              </w:rPr>
              <w:t xml:space="preserve"> cu HIV vizează: prevenirea transmiterii materno-fetale a </w:t>
            </w:r>
            <w:r w:rsidR="00331EF2" w:rsidRPr="00673A0F">
              <w:rPr>
                <w:rFonts w:ascii="Times New Roman" w:hAnsi="Times New Roman"/>
                <w:sz w:val="24"/>
                <w:szCs w:val="24"/>
                <w:lang w:val="ro-RO"/>
              </w:rPr>
              <w:t>infecției</w:t>
            </w:r>
            <w:r w:rsidRPr="00673A0F">
              <w:rPr>
                <w:rFonts w:ascii="Times New Roman" w:hAnsi="Times New Roman"/>
                <w:sz w:val="24"/>
                <w:szCs w:val="24"/>
                <w:lang w:val="ro-RO"/>
              </w:rPr>
              <w:t xml:space="preserve"> cu HIV</w:t>
            </w:r>
          </w:p>
          <w:p w:rsidR="007F60FF" w:rsidRPr="00673A0F" w:rsidRDefault="007F60FF" w:rsidP="004740B4">
            <w:pPr>
              <w:spacing w:after="0" w:line="240" w:lineRule="auto"/>
              <w:jc w:val="both"/>
              <w:rPr>
                <w:rFonts w:ascii="Times New Roman" w:hAnsi="Times New Roman"/>
                <w:sz w:val="24"/>
                <w:szCs w:val="24"/>
                <w:lang w:val="ro-RO"/>
              </w:rPr>
            </w:pPr>
          </w:p>
          <w:p w:rsidR="007F60FF" w:rsidRPr="00673A0F" w:rsidRDefault="007F60FF" w:rsidP="004740B4">
            <w:pPr>
              <w:spacing w:after="0" w:line="240" w:lineRule="auto"/>
              <w:jc w:val="both"/>
              <w:rPr>
                <w:rFonts w:ascii="Times New Roman" w:hAnsi="Times New Roman"/>
                <w:sz w:val="24"/>
                <w:szCs w:val="24"/>
                <w:lang w:val="ro-RO"/>
              </w:rPr>
            </w:pPr>
          </w:p>
        </w:tc>
        <w:tc>
          <w:tcPr>
            <w:tcW w:w="5142" w:type="dxa"/>
          </w:tcPr>
          <w:p w:rsidR="007F60FF" w:rsidRPr="00673A0F" w:rsidRDefault="007F60FF" w:rsidP="004740B4">
            <w:pPr>
              <w:spacing w:after="0" w:line="240" w:lineRule="auto"/>
              <w:jc w:val="both"/>
              <w:rPr>
                <w:rFonts w:ascii="Times New Roman" w:hAnsi="Times New Roman"/>
                <w:b/>
                <w:sz w:val="24"/>
                <w:szCs w:val="24"/>
                <w:lang w:val="ro-RO"/>
              </w:rPr>
            </w:pPr>
            <w:r w:rsidRPr="00673A0F">
              <w:rPr>
                <w:rFonts w:ascii="Times New Roman" w:hAnsi="Times New Roman"/>
                <w:b/>
                <w:sz w:val="24"/>
                <w:szCs w:val="24"/>
                <w:lang w:val="ro-RO"/>
              </w:rPr>
              <w:t>Obligatoriu:</w:t>
            </w:r>
          </w:p>
          <w:p w:rsidR="007F60FF" w:rsidRPr="00673A0F" w:rsidRDefault="007F60FF" w:rsidP="0092696F">
            <w:pPr>
              <w:pStyle w:val="a9"/>
              <w:numPr>
                <w:ilvl w:val="0"/>
                <w:numId w:val="18"/>
              </w:numPr>
              <w:spacing w:after="0" w:line="240" w:lineRule="auto"/>
              <w:ind w:left="175" w:firstLine="0"/>
              <w:rPr>
                <w:rFonts w:ascii="Times New Roman" w:hAnsi="Times New Roman"/>
                <w:sz w:val="24"/>
                <w:szCs w:val="24"/>
                <w:lang w:val="ro-RO"/>
              </w:rPr>
            </w:pPr>
            <w:r w:rsidRPr="00673A0F">
              <w:rPr>
                <w:rFonts w:ascii="Times New Roman" w:hAnsi="Times New Roman"/>
                <w:sz w:val="24"/>
                <w:szCs w:val="24"/>
                <w:lang w:val="ro-RO"/>
              </w:rPr>
              <w:t xml:space="preserve">Informarea </w:t>
            </w:r>
            <w:r w:rsidR="00331EF2" w:rsidRPr="00673A0F">
              <w:rPr>
                <w:rFonts w:ascii="Times New Roman" w:hAnsi="Times New Roman"/>
                <w:sz w:val="24"/>
                <w:szCs w:val="24"/>
                <w:lang w:val="ro-RO"/>
              </w:rPr>
              <w:t>populației</w:t>
            </w:r>
            <w:r w:rsidRPr="00673A0F">
              <w:rPr>
                <w:rFonts w:ascii="Times New Roman" w:hAnsi="Times New Roman"/>
                <w:sz w:val="24"/>
                <w:szCs w:val="24"/>
                <w:lang w:val="ro-RO"/>
              </w:rPr>
              <w:t xml:space="preserve"> despre transmiterea materno-fetală a </w:t>
            </w:r>
            <w:r w:rsidR="00331EF2" w:rsidRPr="00673A0F">
              <w:rPr>
                <w:rFonts w:ascii="Times New Roman" w:hAnsi="Times New Roman"/>
                <w:sz w:val="24"/>
                <w:szCs w:val="24"/>
                <w:lang w:val="ro-RO"/>
              </w:rPr>
              <w:t>infecției</w:t>
            </w:r>
            <w:r w:rsidRPr="00673A0F">
              <w:rPr>
                <w:rFonts w:ascii="Times New Roman" w:hAnsi="Times New Roman"/>
                <w:sz w:val="24"/>
                <w:szCs w:val="24"/>
                <w:lang w:val="ro-RO"/>
              </w:rPr>
              <w:t xml:space="preserve"> cu HIV şi măsurile de prevenire (Protocol ”Prevenirea transmiterii materno-fetale a infecției HIV”)</w:t>
            </w:r>
          </w:p>
          <w:p w:rsidR="007F60FF" w:rsidRPr="00673A0F" w:rsidRDefault="007F60FF" w:rsidP="004740B4">
            <w:pPr>
              <w:numPr>
                <w:ilvl w:val="0"/>
                <w:numId w:val="7"/>
              </w:numPr>
              <w:spacing w:after="0" w:line="240" w:lineRule="auto"/>
              <w:ind w:left="176" w:firstLine="0"/>
              <w:contextualSpacing/>
              <w:rPr>
                <w:rFonts w:ascii="Times New Roman" w:hAnsi="Times New Roman"/>
                <w:sz w:val="24"/>
                <w:szCs w:val="24"/>
                <w:lang w:val="ro-RO"/>
              </w:rPr>
            </w:pPr>
            <w:r w:rsidRPr="00673A0F">
              <w:rPr>
                <w:rFonts w:ascii="Times New Roman" w:hAnsi="Times New Roman"/>
                <w:sz w:val="24"/>
                <w:szCs w:val="24"/>
                <w:lang w:val="ro-RO"/>
              </w:rPr>
              <w:t>Identificarea gravidelor infect</w:t>
            </w:r>
            <w:r w:rsidR="0007375B">
              <w:rPr>
                <w:rFonts w:ascii="Times New Roman" w:hAnsi="Times New Roman"/>
                <w:sz w:val="24"/>
                <w:szCs w:val="24"/>
                <w:lang w:val="ro-RO"/>
              </w:rPr>
              <w:t xml:space="preserve">ate cu HIV </w:t>
            </w:r>
            <w:r w:rsidR="00331EF2">
              <w:rPr>
                <w:rFonts w:ascii="Times New Roman" w:hAnsi="Times New Roman"/>
                <w:sz w:val="24"/>
                <w:szCs w:val="24"/>
                <w:lang w:val="ro-RO"/>
              </w:rPr>
              <w:t>și</w:t>
            </w:r>
            <w:r w:rsidR="0007375B">
              <w:rPr>
                <w:rFonts w:ascii="Times New Roman" w:hAnsi="Times New Roman"/>
                <w:sz w:val="24"/>
                <w:szCs w:val="24"/>
                <w:lang w:val="ro-RO"/>
              </w:rPr>
              <w:t xml:space="preserve"> </w:t>
            </w:r>
            <w:r w:rsidR="00331EF2">
              <w:rPr>
                <w:rFonts w:ascii="Times New Roman" w:hAnsi="Times New Roman"/>
                <w:sz w:val="24"/>
                <w:szCs w:val="24"/>
                <w:lang w:val="ro-RO"/>
              </w:rPr>
              <w:t>inițierea</w:t>
            </w:r>
            <w:r w:rsidR="0007375B">
              <w:rPr>
                <w:rFonts w:ascii="Times New Roman" w:hAnsi="Times New Roman"/>
                <w:sz w:val="24"/>
                <w:szCs w:val="24"/>
                <w:lang w:val="ro-RO"/>
              </w:rPr>
              <w:t xml:space="preserve"> în terme</w:t>
            </w:r>
            <w:r w:rsidRPr="00673A0F">
              <w:rPr>
                <w:rFonts w:ascii="Times New Roman" w:hAnsi="Times New Roman"/>
                <w:sz w:val="24"/>
                <w:szCs w:val="24"/>
                <w:lang w:val="ro-RO"/>
              </w:rPr>
              <w:t>ni oportuni a tratamentului ARV cu scop profilactic (Protocol ”Prevenirea transmiterii materno-fetale a infecției HIV”)</w:t>
            </w:r>
          </w:p>
          <w:p w:rsidR="007F60FF" w:rsidRPr="00673A0F" w:rsidRDefault="007F60FF" w:rsidP="004740B4">
            <w:pPr>
              <w:numPr>
                <w:ilvl w:val="0"/>
                <w:numId w:val="7"/>
              </w:numPr>
              <w:spacing w:after="0" w:line="240" w:lineRule="auto"/>
              <w:ind w:left="176" w:firstLine="0"/>
              <w:contextualSpacing/>
              <w:rPr>
                <w:rFonts w:ascii="Times New Roman" w:hAnsi="Times New Roman"/>
                <w:sz w:val="24"/>
                <w:szCs w:val="24"/>
                <w:lang w:val="ro-RO"/>
              </w:rPr>
            </w:pPr>
            <w:r w:rsidRPr="00673A0F">
              <w:rPr>
                <w:rFonts w:ascii="Times New Roman" w:hAnsi="Times New Roman"/>
                <w:sz w:val="24"/>
                <w:szCs w:val="24"/>
                <w:lang w:val="ro-RO"/>
              </w:rPr>
              <w:t>Tratament ARV profilactic pentru nou-</w:t>
            </w:r>
            <w:r w:rsidR="00331EF2" w:rsidRPr="00673A0F">
              <w:rPr>
                <w:rFonts w:ascii="Times New Roman" w:hAnsi="Times New Roman"/>
                <w:sz w:val="24"/>
                <w:szCs w:val="24"/>
                <w:lang w:val="ro-RO"/>
              </w:rPr>
              <w:t>născuții</w:t>
            </w:r>
            <w:r w:rsidRPr="00673A0F">
              <w:rPr>
                <w:rFonts w:ascii="Times New Roman" w:hAnsi="Times New Roman"/>
                <w:sz w:val="24"/>
                <w:szCs w:val="24"/>
                <w:lang w:val="ro-RO"/>
              </w:rPr>
              <w:t xml:space="preserve"> mamelor infectate cu HIV (Protocol ”Prevenirea transmiterii materno-fetale a infecției HIV”)</w:t>
            </w:r>
          </w:p>
          <w:p w:rsidR="007F60FF" w:rsidRPr="00673A0F" w:rsidRDefault="007F60FF" w:rsidP="004740B4">
            <w:pPr>
              <w:numPr>
                <w:ilvl w:val="0"/>
                <w:numId w:val="7"/>
              </w:numPr>
              <w:spacing w:after="0" w:line="240" w:lineRule="auto"/>
              <w:ind w:left="176" w:firstLine="0"/>
              <w:contextualSpacing/>
              <w:rPr>
                <w:rFonts w:ascii="Times New Roman" w:hAnsi="Times New Roman"/>
                <w:sz w:val="24"/>
                <w:szCs w:val="24"/>
                <w:lang w:val="ro-RO"/>
              </w:rPr>
            </w:pPr>
            <w:r w:rsidRPr="00673A0F">
              <w:rPr>
                <w:rFonts w:ascii="Times New Roman" w:hAnsi="Times New Roman"/>
                <w:sz w:val="24"/>
                <w:szCs w:val="24"/>
                <w:lang w:val="ro-RO"/>
              </w:rPr>
              <w:t>Alimentarea artificială a nou-</w:t>
            </w:r>
            <w:r w:rsidR="00331EF2" w:rsidRPr="00673A0F">
              <w:rPr>
                <w:rFonts w:ascii="Times New Roman" w:hAnsi="Times New Roman"/>
                <w:sz w:val="24"/>
                <w:szCs w:val="24"/>
                <w:lang w:val="ro-RO"/>
              </w:rPr>
              <w:t>născuților</w:t>
            </w:r>
            <w:r w:rsidRPr="00673A0F">
              <w:rPr>
                <w:rFonts w:ascii="Times New Roman" w:hAnsi="Times New Roman"/>
                <w:sz w:val="24"/>
                <w:szCs w:val="24"/>
                <w:lang w:val="ro-RO"/>
              </w:rPr>
              <w:t xml:space="preserve"> femeilor infectate cu </w:t>
            </w:r>
            <w:r w:rsidR="0007375B">
              <w:rPr>
                <w:rFonts w:ascii="Times New Roman" w:hAnsi="Times New Roman"/>
                <w:sz w:val="24"/>
                <w:szCs w:val="24"/>
                <w:lang w:val="ro-RO"/>
              </w:rPr>
              <w:t xml:space="preserve">HIV </w:t>
            </w:r>
            <w:r w:rsidRPr="00673A0F">
              <w:rPr>
                <w:rFonts w:ascii="Times New Roman" w:hAnsi="Times New Roman"/>
                <w:sz w:val="24"/>
                <w:szCs w:val="24"/>
                <w:lang w:val="ro-RO"/>
              </w:rPr>
              <w:t>(Protocol “Prevenirea transmiterii materno-fetale a infecției HIV ”)</w:t>
            </w:r>
          </w:p>
          <w:p w:rsidR="007F60FF" w:rsidRPr="00673A0F" w:rsidRDefault="007F60FF" w:rsidP="004740B4">
            <w:pPr>
              <w:tabs>
                <w:tab w:val="left" w:pos="2745"/>
              </w:tabs>
              <w:spacing w:after="0" w:line="240" w:lineRule="auto"/>
              <w:ind w:hanging="142"/>
              <w:jc w:val="both"/>
              <w:rPr>
                <w:rFonts w:ascii="Times New Roman" w:hAnsi="Times New Roman"/>
                <w:sz w:val="24"/>
                <w:szCs w:val="24"/>
                <w:lang w:val="ro-RO"/>
              </w:rPr>
            </w:pPr>
          </w:p>
          <w:p w:rsidR="007F60FF" w:rsidRPr="00673A0F" w:rsidRDefault="007F60FF" w:rsidP="004740B4">
            <w:pPr>
              <w:spacing w:after="0" w:line="240" w:lineRule="auto"/>
              <w:jc w:val="both"/>
              <w:rPr>
                <w:rFonts w:ascii="Times New Roman" w:hAnsi="Times New Roman"/>
                <w:b/>
                <w:sz w:val="24"/>
                <w:szCs w:val="24"/>
                <w:lang w:val="ro-RO"/>
              </w:rPr>
            </w:pPr>
            <w:r w:rsidRPr="00673A0F">
              <w:rPr>
                <w:rFonts w:ascii="Times New Roman" w:hAnsi="Times New Roman"/>
                <w:b/>
                <w:sz w:val="24"/>
                <w:szCs w:val="24"/>
                <w:lang w:val="ro-RO"/>
              </w:rPr>
              <w:t xml:space="preserve">Recomandabil: </w:t>
            </w:r>
          </w:p>
          <w:p w:rsidR="007F60FF" w:rsidRPr="00673A0F" w:rsidRDefault="007F60FF" w:rsidP="004740B4">
            <w:pPr>
              <w:tabs>
                <w:tab w:val="left" w:pos="392"/>
              </w:tabs>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w:t>
            </w:r>
            <w:r w:rsidRPr="00673A0F">
              <w:rPr>
                <w:rFonts w:ascii="Times New Roman" w:hAnsi="Times New Roman"/>
                <w:sz w:val="24"/>
                <w:szCs w:val="24"/>
                <w:lang w:val="ro-RO"/>
              </w:rPr>
              <w:tab/>
              <w:t xml:space="preserve"> Informarea </w:t>
            </w:r>
            <w:r w:rsidR="00331EF2" w:rsidRPr="00673A0F">
              <w:rPr>
                <w:rFonts w:ascii="Times New Roman" w:hAnsi="Times New Roman"/>
                <w:sz w:val="24"/>
                <w:szCs w:val="24"/>
                <w:lang w:val="ro-RO"/>
              </w:rPr>
              <w:t>populației</w:t>
            </w:r>
            <w:r w:rsidRPr="00673A0F">
              <w:rPr>
                <w:rFonts w:ascii="Times New Roman" w:hAnsi="Times New Roman"/>
                <w:sz w:val="24"/>
                <w:szCs w:val="24"/>
                <w:lang w:val="ro-RO"/>
              </w:rPr>
              <w:t xml:space="preserve"> despre modul sănătos de </w:t>
            </w:r>
            <w:r w:rsidR="00331EF2" w:rsidRPr="00673A0F">
              <w:rPr>
                <w:rFonts w:ascii="Times New Roman" w:hAnsi="Times New Roman"/>
                <w:sz w:val="24"/>
                <w:szCs w:val="24"/>
                <w:lang w:val="ro-RO"/>
              </w:rPr>
              <w:t>viață</w:t>
            </w:r>
            <w:r w:rsidRPr="00673A0F">
              <w:rPr>
                <w:rFonts w:ascii="Times New Roman" w:hAnsi="Times New Roman"/>
                <w:sz w:val="24"/>
                <w:szCs w:val="24"/>
                <w:lang w:val="ro-RO"/>
              </w:rPr>
              <w:t xml:space="preserve"> și despre ONG</w:t>
            </w:r>
            <w:r w:rsidR="00331EF2">
              <w:rPr>
                <w:rFonts w:ascii="Times New Roman" w:hAnsi="Times New Roman"/>
                <w:sz w:val="24"/>
                <w:szCs w:val="24"/>
                <w:lang w:val="ro-RO"/>
              </w:rPr>
              <w:t>-</w:t>
            </w:r>
            <w:r w:rsidRPr="00673A0F">
              <w:rPr>
                <w:rFonts w:ascii="Times New Roman" w:hAnsi="Times New Roman"/>
                <w:sz w:val="24"/>
                <w:szCs w:val="24"/>
                <w:lang w:val="ro-RO"/>
              </w:rPr>
              <w:t>urile active în domeniu.</w:t>
            </w:r>
          </w:p>
        </w:tc>
      </w:tr>
      <w:tr w:rsidR="007F60FF" w:rsidRPr="00EB408A" w:rsidTr="00016F25">
        <w:trPr>
          <w:gridAfter w:val="1"/>
          <w:wAfter w:w="8" w:type="dxa"/>
        </w:trPr>
        <w:tc>
          <w:tcPr>
            <w:tcW w:w="2268" w:type="dxa"/>
          </w:tcPr>
          <w:p w:rsidR="007F60FF" w:rsidRPr="00673A0F" w:rsidRDefault="007F60FF" w:rsidP="00016F25">
            <w:pPr>
              <w:numPr>
                <w:ilvl w:val="0"/>
                <w:numId w:val="4"/>
              </w:numPr>
              <w:spacing w:after="0" w:line="240" w:lineRule="auto"/>
              <w:ind w:left="317" w:hanging="317"/>
              <w:contextualSpacing/>
              <w:jc w:val="both"/>
              <w:rPr>
                <w:rFonts w:ascii="Times New Roman" w:hAnsi="Times New Roman"/>
                <w:sz w:val="24"/>
                <w:szCs w:val="24"/>
                <w:lang w:val="ro-RO"/>
              </w:rPr>
            </w:pPr>
            <w:r w:rsidRPr="00673A0F">
              <w:rPr>
                <w:rFonts w:ascii="Times New Roman" w:hAnsi="Times New Roman"/>
                <w:sz w:val="24"/>
                <w:szCs w:val="24"/>
                <w:lang w:val="ro-RO"/>
              </w:rPr>
              <w:t>Profilaxia secundară</w:t>
            </w:r>
          </w:p>
        </w:tc>
        <w:tc>
          <w:tcPr>
            <w:tcW w:w="3686"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Profilaxia secundară a </w:t>
            </w:r>
            <w:r w:rsidR="00331EF2" w:rsidRPr="00673A0F">
              <w:rPr>
                <w:rFonts w:ascii="Times New Roman" w:hAnsi="Times New Roman"/>
                <w:sz w:val="24"/>
                <w:szCs w:val="24"/>
                <w:lang w:val="ro-RO"/>
              </w:rPr>
              <w:t>infecției</w:t>
            </w:r>
            <w:r w:rsidRPr="00673A0F">
              <w:rPr>
                <w:rFonts w:ascii="Times New Roman" w:hAnsi="Times New Roman"/>
                <w:sz w:val="24"/>
                <w:szCs w:val="24"/>
                <w:lang w:val="ro-RO"/>
              </w:rPr>
              <w:t xml:space="preserve"> cu HIV vizează prevenirea infectării repetate cu HIV, dar cu altă tulpină.</w:t>
            </w:r>
          </w:p>
        </w:tc>
        <w:tc>
          <w:tcPr>
            <w:tcW w:w="5142"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Obligatoriu:</w:t>
            </w:r>
          </w:p>
          <w:p w:rsidR="007F60FF" w:rsidRPr="00673A0F" w:rsidRDefault="007F60FF" w:rsidP="008D58F0">
            <w:pPr>
              <w:tabs>
                <w:tab w:val="left" w:pos="436"/>
              </w:tabs>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w:t>
            </w:r>
            <w:r w:rsidRPr="00673A0F">
              <w:rPr>
                <w:rFonts w:ascii="Times New Roman" w:hAnsi="Times New Roman"/>
                <w:sz w:val="24"/>
                <w:szCs w:val="24"/>
                <w:lang w:val="ro-RO"/>
              </w:rPr>
              <w:tab/>
              <w:t xml:space="preserve"> Informarea copiilor/</w:t>
            </w:r>
            <w:r w:rsidR="00331EF2" w:rsidRPr="00673A0F">
              <w:rPr>
                <w:rFonts w:ascii="Times New Roman" w:hAnsi="Times New Roman"/>
                <w:sz w:val="24"/>
                <w:szCs w:val="24"/>
                <w:lang w:val="ro-RO"/>
              </w:rPr>
              <w:t>părinților</w:t>
            </w:r>
            <w:r w:rsidRPr="00673A0F">
              <w:rPr>
                <w:rFonts w:ascii="Times New Roman" w:hAnsi="Times New Roman"/>
                <w:sz w:val="24"/>
                <w:szCs w:val="24"/>
                <w:lang w:val="ro-RO"/>
              </w:rPr>
              <w:t xml:space="preserve"> despre factorii de risc de reinfectare cu HIV</w:t>
            </w:r>
          </w:p>
        </w:tc>
      </w:tr>
      <w:tr w:rsidR="007F60FF" w:rsidRPr="00EB408A" w:rsidTr="00016F25">
        <w:trPr>
          <w:gridAfter w:val="1"/>
          <w:wAfter w:w="8" w:type="dxa"/>
        </w:trPr>
        <w:tc>
          <w:tcPr>
            <w:tcW w:w="2268" w:type="dxa"/>
          </w:tcPr>
          <w:p w:rsidR="007F60FF" w:rsidRPr="00673A0F" w:rsidRDefault="007F60FF" w:rsidP="00016F25">
            <w:pPr>
              <w:numPr>
                <w:ilvl w:val="0"/>
                <w:numId w:val="4"/>
              </w:numPr>
              <w:spacing w:after="0" w:line="240" w:lineRule="auto"/>
              <w:ind w:left="317" w:hanging="317"/>
              <w:contextualSpacing/>
              <w:jc w:val="both"/>
              <w:rPr>
                <w:rFonts w:ascii="Times New Roman" w:hAnsi="Times New Roman"/>
                <w:sz w:val="24"/>
                <w:szCs w:val="24"/>
                <w:lang w:val="ro-RO"/>
              </w:rPr>
            </w:pPr>
            <w:r w:rsidRPr="00673A0F">
              <w:rPr>
                <w:rFonts w:ascii="Times New Roman" w:hAnsi="Times New Roman"/>
                <w:sz w:val="24"/>
                <w:szCs w:val="24"/>
                <w:lang w:val="ro-RO"/>
              </w:rPr>
              <w:t>Screening-ul</w:t>
            </w:r>
          </w:p>
        </w:tc>
        <w:tc>
          <w:tcPr>
            <w:tcW w:w="3686"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Depistarea precoce a copiilor </w:t>
            </w:r>
            <w:r w:rsidR="00331EF2" w:rsidRPr="00673A0F">
              <w:rPr>
                <w:rFonts w:ascii="Times New Roman" w:hAnsi="Times New Roman"/>
                <w:sz w:val="24"/>
                <w:szCs w:val="24"/>
                <w:lang w:val="ro-RO"/>
              </w:rPr>
              <w:t>infectați</w:t>
            </w:r>
            <w:r w:rsidRPr="00673A0F">
              <w:rPr>
                <w:rFonts w:ascii="Times New Roman" w:hAnsi="Times New Roman"/>
                <w:sz w:val="24"/>
                <w:szCs w:val="24"/>
                <w:lang w:val="ro-RO"/>
              </w:rPr>
              <w:t xml:space="preserve"> cu HIV</w:t>
            </w:r>
          </w:p>
        </w:tc>
        <w:tc>
          <w:tcPr>
            <w:tcW w:w="5142" w:type="dxa"/>
          </w:tcPr>
          <w:p w:rsidR="0007375B"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Obligatoriu: </w:t>
            </w:r>
          </w:p>
          <w:p w:rsidR="0007375B" w:rsidRDefault="0007375B" w:rsidP="00016F25">
            <w:pPr>
              <w:pStyle w:val="a9"/>
              <w:numPr>
                <w:ilvl w:val="0"/>
                <w:numId w:val="35"/>
              </w:numPr>
              <w:spacing w:after="0" w:line="240" w:lineRule="auto"/>
              <w:ind w:left="317" w:hanging="283"/>
              <w:jc w:val="both"/>
              <w:rPr>
                <w:rFonts w:ascii="Times New Roman" w:hAnsi="Times New Roman"/>
                <w:sz w:val="24"/>
                <w:szCs w:val="24"/>
                <w:lang w:val="ro-RO"/>
              </w:rPr>
            </w:pPr>
            <w:r>
              <w:rPr>
                <w:rFonts w:ascii="Times New Roman" w:hAnsi="Times New Roman"/>
                <w:sz w:val="24"/>
                <w:szCs w:val="24"/>
                <w:lang w:val="ro-RO"/>
              </w:rPr>
              <w:t>Dacă copilul este mai mic de 18 luni, se va îndruma la medicul infecționist (</w:t>
            </w:r>
            <w:r w:rsidR="00331EF2">
              <w:rPr>
                <w:rFonts w:ascii="Times New Roman" w:hAnsi="Times New Roman"/>
                <w:sz w:val="24"/>
                <w:szCs w:val="24"/>
                <w:lang w:val="ro-RO"/>
              </w:rPr>
              <w:t>nivelul</w:t>
            </w:r>
            <w:r>
              <w:rPr>
                <w:rFonts w:ascii="Times New Roman" w:hAnsi="Times New Roman"/>
                <w:sz w:val="24"/>
                <w:szCs w:val="24"/>
                <w:lang w:val="ro-RO"/>
              </w:rPr>
              <w:t xml:space="preserve"> B2)</w:t>
            </w:r>
          </w:p>
          <w:p w:rsidR="007F60FF" w:rsidRPr="00016F25" w:rsidRDefault="0007375B" w:rsidP="00016F25">
            <w:pPr>
              <w:pStyle w:val="a9"/>
              <w:numPr>
                <w:ilvl w:val="0"/>
                <w:numId w:val="35"/>
              </w:numPr>
              <w:spacing w:after="0" w:line="240" w:lineRule="auto"/>
              <w:ind w:left="317" w:hanging="283"/>
              <w:jc w:val="both"/>
              <w:rPr>
                <w:rFonts w:ascii="Times New Roman" w:hAnsi="Times New Roman"/>
                <w:sz w:val="24"/>
                <w:szCs w:val="24"/>
                <w:lang w:val="ro-RO"/>
              </w:rPr>
            </w:pPr>
            <w:r>
              <w:rPr>
                <w:rFonts w:ascii="Times New Roman" w:hAnsi="Times New Roman"/>
                <w:sz w:val="24"/>
                <w:szCs w:val="24"/>
                <w:lang w:val="ro-RO"/>
              </w:rPr>
              <w:t>Dacă copilul este mai mare de 18 luni se va aplica test rapid.</w:t>
            </w:r>
          </w:p>
        </w:tc>
      </w:tr>
      <w:tr w:rsidR="007F60FF" w:rsidRPr="00EB408A" w:rsidTr="00016F25">
        <w:trPr>
          <w:gridAfter w:val="1"/>
          <w:wAfter w:w="8" w:type="dxa"/>
        </w:trPr>
        <w:tc>
          <w:tcPr>
            <w:tcW w:w="2268" w:type="dxa"/>
          </w:tcPr>
          <w:p w:rsidR="007F60FF" w:rsidRPr="00673A0F" w:rsidRDefault="007F60FF" w:rsidP="00016F25">
            <w:pPr>
              <w:numPr>
                <w:ilvl w:val="0"/>
                <w:numId w:val="4"/>
              </w:numPr>
              <w:spacing w:after="0" w:line="240" w:lineRule="auto"/>
              <w:ind w:left="317" w:hanging="317"/>
              <w:contextualSpacing/>
              <w:jc w:val="both"/>
              <w:rPr>
                <w:rFonts w:ascii="Times New Roman" w:hAnsi="Times New Roman"/>
                <w:sz w:val="24"/>
                <w:szCs w:val="24"/>
                <w:lang w:val="ro-RO"/>
              </w:rPr>
            </w:pPr>
            <w:r w:rsidRPr="00673A0F">
              <w:rPr>
                <w:rFonts w:ascii="Times New Roman" w:hAnsi="Times New Roman"/>
                <w:sz w:val="24"/>
                <w:szCs w:val="24"/>
                <w:lang w:val="ro-RO"/>
              </w:rPr>
              <w:t>Diagnosticul</w:t>
            </w:r>
          </w:p>
        </w:tc>
        <w:tc>
          <w:tcPr>
            <w:tcW w:w="3686"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Diagnosticul </w:t>
            </w:r>
            <w:r w:rsidR="00331EF2" w:rsidRPr="00673A0F">
              <w:rPr>
                <w:rFonts w:ascii="Times New Roman" w:hAnsi="Times New Roman"/>
                <w:sz w:val="24"/>
                <w:szCs w:val="24"/>
                <w:lang w:val="ro-RO"/>
              </w:rPr>
              <w:t>infecției</w:t>
            </w:r>
            <w:r w:rsidRPr="00673A0F">
              <w:rPr>
                <w:rFonts w:ascii="Times New Roman" w:hAnsi="Times New Roman"/>
                <w:sz w:val="24"/>
                <w:szCs w:val="24"/>
                <w:lang w:val="ro-RO"/>
              </w:rPr>
              <w:t xml:space="preserve"> cu HIV se confirmă prin: </w:t>
            </w:r>
          </w:p>
          <w:p w:rsidR="007F60FF" w:rsidRPr="00673A0F" w:rsidRDefault="007F60FF" w:rsidP="00016F25">
            <w:pPr>
              <w:numPr>
                <w:ilvl w:val="0"/>
                <w:numId w:val="8"/>
              </w:numPr>
              <w:spacing w:after="0" w:line="240" w:lineRule="auto"/>
              <w:ind w:left="176" w:hanging="176"/>
              <w:contextualSpacing/>
              <w:jc w:val="both"/>
              <w:rPr>
                <w:rFonts w:ascii="Times New Roman" w:hAnsi="Times New Roman"/>
                <w:sz w:val="24"/>
                <w:szCs w:val="24"/>
                <w:lang w:val="ro-RO"/>
              </w:rPr>
            </w:pPr>
            <w:r w:rsidRPr="00673A0F">
              <w:rPr>
                <w:rFonts w:ascii="Times New Roman" w:hAnsi="Times New Roman"/>
                <w:sz w:val="24"/>
                <w:szCs w:val="24"/>
                <w:lang w:val="ro-RO"/>
              </w:rPr>
              <w:t xml:space="preserve">La copiii cu vârsta </w:t>
            </w:r>
            <w:r w:rsidR="00331EF2" w:rsidRPr="00673A0F">
              <w:rPr>
                <w:rFonts w:ascii="Times New Roman" w:hAnsi="Times New Roman"/>
                <w:sz w:val="24"/>
                <w:szCs w:val="24"/>
                <w:lang w:val="ro-RO"/>
              </w:rPr>
              <w:t>până</w:t>
            </w:r>
            <w:r w:rsidRPr="00673A0F">
              <w:rPr>
                <w:rFonts w:ascii="Times New Roman" w:hAnsi="Times New Roman"/>
                <w:sz w:val="24"/>
                <w:szCs w:val="24"/>
                <w:lang w:val="ro-RO"/>
              </w:rPr>
              <w:t xml:space="preserve"> la 1</w:t>
            </w:r>
            <w:r>
              <w:rPr>
                <w:rFonts w:ascii="Times New Roman" w:hAnsi="Times New Roman"/>
                <w:sz w:val="24"/>
                <w:szCs w:val="24"/>
                <w:lang w:val="ro-RO"/>
              </w:rPr>
              <w:t>8 luni</w:t>
            </w:r>
            <w:r w:rsidR="0092151B">
              <w:rPr>
                <w:rFonts w:ascii="Times New Roman" w:hAnsi="Times New Roman"/>
                <w:sz w:val="24"/>
                <w:szCs w:val="24"/>
                <w:lang w:val="ro-RO"/>
              </w:rPr>
              <w:t>–</w:t>
            </w:r>
            <w:r>
              <w:rPr>
                <w:rFonts w:ascii="Times New Roman" w:hAnsi="Times New Roman"/>
                <w:sz w:val="24"/>
                <w:szCs w:val="24"/>
                <w:lang w:val="ro-RO"/>
              </w:rPr>
              <w:t>C.1.1.1.</w:t>
            </w:r>
          </w:p>
          <w:p w:rsidR="007F60FF" w:rsidRPr="00016F25" w:rsidRDefault="007F60FF" w:rsidP="004740B4">
            <w:pPr>
              <w:numPr>
                <w:ilvl w:val="0"/>
                <w:numId w:val="8"/>
              </w:numPr>
              <w:spacing w:after="0" w:line="240" w:lineRule="auto"/>
              <w:ind w:left="176" w:hanging="176"/>
              <w:contextualSpacing/>
              <w:jc w:val="both"/>
              <w:rPr>
                <w:rFonts w:ascii="Times New Roman" w:hAnsi="Times New Roman"/>
                <w:sz w:val="24"/>
                <w:szCs w:val="24"/>
                <w:lang w:val="ro-RO"/>
              </w:rPr>
            </w:pPr>
            <w:r w:rsidRPr="00673A0F">
              <w:rPr>
                <w:rFonts w:ascii="Times New Roman" w:hAnsi="Times New Roman"/>
                <w:sz w:val="24"/>
                <w:szCs w:val="24"/>
                <w:lang w:val="ro-RO"/>
              </w:rPr>
              <w:t>La copiii</w:t>
            </w:r>
            <w:r>
              <w:rPr>
                <w:rFonts w:ascii="Times New Roman" w:hAnsi="Times New Roman"/>
                <w:sz w:val="24"/>
                <w:szCs w:val="24"/>
                <w:lang w:val="ro-RO"/>
              </w:rPr>
              <w:t xml:space="preserve"> cu vârsta peste 18 luni </w:t>
            </w:r>
            <w:r w:rsidR="0007375B">
              <w:rPr>
                <w:rFonts w:ascii="Times New Roman" w:hAnsi="Times New Roman"/>
                <w:sz w:val="24"/>
                <w:szCs w:val="24"/>
                <w:lang w:val="ro-RO"/>
              </w:rPr>
              <w:t xml:space="preserve"> - </w:t>
            </w:r>
            <w:r>
              <w:rPr>
                <w:rFonts w:ascii="Times New Roman" w:hAnsi="Times New Roman"/>
                <w:sz w:val="24"/>
                <w:szCs w:val="24"/>
                <w:lang w:val="ro-RO"/>
              </w:rPr>
              <w:t>C.1.1.2.</w:t>
            </w:r>
          </w:p>
        </w:tc>
        <w:tc>
          <w:tcPr>
            <w:tcW w:w="5142" w:type="dxa"/>
          </w:tcPr>
          <w:p w:rsidR="0092151B" w:rsidRDefault="0092151B" w:rsidP="004740B4">
            <w:pPr>
              <w:spacing w:after="0" w:line="240" w:lineRule="auto"/>
              <w:contextualSpacing/>
              <w:jc w:val="both"/>
              <w:rPr>
                <w:rFonts w:ascii="Times New Roman" w:hAnsi="Times New Roman"/>
                <w:sz w:val="24"/>
                <w:szCs w:val="24"/>
                <w:lang w:val="ro-RO"/>
              </w:rPr>
            </w:pPr>
            <w:r>
              <w:rPr>
                <w:rFonts w:ascii="Times New Roman" w:hAnsi="Times New Roman"/>
                <w:sz w:val="24"/>
                <w:szCs w:val="24"/>
                <w:lang w:val="ro-RO"/>
              </w:rPr>
              <w:t>Obligatoriu:</w:t>
            </w:r>
          </w:p>
          <w:p w:rsidR="007F60FF" w:rsidRPr="00016F25" w:rsidRDefault="007F60FF" w:rsidP="0092151B">
            <w:pPr>
              <w:spacing w:after="0" w:line="240" w:lineRule="auto"/>
              <w:contextualSpacing/>
              <w:jc w:val="both"/>
              <w:rPr>
                <w:rFonts w:ascii="Times New Roman" w:hAnsi="Times New Roman"/>
                <w:b/>
                <w:sz w:val="24"/>
                <w:szCs w:val="24"/>
                <w:lang w:val="ro-RO"/>
              </w:rPr>
            </w:pPr>
            <w:r w:rsidRPr="00016F25">
              <w:rPr>
                <w:rFonts w:ascii="Times New Roman" w:hAnsi="Times New Roman"/>
                <w:b/>
                <w:sz w:val="24"/>
                <w:szCs w:val="24"/>
                <w:lang w:val="ro-RO"/>
              </w:rPr>
              <w:t>a vedea B.2 (nivelul de asistență medicală special</w:t>
            </w:r>
            <w:r w:rsidR="0092151B" w:rsidRPr="00016F25">
              <w:rPr>
                <w:rFonts w:ascii="Times New Roman" w:hAnsi="Times New Roman"/>
                <w:b/>
                <w:sz w:val="24"/>
                <w:szCs w:val="24"/>
                <w:lang w:val="ro-RO"/>
              </w:rPr>
              <w:t>izată de ambulator)</w:t>
            </w:r>
            <w:r w:rsidRPr="00016F25">
              <w:rPr>
                <w:b/>
                <w:lang w:val="ro-RO"/>
              </w:rPr>
              <w:t>.</w:t>
            </w:r>
          </w:p>
        </w:tc>
      </w:tr>
      <w:tr w:rsidR="007F60FF" w:rsidRPr="00EB408A" w:rsidTr="00016F25">
        <w:trPr>
          <w:gridAfter w:val="1"/>
          <w:wAfter w:w="8" w:type="dxa"/>
        </w:trPr>
        <w:tc>
          <w:tcPr>
            <w:tcW w:w="2268" w:type="dxa"/>
          </w:tcPr>
          <w:p w:rsidR="007F60FF" w:rsidRPr="00673A0F" w:rsidRDefault="007F60FF" w:rsidP="00016F25">
            <w:pPr>
              <w:numPr>
                <w:ilvl w:val="0"/>
                <w:numId w:val="4"/>
              </w:numPr>
              <w:spacing w:after="0" w:line="240" w:lineRule="auto"/>
              <w:ind w:left="317" w:hanging="317"/>
              <w:contextualSpacing/>
              <w:jc w:val="both"/>
              <w:rPr>
                <w:rFonts w:ascii="Times New Roman" w:hAnsi="Times New Roman"/>
                <w:sz w:val="24"/>
                <w:szCs w:val="24"/>
                <w:lang w:val="ro-RO"/>
              </w:rPr>
            </w:pPr>
            <w:r w:rsidRPr="00673A0F">
              <w:rPr>
                <w:rFonts w:ascii="Times New Roman" w:hAnsi="Times New Roman"/>
                <w:sz w:val="24"/>
                <w:szCs w:val="24"/>
                <w:lang w:val="ro-RO"/>
              </w:rPr>
              <w:t>Tratamentul</w:t>
            </w:r>
          </w:p>
        </w:tc>
        <w:tc>
          <w:tcPr>
            <w:tcW w:w="3686" w:type="dxa"/>
          </w:tcPr>
          <w:p w:rsidR="007F60FF" w:rsidRPr="00673A0F" w:rsidRDefault="007F60FF" w:rsidP="00016F25">
            <w:pPr>
              <w:numPr>
                <w:ilvl w:val="0"/>
                <w:numId w:val="5"/>
              </w:numPr>
              <w:tabs>
                <w:tab w:val="left" w:pos="176"/>
                <w:tab w:val="left" w:pos="318"/>
              </w:tabs>
              <w:spacing w:after="0" w:line="240" w:lineRule="auto"/>
              <w:ind w:left="176" w:hanging="176"/>
              <w:contextualSpacing/>
              <w:jc w:val="both"/>
              <w:rPr>
                <w:rFonts w:ascii="Times New Roman" w:hAnsi="Times New Roman"/>
                <w:sz w:val="24"/>
                <w:szCs w:val="24"/>
                <w:lang w:val="ro-RO"/>
              </w:rPr>
            </w:pPr>
            <w:r w:rsidRPr="00673A0F">
              <w:rPr>
                <w:rFonts w:ascii="Times New Roman" w:hAnsi="Times New Roman"/>
                <w:sz w:val="24"/>
                <w:szCs w:val="24"/>
                <w:lang w:val="ro-RO"/>
              </w:rPr>
              <w:t>Tratamentul ARV are următoarele obiective:</w:t>
            </w:r>
          </w:p>
          <w:p w:rsidR="007F60FF" w:rsidRPr="00673A0F" w:rsidRDefault="007F60FF" w:rsidP="004740B4">
            <w:pPr>
              <w:widowControl w:val="0"/>
              <w:numPr>
                <w:ilvl w:val="0"/>
                <w:numId w:val="6"/>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Clinice: prelungirea </w:t>
            </w:r>
            <w:r w:rsidR="00331EF2" w:rsidRPr="00673A0F">
              <w:rPr>
                <w:rFonts w:ascii="Times New Roman" w:hAnsi="Times New Roman"/>
                <w:color w:val="000000"/>
                <w:sz w:val="24"/>
                <w:szCs w:val="24"/>
                <w:lang w:val="ro-RO"/>
              </w:rPr>
              <w:t>vieții</w:t>
            </w:r>
            <w:r w:rsidRPr="00673A0F">
              <w:rPr>
                <w:rFonts w:ascii="Times New Roman" w:hAnsi="Times New Roman"/>
                <w:color w:val="000000"/>
                <w:sz w:val="24"/>
                <w:szCs w:val="24"/>
                <w:lang w:val="ro-RO"/>
              </w:rPr>
              <w:t xml:space="preserve">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w:t>
            </w:r>
            <w:r w:rsidR="00331EF2" w:rsidRPr="00673A0F">
              <w:rPr>
                <w:rFonts w:ascii="Times New Roman" w:hAnsi="Times New Roman"/>
                <w:color w:val="000000"/>
                <w:sz w:val="24"/>
                <w:szCs w:val="24"/>
                <w:lang w:val="ro-RO"/>
              </w:rPr>
              <w:t>îmbunătățirea</w:t>
            </w:r>
            <w:r w:rsidRPr="00673A0F">
              <w:rPr>
                <w:rFonts w:ascii="Times New Roman" w:hAnsi="Times New Roman"/>
                <w:color w:val="000000"/>
                <w:sz w:val="24"/>
                <w:szCs w:val="24"/>
                <w:lang w:val="ro-RO"/>
              </w:rPr>
              <w:t xml:space="preserve"> </w:t>
            </w:r>
            <w:r w:rsidR="00331EF2" w:rsidRPr="00673A0F">
              <w:rPr>
                <w:rFonts w:ascii="Times New Roman" w:hAnsi="Times New Roman"/>
                <w:color w:val="000000"/>
                <w:sz w:val="24"/>
                <w:szCs w:val="24"/>
                <w:lang w:val="ro-RO"/>
              </w:rPr>
              <w:t>calității</w:t>
            </w:r>
            <w:r w:rsidRPr="00673A0F">
              <w:rPr>
                <w:rFonts w:ascii="Times New Roman" w:hAnsi="Times New Roman"/>
                <w:color w:val="000000"/>
                <w:sz w:val="24"/>
                <w:szCs w:val="24"/>
                <w:lang w:val="ro-RO"/>
              </w:rPr>
              <w:t xml:space="preserve"> acesteia;</w:t>
            </w:r>
          </w:p>
          <w:p w:rsidR="007F60FF" w:rsidRPr="00673A0F" w:rsidRDefault="007F60FF" w:rsidP="00016F25">
            <w:pPr>
              <w:widowControl w:val="0"/>
              <w:numPr>
                <w:ilvl w:val="0"/>
                <w:numId w:val="6"/>
              </w:numPr>
              <w:shd w:val="clear" w:color="auto" w:fill="FFFFFF"/>
              <w:tabs>
                <w:tab w:val="left" w:pos="0"/>
                <w:tab w:val="left" w:pos="318"/>
              </w:tabs>
              <w:autoSpaceDE w:val="0"/>
              <w:autoSpaceDN w:val="0"/>
              <w:adjustRightInd w:val="0"/>
              <w:spacing w:after="0" w:line="269" w:lineRule="exact"/>
              <w:ind w:left="34" w:hanging="34"/>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Virusologice: reducerea maximal posibilă a încărcăturii virale pentru o perioadă maximal posibilă de timp, pentru a stopa progresarea maladiei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a preveni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tergiversa dezvoltarea </w:t>
            </w:r>
            <w:r w:rsidR="00331EF2" w:rsidRPr="00673A0F">
              <w:rPr>
                <w:rFonts w:ascii="Times New Roman" w:hAnsi="Times New Roman"/>
                <w:color w:val="000000"/>
                <w:sz w:val="24"/>
                <w:szCs w:val="24"/>
                <w:lang w:val="ro-RO"/>
              </w:rPr>
              <w:t>rezistenței</w:t>
            </w:r>
            <w:r w:rsidRPr="00673A0F">
              <w:rPr>
                <w:rFonts w:ascii="Times New Roman" w:hAnsi="Times New Roman"/>
                <w:color w:val="000000"/>
                <w:sz w:val="24"/>
                <w:szCs w:val="24"/>
                <w:lang w:val="ro-RO"/>
              </w:rPr>
              <w:t xml:space="preserve"> medicamentoase;</w:t>
            </w:r>
          </w:p>
          <w:p w:rsidR="007F60FF" w:rsidRPr="00673A0F" w:rsidRDefault="007F60FF" w:rsidP="00016F25">
            <w:pPr>
              <w:widowControl w:val="0"/>
              <w:numPr>
                <w:ilvl w:val="0"/>
                <w:numId w:val="6"/>
              </w:numPr>
              <w:shd w:val="clear" w:color="auto" w:fill="FFFFFF"/>
              <w:tabs>
                <w:tab w:val="left" w:pos="0"/>
                <w:tab w:val="left" w:pos="318"/>
              </w:tabs>
              <w:autoSpaceDE w:val="0"/>
              <w:autoSpaceDN w:val="0"/>
              <w:adjustRightInd w:val="0"/>
              <w:spacing w:after="0" w:line="269" w:lineRule="exact"/>
              <w:ind w:left="34" w:hanging="34"/>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Imunologice: recuperarea imunologică cantitativă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calitativă, menită să prevină debutul </w:t>
            </w:r>
            <w:r w:rsidR="00331EF2" w:rsidRPr="00673A0F">
              <w:rPr>
                <w:rFonts w:ascii="Times New Roman" w:hAnsi="Times New Roman"/>
                <w:color w:val="000000"/>
                <w:sz w:val="24"/>
                <w:szCs w:val="24"/>
                <w:lang w:val="ro-RO"/>
              </w:rPr>
              <w:t>infecțiilor</w:t>
            </w:r>
            <w:r w:rsidRPr="00673A0F">
              <w:rPr>
                <w:rFonts w:ascii="Times New Roman" w:hAnsi="Times New Roman"/>
                <w:color w:val="000000"/>
                <w:sz w:val="24"/>
                <w:szCs w:val="24"/>
                <w:lang w:val="ro-RO"/>
              </w:rPr>
              <w:t xml:space="preserve"> oportuniste;</w:t>
            </w:r>
          </w:p>
          <w:p w:rsidR="007F60FF" w:rsidRPr="00673A0F" w:rsidRDefault="007F60FF" w:rsidP="004740B4">
            <w:pPr>
              <w:widowControl w:val="0"/>
              <w:numPr>
                <w:ilvl w:val="0"/>
                <w:numId w:val="6"/>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Epidemiologice: reducerea </w:t>
            </w:r>
            <w:r w:rsidRPr="00673A0F">
              <w:rPr>
                <w:rFonts w:ascii="Times New Roman" w:hAnsi="Times New Roman"/>
                <w:color w:val="000000"/>
                <w:sz w:val="24"/>
                <w:szCs w:val="24"/>
                <w:lang w:val="ro-RO"/>
              </w:rPr>
              <w:lastRenderedPageBreak/>
              <w:t>transmiterii HIV.</w:t>
            </w:r>
          </w:p>
          <w:p w:rsidR="007F60FF" w:rsidRPr="00673A0F" w:rsidRDefault="007F60FF" w:rsidP="00016F25">
            <w:pPr>
              <w:widowControl w:val="0"/>
              <w:numPr>
                <w:ilvl w:val="0"/>
                <w:numId w:val="5"/>
              </w:numPr>
              <w:shd w:val="clear" w:color="auto" w:fill="FFFFFF"/>
              <w:tabs>
                <w:tab w:val="left" w:pos="34"/>
              </w:tabs>
              <w:autoSpaceDE w:val="0"/>
              <w:autoSpaceDN w:val="0"/>
              <w:adjustRightInd w:val="0"/>
              <w:spacing w:after="0" w:line="269" w:lineRule="exact"/>
              <w:ind w:left="318" w:hanging="318"/>
              <w:contextualSpacing/>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Tratamentul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profilaxia </w:t>
            </w:r>
            <w:r w:rsidR="00331EF2" w:rsidRPr="00673A0F">
              <w:rPr>
                <w:rFonts w:ascii="Times New Roman" w:hAnsi="Times New Roman"/>
                <w:color w:val="000000"/>
                <w:sz w:val="24"/>
                <w:szCs w:val="24"/>
                <w:lang w:val="ro-RO"/>
              </w:rPr>
              <w:t>infecțiilor</w:t>
            </w:r>
            <w:r w:rsidRPr="00673A0F">
              <w:rPr>
                <w:rFonts w:ascii="Times New Roman" w:hAnsi="Times New Roman"/>
                <w:color w:val="000000"/>
                <w:sz w:val="24"/>
                <w:szCs w:val="24"/>
                <w:lang w:val="ro-RO"/>
              </w:rPr>
              <w:t xml:space="preserve"> oportuniste </w:t>
            </w:r>
          </w:p>
          <w:p w:rsidR="007F60FF" w:rsidRPr="00673A0F" w:rsidRDefault="007F60FF" w:rsidP="00016F25">
            <w:pPr>
              <w:widowControl w:val="0"/>
              <w:numPr>
                <w:ilvl w:val="0"/>
                <w:numId w:val="5"/>
              </w:numPr>
              <w:shd w:val="clear" w:color="auto" w:fill="FFFFFF"/>
              <w:tabs>
                <w:tab w:val="left" w:pos="-108"/>
                <w:tab w:val="left" w:pos="0"/>
              </w:tabs>
              <w:autoSpaceDE w:val="0"/>
              <w:autoSpaceDN w:val="0"/>
              <w:adjustRightInd w:val="0"/>
              <w:spacing w:after="0" w:line="269" w:lineRule="exact"/>
              <w:ind w:left="318" w:hanging="284"/>
              <w:contextualSpacing/>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Tratamentul efectelor adverse la TARV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medicamentele pentru profilaxia IO.</w:t>
            </w:r>
          </w:p>
        </w:tc>
        <w:tc>
          <w:tcPr>
            <w:tcW w:w="5142"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lastRenderedPageBreak/>
              <w:t>Obligatoriu:</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Prelungirea tratamentului care este indicat la nivelul </w:t>
            </w:r>
            <w:r w:rsidR="00331EF2" w:rsidRPr="00673A0F">
              <w:rPr>
                <w:rFonts w:ascii="Times New Roman" w:hAnsi="Times New Roman"/>
                <w:sz w:val="24"/>
                <w:szCs w:val="24"/>
                <w:lang w:val="ro-RO"/>
              </w:rPr>
              <w:t>asistenței</w:t>
            </w:r>
            <w:r w:rsidRPr="00673A0F">
              <w:rPr>
                <w:rFonts w:ascii="Times New Roman" w:hAnsi="Times New Roman"/>
                <w:sz w:val="24"/>
                <w:szCs w:val="24"/>
                <w:lang w:val="ro-RO"/>
              </w:rPr>
              <w:t xml:space="preserve"> medicale specializate </w:t>
            </w:r>
            <w:r w:rsidRPr="0007375B">
              <w:rPr>
                <w:rFonts w:ascii="Times New Roman" w:hAnsi="Times New Roman"/>
                <w:sz w:val="24"/>
                <w:szCs w:val="24"/>
                <w:lang w:val="ro-RO"/>
              </w:rPr>
              <w:t>de ambulator</w:t>
            </w:r>
            <w:r w:rsidR="0092151B" w:rsidRPr="0007375B">
              <w:rPr>
                <w:rFonts w:ascii="Times New Roman" w:hAnsi="Times New Roman"/>
                <w:sz w:val="24"/>
                <w:szCs w:val="24"/>
                <w:lang w:val="ro-RO"/>
              </w:rPr>
              <w:t xml:space="preserve"> (B2)</w:t>
            </w:r>
            <w:r w:rsidRPr="0007375B">
              <w:rPr>
                <w:rFonts w:ascii="Times New Roman" w:hAnsi="Times New Roman"/>
                <w:sz w:val="24"/>
                <w:szCs w:val="24"/>
                <w:lang w:val="ro-RO"/>
              </w:rPr>
              <w:t>.</w:t>
            </w:r>
          </w:p>
        </w:tc>
      </w:tr>
      <w:tr w:rsidR="007F60FF" w:rsidRPr="00EB408A" w:rsidTr="00016F25">
        <w:trPr>
          <w:gridAfter w:val="1"/>
          <w:wAfter w:w="8" w:type="dxa"/>
        </w:trPr>
        <w:tc>
          <w:tcPr>
            <w:tcW w:w="2268" w:type="dxa"/>
          </w:tcPr>
          <w:p w:rsidR="007F60FF" w:rsidRPr="00673A0F" w:rsidRDefault="00F22539" w:rsidP="0072245B">
            <w:pPr>
              <w:pStyle w:val="a9"/>
              <w:spacing w:after="0" w:line="240" w:lineRule="auto"/>
              <w:ind w:left="0"/>
              <w:jc w:val="both"/>
              <w:rPr>
                <w:rFonts w:ascii="Times New Roman" w:hAnsi="Times New Roman"/>
                <w:sz w:val="24"/>
                <w:szCs w:val="24"/>
                <w:lang w:val="ro-RO"/>
              </w:rPr>
            </w:pPr>
            <w:r>
              <w:rPr>
                <w:rFonts w:ascii="Times New Roman" w:hAnsi="Times New Roman"/>
                <w:sz w:val="24"/>
                <w:szCs w:val="24"/>
              </w:rPr>
              <w:lastRenderedPageBreak/>
              <w:t>6.</w:t>
            </w:r>
            <w:r w:rsidR="007F60FF" w:rsidRPr="00673A0F">
              <w:rPr>
                <w:rFonts w:ascii="Times New Roman" w:hAnsi="Times New Roman"/>
                <w:sz w:val="24"/>
                <w:szCs w:val="24"/>
                <w:lang w:val="ro-RO"/>
              </w:rPr>
              <w:t>Supravegherea</w:t>
            </w:r>
          </w:p>
        </w:tc>
        <w:tc>
          <w:tcPr>
            <w:tcW w:w="3686"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Scopul supravegherii este monitorizarea copilului </w:t>
            </w:r>
            <w:r w:rsidR="00331EF2" w:rsidRPr="00673A0F">
              <w:rPr>
                <w:rFonts w:ascii="Times New Roman" w:hAnsi="Times New Roman"/>
                <w:sz w:val="24"/>
                <w:szCs w:val="24"/>
                <w:lang w:val="ro-RO"/>
              </w:rPr>
              <w:t>și</w:t>
            </w:r>
            <w:r w:rsidRPr="00673A0F">
              <w:rPr>
                <w:rFonts w:ascii="Times New Roman" w:hAnsi="Times New Roman"/>
                <w:sz w:val="24"/>
                <w:szCs w:val="24"/>
                <w:lang w:val="ro-RO"/>
              </w:rPr>
              <w:t xml:space="preserve"> </w:t>
            </w:r>
            <w:r w:rsidR="00331EF2" w:rsidRPr="00673A0F">
              <w:rPr>
                <w:rFonts w:ascii="Times New Roman" w:hAnsi="Times New Roman"/>
                <w:sz w:val="24"/>
                <w:szCs w:val="24"/>
                <w:lang w:val="ro-RO"/>
              </w:rPr>
              <w:t>inițierea</w:t>
            </w:r>
            <w:r w:rsidRPr="00673A0F">
              <w:rPr>
                <w:rFonts w:ascii="Times New Roman" w:hAnsi="Times New Roman"/>
                <w:sz w:val="24"/>
                <w:szCs w:val="24"/>
                <w:lang w:val="ro-RO"/>
              </w:rPr>
              <w:t xml:space="preserve"> tratamentului ARV </w:t>
            </w:r>
            <w:r w:rsidR="00331EF2" w:rsidRPr="00673A0F">
              <w:rPr>
                <w:rFonts w:ascii="Times New Roman" w:hAnsi="Times New Roman"/>
                <w:sz w:val="24"/>
                <w:szCs w:val="24"/>
                <w:lang w:val="ro-RO"/>
              </w:rPr>
              <w:t>și</w:t>
            </w:r>
            <w:r w:rsidRPr="00673A0F">
              <w:rPr>
                <w:rFonts w:ascii="Times New Roman" w:hAnsi="Times New Roman"/>
                <w:sz w:val="24"/>
                <w:szCs w:val="24"/>
                <w:lang w:val="ro-RO"/>
              </w:rPr>
              <w:t xml:space="preserve"> a </w:t>
            </w:r>
            <w:r w:rsidR="00331EF2" w:rsidRPr="00673A0F">
              <w:rPr>
                <w:rFonts w:ascii="Times New Roman" w:hAnsi="Times New Roman"/>
                <w:sz w:val="24"/>
                <w:szCs w:val="24"/>
                <w:lang w:val="ro-RO"/>
              </w:rPr>
              <w:t>infecțiilor</w:t>
            </w:r>
            <w:r w:rsidRPr="00673A0F">
              <w:rPr>
                <w:rFonts w:ascii="Times New Roman" w:hAnsi="Times New Roman"/>
                <w:sz w:val="24"/>
                <w:szCs w:val="24"/>
                <w:lang w:val="ro-RO"/>
              </w:rPr>
              <w:t xml:space="preserve"> oportuniste în termeni oportuni, iar pentru copiii care deja administrează tratament ARV -  monitorizarea tratamentului indicat pentru: a </w:t>
            </w:r>
            <w:r w:rsidR="00331EF2" w:rsidRPr="00673A0F">
              <w:rPr>
                <w:rFonts w:ascii="Times New Roman" w:hAnsi="Times New Roman"/>
                <w:sz w:val="24"/>
                <w:szCs w:val="24"/>
                <w:lang w:val="ro-RO"/>
              </w:rPr>
              <w:t>obține</w:t>
            </w:r>
            <w:r w:rsidRPr="00673A0F">
              <w:rPr>
                <w:rFonts w:ascii="Times New Roman" w:hAnsi="Times New Roman"/>
                <w:sz w:val="24"/>
                <w:szCs w:val="24"/>
                <w:lang w:val="ro-RO"/>
              </w:rPr>
              <w:t xml:space="preserve"> o eficacitate clinică; a  suprima progresarea </w:t>
            </w:r>
            <w:r w:rsidR="00331EF2" w:rsidRPr="00673A0F">
              <w:rPr>
                <w:rFonts w:ascii="Times New Roman" w:hAnsi="Times New Roman"/>
                <w:sz w:val="24"/>
                <w:szCs w:val="24"/>
                <w:lang w:val="ro-RO"/>
              </w:rPr>
              <w:t>infecției</w:t>
            </w:r>
            <w:r w:rsidRPr="00673A0F">
              <w:rPr>
                <w:rFonts w:ascii="Times New Roman" w:hAnsi="Times New Roman"/>
                <w:sz w:val="24"/>
                <w:szCs w:val="24"/>
                <w:lang w:val="ro-RO"/>
              </w:rPr>
              <w:t xml:space="preserve">;  a  preveni  dezvoltarea </w:t>
            </w:r>
            <w:r w:rsidR="00331EF2" w:rsidRPr="00673A0F">
              <w:rPr>
                <w:rFonts w:ascii="Times New Roman" w:hAnsi="Times New Roman"/>
                <w:sz w:val="24"/>
                <w:szCs w:val="24"/>
                <w:lang w:val="ro-RO"/>
              </w:rPr>
              <w:t>complicațiilor</w:t>
            </w:r>
            <w:r w:rsidRPr="00673A0F">
              <w:rPr>
                <w:rFonts w:ascii="Times New Roman" w:hAnsi="Times New Roman"/>
                <w:sz w:val="24"/>
                <w:szCs w:val="24"/>
                <w:lang w:val="ro-RO"/>
              </w:rPr>
              <w:t xml:space="preserve">  </w:t>
            </w:r>
            <w:r w:rsidR="00331EF2" w:rsidRPr="00673A0F">
              <w:rPr>
                <w:rFonts w:ascii="Times New Roman" w:hAnsi="Times New Roman"/>
                <w:sz w:val="24"/>
                <w:szCs w:val="24"/>
                <w:lang w:val="ro-RO"/>
              </w:rPr>
              <w:t>și</w:t>
            </w:r>
            <w:r w:rsidRPr="00673A0F">
              <w:rPr>
                <w:rFonts w:ascii="Times New Roman" w:hAnsi="Times New Roman"/>
                <w:sz w:val="24"/>
                <w:szCs w:val="24"/>
                <w:lang w:val="ro-RO"/>
              </w:rPr>
              <w:t xml:space="preserve">  a  depista precoce  eventualele  efecte adverse la TARV;  a  spori  calitatea  </w:t>
            </w:r>
            <w:r w:rsidR="00331EF2" w:rsidRPr="00673A0F">
              <w:rPr>
                <w:rFonts w:ascii="Times New Roman" w:hAnsi="Times New Roman"/>
                <w:sz w:val="24"/>
                <w:szCs w:val="24"/>
                <w:lang w:val="ro-RO"/>
              </w:rPr>
              <w:t>vieții</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copiilor </w:t>
            </w:r>
            <w:r w:rsidR="00331EF2" w:rsidRPr="00673A0F">
              <w:rPr>
                <w:rFonts w:ascii="Times New Roman" w:hAnsi="Times New Roman"/>
                <w:sz w:val="24"/>
                <w:szCs w:val="24"/>
                <w:lang w:val="ro-RO"/>
              </w:rPr>
              <w:t>infectați</w:t>
            </w:r>
            <w:r w:rsidRPr="00673A0F">
              <w:rPr>
                <w:rFonts w:ascii="Times New Roman" w:hAnsi="Times New Roman"/>
                <w:sz w:val="24"/>
                <w:szCs w:val="24"/>
                <w:lang w:val="ro-RO"/>
              </w:rPr>
              <w:t xml:space="preserve"> cu HIV.</w:t>
            </w:r>
          </w:p>
        </w:tc>
        <w:tc>
          <w:tcPr>
            <w:tcW w:w="5142"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Obligatoriu:</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1)Supravegherea se va efectua în conformitate cu regulile de supraveghere a copilului sănătos și la necesitate în colaborare cu specialistul pe infecția HIV.</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2) În cadrul fiecărei vizite se ca efectua screening-ul semnelor sugestive Tuberculozei:</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febra</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scăderea ponderală</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transpirații nocturne</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tusea</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În cazul prezenței cel puțin a unui simptom se va efectua investigarea pentru confirmarea/infirmarea Tuberculozei.</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Recomandabil:</w:t>
            </w:r>
          </w:p>
          <w:p w:rsidR="007F60FF" w:rsidRPr="00673A0F" w:rsidRDefault="007F60FF" w:rsidP="00016F25">
            <w:pPr>
              <w:tabs>
                <w:tab w:val="left" w:pos="175"/>
              </w:tabs>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w:t>
            </w:r>
            <w:r w:rsidRPr="00673A0F">
              <w:rPr>
                <w:rFonts w:ascii="Times New Roman" w:hAnsi="Times New Roman"/>
                <w:sz w:val="24"/>
                <w:szCs w:val="24"/>
                <w:lang w:val="ro-RO"/>
              </w:rPr>
              <w:tab/>
              <w:t xml:space="preserve"> Dispensarizarea se va efectua în colaborare cu specialistul de la nivelul de </w:t>
            </w:r>
            <w:r w:rsidR="00331EF2" w:rsidRPr="00673A0F">
              <w:rPr>
                <w:rFonts w:ascii="Times New Roman" w:hAnsi="Times New Roman"/>
                <w:sz w:val="24"/>
                <w:szCs w:val="24"/>
                <w:lang w:val="ro-RO"/>
              </w:rPr>
              <w:t>asistență</w:t>
            </w:r>
            <w:r w:rsidRPr="00673A0F">
              <w:rPr>
                <w:rFonts w:ascii="Times New Roman" w:hAnsi="Times New Roman"/>
                <w:sz w:val="24"/>
                <w:szCs w:val="24"/>
                <w:lang w:val="ro-RO"/>
              </w:rPr>
              <w:t xml:space="preserve"> specializată de </w:t>
            </w:r>
            <w:r w:rsidR="00331EF2" w:rsidRPr="00673A0F">
              <w:rPr>
                <w:rFonts w:ascii="Times New Roman" w:hAnsi="Times New Roman"/>
                <w:sz w:val="24"/>
                <w:szCs w:val="24"/>
                <w:lang w:val="ro-RO"/>
              </w:rPr>
              <w:t>ambalator</w:t>
            </w:r>
            <w:r w:rsidRPr="00673A0F">
              <w:rPr>
                <w:rFonts w:ascii="Times New Roman" w:hAnsi="Times New Roman"/>
                <w:sz w:val="24"/>
                <w:szCs w:val="24"/>
                <w:lang w:val="ro-RO"/>
              </w:rPr>
              <w:t xml:space="preserve">, care va efectua examinarea complexă </w:t>
            </w:r>
            <w:r w:rsidR="00331EF2" w:rsidRPr="00673A0F">
              <w:rPr>
                <w:rFonts w:ascii="Times New Roman" w:hAnsi="Times New Roman"/>
                <w:sz w:val="24"/>
                <w:szCs w:val="24"/>
                <w:lang w:val="ro-RO"/>
              </w:rPr>
              <w:t>și</w:t>
            </w:r>
            <w:r w:rsidRPr="00673A0F">
              <w:rPr>
                <w:rFonts w:ascii="Times New Roman" w:hAnsi="Times New Roman"/>
                <w:sz w:val="24"/>
                <w:szCs w:val="24"/>
                <w:lang w:val="ro-RO"/>
              </w:rPr>
              <w:t xml:space="preserve"> </w:t>
            </w:r>
            <w:r w:rsidR="00331EF2" w:rsidRPr="00673A0F">
              <w:rPr>
                <w:rFonts w:ascii="Times New Roman" w:hAnsi="Times New Roman"/>
                <w:sz w:val="24"/>
                <w:szCs w:val="24"/>
                <w:lang w:val="ro-RO"/>
              </w:rPr>
              <w:t>corecția</w:t>
            </w:r>
            <w:r w:rsidRPr="00673A0F">
              <w:rPr>
                <w:rFonts w:ascii="Times New Roman" w:hAnsi="Times New Roman"/>
                <w:sz w:val="24"/>
                <w:szCs w:val="24"/>
                <w:lang w:val="ro-RO"/>
              </w:rPr>
              <w:t xml:space="preserve"> tratamentului la necesitate o dată la 3-6 luni.</w:t>
            </w:r>
          </w:p>
        </w:tc>
      </w:tr>
    </w:tbl>
    <w:p w:rsidR="008D58F0" w:rsidRDefault="008D58F0" w:rsidP="007F60FF">
      <w:pPr>
        <w:rPr>
          <w:rFonts w:ascii="Times New Roman" w:hAnsi="Times New Roman"/>
          <w:sz w:val="24"/>
          <w:szCs w:val="24"/>
          <w:lang w:val="ro-RO"/>
        </w:rPr>
      </w:pPr>
    </w:p>
    <w:tbl>
      <w:tblPr>
        <w:tblW w:w="1101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3686"/>
        <w:gridCol w:w="5057"/>
      </w:tblGrid>
      <w:tr w:rsidR="007F60FF" w:rsidRPr="00EB408A" w:rsidTr="00016F25">
        <w:tc>
          <w:tcPr>
            <w:tcW w:w="11011" w:type="dxa"/>
            <w:gridSpan w:val="3"/>
          </w:tcPr>
          <w:p w:rsidR="007F60FF" w:rsidRPr="00673A0F" w:rsidRDefault="007F60FF" w:rsidP="004740B4">
            <w:pPr>
              <w:spacing w:after="0" w:line="240" w:lineRule="auto"/>
              <w:jc w:val="center"/>
              <w:rPr>
                <w:rFonts w:ascii="Times New Roman" w:hAnsi="Times New Roman"/>
                <w:b/>
                <w:sz w:val="24"/>
                <w:szCs w:val="24"/>
                <w:lang w:val="ro-RO"/>
              </w:rPr>
            </w:pPr>
            <w:r w:rsidRPr="00673A0F">
              <w:rPr>
                <w:rFonts w:ascii="Times New Roman" w:hAnsi="Times New Roman"/>
                <w:sz w:val="24"/>
                <w:szCs w:val="24"/>
                <w:lang w:val="ro-RO"/>
              </w:rPr>
              <w:tab/>
            </w:r>
            <w:r w:rsidRPr="00673A0F">
              <w:rPr>
                <w:rFonts w:ascii="Times New Roman" w:hAnsi="Times New Roman"/>
                <w:b/>
                <w:sz w:val="24"/>
                <w:szCs w:val="24"/>
                <w:lang w:val="ro-RO"/>
              </w:rPr>
              <w:t>B.2  Nivel de asistenţă medicală specializată de ambulator</w:t>
            </w:r>
          </w:p>
        </w:tc>
      </w:tr>
      <w:tr w:rsidR="007F60FF" w:rsidRPr="00673A0F" w:rsidTr="00016F25">
        <w:tc>
          <w:tcPr>
            <w:tcW w:w="2268" w:type="dxa"/>
            <w:shd w:val="pct20" w:color="auto" w:fill="auto"/>
          </w:tcPr>
          <w:p w:rsidR="007F60FF" w:rsidRPr="00673A0F" w:rsidRDefault="007F60FF" w:rsidP="004740B4">
            <w:pPr>
              <w:spacing w:after="0" w:line="240" w:lineRule="auto"/>
              <w:jc w:val="center"/>
              <w:rPr>
                <w:rFonts w:ascii="Times New Roman" w:hAnsi="Times New Roman"/>
                <w:b/>
                <w:sz w:val="24"/>
                <w:szCs w:val="24"/>
                <w:lang w:val="ro-RO"/>
              </w:rPr>
            </w:pPr>
            <w:r w:rsidRPr="00673A0F">
              <w:rPr>
                <w:rFonts w:ascii="Times New Roman" w:hAnsi="Times New Roman"/>
                <w:b/>
                <w:sz w:val="24"/>
                <w:szCs w:val="24"/>
                <w:lang w:val="ro-RO"/>
              </w:rPr>
              <w:t>Descrierea</w:t>
            </w:r>
          </w:p>
        </w:tc>
        <w:tc>
          <w:tcPr>
            <w:tcW w:w="3686" w:type="dxa"/>
            <w:shd w:val="pct20" w:color="auto" w:fill="auto"/>
          </w:tcPr>
          <w:p w:rsidR="007F60FF" w:rsidRPr="00673A0F" w:rsidRDefault="007F60FF" w:rsidP="004740B4">
            <w:pPr>
              <w:spacing w:after="0" w:line="240" w:lineRule="auto"/>
              <w:jc w:val="center"/>
              <w:rPr>
                <w:rFonts w:ascii="Times New Roman" w:hAnsi="Times New Roman"/>
                <w:b/>
                <w:sz w:val="24"/>
                <w:szCs w:val="24"/>
                <w:lang w:val="ro-RO"/>
              </w:rPr>
            </w:pPr>
            <w:r w:rsidRPr="00673A0F">
              <w:rPr>
                <w:rFonts w:ascii="Times New Roman" w:hAnsi="Times New Roman"/>
                <w:b/>
                <w:sz w:val="24"/>
                <w:szCs w:val="24"/>
                <w:lang w:val="ro-RO"/>
              </w:rPr>
              <w:t>Motivele</w:t>
            </w:r>
          </w:p>
        </w:tc>
        <w:tc>
          <w:tcPr>
            <w:tcW w:w="5057" w:type="dxa"/>
            <w:shd w:val="pct20" w:color="auto" w:fill="auto"/>
          </w:tcPr>
          <w:p w:rsidR="007F60FF" w:rsidRPr="00673A0F" w:rsidRDefault="007F60FF" w:rsidP="004740B4">
            <w:pPr>
              <w:spacing w:after="0" w:line="240" w:lineRule="auto"/>
              <w:jc w:val="center"/>
              <w:rPr>
                <w:rFonts w:ascii="Times New Roman" w:hAnsi="Times New Roman"/>
                <w:b/>
                <w:sz w:val="24"/>
                <w:szCs w:val="24"/>
                <w:lang w:val="ro-RO"/>
              </w:rPr>
            </w:pPr>
            <w:r w:rsidRPr="00673A0F">
              <w:rPr>
                <w:rFonts w:ascii="Times New Roman" w:hAnsi="Times New Roman"/>
                <w:b/>
                <w:sz w:val="24"/>
                <w:szCs w:val="24"/>
                <w:lang w:val="ro-RO"/>
              </w:rPr>
              <w:t>Paşii</w:t>
            </w:r>
          </w:p>
        </w:tc>
      </w:tr>
      <w:tr w:rsidR="007F60FF" w:rsidRPr="00673A0F" w:rsidTr="00016F25">
        <w:tc>
          <w:tcPr>
            <w:tcW w:w="2268" w:type="dxa"/>
            <w:shd w:val="pct20" w:color="auto" w:fill="auto"/>
          </w:tcPr>
          <w:p w:rsidR="007F60FF" w:rsidRPr="00673A0F" w:rsidRDefault="007F60FF" w:rsidP="004740B4">
            <w:pPr>
              <w:spacing w:after="0" w:line="240" w:lineRule="auto"/>
              <w:jc w:val="center"/>
              <w:rPr>
                <w:rFonts w:ascii="Times New Roman" w:hAnsi="Times New Roman"/>
                <w:sz w:val="24"/>
                <w:szCs w:val="24"/>
                <w:lang w:val="ro-RO"/>
              </w:rPr>
            </w:pPr>
            <w:r w:rsidRPr="00673A0F">
              <w:rPr>
                <w:rFonts w:ascii="Times New Roman" w:hAnsi="Times New Roman"/>
                <w:sz w:val="24"/>
                <w:szCs w:val="24"/>
                <w:lang w:val="ro-RO"/>
              </w:rPr>
              <w:t>I</w:t>
            </w:r>
          </w:p>
        </w:tc>
        <w:tc>
          <w:tcPr>
            <w:tcW w:w="3686" w:type="dxa"/>
            <w:shd w:val="pct20" w:color="auto" w:fill="auto"/>
          </w:tcPr>
          <w:p w:rsidR="007F60FF" w:rsidRPr="00673A0F" w:rsidRDefault="007F60FF" w:rsidP="004740B4">
            <w:pPr>
              <w:spacing w:after="0" w:line="240" w:lineRule="auto"/>
              <w:jc w:val="center"/>
              <w:rPr>
                <w:rFonts w:ascii="Times New Roman" w:hAnsi="Times New Roman"/>
                <w:sz w:val="24"/>
                <w:szCs w:val="24"/>
                <w:lang w:val="ro-RO"/>
              </w:rPr>
            </w:pPr>
            <w:r w:rsidRPr="00673A0F">
              <w:rPr>
                <w:rFonts w:ascii="Times New Roman" w:hAnsi="Times New Roman"/>
                <w:sz w:val="24"/>
                <w:szCs w:val="24"/>
                <w:lang w:val="ro-RO"/>
              </w:rPr>
              <w:t>II</w:t>
            </w:r>
          </w:p>
        </w:tc>
        <w:tc>
          <w:tcPr>
            <w:tcW w:w="5057" w:type="dxa"/>
            <w:shd w:val="pct20" w:color="auto" w:fill="auto"/>
          </w:tcPr>
          <w:p w:rsidR="007F60FF" w:rsidRPr="00673A0F" w:rsidRDefault="007F60FF" w:rsidP="004740B4">
            <w:pPr>
              <w:spacing w:after="0" w:line="240" w:lineRule="auto"/>
              <w:jc w:val="center"/>
              <w:rPr>
                <w:rFonts w:ascii="Times New Roman" w:hAnsi="Times New Roman"/>
                <w:sz w:val="24"/>
                <w:szCs w:val="24"/>
                <w:lang w:val="ro-RO"/>
              </w:rPr>
            </w:pPr>
            <w:r w:rsidRPr="00673A0F">
              <w:rPr>
                <w:rFonts w:ascii="Times New Roman" w:hAnsi="Times New Roman"/>
                <w:sz w:val="24"/>
                <w:szCs w:val="24"/>
                <w:lang w:val="ro-RO"/>
              </w:rPr>
              <w:t>III</w:t>
            </w:r>
          </w:p>
        </w:tc>
      </w:tr>
      <w:tr w:rsidR="007F60FF" w:rsidRPr="00EB408A" w:rsidTr="00016F25">
        <w:tc>
          <w:tcPr>
            <w:tcW w:w="2268" w:type="dxa"/>
          </w:tcPr>
          <w:p w:rsidR="007F60FF" w:rsidRPr="00673A0F" w:rsidRDefault="007F60FF" w:rsidP="00016F25">
            <w:pPr>
              <w:numPr>
                <w:ilvl w:val="0"/>
                <w:numId w:val="11"/>
              </w:numPr>
              <w:spacing w:after="0" w:line="240" w:lineRule="auto"/>
              <w:ind w:left="317" w:right="-108" w:hanging="284"/>
              <w:contextualSpacing/>
              <w:jc w:val="both"/>
              <w:rPr>
                <w:rFonts w:ascii="Times New Roman" w:hAnsi="Times New Roman"/>
                <w:sz w:val="24"/>
                <w:szCs w:val="24"/>
                <w:lang w:val="ro-RO"/>
              </w:rPr>
            </w:pPr>
            <w:r w:rsidRPr="00673A0F">
              <w:rPr>
                <w:rFonts w:ascii="Times New Roman" w:hAnsi="Times New Roman"/>
                <w:sz w:val="24"/>
                <w:szCs w:val="24"/>
                <w:lang w:val="ro-RO"/>
              </w:rPr>
              <w:t>Profilaxia primară</w:t>
            </w:r>
          </w:p>
          <w:p w:rsidR="007F60FF" w:rsidRPr="00673A0F" w:rsidRDefault="007F60FF" w:rsidP="004740B4">
            <w:pPr>
              <w:spacing w:after="0" w:line="240" w:lineRule="auto"/>
              <w:ind w:left="720"/>
              <w:contextualSpacing/>
              <w:jc w:val="both"/>
              <w:rPr>
                <w:rFonts w:ascii="Times New Roman" w:hAnsi="Times New Roman"/>
                <w:sz w:val="24"/>
                <w:szCs w:val="24"/>
                <w:lang w:val="ro-RO"/>
              </w:rPr>
            </w:pPr>
          </w:p>
        </w:tc>
        <w:tc>
          <w:tcPr>
            <w:tcW w:w="3686"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Profilaxia primară a </w:t>
            </w:r>
            <w:r w:rsidR="00331EF2" w:rsidRPr="00673A0F">
              <w:rPr>
                <w:rFonts w:ascii="Times New Roman" w:hAnsi="Times New Roman"/>
                <w:sz w:val="24"/>
                <w:szCs w:val="24"/>
                <w:lang w:val="ro-RO"/>
              </w:rPr>
              <w:t>infecției</w:t>
            </w:r>
            <w:r w:rsidRPr="00673A0F">
              <w:rPr>
                <w:rFonts w:ascii="Times New Roman" w:hAnsi="Times New Roman"/>
                <w:sz w:val="24"/>
                <w:szCs w:val="24"/>
                <w:lang w:val="ro-RO"/>
              </w:rPr>
              <w:t xml:space="preserve"> cu HIV vizează: prevenirea transmiterii materno-fetale a </w:t>
            </w:r>
            <w:r w:rsidR="00331EF2" w:rsidRPr="00673A0F">
              <w:rPr>
                <w:rFonts w:ascii="Times New Roman" w:hAnsi="Times New Roman"/>
                <w:sz w:val="24"/>
                <w:szCs w:val="24"/>
                <w:lang w:val="ro-RO"/>
              </w:rPr>
              <w:t>infecției</w:t>
            </w:r>
            <w:r w:rsidRPr="00673A0F">
              <w:rPr>
                <w:rFonts w:ascii="Times New Roman" w:hAnsi="Times New Roman"/>
                <w:sz w:val="24"/>
                <w:szCs w:val="24"/>
                <w:lang w:val="ro-RO"/>
              </w:rPr>
              <w:t xml:space="preserve"> cu HIV)</w:t>
            </w:r>
          </w:p>
          <w:p w:rsidR="007F60FF" w:rsidRPr="00673A0F" w:rsidRDefault="007F60FF" w:rsidP="004740B4">
            <w:pPr>
              <w:spacing w:after="0" w:line="240" w:lineRule="auto"/>
              <w:jc w:val="both"/>
              <w:rPr>
                <w:rFonts w:ascii="Times New Roman" w:hAnsi="Times New Roman"/>
                <w:sz w:val="24"/>
                <w:szCs w:val="24"/>
                <w:lang w:val="ro-RO"/>
              </w:rPr>
            </w:pPr>
          </w:p>
        </w:tc>
        <w:tc>
          <w:tcPr>
            <w:tcW w:w="5057" w:type="dxa"/>
          </w:tcPr>
          <w:p w:rsidR="007F60FF" w:rsidRPr="00673A0F" w:rsidRDefault="007F60FF" w:rsidP="004740B4">
            <w:pPr>
              <w:spacing w:after="0" w:line="240" w:lineRule="auto"/>
              <w:jc w:val="both"/>
              <w:rPr>
                <w:rFonts w:ascii="Times New Roman" w:hAnsi="Times New Roman"/>
                <w:b/>
                <w:sz w:val="24"/>
                <w:szCs w:val="24"/>
                <w:lang w:val="ro-RO"/>
              </w:rPr>
            </w:pPr>
            <w:r w:rsidRPr="00673A0F">
              <w:rPr>
                <w:rFonts w:ascii="Times New Roman" w:hAnsi="Times New Roman"/>
                <w:b/>
                <w:sz w:val="24"/>
                <w:szCs w:val="24"/>
                <w:lang w:val="ro-RO"/>
              </w:rPr>
              <w:t>Obligatoriu:</w:t>
            </w:r>
          </w:p>
          <w:p w:rsidR="007F60FF" w:rsidRPr="00673A0F" w:rsidRDefault="007F60FF" w:rsidP="0092696F">
            <w:pPr>
              <w:pStyle w:val="a9"/>
              <w:numPr>
                <w:ilvl w:val="0"/>
                <w:numId w:val="19"/>
              </w:numPr>
              <w:spacing w:after="0" w:line="240" w:lineRule="auto"/>
              <w:ind w:left="175" w:firstLine="185"/>
              <w:jc w:val="both"/>
              <w:rPr>
                <w:rFonts w:ascii="Times New Roman" w:hAnsi="Times New Roman"/>
                <w:sz w:val="24"/>
                <w:szCs w:val="24"/>
                <w:lang w:val="ro-RO"/>
              </w:rPr>
            </w:pPr>
            <w:r w:rsidRPr="00673A0F">
              <w:rPr>
                <w:rFonts w:ascii="Times New Roman" w:hAnsi="Times New Roman"/>
                <w:sz w:val="24"/>
                <w:szCs w:val="24"/>
                <w:lang w:val="ro-RO"/>
              </w:rPr>
              <w:t xml:space="preserve">Informarea </w:t>
            </w:r>
            <w:r w:rsidR="00331EF2" w:rsidRPr="00673A0F">
              <w:rPr>
                <w:rFonts w:ascii="Times New Roman" w:hAnsi="Times New Roman"/>
                <w:sz w:val="24"/>
                <w:szCs w:val="24"/>
                <w:lang w:val="ro-RO"/>
              </w:rPr>
              <w:t>populației</w:t>
            </w:r>
            <w:r w:rsidRPr="00673A0F">
              <w:rPr>
                <w:rFonts w:ascii="Times New Roman" w:hAnsi="Times New Roman"/>
                <w:sz w:val="24"/>
                <w:szCs w:val="24"/>
                <w:lang w:val="ro-RO"/>
              </w:rPr>
              <w:t xml:space="preserve"> despre transmiterea materno-fetală a </w:t>
            </w:r>
            <w:r w:rsidR="00331EF2" w:rsidRPr="00673A0F">
              <w:rPr>
                <w:rFonts w:ascii="Times New Roman" w:hAnsi="Times New Roman"/>
                <w:sz w:val="24"/>
                <w:szCs w:val="24"/>
                <w:lang w:val="ro-RO"/>
              </w:rPr>
              <w:t>infecției</w:t>
            </w:r>
            <w:r w:rsidRPr="00673A0F">
              <w:rPr>
                <w:rFonts w:ascii="Times New Roman" w:hAnsi="Times New Roman"/>
                <w:sz w:val="24"/>
                <w:szCs w:val="24"/>
                <w:lang w:val="ro-RO"/>
              </w:rPr>
              <w:t xml:space="preserve"> cu HIV şi măsurile de prevenire (Protocol ”Prevenirea transmiterii materno-fetale a infecției HIV ”)</w:t>
            </w:r>
          </w:p>
          <w:p w:rsidR="007F60FF" w:rsidRPr="00673A0F" w:rsidRDefault="007F60FF" w:rsidP="0092696F">
            <w:pPr>
              <w:pStyle w:val="a9"/>
              <w:numPr>
                <w:ilvl w:val="0"/>
                <w:numId w:val="19"/>
              </w:numPr>
              <w:spacing w:after="0" w:line="240" w:lineRule="auto"/>
              <w:ind w:left="175" w:firstLine="185"/>
              <w:jc w:val="both"/>
              <w:rPr>
                <w:rFonts w:ascii="Times New Roman" w:hAnsi="Times New Roman"/>
                <w:sz w:val="24"/>
                <w:szCs w:val="24"/>
                <w:lang w:val="ro-RO"/>
              </w:rPr>
            </w:pPr>
            <w:r w:rsidRPr="00673A0F">
              <w:rPr>
                <w:rFonts w:ascii="Times New Roman" w:hAnsi="Times New Roman"/>
                <w:sz w:val="24"/>
                <w:szCs w:val="24"/>
                <w:lang w:val="ro-RO"/>
              </w:rPr>
              <w:t>Identificarea gravidelor infect</w:t>
            </w:r>
            <w:r w:rsidR="0007375B">
              <w:rPr>
                <w:rFonts w:ascii="Times New Roman" w:hAnsi="Times New Roman"/>
                <w:sz w:val="24"/>
                <w:szCs w:val="24"/>
                <w:lang w:val="ro-RO"/>
              </w:rPr>
              <w:t xml:space="preserve">ate cu HIV </w:t>
            </w:r>
            <w:r w:rsidR="00331EF2">
              <w:rPr>
                <w:rFonts w:ascii="Times New Roman" w:hAnsi="Times New Roman"/>
                <w:sz w:val="24"/>
                <w:szCs w:val="24"/>
                <w:lang w:val="ro-RO"/>
              </w:rPr>
              <w:t>și</w:t>
            </w:r>
            <w:r w:rsidR="0007375B">
              <w:rPr>
                <w:rFonts w:ascii="Times New Roman" w:hAnsi="Times New Roman"/>
                <w:sz w:val="24"/>
                <w:szCs w:val="24"/>
                <w:lang w:val="ro-RO"/>
              </w:rPr>
              <w:t xml:space="preserve"> </w:t>
            </w:r>
            <w:r w:rsidR="00331EF2">
              <w:rPr>
                <w:rFonts w:ascii="Times New Roman" w:hAnsi="Times New Roman"/>
                <w:sz w:val="24"/>
                <w:szCs w:val="24"/>
                <w:lang w:val="ro-RO"/>
              </w:rPr>
              <w:t>inițierea</w:t>
            </w:r>
            <w:r w:rsidR="0007375B">
              <w:rPr>
                <w:rFonts w:ascii="Times New Roman" w:hAnsi="Times New Roman"/>
                <w:sz w:val="24"/>
                <w:szCs w:val="24"/>
                <w:lang w:val="ro-RO"/>
              </w:rPr>
              <w:t xml:space="preserve"> în terme</w:t>
            </w:r>
            <w:r w:rsidRPr="00673A0F">
              <w:rPr>
                <w:rFonts w:ascii="Times New Roman" w:hAnsi="Times New Roman"/>
                <w:sz w:val="24"/>
                <w:szCs w:val="24"/>
                <w:lang w:val="ro-RO"/>
              </w:rPr>
              <w:t>ni oportuni a tratamentului ARV cu scop profilactic (Protocol ”Prevenirea transmiterii materno-fetale a infecției HIV ”)</w:t>
            </w:r>
          </w:p>
          <w:p w:rsidR="007F60FF" w:rsidRPr="00673A0F" w:rsidRDefault="007F60FF" w:rsidP="0092696F">
            <w:pPr>
              <w:pStyle w:val="a9"/>
              <w:numPr>
                <w:ilvl w:val="0"/>
                <w:numId w:val="19"/>
              </w:numPr>
              <w:spacing w:after="0" w:line="240" w:lineRule="auto"/>
              <w:ind w:left="175" w:firstLine="185"/>
              <w:jc w:val="both"/>
              <w:rPr>
                <w:rFonts w:ascii="Times New Roman" w:hAnsi="Times New Roman"/>
                <w:sz w:val="24"/>
                <w:szCs w:val="24"/>
                <w:lang w:val="ro-RO"/>
              </w:rPr>
            </w:pPr>
            <w:r w:rsidRPr="00673A0F">
              <w:rPr>
                <w:rFonts w:ascii="Times New Roman" w:hAnsi="Times New Roman"/>
                <w:sz w:val="24"/>
                <w:szCs w:val="24"/>
                <w:lang w:val="ro-RO"/>
              </w:rPr>
              <w:t>Tratament ARV profilactic pentru nou-</w:t>
            </w:r>
            <w:r w:rsidR="00331EF2" w:rsidRPr="00673A0F">
              <w:rPr>
                <w:rFonts w:ascii="Times New Roman" w:hAnsi="Times New Roman"/>
                <w:sz w:val="24"/>
                <w:szCs w:val="24"/>
                <w:lang w:val="ro-RO"/>
              </w:rPr>
              <w:t>născuții</w:t>
            </w:r>
            <w:r w:rsidRPr="00673A0F">
              <w:rPr>
                <w:rFonts w:ascii="Times New Roman" w:hAnsi="Times New Roman"/>
                <w:sz w:val="24"/>
                <w:szCs w:val="24"/>
                <w:lang w:val="ro-RO"/>
              </w:rPr>
              <w:t xml:space="preserve"> mamelor infectate cu HIV (Protocol ”Prevenirea transmiterii materno-fetale a infecției HIV ”)</w:t>
            </w:r>
          </w:p>
          <w:p w:rsidR="007F60FF" w:rsidRPr="00673A0F" w:rsidRDefault="007F60FF" w:rsidP="0092696F">
            <w:pPr>
              <w:pStyle w:val="a9"/>
              <w:numPr>
                <w:ilvl w:val="0"/>
                <w:numId w:val="19"/>
              </w:numPr>
              <w:spacing w:after="0" w:line="240" w:lineRule="auto"/>
              <w:ind w:left="175" w:firstLine="185"/>
              <w:jc w:val="both"/>
              <w:rPr>
                <w:rFonts w:ascii="Times New Roman" w:hAnsi="Times New Roman"/>
                <w:sz w:val="24"/>
                <w:szCs w:val="24"/>
                <w:lang w:val="ro-RO"/>
              </w:rPr>
            </w:pPr>
            <w:r w:rsidRPr="00673A0F">
              <w:rPr>
                <w:rFonts w:ascii="Times New Roman" w:hAnsi="Times New Roman"/>
                <w:sz w:val="24"/>
                <w:szCs w:val="24"/>
                <w:lang w:val="ro-RO"/>
              </w:rPr>
              <w:t>Alimentarea artificială a nou-</w:t>
            </w:r>
            <w:r w:rsidR="00331EF2" w:rsidRPr="00673A0F">
              <w:rPr>
                <w:rFonts w:ascii="Times New Roman" w:hAnsi="Times New Roman"/>
                <w:sz w:val="24"/>
                <w:szCs w:val="24"/>
                <w:lang w:val="ro-RO"/>
              </w:rPr>
              <w:t>născuților</w:t>
            </w:r>
            <w:r w:rsidRPr="00673A0F">
              <w:rPr>
                <w:rFonts w:ascii="Times New Roman" w:hAnsi="Times New Roman"/>
                <w:sz w:val="24"/>
                <w:szCs w:val="24"/>
                <w:lang w:val="ro-RO"/>
              </w:rPr>
              <w:t xml:space="preserve"> femeilor infectate cu</w:t>
            </w:r>
            <w:r w:rsidR="0007375B">
              <w:rPr>
                <w:rFonts w:ascii="Times New Roman" w:hAnsi="Times New Roman"/>
                <w:sz w:val="24"/>
                <w:szCs w:val="24"/>
                <w:lang w:val="ro-RO"/>
              </w:rPr>
              <w:t xml:space="preserve"> HIV</w:t>
            </w:r>
            <w:r w:rsidRPr="00673A0F">
              <w:rPr>
                <w:rFonts w:ascii="Times New Roman" w:hAnsi="Times New Roman"/>
                <w:sz w:val="24"/>
                <w:szCs w:val="24"/>
                <w:lang w:val="ro-RO"/>
              </w:rPr>
              <w:t xml:space="preserve"> (Protocol “Prevenirea transmiterii materno-fetale a infecției HIV  ”)</w:t>
            </w:r>
          </w:p>
          <w:p w:rsidR="007F60FF" w:rsidRPr="00673A0F" w:rsidRDefault="007F60FF" w:rsidP="004740B4">
            <w:pPr>
              <w:pStyle w:val="a9"/>
              <w:spacing w:after="0" w:line="240" w:lineRule="auto"/>
              <w:ind w:left="360"/>
              <w:jc w:val="both"/>
              <w:rPr>
                <w:rFonts w:ascii="Times New Roman" w:hAnsi="Times New Roman"/>
                <w:b/>
                <w:sz w:val="24"/>
                <w:szCs w:val="24"/>
                <w:lang w:val="ro-RO"/>
              </w:rPr>
            </w:pPr>
            <w:r w:rsidRPr="00673A0F">
              <w:rPr>
                <w:rFonts w:ascii="Times New Roman" w:hAnsi="Times New Roman"/>
                <w:b/>
                <w:sz w:val="24"/>
                <w:szCs w:val="24"/>
                <w:lang w:val="ro-RO"/>
              </w:rPr>
              <w:t xml:space="preserve">Recomandabil: </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Informarea </w:t>
            </w:r>
            <w:r w:rsidR="00331EF2" w:rsidRPr="00673A0F">
              <w:rPr>
                <w:rFonts w:ascii="Times New Roman" w:hAnsi="Times New Roman"/>
                <w:sz w:val="24"/>
                <w:szCs w:val="24"/>
                <w:lang w:val="ro-RO"/>
              </w:rPr>
              <w:t>populației</w:t>
            </w:r>
            <w:r w:rsidRPr="00673A0F">
              <w:rPr>
                <w:rFonts w:ascii="Times New Roman" w:hAnsi="Times New Roman"/>
                <w:sz w:val="24"/>
                <w:szCs w:val="24"/>
                <w:lang w:val="ro-RO"/>
              </w:rPr>
              <w:t xml:space="preserve"> despre modul sănătos de </w:t>
            </w:r>
            <w:r w:rsidR="00331EF2" w:rsidRPr="00673A0F">
              <w:rPr>
                <w:rFonts w:ascii="Times New Roman" w:hAnsi="Times New Roman"/>
                <w:sz w:val="24"/>
                <w:szCs w:val="24"/>
                <w:lang w:val="ro-RO"/>
              </w:rPr>
              <w:lastRenderedPageBreak/>
              <w:t>viață</w:t>
            </w:r>
            <w:r w:rsidRPr="00673A0F">
              <w:rPr>
                <w:rFonts w:ascii="Times New Roman" w:hAnsi="Times New Roman"/>
                <w:sz w:val="24"/>
                <w:szCs w:val="24"/>
                <w:lang w:val="ro-RO"/>
              </w:rPr>
              <w:t xml:space="preserve"> și despre ONG</w:t>
            </w:r>
            <w:r w:rsidR="00331EF2">
              <w:rPr>
                <w:rFonts w:ascii="Times New Roman" w:hAnsi="Times New Roman"/>
                <w:sz w:val="24"/>
                <w:szCs w:val="24"/>
                <w:lang w:val="ro-RO"/>
              </w:rPr>
              <w:t>-</w:t>
            </w:r>
            <w:r w:rsidRPr="00673A0F">
              <w:rPr>
                <w:rFonts w:ascii="Times New Roman" w:hAnsi="Times New Roman"/>
                <w:sz w:val="24"/>
                <w:szCs w:val="24"/>
                <w:lang w:val="ro-RO"/>
              </w:rPr>
              <w:t>urile active în domeniu.</w:t>
            </w:r>
          </w:p>
        </w:tc>
      </w:tr>
      <w:tr w:rsidR="007F60FF" w:rsidRPr="00EB408A" w:rsidTr="00016F25">
        <w:tc>
          <w:tcPr>
            <w:tcW w:w="2268" w:type="dxa"/>
          </w:tcPr>
          <w:p w:rsidR="007F60FF" w:rsidRPr="00673A0F" w:rsidRDefault="007F60FF" w:rsidP="00016F25">
            <w:pPr>
              <w:numPr>
                <w:ilvl w:val="0"/>
                <w:numId w:val="11"/>
              </w:numPr>
              <w:spacing w:after="0" w:line="240" w:lineRule="auto"/>
              <w:ind w:left="175" w:right="-108" w:hanging="175"/>
              <w:contextualSpacing/>
              <w:jc w:val="both"/>
              <w:rPr>
                <w:rFonts w:ascii="Times New Roman" w:hAnsi="Times New Roman"/>
                <w:sz w:val="24"/>
                <w:szCs w:val="24"/>
                <w:lang w:val="ro-RO"/>
              </w:rPr>
            </w:pPr>
            <w:r w:rsidRPr="00673A0F">
              <w:rPr>
                <w:rFonts w:ascii="Times New Roman" w:hAnsi="Times New Roman"/>
                <w:sz w:val="24"/>
                <w:szCs w:val="24"/>
                <w:lang w:val="ro-RO"/>
              </w:rPr>
              <w:lastRenderedPageBreak/>
              <w:t>Profilaxia secundară</w:t>
            </w:r>
          </w:p>
        </w:tc>
        <w:tc>
          <w:tcPr>
            <w:tcW w:w="3686" w:type="dxa"/>
          </w:tcPr>
          <w:p w:rsidR="007F60FF" w:rsidRPr="00673A0F" w:rsidRDefault="00331EF2"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Profilaxia</w:t>
            </w:r>
            <w:r w:rsidR="007F60FF" w:rsidRPr="00673A0F">
              <w:rPr>
                <w:rFonts w:ascii="Times New Roman" w:hAnsi="Times New Roman"/>
                <w:sz w:val="24"/>
                <w:szCs w:val="24"/>
                <w:lang w:val="ro-RO"/>
              </w:rPr>
              <w:t xml:space="preserve"> secundară a </w:t>
            </w:r>
            <w:r w:rsidRPr="00673A0F">
              <w:rPr>
                <w:rFonts w:ascii="Times New Roman" w:hAnsi="Times New Roman"/>
                <w:sz w:val="24"/>
                <w:szCs w:val="24"/>
                <w:lang w:val="ro-RO"/>
              </w:rPr>
              <w:t>infecției</w:t>
            </w:r>
            <w:r w:rsidR="007F60FF" w:rsidRPr="00673A0F">
              <w:rPr>
                <w:rFonts w:ascii="Times New Roman" w:hAnsi="Times New Roman"/>
                <w:sz w:val="24"/>
                <w:szCs w:val="24"/>
                <w:lang w:val="ro-RO"/>
              </w:rPr>
              <w:t xml:space="preserve"> cu HIV vizează prevenirea infectării repetate cu HIV, dar cu altă </w:t>
            </w:r>
            <w:r w:rsidRPr="00673A0F">
              <w:rPr>
                <w:rFonts w:ascii="Times New Roman" w:hAnsi="Times New Roman"/>
                <w:sz w:val="24"/>
                <w:szCs w:val="24"/>
                <w:lang w:val="ro-RO"/>
              </w:rPr>
              <w:t>tulpină</w:t>
            </w:r>
            <w:r w:rsidR="007F60FF" w:rsidRPr="00673A0F">
              <w:rPr>
                <w:rFonts w:ascii="Times New Roman" w:hAnsi="Times New Roman"/>
                <w:sz w:val="24"/>
                <w:szCs w:val="24"/>
                <w:lang w:val="ro-RO"/>
              </w:rPr>
              <w:t>.</w:t>
            </w:r>
          </w:p>
        </w:tc>
        <w:tc>
          <w:tcPr>
            <w:tcW w:w="5057"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Obligatoriu:</w:t>
            </w:r>
          </w:p>
          <w:p w:rsidR="007F60FF" w:rsidRPr="00673A0F" w:rsidRDefault="007F60FF" w:rsidP="00F90A4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Informarea copiilor/</w:t>
            </w:r>
            <w:r w:rsidR="00331EF2" w:rsidRPr="00673A0F">
              <w:rPr>
                <w:rFonts w:ascii="Times New Roman" w:hAnsi="Times New Roman"/>
                <w:sz w:val="24"/>
                <w:szCs w:val="24"/>
                <w:lang w:val="ro-RO"/>
              </w:rPr>
              <w:t>părinților</w:t>
            </w:r>
            <w:r w:rsidRPr="00673A0F">
              <w:rPr>
                <w:rFonts w:ascii="Times New Roman" w:hAnsi="Times New Roman"/>
                <w:sz w:val="24"/>
                <w:szCs w:val="24"/>
                <w:lang w:val="ro-RO"/>
              </w:rPr>
              <w:t xml:space="preserve"> despre factorii de risc de reinfectare cu HIV</w:t>
            </w:r>
            <w:r w:rsidR="00D1330D">
              <w:rPr>
                <w:rFonts w:ascii="Times New Roman" w:hAnsi="Times New Roman"/>
                <w:sz w:val="24"/>
                <w:szCs w:val="24"/>
                <w:lang w:val="ro-RO"/>
              </w:rPr>
              <w:t>,</w:t>
            </w:r>
            <w:r w:rsidR="00D1330D" w:rsidRPr="00673A0F">
              <w:rPr>
                <w:rFonts w:ascii="Times New Roman" w:hAnsi="Times New Roman"/>
                <w:sz w:val="24"/>
                <w:szCs w:val="24"/>
                <w:lang w:val="ro-RO"/>
              </w:rPr>
              <w:t xml:space="preserve"> dar cu altă </w:t>
            </w:r>
            <w:r w:rsidR="00331EF2" w:rsidRPr="00673A0F">
              <w:rPr>
                <w:rFonts w:ascii="Times New Roman" w:hAnsi="Times New Roman"/>
                <w:sz w:val="24"/>
                <w:szCs w:val="24"/>
                <w:lang w:val="ro-RO"/>
              </w:rPr>
              <w:t>tulpină</w:t>
            </w:r>
            <w:r w:rsidR="00D1330D" w:rsidRPr="00673A0F">
              <w:rPr>
                <w:rFonts w:ascii="Times New Roman" w:hAnsi="Times New Roman"/>
                <w:sz w:val="24"/>
                <w:szCs w:val="24"/>
                <w:lang w:val="ro-RO"/>
              </w:rPr>
              <w:t>.</w:t>
            </w:r>
          </w:p>
        </w:tc>
      </w:tr>
      <w:tr w:rsidR="007F60FF" w:rsidRPr="00EB408A" w:rsidTr="00016F25">
        <w:tc>
          <w:tcPr>
            <w:tcW w:w="2268" w:type="dxa"/>
          </w:tcPr>
          <w:p w:rsidR="007F60FF" w:rsidRPr="00673A0F" w:rsidRDefault="007F60FF" w:rsidP="00016F25">
            <w:pPr>
              <w:numPr>
                <w:ilvl w:val="0"/>
                <w:numId w:val="11"/>
              </w:numPr>
              <w:tabs>
                <w:tab w:val="left" w:pos="317"/>
              </w:tabs>
              <w:spacing w:after="0" w:line="240" w:lineRule="auto"/>
              <w:ind w:left="175" w:right="-108" w:hanging="175"/>
              <w:contextualSpacing/>
              <w:jc w:val="both"/>
              <w:rPr>
                <w:rFonts w:ascii="Times New Roman" w:hAnsi="Times New Roman"/>
                <w:sz w:val="24"/>
                <w:szCs w:val="24"/>
                <w:lang w:val="ro-RO"/>
              </w:rPr>
            </w:pPr>
            <w:r w:rsidRPr="00673A0F">
              <w:rPr>
                <w:rFonts w:ascii="Times New Roman" w:hAnsi="Times New Roman"/>
                <w:sz w:val="24"/>
                <w:szCs w:val="24"/>
                <w:lang w:val="ro-RO"/>
              </w:rPr>
              <w:t>Screening-ul</w:t>
            </w:r>
          </w:p>
        </w:tc>
        <w:tc>
          <w:tcPr>
            <w:tcW w:w="3686"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Depistarea precoce a copiilor </w:t>
            </w:r>
            <w:r w:rsidR="00331EF2" w:rsidRPr="00673A0F">
              <w:rPr>
                <w:rFonts w:ascii="Times New Roman" w:hAnsi="Times New Roman"/>
                <w:sz w:val="24"/>
                <w:szCs w:val="24"/>
                <w:lang w:val="ro-RO"/>
              </w:rPr>
              <w:t>infectați</w:t>
            </w:r>
            <w:r w:rsidRPr="00673A0F">
              <w:rPr>
                <w:rFonts w:ascii="Times New Roman" w:hAnsi="Times New Roman"/>
                <w:sz w:val="24"/>
                <w:szCs w:val="24"/>
                <w:lang w:val="ro-RO"/>
              </w:rPr>
              <w:t xml:space="preserve"> cu HIV</w:t>
            </w:r>
          </w:p>
        </w:tc>
        <w:tc>
          <w:tcPr>
            <w:tcW w:w="5057"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Obligatoriu:</w:t>
            </w:r>
          </w:p>
          <w:p w:rsidR="007F60FF" w:rsidRPr="00673A0F" w:rsidRDefault="007F60FF" w:rsidP="00F90A44">
            <w:pPr>
              <w:numPr>
                <w:ilvl w:val="0"/>
                <w:numId w:val="10"/>
              </w:numPr>
              <w:spacing w:after="0" w:line="240" w:lineRule="auto"/>
              <w:ind w:left="175" w:hanging="141"/>
              <w:contextualSpacing/>
              <w:jc w:val="both"/>
              <w:rPr>
                <w:rFonts w:ascii="Times New Roman" w:hAnsi="Times New Roman"/>
                <w:sz w:val="24"/>
                <w:szCs w:val="24"/>
                <w:lang w:val="ro-RO"/>
              </w:rPr>
            </w:pPr>
            <w:r w:rsidRPr="00673A0F">
              <w:rPr>
                <w:rFonts w:ascii="Times New Roman" w:hAnsi="Times New Roman"/>
                <w:sz w:val="24"/>
                <w:szCs w:val="24"/>
                <w:lang w:val="ro-RO"/>
              </w:rPr>
              <w:t xml:space="preserve">Testarea ARN HIV, AND HIV </w:t>
            </w:r>
            <w:r w:rsidR="00331EF2" w:rsidRPr="00673A0F">
              <w:rPr>
                <w:rFonts w:ascii="Times New Roman" w:hAnsi="Times New Roman"/>
                <w:sz w:val="24"/>
                <w:szCs w:val="24"/>
                <w:lang w:val="ro-RO"/>
              </w:rPr>
              <w:t>p</w:t>
            </w:r>
            <w:r w:rsidR="00331EF2">
              <w:rPr>
                <w:rFonts w:ascii="Times New Roman" w:hAnsi="Times New Roman"/>
                <w:sz w:val="24"/>
                <w:szCs w:val="24"/>
                <w:lang w:val="ro-RO"/>
              </w:rPr>
              <w:t>ână</w:t>
            </w:r>
            <w:r w:rsidR="0007375B">
              <w:rPr>
                <w:rFonts w:ascii="Times New Roman" w:hAnsi="Times New Roman"/>
                <w:sz w:val="24"/>
                <w:szCs w:val="24"/>
                <w:lang w:val="ro-RO"/>
              </w:rPr>
              <w:t xml:space="preserve"> la 18 luni - </w:t>
            </w:r>
            <w:r>
              <w:rPr>
                <w:rFonts w:ascii="Times New Roman" w:hAnsi="Times New Roman"/>
                <w:sz w:val="24"/>
                <w:szCs w:val="24"/>
                <w:lang w:val="ro-RO"/>
              </w:rPr>
              <w:t>C.1.1.1</w:t>
            </w:r>
          </w:p>
          <w:p w:rsidR="007F60FF" w:rsidRPr="008D58F0" w:rsidRDefault="007F60FF" w:rsidP="00F90A44">
            <w:pPr>
              <w:numPr>
                <w:ilvl w:val="0"/>
                <w:numId w:val="10"/>
              </w:numPr>
              <w:spacing w:after="0" w:line="240" w:lineRule="auto"/>
              <w:ind w:left="175" w:hanging="141"/>
              <w:contextualSpacing/>
              <w:jc w:val="both"/>
              <w:rPr>
                <w:rFonts w:ascii="Times New Roman" w:hAnsi="Times New Roman"/>
                <w:sz w:val="24"/>
                <w:szCs w:val="24"/>
                <w:lang w:val="ro-RO"/>
              </w:rPr>
            </w:pPr>
            <w:r w:rsidRPr="00673A0F">
              <w:rPr>
                <w:rFonts w:ascii="Times New Roman" w:hAnsi="Times New Roman"/>
                <w:sz w:val="24"/>
                <w:szCs w:val="24"/>
                <w:lang w:val="ro-RO"/>
              </w:rPr>
              <w:t>Testarea la anticorpi anti HIV1/2  copiilor mai mari de 18 luni</w:t>
            </w:r>
            <w:r w:rsidR="008D58F0">
              <w:rPr>
                <w:rFonts w:ascii="Times New Roman" w:hAnsi="Times New Roman"/>
                <w:sz w:val="24"/>
                <w:szCs w:val="24"/>
                <w:lang w:val="ro-RO"/>
              </w:rPr>
              <w:t xml:space="preserve"> -</w:t>
            </w:r>
            <w:r w:rsidRPr="008D58F0">
              <w:rPr>
                <w:rFonts w:ascii="Times New Roman" w:hAnsi="Times New Roman"/>
                <w:sz w:val="24"/>
                <w:szCs w:val="24"/>
                <w:lang w:val="ro-RO"/>
              </w:rPr>
              <w:t>C.1.1.2</w:t>
            </w:r>
          </w:p>
        </w:tc>
      </w:tr>
      <w:tr w:rsidR="007F60FF" w:rsidRPr="00EB408A" w:rsidTr="00016F25">
        <w:tc>
          <w:tcPr>
            <w:tcW w:w="2268" w:type="dxa"/>
          </w:tcPr>
          <w:p w:rsidR="007F60FF" w:rsidRPr="00673A0F" w:rsidRDefault="007F60FF" w:rsidP="00016F25">
            <w:pPr>
              <w:numPr>
                <w:ilvl w:val="0"/>
                <w:numId w:val="11"/>
              </w:numPr>
              <w:tabs>
                <w:tab w:val="left" w:pos="317"/>
              </w:tabs>
              <w:spacing w:after="0" w:line="240" w:lineRule="auto"/>
              <w:ind w:left="175" w:right="-108" w:hanging="175"/>
              <w:contextualSpacing/>
              <w:jc w:val="both"/>
              <w:rPr>
                <w:rFonts w:ascii="Times New Roman" w:hAnsi="Times New Roman"/>
                <w:sz w:val="24"/>
                <w:szCs w:val="24"/>
                <w:lang w:val="ro-RO"/>
              </w:rPr>
            </w:pPr>
            <w:r w:rsidRPr="00673A0F">
              <w:rPr>
                <w:rFonts w:ascii="Times New Roman" w:hAnsi="Times New Roman"/>
                <w:sz w:val="24"/>
                <w:szCs w:val="24"/>
                <w:lang w:val="ro-RO"/>
              </w:rPr>
              <w:t>Diagnosticul</w:t>
            </w:r>
          </w:p>
        </w:tc>
        <w:tc>
          <w:tcPr>
            <w:tcW w:w="3686"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Diagnosticul </w:t>
            </w:r>
            <w:r w:rsidR="00331EF2" w:rsidRPr="00673A0F">
              <w:rPr>
                <w:rFonts w:ascii="Times New Roman" w:hAnsi="Times New Roman"/>
                <w:sz w:val="24"/>
                <w:szCs w:val="24"/>
                <w:lang w:val="ro-RO"/>
              </w:rPr>
              <w:t>infecției</w:t>
            </w:r>
            <w:r w:rsidRPr="00673A0F">
              <w:rPr>
                <w:rFonts w:ascii="Times New Roman" w:hAnsi="Times New Roman"/>
                <w:sz w:val="24"/>
                <w:szCs w:val="24"/>
                <w:lang w:val="ro-RO"/>
              </w:rPr>
              <w:t xml:space="preserve"> cu HIV se confirmă prin: </w:t>
            </w:r>
          </w:p>
          <w:p w:rsidR="007F60FF" w:rsidRPr="00673A0F" w:rsidRDefault="007F60FF" w:rsidP="00F90A44">
            <w:pPr>
              <w:numPr>
                <w:ilvl w:val="0"/>
                <w:numId w:val="8"/>
              </w:numPr>
              <w:spacing w:after="0" w:line="240" w:lineRule="auto"/>
              <w:ind w:left="176" w:hanging="176"/>
              <w:contextualSpacing/>
              <w:jc w:val="both"/>
              <w:rPr>
                <w:rFonts w:ascii="Times New Roman" w:hAnsi="Times New Roman"/>
                <w:sz w:val="24"/>
                <w:szCs w:val="24"/>
                <w:lang w:val="ro-RO"/>
              </w:rPr>
            </w:pPr>
            <w:r w:rsidRPr="00673A0F">
              <w:rPr>
                <w:rFonts w:ascii="Times New Roman" w:hAnsi="Times New Roman"/>
                <w:sz w:val="24"/>
                <w:szCs w:val="24"/>
                <w:lang w:val="ro-RO"/>
              </w:rPr>
              <w:t xml:space="preserve">La copiii cu </w:t>
            </w:r>
            <w:r w:rsidR="00331EF2" w:rsidRPr="00673A0F">
              <w:rPr>
                <w:rFonts w:ascii="Times New Roman" w:hAnsi="Times New Roman"/>
                <w:sz w:val="24"/>
                <w:szCs w:val="24"/>
                <w:lang w:val="ro-RO"/>
              </w:rPr>
              <w:t>vârsta</w:t>
            </w:r>
            <w:r w:rsidRPr="00673A0F">
              <w:rPr>
                <w:rFonts w:ascii="Times New Roman" w:hAnsi="Times New Roman"/>
                <w:sz w:val="24"/>
                <w:szCs w:val="24"/>
                <w:lang w:val="ro-RO"/>
              </w:rPr>
              <w:t xml:space="preserve"> </w:t>
            </w:r>
            <w:r w:rsidR="00331EF2" w:rsidRPr="00673A0F">
              <w:rPr>
                <w:rFonts w:ascii="Times New Roman" w:hAnsi="Times New Roman"/>
                <w:sz w:val="24"/>
                <w:szCs w:val="24"/>
                <w:lang w:val="ro-RO"/>
              </w:rPr>
              <w:t>până</w:t>
            </w:r>
            <w:r w:rsidRPr="00673A0F">
              <w:rPr>
                <w:rFonts w:ascii="Times New Roman" w:hAnsi="Times New Roman"/>
                <w:sz w:val="24"/>
                <w:szCs w:val="24"/>
                <w:lang w:val="ro-RO"/>
              </w:rPr>
              <w:t xml:space="preserve"> la 1</w:t>
            </w:r>
            <w:r w:rsidR="0007375B">
              <w:rPr>
                <w:rFonts w:ascii="Times New Roman" w:hAnsi="Times New Roman"/>
                <w:sz w:val="24"/>
                <w:szCs w:val="24"/>
                <w:lang w:val="ro-RO"/>
              </w:rPr>
              <w:t>8 luni - C</w:t>
            </w:r>
            <w:r>
              <w:rPr>
                <w:rFonts w:ascii="Times New Roman" w:hAnsi="Times New Roman"/>
                <w:sz w:val="24"/>
                <w:szCs w:val="24"/>
                <w:lang w:val="ro-RO"/>
              </w:rPr>
              <w:t>.1.1.1</w:t>
            </w:r>
          </w:p>
          <w:p w:rsidR="007F60FF" w:rsidRPr="00673A0F" w:rsidRDefault="007F60FF" w:rsidP="00F90A44">
            <w:pPr>
              <w:numPr>
                <w:ilvl w:val="0"/>
                <w:numId w:val="8"/>
              </w:numPr>
              <w:spacing w:after="0" w:line="240" w:lineRule="auto"/>
              <w:ind w:left="176" w:hanging="176"/>
              <w:contextualSpacing/>
              <w:jc w:val="both"/>
              <w:rPr>
                <w:rFonts w:ascii="Times New Roman" w:hAnsi="Times New Roman"/>
                <w:sz w:val="24"/>
                <w:szCs w:val="24"/>
                <w:lang w:val="ro-RO"/>
              </w:rPr>
            </w:pPr>
            <w:r w:rsidRPr="00673A0F">
              <w:rPr>
                <w:rFonts w:ascii="Times New Roman" w:hAnsi="Times New Roman"/>
                <w:sz w:val="24"/>
                <w:szCs w:val="24"/>
                <w:lang w:val="ro-RO"/>
              </w:rPr>
              <w:t>La copiii</w:t>
            </w:r>
            <w:r>
              <w:rPr>
                <w:rFonts w:ascii="Times New Roman" w:hAnsi="Times New Roman"/>
                <w:sz w:val="24"/>
                <w:szCs w:val="24"/>
                <w:lang w:val="ro-RO"/>
              </w:rPr>
              <w:t xml:space="preserve"> cu </w:t>
            </w:r>
            <w:r w:rsidR="00331EF2">
              <w:rPr>
                <w:rFonts w:ascii="Times New Roman" w:hAnsi="Times New Roman"/>
                <w:sz w:val="24"/>
                <w:szCs w:val="24"/>
                <w:lang w:val="ro-RO"/>
              </w:rPr>
              <w:t>vârsta</w:t>
            </w:r>
            <w:r>
              <w:rPr>
                <w:rFonts w:ascii="Times New Roman" w:hAnsi="Times New Roman"/>
                <w:sz w:val="24"/>
                <w:szCs w:val="24"/>
                <w:lang w:val="ro-RO"/>
              </w:rPr>
              <w:t xml:space="preserve"> peste 18 luni </w:t>
            </w:r>
            <w:r w:rsidR="0007375B">
              <w:rPr>
                <w:rFonts w:ascii="Times New Roman" w:hAnsi="Times New Roman"/>
                <w:sz w:val="24"/>
                <w:szCs w:val="24"/>
                <w:lang w:val="ro-RO"/>
              </w:rPr>
              <w:t xml:space="preserve">- </w:t>
            </w:r>
            <w:r>
              <w:rPr>
                <w:rFonts w:ascii="Times New Roman" w:hAnsi="Times New Roman"/>
                <w:sz w:val="24"/>
                <w:szCs w:val="24"/>
                <w:lang w:val="ro-RO"/>
              </w:rPr>
              <w:t>C.1.1.2</w:t>
            </w:r>
          </w:p>
          <w:p w:rsidR="007F60FF" w:rsidRPr="00673A0F" w:rsidRDefault="007F60FF" w:rsidP="004740B4">
            <w:pPr>
              <w:spacing w:after="0" w:line="240" w:lineRule="auto"/>
              <w:jc w:val="both"/>
              <w:rPr>
                <w:rFonts w:ascii="Times New Roman" w:hAnsi="Times New Roman"/>
                <w:sz w:val="24"/>
                <w:szCs w:val="24"/>
                <w:lang w:val="ro-RO"/>
              </w:rPr>
            </w:pPr>
          </w:p>
        </w:tc>
        <w:tc>
          <w:tcPr>
            <w:tcW w:w="5057"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Obligatoriu:</w:t>
            </w:r>
          </w:p>
          <w:p w:rsidR="007F60FF" w:rsidRPr="00673A0F" w:rsidRDefault="007F60FF" w:rsidP="0092696F">
            <w:pPr>
              <w:numPr>
                <w:ilvl w:val="0"/>
                <w:numId w:val="10"/>
              </w:numPr>
              <w:spacing w:after="0" w:line="240" w:lineRule="auto"/>
              <w:ind w:left="376" w:hanging="270"/>
              <w:contextualSpacing/>
              <w:jc w:val="both"/>
              <w:rPr>
                <w:rFonts w:ascii="Times New Roman" w:hAnsi="Times New Roman"/>
                <w:sz w:val="24"/>
                <w:szCs w:val="24"/>
                <w:lang w:val="ro-RO"/>
              </w:rPr>
            </w:pPr>
            <w:r w:rsidRPr="00673A0F">
              <w:rPr>
                <w:rFonts w:ascii="Times New Roman" w:hAnsi="Times New Roman"/>
                <w:sz w:val="24"/>
                <w:szCs w:val="24"/>
                <w:lang w:val="ro-RO"/>
              </w:rPr>
              <w:t xml:space="preserve">La copiii </w:t>
            </w:r>
            <w:r w:rsidR="00331EF2" w:rsidRPr="00673A0F">
              <w:rPr>
                <w:rFonts w:ascii="Times New Roman" w:hAnsi="Times New Roman"/>
                <w:sz w:val="24"/>
                <w:szCs w:val="24"/>
                <w:lang w:val="ro-RO"/>
              </w:rPr>
              <w:t>pâ</w:t>
            </w:r>
            <w:r w:rsidR="00331EF2">
              <w:rPr>
                <w:rFonts w:ascii="Times New Roman" w:hAnsi="Times New Roman"/>
                <w:sz w:val="24"/>
                <w:szCs w:val="24"/>
                <w:lang w:val="ro-RO"/>
              </w:rPr>
              <w:t>nă</w:t>
            </w:r>
            <w:r w:rsidR="0007375B">
              <w:rPr>
                <w:rFonts w:ascii="Times New Roman" w:hAnsi="Times New Roman"/>
                <w:sz w:val="24"/>
                <w:szCs w:val="24"/>
                <w:lang w:val="ro-RO"/>
              </w:rPr>
              <w:t xml:space="preserve"> la 18 luni – </w:t>
            </w:r>
            <w:r>
              <w:rPr>
                <w:rFonts w:ascii="Times New Roman" w:hAnsi="Times New Roman"/>
                <w:sz w:val="24"/>
                <w:szCs w:val="24"/>
                <w:lang w:val="ro-RO"/>
              </w:rPr>
              <w:t>C.1.1.1</w:t>
            </w:r>
          </w:p>
          <w:p w:rsidR="007F60FF" w:rsidRPr="00673A0F" w:rsidRDefault="007F60FF" w:rsidP="0092696F">
            <w:pPr>
              <w:numPr>
                <w:ilvl w:val="0"/>
                <w:numId w:val="10"/>
              </w:numPr>
              <w:spacing w:after="0" w:line="240" w:lineRule="auto"/>
              <w:ind w:left="376" w:hanging="270"/>
              <w:contextualSpacing/>
              <w:jc w:val="both"/>
              <w:rPr>
                <w:rFonts w:ascii="Times New Roman" w:hAnsi="Times New Roman"/>
                <w:sz w:val="24"/>
                <w:szCs w:val="24"/>
                <w:lang w:val="ro-RO"/>
              </w:rPr>
            </w:pPr>
            <w:r w:rsidRPr="00673A0F">
              <w:rPr>
                <w:rFonts w:ascii="Times New Roman" w:hAnsi="Times New Roman"/>
                <w:sz w:val="24"/>
                <w:szCs w:val="24"/>
                <w:lang w:val="ro-RO"/>
              </w:rPr>
              <w:t>L</w:t>
            </w:r>
            <w:r>
              <w:rPr>
                <w:rFonts w:ascii="Times New Roman" w:hAnsi="Times New Roman"/>
                <w:sz w:val="24"/>
                <w:szCs w:val="24"/>
                <w:lang w:val="ro-RO"/>
              </w:rPr>
              <w:t>a copiii peste 18 luni – C.1.1.2</w:t>
            </w:r>
          </w:p>
          <w:p w:rsidR="007F60FF" w:rsidRPr="00673A0F" w:rsidRDefault="007F60FF" w:rsidP="0092696F">
            <w:pPr>
              <w:numPr>
                <w:ilvl w:val="0"/>
                <w:numId w:val="10"/>
              </w:numPr>
              <w:spacing w:after="0" w:line="240" w:lineRule="auto"/>
              <w:ind w:left="376" w:hanging="270"/>
              <w:contextualSpacing/>
              <w:jc w:val="both"/>
              <w:rPr>
                <w:rFonts w:ascii="Times New Roman" w:hAnsi="Times New Roman"/>
                <w:sz w:val="24"/>
                <w:szCs w:val="24"/>
                <w:lang w:val="ro-RO"/>
              </w:rPr>
            </w:pPr>
            <w:r>
              <w:rPr>
                <w:rFonts w:ascii="Times New Roman" w:hAnsi="Times New Roman"/>
                <w:sz w:val="24"/>
                <w:szCs w:val="24"/>
                <w:lang w:val="ro-RO"/>
              </w:rPr>
              <w:t>Anamneza – C.2.4</w:t>
            </w:r>
            <w:r w:rsidR="008D58F0">
              <w:rPr>
                <w:rFonts w:ascii="Times New Roman" w:hAnsi="Times New Roman"/>
                <w:sz w:val="24"/>
                <w:szCs w:val="24"/>
                <w:lang w:val="ro-RO"/>
              </w:rPr>
              <w:t>.1</w:t>
            </w:r>
          </w:p>
          <w:p w:rsidR="007F60FF" w:rsidRPr="00673A0F" w:rsidRDefault="008D58F0" w:rsidP="0092696F">
            <w:pPr>
              <w:numPr>
                <w:ilvl w:val="0"/>
                <w:numId w:val="10"/>
              </w:numPr>
              <w:spacing w:after="0" w:line="240" w:lineRule="auto"/>
              <w:ind w:left="376" w:hanging="270"/>
              <w:contextualSpacing/>
              <w:jc w:val="both"/>
              <w:rPr>
                <w:rFonts w:ascii="Times New Roman" w:hAnsi="Times New Roman"/>
                <w:sz w:val="24"/>
                <w:szCs w:val="24"/>
                <w:lang w:val="ro-RO"/>
              </w:rPr>
            </w:pPr>
            <w:r>
              <w:rPr>
                <w:rFonts w:ascii="Times New Roman" w:hAnsi="Times New Roman"/>
                <w:sz w:val="24"/>
                <w:szCs w:val="24"/>
                <w:lang w:val="ro-RO"/>
              </w:rPr>
              <w:t>Examenul fizic</w:t>
            </w:r>
            <w:r w:rsidR="0007375B">
              <w:rPr>
                <w:rFonts w:ascii="Times New Roman" w:hAnsi="Times New Roman"/>
                <w:sz w:val="24"/>
                <w:szCs w:val="24"/>
                <w:lang w:val="ro-RO"/>
              </w:rPr>
              <w:t xml:space="preserve">- </w:t>
            </w:r>
            <w:r w:rsidR="007F60FF">
              <w:rPr>
                <w:rFonts w:ascii="Times New Roman" w:hAnsi="Times New Roman"/>
                <w:sz w:val="24"/>
                <w:szCs w:val="24"/>
                <w:lang w:val="ro-RO"/>
              </w:rPr>
              <w:t>C.2.4</w:t>
            </w:r>
            <w:r>
              <w:rPr>
                <w:rFonts w:ascii="Times New Roman" w:hAnsi="Times New Roman"/>
                <w:sz w:val="24"/>
                <w:szCs w:val="24"/>
                <w:lang w:val="ro-RO"/>
              </w:rPr>
              <w:t>.2</w:t>
            </w:r>
          </w:p>
          <w:p w:rsidR="007F60FF" w:rsidRPr="00673A0F" w:rsidRDefault="00331EF2" w:rsidP="0092696F">
            <w:pPr>
              <w:numPr>
                <w:ilvl w:val="0"/>
                <w:numId w:val="10"/>
              </w:numPr>
              <w:spacing w:after="0" w:line="240" w:lineRule="auto"/>
              <w:ind w:left="376" w:hanging="270"/>
              <w:contextualSpacing/>
              <w:jc w:val="both"/>
              <w:rPr>
                <w:rFonts w:ascii="Times New Roman" w:hAnsi="Times New Roman"/>
                <w:sz w:val="24"/>
                <w:szCs w:val="24"/>
                <w:lang w:val="ro-RO"/>
              </w:rPr>
            </w:pPr>
            <w:r w:rsidRPr="00673A0F">
              <w:rPr>
                <w:rFonts w:ascii="Times New Roman" w:hAnsi="Times New Roman"/>
                <w:sz w:val="24"/>
                <w:szCs w:val="24"/>
                <w:lang w:val="ro-RO"/>
              </w:rPr>
              <w:t>Investigații</w:t>
            </w:r>
            <w:r w:rsidR="007F60FF" w:rsidRPr="00673A0F">
              <w:rPr>
                <w:rFonts w:ascii="Times New Roman" w:hAnsi="Times New Roman"/>
                <w:sz w:val="24"/>
                <w:szCs w:val="24"/>
                <w:lang w:val="ro-RO"/>
              </w:rPr>
              <w:t xml:space="preserve"> paraclinice obligatorii </w:t>
            </w:r>
            <w:r w:rsidRPr="00673A0F">
              <w:rPr>
                <w:rFonts w:ascii="Times New Roman" w:hAnsi="Times New Roman"/>
                <w:sz w:val="24"/>
                <w:szCs w:val="24"/>
                <w:lang w:val="ro-RO"/>
              </w:rPr>
              <w:t>ș</w:t>
            </w:r>
            <w:r>
              <w:rPr>
                <w:rFonts w:ascii="Times New Roman" w:hAnsi="Times New Roman"/>
                <w:sz w:val="24"/>
                <w:szCs w:val="24"/>
                <w:lang w:val="ro-RO"/>
              </w:rPr>
              <w:t>i</w:t>
            </w:r>
            <w:r w:rsidR="0007375B">
              <w:rPr>
                <w:rFonts w:ascii="Times New Roman" w:hAnsi="Times New Roman"/>
                <w:sz w:val="24"/>
                <w:szCs w:val="24"/>
                <w:lang w:val="ro-RO"/>
              </w:rPr>
              <w:t xml:space="preserve"> recomandate (la necesitate) - </w:t>
            </w:r>
            <w:r w:rsidR="007F60FF" w:rsidRPr="00673A0F">
              <w:rPr>
                <w:rFonts w:ascii="Times New Roman" w:hAnsi="Times New Roman"/>
                <w:sz w:val="24"/>
                <w:szCs w:val="24"/>
                <w:lang w:val="ro-RO"/>
              </w:rPr>
              <w:t>C 2.</w:t>
            </w:r>
            <w:r w:rsidR="007F60FF">
              <w:rPr>
                <w:rFonts w:ascii="Times New Roman" w:hAnsi="Times New Roman"/>
                <w:sz w:val="24"/>
                <w:szCs w:val="24"/>
                <w:lang w:val="ro-RO"/>
              </w:rPr>
              <w:t>4</w:t>
            </w:r>
            <w:r w:rsidR="0007375B">
              <w:rPr>
                <w:rFonts w:ascii="Times New Roman" w:hAnsi="Times New Roman"/>
                <w:sz w:val="24"/>
                <w:szCs w:val="24"/>
                <w:lang w:val="ro-RO"/>
              </w:rPr>
              <w:t>.3</w:t>
            </w:r>
          </w:p>
          <w:p w:rsidR="007F60FF" w:rsidRPr="00673A0F" w:rsidRDefault="007F60FF" w:rsidP="0092696F">
            <w:pPr>
              <w:numPr>
                <w:ilvl w:val="0"/>
                <w:numId w:val="10"/>
              </w:numPr>
              <w:spacing w:after="0" w:line="240" w:lineRule="auto"/>
              <w:ind w:left="376" w:hanging="270"/>
              <w:contextualSpacing/>
              <w:jc w:val="both"/>
              <w:rPr>
                <w:rFonts w:ascii="Times New Roman" w:hAnsi="Times New Roman"/>
                <w:sz w:val="24"/>
                <w:szCs w:val="24"/>
                <w:lang w:val="ro-RO"/>
              </w:rPr>
            </w:pPr>
            <w:r w:rsidRPr="00673A0F">
              <w:rPr>
                <w:rFonts w:ascii="Times New Roman" w:hAnsi="Times New Roman"/>
                <w:sz w:val="24"/>
                <w:szCs w:val="24"/>
                <w:lang w:val="ro-RO"/>
              </w:rPr>
              <w:t>A</w:t>
            </w:r>
            <w:r w:rsidR="0007375B">
              <w:rPr>
                <w:rFonts w:ascii="Times New Roman" w:hAnsi="Times New Roman"/>
                <w:sz w:val="24"/>
                <w:szCs w:val="24"/>
                <w:lang w:val="ro-RO"/>
              </w:rPr>
              <w:t xml:space="preserve">precierea stadiului </w:t>
            </w:r>
            <w:r w:rsidR="00331EF2">
              <w:rPr>
                <w:rFonts w:ascii="Times New Roman" w:hAnsi="Times New Roman"/>
                <w:sz w:val="24"/>
                <w:szCs w:val="24"/>
                <w:lang w:val="ro-RO"/>
              </w:rPr>
              <w:t>infecției</w:t>
            </w:r>
            <w:r w:rsidR="0007375B">
              <w:rPr>
                <w:rFonts w:ascii="Times New Roman" w:hAnsi="Times New Roman"/>
                <w:sz w:val="24"/>
                <w:szCs w:val="24"/>
                <w:lang w:val="ro-RO"/>
              </w:rPr>
              <w:t xml:space="preserve">  -</w:t>
            </w:r>
            <w:r w:rsidRPr="00B70F90">
              <w:rPr>
                <w:rFonts w:ascii="Times New Roman" w:hAnsi="Times New Roman"/>
                <w:sz w:val="24"/>
                <w:szCs w:val="24"/>
                <w:lang w:val="ro-RO"/>
              </w:rPr>
              <w:t>C.2.</w:t>
            </w:r>
            <w:r w:rsidR="0007375B">
              <w:rPr>
                <w:rFonts w:ascii="Times New Roman" w:hAnsi="Times New Roman"/>
                <w:sz w:val="24"/>
                <w:szCs w:val="24"/>
                <w:lang w:val="ro-RO"/>
              </w:rPr>
              <w:t>1-C</w:t>
            </w:r>
            <w:r w:rsidR="008D58F0">
              <w:rPr>
                <w:rFonts w:ascii="Times New Roman" w:hAnsi="Times New Roman"/>
                <w:sz w:val="24"/>
                <w:szCs w:val="24"/>
                <w:lang w:val="ro-RO"/>
              </w:rPr>
              <w:t>.</w:t>
            </w:r>
            <w:r w:rsidR="0007375B">
              <w:rPr>
                <w:rFonts w:ascii="Times New Roman" w:hAnsi="Times New Roman"/>
                <w:sz w:val="24"/>
                <w:szCs w:val="24"/>
                <w:lang w:val="ro-RO"/>
              </w:rPr>
              <w:t>2.2</w:t>
            </w:r>
          </w:p>
        </w:tc>
      </w:tr>
      <w:tr w:rsidR="007F60FF" w:rsidRPr="00EB408A" w:rsidTr="00016F25">
        <w:tc>
          <w:tcPr>
            <w:tcW w:w="2268" w:type="dxa"/>
          </w:tcPr>
          <w:p w:rsidR="007F60FF" w:rsidRPr="00673A0F" w:rsidRDefault="007F60FF" w:rsidP="00016F25">
            <w:pPr>
              <w:numPr>
                <w:ilvl w:val="0"/>
                <w:numId w:val="11"/>
              </w:numPr>
              <w:tabs>
                <w:tab w:val="left" w:pos="317"/>
              </w:tabs>
              <w:spacing w:after="0" w:line="240" w:lineRule="auto"/>
              <w:ind w:left="175" w:right="-108" w:hanging="175"/>
              <w:contextualSpacing/>
              <w:jc w:val="both"/>
              <w:rPr>
                <w:rFonts w:ascii="Times New Roman" w:hAnsi="Times New Roman"/>
                <w:sz w:val="24"/>
                <w:szCs w:val="24"/>
                <w:lang w:val="ro-RO"/>
              </w:rPr>
            </w:pPr>
            <w:r w:rsidRPr="00673A0F">
              <w:rPr>
                <w:rFonts w:ascii="Times New Roman" w:hAnsi="Times New Roman"/>
                <w:sz w:val="24"/>
                <w:szCs w:val="24"/>
                <w:lang w:val="ro-RO"/>
              </w:rPr>
              <w:t>Tratamentul</w:t>
            </w:r>
          </w:p>
        </w:tc>
        <w:tc>
          <w:tcPr>
            <w:tcW w:w="3686" w:type="dxa"/>
          </w:tcPr>
          <w:p w:rsidR="007F60FF" w:rsidRPr="00673A0F" w:rsidRDefault="007F60FF" w:rsidP="00F90A44">
            <w:pPr>
              <w:numPr>
                <w:ilvl w:val="0"/>
                <w:numId w:val="12"/>
              </w:numPr>
              <w:spacing w:after="0" w:line="240" w:lineRule="auto"/>
              <w:ind w:left="318" w:hanging="318"/>
              <w:contextualSpacing/>
              <w:jc w:val="both"/>
              <w:rPr>
                <w:rFonts w:ascii="Times New Roman" w:hAnsi="Times New Roman"/>
                <w:sz w:val="24"/>
                <w:szCs w:val="24"/>
                <w:lang w:val="ro-RO"/>
              </w:rPr>
            </w:pPr>
            <w:r w:rsidRPr="00673A0F">
              <w:rPr>
                <w:rFonts w:ascii="Times New Roman" w:hAnsi="Times New Roman"/>
                <w:sz w:val="24"/>
                <w:szCs w:val="24"/>
                <w:lang w:val="ro-RO"/>
              </w:rPr>
              <w:t>Tratamentul ARV are următoarele obiective:</w:t>
            </w:r>
          </w:p>
          <w:p w:rsidR="007F60FF" w:rsidRPr="00673A0F" w:rsidRDefault="007F60FF" w:rsidP="004740B4">
            <w:pPr>
              <w:widowControl w:val="0"/>
              <w:numPr>
                <w:ilvl w:val="0"/>
                <w:numId w:val="6"/>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Clinice: prelungirea </w:t>
            </w:r>
            <w:r w:rsidR="00331EF2" w:rsidRPr="00673A0F">
              <w:rPr>
                <w:rFonts w:ascii="Times New Roman" w:hAnsi="Times New Roman"/>
                <w:color w:val="000000"/>
                <w:sz w:val="24"/>
                <w:szCs w:val="24"/>
                <w:lang w:val="ro-RO"/>
              </w:rPr>
              <w:t>vieții</w:t>
            </w:r>
            <w:r w:rsidRPr="00673A0F">
              <w:rPr>
                <w:rFonts w:ascii="Times New Roman" w:hAnsi="Times New Roman"/>
                <w:color w:val="000000"/>
                <w:sz w:val="24"/>
                <w:szCs w:val="24"/>
                <w:lang w:val="ro-RO"/>
              </w:rPr>
              <w:t xml:space="preserve">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w:t>
            </w:r>
            <w:r w:rsidR="00331EF2" w:rsidRPr="00673A0F">
              <w:rPr>
                <w:rFonts w:ascii="Times New Roman" w:hAnsi="Times New Roman"/>
                <w:color w:val="000000"/>
                <w:sz w:val="24"/>
                <w:szCs w:val="24"/>
                <w:lang w:val="ro-RO"/>
              </w:rPr>
              <w:t>îmbunătățirea</w:t>
            </w:r>
            <w:r w:rsidRPr="00673A0F">
              <w:rPr>
                <w:rFonts w:ascii="Times New Roman" w:hAnsi="Times New Roman"/>
                <w:color w:val="000000"/>
                <w:sz w:val="24"/>
                <w:szCs w:val="24"/>
                <w:lang w:val="ro-RO"/>
              </w:rPr>
              <w:t xml:space="preserve"> </w:t>
            </w:r>
            <w:r w:rsidR="00331EF2" w:rsidRPr="00673A0F">
              <w:rPr>
                <w:rFonts w:ascii="Times New Roman" w:hAnsi="Times New Roman"/>
                <w:color w:val="000000"/>
                <w:sz w:val="24"/>
                <w:szCs w:val="24"/>
                <w:lang w:val="ro-RO"/>
              </w:rPr>
              <w:t>calității</w:t>
            </w:r>
            <w:r w:rsidRPr="00673A0F">
              <w:rPr>
                <w:rFonts w:ascii="Times New Roman" w:hAnsi="Times New Roman"/>
                <w:color w:val="000000"/>
                <w:sz w:val="24"/>
                <w:szCs w:val="24"/>
                <w:lang w:val="ro-RO"/>
              </w:rPr>
              <w:t xml:space="preserve"> acesteia;</w:t>
            </w:r>
          </w:p>
          <w:p w:rsidR="007F60FF" w:rsidRPr="00673A0F" w:rsidRDefault="007F60FF" w:rsidP="00F90A44">
            <w:pPr>
              <w:widowControl w:val="0"/>
              <w:numPr>
                <w:ilvl w:val="0"/>
                <w:numId w:val="6"/>
              </w:numPr>
              <w:shd w:val="clear" w:color="auto" w:fill="FFFFFF"/>
              <w:tabs>
                <w:tab w:val="left" w:pos="0"/>
                <w:tab w:val="left" w:pos="318"/>
              </w:tabs>
              <w:autoSpaceDE w:val="0"/>
              <w:autoSpaceDN w:val="0"/>
              <w:adjustRightInd w:val="0"/>
              <w:spacing w:after="0" w:line="269" w:lineRule="exact"/>
              <w:ind w:left="34" w:hanging="34"/>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Virusologice: reducerea maximal posibilă a încărcăturii virale pentru o perioadă maximal posibilă de timp, pentru a stopa progresarea maladiei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a preveni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tergiversa dezvoltarea </w:t>
            </w:r>
            <w:r w:rsidR="00331EF2" w:rsidRPr="00673A0F">
              <w:rPr>
                <w:rFonts w:ascii="Times New Roman" w:hAnsi="Times New Roman"/>
                <w:color w:val="000000"/>
                <w:sz w:val="24"/>
                <w:szCs w:val="24"/>
                <w:lang w:val="ro-RO"/>
              </w:rPr>
              <w:t>rezistenței</w:t>
            </w:r>
            <w:r w:rsidRPr="00673A0F">
              <w:rPr>
                <w:rFonts w:ascii="Times New Roman" w:hAnsi="Times New Roman"/>
                <w:color w:val="000000"/>
                <w:sz w:val="24"/>
                <w:szCs w:val="24"/>
                <w:lang w:val="ro-RO"/>
              </w:rPr>
              <w:t xml:space="preserve"> medicamentoase;</w:t>
            </w:r>
          </w:p>
          <w:p w:rsidR="007F60FF" w:rsidRPr="00673A0F" w:rsidRDefault="007F60FF" w:rsidP="00F90A44">
            <w:pPr>
              <w:widowControl w:val="0"/>
              <w:numPr>
                <w:ilvl w:val="0"/>
                <w:numId w:val="6"/>
              </w:numPr>
              <w:shd w:val="clear" w:color="auto" w:fill="FFFFFF"/>
              <w:tabs>
                <w:tab w:val="left" w:pos="0"/>
                <w:tab w:val="left" w:pos="318"/>
              </w:tabs>
              <w:autoSpaceDE w:val="0"/>
              <w:autoSpaceDN w:val="0"/>
              <w:adjustRightInd w:val="0"/>
              <w:spacing w:after="0" w:line="269" w:lineRule="exact"/>
              <w:ind w:left="34" w:hanging="34"/>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Imunologice: recuperarea imunologică cantitativă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calitativă, menită să prevină debutul </w:t>
            </w:r>
            <w:r w:rsidR="00331EF2" w:rsidRPr="00673A0F">
              <w:rPr>
                <w:rFonts w:ascii="Times New Roman" w:hAnsi="Times New Roman"/>
                <w:color w:val="000000"/>
                <w:sz w:val="24"/>
                <w:szCs w:val="24"/>
                <w:lang w:val="ro-RO"/>
              </w:rPr>
              <w:t>infecțiilor</w:t>
            </w:r>
            <w:r w:rsidRPr="00673A0F">
              <w:rPr>
                <w:rFonts w:ascii="Times New Roman" w:hAnsi="Times New Roman"/>
                <w:color w:val="000000"/>
                <w:sz w:val="24"/>
                <w:szCs w:val="24"/>
                <w:lang w:val="ro-RO"/>
              </w:rPr>
              <w:t xml:space="preserve"> oportuniste;</w:t>
            </w:r>
          </w:p>
          <w:p w:rsidR="007F60FF" w:rsidRPr="00673A0F" w:rsidRDefault="007F60FF" w:rsidP="004740B4">
            <w:pPr>
              <w:widowControl w:val="0"/>
              <w:numPr>
                <w:ilvl w:val="0"/>
                <w:numId w:val="6"/>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673A0F">
              <w:rPr>
                <w:rFonts w:ascii="Times New Roman" w:hAnsi="Times New Roman"/>
                <w:color w:val="000000"/>
                <w:sz w:val="24"/>
                <w:szCs w:val="24"/>
                <w:lang w:val="ro-RO"/>
              </w:rPr>
              <w:t>Epidemiologice: reducerea transmiterii HIV.</w:t>
            </w:r>
          </w:p>
          <w:p w:rsidR="007F60FF" w:rsidRPr="00673A0F" w:rsidRDefault="007F60FF" w:rsidP="004740B4">
            <w:pPr>
              <w:widowControl w:val="0"/>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2. Tratamentul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profilaxia </w:t>
            </w:r>
            <w:r w:rsidR="00331EF2" w:rsidRPr="00673A0F">
              <w:rPr>
                <w:rFonts w:ascii="Times New Roman" w:hAnsi="Times New Roman"/>
                <w:color w:val="000000"/>
                <w:sz w:val="24"/>
                <w:szCs w:val="24"/>
                <w:lang w:val="ro-RO"/>
              </w:rPr>
              <w:t>infecțiilor</w:t>
            </w:r>
            <w:r w:rsidRPr="00673A0F">
              <w:rPr>
                <w:rFonts w:ascii="Times New Roman" w:hAnsi="Times New Roman"/>
                <w:color w:val="000000"/>
                <w:sz w:val="24"/>
                <w:szCs w:val="24"/>
                <w:lang w:val="ro-RO"/>
              </w:rPr>
              <w:t xml:space="preserve"> oportuniste </w:t>
            </w:r>
          </w:p>
          <w:p w:rsidR="007F60FF" w:rsidRPr="00673A0F" w:rsidRDefault="007F60FF" w:rsidP="004740B4">
            <w:pPr>
              <w:widowControl w:val="0"/>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3. Tratamentul efectelor adverse la TARV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medicamentele pentru profilaxia IO.</w:t>
            </w:r>
          </w:p>
        </w:tc>
        <w:tc>
          <w:tcPr>
            <w:tcW w:w="5057"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Obligatoriu:</w:t>
            </w:r>
          </w:p>
          <w:p w:rsidR="007F60FF" w:rsidRPr="00B70F90" w:rsidRDefault="007F60FF" w:rsidP="0092696F">
            <w:pPr>
              <w:numPr>
                <w:ilvl w:val="0"/>
                <w:numId w:val="13"/>
              </w:numPr>
              <w:shd w:val="clear" w:color="auto" w:fill="FFFFFF" w:themeFill="background1"/>
              <w:spacing w:after="0" w:line="240" w:lineRule="auto"/>
              <w:contextualSpacing/>
              <w:jc w:val="both"/>
              <w:rPr>
                <w:rFonts w:ascii="Times New Roman" w:hAnsi="Times New Roman"/>
                <w:sz w:val="24"/>
                <w:szCs w:val="24"/>
                <w:lang w:val="ro-RO"/>
              </w:rPr>
            </w:pPr>
            <w:r w:rsidRPr="00673A0F">
              <w:rPr>
                <w:rFonts w:ascii="Times New Roman" w:hAnsi="Times New Roman"/>
                <w:sz w:val="24"/>
                <w:szCs w:val="24"/>
                <w:lang w:val="ro-RO"/>
              </w:rPr>
              <w:t xml:space="preserve">Tratament ARV </w:t>
            </w:r>
            <w:r w:rsidR="008D58F0">
              <w:rPr>
                <w:rFonts w:ascii="Times New Roman" w:hAnsi="Times New Roman"/>
                <w:sz w:val="24"/>
                <w:szCs w:val="24"/>
                <w:lang w:val="ro-RO"/>
              </w:rPr>
              <w:t>(casetele</w:t>
            </w:r>
            <w:r w:rsidR="0072245B">
              <w:rPr>
                <w:rFonts w:ascii="Times New Roman" w:hAnsi="Times New Roman"/>
                <w:sz w:val="24"/>
                <w:szCs w:val="24"/>
              </w:rPr>
              <w:t xml:space="preserve"> </w:t>
            </w:r>
            <w:r>
              <w:rPr>
                <w:rFonts w:ascii="Times New Roman" w:hAnsi="Times New Roman"/>
                <w:sz w:val="24"/>
                <w:szCs w:val="24"/>
                <w:lang w:val="ro-RO"/>
              </w:rPr>
              <w:t>9</w:t>
            </w:r>
            <w:r w:rsidR="008D58F0">
              <w:rPr>
                <w:rFonts w:ascii="Times New Roman" w:hAnsi="Times New Roman"/>
                <w:sz w:val="24"/>
                <w:szCs w:val="24"/>
                <w:lang w:val="ro-RO"/>
              </w:rPr>
              <w:t>, 10, 13</w:t>
            </w:r>
            <w:r w:rsidRPr="00B70F90">
              <w:rPr>
                <w:rFonts w:ascii="Times New Roman" w:hAnsi="Times New Roman"/>
                <w:sz w:val="24"/>
                <w:szCs w:val="24"/>
                <w:lang w:val="ro-RO"/>
              </w:rPr>
              <w:t>)</w:t>
            </w:r>
          </w:p>
          <w:p w:rsidR="007F60FF" w:rsidRPr="00B70F90" w:rsidRDefault="007F60FF" w:rsidP="0092696F">
            <w:pPr>
              <w:numPr>
                <w:ilvl w:val="0"/>
                <w:numId w:val="13"/>
              </w:numPr>
              <w:spacing w:after="0" w:line="240" w:lineRule="auto"/>
              <w:contextualSpacing/>
              <w:jc w:val="both"/>
              <w:rPr>
                <w:rFonts w:ascii="Times New Roman" w:hAnsi="Times New Roman"/>
                <w:sz w:val="24"/>
                <w:szCs w:val="24"/>
                <w:lang w:val="ro-RO"/>
              </w:rPr>
            </w:pPr>
            <w:r w:rsidRPr="00B70F90">
              <w:rPr>
                <w:rFonts w:ascii="Times New Roman" w:hAnsi="Times New Roman"/>
                <w:sz w:val="24"/>
                <w:szCs w:val="24"/>
                <w:lang w:val="ro-RO"/>
              </w:rPr>
              <w:t xml:space="preserve">Tratament pentru profilaxia IO </w:t>
            </w:r>
            <w:r w:rsidR="008D58F0">
              <w:rPr>
                <w:rFonts w:ascii="Times New Roman" w:hAnsi="Times New Roman"/>
                <w:sz w:val="24"/>
                <w:szCs w:val="24"/>
                <w:lang w:val="ro-RO"/>
              </w:rPr>
              <w:t>-</w:t>
            </w:r>
            <w:r>
              <w:rPr>
                <w:rFonts w:ascii="Times New Roman" w:hAnsi="Times New Roman"/>
                <w:sz w:val="24"/>
                <w:szCs w:val="24"/>
                <w:lang w:val="ro-RO"/>
              </w:rPr>
              <w:t>C.2.4</w:t>
            </w:r>
            <w:r w:rsidR="008D58F0">
              <w:rPr>
                <w:rFonts w:ascii="Times New Roman" w:hAnsi="Times New Roman"/>
                <w:sz w:val="24"/>
                <w:szCs w:val="24"/>
                <w:lang w:val="ro-RO"/>
              </w:rPr>
              <w:t>.6</w:t>
            </w:r>
          </w:p>
          <w:p w:rsidR="007F60FF" w:rsidRPr="00B70F90" w:rsidRDefault="008D58F0" w:rsidP="0092696F">
            <w:pPr>
              <w:numPr>
                <w:ilvl w:val="0"/>
                <w:numId w:val="13"/>
              </w:numPr>
              <w:spacing w:after="0" w:line="240" w:lineRule="auto"/>
              <w:contextualSpacing/>
              <w:jc w:val="both"/>
              <w:rPr>
                <w:rFonts w:ascii="Times New Roman" w:hAnsi="Times New Roman"/>
                <w:sz w:val="24"/>
                <w:szCs w:val="24"/>
                <w:lang w:val="ro-RO"/>
              </w:rPr>
            </w:pPr>
            <w:r>
              <w:rPr>
                <w:rFonts w:ascii="Times New Roman" w:hAnsi="Times New Roman"/>
                <w:color w:val="000000"/>
                <w:sz w:val="24"/>
                <w:szCs w:val="24"/>
                <w:lang w:val="ro-RO"/>
              </w:rPr>
              <w:t>Conduita pacienților cu manifestări clinice ale efectelor adverse ale remediilor ARV</w:t>
            </w:r>
            <w:r w:rsidR="007F60FF">
              <w:rPr>
                <w:rFonts w:ascii="Times New Roman" w:hAnsi="Times New Roman"/>
                <w:color w:val="000000"/>
                <w:sz w:val="24"/>
                <w:szCs w:val="24"/>
                <w:lang w:val="ro-RO"/>
              </w:rPr>
              <w:t>(caseta 15</w:t>
            </w:r>
            <w:r w:rsidR="007F60FF" w:rsidRPr="00B70F90">
              <w:rPr>
                <w:rFonts w:ascii="Times New Roman" w:hAnsi="Times New Roman"/>
                <w:color w:val="000000"/>
                <w:sz w:val="24"/>
                <w:szCs w:val="24"/>
                <w:lang w:val="ro-RO"/>
              </w:rPr>
              <w:t>)</w:t>
            </w:r>
          </w:p>
          <w:p w:rsidR="007F60FF" w:rsidRPr="00673A0F" w:rsidRDefault="007F60FF" w:rsidP="004740B4">
            <w:pPr>
              <w:spacing w:after="0" w:line="240" w:lineRule="auto"/>
              <w:jc w:val="both"/>
              <w:rPr>
                <w:rFonts w:ascii="Times New Roman" w:hAnsi="Times New Roman"/>
                <w:sz w:val="24"/>
                <w:szCs w:val="24"/>
                <w:lang w:val="ro-RO"/>
              </w:rPr>
            </w:pPr>
            <w:r w:rsidRPr="00B70F90">
              <w:rPr>
                <w:rFonts w:ascii="Times New Roman" w:hAnsi="Times New Roman"/>
                <w:sz w:val="24"/>
                <w:szCs w:val="24"/>
                <w:lang w:val="ro-RO"/>
              </w:rPr>
              <w:t>Recomandabil</w:t>
            </w:r>
            <w:r w:rsidR="008D58F0">
              <w:rPr>
                <w:rFonts w:ascii="Times New Roman" w:hAnsi="Times New Roman"/>
                <w:sz w:val="24"/>
                <w:szCs w:val="24"/>
                <w:lang w:val="ro-RO"/>
              </w:rPr>
              <w:t>:</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Tratamentul co</w:t>
            </w:r>
            <w:r w:rsidR="00331EF2">
              <w:rPr>
                <w:rFonts w:ascii="Times New Roman" w:hAnsi="Times New Roman"/>
                <w:sz w:val="24"/>
                <w:szCs w:val="24"/>
                <w:lang w:val="ro-RO"/>
              </w:rPr>
              <w:t>-</w:t>
            </w:r>
            <w:r w:rsidRPr="00673A0F">
              <w:rPr>
                <w:rFonts w:ascii="Times New Roman" w:hAnsi="Times New Roman"/>
                <w:sz w:val="24"/>
                <w:szCs w:val="24"/>
                <w:lang w:val="ro-RO"/>
              </w:rPr>
              <w:t>infecţiilor – hepatite virale B, C,</w:t>
            </w:r>
            <w:r w:rsidR="00331EF2">
              <w:rPr>
                <w:rFonts w:ascii="Times New Roman" w:hAnsi="Times New Roman"/>
                <w:sz w:val="24"/>
                <w:szCs w:val="24"/>
                <w:lang w:val="ro-RO"/>
              </w:rPr>
              <w:t xml:space="preserve"> </w:t>
            </w:r>
            <w:r w:rsidRPr="00673A0F">
              <w:rPr>
                <w:rFonts w:ascii="Times New Roman" w:hAnsi="Times New Roman"/>
                <w:sz w:val="24"/>
                <w:szCs w:val="24"/>
                <w:lang w:val="ro-RO"/>
              </w:rPr>
              <w:t>tuberculoza etc.</w:t>
            </w:r>
          </w:p>
        </w:tc>
      </w:tr>
      <w:tr w:rsidR="007F60FF" w:rsidRPr="00EB408A" w:rsidTr="00F90A44">
        <w:trPr>
          <w:trHeight w:val="1118"/>
        </w:trPr>
        <w:tc>
          <w:tcPr>
            <w:tcW w:w="2268" w:type="dxa"/>
          </w:tcPr>
          <w:p w:rsidR="007F60FF" w:rsidRPr="00673A0F" w:rsidRDefault="007F60FF" w:rsidP="00F90A44">
            <w:pPr>
              <w:numPr>
                <w:ilvl w:val="0"/>
                <w:numId w:val="11"/>
              </w:numPr>
              <w:spacing w:after="0" w:line="240" w:lineRule="auto"/>
              <w:ind w:left="317" w:hanging="317"/>
              <w:contextualSpacing/>
              <w:jc w:val="both"/>
              <w:rPr>
                <w:rFonts w:ascii="Times New Roman" w:hAnsi="Times New Roman"/>
                <w:sz w:val="24"/>
                <w:szCs w:val="24"/>
                <w:lang w:val="ro-RO"/>
              </w:rPr>
            </w:pPr>
            <w:r w:rsidRPr="00673A0F">
              <w:rPr>
                <w:rFonts w:ascii="Times New Roman" w:hAnsi="Times New Roman"/>
                <w:sz w:val="24"/>
                <w:szCs w:val="24"/>
                <w:lang w:val="ro-RO"/>
              </w:rPr>
              <w:t>Supravegherea</w:t>
            </w:r>
          </w:p>
        </w:tc>
        <w:tc>
          <w:tcPr>
            <w:tcW w:w="3686"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Scopul supravegherii este monitorizarea copilului </w:t>
            </w:r>
            <w:r w:rsidR="00331EF2" w:rsidRPr="00673A0F">
              <w:rPr>
                <w:rFonts w:ascii="Times New Roman" w:hAnsi="Times New Roman"/>
                <w:sz w:val="24"/>
                <w:szCs w:val="24"/>
                <w:lang w:val="ro-RO"/>
              </w:rPr>
              <w:t>și</w:t>
            </w:r>
            <w:r w:rsidRPr="00673A0F">
              <w:rPr>
                <w:rFonts w:ascii="Times New Roman" w:hAnsi="Times New Roman"/>
                <w:sz w:val="24"/>
                <w:szCs w:val="24"/>
                <w:lang w:val="ro-RO"/>
              </w:rPr>
              <w:t xml:space="preserve"> </w:t>
            </w:r>
            <w:r w:rsidR="00331EF2" w:rsidRPr="00673A0F">
              <w:rPr>
                <w:rFonts w:ascii="Times New Roman" w:hAnsi="Times New Roman"/>
                <w:sz w:val="24"/>
                <w:szCs w:val="24"/>
                <w:lang w:val="ro-RO"/>
              </w:rPr>
              <w:t>inițierea</w:t>
            </w:r>
            <w:r w:rsidRPr="00673A0F">
              <w:rPr>
                <w:rFonts w:ascii="Times New Roman" w:hAnsi="Times New Roman"/>
                <w:sz w:val="24"/>
                <w:szCs w:val="24"/>
                <w:lang w:val="ro-RO"/>
              </w:rPr>
              <w:t xml:space="preserve"> tratamentului ARV </w:t>
            </w:r>
            <w:r w:rsidR="00331EF2" w:rsidRPr="00673A0F">
              <w:rPr>
                <w:rFonts w:ascii="Times New Roman" w:hAnsi="Times New Roman"/>
                <w:sz w:val="24"/>
                <w:szCs w:val="24"/>
                <w:lang w:val="ro-RO"/>
              </w:rPr>
              <w:t>și</w:t>
            </w:r>
            <w:r w:rsidRPr="00673A0F">
              <w:rPr>
                <w:rFonts w:ascii="Times New Roman" w:hAnsi="Times New Roman"/>
                <w:sz w:val="24"/>
                <w:szCs w:val="24"/>
                <w:lang w:val="ro-RO"/>
              </w:rPr>
              <w:t xml:space="preserve"> a </w:t>
            </w:r>
            <w:r w:rsidR="00331EF2" w:rsidRPr="00673A0F">
              <w:rPr>
                <w:rFonts w:ascii="Times New Roman" w:hAnsi="Times New Roman"/>
                <w:sz w:val="24"/>
                <w:szCs w:val="24"/>
                <w:lang w:val="ro-RO"/>
              </w:rPr>
              <w:t>infecțiilor</w:t>
            </w:r>
            <w:r w:rsidRPr="00673A0F">
              <w:rPr>
                <w:rFonts w:ascii="Times New Roman" w:hAnsi="Times New Roman"/>
                <w:sz w:val="24"/>
                <w:szCs w:val="24"/>
                <w:lang w:val="ro-RO"/>
              </w:rPr>
              <w:t xml:space="preserve"> oportuniste în termeni oportuni, iar pentru copiii care deja administrează tratament ARV -  monitorizarea tratamentului indicat pentru: a </w:t>
            </w:r>
            <w:r w:rsidR="00331EF2" w:rsidRPr="00673A0F">
              <w:rPr>
                <w:rFonts w:ascii="Times New Roman" w:hAnsi="Times New Roman"/>
                <w:sz w:val="24"/>
                <w:szCs w:val="24"/>
                <w:lang w:val="ro-RO"/>
              </w:rPr>
              <w:t>obține</w:t>
            </w:r>
            <w:r w:rsidRPr="00673A0F">
              <w:rPr>
                <w:rFonts w:ascii="Times New Roman" w:hAnsi="Times New Roman"/>
                <w:sz w:val="24"/>
                <w:szCs w:val="24"/>
                <w:lang w:val="ro-RO"/>
              </w:rPr>
              <w:t xml:space="preserve"> o eficacitate clinică; a  suprima progresarea </w:t>
            </w:r>
            <w:r w:rsidR="00331EF2" w:rsidRPr="00673A0F">
              <w:rPr>
                <w:rFonts w:ascii="Times New Roman" w:hAnsi="Times New Roman"/>
                <w:sz w:val="24"/>
                <w:szCs w:val="24"/>
                <w:lang w:val="ro-RO"/>
              </w:rPr>
              <w:t>infecției</w:t>
            </w:r>
            <w:r w:rsidRPr="00673A0F">
              <w:rPr>
                <w:rFonts w:ascii="Times New Roman" w:hAnsi="Times New Roman"/>
                <w:sz w:val="24"/>
                <w:szCs w:val="24"/>
                <w:lang w:val="ro-RO"/>
              </w:rPr>
              <w:t xml:space="preserve">;  a  preveni  dezvoltarea </w:t>
            </w:r>
            <w:r w:rsidR="00331EF2" w:rsidRPr="00673A0F">
              <w:rPr>
                <w:rFonts w:ascii="Times New Roman" w:hAnsi="Times New Roman"/>
                <w:sz w:val="24"/>
                <w:szCs w:val="24"/>
                <w:lang w:val="ro-RO"/>
              </w:rPr>
              <w:lastRenderedPageBreak/>
              <w:t>complicațiilor</w:t>
            </w:r>
            <w:r w:rsidRPr="00673A0F">
              <w:rPr>
                <w:rFonts w:ascii="Times New Roman" w:hAnsi="Times New Roman"/>
                <w:sz w:val="24"/>
                <w:szCs w:val="24"/>
                <w:lang w:val="ro-RO"/>
              </w:rPr>
              <w:t xml:space="preserve">  </w:t>
            </w:r>
            <w:r w:rsidR="00331EF2" w:rsidRPr="00673A0F">
              <w:rPr>
                <w:rFonts w:ascii="Times New Roman" w:hAnsi="Times New Roman"/>
                <w:sz w:val="24"/>
                <w:szCs w:val="24"/>
                <w:lang w:val="ro-RO"/>
              </w:rPr>
              <w:t>și</w:t>
            </w:r>
            <w:r w:rsidRPr="00673A0F">
              <w:rPr>
                <w:rFonts w:ascii="Times New Roman" w:hAnsi="Times New Roman"/>
                <w:sz w:val="24"/>
                <w:szCs w:val="24"/>
                <w:lang w:val="ro-RO"/>
              </w:rPr>
              <w:t xml:space="preserve">  a  depista precoce  eventualele  efecte adverse la TARV;  a  spori  calitatea  </w:t>
            </w:r>
            <w:r w:rsidR="00331EF2" w:rsidRPr="00673A0F">
              <w:rPr>
                <w:rFonts w:ascii="Times New Roman" w:hAnsi="Times New Roman"/>
                <w:sz w:val="24"/>
                <w:szCs w:val="24"/>
                <w:lang w:val="ro-RO"/>
              </w:rPr>
              <w:t>vieții</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copiilor </w:t>
            </w:r>
            <w:r w:rsidR="00331EF2" w:rsidRPr="00673A0F">
              <w:rPr>
                <w:rFonts w:ascii="Times New Roman" w:hAnsi="Times New Roman"/>
                <w:sz w:val="24"/>
                <w:szCs w:val="24"/>
                <w:lang w:val="ro-RO"/>
              </w:rPr>
              <w:t>infectați</w:t>
            </w:r>
            <w:r w:rsidRPr="00673A0F">
              <w:rPr>
                <w:rFonts w:ascii="Times New Roman" w:hAnsi="Times New Roman"/>
                <w:sz w:val="24"/>
                <w:szCs w:val="24"/>
                <w:lang w:val="ro-RO"/>
              </w:rPr>
              <w:t xml:space="preserve"> cu HIV.</w:t>
            </w:r>
          </w:p>
        </w:tc>
        <w:tc>
          <w:tcPr>
            <w:tcW w:w="5057"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lastRenderedPageBreak/>
              <w:t>Obligatoriu:</w:t>
            </w:r>
          </w:p>
          <w:p w:rsidR="00E026A5" w:rsidRDefault="00E026A5" w:rsidP="00F90A44">
            <w:pPr>
              <w:numPr>
                <w:ilvl w:val="0"/>
                <w:numId w:val="17"/>
              </w:numPr>
              <w:spacing w:after="0" w:line="240" w:lineRule="auto"/>
              <w:ind w:left="317" w:hanging="317"/>
              <w:jc w:val="both"/>
              <w:rPr>
                <w:rFonts w:ascii="Times New Roman" w:hAnsi="Times New Roman"/>
                <w:sz w:val="24"/>
                <w:szCs w:val="24"/>
                <w:lang w:val="ro-RO"/>
              </w:rPr>
            </w:pPr>
            <w:r>
              <w:rPr>
                <w:rFonts w:ascii="Times New Roman" w:hAnsi="Times New Roman"/>
                <w:sz w:val="24"/>
                <w:szCs w:val="24"/>
                <w:lang w:val="ro-RO"/>
              </w:rPr>
              <w:t xml:space="preserve">Investigațiile de laborator necesare în conformitate cu </w:t>
            </w:r>
            <w:r w:rsidR="007F60FF" w:rsidRPr="00E026A5">
              <w:rPr>
                <w:rFonts w:ascii="Times New Roman" w:hAnsi="Times New Roman"/>
                <w:sz w:val="24"/>
                <w:szCs w:val="24"/>
                <w:lang w:val="ro-RO"/>
              </w:rPr>
              <w:t>C.2.4.3</w:t>
            </w:r>
          </w:p>
          <w:p w:rsidR="007F60FF" w:rsidRPr="00E026A5" w:rsidRDefault="007F60FF" w:rsidP="00F90A44">
            <w:pPr>
              <w:numPr>
                <w:ilvl w:val="0"/>
                <w:numId w:val="17"/>
              </w:numPr>
              <w:tabs>
                <w:tab w:val="left" w:pos="317"/>
              </w:tabs>
              <w:spacing w:after="0" w:line="240" w:lineRule="auto"/>
              <w:ind w:left="175" w:hanging="175"/>
              <w:jc w:val="both"/>
              <w:rPr>
                <w:rFonts w:ascii="Times New Roman" w:hAnsi="Times New Roman"/>
                <w:sz w:val="24"/>
                <w:szCs w:val="24"/>
                <w:lang w:val="ro-RO"/>
              </w:rPr>
            </w:pPr>
            <w:r w:rsidRPr="00E026A5">
              <w:rPr>
                <w:rFonts w:ascii="Times New Roman" w:hAnsi="Times New Roman"/>
                <w:sz w:val="24"/>
                <w:szCs w:val="24"/>
                <w:lang w:val="ro-RO"/>
              </w:rPr>
              <w:t>În cadrul fiecărei vizite se ca efectua screening-ul semnelor sugestive Tuberculozei:</w:t>
            </w:r>
          </w:p>
          <w:p w:rsidR="007F60FF" w:rsidRPr="00673A0F" w:rsidRDefault="007F60FF" w:rsidP="004740B4">
            <w:pPr>
              <w:spacing w:after="0" w:line="240" w:lineRule="auto"/>
              <w:ind w:left="720"/>
              <w:jc w:val="both"/>
              <w:rPr>
                <w:rFonts w:ascii="Times New Roman" w:hAnsi="Times New Roman"/>
                <w:sz w:val="24"/>
                <w:szCs w:val="24"/>
                <w:lang w:val="ro-RO"/>
              </w:rPr>
            </w:pPr>
            <w:r w:rsidRPr="00673A0F">
              <w:rPr>
                <w:rFonts w:ascii="Times New Roman" w:hAnsi="Times New Roman"/>
                <w:sz w:val="24"/>
                <w:szCs w:val="24"/>
                <w:lang w:val="ro-RO"/>
              </w:rPr>
              <w:t>- febra</w:t>
            </w:r>
          </w:p>
          <w:p w:rsidR="007F60FF" w:rsidRPr="00673A0F" w:rsidRDefault="007F60FF" w:rsidP="004740B4">
            <w:pPr>
              <w:spacing w:after="0" w:line="240" w:lineRule="auto"/>
              <w:ind w:left="720"/>
              <w:jc w:val="both"/>
              <w:rPr>
                <w:rFonts w:ascii="Times New Roman" w:hAnsi="Times New Roman"/>
                <w:sz w:val="24"/>
                <w:szCs w:val="24"/>
                <w:lang w:val="ro-RO"/>
              </w:rPr>
            </w:pPr>
            <w:r w:rsidRPr="00673A0F">
              <w:rPr>
                <w:rFonts w:ascii="Times New Roman" w:hAnsi="Times New Roman"/>
                <w:sz w:val="24"/>
                <w:szCs w:val="24"/>
                <w:lang w:val="ro-RO"/>
              </w:rPr>
              <w:t>- scăderea ponderală</w:t>
            </w:r>
          </w:p>
          <w:p w:rsidR="007F60FF" w:rsidRPr="00673A0F" w:rsidRDefault="007F60FF" w:rsidP="004740B4">
            <w:pPr>
              <w:spacing w:after="0" w:line="240" w:lineRule="auto"/>
              <w:ind w:left="720"/>
              <w:jc w:val="both"/>
              <w:rPr>
                <w:rFonts w:ascii="Times New Roman" w:hAnsi="Times New Roman"/>
                <w:sz w:val="24"/>
                <w:szCs w:val="24"/>
                <w:lang w:val="ro-RO"/>
              </w:rPr>
            </w:pPr>
            <w:r w:rsidRPr="00673A0F">
              <w:rPr>
                <w:rFonts w:ascii="Times New Roman" w:hAnsi="Times New Roman"/>
                <w:sz w:val="24"/>
                <w:szCs w:val="24"/>
                <w:lang w:val="ro-RO"/>
              </w:rPr>
              <w:t>- transpirații nocturne</w:t>
            </w:r>
          </w:p>
          <w:p w:rsidR="007F60FF" w:rsidRPr="00673A0F" w:rsidRDefault="007F60FF" w:rsidP="004740B4">
            <w:pPr>
              <w:spacing w:after="0" w:line="240" w:lineRule="auto"/>
              <w:ind w:left="720"/>
              <w:jc w:val="both"/>
              <w:rPr>
                <w:rFonts w:ascii="Times New Roman" w:hAnsi="Times New Roman"/>
                <w:sz w:val="24"/>
                <w:szCs w:val="24"/>
                <w:lang w:val="ro-RO"/>
              </w:rPr>
            </w:pPr>
            <w:r w:rsidRPr="00673A0F">
              <w:rPr>
                <w:rFonts w:ascii="Times New Roman" w:hAnsi="Times New Roman"/>
                <w:sz w:val="24"/>
                <w:szCs w:val="24"/>
                <w:lang w:val="ro-RO"/>
              </w:rPr>
              <w:t>- tusea</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În cazul prezenței cel puțin a unui simptom se va </w:t>
            </w:r>
            <w:r w:rsidRPr="00673A0F">
              <w:rPr>
                <w:rFonts w:ascii="Times New Roman" w:hAnsi="Times New Roman"/>
                <w:sz w:val="24"/>
                <w:szCs w:val="24"/>
                <w:lang w:val="ro-RO"/>
              </w:rPr>
              <w:lastRenderedPageBreak/>
              <w:t>efectua investigarea pentru conf</w:t>
            </w:r>
            <w:r>
              <w:rPr>
                <w:rFonts w:ascii="Times New Roman" w:hAnsi="Times New Roman"/>
                <w:sz w:val="24"/>
                <w:szCs w:val="24"/>
                <w:lang w:val="ro-RO"/>
              </w:rPr>
              <w:t>ir</w:t>
            </w:r>
            <w:r w:rsidRPr="00673A0F">
              <w:rPr>
                <w:rFonts w:ascii="Times New Roman" w:hAnsi="Times New Roman"/>
                <w:sz w:val="24"/>
                <w:szCs w:val="24"/>
                <w:lang w:val="ro-RO"/>
              </w:rPr>
              <w:t>marea/infirmarea Tuberculozei.</w:t>
            </w:r>
          </w:p>
          <w:p w:rsidR="007F60FF" w:rsidRPr="00673A0F" w:rsidRDefault="007F60FF" w:rsidP="004740B4">
            <w:pPr>
              <w:spacing w:after="0" w:line="240" w:lineRule="auto"/>
              <w:jc w:val="both"/>
              <w:rPr>
                <w:rFonts w:ascii="Times New Roman" w:hAnsi="Times New Roman"/>
                <w:sz w:val="24"/>
                <w:szCs w:val="24"/>
                <w:lang w:val="ro-RO"/>
              </w:rPr>
            </w:pPr>
          </w:p>
          <w:p w:rsidR="007F60FF" w:rsidRPr="00673A0F" w:rsidRDefault="007F60FF" w:rsidP="004740B4">
            <w:pPr>
              <w:spacing w:after="0" w:line="240" w:lineRule="auto"/>
              <w:jc w:val="both"/>
              <w:rPr>
                <w:rFonts w:ascii="Times New Roman" w:hAnsi="Times New Roman"/>
                <w:sz w:val="24"/>
                <w:szCs w:val="24"/>
                <w:lang w:val="ro-RO"/>
              </w:rPr>
            </w:pPr>
          </w:p>
        </w:tc>
      </w:tr>
      <w:tr w:rsidR="007F60FF" w:rsidRPr="00EB408A" w:rsidTr="00F90A44">
        <w:tc>
          <w:tcPr>
            <w:tcW w:w="11011" w:type="dxa"/>
            <w:gridSpan w:val="3"/>
            <w:tcBorders>
              <w:left w:val="nil"/>
              <w:right w:val="nil"/>
            </w:tcBorders>
          </w:tcPr>
          <w:p w:rsidR="00740203" w:rsidRDefault="00740203" w:rsidP="004740B4">
            <w:pPr>
              <w:spacing w:after="0" w:line="240" w:lineRule="auto"/>
              <w:jc w:val="center"/>
              <w:rPr>
                <w:rFonts w:ascii="Times New Roman" w:hAnsi="Times New Roman"/>
                <w:b/>
                <w:sz w:val="24"/>
                <w:szCs w:val="24"/>
                <w:lang w:val="ro-RO"/>
              </w:rPr>
            </w:pPr>
          </w:p>
          <w:p w:rsidR="007F60FF" w:rsidRPr="00673A0F" w:rsidRDefault="007F60FF" w:rsidP="004740B4">
            <w:pPr>
              <w:spacing w:after="0" w:line="240" w:lineRule="auto"/>
              <w:jc w:val="center"/>
              <w:rPr>
                <w:rFonts w:ascii="Times New Roman" w:hAnsi="Times New Roman"/>
                <w:b/>
                <w:sz w:val="24"/>
                <w:szCs w:val="24"/>
                <w:lang w:val="ro-RO"/>
              </w:rPr>
            </w:pPr>
            <w:r w:rsidRPr="00673A0F">
              <w:rPr>
                <w:rFonts w:ascii="Times New Roman" w:hAnsi="Times New Roman"/>
                <w:b/>
                <w:sz w:val="24"/>
                <w:szCs w:val="24"/>
                <w:lang w:val="ro-RO"/>
              </w:rPr>
              <w:t xml:space="preserve">B.3  Nivel de </w:t>
            </w:r>
            <w:r w:rsidR="00942910" w:rsidRPr="00673A0F">
              <w:rPr>
                <w:rFonts w:ascii="Times New Roman" w:hAnsi="Times New Roman"/>
                <w:b/>
                <w:sz w:val="24"/>
                <w:szCs w:val="24"/>
                <w:lang w:val="ro-RO"/>
              </w:rPr>
              <w:t>asistență</w:t>
            </w:r>
            <w:r w:rsidRPr="00673A0F">
              <w:rPr>
                <w:rFonts w:ascii="Times New Roman" w:hAnsi="Times New Roman"/>
                <w:b/>
                <w:sz w:val="24"/>
                <w:szCs w:val="24"/>
                <w:lang w:val="ro-RO"/>
              </w:rPr>
              <w:t xml:space="preserve"> medicală spitalicească</w:t>
            </w:r>
          </w:p>
        </w:tc>
      </w:tr>
      <w:tr w:rsidR="007F60FF" w:rsidRPr="00673A0F" w:rsidTr="00F90A44">
        <w:tc>
          <w:tcPr>
            <w:tcW w:w="2268" w:type="dxa"/>
            <w:shd w:val="pct20" w:color="auto" w:fill="auto"/>
          </w:tcPr>
          <w:p w:rsidR="007F60FF" w:rsidRPr="00673A0F" w:rsidRDefault="007F60FF" w:rsidP="004740B4">
            <w:pPr>
              <w:spacing w:after="0" w:line="240" w:lineRule="auto"/>
              <w:jc w:val="center"/>
              <w:rPr>
                <w:rFonts w:ascii="Times New Roman" w:hAnsi="Times New Roman"/>
                <w:b/>
                <w:sz w:val="24"/>
                <w:szCs w:val="24"/>
                <w:lang w:val="ro-RO"/>
              </w:rPr>
            </w:pPr>
            <w:r w:rsidRPr="00673A0F">
              <w:rPr>
                <w:rFonts w:ascii="Times New Roman" w:hAnsi="Times New Roman"/>
                <w:b/>
                <w:sz w:val="24"/>
                <w:szCs w:val="24"/>
                <w:lang w:val="ro-RO"/>
              </w:rPr>
              <w:t>Descrierea</w:t>
            </w:r>
          </w:p>
        </w:tc>
        <w:tc>
          <w:tcPr>
            <w:tcW w:w="3686" w:type="dxa"/>
            <w:shd w:val="pct20" w:color="auto" w:fill="auto"/>
          </w:tcPr>
          <w:p w:rsidR="007F60FF" w:rsidRPr="00673A0F" w:rsidRDefault="007F60FF" w:rsidP="004740B4">
            <w:pPr>
              <w:spacing w:after="0" w:line="240" w:lineRule="auto"/>
              <w:jc w:val="center"/>
              <w:rPr>
                <w:rFonts w:ascii="Times New Roman" w:hAnsi="Times New Roman"/>
                <w:b/>
                <w:sz w:val="24"/>
                <w:szCs w:val="24"/>
                <w:lang w:val="ro-RO"/>
              </w:rPr>
            </w:pPr>
            <w:r w:rsidRPr="00673A0F">
              <w:rPr>
                <w:rFonts w:ascii="Times New Roman" w:hAnsi="Times New Roman"/>
                <w:b/>
                <w:sz w:val="24"/>
                <w:szCs w:val="24"/>
                <w:lang w:val="ro-RO"/>
              </w:rPr>
              <w:t>Motivele</w:t>
            </w:r>
          </w:p>
        </w:tc>
        <w:tc>
          <w:tcPr>
            <w:tcW w:w="5057" w:type="dxa"/>
            <w:shd w:val="pct20" w:color="auto" w:fill="auto"/>
          </w:tcPr>
          <w:p w:rsidR="007F60FF" w:rsidRPr="00673A0F" w:rsidRDefault="00942910" w:rsidP="004740B4">
            <w:pPr>
              <w:spacing w:after="0" w:line="240" w:lineRule="auto"/>
              <w:jc w:val="center"/>
              <w:rPr>
                <w:rFonts w:ascii="Times New Roman" w:hAnsi="Times New Roman"/>
                <w:b/>
                <w:sz w:val="24"/>
                <w:szCs w:val="24"/>
                <w:lang w:val="ro-RO"/>
              </w:rPr>
            </w:pPr>
            <w:r w:rsidRPr="00673A0F">
              <w:rPr>
                <w:rFonts w:ascii="Times New Roman" w:hAnsi="Times New Roman"/>
                <w:b/>
                <w:sz w:val="24"/>
                <w:szCs w:val="24"/>
                <w:lang w:val="ro-RO"/>
              </w:rPr>
              <w:t>Pașii</w:t>
            </w:r>
          </w:p>
        </w:tc>
      </w:tr>
      <w:tr w:rsidR="007F60FF" w:rsidRPr="00673A0F" w:rsidTr="00F90A44">
        <w:tc>
          <w:tcPr>
            <w:tcW w:w="2268" w:type="dxa"/>
            <w:shd w:val="pct20" w:color="auto" w:fill="auto"/>
          </w:tcPr>
          <w:p w:rsidR="007F60FF" w:rsidRPr="00673A0F" w:rsidRDefault="007F60FF" w:rsidP="004740B4">
            <w:pPr>
              <w:spacing w:after="0" w:line="240" w:lineRule="auto"/>
              <w:jc w:val="center"/>
              <w:rPr>
                <w:rFonts w:ascii="Times New Roman" w:hAnsi="Times New Roman"/>
                <w:sz w:val="24"/>
                <w:szCs w:val="24"/>
                <w:lang w:val="ro-RO"/>
              </w:rPr>
            </w:pPr>
            <w:r w:rsidRPr="00673A0F">
              <w:rPr>
                <w:rFonts w:ascii="Times New Roman" w:hAnsi="Times New Roman"/>
                <w:sz w:val="24"/>
                <w:szCs w:val="24"/>
                <w:lang w:val="ro-RO"/>
              </w:rPr>
              <w:t>I</w:t>
            </w:r>
          </w:p>
        </w:tc>
        <w:tc>
          <w:tcPr>
            <w:tcW w:w="3686" w:type="dxa"/>
            <w:shd w:val="pct20" w:color="auto" w:fill="auto"/>
          </w:tcPr>
          <w:p w:rsidR="007F60FF" w:rsidRPr="00673A0F" w:rsidRDefault="007F60FF" w:rsidP="004740B4">
            <w:pPr>
              <w:spacing w:after="0" w:line="240" w:lineRule="auto"/>
              <w:jc w:val="center"/>
              <w:rPr>
                <w:rFonts w:ascii="Times New Roman" w:hAnsi="Times New Roman"/>
                <w:sz w:val="24"/>
                <w:szCs w:val="24"/>
                <w:lang w:val="ro-RO"/>
              </w:rPr>
            </w:pPr>
            <w:r w:rsidRPr="00673A0F">
              <w:rPr>
                <w:rFonts w:ascii="Times New Roman" w:hAnsi="Times New Roman"/>
                <w:sz w:val="24"/>
                <w:szCs w:val="24"/>
                <w:lang w:val="ro-RO"/>
              </w:rPr>
              <w:t>II</w:t>
            </w:r>
          </w:p>
        </w:tc>
        <w:tc>
          <w:tcPr>
            <w:tcW w:w="5057" w:type="dxa"/>
            <w:shd w:val="pct20" w:color="auto" w:fill="auto"/>
          </w:tcPr>
          <w:p w:rsidR="007F60FF" w:rsidRPr="00673A0F" w:rsidRDefault="007F60FF" w:rsidP="004740B4">
            <w:pPr>
              <w:spacing w:after="0" w:line="240" w:lineRule="auto"/>
              <w:jc w:val="center"/>
              <w:rPr>
                <w:rFonts w:ascii="Times New Roman" w:hAnsi="Times New Roman"/>
                <w:sz w:val="24"/>
                <w:szCs w:val="24"/>
                <w:lang w:val="ro-RO"/>
              </w:rPr>
            </w:pPr>
            <w:r w:rsidRPr="00673A0F">
              <w:rPr>
                <w:rFonts w:ascii="Times New Roman" w:hAnsi="Times New Roman"/>
                <w:sz w:val="24"/>
                <w:szCs w:val="24"/>
                <w:lang w:val="ro-RO"/>
              </w:rPr>
              <w:t>III</w:t>
            </w:r>
          </w:p>
        </w:tc>
      </w:tr>
      <w:tr w:rsidR="007F60FF" w:rsidRPr="00673A0F" w:rsidTr="00F90A44">
        <w:tc>
          <w:tcPr>
            <w:tcW w:w="2268" w:type="dxa"/>
          </w:tcPr>
          <w:p w:rsidR="007F60FF" w:rsidRPr="00673A0F" w:rsidRDefault="007F60FF" w:rsidP="00F90A44">
            <w:pPr>
              <w:numPr>
                <w:ilvl w:val="0"/>
                <w:numId w:val="14"/>
              </w:numPr>
              <w:spacing w:after="0" w:line="240" w:lineRule="auto"/>
              <w:ind w:left="459" w:hanging="284"/>
              <w:contextualSpacing/>
              <w:jc w:val="both"/>
              <w:rPr>
                <w:rFonts w:ascii="Times New Roman" w:hAnsi="Times New Roman"/>
                <w:sz w:val="24"/>
                <w:szCs w:val="24"/>
                <w:lang w:val="ro-RO"/>
              </w:rPr>
            </w:pPr>
            <w:r w:rsidRPr="00673A0F">
              <w:rPr>
                <w:rFonts w:ascii="Times New Roman" w:hAnsi="Times New Roman"/>
                <w:sz w:val="24"/>
                <w:szCs w:val="24"/>
                <w:lang w:val="ro-RO"/>
              </w:rPr>
              <w:t>Spitalizarea</w:t>
            </w:r>
          </w:p>
        </w:tc>
        <w:tc>
          <w:tcPr>
            <w:tcW w:w="3686" w:type="dxa"/>
          </w:tcPr>
          <w:p w:rsidR="007F60FF" w:rsidRPr="00740203" w:rsidRDefault="007F60FF" w:rsidP="00F90A44">
            <w:pPr>
              <w:numPr>
                <w:ilvl w:val="0"/>
                <w:numId w:val="15"/>
              </w:numPr>
              <w:tabs>
                <w:tab w:val="left" w:pos="318"/>
              </w:tabs>
              <w:spacing w:after="0" w:line="240" w:lineRule="auto"/>
              <w:ind w:left="0" w:firstLine="63"/>
              <w:contextualSpacing/>
              <w:jc w:val="both"/>
              <w:rPr>
                <w:rFonts w:ascii="Times New Roman" w:hAnsi="Times New Roman"/>
                <w:sz w:val="24"/>
                <w:szCs w:val="24"/>
                <w:lang w:val="ro-RO"/>
              </w:rPr>
            </w:pPr>
            <w:r w:rsidRPr="00673A0F">
              <w:rPr>
                <w:rFonts w:ascii="Times New Roman" w:hAnsi="Times New Roman"/>
                <w:sz w:val="24"/>
                <w:szCs w:val="24"/>
                <w:lang w:val="ro-RO"/>
              </w:rPr>
              <w:t xml:space="preserve">Vor fi </w:t>
            </w:r>
            <w:r w:rsidR="00331EF2" w:rsidRPr="00673A0F">
              <w:rPr>
                <w:rFonts w:ascii="Times New Roman" w:hAnsi="Times New Roman"/>
                <w:sz w:val="24"/>
                <w:szCs w:val="24"/>
                <w:lang w:val="ro-RO"/>
              </w:rPr>
              <w:t>spitalizați</w:t>
            </w:r>
            <w:r w:rsidRPr="00673A0F">
              <w:rPr>
                <w:rFonts w:ascii="Times New Roman" w:hAnsi="Times New Roman"/>
                <w:sz w:val="24"/>
                <w:szCs w:val="24"/>
                <w:lang w:val="ro-RO"/>
              </w:rPr>
              <w:t xml:space="preserve"> copiii care prezintă cel </w:t>
            </w:r>
            <w:r w:rsidR="00331EF2" w:rsidRPr="00673A0F">
              <w:rPr>
                <w:rFonts w:ascii="Times New Roman" w:hAnsi="Times New Roman"/>
                <w:sz w:val="24"/>
                <w:szCs w:val="24"/>
                <w:lang w:val="ro-RO"/>
              </w:rPr>
              <w:t>puțin</w:t>
            </w:r>
            <w:r w:rsidRPr="00673A0F">
              <w:rPr>
                <w:rFonts w:ascii="Times New Roman" w:hAnsi="Times New Roman"/>
                <w:sz w:val="24"/>
                <w:szCs w:val="24"/>
                <w:lang w:val="ro-RO"/>
              </w:rPr>
              <w:t xml:space="preserve"> un criteriu de spitalizare (cas</w:t>
            </w:r>
            <w:r w:rsidR="00E026A5">
              <w:rPr>
                <w:rFonts w:ascii="Times New Roman" w:hAnsi="Times New Roman"/>
                <w:sz w:val="24"/>
                <w:szCs w:val="24"/>
                <w:lang w:val="ro-RO"/>
              </w:rPr>
              <w:t>eta 7</w:t>
            </w:r>
            <w:r w:rsidRPr="00673A0F">
              <w:rPr>
                <w:rFonts w:ascii="Times New Roman" w:hAnsi="Times New Roman"/>
                <w:sz w:val="24"/>
                <w:szCs w:val="24"/>
                <w:lang w:val="ro-RO"/>
              </w:rPr>
              <w:t>).</w:t>
            </w:r>
          </w:p>
        </w:tc>
        <w:tc>
          <w:tcPr>
            <w:tcW w:w="5057"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Criteri</w:t>
            </w:r>
            <w:r>
              <w:rPr>
                <w:rFonts w:ascii="Times New Roman" w:hAnsi="Times New Roman"/>
                <w:sz w:val="24"/>
                <w:szCs w:val="24"/>
                <w:lang w:val="ro-RO"/>
              </w:rPr>
              <w:t>ile de spitalizare (caseta 7</w:t>
            </w:r>
            <w:r w:rsidRPr="00673A0F">
              <w:rPr>
                <w:rFonts w:ascii="Times New Roman" w:hAnsi="Times New Roman"/>
                <w:sz w:val="24"/>
                <w:szCs w:val="24"/>
                <w:lang w:val="ro-RO"/>
              </w:rPr>
              <w:t>).</w:t>
            </w:r>
          </w:p>
        </w:tc>
      </w:tr>
      <w:tr w:rsidR="007F60FF" w:rsidRPr="00673A0F" w:rsidTr="00F90A44">
        <w:tc>
          <w:tcPr>
            <w:tcW w:w="2268" w:type="dxa"/>
          </w:tcPr>
          <w:p w:rsidR="007F60FF" w:rsidRPr="00673A0F" w:rsidRDefault="007F60FF" w:rsidP="00F90A44">
            <w:pPr>
              <w:numPr>
                <w:ilvl w:val="0"/>
                <w:numId w:val="14"/>
              </w:numPr>
              <w:spacing w:after="0" w:line="240" w:lineRule="auto"/>
              <w:ind w:left="459" w:hanging="284"/>
              <w:contextualSpacing/>
              <w:jc w:val="both"/>
              <w:rPr>
                <w:rFonts w:ascii="Times New Roman" w:hAnsi="Times New Roman"/>
                <w:sz w:val="24"/>
                <w:szCs w:val="24"/>
                <w:lang w:val="ro-RO"/>
              </w:rPr>
            </w:pPr>
            <w:r w:rsidRPr="00673A0F">
              <w:rPr>
                <w:rFonts w:ascii="Times New Roman" w:hAnsi="Times New Roman"/>
                <w:sz w:val="24"/>
                <w:szCs w:val="24"/>
                <w:lang w:val="ro-RO"/>
              </w:rPr>
              <w:t>Diagnosticul</w:t>
            </w:r>
          </w:p>
        </w:tc>
        <w:tc>
          <w:tcPr>
            <w:tcW w:w="3686"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Tactica de conduită a copilului infectat cu HIV </w:t>
            </w:r>
            <w:r w:rsidR="00331EF2" w:rsidRPr="00673A0F">
              <w:rPr>
                <w:rFonts w:ascii="Times New Roman" w:hAnsi="Times New Roman"/>
                <w:sz w:val="24"/>
                <w:szCs w:val="24"/>
                <w:lang w:val="ro-RO"/>
              </w:rPr>
              <w:t>și</w:t>
            </w:r>
            <w:r w:rsidRPr="00673A0F">
              <w:rPr>
                <w:rFonts w:ascii="Times New Roman" w:hAnsi="Times New Roman"/>
                <w:sz w:val="24"/>
                <w:szCs w:val="24"/>
                <w:lang w:val="ro-RO"/>
              </w:rPr>
              <w:t xml:space="preserve"> alegerea tratamentului medicamentos depind de severitatea </w:t>
            </w:r>
            <w:r w:rsidR="00331EF2" w:rsidRPr="00673A0F">
              <w:rPr>
                <w:rFonts w:ascii="Times New Roman" w:hAnsi="Times New Roman"/>
                <w:sz w:val="24"/>
                <w:szCs w:val="24"/>
                <w:lang w:val="ro-RO"/>
              </w:rPr>
              <w:t>și</w:t>
            </w:r>
            <w:r w:rsidRPr="00673A0F">
              <w:rPr>
                <w:rFonts w:ascii="Times New Roman" w:hAnsi="Times New Roman"/>
                <w:sz w:val="24"/>
                <w:szCs w:val="24"/>
                <w:lang w:val="ro-RO"/>
              </w:rPr>
              <w:t xml:space="preserve"> de </w:t>
            </w:r>
            <w:r w:rsidR="00331EF2" w:rsidRPr="00673A0F">
              <w:rPr>
                <w:rFonts w:ascii="Times New Roman" w:hAnsi="Times New Roman"/>
                <w:sz w:val="24"/>
                <w:szCs w:val="24"/>
                <w:lang w:val="ro-RO"/>
              </w:rPr>
              <w:t>complicațiile</w:t>
            </w:r>
            <w:r w:rsidRPr="00673A0F">
              <w:rPr>
                <w:rFonts w:ascii="Times New Roman" w:hAnsi="Times New Roman"/>
                <w:sz w:val="24"/>
                <w:szCs w:val="24"/>
                <w:lang w:val="ro-RO"/>
              </w:rPr>
              <w:t xml:space="preserve"> bolii, de factorii de teren (</w:t>
            </w:r>
            <w:r w:rsidR="00331EF2" w:rsidRPr="00673A0F">
              <w:rPr>
                <w:rFonts w:ascii="Times New Roman" w:hAnsi="Times New Roman"/>
                <w:sz w:val="24"/>
                <w:szCs w:val="24"/>
                <w:lang w:val="ro-RO"/>
              </w:rPr>
              <w:t>vârsta</w:t>
            </w:r>
            <w:r w:rsidRPr="00673A0F">
              <w:rPr>
                <w:rFonts w:ascii="Times New Roman" w:hAnsi="Times New Roman"/>
                <w:sz w:val="24"/>
                <w:szCs w:val="24"/>
                <w:lang w:val="ro-RO"/>
              </w:rPr>
              <w:t xml:space="preserve">, comorbidităţi, etc), aprecierea cărora în unele cazuri este posibilă doar în </w:t>
            </w:r>
            <w:r w:rsidR="00331EF2" w:rsidRPr="00673A0F">
              <w:rPr>
                <w:rFonts w:ascii="Times New Roman" w:hAnsi="Times New Roman"/>
                <w:sz w:val="24"/>
                <w:szCs w:val="24"/>
                <w:lang w:val="ro-RO"/>
              </w:rPr>
              <w:t>condiții</w:t>
            </w:r>
            <w:r w:rsidRPr="00673A0F">
              <w:rPr>
                <w:rFonts w:ascii="Times New Roman" w:hAnsi="Times New Roman"/>
                <w:sz w:val="24"/>
                <w:szCs w:val="24"/>
                <w:lang w:val="ro-RO"/>
              </w:rPr>
              <w:t xml:space="preserve"> de </w:t>
            </w:r>
            <w:r w:rsidR="00331EF2" w:rsidRPr="00673A0F">
              <w:rPr>
                <w:rFonts w:ascii="Times New Roman" w:hAnsi="Times New Roman"/>
                <w:sz w:val="24"/>
                <w:szCs w:val="24"/>
                <w:lang w:val="ro-RO"/>
              </w:rPr>
              <w:t>staționar</w:t>
            </w:r>
            <w:r w:rsidRPr="00673A0F">
              <w:rPr>
                <w:rFonts w:ascii="Times New Roman" w:hAnsi="Times New Roman"/>
                <w:sz w:val="24"/>
                <w:szCs w:val="24"/>
                <w:lang w:val="ro-RO"/>
              </w:rPr>
              <w:t>.</w:t>
            </w:r>
          </w:p>
        </w:tc>
        <w:tc>
          <w:tcPr>
            <w:tcW w:w="5057"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Obligatoriu:</w:t>
            </w:r>
          </w:p>
          <w:p w:rsidR="00F90A44" w:rsidRDefault="00E026A5" w:rsidP="00F90A44">
            <w:pPr>
              <w:numPr>
                <w:ilvl w:val="0"/>
                <w:numId w:val="10"/>
              </w:numPr>
              <w:tabs>
                <w:tab w:val="left" w:pos="317"/>
              </w:tabs>
              <w:spacing w:after="0" w:line="240" w:lineRule="auto"/>
              <w:ind w:left="34" w:firstLine="0"/>
              <w:contextualSpacing/>
              <w:jc w:val="both"/>
              <w:rPr>
                <w:rFonts w:ascii="Times New Roman" w:hAnsi="Times New Roman"/>
                <w:sz w:val="24"/>
                <w:szCs w:val="24"/>
                <w:lang w:val="ro-RO"/>
              </w:rPr>
            </w:pPr>
            <w:r w:rsidRPr="00F90A44">
              <w:rPr>
                <w:rFonts w:ascii="Times New Roman" w:hAnsi="Times New Roman"/>
                <w:sz w:val="24"/>
                <w:szCs w:val="24"/>
                <w:lang w:val="ro-RO"/>
              </w:rPr>
              <w:t xml:space="preserve">Testarea probei de </w:t>
            </w:r>
            <w:r w:rsidR="00331EF2" w:rsidRPr="00F90A44">
              <w:rPr>
                <w:rFonts w:ascii="Times New Roman" w:hAnsi="Times New Roman"/>
                <w:sz w:val="24"/>
                <w:szCs w:val="24"/>
                <w:lang w:val="ro-RO"/>
              </w:rPr>
              <w:t>sânge</w:t>
            </w:r>
            <w:r w:rsidR="007F60FF" w:rsidRPr="00F90A44">
              <w:rPr>
                <w:rFonts w:ascii="Times New Roman" w:hAnsi="Times New Roman"/>
                <w:sz w:val="24"/>
                <w:szCs w:val="24"/>
                <w:lang w:val="ro-RO"/>
              </w:rPr>
              <w:t xml:space="preserve"> prin metoda PCR </w:t>
            </w:r>
          </w:p>
          <w:p w:rsidR="007F60FF" w:rsidRPr="00F90A44" w:rsidRDefault="007F60FF" w:rsidP="00F90A44">
            <w:pPr>
              <w:numPr>
                <w:ilvl w:val="0"/>
                <w:numId w:val="10"/>
              </w:numPr>
              <w:tabs>
                <w:tab w:val="left" w:pos="317"/>
              </w:tabs>
              <w:spacing w:after="0" w:line="240" w:lineRule="auto"/>
              <w:ind w:left="34" w:firstLine="0"/>
              <w:contextualSpacing/>
              <w:jc w:val="both"/>
              <w:rPr>
                <w:rFonts w:ascii="Times New Roman" w:hAnsi="Times New Roman"/>
                <w:sz w:val="24"/>
                <w:szCs w:val="24"/>
                <w:lang w:val="ro-RO"/>
              </w:rPr>
            </w:pPr>
            <w:r w:rsidRPr="00F90A44">
              <w:rPr>
                <w:rFonts w:ascii="Times New Roman" w:hAnsi="Times New Roman"/>
                <w:sz w:val="24"/>
                <w:szCs w:val="24"/>
                <w:lang w:val="ro-RO"/>
              </w:rPr>
              <w:t xml:space="preserve">Anamneza (C2.4.1); </w:t>
            </w:r>
          </w:p>
          <w:p w:rsidR="007F60FF" w:rsidRPr="00673A0F" w:rsidRDefault="00E026A5" w:rsidP="00F90A44">
            <w:pPr>
              <w:numPr>
                <w:ilvl w:val="0"/>
                <w:numId w:val="10"/>
              </w:numPr>
              <w:tabs>
                <w:tab w:val="left" w:pos="317"/>
              </w:tabs>
              <w:spacing w:after="0" w:line="240" w:lineRule="auto"/>
              <w:ind w:left="34" w:firstLine="0"/>
              <w:contextualSpacing/>
              <w:jc w:val="both"/>
              <w:rPr>
                <w:rFonts w:ascii="Times New Roman" w:hAnsi="Times New Roman"/>
                <w:sz w:val="24"/>
                <w:szCs w:val="24"/>
                <w:lang w:val="ro-RO"/>
              </w:rPr>
            </w:pPr>
            <w:r>
              <w:rPr>
                <w:rFonts w:ascii="Times New Roman" w:hAnsi="Times New Roman"/>
                <w:sz w:val="24"/>
                <w:szCs w:val="24"/>
                <w:lang w:val="ro-RO"/>
              </w:rPr>
              <w:t>Examenul fizic</w:t>
            </w:r>
            <w:r w:rsidR="007F60FF">
              <w:rPr>
                <w:rFonts w:ascii="Times New Roman" w:hAnsi="Times New Roman"/>
                <w:sz w:val="24"/>
                <w:szCs w:val="24"/>
                <w:lang w:val="ro-RO"/>
              </w:rPr>
              <w:t xml:space="preserve"> (C2.4.2</w:t>
            </w:r>
            <w:r w:rsidR="007F60FF" w:rsidRPr="00673A0F">
              <w:rPr>
                <w:rFonts w:ascii="Times New Roman" w:hAnsi="Times New Roman"/>
                <w:sz w:val="24"/>
                <w:szCs w:val="24"/>
                <w:lang w:val="ro-RO"/>
              </w:rPr>
              <w:t xml:space="preserve">); </w:t>
            </w:r>
          </w:p>
          <w:p w:rsidR="007F60FF" w:rsidRPr="00673A0F" w:rsidRDefault="00331EF2" w:rsidP="00F90A44">
            <w:pPr>
              <w:numPr>
                <w:ilvl w:val="0"/>
                <w:numId w:val="10"/>
              </w:numPr>
              <w:tabs>
                <w:tab w:val="left" w:pos="317"/>
              </w:tabs>
              <w:spacing w:after="0" w:line="240" w:lineRule="auto"/>
              <w:ind w:left="34" w:firstLine="0"/>
              <w:contextualSpacing/>
              <w:jc w:val="both"/>
              <w:rPr>
                <w:rFonts w:ascii="Times New Roman" w:hAnsi="Times New Roman"/>
                <w:sz w:val="24"/>
                <w:szCs w:val="24"/>
                <w:lang w:val="ro-RO"/>
              </w:rPr>
            </w:pPr>
            <w:r w:rsidRPr="00673A0F">
              <w:rPr>
                <w:rFonts w:ascii="Times New Roman" w:hAnsi="Times New Roman"/>
                <w:sz w:val="24"/>
                <w:szCs w:val="24"/>
                <w:lang w:val="ro-RO"/>
              </w:rPr>
              <w:t>Investigații</w:t>
            </w:r>
            <w:r w:rsidR="007F60FF" w:rsidRPr="00673A0F">
              <w:rPr>
                <w:rFonts w:ascii="Times New Roman" w:hAnsi="Times New Roman"/>
                <w:sz w:val="24"/>
                <w:szCs w:val="24"/>
                <w:lang w:val="ro-RO"/>
              </w:rPr>
              <w:t xml:space="preserve"> paraclinice obligatorii </w:t>
            </w:r>
            <w:r w:rsidRPr="00673A0F">
              <w:rPr>
                <w:rFonts w:ascii="Times New Roman" w:hAnsi="Times New Roman"/>
                <w:sz w:val="24"/>
                <w:szCs w:val="24"/>
                <w:lang w:val="ro-RO"/>
              </w:rPr>
              <w:t>și</w:t>
            </w:r>
            <w:r w:rsidR="007F60FF" w:rsidRPr="00673A0F">
              <w:rPr>
                <w:rFonts w:ascii="Times New Roman" w:hAnsi="Times New Roman"/>
                <w:sz w:val="24"/>
                <w:szCs w:val="24"/>
                <w:lang w:val="ro-RO"/>
              </w:rPr>
              <w:t xml:space="preserve"> recoma</w:t>
            </w:r>
            <w:r w:rsidR="00E026A5">
              <w:rPr>
                <w:rFonts w:ascii="Times New Roman" w:hAnsi="Times New Roman"/>
                <w:sz w:val="24"/>
                <w:szCs w:val="24"/>
                <w:lang w:val="ro-RO"/>
              </w:rPr>
              <w:t>ndate (la necesitate) –</w:t>
            </w:r>
            <w:r w:rsidR="007F60FF">
              <w:rPr>
                <w:rFonts w:ascii="Times New Roman" w:hAnsi="Times New Roman"/>
                <w:sz w:val="24"/>
                <w:szCs w:val="24"/>
                <w:lang w:val="ro-RO"/>
              </w:rPr>
              <w:t xml:space="preserve"> C</w:t>
            </w:r>
            <w:r w:rsidR="00E026A5">
              <w:rPr>
                <w:rFonts w:ascii="Times New Roman" w:hAnsi="Times New Roman"/>
                <w:sz w:val="24"/>
                <w:szCs w:val="24"/>
                <w:lang w:val="ro-RO"/>
              </w:rPr>
              <w:t>.</w:t>
            </w:r>
            <w:r w:rsidR="007F60FF">
              <w:rPr>
                <w:rFonts w:ascii="Times New Roman" w:hAnsi="Times New Roman"/>
                <w:sz w:val="24"/>
                <w:szCs w:val="24"/>
                <w:lang w:val="ro-RO"/>
              </w:rPr>
              <w:t>2.4.3</w:t>
            </w:r>
          </w:p>
          <w:p w:rsidR="007F60FF" w:rsidRPr="00673A0F" w:rsidRDefault="007F60FF" w:rsidP="00F90A44">
            <w:pPr>
              <w:numPr>
                <w:ilvl w:val="0"/>
                <w:numId w:val="10"/>
              </w:numPr>
              <w:tabs>
                <w:tab w:val="left" w:pos="317"/>
              </w:tabs>
              <w:spacing w:after="0" w:line="240" w:lineRule="auto"/>
              <w:ind w:left="34" w:firstLine="0"/>
              <w:contextualSpacing/>
              <w:jc w:val="both"/>
              <w:rPr>
                <w:rFonts w:ascii="Times New Roman" w:hAnsi="Times New Roman"/>
                <w:sz w:val="24"/>
                <w:szCs w:val="24"/>
                <w:lang w:val="ro-RO"/>
              </w:rPr>
            </w:pPr>
            <w:r w:rsidRPr="00673A0F">
              <w:rPr>
                <w:rFonts w:ascii="Times New Roman" w:hAnsi="Times New Roman"/>
                <w:sz w:val="24"/>
                <w:szCs w:val="24"/>
                <w:lang w:val="ro-RO"/>
              </w:rPr>
              <w:t xml:space="preserve">Aprecierea stadiului </w:t>
            </w:r>
            <w:r w:rsidR="00331EF2" w:rsidRPr="00673A0F">
              <w:rPr>
                <w:rFonts w:ascii="Times New Roman" w:hAnsi="Times New Roman"/>
                <w:sz w:val="24"/>
                <w:szCs w:val="24"/>
                <w:lang w:val="ro-RO"/>
              </w:rPr>
              <w:t>infecției</w:t>
            </w:r>
            <w:r w:rsidR="00E026A5">
              <w:rPr>
                <w:rFonts w:ascii="Times New Roman" w:hAnsi="Times New Roman"/>
                <w:sz w:val="24"/>
                <w:szCs w:val="24"/>
                <w:lang w:val="ro-RO"/>
              </w:rPr>
              <w:t xml:space="preserve"> -  C.2.1-2.2</w:t>
            </w:r>
          </w:p>
        </w:tc>
      </w:tr>
      <w:tr w:rsidR="007F60FF" w:rsidRPr="00EB408A" w:rsidTr="00F90A44">
        <w:tc>
          <w:tcPr>
            <w:tcW w:w="2268" w:type="dxa"/>
          </w:tcPr>
          <w:p w:rsidR="007F60FF" w:rsidRPr="00673A0F" w:rsidRDefault="007F60FF" w:rsidP="00F90A44">
            <w:pPr>
              <w:numPr>
                <w:ilvl w:val="0"/>
                <w:numId w:val="14"/>
              </w:numPr>
              <w:spacing w:after="0" w:line="240" w:lineRule="auto"/>
              <w:ind w:left="459" w:hanging="284"/>
              <w:contextualSpacing/>
              <w:jc w:val="both"/>
              <w:rPr>
                <w:rFonts w:ascii="Times New Roman" w:hAnsi="Times New Roman"/>
                <w:sz w:val="24"/>
                <w:szCs w:val="24"/>
                <w:lang w:val="ro-RO"/>
              </w:rPr>
            </w:pPr>
            <w:r w:rsidRPr="00673A0F">
              <w:rPr>
                <w:rFonts w:ascii="Times New Roman" w:hAnsi="Times New Roman"/>
                <w:sz w:val="24"/>
                <w:szCs w:val="24"/>
                <w:lang w:val="ro-RO"/>
              </w:rPr>
              <w:t>Tratamentul</w:t>
            </w:r>
          </w:p>
        </w:tc>
        <w:tc>
          <w:tcPr>
            <w:tcW w:w="3686" w:type="dxa"/>
          </w:tcPr>
          <w:p w:rsidR="007F60FF" w:rsidRPr="00673A0F" w:rsidRDefault="007F60FF" w:rsidP="00F90A44">
            <w:pPr>
              <w:spacing w:after="0" w:line="240" w:lineRule="auto"/>
              <w:contextualSpacing/>
              <w:jc w:val="both"/>
              <w:rPr>
                <w:rFonts w:ascii="Times New Roman" w:hAnsi="Times New Roman"/>
                <w:sz w:val="24"/>
                <w:szCs w:val="24"/>
                <w:lang w:val="ro-RO"/>
              </w:rPr>
            </w:pPr>
            <w:r w:rsidRPr="00673A0F">
              <w:rPr>
                <w:rFonts w:ascii="Times New Roman" w:hAnsi="Times New Roman"/>
                <w:sz w:val="24"/>
                <w:szCs w:val="24"/>
                <w:lang w:val="ro-RO"/>
              </w:rPr>
              <w:t>Tratamentul ARV are următoarele obiective:</w:t>
            </w:r>
          </w:p>
          <w:p w:rsidR="007F60FF" w:rsidRPr="00673A0F" w:rsidRDefault="007F60FF" w:rsidP="00F90A44">
            <w:pPr>
              <w:widowControl w:val="0"/>
              <w:numPr>
                <w:ilvl w:val="0"/>
                <w:numId w:val="6"/>
              </w:numPr>
              <w:shd w:val="clear" w:color="auto" w:fill="FFFFFF"/>
              <w:tabs>
                <w:tab w:val="left" w:pos="176"/>
              </w:tabs>
              <w:autoSpaceDE w:val="0"/>
              <w:autoSpaceDN w:val="0"/>
              <w:adjustRightInd w:val="0"/>
              <w:spacing w:after="0" w:line="269" w:lineRule="exact"/>
              <w:ind w:left="176" w:hanging="284"/>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Clinice: prelungirea </w:t>
            </w:r>
            <w:r w:rsidR="00331EF2" w:rsidRPr="00673A0F">
              <w:rPr>
                <w:rFonts w:ascii="Times New Roman" w:hAnsi="Times New Roman"/>
                <w:color w:val="000000"/>
                <w:sz w:val="24"/>
                <w:szCs w:val="24"/>
                <w:lang w:val="ro-RO"/>
              </w:rPr>
              <w:t>vieții</w:t>
            </w:r>
            <w:r w:rsidRPr="00673A0F">
              <w:rPr>
                <w:rFonts w:ascii="Times New Roman" w:hAnsi="Times New Roman"/>
                <w:color w:val="000000"/>
                <w:sz w:val="24"/>
                <w:szCs w:val="24"/>
                <w:lang w:val="ro-RO"/>
              </w:rPr>
              <w:t xml:space="preserve">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w:t>
            </w:r>
            <w:r w:rsidR="00331EF2" w:rsidRPr="00673A0F">
              <w:rPr>
                <w:rFonts w:ascii="Times New Roman" w:hAnsi="Times New Roman"/>
                <w:color w:val="000000"/>
                <w:sz w:val="24"/>
                <w:szCs w:val="24"/>
                <w:lang w:val="ro-RO"/>
              </w:rPr>
              <w:t>îmbunătățirea</w:t>
            </w:r>
            <w:r w:rsidRPr="00673A0F">
              <w:rPr>
                <w:rFonts w:ascii="Times New Roman" w:hAnsi="Times New Roman"/>
                <w:color w:val="000000"/>
                <w:sz w:val="24"/>
                <w:szCs w:val="24"/>
                <w:lang w:val="ro-RO"/>
              </w:rPr>
              <w:t xml:space="preserve"> </w:t>
            </w:r>
            <w:r w:rsidR="00331EF2" w:rsidRPr="00673A0F">
              <w:rPr>
                <w:rFonts w:ascii="Times New Roman" w:hAnsi="Times New Roman"/>
                <w:color w:val="000000"/>
                <w:sz w:val="24"/>
                <w:szCs w:val="24"/>
                <w:lang w:val="ro-RO"/>
              </w:rPr>
              <w:t>calității</w:t>
            </w:r>
            <w:r w:rsidRPr="00673A0F">
              <w:rPr>
                <w:rFonts w:ascii="Times New Roman" w:hAnsi="Times New Roman"/>
                <w:color w:val="000000"/>
                <w:sz w:val="24"/>
                <w:szCs w:val="24"/>
                <w:lang w:val="ro-RO"/>
              </w:rPr>
              <w:t xml:space="preserve"> acesteia;</w:t>
            </w:r>
          </w:p>
          <w:p w:rsidR="007F60FF" w:rsidRPr="00673A0F" w:rsidRDefault="007F60FF" w:rsidP="00F90A44">
            <w:pPr>
              <w:widowControl w:val="0"/>
              <w:numPr>
                <w:ilvl w:val="0"/>
                <w:numId w:val="6"/>
              </w:numPr>
              <w:shd w:val="clear" w:color="auto" w:fill="FFFFFF"/>
              <w:tabs>
                <w:tab w:val="left" w:pos="176"/>
              </w:tabs>
              <w:autoSpaceDE w:val="0"/>
              <w:autoSpaceDN w:val="0"/>
              <w:adjustRightInd w:val="0"/>
              <w:spacing w:after="0" w:line="269" w:lineRule="exact"/>
              <w:ind w:left="176" w:hanging="284"/>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Virusologice: reducerea maximal posibilă a încărcăturii virale pentru o perioadă maximal posibilă de timp, pentru a stopa progresarea maladiei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a preveni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tergiversa dezvoltarea </w:t>
            </w:r>
            <w:r w:rsidR="00331EF2" w:rsidRPr="00673A0F">
              <w:rPr>
                <w:rFonts w:ascii="Times New Roman" w:hAnsi="Times New Roman"/>
                <w:color w:val="000000"/>
                <w:sz w:val="24"/>
                <w:szCs w:val="24"/>
                <w:lang w:val="ro-RO"/>
              </w:rPr>
              <w:t>rezistenței</w:t>
            </w:r>
            <w:r w:rsidRPr="00673A0F">
              <w:rPr>
                <w:rFonts w:ascii="Times New Roman" w:hAnsi="Times New Roman"/>
                <w:color w:val="000000"/>
                <w:sz w:val="24"/>
                <w:szCs w:val="24"/>
                <w:lang w:val="ro-RO"/>
              </w:rPr>
              <w:t xml:space="preserve"> medicamentoase;</w:t>
            </w:r>
          </w:p>
          <w:p w:rsidR="007F60FF" w:rsidRPr="00673A0F" w:rsidRDefault="007F60FF" w:rsidP="00F90A44">
            <w:pPr>
              <w:widowControl w:val="0"/>
              <w:numPr>
                <w:ilvl w:val="0"/>
                <w:numId w:val="6"/>
              </w:numPr>
              <w:shd w:val="clear" w:color="auto" w:fill="FFFFFF"/>
              <w:tabs>
                <w:tab w:val="left" w:pos="176"/>
              </w:tabs>
              <w:autoSpaceDE w:val="0"/>
              <w:autoSpaceDN w:val="0"/>
              <w:adjustRightInd w:val="0"/>
              <w:spacing w:after="0" w:line="269" w:lineRule="exact"/>
              <w:ind w:left="176" w:hanging="284"/>
              <w:jc w:val="both"/>
              <w:rPr>
                <w:rFonts w:ascii="Times New Roman" w:hAnsi="Times New Roman"/>
                <w:color w:val="000000"/>
                <w:sz w:val="24"/>
                <w:szCs w:val="24"/>
                <w:lang w:val="ro-RO"/>
              </w:rPr>
            </w:pPr>
            <w:r w:rsidRPr="00673A0F">
              <w:rPr>
                <w:rFonts w:ascii="Times New Roman" w:hAnsi="Times New Roman"/>
                <w:color w:val="000000"/>
                <w:sz w:val="24"/>
                <w:szCs w:val="24"/>
                <w:lang w:val="ro-RO"/>
              </w:rPr>
              <w:t xml:space="preserve">Imunologice: recuperarea imunologică cantitativă </w:t>
            </w:r>
            <w:r w:rsidR="00331EF2" w:rsidRPr="00673A0F">
              <w:rPr>
                <w:rFonts w:ascii="Times New Roman" w:hAnsi="Times New Roman"/>
                <w:color w:val="000000"/>
                <w:sz w:val="24"/>
                <w:szCs w:val="24"/>
                <w:lang w:val="ro-RO"/>
              </w:rPr>
              <w:t>și</w:t>
            </w:r>
            <w:r w:rsidRPr="00673A0F">
              <w:rPr>
                <w:rFonts w:ascii="Times New Roman" w:hAnsi="Times New Roman"/>
                <w:color w:val="000000"/>
                <w:sz w:val="24"/>
                <w:szCs w:val="24"/>
                <w:lang w:val="ro-RO"/>
              </w:rPr>
              <w:t xml:space="preserve"> calitativă, menită să prevină debutul </w:t>
            </w:r>
            <w:r w:rsidR="00331EF2" w:rsidRPr="00673A0F">
              <w:rPr>
                <w:rFonts w:ascii="Times New Roman" w:hAnsi="Times New Roman"/>
                <w:color w:val="000000"/>
                <w:sz w:val="24"/>
                <w:szCs w:val="24"/>
                <w:lang w:val="ro-RO"/>
              </w:rPr>
              <w:t>infecțiilor</w:t>
            </w:r>
            <w:r w:rsidRPr="00673A0F">
              <w:rPr>
                <w:rFonts w:ascii="Times New Roman" w:hAnsi="Times New Roman"/>
                <w:color w:val="000000"/>
                <w:sz w:val="24"/>
                <w:szCs w:val="24"/>
                <w:lang w:val="ro-RO"/>
              </w:rPr>
              <w:t xml:space="preserve"> oportuniste;</w:t>
            </w:r>
          </w:p>
          <w:p w:rsidR="007F60FF" w:rsidRPr="00673A0F" w:rsidRDefault="007F60FF" w:rsidP="00F90A44">
            <w:pPr>
              <w:widowControl w:val="0"/>
              <w:numPr>
                <w:ilvl w:val="0"/>
                <w:numId w:val="6"/>
              </w:numPr>
              <w:shd w:val="clear" w:color="auto" w:fill="FFFFFF"/>
              <w:tabs>
                <w:tab w:val="left" w:pos="176"/>
              </w:tabs>
              <w:autoSpaceDE w:val="0"/>
              <w:autoSpaceDN w:val="0"/>
              <w:adjustRightInd w:val="0"/>
              <w:spacing w:after="0" w:line="269" w:lineRule="exact"/>
              <w:ind w:left="176" w:hanging="284"/>
              <w:jc w:val="both"/>
              <w:rPr>
                <w:rFonts w:ascii="Times New Roman" w:hAnsi="Times New Roman"/>
                <w:color w:val="000000"/>
                <w:sz w:val="24"/>
                <w:szCs w:val="24"/>
                <w:lang w:val="ro-RO"/>
              </w:rPr>
            </w:pPr>
            <w:r w:rsidRPr="00673A0F">
              <w:rPr>
                <w:rFonts w:ascii="Times New Roman" w:hAnsi="Times New Roman"/>
                <w:color w:val="000000"/>
                <w:sz w:val="24"/>
                <w:szCs w:val="24"/>
                <w:lang w:val="ro-RO"/>
              </w:rPr>
              <w:t>Epidemiologice: reducerea transmiterii HIV.</w:t>
            </w:r>
          </w:p>
          <w:p w:rsidR="007F60FF" w:rsidRPr="00F90A44" w:rsidRDefault="007F60FF" w:rsidP="00F90A44">
            <w:pPr>
              <w:pStyle w:val="a9"/>
              <w:widowControl w:val="0"/>
              <w:numPr>
                <w:ilvl w:val="0"/>
                <w:numId w:val="39"/>
              </w:numPr>
              <w:shd w:val="clear" w:color="auto" w:fill="FFFFFF"/>
              <w:tabs>
                <w:tab w:val="left" w:pos="341"/>
              </w:tabs>
              <w:autoSpaceDE w:val="0"/>
              <w:autoSpaceDN w:val="0"/>
              <w:adjustRightInd w:val="0"/>
              <w:spacing w:after="0" w:line="269" w:lineRule="exact"/>
              <w:ind w:left="318" w:hanging="284"/>
              <w:jc w:val="both"/>
              <w:rPr>
                <w:rFonts w:ascii="Times New Roman" w:hAnsi="Times New Roman"/>
                <w:color w:val="000000"/>
                <w:sz w:val="24"/>
                <w:szCs w:val="24"/>
                <w:lang w:val="ro-RO"/>
              </w:rPr>
            </w:pPr>
            <w:r w:rsidRPr="00F90A44">
              <w:rPr>
                <w:rFonts w:ascii="Times New Roman" w:hAnsi="Times New Roman"/>
                <w:color w:val="000000"/>
                <w:sz w:val="24"/>
                <w:szCs w:val="24"/>
                <w:lang w:val="ro-RO"/>
              </w:rPr>
              <w:t xml:space="preserve">Tratamentul </w:t>
            </w:r>
            <w:r w:rsidR="00331EF2" w:rsidRPr="00F90A44">
              <w:rPr>
                <w:rFonts w:ascii="Times New Roman" w:hAnsi="Times New Roman"/>
                <w:color w:val="000000"/>
                <w:sz w:val="24"/>
                <w:szCs w:val="24"/>
                <w:lang w:val="ro-RO"/>
              </w:rPr>
              <w:t>și</w:t>
            </w:r>
            <w:r w:rsidRPr="00F90A44">
              <w:rPr>
                <w:rFonts w:ascii="Times New Roman" w:hAnsi="Times New Roman"/>
                <w:color w:val="000000"/>
                <w:sz w:val="24"/>
                <w:szCs w:val="24"/>
                <w:lang w:val="ro-RO"/>
              </w:rPr>
              <w:t xml:space="preserve"> profilaxia </w:t>
            </w:r>
            <w:r w:rsidR="00331EF2" w:rsidRPr="00F90A44">
              <w:rPr>
                <w:rFonts w:ascii="Times New Roman" w:hAnsi="Times New Roman"/>
                <w:color w:val="000000"/>
                <w:sz w:val="24"/>
                <w:szCs w:val="24"/>
                <w:lang w:val="ro-RO"/>
              </w:rPr>
              <w:t>infecțiilor</w:t>
            </w:r>
            <w:r w:rsidRPr="00F90A44">
              <w:rPr>
                <w:rFonts w:ascii="Times New Roman" w:hAnsi="Times New Roman"/>
                <w:color w:val="000000"/>
                <w:sz w:val="24"/>
                <w:szCs w:val="24"/>
                <w:lang w:val="ro-RO"/>
              </w:rPr>
              <w:t xml:space="preserve"> oportuniste </w:t>
            </w:r>
          </w:p>
          <w:p w:rsidR="007F60FF" w:rsidRPr="00F90A44" w:rsidRDefault="007F60FF" w:rsidP="00F90A44">
            <w:pPr>
              <w:pStyle w:val="a9"/>
              <w:widowControl w:val="0"/>
              <w:numPr>
                <w:ilvl w:val="0"/>
                <w:numId w:val="39"/>
              </w:numPr>
              <w:shd w:val="clear" w:color="auto" w:fill="FFFFFF"/>
              <w:tabs>
                <w:tab w:val="left" w:pos="341"/>
              </w:tabs>
              <w:autoSpaceDE w:val="0"/>
              <w:autoSpaceDN w:val="0"/>
              <w:adjustRightInd w:val="0"/>
              <w:spacing w:after="0" w:line="269" w:lineRule="exact"/>
              <w:ind w:left="318" w:hanging="284"/>
              <w:jc w:val="both"/>
              <w:rPr>
                <w:rFonts w:ascii="Times New Roman" w:hAnsi="Times New Roman"/>
                <w:color w:val="000000"/>
                <w:sz w:val="24"/>
                <w:szCs w:val="24"/>
                <w:lang w:val="ro-RO"/>
              </w:rPr>
            </w:pPr>
            <w:r w:rsidRPr="00F90A44">
              <w:rPr>
                <w:rFonts w:ascii="Times New Roman" w:hAnsi="Times New Roman"/>
                <w:color w:val="000000"/>
                <w:sz w:val="24"/>
                <w:szCs w:val="24"/>
                <w:lang w:val="ro-RO"/>
              </w:rPr>
              <w:t xml:space="preserve">Tratamentul efectelor adverse la TARV </w:t>
            </w:r>
            <w:r w:rsidR="00331EF2" w:rsidRPr="00F90A44">
              <w:rPr>
                <w:rFonts w:ascii="Times New Roman" w:hAnsi="Times New Roman"/>
                <w:color w:val="000000"/>
                <w:sz w:val="24"/>
                <w:szCs w:val="24"/>
                <w:lang w:val="ro-RO"/>
              </w:rPr>
              <w:t>și</w:t>
            </w:r>
            <w:r w:rsidRPr="00F90A44">
              <w:rPr>
                <w:rFonts w:ascii="Times New Roman" w:hAnsi="Times New Roman"/>
                <w:color w:val="000000"/>
                <w:sz w:val="24"/>
                <w:szCs w:val="24"/>
                <w:lang w:val="ro-RO"/>
              </w:rPr>
              <w:t xml:space="preserve"> medicamentele pentru profilaxia IO.</w:t>
            </w:r>
          </w:p>
        </w:tc>
        <w:tc>
          <w:tcPr>
            <w:tcW w:w="5057"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Obligatoriu:</w:t>
            </w:r>
          </w:p>
          <w:p w:rsidR="007F60FF" w:rsidRPr="00E026A5" w:rsidRDefault="00E026A5" w:rsidP="00F90A44">
            <w:pPr>
              <w:numPr>
                <w:ilvl w:val="0"/>
                <w:numId w:val="13"/>
              </w:numPr>
              <w:shd w:val="clear" w:color="auto" w:fill="FFFFFF" w:themeFill="background1"/>
              <w:tabs>
                <w:tab w:val="left" w:pos="317"/>
              </w:tabs>
              <w:spacing w:after="0" w:line="240" w:lineRule="auto"/>
              <w:ind w:left="34" w:firstLine="0"/>
              <w:contextualSpacing/>
              <w:jc w:val="both"/>
              <w:rPr>
                <w:rFonts w:ascii="Times New Roman" w:hAnsi="Times New Roman"/>
                <w:sz w:val="24"/>
                <w:szCs w:val="24"/>
                <w:lang w:val="ro-RO"/>
              </w:rPr>
            </w:pPr>
            <w:r w:rsidRPr="00673A0F">
              <w:rPr>
                <w:rFonts w:ascii="Times New Roman" w:hAnsi="Times New Roman"/>
                <w:sz w:val="24"/>
                <w:szCs w:val="24"/>
                <w:lang w:val="ro-RO"/>
              </w:rPr>
              <w:t xml:space="preserve">Tratament ARV </w:t>
            </w:r>
            <w:r>
              <w:rPr>
                <w:rFonts w:ascii="Times New Roman" w:hAnsi="Times New Roman"/>
                <w:sz w:val="24"/>
                <w:szCs w:val="24"/>
                <w:lang w:val="ro-RO"/>
              </w:rPr>
              <w:t>(casetele9, 10, 13</w:t>
            </w:r>
            <w:r w:rsidRPr="00B70F90">
              <w:rPr>
                <w:rFonts w:ascii="Times New Roman" w:hAnsi="Times New Roman"/>
                <w:sz w:val="24"/>
                <w:szCs w:val="24"/>
                <w:lang w:val="ro-RO"/>
              </w:rPr>
              <w:t>)</w:t>
            </w:r>
          </w:p>
          <w:p w:rsidR="00E026A5" w:rsidRPr="00B70F90" w:rsidRDefault="00E026A5" w:rsidP="00F90A44">
            <w:pPr>
              <w:numPr>
                <w:ilvl w:val="0"/>
                <w:numId w:val="13"/>
              </w:numPr>
              <w:tabs>
                <w:tab w:val="left" w:pos="317"/>
              </w:tabs>
              <w:spacing w:after="0" w:line="240" w:lineRule="auto"/>
              <w:ind w:left="34" w:firstLine="0"/>
              <w:contextualSpacing/>
              <w:jc w:val="both"/>
              <w:rPr>
                <w:rFonts w:ascii="Times New Roman" w:hAnsi="Times New Roman"/>
                <w:sz w:val="24"/>
                <w:szCs w:val="24"/>
                <w:lang w:val="ro-RO"/>
              </w:rPr>
            </w:pPr>
            <w:r w:rsidRPr="00B70F90">
              <w:rPr>
                <w:rFonts w:ascii="Times New Roman" w:hAnsi="Times New Roman"/>
                <w:sz w:val="24"/>
                <w:szCs w:val="24"/>
                <w:lang w:val="ro-RO"/>
              </w:rPr>
              <w:t xml:space="preserve">Tratament pentru profilaxia IO </w:t>
            </w:r>
            <w:r>
              <w:rPr>
                <w:rFonts w:ascii="Times New Roman" w:hAnsi="Times New Roman"/>
                <w:sz w:val="24"/>
                <w:szCs w:val="24"/>
                <w:lang w:val="ro-RO"/>
              </w:rPr>
              <w:t>-C.2.4.6</w:t>
            </w:r>
          </w:p>
          <w:p w:rsidR="00E026A5" w:rsidRPr="00B70F90" w:rsidRDefault="00E026A5" w:rsidP="00F90A44">
            <w:pPr>
              <w:numPr>
                <w:ilvl w:val="0"/>
                <w:numId w:val="13"/>
              </w:numPr>
              <w:tabs>
                <w:tab w:val="left" w:pos="317"/>
              </w:tabs>
              <w:spacing w:after="0" w:line="240" w:lineRule="auto"/>
              <w:ind w:left="34" w:firstLine="0"/>
              <w:contextualSpacing/>
              <w:jc w:val="both"/>
              <w:rPr>
                <w:rFonts w:ascii="Times New Roman" w:hAnsi="Times New Roman"/>
                <w:sz w:val="24"/>
                <w:szCs w:val="24"/>
                <w:lang w:val="ro-RO"/>
              </w:rPr>
            </w:pPr>
            <w:r>
              <w:rPr>
                <w:rFonts w:ascii="Times New Roman" w:hAnsi="Times New Roman"/>
                <w:color w:val="000000"/>
                <w:sz w:val="24"/>
                <w:szCs w:val="24"/>
                <w:lang w:val="ro-RO"/>
              </w:rPr>
              <w:t>Conduita pacienților cu manifestări clinice ale efectelor adverse ale remediilor ARV(caseta 15</w:t>
            </w:r>
            <w:r w:rsidRPr="00B70F90">
              <w:rPr>
                <w:rFonts w:ascii="Times New Roman" w:hAnsi="Times New Roman"/>
                <w:color w:val="000000"/>
                <w:sz w:val="24"/>
                <w:szCs w:val="24"/>
                <w:lang w:val="ro-RO"/>
              </w:rPr>
              <w:t>)</w:t>
            </w:r>
          </w:p>
          <w:p w:rsidR="007F60FF" w:rsidRPr="00673A0F" w:rsidRDefault="007F60FF" w:rsidP="00F90A44">
            <w:pPr>
              <w:tabs>
                <w:tab w:val="left" w:pos="317"/>
              </w:tabs>
              <w:spacing w:after="0" w:line="240" w:lineRule="auto"/>
              <w:ind w:left="34"/>
              <w:jc w:val="both"/>
              <w:rPr>
                <w:rFonts w:ascii="Times New Roman" w:hAnsi="Times New Roman"/>
                <w:sz w:val="24"/>
                <w:szCs w:val="24"/>
                <w:lang w:val="ro-RO"/>
              </w:rPr>
            </w:pPr>
            <w:r w:rsidRPr="00673A0F">
              <w:rPr>
                <w:rFonts w:ascii="Times New Roman" w:hAnsi="Times New Roman"/>
                <w:sz w:val="24"/>
                <w:szCs w:val="24"/>
                <w:lang w:val="ro-RO"/>
              </w:rPr>
              <w:t>Recomandabil:</w:t>
            </w:r>
          </w:p>
          <w:p w:rsidR="007F60FF" w:rsidRPr="00673A0F" w:rsidRDefault="007F60FF" w:rsidP="00F90A44">
            <w:pPr>
              <w:numPr>
                <w:ilvl w:val="0"/>
                <w:numId w:val="16"/>
              </w:numPr>
              <w:tabs>
                <w:tab w:val="left" w:pos="317"/>
              </w:tabs>
              <w:spacing w:after="0" w:line="240" w:lineRule="auto"/>
              <w:ind w:left="34" w:firstLine="0"/>
              <w:contextualSpacing/>
              <w:jc w:val="both"/>
              <w:rPr>
                <w:rFonts w:ascii="Times New Roman" w:hAnsi="Times New Roman"/>
                <w:sz w:val="24"/>
                <w:szCs w:val="24"/>
                <w:lang w:val="ro-RO"/>
              </w:rPr>
            </w:pPr>
            <w:r w:rsidRPr="00673A0F">
              <w:rPr>
                <w:rFonts w:ascii="Times New Roman" w:hAnsi="Times New Roman"/>
                <w:sz w:val="24"/>
                <w:szCs w:val="24"/>
                <w:lang w:val="ro-RO"/>
              </w:rPr>
              <w:t>Tratamentul coinfecţiilor – hepatite virale B, C,</w:t>
            </w:r>
            <w:r w:rsidR="00331EF2">
              <w:rPr>
                <w:rFonts w:ascii="Times New Roman" w:hAnsi="Times New Roman"/>
                <w:sz w:val="24"/>
                <w:szCs w:val="24"/>
                <w:lang w:val="ro-RO"/>
              </w:rPr>
              <w:t xml:space="preserve"> </w:t>
            </w:r>
            <w:r w:rsidRPr="00673A0F">
              <w:rPr>
                <w:rFonts w:ascii="Times New Roman" w:hAnsi="Times New Roman"/>
                <w:sz w:val="24"/>
                <w:szCs w:val="24"/>
                <w:lang w:val="ro-RO"/>
              </w:rPr>
              <w:t xml:space="preserve">tuberculoza etc.. </w:t>
            </w:r>
          </w:p>
        </w:tc>
      </w:tr>
      <w:tr w:rsidR="007F60FF" w:rsidRPr="00EB408A" w:rsidTr="00F90A44">
        <w:trPr>
          <w:trHeight w:val="1603"/>
        </w:trPr>
        <w:tc>
          <w:tcPr>
            <w:tcW w:w="2268" w:type="dxa"/>
          </w:tcPr>
          <w:p w:rsidR="007F60FF" w:rsidRPr="00673A0F" w:rsidRDefault="007F60FF" w:rsidP="00F90A44">
            <w:pPr>
              <w:numPr>
                <w:ilvl w:val="0"/>
                <w:numId w:val="14"/>
              </w:numPr>
              <w:spacing w:after="0" w:line="240" w:lineRule="auto"/>
              <w:ind w:left="459" w:hanging="284"/>
              <w:contextualSpacing/>
              <w:jc w:val="both"/>
              <w:rPr>
                <w:rFonts w:ascii="Times New Roman" w:hAnsi="Times New Roman"/>
                <w:sz w:val="24"/>
                <w:szCs w:val="24"/>
                <w:lang w:val="ro-RO"/>
              </w:rPr>
            </w:pPr>
            <w:r w:rsidRPr="00673A0F">
              <w:rPr>
                <w:rFonts w:ascii="Times New Roman" w:hAnsi="Times New Roman"/>
                <w:sz w:val="24"/>
                <w:szCs w:val="24"/>
                <w:lang w:val="ro-RO"/>
              </w:rPr>
              <w:t>Externarea</w:t>
            </w:r>
          </w:p>
        </w:tc>
        <w:tc>
          <w:tcPr>
            <w:tcW w:w="3686" w:type="dxa"/>
          </w:tcPr>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La externare este necesar de elaborat </w:t>
            </w:r>
            <w:r w:rsidR="00331EF2" w:rsidRPr="00673A0F">
              <w:rPr>
                <w:rFonts w:ascii="Times New Roman" w:hAnsi="Times New Roman"/>
                <w:sz w:val="24"/>
                <w:szCs w:val="24"/>
                <w:lang w:val="ro-RO"/>
              </w:rPr>
              <w:t>și</w:t>
            </w:r>
            <w:r w:rsidRPr="00673A0F">
              <w:rPr>
                <w:rFonts w:ascii="Times New Roman" w:hAnsi="Times New Roman"/>
                <w:sz w:val="24"/>
                <w:szCs w:val="24"/>
                <w:lang w:val="ro-RO"/>
              </w:rPr>
              <w:t xml:space="preserve"> recomandat pentru medicul de familie/medicul </w:t>
            </w:r>
            <w:r w:rsidR="00331EF2" w:rsidRPr="00673A0F">
              <w:rPr>
                <w:rFonts w:ascii="Times New Roman" w:hAnsi="Times New Roman"/>
                <w:sz w:val="24"/>
                <w:szCs w:val="24"/>
                <w:lang w:val="ro-RO"/>
              </w:rPr>
              <w:t>infecționist</w:t>
            </w:r>
            <w:r w:rsidRPr="00673A0F">
              <w:rPr>
                <w:rFonts w:ascii="Times New Roman" w:hAnsi="Times New Roman"/>
                <w:sz w:val="24"/>
                <w:szCs w:val="24"/>
                <w:lang w:val="ro-RO"/>
              </w:rPr>
              <w:t xml:space="preserve"> tactica ulterioară de management al copilului.</w:t>
            </w:r>
          </w:p>
        </w:tc>
        <w:tc>
          <w:tcPr>
            <w:tcW w:w="5057" w:type="dxa"/>
          </w:tcPr>
          <w:p w:rsidR="007F60FF" w:rsidRPr="00673A0F" w:rsidRDefault="00331EF2" w:rsidP="004740B4">
            <w:pPr>
              <w:spacing w:after="0" w:line="240" w:lineRule="auto"/>
              <w:jc w:val="both"/>
              <w:rPr>
                <w:rFonts w:ascii="Times New Roman" w:hAnsi="Times New Roman"/>
                <w:sz w:val="24"/>
                <w:szCs w:val="24"/>
                <w:lang w:val="ro-RO"/>
              </w:rPr>
            </w:pPr>
            <w:r>
              <w:rPr>
                <w:rFonts w:ascii="Times New Roman" w:hAnsi="Times New Roman"/>
                <w:sz w:val="24"/>
                <w:szCs w:val="24"/>
                <w:lang w:val="ro-RO"/>
              </w:rPr>
              <w:t>Extrasul obligatoriu v</w:t>
            </w:r>
            <w:r w:rsidR="007F60FF" w:rsidRPr="00673A0F">
              <w:rPr>
                <w:rFonts w:ascii="Times New Roman" w:hAnsi="Times New Roman"/>
                <w:sz w:val="24"/>
                <w:szCs w:val="24"/>
                <w:lang w:val="ro-RO"/>
              </w:rPr>
              <w:t xml:space="preserve">a </w:t>
            </w:r>
            <w:r w:rsidRPr="00673A0F">
              <w:rPr>
                <w:rFonts w:ascii="Times New Roman" w:hAnsi="Times New Roman"/>
                <w:sz w:val="24"/>
                <w:szCs w:val="24"/>
                <w:lang w:val="ro-RO"/>
              </w:rPr>
              <w:t>conține</w:t>
            </w:r>
            <w:r w:rsidR="007F60FF" w:rsidRPr="00673A0F">
              <w:rPr>
                <w:rFonts w:ascii="Times New Roman" w:hAnsi="Times New Roman"/>
                <w:sz w:val="24"/>
                <w:szCs w:val="24"/>
                <w:lang w:val="ro-RO"/>
              </w:rPr>
              <w:t xml:space="preserve">:  </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 diagnosticul </w:t>
            </w:r>
            <w:r w:rsidR="00331EF2" w:rsidRPr="00673A0F">
              <w:rPr>
                <w:rFonts w:ascii="Times New Roman" w:hAnsi="Times New Roman"/>
                <w:sz w:val="24"/>
                <w:szCs w:val="24"/>
                <w:lang w:val="ro-RO"/>
              </w:rPr>
              <w:t>desfășurat</w:t>
            </w:r>
            <w:r w:rsidRPr="00673A0F">
              <w:rPr>
                <w:rFonts w:ascii="Times New Roman" w:hAnsi="Times New Roman"/>
                <w:sz w:val="24"/>
                <w:szCs w:val="24"/>
                <w:lang w:val="ro-RO"/>
              </w:rPr>
              <w:t xml:space="preserve">; </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 rezultatele </w:t>
            </w:r>
            <w:r w:rsidR="00331EF2" w:rsidRPr="00673A0F">
              <w:rPr>
                <w:rFonts w:ascii="Times New Roman" w:hAnsi="Times New Roman"/>
                <w:sz w:val="24"/>
                <w:szCs w:val="24"/>
                <w:lang w:val="ro-RO"/>
              </w:rPr>
              <w:t>investigațiilor</w:t>
            </w:r>
            <w:r w:rsidRPr="00673A0F">
              <w:rPr>
                <w:rFonts w:ascii="Times New Roman" w:hAnsi="Times New Roman"/>
                <w:sz w:val="24"/>
                <w:szCs w:val="24"/>
                <w:lang w:val="ro-RO"/>
              </w:rPr>
              <w:t xml:space="preserve"> </w:t>
            </w:r>
            <w:r w:rsidR="00331EF2" w:rsidRPr="00673A0F">
              <w:rPr>
                <w:rFonts w:ascii="Times New Roman" w:hAnsi="Times New Roman"/>
                <w:sz w:val="24"/>
                <w:szCs w:val="24"/>
                <w:lang w:val="ro-RO"/>
              </w:rPr>
              <w:t>și</w:t>
            </w:r>
            <w:r w:rsidRPr="00673A0F">
              <w:rPr>
                <w:rFonts w:ascii="Times New Roman" w:hAnsi="Times New Roman"/>
                <w:sz w:val="24"/>
                <w:szCs w:val="24"/>
                <w:lang w:val="ro-RO"/>
              </w:rPr>
              <w:t xml:space="preserve"> tratamentului efectuat; </w:t>
            </w:r>
          </w:p>
          <w:p w:rsidR="007F60FF" w:rsidRPr="00673A0F" w:rsidRDefault="007F60FF" w:rsidP="004740B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 recomandări pentru medicul de familie/medicul </w:t>
            </w:r>
            <w:r w:rsidR="00A974A6" w:rsidRPr="00673A0F">
              <w:rPr>
                <w:rFonts w:ascii="Times New Roman" w:hAnsi="Times New Roman"/>
                <w:sz w:val="24"/>
                <w:szCs w:val="24"/>
                <w:lang w:val="ro-RO"/>
              </w:rPr>
              <w:t>infecționist</w:t>
            </w:r>
            <w:r w:rsidRPr="00673A0F">
              <w:rPr>
                <w:rFonts w:ascii="Times New Roman" w:hAnsi="Times New Roman"/>
                <w:sz w:val="24"/>
                <w:szCs w:val="24"/>
                <w:lang w:val="ro-RO"/>
              </w:rPr>
              <w:t>.</w:t>
            </w:r>
            <w:r w:rsidR="00A974A6">
              <w:rPr>
                <w:rFonts w:ascii="Times New Roman" w:hAnsi="Times New Roman"/>
                <w:sz w:val="24"/>
                <w:szCs w:val="24"/>
                <w:lang w:val="ro-RO"/>
              </w:rPr>
              <w:t xml:space="preserve"> </w:t>
            </w:r>
            <w:r w:rsidRPr="00673A0F">
              <w:rPr>
                <w:rFonts w:ascii="Times New Roman" w:hAnsi="Times New Roman"/>
                <w:sz w:val="24"/>
                <w:szCs w:val="24"/>
                <w:lang w:val="ro-RO"/>
              </w:rPr>
              <w:t>pacient</w:t>
            </w:r>
          </w:p>
        </w:tc>
      </w:tr>
    </w:tbl>
    <w:p w:rsidR="007F60FF" w:rsidRPr="00673A0F" w:rsidRDefault="007F60FF" w:rsidP="0072245B">
      <w:pPr>
        <w:spacing w:line="240" w:lineRule="auto"/>
        <w:rPr>
          <w:rFonts w:ascii="Times New Roman" w:hAnsi="Times New Roman"/>
          <w:b/>
          <w:sz w:val="24"/>
          <w:szCs w:val="24"/>
          <w:lang w:val="ro-RO"/>
        </w:rPr>
        <w:sectPr w:rsidR="007F60FF" w:rsidRPr="00673A0F" w:rsidSect="00AA773A">
          <w:pgSz w:w="11906" w:h="16838"/>
          <w:pgMar w:top="426" w:right="850" w:bottom="1134" w:left="1701" w:header="708" w:footer="708" w:gutter="0"/>
          <w:cols w:space="708"/>
          <w:titlePg/>
          <w:docGrid w:linePitch="360"/>
        </w:sectPr>
      </w:pPr>
    </w:p>
    <w:p w:rsidR="007F60FF" w:rsidRPr="00673A0F" w:rsidRDefault="004A18F8" w:rsidP="008F6187">
      <w:pPr>
        <w:pStyle w:val="1"/>
        <w:rPr>
          <w:lang w:val="ro-RO"/>
        </w:rPr>
      </w:pPr>
      <w:bookmarkStart w:id="18" w:name="_Toc503432827"/>
      <w:r w:rsidRPr="00673A0F">
        <w:rPr>
          <w:lang w:val="ro-RO"/>
        </w:rPr>
        <w:lastRenderedPageBreak/>
        <w:t>C.1. ALGORITMII DE CONDUITĂ</w:t>
      </w:r>
      <w:bookmarkEnd w:id="18"/>
    </w:p>
    <w:p w:rsidR="007F60FF" w:rsidRPr="00673A0F" w:rsidRDefault="007F60FF" w:rsidP="008F6187">
      <w:pPr>
        <w:pStyle w:val="2"/>
        <w:rPr>
          <w:lang w:val="ro-RO"/>
        </w:rPr>
      </w:pPr>
      <w:bookmarkStart w:id="19" w:name="_Toc503432828"/>
      <w:r w:rsidRPr="00673A0F">
        <w:rPr>
          <w:lang w:val="ro-RO"/>
        </w:rPr>
        <w:t>C.1.1. Algoritmul de diagnosticare a infecției cu HIV la copii</w:t>
      </w:r>
      <w:bookmarkEnd w:id="19"/>
      <w:r w:rsidRPr="00673A0F">
        <w:rPr>
          <w:lang w:val="ro-RO"/>
        </w:rPr>
        <w:tab/>
      </w:r>
    </w:p>
    <w:p w:rsidR="007F60FF" w:rsidRPr="00673A0F" w:rsidRDefault="007F60FF" w:rsidP="008F6187">
      <w:pPr>
        <w:pStyle w:val="3"/>
        <w:rPr>
          <w:lang w:val="ro-RO"/>
        </w:rPr>
      </w:pPr>
      <w:bookmarkStart w:id="20" w:name="_Toc503432829"/>
      <w:r w:rsidRPr="00673A0F">
        <w:rPr>
          <w:lang w:val="ro-RO"/>
        </w:rPr>
        <w:t xml:space="preserve">C.1.1.1 Algoritmul de diagnosticare a infecției cu HIV la copii </w:t>
      </w:r>
      <w:r w:rsidR="00942910" w:rsidRPr="00673A0F">
        <w:rPr>
          <w:lang w:val="ro-RO"/>
        </w:rPr>
        <w:t>până</w:t>
      </w:r>
      <w:r w:rsidRPr="00673A0F">
        <w:rPr>
          <w:lang w:val="ro-RO"/>
        </w:rPr>
        <w:t xml:space="preserve"> la 18 luni</w:t>
      </w:r>
      <w:bookmarkEnd w:id="20"/>
    </w:p>
    <w:p w:rsidR="007F60FF" w:rsidRPr="00673A0F" w:rsidRDefault="007C1031" w:rsidP="007F60FF">
      <w:pPr>
        <w:spacing w:before="240" w:after="0"/>
        <w:ind w:firstLine="360"/>
        <w:jc w:val="both"/>
        <w:rPr>
          <w:rFonts w:ascii="Times New Roman" w:eastAsia="Times New Roman" w:hAnsi="Times New Roman"/>
          <w:sz w:val="24"/>
          <w:szCs w:val="24"/>
          <w:lang w:val="ro-RO"/>
        </w:rPr>
      </w:pPr>
      <w:r w:rsidRPr="007C1031">
        <w:rPr>
          <w:noProof/>
        </w:rPr>
        <w:pict>
          <v:roundrect id="Скругленный прямоугольник 28" o:spid="_x0000_s1026" style="position:absolute;left:0;text-align:left;margin-left:328.15pt;margin-top:12.65pt;width:118.35pt;height:33.15pt;z-index:2516531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" fillcolor="#00b050" strokecolor="#243f60" strokeweight="2pt">
            <v:textbox>
              <w:txbxContent>
                <w:p w:rsidR="006812CE" w:rsidRPr="00087B5A" w:rsidRDefault="006812CE" w:rsidP="007F60FF">
                  <w:pPr>
                    <w:jc w:val="center"/>
                    <w:rPr>
                      <w:b/>
                      <w:bCs/>
                      <w:sz w:val="24"/>
                      <w:szCs w:val="24"/>
                    </w:rPr>
                  </w:pPr>
                  <w:r w:rsidRPr="00087B5A">
                    <w:rPr>
                      <w:b/>
                      <w:bCs/>
                      <w:sz w:val="24"/>
                      <w:szCs w:val="24"/>
                    </w:rPr>
                    <w:t>A1 -</w:t>
                  </w:r>
                </w:p>
              </w:txbxContent>
            </v:textbox>
          </v:roundrect>
        </w:pict>
      </w:r>
      <w:r w:rsidRPr="007C1031">
        <w:rPr>
          <w:noProof/>
        </w:rPr>
        <w:pict>
          <v:roundrect id="Скругленный прямоугольник 27" o:spid="_x0000_s1027" style="position:absolute;left:0;text-align:left;margin-left:77.75pt;margin-top:12.65pt;width:118.35pt;height:33.2pt;z-index:2516541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" fillcolor="red" strokecolor="#243f60" strokeweight="2pt">
            <v:textbox>
              <w:txbxContent>
                <w:p w:rsidR="006812CE" w:rsidRPr="00E20E19" w:rsidRDefault="006812CE" w:rsidP="007F60FF">
                  <w:pPr>
                    <w:jc w:val="center"/>
                    <w:rPr>
                      <w:b/>
                      <w:bCs/>
                      <w:color w:val="000000"/>
                      <w:sz w:val="24"/>
                      <w:szCs w:val="24"/>
                    </w:rPr>
                  </w:pPr>
                  <w:r w:rsidRPr="00E20E19">
                    <w:rPr>
                      <w:b/>
                      <w:bCs/>
                      <w:color w:val="000000"/>
                      <w:sz w:val="24"/>
                      <w:szCs w:val="24"/>
                    </w:rPr>
                    <w:t>A1+</w:t>
                  </w:r>
                </w:p>
              </w:txbxContent>
            </v:textbox>
          </v:roundrect>
        </w:pict>
      </w:r>
    </w:p>
    <w:p w:rsidR="007F60FF" w:rsidRPr="00673A0F" w:rsidRDefault="007F60FF" w:rsidP="007F60FF">
      <w:pPr>
        <w:spacing w:before="240" w:after="0"/>
        <w:ind w:firstLine="360"/>
        <w:jc w:val="both"/>
        <w:rPr>
          <w:rFonts w:ascii="Times New Roman" w:eastAsia="Times New Roman" w:hAnsi="Times New Roman"/>
          <w:sz w:val="24"/>
          <w:szCs w:val="24"/>
          <w:lang w:val="ro-RO"/>
        </w:rPr>
      </w:pPr>
    </w:p>
    <w:p w:rsidR="007F60FF" w:rsidRPr="00673A0F" w:rsidRDefault="007C1031" w:rsidP="007F60FF">
      <w:pPr>
        <w:spacing w:before="240" w:after="0"/>
        <w:ind w:firstLine="360"/>
        <w:jc w:val="both"/>
        <w:rPr>
          <w:rFonts w:ascii="Times New Roman" w:eastAsia="Times New Roman" w:hAnsi="Times New Roman"/>
          <w:sz w:val="24"/>
          <w:szCs w:val="24"/>
          <w:lang w:val="ro-RO"/>
        </w:rPr>
      </w:pPr>
      <w:r w:rsidRPr="007C1031">
        <w:rPr>
          <w:noProof/>
        </w:rPr>
        <w:pict>
          <v:roundrect id="Скругленный прямоугольник 25" o:spid="_x0000_s1028" style="position:absolute;left:0;text-align:left;margin-left:79.35pt;margin-top:12.5pt;width:118.3pt;height:65pt;z-index:25165619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" fillcolor="#4f81bd" strokecolor="#243f60" strokeweight="2pt">
            <v:textbox>
              <w:txbxContent>
                <w:p w:rsidR="006812CE" w:rsidRPr="009F4DC8" w:rsidRDefault="006812CE" w:rsidP="007F60FF">
                  <w:pPr>
                    <w:spacing w:after="0"/>
                    <w:jc w:val="center"/>
                    <w:rPr>
                      <w:b/>
                      <w:bCs/>
                      <w:sz w:val="24"/>
                      <w:szCs w:val="24"/>
                      <w:lang w:val="ro-RO"/>
                    </w:rPr>
                  </w:pPr>
                  <w:r w:rsidRPr="009F4DC8">
                    <w:rPr>
                      <w:b/>
                      <w:bCs/>
                      <w:sz w:val="24"/>
                      <w:szCs w:val="24"/>
                      <w:lang w:val="ro-RO"/>
                    </w:rPr>
                    <w:t>Testează A2</w:t>
                  </w:r>
                </w:p>
                <w:p w:rsidR="006812CE" w:rsidRPr="0068571E" w:rsidRDefault="006812CE" w:rsidP="007F60FF">
                  <w:pPr>
                    <w:spacing w:after="0"/>
                    <w:jc w:val="center"/>
                    <w:rPr>
                      <w:b/>
                      <w:bCs/>
                      <w:sz w:val="24"/>
                      <w:szCs w:val="24"/>
                      <w:lang w:val="en-US"/>
                    </w:rPr>
                  </w:pPr>
                  <w:r>
                    <w:rPr>
                      <w:b/>
                      <w:bCs/>
                      <w:sz w:val="24"/>
                      <w:szCs w:val="24"/>
                      <w:lang w:val="ro-RO"/>
                    </w:rPr>
                    <w:t>(se repetă cu altă probă de sânge</w:t>
                  </w:r>
                  <w:r w:rsidRPr="0068571E">
                    <w:rPr>
                      <w:b/>
                      <w:bCs/>
                      <w:sz w:val="24"/>
                      <w:szCs w:val="24"/>
                      <w:lang w:val="en-US"/>
                    </w:rPr>
                    <w:t>)</w:t>
                  </w:r>
                </w:p>
              </w:txbxContent>
            </v:textbox>
          </v:roundrect>
        </w:pict>
      </w:r>
      <w:r w:rsidRPr="007C1031">
        <w:rPr>
          <w:noProof/>
        </w:rPr>
        <w:pict>
          <v:roundrect id="Скругленный прямоугольник 26" o:spid="_x0000_s1029" style="position:absolute;left:0;text-align:left;margin-left:328.8pt;margin-top:12.65pt;width:118.3pt;height:43.2pt;z-index:2516551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" fillcolor="#4f81bd" strokecolor="#243f60" strokeweight="2pt">
            <v:textbox>
              <w:txbxContent>
                <w:p w:rsidR="006812CE" w:rsidRPr="009F4DC8" w:rsidRDefault="006812CE" w:rsidP="007F60FF">
                  <w:pPr>
                    <w:spacing w:after="0"/>
                    <w:jc w:val="center"/>
                    <w:rPr>
                      <w:b/>
                      <w:bCs/>
                      <w:lang w:val="ro-RO"/>
                    </w:rPr>
                  </w:pPr>
                  <w:r w:rsidRPr="009F4DC8">
                    <w:rPr>
                      <w:b/>
                      <w:bCs/>
                      <w:lang w:val="ro-RO"/>
                    </w:rPr>
                    <w:t xml:space="preserve">Testează A2 </w:t>
                  </w:r>
                </w:p>
              </w:txbxContent>
            </v:textbox>
          </v:roundrect>
        </w:pict>
      </w:r>
    </w:p>
    <w:p w:rsidR="007F60FF" w:rsidRPr="00673A0F" w:rsidRDefault="007C1031" w:rsidP="007F60FF">
      <w:pPr>
        <w:spacing w:before="240" w:after="0"/>
        <w:ind w:firstLine="360"/>
        <w:jc w:val="both"/>
        <w:rPr>
          <w:rFonts w:ascii="Times New Roman" w:eastAsia="Times New Roman" w:hAnsi="Times New Roman"/>
          <w:sz w:val="24"/>
          <w:szCs w:val="24"/>
          <w:lang w:val="ro-RO"/>
        </w:rPr>
      </w:pPr>
      <w:r w:rsidRPr="007C1031">
        <w:rPr>
          <w:noProof/>
        </w:rPr>
        <w:pict>
          <v:shapetype id="_x0000_t32" coordsize="21600,21600" o:spt="32" o:oned="t" path="m,l21600,21600e" filled="f">
            <v:path arrowok="t" fillok="f" o:connecttype="none"/>
            <o:lock v:ext="edit" shapetype="t"/>
          </v:shapetype>
          <v:shape id="Прямая со стрелкой 24" o:spid="_x0000_s1115" type="#_x0000_t32" style="position:absolute;left:0;text-align:left;margin-left:238.6pt;margin-top:9.2pt;width:82pt;height:28.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" strokecolor="#4579b8">
            <v:stroke endarrow="block"/>
          </v:shape>
        </w:pict>
      </w:r>
    </w:p>
    <w:p w:rsidR="007F60FF" w:rsidRPr="00673A0F" w:rsidRDefault="007C1031" w:rsidP="007F60FF">
      <w:pPr>
        <w:spacing w:after="0"/>
        <w:ind w:left="720"/>
        <w:rPr>
          <w:rFonts w:ascii="Times New Roman" w:eastAsia="Frutiger-Cn" w:hAnsi="Times New Roman" w:cs="Calibri"/>
          <w:color w:val="C0504D"/>
          <w:sz w:val="28"/>
          <w:szCs w:val="28"/>
          <w:lang w:val="ro-RO"/>
        </w:rPr>
      </w:pPr>
      <w:r w:rsidRPr="007C1031">
        <w:rPr>
          <w:noProof/>
        </w:rPr>
        <w:pict>
          <v:shape id="Прямая со стрелкой 23" o:spid="_x0000_s1114" type="#_x0000_t32" style="position:absolute;left:0;text-align:left;margin-left:321.85pt;margin-top:10.8pt;width:45.05pt;height:55.1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" strokecolor="#4579b8">
            <v:stroke endarrow="block"/>
          </v:shape>
        </w:pict>
      </w:r>
      <w:r w:rsidRPr="007C1031">
        <w:rPr>
          <w:noProof/>
        </w:rPr>
        <w:pict>
          <v:shape id="Прямая со стрелкой 22" o:spid="_x0000_s1113" type="#_x0000_t32" style="position:absolute;left:0;text-align:left;margin-left:410.2pt;margin-top:12.05pt;width:27.5pt;height:53.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" strokecolor="#4579b8">
            <v:stroke endarrow="block"/>
          </v:shape>
        </w:pict>
      </w:r>
    </w:p>
    <w:p w:rsidR="007F60FF" w:rsidRPr="00673A0F" w:rsidRDefault="007C1031" w:rsidP="007F60FF">
      <w:pPr>
        <w:spacing w:after="0"/>
        <w:ind w:left="720"/>
        <w:rPr>
          <w:rFonts w:ascii="Times New Roman" w:eastAsia="Frutiger-Cn" w:hAnsi="Times New Roman" w:cs="Calibri"/>
          <w:color w:val="C0504D"/>
          <w:sz w:val="28"/>
          <w:szCs w:val="28"/>
          <w:lang w:val="ro-RO"/>
        </w:rPr>
      </w:pPr>
      <w:r w:rsidRPr="007C1031">
        <w:rPr>
          <w:noProof/>
        </w:rPr>
        <w:pict>
          <v:roundrect id="Скругленный прямоугольник 20" o:spid="_x0000_s1030" style="position:absolute;left:0;text-align:left;margin-left:9.7pt;margin-top:9.7pt;width:118.35pt;height:28.15pt;z-index:251657216;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" fillcolor="red" strokecolor="#243f60" strokeweight="2pt">
            <v:textbox>
              <w:txbxContent>
                <w:p w:rsidR="006812CE" w:rsidRPr="00087B5A" w:rsidRDefault="006812CE" w:rsidP="007F60FF">
                  <w:pPr>
                    <w:jc w:val="center"/>
                    <w:rPr>
                      <w:b/>
                      <w:bCs/>
                      <w:sz w:val="24"/>
                      <w:szCs w:val="24"/>
                    </w:rPr>
                  </w:pPr>
                  <w:r w:rsidRPr="00087B5A">
                    <w:rPr>
                      <w:b/>
                      <w:bCs/>
                      <w:sz w:val="24"/>
                      <w:szCs w:val="24"/>
                    </w:rPr>
                    <w:t>A2 +</w:t>
                  </w:r>
                </w:p>
              </w:txbxContent>
            </v:textbox>
            <w10:wrap anchorx="margin"/>
          </v:roundrect>
        </w:pict>
      </w:r>
      <w:r w:rsidRPr="007C1031">
        <w:rPr>
          <w:noProof/>
        </w:rPr>
        <w:pict>
          <v:roundrect id="Скругленный прямоугольник 21" o:spid="_x0000_s1031" style="position:absolute;left:0;text-align:left;margin-left:246.05pt;margin-top:8.4pt;width:118.35pt;height:29.45pt;z-index:251658240;visibility:visible;mso-position-horizont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" fillcolor="#00b050" strokecolor="#243f60" strokeweight="2pt">
            <v:textbox>
              <w:txbxContent>
                <w:p w:rsidR="006812CE" w:rsidRPr="00E20E19" w:rsidRDefault="006812CE" w:rsidP="007F60FF">
                  <w:pPr>
                    <w:jc w:val="center"/>
                    <w:rPr>
                      <w:b/>
                      <w:bCs/>
                      <w:color w:val="000000"/>
                      <w:sz w:val="24"/>
                      <w:szCs w:val="24"/>
                    </w:rPr>
                  </w:pPr>
                  <w:r w:rsidRPr="00E20E19">
                    <w:rPr>
                      <w:b/>
                      <w:bCs/>
                      <w:color w:val="000000"/>
                      <w:sz w:val="24"/>
                      <w:szCs w:val="24"/>
                    </w:rPr>
                    <w:t>A2 -</w:t>
                  </w:r>
                </w:p>
              </w:txbxContent>
            </v:textbox>
            <w10:wrap anchorx="page"/>
          </v:roundrect>
        </w:pict>
      </w:r>
    </w:p>
    <w:p w:rsidR="007F60FF" w:rsidRPr="00673A0F" w:rsidRDefault="007F60FF" w:rsidP="007F60FF">
      <w:pPr>
        <w:spacing w:after="0"/>
        <w:ind w:left="720"/>
        <w:rPr>
          <w:rFonts w:ascii="Times New Roman" w:eastAsia="Frutiger-Cn" w:hAnsi="Times New Roman" w:cs="Calibri"/>
          <w:color w:val="C0504D"/>
          <w:sz w:val="28"/>
          <w:szCs w:val="28"/>
          <w:lang w:val="ro-RO"/>
        </w:rPr>
      </w:pPr>
    </w:p>
    <w:p w:rsidR="007F60FF" w:rsidRPr="00673A0F" w:rsidRDefault="007C1031" w:rsidP="007F60FF">
      <w:pPr>
        <w:spacing w:after="0"/>
        <w:ind w:left="720"/>
        <w:rPr>
          <w:rFonts w:ascii="Times New Roman" w:eastAsia="Frutiger-Cn" w:hAnsi="Times New Roman" w:cs="Calibri"/>
          <w:color w:val="C0504D"/>
          <w:sz w:val="28"/>
          <w:szCs w:val="28"/>
          <w:lang w:val="ro-RO"/>
        </w:rPr>
      </w:pPr>
      <w:r w:rsidRPr="007C1031">
        <w:rPr>
          <w:noProof/>
        </w:rPr>
        <w:pict>
          <v:roundrect id="Скругленный прямоугольник 19" o:spid="_x0000_s1032" style="position:absolute;left:0;text-align:left;margin-left:433.85pt;margin-top:12.1pt;width:118.35pt;height:29.45pt;z-index:251661312;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" fillcolor="#00b050" strokecolor="#385d8a" strokeweight="2pt">
            <v:textbox>
              <w:txbxContent>
                <w:p w:rsidR="006812CE" w:rsidRPr="00E20E19" w:rsidRDefault="006812CE" w:rsidP="007F60FF">
                  <w:pPr>
                    <w:jc w:val="center"/>
                    <w:rPr>
                      <w:b/>
                      <w:bCs/>
                      <w:color w:val="FFFFFF"/>
                      <w:sz w:val="24"/>
                      <w:szCs w:val="24"/>
                    </w:rPr>
                  </w:pPr>
                  <w:r w:rsidRPr="00E20E19">
                    <w:rPr>
                      <w:b/>
                      <w:bCs/>
                      <w:color w:val="FFFFFF"/>
                      <w:sz w:val="24"/>
                      <w:szCs w:val="24"/>
                    </w:rPr>
                    <w:t>A2 -</w:t>
                  </w:r>
                </w:p>
              </w:txbxContent>
            </v:textbox>
            <w10:wrap anchorx="margin"/>
          </v:roundrect>
        </w:pict>
      </w:r>
      <w:r w:rsidRPr="007C1031">
        <w:rPr>
          <w:noProof/>
        </w:rPr>
        <w:pict>
          <v:roundrect id="Скругленный прямоугольник 18" o:spid="_x0000_s1033" style="position:absolute;left:0;text-align:left;margin-left:316.9pt;margin-top:12.25pt;width:118.35pt;height:29.45pt;z-index:251660288;visibility:visible;mso-position-horizont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" fillcolor="red" strokecolor="#385d8a" strokeweight="2pt">
            <v:textbox>
              <w:txbxContent>
                <w:p w:rsidR="006812CE" w:rsidRPr="00E20E19" w:rsidRDefault="006812CE" w:rsidP="007F60FF">
                  <w:pPr>
                    <w:jc w:val="center"/>
                    <w:rPr>
                      <w:b/>
                      <w:bCs/>
                      <w:color w:val="FFFFFF"/>
                      <w:sz w:val="24"/>
                      <w:szCs w:val="24"/>
                    </w:rPr>
                  </w:pPr>
                  <w:r w:rsidRPr="00E20E19">
                    <w:rPr>
                      <w:b/>
                      <w:bCs/>
                      <w:color w:val="FFFFFF"/>
                      <w:sz w:val="24"/>
                      <w:szCs w:val="24"/>
                    </w:rPr>
                    <w:t>A2 +</w:t>
                  </w:r>
                </w:p>
              </w:txbxContent>
            </v:textbox>
            <w10:wrap anchorx="page"/>
          </v:roundrect>
        </w:pict>
      </w:r>
      <w:r w:rsidRPr="007C1031">
        <w:rPr>
          <w:noProof/>
        </w:rPr>
        <w:pict>
          <v:roundrect id="Скругленный прямоугольник 17" o:spid="_x0000_s1034" style="position:absolute;left:0;text-align:left;margin-left:10pt;margin-top:15.35pt;width:118.35pt;height:41.95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" fillcolor="red" strokecolor="#243f60" strokeweight="2pt">
            <v:textbox>
              <w:txbxContent>
                <w:p w:rsidR="006812CE" w:rsidRPr="00087B5A" w:rsidRDefault="006812CE" w:rsidP="007F60FF">
                  <w:pPr>
                    <w:spacing w:after="0"/>
                    <w:jc w:val="center"/>
                    <w:rPr>
                      <w:b/>
                      <w:bCs/>
                      <w:sz w:val="24"/>
                      <w:szCs w:val="24"/>
                    </w:rPr>
                  </w:pPr>
                  <w:r w:rsidRPr="00087B5A">
                    <w:rPr>
                      <w:b/>
                      <w:bCs/>
                      <w:sz w:val="24"/>
                      <w:szCs w:val="24"/>
                    </w:rPr>
                    <w:t>Se confirmă infecția HIV</w:t>
                  </w:r>
                  <w:r>
                    <w:rPr>
                      <w:b/>
                      <w:bCs/>
                      <w:sz w:val="24"/>
                      <w:szCs w:val="24"/>
                    </w:rPr>
                    <w:t xml:space="preserve"> 1</w:t>
                  </w:r>
                </w:p>
              </w:txbxContent>
            </v:textbox>
          </v:roundrect>
        </w:pict>
      </w:r>
    </w:p>
    <w:p w:rsidR="007F60FF" w:rsidRPr="00673A0F" w:rsidRDefault="007F60FF" w:rsidP="007F60FF">
      <w:pPr>
        <w:spacing w:after="0"/>
        <w:ind w:left="720"/>
        <w:rPr>
          <w:rFonts w:ascii="Times New Roman" w:eastAsia="Frutiger-Cn" w:hAnsi="Times New Roman" w:cs="Calibri"/>
          <w:color w:val="C0504D"/>
          <w:sz w:val="28"/>
          <w:szCs w:val="28"/>
          <w:lang w:val="ro-RO"/>
        </w:rPr>
      </w:pPr>
    </w:p>
    <w:p w:rsidR="007F60FF" w:rsidRPr="00673A0F" w:rsidRDefault="007C1031" w:rsidP="007F60FF">
      <w:pPr>
        <w:spacing w:after="0"/>
        <w:ind w:left="720"/>
        <w:rPr>
          <w:rFonts w:ascii="Times New Roman" w:eastAsia="Frutiger-Cn" w:hAnsi="Times New Roman" w:cs="Calibri"/>
          <w:color w:val="C0504D"/>
          <w:sz w:val="28"/>
          <w:szCs w:val="28"/>
          <w:lang w:val="ro-RO"/>
        </w:rPr>
      </w:pPr>
      <w:r w:rsidRPr="007C1031">
        <w:rPr>
          <w:noProof/>
        </w:rPr>
        <w:pict>
          <v:roundrect id="Скругленный прямоугольник 16" o:spid="_x0000_s1035" style="position:absolute;left:0;text-align:left;margin-left:433.8pt;margin-top:17.75pt;width:118.35pt;height:41.95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" fillcolor="#00b050" strokecolor="#243f60" strokeweight="2pt">
            <v:textbox>
              <w:txbxContent>
                <w:p w:rsidR="006812CE" w:rsidRPr="009F4DC8" w:rsidRDefault="006812CE" w:rsidP="007F60FF">
                  <w:pPr>
                    <w:spacing w:after="0"/>
                    <w:jc w:val="center"/>
                    <w:rPr>
                      <w:b/>
                      <w:bCs/>
                      <w:sz w:val="24"/>
                      <w:szCs w:val="24"/>
                      <w:lang w:val="ro-RO"/>
                    </w:rPr>
                  </w:pPr>
                  <w:r>
                    <w:rPr>
                      <w:b/>
                      <w:bCs/>
                      <w:sz w:val="24"/>
                      <w:szCs w:val="24"/>
                      <w:lang w:val="ro-RO"/>
                    </w:rPr>
                    <w:t>Se raportează HIV 1 negativ</w:t>
                  </w:r>
                </w:p>
              </w:txbxContent>
            </v:textbox>
          </v:roundrect>
        </w:pict>
      </w:r>
    </w:p>
    <w:p w:rsidR="007F60FF" w:rsidRPr="00673A0F" w:rsidRDefault="007C1031" w:rsidP="007F60FF">
      <w:pPr>
        <w:spacing w:after="0"/>
        <w:ind w:left="720"/>
        <w:rPr>
          <w:rFonts w:ascii="Times New Roman" w:eastAsia="Frutiger-Cn" w:hAnsi="Times New Roman" w:cs="Calibri"/>
          <w:color w:val="C0504D"/>
          <w:sz w:val="28"/>
          <w:szCs w:val="28"/>
          <w:lang w:val="ro-RO"/>
        </w:rPr>
      </w:pPr>
      <w:r w:rsidRPr="007C1031">
        <w:rPr>
          <w:noProof/>
        </w:rPr>
        <w:pict>
          <v:roundrect id="Скругленный прямоугольник 15" o:spid="_x0000_s1036" style="position:absolute;left:0;text-align:left;margin-left:233.35pt;margin-top:.95pt;width:118.35pt;height:41.9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" fillcolor="red" strokecolor="#243f60" strokeweight="2pt">
            <v:textbox>
              <w:txbxContent>
                <w:p w:rsidR="006812CE" w:rsidRPr="00087B5A" w:rsidRDefault="006812CE" w:rsidP="007F60FF">
                  <w:pPr>
                    <w:spacing w:after="0"/>
                    <w:jc w:val="center"/>
                    <w:rPr>
                      <w:b/>
                      <w:bCs/>
                      <w:sz w:val="24"/>
                      <w:szCs w:val="24"/>
                    </w:rPr>
                  </w:pPr>
                  <w:r w:rsidRPr="00087B5A">
                    <w:rPr>
                      <w:b/>
                      <w:bCs/>
                      <w:sz w:val="24"/>
                      <w:szCs w:val="24"/>
                    </w:rPr>
                    <w:t>Se confirmă infecția HIV</w:t>
                  </w:r>
                  <w:r>
                    <w:rPr>
                      <w:b/>
                      <w:bCs/>
                      <w:sz w:val="24"/>
                      <w:szCs w:val="24"/>
                    </w:rPr>
                    <w:t xml:space="preserve"> 1</w:t>
                  </w:r>
                </w:p>
              </w:txbxContent>
            </v:textbox>
          </v:roundrect>
        </w:pict>
      </w:r>
    </w:p>
    <w:p w:rsidR="007F60FF" w:rsidRPr="00673A0F" w:rsidRDefault="007F60FF" w:rsidP="007F60FF">
      <w:pPr>
        <w:spacing w:after="0"/>
        <w:ind w:left="720"/>
        <w:rPr>
          <w:rFonts w:ascii="Times New Roman" w:eastAsia="Frutiger-Cn" w:hAnsi="Times New Roman" w:cs="Calibri"/>
          <w:color w:val="C0504D"/>
          <w:sz w:val="28"/>
          <w:szCs w:val="28"/>
          <w:lang w:val="ro-RO"/>
        </w:rPr>
      </w:pPr>
    </w:p>
    <w:p w:rsidR="007F60FF" w:rsidRPr="00673A0F" w:rsidRDefault="007F60FF" w:rsidP="007F60FF">
      <w:pPr>
        <w:spacing w:after="0"/>
        <w:rPr>
          <w:rFonts w:ascii="Times New Roman" w:eastAsia="Frutiger-Cn" w:hAnsi="Times New Roman" w:cs="Calibri"/>
          <w:color w:val="C0504D"/>
          <w:sz w:val="28"/>
          <w:szCs w:val="28"/>
          <w:lang w:val="ro-RO"/>
        </w:rPr>
      </w:pPr>
    </w:p>
    <w:p w:rsidR="007F60FF" w:rsidRPr="00673A0F" w:rsidRDefault="007F60FF" w:rsidP="007F60FF">
      <w:pPr>
        <w:spacing w:after="0"/>
        <w:jc w:val="both"/>
        <w:rPr>
          <w:rFonts w:ascii="Times New Roman" w:eastAsia="Frutiger-Cn" w:hAnsi="Times New Roman"/>
          <w:bCs/>
          <w:sz w:val="24"/>
          <w:szCs w:val="24"/>
          <w:lang w:val="ro-RO"/>
        </w:rPr>
      </w:pPr>
    </w:p>
    <w:p w:rsidR="007F60FF" w:rsidRPr="00673A0F" w:rsidRDefault="007F60FF" w:rsidP="007F60FF">
      <w:pPr>
        <w:spacing w:after="0"/>
        <w:ind w:firstLine="375"/>
        <w:jc w:val="both"/>
        <w:rPr>
          <w:rFonts w:ascii="Times New Roman" w:eastAsia="Frutiger-Cn" w:hAnsi="Times New Roman"/>
          <w:sz w:val="20"/>
          <w:szCs w:val="20"/>
          <w:lang w:val="ro-RO"/>
        </w:rPr>
      </w:pPr>
      <w:r w:rsidRPr="00673A0F">
        <w:rPr>
          <w:rFonts w:ascii="Times New Roman" w:eastAsia="Frutiger-Cn" w:hAnsi="Times New Roman"/>
          <w:bCs/>
          <w:sz w:val="20"/>
          <w:szCs w:val="20"/>
          <w:lang w:val="ro-RO"/>
        </w:rPr>
        <w:t>Testarea copiilor până la 18 luni</w:t>
      </w:r>
      <w:r w:rsidRPr="00673A0F">
        <w:rPr>
          <w:rFonts w:ascii="Times New Roman" w:eastAsia="Frutiger-Cn" w:hAnsi="Times New Roman"/>
          <w:sz w:val="20"/>
          <w:szCs w:val="20"/>
          <w:lang w:val="ro-RO"/>
        </w:rPr>
        <w:t xml:space="preserve"> se efectuează cu teste moleculare genetice calitative (de ex. Xpert Qual), prima testare (A1) se recomandă a fi efectuată în primele 48 de ore de la naștere și obligator până la începerea tratamentului profilactic ARV, dar acesta nu trebuie sa fie un impediment pentru inițierea TARV profilactic precoce. </w:t>
      </w:r>
    </w:p>
    <w:p w:rsidR="007F60FF" w:rsidRPr="00673A0F" w:rsidRDefault="007F60FF" w:rsidP="007F60FF">
      <w:pPr>
        <w:spacing w:after="0"/>
        <w:ind w:firstLine="375"/>
        <w:jc w:val="both"/>
        <w:rPr>
          <w:rFonts w:ascii="Times New Roman" w:eastAsia="Frutiger-Cn" w:hAnsi="Times New Roman"/>
          <w:sz w:val="20"/>
          <w:szCs w:val="20"/>
          <w:lang w:val="ro-RO"/>
        </w:rPr>
      </w:pPr>
      <w:r w:rsidRPr="00673A0F">
        <w:rPr>
          <w:rFonts w:ascii="Times New Roman" w:eastAsia="Frutiger-Cn" w:hAnsi="Times New Roman"/>
          <w:sz w:val="20"/>
          <w:szCs w:val="20"/>
          <w:lang w:val="ro-RO"/>
        </w:rPr>
        <w:t>În cazul unui rezultata nereactiv (A1-), retestarea se va efectua peste 2 săptămâni de la finisarea TARV profilactic sau de la încetarea alăptării, după caz.</w:t>
      </w:r>
    </w:p>
    <w:p w:rsidR="00F872EB" w:rsidRDefault="007F60FF" w:rsidP="007F60FF">
      <w:pPr>
        <w:spacing w:after="0"/>
        <w:ind w:firstLine="375"/>
        <w:jc w:val="both"/>
        <w:rPr>
          <w:rFonts w:ascii="Times New Roman" w:eastAsia="Frutiger-Cn" w:hAnsi="Times New Roman"/>
          <w:sz w:val="20"/>
          <w:szCs w:val="20"/>
          <w:lang w:val="ro-RO"/>
        </w:rPr>
      </w:pPr>
      <w:r w:rsidRPr="00673A0F">
        <w:rPr>
          <w:rFonts w:ascii="Times New Roman" w:eastAsia="Frutiger-Cn" w:hAnsi="Times New Roman"/>
          <w:sz w:val="20"/>
          <w:szCs w:val="20"/>
          <w:lang w:val="ro-RO"/>
        </w:rPr>
        <w:t>În cazul unui test reactiv (A1+) se colectează a două probă de sânge pentru confirmare, la fel utilizându-se același test, daca și a doua testare este reactivă (A2+) atunci se confirmă statutul HIV al copilului și tratamentul ARV în acest caz va continua. În cazul în care testarea a doua este nereactivă (A2-), atunci se recomandă pe fon de continuare a tratamentului ARV retestarea la fiecare 2 săptămâni până la obținerea a doua rezultate confirmatoare/infirmatoare. În cazul confirmării infecției HIV la copil se recomandă supravegherea medicală, tratament ARV, îngrijire și suport.</w:t>
      </w:r>
      <w:r w:rsidR="00F872EB">
        <w:rPr>
          <w:rFonts w:ascii="Times New Roman" w:eastAsia="Frutiger-Cn" w:hAnsi="Times New Roman"/>
          <w:sz w:val="20"/>
          <w:szCs w:val="20"/>
          <w:lang w:val="ro-RO"/>
        </w:rPr>
        <w:br w:type="page"/>
      </w:r>
    </w:p>
    <w:p w:rsidR="007F60FF" w:rsidRPr="00673A0F" w:rsidRDefault="007F60FF" w:rsidP="007F60FF">
      <w:pPr>
        <w:spacing w:after="0"/>
        <w:ind w:firstLine="375"/>
        <w:jc w:val="both"/>
        <w:rPr>
          <w:rFonts w:ascii="Times New Roman" w:eastAsia="Frutiger-Cn" w:hAnsi="Times New Roman"/>
          <w:sz w:val="20"/>
          <w:szCs w:val="20"/>
          <w:lang w:val="ro-RO"/>
        </w:rPr>
      </w:pPr>
    </w:p>
    <w:p w:rsidR="007F60FF" w:rsidRPr="00673A0F" w:rsidRDefault="007C1031" w:rsidP="008F6187">
      <w:pPr>
        <w:pStyle w:val="3"/>
        <w:rPr>
          <w:lang w:val="ro-RO"/>
        </w:rPr>
      </w:pPr>
      <w:bookmarkStart w:id="21" w:name="_Toc503432830"/>
      <w:r w:rsidRPr="007C1031">
        <w:rPr>
          <w:iCs/>
          <w:noProof/>
        </w:rPr>
        <w:pict>
          <v:roundrect id="Скругленный прямоугольник 13" o:spid="_x0000_s1037" style="position:absolute;margin-left:176.6pt;margin-top:18.45pt;width:123pt;height:37.6pt;z-index:251667456;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" fillcolor="#2c5d98" strokeweight="1pt">
            <v:fill color2="#3a7ccb" rotate="t" angle="180" colors="0 #2c5d98;52429f #3c7bc7;1 #3a7ccb" focus="100%" type="gradient">
              <o:fill v:ext="view" type="gradientUnscaled"/>
            </v:fill>
            <v:shadow on="t" color="black" opacity="22936f" origin=",.5" offset="0,.63889mm"/>
            <v:path arrowok="t"/>
            <v:textbox>
              <w:txbxContent>
                <w:p w:rsidR="006812CE" w:rsidRPr="00E20E19" w:rsidRDefault="006812CE" w:rsidP="007F60FF">
                  <w:pPr>
                    <w:spacing w:after="0"/>
                    <w:jc w:val="center"/>
                    <w:rPr>
                      <w:b/>
                      <w:bCs/>
                      <w:color w:val="000000"/>
                      <w:sz w:val="24"/>
                      <w:szCs w:val="24"/>
                    </w:rPr>
                  </w:pPr>
                  <w:r w:rsidRPr="00E20E19">
                    <w:rPr>
                      <w:b/>
                      <w:bCs/>
                      <w:color w:val="000000"/>
                      <w:sz w:val="24"/>
                      <w:szCs w:val="24"/>
                      <w:lang w:val="ro-RO"/>
                    </w:rPr>
                    <w:t>Testează</w:t>
                  </w:r>
                  <w:r w:rsidRPr="00E20E19">
                    <w:rPr>
                      <w:b/>
                      <w:bCs/>
                      <w:color w:val="000000"/>
                      <w:sz w:val="24"/>
                      <w:szCs w:val="24"/>
                    </w:rPr>
                    <w:t xml:space="preserve"> A1 </w:t>
                  </w:r>
                </w:p>
              </w:txbxContent>
            </v:textbox>
            <w10:wrap anchorx="margin"/>
          </v:roundrect>
        </w:pict>
      </w:r>
      <w:r w:rsidR="007F60FF" w:rsidRPr="00673A0F">
        <w:rPr>
          <w:lang w:val="ro-RO"/>
        </w:rPr>
        <w:t xml:space="preserve">C.1.1.2 Algoritmul de diagnosticare a infecției cu HIV la copiii cu </w:t>
      </w:r>
      <w:r w:rsidR="00942910" w:rsidRPr="00673A0F">
        <w:rPr>
          <w:lang w:val="ro-RO"/>
        </w:rPr>
        <w:t>vârstă</w:t>
      </w:r>
      <w:r w:rsidR="007F60FF" w:rsidRPr="00673A0F">
        <w:rPr>
          <w:lang w:val="ro-RO"/>
        </w:rPr>
        <w:t xml:space="preserve"> peste 18 luni</w:t>
      </w:r>
      <w:bookmarkEnd w:id="21"/>
    </w:p>
    <w:p w:rsidR="007F60FF" w:rsidRPr="00673A0F" w:rsidRDefault="007F60FF" w:rsidP="007F60FF">
      <w:pPr>
        <w:widowControl w:val="0"/>
        <w:tabs>
          <w:tab w:val="left" w:pos="2565"/>
        </w:tabs>
        <w:rPr>
          <w:rFonts w:ascii="Times New Roman" w:hAnsi="Times New Roman"/>
          <w:iCs/>
          <w:sz w:val="24"/>
          <w:szCs w:val="24"/>
          <w:lang w:val="ro-RO"/>
        </w:rPr>
      </w:pPr>
      <w:r w:rsidRPr="00673A0F">
        <w:rPr>
          <w:rFonts w:ascii="Times New Roman" w:hAnsi="Times New Roman"/>
          <w:iCs/>
          <w:sz w:val="24"/>
          <w:szCs w:val="24"/>
          <w:lang w:val="ro-RO"/>
        </w:rPr>
        <w:tab/>
      </w:r>
    </w:p>
    <w:p w:rsidR="007F60FF" w:rsidRPr="00673A0F" w:rsidRDefault="007C1031" w:rsidP="007F60FF">
      <w:pPr>
        <w:spacing w:after="0"/>
        <w:ind w:firstLine="360"/>
        <w:jc w:val="both"/>
        <w:rPr>
          <w:rFonts w:ascii="Times New Roman" w:eastAsia="Times New Roman" w:hAnsi="Times New Roman"/>
          <w:sz w:val="24"/>
          <w:szCs w:val="24"/>
          <w:lang w:val="ro-RO"/>
        </w:rPr>
      </w:pPr>
      <w:r w:rsidRPr="007C1031">
        <w:rPr>
          <w:rFonts w:eastAsia="Times New Roman" w:cs="Calibri"/>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2" o:spid="_x0000_s1112" type="#_x0000_t34" style="position:absolute;left:0;text-align:left;margin-left:240.8pt;margin-top:15.75pt;width:97.9pt;height:6.7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" strokecolor="#5b9bd5" strokeweight=".5pt">
            <v:stroke endarrow="block"/>
            <o:lock v:ext="edit" shapetype="f"/>
          </v:shape>
        </w:pict>
      </w:r>
      <w:r w:rsidRPr="007C1031">
        <w:rPr>
          <w:noProof/>
        </w:rPr>
        <w:pict>
          <v:shape id="Соединительная линия уступом 11" o:spid="_x0000_s1111" type="#_x0000_t34" style="position:absolute;left:0;text-align:left;margin-left:120.45pt;margin-top:15.75pt;width:108pt;height:6.7pt;rotation:180;flip:y;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" strokecolor="#5b9bd5" strokeweight=".5pt">
            <v:stroke endarrow="block"/>
            <o:lock v:ext="edit" shapetype="f"/>
          </v:shape>
        </w:pict>
      </w:r>
    </w:p>
    <w:p w:rsidR="007F60FF" w:rsidRPr="00673A0F" w:rsidRDefault="007C1031" w:rsidP="007F60FF">
      <w:pPr>
        <w:spacing w:after="0"/>
        <w:ind w:firstLine="360"/>
        <w:jc w:val="both"/>
        <w:rPr>
          <w:rFonts w:ascii="Times New Roman" w:eastAsia="Times New Roman" w:hAnsi="Times New Roman"/>
          <w:sz w:val="24"/>
          <w:szCs w:val="24"/>
          <w:lang w:val="ro-RO"/>
        </w:rPr>
      </w:pPr>
      <w:r w:rsidRPr="007C1031">
        <w:rPr>
          <w:noProof/>
        </w:rPr>
        <w:pict>
          <v:roundrect id="Скругленный прямоугольник 245" o:spid="_x0000_s1038" style="position:absolute;left:0;text-align:left;margin-left:394.1pt;margin-top:6.55pt;width:124.65pt;height:44.05pt;z-index:251619328;visibility:visible;mso-position-horizont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" fillcolor="#00b050" strokeweight="1pt">
            <v:shadow on="t" color="black" opacity="24903f" origin=",.5" offset="0,.55556mm"/>
            <v:path arrowok="t"/>
            <v:textbox>
              <w:txbxContent>
                <w:p w:rsidR="006812CE" w:rsidRPr="00E20E19" w:rsidRDefault="006812CE" w:rsidP="007F60FF">
                  <w:pPr>
                    <w:spacing w:after="0"/>
                    <w:jc w:val="center"/>
                    <w:rPr>
                      <w:b/>
                      <w:bCs/>
                      <w:color w:val="000000"/>
                      <w:sz w:val="24"/>
                      <w:szCs w:val="24"/>
                    </w:rPr>
                  </w:pPr>
                  <w:r w:rsidRPr="00E20E19">
                    <w:rPr>
                      <w:b/>
                      <w:bCs/>
                      <w:color w:val="000000"/>
                      <w:sz w:val="24"/>
                      <w:szCs w:val="24"/>
                    </w:rPr>
                    <w:t xml:space="preserve"> A1-</w:t>
                  </w:r>
                </w:p>
                <w:p w:rsidR="006812CE" w:rsidRPr="00E20E19" w:rsidRDefault="006812CE" w:rsidP="007F60FF">
                  <w:pPr>
                    <w:spacing w:after="0"/>
                    <w:jc w:val="center"/>
                    <w:rPr>
                      <w:b/>
                      <w:bCs/>
                      <w:color w:val="000000"/>
                      <w:sz w:val="24"/>
                      <w:szCs w:val="24"/>
                    </w:rPr>
                  </w:pPr>
                  <w:r w:rsidRPr="00E20E19">
                    <w:rPr>
                      <w:b/>
                      <w:bCs/>
                      <w:color w:val="000000"/>
                      <w:sz w:val="24"/>
                      <w:szCs w:val="24"/>
                    </w:rPr>
                    <w:t xml:space="preserve">Se </w:t>
                  </w:r>
                  <w:r w:rsidRPr="00E20E19">
                    <w:rPr>
                      <w:b/>
                      <w:bCs/>
                      <w:color w:val="000000"/>
                      <w:sz w:val="24"/>
                      <w:szCs w:val="24"/>
                      <w:lang w:val="ro-RO"/>
                    </w:rPr>
                    <w:t>raportează</w:t>
                  </w:r>
                  <w:r w:rsidRPr="00E20E19">
                    <w:rPr>
                      <w:b/>
                      <w:bCs/>
                      <w:color w:val="000000"/>
                      <w:sz w:val="24"/>
                      <w:szCs w:val="24"/>
                    </w:rPr>
                    <w:t xml:space="preserve"> HIV-</w:t>
                  </w:r>
                </w:p>
              </w:txbxContent>
            </v:textbox>
            <w10:wrap anchorx="page"/>
          </v:roundrect>
        </w:pict>
      </w:r>
      <w:r w:rsidRPr="007C1031">
        <w:rPr>
          <w:noProof/>
        </w:rPr>
        <w:pict>
          <v:roundrect id="Скругленный прямоугольник 232" o:spid="_x0000_s1039" style="position:absolute;left:0;text-align:left;margin-left:44.7pt;margin-top:11.6pt;width:124.65pt;height:39pt;z-index:251620352;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" fillcolor="#9b2d2a" strokeweight="1pt">
            <v:fill color2="#ce3b37" rotate="t" angle="180" colors="0 #9b2d2a;52429f #cb3d3a;1 #ce3b37" focus="100%" type="gradient">
              <o:fill v:ext="view" type="gradientUnscaled"/>
            </v:fill>
            <v:shadow on="t" color="black" opacity="22936f" origin=",.5" offset="0,.63889mm"/>
            <v:path arrowok="t"/>
            <v:textbox>
              <w:txbxContent>
                <w:p w:rsidR="006812CE" w:rsidRPr="00E20E19" w:rsidRDefault="006812CE" w:rsidP="007F60FF">
                  <w:pPr>
                    <w:spacing w:after="0"/>
                    <w:jc w:val="center"/>
                    <w:rPr>
                      <w:b/>
                      <w:bCs/>
                      <w:color w:val="000000"/>
                      <w:sz w:val="24"/>
                      <w:szCs w:val="24"/>
                    </w:rPr>
                  </w:pPr>
                  <w:r w:rsidRPr="00E20E19">
                    <w:rPr>
                      <w:b/>
                      <w:bCs/>
                      <w:color w:val="000000"/>
                      <w:sz w:val="24"/>
                      <w:szCs w:val="24"/>
                    </w:rPr>
                    <w:t>A1+</w:t>
                  </w:r>
                </w:p>
              </w:txbxContent>
            </v:textbox>
            <w10:wrap anchorx="margin"/>
          </v:roundrect>
        </w:pict>
      </w:r>
    </w:p>
    <w:p w:rsidR="007F60FF" w:rsidRPr="00673A0F" w:rsidRDefault="007F60FF" w:rsidP="007F60FF">
      <w:pPr>
        <w:autoSpaceDE w:val="0"/>
        <w:autoSpaceDN w:val="0"/>
        <w:adjustRightInd w:val="0"/>
        <w:spacing w:after="0" w:line="240" w:lineRule="auto"/>
        <w:rPr>
          <w:rFonts w:eastAsia="Times New Roman" w:cs="Calibri"/>
          <w:lang w:val="ro-RO"/>
        </w:rPr>
      </w:pPr>
      <w:r w:rsidRPr="00673A0F">
        <w:rPr>
          <w:rFonts w:eastAsia="Times New Roman" w:cs="Calibri"/>
          <w:lang w:val="ro-RO"/>
        </w:rPr>
        <w:tab/>
      </w:r>
      <w:r w:rsidRPr="00673A0F">
        <w:rPr>
          <w:rFonts w:eastAsia="Times New Roman" w:cs="Calibri"/>
          <w:lang w:val="ro-RO"/>
        </w:rPr>
        <w:tab/>
      </w:r>
      <w:r w:rsidRPr="00673A0F">
        <w:rPr>
          <w:rFonts w:eastAsia="Times New Roman" w:cs="Calibri"/>
          <w:lang w:val="ro-RO"/>
        </w:rPr>
        <w:tab/>
      </w:r>
      <w:r w:rsidRPr="00673A0F">
        <w:rPr>
          <w:rFonts w:eastAsia="Times New Roman" w:cs="Calibri"/>
          <w:lang w:val="ro-RO"/>
        </w:rPr>
        <w:tab/>
      </w:r>
    </w:p>
    <w:p w:rsidR="007F60FF" w:rsidRPr="00673A0F" w:rsidRDefault="007F60FF" w:rsidP="007F60FF">
      <w:pPr>
        <w:autoSpaceDE w:val="0"/>
        <w:autoSpaceDN w:val="0"/>
        <w:adjustRightInd w:val="0"/>
        <w:spacing w:after="0" w:line="240" w:lineRule="auto"/>
        <w:rPr>
          <w:rFonts w:eastAsia="Times New Roman" w:cs="Calibri"/>
          <w:lang w:val="ro-RO"/>
        </w:rPr>
      </w:pPr>
    </w:p>
    <w:p w:rsidR="007F60FF" w:rsidRPr="00673A0F" w:rsidRDefault="007C1031" w:rsidP="007F60FF">
      <w:pPr>
        <w:autoSpaceDE w:val="0"/>
        <w:autoSpaceDN w:val="0"/>
        <w:adjustRightInd w:val="0"/>
        <w:spacing w:after="0" w:line="240" w:lineRule="auto"/>
        <w:rPr>
          <w:rFonts w:eastAsia="Times New Roman" w:cs="Calibri"/>
          <w:lang w:val="ro-RO"/>
        </w:rPr>
      </w:pPr>
      <w:r w:rsidRPr="007C1031">
        <w:rPr>
          <w:noProof/>
        </w:rPr>
        <w:pict>
          <v:shape id="Соединительная линия уступом 10" o:spid="_x0000_s1110" type="#_x0000_t34" style="position:absolute;margin-left:89.1pt;margin-top:14.2pt;width:18.8pt;height:6.15pt;rotation:90;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" strokecolor="#4a7ebb">
            <v:stroke endarrow="block" joinstyle="round"/>
            <o:lock v:ext="edit" shapetype="f"/>
          </v:shape>
        </w:pict>
      </w:r>
    </w:p>
    <w:p w:rsidR="007F60FF" w:rsidRPr="00673A0F" w:rsidRDefault="007C1031" w:rsidP="007F60FF">
      <w:pPr>
        <w:autoSpaceDE w:val="0"/>
        <w:autoSpaceDN w:val="0"/>
        <w:adjustRightInd w:val="0"/>
        <w:spacing w:after="0" w:line="240" w:lineRule="auto"/>
        <w:rPr>
          <w:rFonts w:eastAsia="Times New Roman" w:cs="Calibri"/>
          <w:b/>
          <w:lang w:val="ro-RO"/>
        </w:rPr>
      </w:pPr>
      <w:r w:rsidRPr="007C1031">
        <w:rPr>
          <w:noProof/>
        </w:rPr>
        <w:pict>
          <v:roundrect id="Скругленный прямоугольник 224" o:spid="_x0000_s1040" style="position:absolute;margin-left:362.55pt;margin-top:311.6pt;width:131.85pt;height:58.1pt;z-index:251622400;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" fillcolor="yellow">
            <v:shadow on="t" color="black" opacity="22936f" origin=",.5" offset="0,.63889mm"/>
            <v:path arrowok="t"/>
            <v:textbox>
              <w:txbxContent>
                <w:p w:rsidR="006812CE" w:rsidRPr="00E20E19" w:rsidRDefault="006812CE" w:rsidP="007F60FF">
                  <w:pPr>
                    <w:spacing w:after="0"/>
                    <w:ind w:right="1369"/>
                    <w:jc w:val="center"/>
                    <w:rPr>
                      <w:b/>
                      <w:bCs/>
                      <w:color w:val="000000"/>
                      <w:sz w:val="24"/>
                      <w:szCs w:val="24"/>
                      <w:lang w:val="fr-FR"/>
                    </w:rPr>
                  </w:pPr>
                  <w:r w:rsidRPr="00E20E19">
                    <w:rPr>
                      <w:b/>
                      <w:bCs/>
                      <w:color w:val="000000"/>
                      <w:sz w:val="24"/>
                      <w:szCs w:val="24"/>
                      <w:lang w:val="fr-FR"/>
                    </w:rPr>
                    <w:t xml:space="preserve"> A3- HIV 2</w:t>
                  </w:r>
                </w:p>
                <w:p w:rsidR="006812CE" w:rsidRPr="00F200D0" w:rsidRDefault="006812CE" w:rsidP="007F60FF">
                  <w:pPr>
                    <w:spacing w:after="0"/>
                    <w:jc w:val="center"/>
                    <w:rPr>
                      <w:b/>
                      <w:bCs/>
                      <w:color w:val="000000"/>
                      <w:sz w:val="20"/>
                      <w:szCs w:val="24"/>
                      <w:lang w:val="fr-FR"/>
                    </w:rPr>
                  </w:pPr>
                  <w:r w:rsidRPr="00F200D0">
                    <w:rPr>
                      <w:b/>
                      <w:bCs/>
                      <w:color w:val="000000"/>
                      <w:sz w:val="20"/>
                      <w:szCs w:val="24"/>
                      <w:lang w:val="fr-FR"/>
                    </w:rPr>
                    <w:t>Se</w:t>
                  </w:r>
                  <w:r>
                    <w:rPr>
                      <w:b/>
                      <w:bCs/>
                      <w:color w:val="000000"/>
                      <w:sz w:val="20"/>
                      <w:szCs w:val="24"/>
                      <w:lang w:val="fr-FR"/>
                    </w:rPr>
                    <w:t xml:space="preserve"> va solicita retestarea peste </w:t>
                  </w:r>
                  <w:r w:rsidRPr="00F200D0">
                    <w:rPr>
                      <w:b/>
                      <w:bCs/>
                      <w:color w:val="000000"/>
                      <w:sz w:val="20"/>
                      <w:szCs w:val="24"/>
                      <w:lang w:val="fr-FR"/>
                    </w:rPr>
                    <w:t>3 luni</w:t>
                  </w:r>
                </w:p>
              </w:txbxContent>
            </v:textbox>
            <w10:wrap anchorx="margin"/>
          </v:roundrect>
        </w:pict>
      </w:r>
      <w:r w:rsidRPr="007C1031">
        <w:rPr>
          <w:noProof/>
        </w:rPr>
        <w:pict>
          <v:shape id="Соединительная линия уступом 7" o:spid="_x0000_s1109" type="#_x0000_t34" style="position:absolute;margin-left:406.4pt;margin-top:261.8pt;width:107.25pt;height:13.3pt;rotation:90;flip:x;z-index:2516234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" adj="10795" strokecolor="#5b9bd5" strokeweight=".5pt">
            <v:stroke endarrow="block"/>
            <o:lock v:ext="edit" shapetype="f"/>
            <w10:wrap anchorx="margin"/>
          </v:shape>
        </w:pict>
      </w:r>
      <w:r w:rsidRPr="007C1031">
        <w:rPr>
          <w:noProof/>
        </w:rPr>
        <w:pict>
          <v:roundrect id="Скругленный прямоугольник 246" o:spid="_x0000_s1041" style="position:absolute;margin-left:589.05pt;margin-top:222.95pt;width:145.5pt;height:78.65pt;z-index:251624448;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" fillcolor="#9b2d2a">
            <v:fill color2="#ce3b37" rotate="t" angle="180" colors="0 #9b2d2a;52429f #cb3d3a;1 #ce3b37" focus="100%" type="gradient">
              <o:fill v:ext="view" type="gradientUnscaled"/>
            </v:fill>
            <v:shadow on="t" color="black" opacity="22936f" origin=",.5" offset="0,.63889mm"/>
            <v:path arrowok="t"/>
            <v:textbox>
              <w:txbxContent>
                <w:p w:rsidR="006812CE" w:rsidRPr="00E20E19" w:rsidRDefault="006812CE" w:rsidP="007F60FF">
                  <w:pPr>
                    <w:spacing w:after="0"/>
                    <w:jc w:val="center"/>
                    <w:rPr>
                      <w:b/>
                      <w:bCs/>
                      <w:color w:val="000000"/>
                      <w:sz w:val="24"/>
                      <w:szCs w:val="24"/>
                      <w:lang w:val="fr-FR"/>
                    </w:rPr>
                  </w:pPr>
                  <w:r w:rsidRPr="00E20E19">
                    <w:rPr>
                      <w:b/>
                      <w:bCs/>
                      <w:color w:val="000000"/>
                      <w:sz w:val="24"/>
                      <w:szCs w:val="24"/>
                      <w:lang w:val="fr-FR"/>
                    </w:rPr>
                    <w:t xml:space="preserve"> A3+ HIV 2 </w:t>
                  </w:r>
                </w:p>
                <w:p w:rsidR="006812CE" w:rsidRPr="00E20E19" w:rsidRDefault="006812CE" w:rsidP="007F60FF">
                  <w:pPr>
                    <w:spacing w:after="0"/>
                    <w:ind w:right="333"/>
                    <w:jc w:val="center"/>
                    <w:rPr>
                      <w:b/>
                      <w:bCs/>
                      <w:color w:val="000000"/>
                      <w:sz w:val="24"/>
                      <w:szCs w:val="24"/>
                      <w:lang w:val="fr-FR"/>
                    </w:rPr>
                  </w:pPr>
                  <w:r w:rsidRPr="00E20E19">
                    <w:rPr>
                      <w:b/>
                      <w:bCs/>
                      <w:color w:val="000000"/>
                      <w:sz w:val="24"/>
                      <w:szCs w:val="24"/>
                      <w:lang w:val="fr-FR"/>
                    </w:rPr>
                    <w:t xml:space="preserve">Se va </w:t>
                  </w:r>
                  <w:r w:rsidRPr="00F200D0">
                    <w:rPr>
                      <w:b/>
                      <w:bCs/>
                      <w:color w:val="000000"/>
                      <w:sz w:val="24"/>
                      <w:szCs w:val="24"/>
                      <w:lang w:val="ro-RO"/>
                    </w:rPr>
                    <w:t>raporta HIV 2 pozitiv</w:t>
                  </w:r>
                </w:p>
              </w:txbxContent>
            </v:textbox>
            <w10:wrap anchorx="margin"/>
          </v:roundrect>
        </w:pict>
      </w:r>
      <w:r w:rsidRPr="007C1031">
        <w:rPr>
          <w:noProof/>
        </w:rPr>
        <w:pict>
          <v:shape id="Прямая со стрелкой 244" o:spid="_x0000_s1108" type="#_x0000_t32" style="position:absolute;margin-left:515.55pt;margin-top:220pt;width:73.5pt;height:37.15pt;z-index:2516254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" strokecolor="#5b9bd5" strokeweight=".5pt">
            <v:stroke endarrow="block" joinstyle="miter"/>
            <o:lock v:ext="edit" shapetype="f"/>
            <w10:wrap anchorx="margin"/>
          </v:shape>
        </w:pict>
      </w:r>
      <w:r w:rsidRPr="007C1031">
        <w:rPr>
          <w:noProof/>
        </w:rPr>
        <w:pict>
          <v:shape id="Соединительная линия уступом 9" o:spid="_x0000_s1107" type="#_x0000_t34" style="position:absolute;margin-left:291.95pt;margin-top:205pt;width:141pt;height:61.35pt;flip:y;z-index:2516264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" strokecolor="#5b9bd5" strokeweight=".5pt">
            <v:stroke endarrow="block"/>
            <o:lock v:ext="edit" shapetype="f"/>
            <w10:wrap anchorx="margin"/>
          </v:shape>
        </w:pict>
      </w:r>
      <w:r w:rsidRPr="007C1031">
        <w:rPr>
          <w:noProof/>
        </w:rPr>
        <w:pict>
          <v:roundrect id="Скругленный прямоугольник 242" o:spid="_x0000_s1042" style="position:absolute;margin-left:413.2pt;margin-top:158.15pt;width:124.3pt;height:60.4pt;z-index:251627520;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" fillcolor="#558ed5" strokeweight="1pt">
            <v:shadow on="t" color="black" opacity="24903f" origin=",.5" offset="0,.55556mm"/>
            <v:path arrowok="t"/>
            <v:textbox>
              <w:txbxContent>
                <w:p w:rsidR="006812CE" w:rsidRPr="00E20E19" w:rsidRDefault="006812CE" w:rsidP="007F60FF">
                  <w:pPr>
                    <w:spacing w:after="0"/>
                    <w:jc w:val="center"/>
                    <w:rPr>
                      <w:b/>
                      <w:bCs/>
                      <w:color w:val="000000"/>
                      <w:sz w:val="24"/>
                      <w:szCs w:val="24"/>
                      <w:lang w:val="ro-RO"/>
                    </w:rPr>
                  </w:pPr>
                  <w:r w:rsidRPr="00E20E19">
                    <w:rPr>
                      <w:b/>
                      <w:bCs/>
                      <w:color w:val="000000"/>
                      <w:sz w:val="24"/>
                      <w:szCs w:val="24"/>
                      <w:lang w:val="ro-RO"/>
                    </w:rPr>
                    <w:t>Retestează A3 cu TR pentru confirmarea HIV 2</w:t>
                  </w:r>
                </w:p>
              </w:txbxContent>
            </v:textbox>
            <w10:wrap anchorx="margin"/>
          </v:roundrect>
        </w:pict>
      </w:r>
      <w:r w:rsidRPr="007C1031">
        <w:rPr>
          <w:noProof/>
        </w:rPr>
        <w:pict>
          <v:shape id="Прямая со стрелкой 30" o:spid="_x0000_s1106" type="#_x0000_t32" style="position:absolute;margin-left:153.35pt;margin-top:344.1pt;width:32.55pt;height:8.75pt;z-index:2516285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" strokecolor="#5b9bd5" strokeweight=".5pt">
            <v:stroke endarrow="block" joinstyle="miter"/>
            <o:lock v:ext="edit" shapetype="f"/>
            <w10:wrap anchorx="margin"/>
          </v:shape>
        </w:pict>
      </w:r>
      <w:r w:rsidRPr="007C1031">
        <w:rPr>
          <w:noProof/>
        </w:rPr>
        <w:pict>
          <v:roundrect id="Скругленный прямоугольник 31" o:spid="_x0000_s1043" style="position:absolute;margin-left:183.45pt;margin-top:322.05pt;width:116.05pt;height:52.65pt;z-index:251629568;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" fillcolor="#c0504d">
            <v:shadow on="t" color="black" opacity="41287f" offset="0,1.5pt"/>
            <v:path arrowok="t"/>
            <v:textbox>
              <w:txbxContent>
                <w:p w:rsidR="006812CE" w:rsidRPr="00614F5E" w:rsidRDefault="006812CE" w:rsidP="007F60FF">
                  <w:pPr>
                    <w:spacing w:after="0"/>
                    <w:jc w:val="center"/>
                    <w:rPr>
                      <w:b/>
                      <w:bCs/>
                      <w:sz w:val="24"/>
                      <w:szCs w:val="24"/>
                    </w:rPr>
                  </w:pPr>
                  <w:r w:rsidRPr="00614F5E">
                    <w:rPr>
                      <w:b/>
                      <w:bCs/>
                      <w:sz w:val="24"/>
                      <w:szCs w:val="24"/>
                    </w:rPr>
                    <w:t xml:space="preserve"> A3+</w:t>
                  </w:r>
                </w:p>
                <w:p w:rsidR="006812CE" w:rsidRPr="00614F5E" w:rsidRDefault="006812CE" w:rsidP="007F60FF">
                  <w:pPr>
                    <w:spacing w:after="0"/>
                    <w:jc w:val="center"/>
                    <w:rPr>
                      <w:b/>
                      <w:bCs/>
                      <w:sz w:val="24"/>
                      <w:szCs w:val="24"/>
                    </w:rPr>
                  </w:pPr>
                  <w:r w:rsidRPr="00614F5E">
                    <w:rPr>
                      <w:b/>
                      <w:bCs/>
                      <w:sz w:val="24"/>
                      <w:szCs w:val="24"/>
                    </w:rPr>
                    <w:t xml:space="preserve">Se </w:t>
                  </w:r>
                  <w:r w:rsidRPr="00614F5E">
                    <w:rPr>
                      <w:b/>
                      <w:bCs/>
                      <w:sz w:val="24"/>
                      <w:szCs w:val="24"/>
                      <w:lang w:val="ro-RO"/>
                    </w:rPr>
                    <w:t>raportează</w:t>
                  </w:r>
                  <w:r w:rsidRPr="00614F5E">
                    <w:rPr>
                      <w:b/>
                      <w:bCs/>
                      <w:sz w:val="24"/>
                      <w:szCs w:val="24"/>
                    </w:rPr>
                    <w:t xml:space="preserve"> HIV+</w:t>
                  </w:r>
                </w:p>
              </w:txbxContent>
            </v:textbox>
            <w10:wrap anchorx="margin"/>
          </v:roundrect>
        </w:pict>
      </w:r>
      <w:r w:rsidRPr="007C1031">
        <w:rPr>
          <w:noProof/>
        </w:rPr>
        <w:pict>
          <v:shape id="Прямая со стрелкой 227" o:spid="_x0000_s1105" type="#_x0000_t32" style="position:absolute;margin-left:209.6pt;margin-top:294.35pt;width:33pt;height:21.65pt;flip:y;z-index:2516305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" strokecolor="#5b9bd5" strokeweight=".5pt">
            <v:stroke endarrow="block" joinstyle="miter"/>
            <o:lock v:ext="edit" shapetype="f"/>
            <w10:wrap anchorx="page"/>
          </v:shape>
        </w:pict>
      </w:r>
      <w:r w:rsidRPr="007C1031">
        <w:rPr>
          <w:noProof/>
        </w:rPr>
        <w:pict>
          <v:roundrect id="Скругленный прямоугольник 226" o:spid="_x0000_s1044" style="position:absolute;margin-left:185.3pt;margin-top:248.2pt;width:106.4pt;height:53.15pt;z-index:251631616;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" fillcolor="#8064a2" strokeweight="1pt">
            <v:shadow on="t" color="black" opacity="24903f" origin=",.5" offset="0,.55556mm"/>
            <v:path arrowok="t"/>
            <v:textbox>
              <w:txbxContent>
                <w:p w:rsidR="006812CE" w:rsidRPr="00E20E19" w:rsidRDefault="006812CE" w:rsidP="007F60FF">
                  <w:pPr>
                    <w:spacing w:after="0"/>
                    <w:jc w:val="center"/>
                    <w:rPr>
                      <w:b/>
                      <w:bCs/>
                      <w:color w:val="000000"/>
                      <w:sz w:val="24"/>
                      <w:szCs w:val="24"/>
                    </w:rPr>
                  </w:pPr>
                  <w:r w:rsidRPr="00E20E19">
                    <w:rPr>
                      <w:b/>
                      <w:bCs/>
                      <w:color w:val="000000"/>
                      <w:sz w:val="24"/>
                      <w:szCs w:val="24"/>
                    </w:rPr>
                    <w:t>A3-</w:t>
                  </w:r>
                </w:p>
              </w:txbxContent>
            </v:textbox>
            <w10:wrap anchorx="margin"/>
          </v:roundrect>
        </w:pict>
      </w:r>
      <w:r w:rsidRPr="007C1031">
        <w:rPr>
          <w:noProof/>
        </w:rPr>
        <w:pict>
          <v:roundrect id="Скругленный прямоугольник 225" o:spid="_x0000_s1045" style="position:absolute;margin-left:31.55pt;margin-top:311pt;width:120.5pt;height:52.65pt;z-index:251632640;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" fillcolor="#71a6db">
            <v:fill color2="#438ac9" rotate="t" colors="0 #71a6db;.5 #559bdb;1 #438ac9" focus="100%" type="gradient">
              <o:fill v:ext="view" type="gradientUnscaled"/>
            </v:fill>
            <v:shadow on="t" color="black" opacity="41287f" offset="0,1.5pt"/>
            <v:path arrowok="t"/>
            <v:textbox>
              <w:txbxContent>
                <w:p w:rsidR="006812CE" w:rsidRPr="00E20E19" w:rsidRDefault="006812CE" w:rsidP="007F60FF">
                  <w:pPr>
                    <w:spacing w:after="0"/>
                    <w:jc w:val="center"/>
                    <w:rPr>
                      <w:b/>
                      <w:bCs/>
                      <w:color w:val="000000"/>
                      <w:sz w:val="24"/>
                      <w:szCs w:val="24"/>
                      <w:lang w:val="ro-RO"/>
                    </w:rPr>
                  </w:pPr>
                  <w:r w:rsidRPr="00E20E19">
                    <w:rPr>
                      <w:b/>
                      <w:bCs/>
                      <w:color w:val="000000"/>
                      <w:sz w:val="24"/>
                      <w:szCs w:val="24"/>
                      <w:lang w:val="ro-RO"/>
                    </w:rPr>
                    <w:t>Retestează A3 NAT (calitativ)</w:t>
                  </w:r>
                </w:p>
              </w:txbxContent>
            </v:textbox>
            <w10:wrap anchorx="margin"/>
          </v:roundrect>
        </w:pict>
      </w:r>
      <w:r w:rsidRPr="007C1031">
        <w:rPr>
          <w:noProof/>
        </w:rPr>
        <w:pict>
          <v:shape id="Прямая со стрелкой 241" o:spid="_x0000_s1104" type="#_x0000_t32" style="position:absolute;margin-left:101.8pt;margin-top:289.75pt;width:3.55pt;height:21.55pt;flip:x;z-index:2516336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" strokecolor="#5b9bd5" strokeweight=".5pt">
            <v:stroke endarrow="block" joinstyle="miter"/>
            <o:lock v:ext="edit" shapetype="f"/>
            <w10:wrap anchorx="margin"/>
          </v:shape>
        </w:pict>
      </w:r>
      <w:r w:rsidRPr="007C1031">
        <w:rPr>
          <w:noProof/>
        </w:rPr>
        <w:pict>
          <v:roundrect id="Скругленный прямоугольник 239" o:spid="_x0000_s1046" style="position:absolute;margin-left:-55.65pt;margin-top:248.5pt;width:104.25pt;height:46.15pt;z-index:251634688;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" fillcolor="#9b2d2a" strokeweight="1pt">
            <v:fill color2="#ce3b37" rotate="t" angle="180" colors="0 #9b2d2a;52429f #cb3d3a;1 #ce3b37" focus="100%" type="gradient">
              <o:fill v:ext="view" type="gradientUnscaled"/>
            </v:fill>
            <v:shadow on="t" color="black" opacity="22936f" origin=",.5" offset="0,.63889mm"/>
            <v:path arrowok="t"/>
            <v:textbox>
              <w:txbxContent>
                <w:p w:rsidR="006812CE" w:rsidRPr="00E20E19" w:rsidRDefault="006812CE" w:rsidP="007F60FF">
                  <w:pPr>
                    <w:spacing w:after="0"/>
                    <w:jc w:val="center"/>
                    <w:rPr>
                      <w:b/>
                      <w:bCs/>
                      <w:color w:val="000000"/>
                      <w:sz w:val="24"/>
                      <w:szCs w:val="24"/>
                    </w:rPr>
                  </w:pPr>
                  <w:r w:rsidRPr="00E20E19">
                    <w:rPr>
                      <w:b/>
                      <w:bCs/>
                      <w:color w:val="000000"/>
                      <w:sz w:val="24"/>
                      <w:szCs w:val="24"/>
                    </w:rPr>
                    <w:t>A3+</w:t>
                  </w:r>
                </w:p>
                <w:p w:rsidR="006812CE" w:rsidRPr="00E20E19" w:rsidRDefault="006812CE" w:rsidP="007F60FF">
                  <w:pPr>
                    <w:spacing w:after="0"/>
                    <w:jc w:val="center"/>
                    <w:rPr>
                      <w:b/>
                      <w:bCs/>
                      <w:color w:val="000000"/>
                      <w:sz w:val="24"/>
                      <w:szCs w:val="24"/>
                    </w:rPr>
                  </w:pPr>
                  <w:r w:rsidRPr="00E20E19">
                    <w:rPr>
                      <w:b/>
                      <w:bCs/>
                      <w:color w:val="000000"/>
                      <w:sz w:val="24"/>
                      <w:szCs w:val="24"/>
                    </w:rPr>
                    <w:t xml:space="preserve">Se </w:t>
                  </w:r>
                  <w:r w:rsidRPr="00E20E19">
                    <w:rPr>
                      <w:b/>
                      <w:bCs/>
                      <w:color w:val="000000"/>
                      <w:sz w:val="24"/>
                      <w:szCs w:val="24"/>
                      <w:lang w:val="ro-RO"/>
                    </w:rPr>
                    <w:t>raportează</w:t>
                  </w:r>
                  <w:r w:rsidRPr="00E20E19">
                    <w:rPr>
                      <w:b/>
                      <w:bCs/>
                      <w:color w:val="000000"/>
                      <w:sz w:val="24"/>
                      <w:szCs w:val="24"/>
                    </w:rPr>
                    <w:t xml:space="preserve"> HIV+</w:t>
                  </w:r>
                </w:p>
              </w:txbxContent>
            </v:textbox>
            <w10:wrap anchorx="margin"/>
          </v:roundrect>
        </w:pict>
      </w:r>
      <w:r w:rsidRPr="007C1031">
        <w:rPr>
          <w:noProof/>
        </w:rPr>
        <w:pict>
          <v:roundrect id="Скругленный прямоугольник 240" o:spid="_x0000_s1047" style="position:absolute;margin-left:51pt;margin-top:236.95pt;width:109.05pt;height:52.65pt;z-index:251635712;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" fillcolor="#8064a2" strokeweight="1pt">
            <v:path arrowok="t"/>
            <v:textbox>
              <w:txbxContent>
                <w:p w:rsidR="006812CE" w:rsidRPr="00E20E19" w:rsidRDefault="006812CE" w:rsidP="007F60FF">
                  <w:pPr>
                    <w:spacing w:after="0"/>
                    <w:jc w:val="center"/>
                    <w:rPr>
                      <w:b/>
                      <w:bCs/>
                      <w:color w:val="000000"/>
                      <w:sz w:val="24"/>
                      <w:szCs w:val="24"/>
                    </w:rPr>
                  </w:pPr>
                  <w:r w:rsidRPr="00E20E19">
                    <w:rPr>
                      <w:b/>
                      <w:bCs/>
                      <w:color w:val="000000"/>
                      <w:sz w:val="24"/>
                      <w:szCs w:val="24"/>
                    </w:rPr>
                    <w:t>A3-</w:t>
                  </w:r>
                </w:p>
              </w:txbxContent>
            </v:textbox>
            <w10:wrap anchorx="margin"/>
          </v:roundrect>
        </w:pict>
      </w:r>
      <w:r w:rsidRPr="007C1031">
        <w:rPr>
          <w:noProof/>
        </w:rPr>
        <w:pict>
          <v:shape id="Прямая со стрелкой 238" o:spid="_x0000_s1103" type="#_x0000_t32" style="position:absolute;margin-left:6.95pt;margin-top:229pt;width:27.4pt;height:15.05pt;z-index:2516367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" strokecolor="#5b9bd5" strokeweight=".5pt">
            <v:stroke endarrow="block" joinstyle="miter"/>
            <o:lock v:ext="edit" shapetype="f"/>
            <w10:wrap anchorx="margin"/>
          </v:shape>
        </w:pict>
      </w:r>
      <w:r w:rsidRPr="007C1031">
        <w:rPr>
          <w:noProof/>
        </w:rPr>
        <w:pict>
          <v:shape id="Прямая со стрелкой 237" o:spid="_x0000_s1102" type="#_x0000_t32" style="position:absolute;margin-left:-19.8pt;margin-top:229.5pt;width:24.15pt;height:16.65pt;flip:x;z-index:2516377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" strokecolor="#5b9bd5" strokeweight=".5pt">
            <v:stroke endarrow="block" joinstyle="miter"/>
            <o:lock v:ext="edit" shapetype="f"/>
            <w10:wrap anchorx="margin"/>
          </v:shape>
        </w:pict>
      </w:r>
      <w:r w:rsidRPr="007C1031">
        <w:rPr>
          <w:noProof/>
        </w:rPr>
        <w:pict>
          <v:roundrect id="Скругленный прямоугольник 236" o:spid="_x0000_s1048" style="position:absolute;margin-left:-45.4pt;margin-top:173.95pt;width:114.55pt;height:52.65pt;z-index:251638784;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" fillcolor="#71a6db" strokeweight="1pt">
            <v:fill color2="#438ac9" rotate="t" colors="0 #71a6db;.5 #559bdb;1 #438ac9" focus="100%" type="gradient">
              <o:fill v:ext="view" type="gradientUnscaled"/>
            </v:fill>
            <v:shadow on="t" color="black" opacity="41287f" offset="0,1.5pt"/>
            <v:path arrowok="t"/>
            <v:textbox>
              <w:txbxContent>
                <w:p w:rsidR="006812CE" w:rsidRPr="004364D3" w:rsidRDefault="006812CE" w:rsidP="007F60FF">
                  <w:pPr>
                    <w:spacing w:after="0"/>
                    <w:jc w:val="center"/>
                    <w:rPr>
                      <w:b/>
                      <w:bCs/>
                      <w:sz w:val="24"/>
                      <w:szCs w:val="24"/>
                      <w:lang w:val="ro-RO"/>
                    </w:rPr>
                  </w:pPr>
                  <w:r w:rsidRPr="004364D3">
                    <w:rPr>
                      <w:b/>
                      <w:bCs/>
                      <w:sz w:val="24"/>
                      <w:szCs w:val="24"/>
                      <w:lang w:val="ro-RO"/>
                    </w:rPr>
                    <w:t>Testează A3</w:t>
                  </w:r>
                  <w:r>
                    <w:rPr>
                      <w:b/>
                      <w:bCs/>
                      <w:sz w:val="24"/>
                      <w:szCs w:val="24"/>
                      <w:lang w:val="ro-RO"/>
                    </w:rPr>
                    <w:t xml:space="preserve"> NAT (cantitativ)</w:t>
                  </w:r>
                </w:p>
              </w:txbxContent>
            </v:textbox>
            <w10:wrap anchorx="margin"/>
          </v:roundrect>
        </w:pict>
      </w:r>
      <w:r w:rsidRPr="007C1031">
        <w:rPr>
          <w:noProof/>
        </w:rPr>
        <w:pict>
          <v:shape id="Соединительная линия уступом 6" o:spid="_x0000_s1101" type="#_x0000_t34" style="position:absolute;margin-left:123.55pt;margin-top:163.75pt;width:263.4pt;height:54.75pt;rotation:180;flip:y;z-index:2516398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" strokecolor="#5b9bd5" strokeweight=".5pt">
            <v:stroke endarrow="block"/>
            <o:lock v:ext="edit" shapetype="f"/>
            <w10:wrap anchorx="page"/>
          </v:shape>
        </w:pict>
      </w:r>
      <w:r w:rsidRPr="007C1031">
        <w:rPr>
          <w:noProof/>
        </w:rPr>
        <w:pict>
          <v:shape id="Соединительная линия уступом 8" o:spid="_x0000_s1100" type="#_x0000_t34" style="position:absolute;margin-left:281.25pt;margin-top:141.15pt;width:51pt;height:3.85pt;flip:y;z-index:2516408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" strokecolor="#5b9bd5" strokeweight=".5pt">
            <v:stroke endarrow="block"/>
            <o:lock v:ext="edit" shapetype="f"/>
            <w10:wrap anchorx="page"/>
          </v:shape>
        </w:pict>
      </w:r>
      <w:r w:rsidRPr="007C1031">
        <w:rPr>
          <w:noProof/>
        </w:rPr>
        <w:pict>
          <v:roundrect id="Скругленный прямоугольник 251" o:spid="_x0000_s1049" style="position:absolute;margin-left:275.3pt;margin-top:106.3pt;width:121.45pt;height:52.65pt;z-index:251641856;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" fillcolor="#9b2d2a">
            <v:fill color2="#ce3b37" rotate="t" angle="180" colors="0 #9b2d2a;52429f #cb3d3a;1 #ce3b37" focus="100%" type="gradient">
              <o:fill v:ext="view" type="gradientUnscaled"/>
            </v:fill>
            <v:shadow on="t" color="black" opacity="22936f" origin=",.5" offset="0,.63889mm"/>
            <v:path arrowok="t"/>
            <v:textbox>
              <w:txbxContent>
                <w:p w:rsidR="006812CE" w:rsidRPr="00E20E19" w:rsidRDefault="006812CE" w:rsidP="007F60FF">
                  <w:pPr>
                    <w:spacing w:after="0"/>
                    <w:jc w:val="center"/>
                    <w:rPr>
                      <w:b/>
                      <w:bCs/>
                      <w:color w:val="000000"/>
                      <w:sz w:val="24"/>
                      <w:szCs w:val="24"/>
                    </w:rPr>
                  </w:pPr>
                  <w:r w:rsidRPr="00E20E19">
                    <w:rPr>
                      <w:b/>
                      <w:bCs/>
                      <w:color w:val="000000"/>
                      <w:sz w:val="24"/>
                      <w:szCs w:val="24"/>
                    </w:rPr>
                    <w:t>A2+</w:t>
                  </w:r>
                </w:p>
              </w:txbxContent>
            </v:textbox>
            <w10:wrap anchorx="margin"/>
          </v:roundrect>
        </w:pict>
      </w:r>
      <w:r w:rsidRPr="007C1031">
        <w:rPr>
          <w:rFonts w:eastAsia="Times New Roman" w:cs="Calibri"/>
          <w:noProof/>
        </w:rPr>
        <w:pict>
          <v:shape id="Прямая со стрелкой 253" o:spid="_x0000_s1099" type="#_x0000_t32" style="position:absolute;margin-left:224.85pt;margin-top:93.25pt;width:58.4pt;height:47.95pt;flip:y;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" strokecolor="#5b9bd5" strokeweight=".5pt">
            <v:stroke endarrow="block" joinstyle="miter"/>
            <o:lock v:ext="edit" shapetype="f"/>
          </v:shape>
        </w:pict>
      </w:r>
      <w:r w:rsidRPr="007C1031">
        <w:rPr>
          <w:noProof/>
        </w:rPr>
        <w:pict>
          <v:roundrect id="Скругленный прямоугольник 249" o:spid="_x0000_s1050" style="position:absolute;margin-left:258.7pt;margin-top:39.85pt;width:119.8pt;height:52.65pt;z-index:251643904;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" fillcolor="#00b050">
            <v:shadow on="t" color="black" opacity="22936f" origin=",.5" offset="0,.63889mm"/>
            <v:path arrowok="t"/>
            <v:textbox>
              <w:txbxContent>
                <w:p w:rsidR="006812CE" w:rsidRPr="00E20E19" w:rsidRDefault="006812CE" w:rsidP="007F60FF">
                  <w:pPr>
                    <w:spacing w:after="0"/>
                    <w:jc w:val="center"/>
                    <w:rPr>
                      <w:b/>
                      <w:bCs/>
                      <w:color w:val="000000"/>
                      <w:sz w:val="24"/>
                      <w:szCs w:val="24"/>
                    </w:rPr>
                  </w:pPr>
                  <w:r w:rsidRPr="00E20E19">
                    <w:rPr>
                      <w:b/>
                      <w:bCs/>
                      <w:color w:val="000000"/>
                      <w:sz w:val="24"/>
                      <w:szCs w:val="24"/>
                    </w:rPr>
                    <w:t>A2-</w:t>
                  </w:r>
                </w:p>
                <w:p w:rsidR="006812CE" w:rsidRPr="00E20E19" w:rsidRDefault="006812CE" w:rsidP="007F60FF">
                  <w:pPr>
                    <w:spacing w:after="0"/>
                    <w:jc w:val="center"/>
                    <w:rPr>
                      <w:b/>
                      <w:bCs/>
                      <w:color w:val="000000"/>
                      <w:sz w:val="24"/>
                      <w:szCs w:val="24"/>
                    </w:rPr>
                  </w:pPr>
                  <w:r w:rsidRPr="00E20E19">
                    <w:rPr>
                      <w:b/>
                      <w:bCs/>
                      <w:color w:val="000000"/>
                      <w:sz w:val="24"/>
                      <w:szCs w:val="24"/>
                    </w:rPr>
                    <w:t xml:space="preserve">Se </w:t>
                  </w:r>
                  <w:r w:rsidRPr="00E20E19">
                    <w:rPr>
                      <w:b/>
                      <w:bCs/>
                      <w:color w:val="000000"/>
                      <w:sz w:val="24"/>
                      <w:szCs w:val="24"/>
                      <w:lang w:val="ro-RO"/>
                    </w:rPr>
                    <w:t>raportează</w:t>
                  </w:r>
                  <w:r w:rsidRPr="00E20E19">
                    <w:rPr>
                      <w:b/>
                      <w:bCs/>
                      <w:color w:val="000000"/>
                      <w:sz w:val="24"/>
                      <w:szCs w:val="24"/>
                    </w:rPr>
                    <w:t xml:space="preserve"> HIV-  </w:t>
                  </w:r>
                </w:p>
                <w:p w:rsidR="006812CE" w:rsidRPr="00E20E19" w:rsidRDefault="006812CE" w:rsidP="007F60FF">
                  <w:pPr>
                    <w:spacing w:after="0"/>
                    <w:jc w:val="center"/>
                    <w:rPr>
                      <w:b/>
                      <w:bCs/>
                      <w:color w:val="000000"/>
                      <w:sz w:val="24"/>
                      <w:szCs w:val="24"/>
                    </w:rPr>
                  </w:pPr>
                </w:p>
              </w:txbxContent>
            </v:textbox>
            <w10:wrap anchorx="margin"/>
          </v:roundrect>
        </w:pict>
      </w:r>
      <w:r w:rsidRPr="007C1031">
        <w:rPr>
          <w:noProof/>
        </w:rPr>
        <w:pict>
          <v:shape id="Соединительная линия уступом 5" o:spid="_x0000_s1098" type="#_x0000_t34" style="position:absolute;margin-left:-33.3pt;margin-top:139.5pt;width:96.85pt;height:3.55pt;rotation:90;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" adj="10794" strokecolor="#5b9bd5" strokeweight=".5pt">
            <v:stroke endarrow="block"/>
            <o:lock v:ext="edit" shapetype="f"/>
          </v:shape>
        </w:pict>
      </w:r>
      <w:r w:rsidRPr="007C1031">
        <w:rPr>
          <w:noProof/>
        </w:rPr>
        <w:pict>
          <v:roundrect id="Скругленный прямоугольник 243" o:spid="_x0000_s1051" style="position:absolute;margin-left:105.45pt;margin-top:119.5pt;width:119.55pt;height:44.05pt;z-index:251645952;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" fillcolor="#71a6db">
            <v:fill color2="#438ac9" rotate="t" colors="0 #71a6db;.5 #559bdb;1 #438ac9" focus="100%" type="gradient">
              <o:fill v:ext="view" type="gradientUnscaled"/>
            </v:fill>
            <v:shadow on="t" color="black" opacity="41287f" offset="0,1.5pt"/>
            <v:path arrowok="t"/>
            <v:textbox>
              <w:txbxContent>
                <w:p w:rsidR="006812CE" w:rsidRPr="004364D3" w:rsidRDefault="006812CE" w:rsidP="007F60FF">
                  <w:pPr>
                    <w:spacing w:after="0"/>
                    <w:jc w:val="center"/>
                    <w:rPr>
                      <w:b/>
                      <w:bCs/>
                      <w:sz w:val="24"/>
                      <w:szCs w:val="24"/>
                      <w:lang w:val="ro-RO"/>
                    </w:rPr>
                  </w:pPr>
                  <w:r w:rsidRPr="004364D3">
                    <w:rPr>
                      <w:b/>
                      <w:bCs/>
                      <w:sz w:val="24"/>
                      <w:szCs w:val="24"/>
                      <w:lang w:val="ro-RO"/>
                    </w:rPr>
                    <w:t>Retestează A2</w:t>
                  </w:r>
                </w:p>
              </w:txbxContent>
            </v:textbox>
            <w10:wrap anchorx="margin"/>
          </v:roundrect>
        </w:pict>
      </w:r>
      <w:r w:rsidRPr="007C1031">
        <w:rPr>
          <w:rFonts w:eastAsia="Times New Roman" w:cs="Calibri"/>
          <w:noProof/>
        </w:rPr>
        <w:pict>
          <v:shape id="Прямая со стрелкой 4" o:spid="_x0000_s1097" type="#_x0000_t32" style="position:absolute;margin-left:165.75pt;margin-top:100.7pt;width:3.6pt;height:18.8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" strokecolor="#5b9bd5" strokeweight=".5pt">
            <v:stroke endarrow="block" joinstyle="miter"/>
            <o:lock v:ext="edit" shapetype="f"/>
          </v:shape>
        </w:pict>
      </w:r>
      <w:r w:rsidRPr="007C1031">
        <w:rPr>
          <w:noProof/>
        </w:rPr>
        <w:pict>
          <v:shape id="Соединительная линия уступом 3" o:spid="_x0000_s1096" type="#_x0000_t34" style="position:absolute;margin-left:42.75pt;margin-top:56.4pt;width:18.8pt;height:7.65pt;rotation:90;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" strokecolor="#5b9bd5" strokeweight=".5pt">
            <v:stroke endarrow="block"/>
            <o:lock v:ext="edit" shapetype="f"/>
          </v:shape>
        </w:pict>
      </w:r>
      <w:r w:rsidRPr="007C1031">
        <w:rPr>
          <w:noProof/>
        </w:rPr>
        <w:pict>
          <v:shape id="Прямая со стрелкой 234" o:spid="_x0000_s1095" type="#_x0000_t32" style="position:absolute;margin-left:129.55pt;margin-top:50.85pt;width:3.6pt;height:18.8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" strokecolor="#5b9bd5" strokeweight=".5pt">
            <v:stroke endarrow="block" joinstyle="miter"/>
            <o:lock v:ext="edit" shapetype="f"/>
          </v:shape>
        </w:pict>
      </w:r>
      <w:r w:rsidRPr="007C1031">
        <w:rPr>
          <w:noProof/>
        </w:rPr>
        <w:pict>
          <v:roundrect id="Скругленный прямоугольник 229" o:spid="_x0000_s1052" style="position:absolute;margin-left:105.45pt;margin-top:65.55pt;width:109.05pt;height:35.15pt;z-index:251650048;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" fillcolor="#5d417e">
            <v:fill color2="#7b57a8" rotate="t" angle="180" colors="0 #5d417e;52429f #7b58a6;1 #7b57a8" focus="100%" type="gradient">
              <o:fill v:ext="view" type="gradientUnscaled"/>
            </v:fill>
            <v:shadow on="t" color="black" opacity="22936f" origin=",.5" offset="0,.63889mm"/>
            <v:path arrowok="t"/>
            <v:textbox>
              <w:txbxContent>
                <w:p w:rsidR="006812CE" w:rsidRPr="004364D3" w:rsidRDefault="006812CE" w:rsidP="007F60FF">
                  <w:pPr>
                    <w:spacing w:after="0"/>
                    <w:jc w:val="center"/>
                    <w:rPr>
                      <w:b/>
                      <w:bCs/>
                    </w:rPr>
                  </w:pPr>
                  <w:r w:rsidRPr="00E20E19">
                    <w:rPr>
                      <w:b/>
                      <w:bCs/>
                      <w:color w:val="000000"/>
                      <w:sz w:val="24"/>
                      <w:szCs w:val="24"/>
                    </w:rPr>
                    <w:t>A2-</w:t>
                  </w:r>
                </w:p>
              </w:txbxContent>
            </v:textbox>
            <w10:wrap anchorx="margin"/>
          </v:roundrect>
        </w:pict>
      </w:r>
      <w:r w:rsidRPr="007C1031">
        <w:rPr>
          <w:noProof/>
        </w:rPr>
        <w:pict>
          <v:roundrect id="Скругленный прямоугольник 230" o:spid="_x0000_s1053" style="position:absolute;margin-left:-26.15pt;margin-top:65.55pt;width:109.05pt;height:27.3pt;z-index:251651072;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" fillcolor="#9b2d2a">
            <v:fill color2="#ce3b37" rotate="t" angle="180" colors="0 #9b2d2a;52429f #cb3d3a;1 #ce3b37" focus="100%" type="gradient">
              <o:fill v:ext="view" type="gradientUnscaled"/>
            </v:fill>
            <v:shadow on="t" color="black" opacity="22936f" origin=",.5" offset="0,.63889mm"/>
            <v:path arrowok="t"/>
            <v:textbox>
              <w:txbxContent>
                <w:p w:rsidR="006812CE" w:rsidRPr="00E20E19" w:rsidRDefault="006812CE" w:rsidP="007F60FF">
                  <w:pPr>
                    <w:spacing w:after="0"/>
                    <w:jc w:val="center"/>
                    <w:rPr>
                      <w:b/>
                      <w:bCs/>
                      <w:color w:val="000000"/>
                      <w:sz w:val="24"/>
                      <w:szCs w:val="24"/>
                    </w:rPr>
                  </w:pPr>
                  <w:r w:rsidRPr="00E20E19">
                    <w:rPr>
                      <w:b/>
                      <w:bCs/>
                      <w:color w:val="000000"/>
                      <w:sz w:val="24"/>
                      <w:szCs w:val="24"/>
                    </w:rPr>
                    <w:t xml:space="preserve"> A2+</w:t>
                  </w:r>
                </w:p>
              </w:txbxContent>
            </v:textbox>
            <w10:wrap anchorx="margin"/>
          </v:roundrect>
        </w:pict>
      </w:r>
      <w:r w:rsidRPr="007C1031">
        <w:rPr>
          <w:noProof/>
        </w:rPr>
        <w:pict>
          <v:roundrect id="Скругленный прямоугольник 235" o:spid="_x0000_s1054" style="position:absolute;margin-left:37.4pt;margin-top:13.25pt;width:123pt;height:37.6pt;z-index:251652096;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" fillcolor="#2c5d98" strokeweight="1pt">
            <v:fill color2="#3a7ccb" rotate="t" angle="180" colors="0 #2c5d98;52429f #3c7bc7;1 #3a7ccb" focus="100%" type="gradient">
              <o:fill v:ext="view" type="gradientUnscaled"/>
            </v:fill>
            <v:shadow on="t" color="black" opacity="22936f" origin=",.5" offset="0,.63889mm"/>
            <v:path arrowok="t"/>
            <v:textbox>
              <w:txbxContent>
                <w:p w:rsidR="006812CE" w:rsidRPr="00E20E19" w:rsidRDefault="006812CE" w:rsidP="007F60FF">
                  <w:pPr>
                    <w:spacing w:after="0"/>
                    <w:jc w:val="center"/>
                    <w:rPr>
                      <w:b/>
                      <w:bCs/>
                      <w:color w:val="000000"/>
                      <w:sz w:val="24"/>
                      <w:szCs w:val="24"/>
                    </w:rPr>
                  </w:pPr>
                  <w:r w:rsidRPr="00E20E19">
                    <w:rPr>
                      <w:b/>
                      <w:bCs/>
                      <w:color w:val="000000"/>
                      <w:sz w:val="24"/>
                      <w:szCs w:val="24"/>
                      <w:lang w:val="ro-RO"/>
                    </w:rPr>
                    <w:t>Testează</w:t>
                  </w:r>
                  <w:r w:rsidRPr="00E20E19">
                    <w:rPr>
                      <w:b/>
                      <w:bCs/>
                      <w:color w:val="000000"/>
                      <w:sz w:val="24"/>
                      <w:szCs w:val="24"/>
                    </w:rPr>
                    <w:t xml:space="preserve"> A2</w:t>
                  </w:r>
                </w:p>
              </w:txbxContent>
            </v:textbox>
            <w10:wrap anchorx="margin"/>
          </v:roundrect>
        </w:pict>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r w:rsidR="007F60FF" w:rsidRPr="00673A0F">
        <w:rPr>
          <w:rFonts w:eastAsia="Times New Roman" w:cs="Calibri"/>
          <w:b/>
          <w:lang w:val="ro-RO"/>
        </w:rPr>
        <w:tab/>
      </w:r>
    </w:p>
    <w:p w:rsidR="007F60FF" w:rsidRPr="00673A0F" w:rsidRDefault="007F60FF" w:rsidP="007F60FF">
      <w:pPr>
        <w:autoSpaceDE w:val="0"/>
        <w:autoSpaceDN w:val="0"/>
        <w:adjustRightInd w:val="0"/>
        <w:spacing w:after="0" w:line="240" w:lineRule="auto"/>
        <w:rPr>
          <w:rFonts w:eastAsia="Times New Roman" w:cs="Calibri"/>
          <w:lang w:val="ro-RO"/>
        </w:rPr>
        <w:sectPr w:rsidR="007F60FF" w:rsidRPr="00673A0F" w:rsidSect="00B94FF9">
          <w:pgSz w:w="16838" w:h="11906" w:orient="landscape"/>
          <w:pgMar w:top="1134" w:right="850" w:bottom="1134" w:left="1701" w:header="708" w:footer="708" w:gutter="0"/>
          <w:cols w:space="708"/>
          <w:docGrid w:linePitch="360"/>
        </w:sectPr>
      </w:pPr>
    </w:p>
    <w:p w:rsidR="007F60FF" w:rsidRPr="00F90A44" w:rsidRDefault="007F60FF" w:rsidP="008F6187">
      <w:pPr>
        <w:pStyle w:val="2"/>
        <w:rPr>
          <w:rFonts w:ascii="Times New Roman" w:hAnsi="Times New Roman" w:cs="Times New Roman"/>
          <w:b/>
          <w:lang w:val="ro-RO"/>
        </w:rPr>
      </w:pPr>
      <w:bookmarkStart w:id="22" w:name="_Toc503432831"/>
      <w:r w:rsidRPr="00F90A44">
        <w:rPr>
          <w:rFonts w:ascii="Times New Roman" w:hAnsi="Times New Roman" w:cs="Times New Roman"/>
          <w:b/>
          <w:lang w:val="ro-RO"/>
        </w:rPr>
        <w:lastRenderedPageBreak/>
        <w:t>C.1.2. Algoritmul general de conduită al copilului cu infecție HIV</w:t>
      </w:r>
      <w:bookmarkEnd w:id="22"/>
    </w:p>
    <w:p w:rsidR="007F60FF" w:rsidRPr="00F90A44" w:rsidRDefault="007C1031" w:rsidP="007F60FF">
      <w:pPr>
        <w:spacing w:line="240" w:lineRule="auto"/>
        <w:jc w:val="center"/>
        <w:rPr>
          <w:rFonts w:ascii="Times New Roman" w:hAnsi="Times New Roman" w:cs="Times New Roman"/>
          <w:b/>
          <w:sz w:val="24"/>
          <w:szCs w:val="24"/>
          <w:lang w:val="ro-RO"/>
        </w:rPr>
      </w:pPr>
      <w:r>
        <w:rPr>
          <w:rFonts w:ascii="Times New Roman" w:hAnsi="Times New Roman" w:cs="Times New Roman"/>
          <w:b/>
          <w:noProof/>
          <w:sz w:val="24"/>
          <w:szCs w:val="24"/>
        </w:rPr>
        <w:pict>
          <v:rect id="Прямоугольник 262" o:spid="_x0000_s1055" style="position:absolute;left:0;text-align:left;margin-left:221.35pt;margin-top:8.7pt;width:1in;height:30.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">
            <v:textbox>
              <w:txbxContent>
                <w:p w:rsidR="006812CE" w:rsidRPr="002F39C2" w:rsidRDefault="006812CE" w:rsidP="007F60FF">
                  <w:pPr>
                    <w:rPr>
                      <w:rFonts w:ascii="Times New Roman" w:hAnsi="Times New Roman"/>
                      <w:lang w:val="ro-RO"/>
                    </w:rPr>
                  </w:pPr>
                  <w:r w:rsidRPr="002F39C2">
                    <w:rPr>
                      <w:rFonts w:ascii="Times New Roman" w:hAnsi="Times New Roman"/>
                      <w:lang w:val="ro-RO"/>
                    </w:rPr>
                    <w:t>Anamneza</w:t>
                  </w:r>
                </w:p>
              </w:txbxContent>
            </v:textbox>
          </v:rect>
        </w:pict>
      </w:r>
      <w:r>
        <w:rPr>
          <w:rFonts w:ascii="Times New Roman" w:hAnsi="Times New Roman" w:cs="Times New Roman"/>
          <w:b/>
          <w:noProof/>
          <w:sz w:val="24"/>
          <w:szCs w:val="24"/>
        </w:rPr>
        <w:pict>
          <v:shape id="Прямая со стрелкой 261" o:spid="_x0000_s1094" type="#_x0000_t32" style="position:absolute;left:0;text-align:left;margin-left:254pt;margin-top:39.85pt;width:0;height:15.1pt;z-index:25166950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">
            <v:stroke endarrow="block"/>
          </v:shape>
        </w:pict>
      </w:r>
      <w:r>
        <w:rPr>
          <w:rFonts w:ascii="Times New Roman" w:hAnsi="Times New Roman" w:cs="Times New Roman"/>
          <w:b/>
          <w:noProof/>
          <w:sz w:val="24"/>
          <w:szCs w:val="24"/>
        </w:rPr>
        <w:pict>
          <v:rect id="Прямоугольник 260" o:spid="_x0000_s1056" style="position:absolute;left:0;text-align:left;margin-left:192.1pt;margin-top:54.95pt;width:119.7pt;height:27.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">
            <v:textbox>
              <w:txbxContent>
                <w:p w:rsidR="006812CE" w:rsidRPr="002F39C2" w:rsidRDefault="006812CE" w:rsidP="002F39C2">
                  <w:pPr>
                    <w:jc w:val="center"/>
                    <w:rPr>
                      <w:rFonts w:ascii="Times New Roman" w:hAnsi="Times New Roman"/>
                      <w:lang w:val="ro-RO"/>
                    </w:rPr>
                  </w:pPr>
                  <w:r w:rsidRPr="002F39C2">
                    <w:rPr>
                      <w:rFonts w:ascii="Times New Roman" w:hAnsi="Times New Roman"/>
                      <w:lang w:val="ro-RO"/>
                    </w:rPr>
                    <w:t>Examenul fizic</w:t>
                  </w:r>
                </w:p>
              </w:txbxContent>
            </v:textbox>
          </v:rect>
        </w:pict>
      </w:r>
    </w:p>
    <w:p w:rsidR="007F60FF" w:rsidRPr="00673A0F" w:rsidRDefault="007F60FF" w:rsidP="007F60FF">
      <w:pPr>
        <w:spacing w:line="240" w:lineRule="auto"/>
        <w:jc w:val="center"/>
        <w:rPr>
          <w:rFonts w:ascii="Times New Roman" w:hAnsi="Times New Roman"/>
          <w:b/>
          <w:sz w:val="24"/>
          <w:szCs w:val="24"/>
          <w:lang w:val="ro-RO"/>
        </w:rPr>
      </w:pPr>
    </w:p>
    <w:p w:rsidR="007F60FF" w:rsidRPr="00673A0F" w:rsidRDefault="007F60FF" w:rsidP="007F60FF">
      <w:pPr>
        <w:jc w:val="center"/>
        <w:rPr>
          <w:rFonts w:ascii="Times New Roman" w:hAnsi="Times New Roman"/>
          <w:sz w:val="24"/>
          <w:szCs w:val="24"/>
          <w:lang w:val="ro-RO"/>
        </w:rPr>
      </w:pPr>
    </w:p>
    <w:p w:rsidR="007F60FF" w:rsidRPr="00673A0F" w:rsidRDefault="007C1031" w:rsidP="007F60FF">
      <w:pPr>
        <w:jc w:val="center"/>
        <w:rPr>
          <w:rFonts w:ascii="Times New Roman" w:hAnsi="Times New Roman"/>
          <w:sz w:val="24"/>
          <w:szCs w:val="24"/>
          <w:lang w:val="ro-RO"/>
        </w:rPr>
      </w:pPr>
      <w:r>
        <w:rPr>
          <w:rFonts w:ascii="Times New Roman" w:hAnsi="Times New Roman"/>
          <w:noProof/>
          <w:sz w:val="24"/>
          <w:szCs w:val="24"/>
        </w:rPr>
        <w:pict>
          <v:shape id="Прямая со стрелкой 257" o:spid="_x0000_s1093" type="#_x0000_t34" style="position:absolute;left:0;text-align:left;margin-left:240.7pt;margin-top:34.9pt;width:26.5pt;height:.1pt;rotation:90;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" adj=",38642400,-276276">
            <v:stroke endarrow="block"/>
          </v:shape>
        </w:pict>
      </w:r>
    </w:p>
    <w:p w:rsidR="007F60FF" w:rsidRPr="00673A0F" w:rsidRDefault="007F60FF" w:rsidP="007F60FF">
      <w:pPr>
        <w:jc w:val="center"/>
        <w:rPr>
          <w:rFonts w:ascii="Times New Roman" w:hAnsi="Times New Roman"/>
          <w:sz w:val="24"/>
          <w:szCs w:val="24"/>
          <w:lang w:val="ro-RO"/>
        </w:rPr>
      </w:pPr>
    </w:p>
    <w:p w:rsidR="007F60FF" w:rsidRPr="00673A0F" w:rsidRDefault="007C1031" w:rsidP="007F60FF">
      <w:pPr>
        <w:jc w:val="center"/>
        <w:rPr>
          <w:rFonts w:ascii="Times New Roman" w:hAnsi="Times New Roman"/>
          <w:sz w:val="24"/>
          <w:szCs w:val="24"/>
          <w:lang w:val="ro-RO"/>
        </w:rPr>
      </w:pPr>
      <w:r w:rsidRPr="007C1031">
        <w:rPr>
          <w:rFonts w:ascii="Times New Roman" w:hAnsi="Times New Roman" w:cs="Times New Roman"/>
          <w:b/>
          <w:noProof/>
          <w:sz w:val="24"/>
          <w:szCs w:val="24"/>
        </w:rPr>
        <w:pict>
          <v:rect id="Прямоугольник 258" o:spid="_x0000_s1057" style="position:absolute;left:0;text-align:left;margin-left:143.55pt;margin-top:2.45pt;width:190pt;height:62.7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">
            <v:textbox>
              <w:txbxContent>
                <w:p w:rsidR="006812CE" w:rsidRPr="002F39C2" w:rsidRDefault="006812CE" w:rsidP="002F39C2">
                  <w:pPr>
                    <w:jc w:val="both"/>
                    <w:rPr>
                      <w:rFonts w:ascii="Times New Roman" w:hAnsi="Times New Roman"/>
                      <w:lang w:val="ro-RO"/>
                    </w:rPr>
                  </w:pPr>
                  <w:r w:rsidRPr="002F39C2">
                    <w:rPr>
                      <w:rFonts w:ascii="Times New Roman" w:hAnsi="Times New Roman"/>
                      <w:lang w:val="ro-RO"/>
                    </w:rPr>
                    <w:t>Examenul de laborator și alte investigații nespecifice (C.2.4.3.) și monitorizarea indicatorilor specifici de laborator (caseta 6)</w:t>
                  </w:r>
                </w:p>
              </w:txbxContent>
            </v:textbox>
          </v:rect>
        </w:pict>
      </w:r>
    </w:p>
    <w:p w:rsidR="007F60FF" w:rsidRPr="00673A0F" w:rsidRDefault="007F60FF" w:rsidP="007F60FF">
      <w:pPr>
        <w:jc w:val="center"/>
        <w:rPr>
          <w:rFonts w:ascii="Times New Roman" w:hAnsi="Times New Roman"/>
          <w:sz w:val="24"/>
          <w:szCs w:val="24"/>
          <w:lang w:val="ro-RO"/>
        </w:rPr>
      </w:pPr>
    </w:p>
    <w:p w:rsidR="007F60FF" w:rsidRPr="00673A0F" w:rsidRDefault="007F60FF" w:rsidP="007F60FF">
      <w:pPr>
        <w:jc w:val="center"/>
        <w:rPr>
          <w:rFonts w:ascii="Times New Roman" w:hAnsi="Times New Roman"/>
          <w:sz w:val="24"/>
          <w:szCs w:val="24"/>
          <w:lang w:val="ro-RO"/>
        </w:rPr>
      </w:pPr>
    </w:p>
    <w:p w:rsidR="007F60FF" w:rsidRPr="00673A0F" w:rsidRDefault="007C1031" w:rsidP="007F60FF">
      <w:pPr>
        <w:jc w:val="center"/>
        <w:rPr>
          <w:rFonts w:ascii="Times New Roman" w:hAnsi="Times New Roman"/>
          <w:sz w:val="24"/>
          <w:szCs w:val="24"/>
          <w:lang w:val="ro-RO"/>
        </w:rPr>
      </w:pPr>
      <w:r>
        <w:rPr>
          <w:rFonts w:ascii="Times New Roman" w:hAnsi="Times New Roman"/>
          <w:noProof/>
          <w:sz w:val="24"/>
          <w:szCs w:val="24"/>
        </w:rPr>
        <w:pict>
          <v:shape id="Прямая со стрелкой 256" o:spid="_x0000_s1092" type="#_x0000_t32" style="position:absolute;left:0;text-align:left;margin-left:215.8pt;margin-top:23.5pt;width:44.9pt;height:0;rotation:9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wEgZwIAAHs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" adj="-155530,-1,-155530">
            <v:stroke endarrow="block"/>
          </v:shape>
        </w:pict>
      </w:r>
    </w:p>
    <w:p w:rsidR="007F60FF" w:rsidRPr="00673A0F" w:rsidRDefault="007C1031" w:rsidP="007F60FF">
      <w:pPr>
        <w:jc w:val="center"/>
        <w:rPr>
          <w:rFonts w:ascii="Times New Roman" w:hAnsi="Times New Roman"/>
          <w:sz w:val="24"/>
          <w:szCs w:val="24"/>
          <w:lang w:val="ro-RO"/>
        </w:rPr>
      </w:pPr>
      <w:r>
        <w:rPr>
          <w:rFonts w:ascii="Times New Roman" w:hAnsi="Times New Roman"/>
          <w:noProof/>
          <w:sz w:val="24"/>
          <w:szCs w:val="24"/>
        </w:rPr>
        <w:pict>
          <v:rect id="Прямоугольник 255" o:spid="_x0000_s1058" style="position:absolute;left:0;text-align:left;margin-left:170.35pt;margin-top:20pt;width:158.6pt;height:62.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">
            <v:textbox>
              <w:txbxContent>
                <w:p w:rsidR="006812CE" w:rsidRPr="00042B7C" w:rsidRDefault="006812CE" w:rsidP="007F60FF">
                  <w:pPr>
                    <w:rPr>
                      <w:rFonts w:ascii="Times New Roman" w:hAnsi="Times New Roman"/>
                      <w:sz w:val="24"/>
                      <w:szCs w:val="24"/>
                      <w:lang w:val="ro-RO"/>
                    </w:rPr>
                  </w:pPr>
                  <w:r>
                    <w:rPr>
                      <w:rFonts w:ascii="Times New Roman" w:hAnsi="Times New Roman"/>
                      <w:sz w:val="24"/>
                      <w:szCs w:val="24"/>
                      <w:lang w:val="ro-RO"/>
                    </w:rPr>
                    <w:t>Prezența manifestarilor clinice ale Tuberculozei și altor infecțiilor oportuniste</w:t>
                  </w:r>
                </w:p>
                <w:p w:rsidR="006812CE" w:rsidRPr="00042B7C" w:rsidRDefault="006812CE" w:rsidP="007F60FF">
                  <w:pPr>
                    <w:tabs>
                      <w:tab w:val="left" w:pos="3480"/>
                    </w:tabs>
                    <w:rPr>
                      <w:rFonts w:ascii="Times New Roman" w:hAnsi="Times New Roman"/>
                      <w:sz w:val="24"/>
                      <w:szCs w:val="24"/>
                      <w:lang w:val="ro-RO"/>
                    </w:rPr>
                  </w:pPr>
                </w:p>
                <w:p w:rsidR="006812CE" w:rsidRPr="00D76193" w:rsidRDefault="006812CE" w:rsidP="007F60FF">
                  <w:r>
                    <w:rPr>
                      <w:rFonts w:ascii="Times New Roman" w:hAnsi="Times New Roman"/>
                      <w:sz w:val="24"/>
                      <w:szCs w:val="24"/>
                      <w:lang w:val="ro-RO"/>
                    </w:rPr>
                    <w:tab/>
                    <w:t>ale infectiilor oportuniste</w:t>
                  </w:r>
                </w:p>
              </w:txbxContent>
            </v:textbox>
          </v:rect>
        </w:pict>
      </w:r>
    </w:p>
    <w:p w:rsidR="007F60FF" w:rsidRPr="00673A0F" w:rsidRDefault="007C1031" w:rsidP="007F60FF">
      <w:pPr>
        <w:jc w:val="center"/>
        <w:rPr>
          <w:rFonts w:ascii="Times New Roman" w:hAnsi="Times New Roman"/>
          <w:sz w:val="24"/>
          <w:szCs w:val="24"/>
          <w:lang w:val="ro-RO"/>
        </w:rPr>
      </w:pPr>
      <w:r>
        <w:rPr>
          <w:rFonts w:ascii="Times New Roman" w:hAnsi="Times New Roman"/>
          <w:noProof/>
          <w:sz w:val="24"/>
          <w:szCs w:val="24"/>
        </w:rPr>
        <w:pict>
          <v:shape id="Прямая со стрелкой 252" o:spid="_x0000_s1091" type="#_x0000_t32" style="position:absolute;left:0;text-align:left;margin-left:277.2pt;margin-top:12.95pt;width:125.25pt;height:59.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">
            <v:stroke endarrow="block"/>
          </v:shape>
        </w:pict>
      </w:r>
      <w:r>
        <w:rPr>
          <w:rFonts w:ascii="Times New Roman" w:hAnsi="Times New Roman"/>
          <w:noProof/>
          <w:sz w:val="24"/>
          <w:szCs w:val="24"/>
        </w:rPr>
        <w:pict>
          <v:shape id="Прямая со стрелкой 250" o:spid="_x0000_s1090" type="#_x0000_t32" style="position:absolute;left:0;text-align:left;margin-left:84.45pt;margin-top:12.95pt;width:102.4pt;height:59.2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">
            <v:stroke endarrow="block"/>
          </v:shape>
        </w:pict>
      </w:r>
    </w:p>
    <w:p w:rsidR="007F60FF" w:rsidRPr="00673A0F" w:rsidRDefault="007F60FF" w:rsidP="007F60FF">
      <w:pPr>
        <w:jc w:val="center"/>
        <w:rPr>
          <w:rFonts w:ascii="Times New Roman" w:hAnsi="Times New Roman"/>
          <w:sz w:val="24"/>
          <w:szCs w:val="24"/>
          <w:lang w:val="ro-RO"/>
        </w:rPr>
      </w:pPr>
    </w:p>
    <w:p w:rsidR="007F60FF" w:rsidRPr="00673A0F" w:rsidRDefault="007C1031" w:rsidP="007F60FF">
      <w:pPr>
        <w:tabs>
          <w:tab w:val="left" w:pos="2127"/>
        </w:tabs>
        <w:jc w:val="center"/>
        <w:rPr>
          <w:rFonts w:ascii="Times New Roman" w:hAnsi="Times New Roman"/>
          <w:sz w:val="24"/>
          <w:szCs w:val="24"/>
          <w:lang w:val="ro-RO"/>
        </w:rPr>
      </w:pPr>
      <w:r>
        <w:rPr>
          <w:rFonts w:ascii="Times New Roman" w:hAnsi="Times New Roman"/>
          <w:noProof/>
          <w:sz w:val="24"/>
          <w:szCs w:val="24"/>
        </w:rPr>
        <w:pict>
          <v:rect id="Прямоугольник 259" o:spid="_x0000_s1059" style="position:absolute;left:0;text-align:left;margin-left:305.7pt;margin-top:20.45pt;width:161.5pt;height:51.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">
            <v:textbox>
              <w:txbxContent>
                <w:p w:rsidR="006812CE" w:rsidRPr="002F39C2" w:rsidRDefault="006812CE" w:rsidP="004740B4">
                  <w:pPr>
                    <w:ind w:right="510"/>
                    <w:rPr>
                      <w:rFonts w:ascii="Times New Roman" w:hAnsi="Times New Roman"/>
                      <w:lang w:val="en-US"/>
                    </w:rPr>
                  </w:pPr>
                  <w:r>
                    <w:rPr>
                      <w:rFonts w:ascii="Times New Roman" w:hAnsi="Times New Roman"/>
                      <w:lang w:val="en-US"/>
                    </w:rPr>
                    <w:t xml:space="preserve">Profilaxia TB și </w:t>
                  </w:r>
                  <w:r w:rsidRPr="002F39C2">
                    <w:rPr>
                      <w:rFonts w:ascii="Times New Roman" w:hAnsi="Times New Roman"/>
                      <w:lang w:val="en-US"/>
                    </w:rPr>
                    <w:t>altor IO</w:t>
                  </w:r>
                </w:p>
              </w:txbxContent>
            </v:textbox>
          </v:rect>
        </w:pict>
      </w:r>
      <w:r>
        <w:rPr>
          <w:rFonts w:ascii="Times New Roman" w:hAnsi="Times New Roman"/>
          <w:noProof/>
          <w:sz w:val="24"/>
          <w:szCs w:val="24"/>
        </w:rPr>
        <w:pict>
          <v:rect id="Прямоугольник 248" o:spid="_x0000_s1060" style="position:absolute;left:0;text-align:left;margin-left:-1.35pt;margin-top:20.45pt;width:169.1pt;height:56.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">
            <v:textbox>
              <w:txbxContent>
                <w:p w:rsidR="006812CE" w:rsidRPr="002F39C2" w:rsidRDefault="006812CE" w:rsidP="007F60FF">
                  <w:pPr>
                    <w:rPr>
                      <w:rFonts w:ascii="Times New Roman" w:hAnsi="Times New Roman"/>
                      <w:lang w:val="en-US"/>
                    </w:rPr>
                  </w:pPr>
                  <w:r w:rsidRPr="002F39C2">
                    <w:rPr>
                      <w:rFonts w:ascii="Times New Roman" w:hAnsi="Times New Roman"/>
                      <w:lang w:val="en-US"/>
                    </w:rPr>
                    <w:t>Investigatii speciale pentru diagnosticarea TB și altor IO</w:t>
                  </w:r>
                </w:p>
              </w:txbxContent>
            </v:textbox>
          </v:rect>
        </w:pict>
      </w:r>
      <w:r w:rsidR="007F60FF" w:rsidRPr="00673A0F">
        <w:rPr>
          <w:rFonts w:ascii="Times New Roman" w:hAnsi="Times New Roman"/>
          <w:sz w:val="24"/>
          <w:szCs w:val="24"/>
          <w:lang w:val="ro-RO"/>
        </w:rPr>
        <w:t>Da</w:t>
      </w:r>
      <w:r w:rsidR="007F60FF" w:rsidRPr="00673A0F">
        <w:rPr>
          <w:rFonts w:ascii="Times New Roman" w:hAnsi="Times New Roman"/>
          <w:sz w:val="24"/>
          <w:szCs w:val="24"/>
          <w:lang w:val="ro-RO"/>
        </w:rPr>
        <w:tab/>
      </w:r>
      <w:r w:rsidR="007F60FF" w:rsidRPr="00673A0F">
        <w:rPr>
          <w:rFonts w:ascii="Times New Roman" w:hAnsi="Times New Roman"/>
          <w:sz w:val="24"/>
          <w:szCs w:val="24"/>
          <w:lang w:val="ro-RO"/>
        </w:rPr>
        <w:tab/>
      </w:r>
      <w:r w:rsidR="007F60FF" w:rsidRPr="00673A0F">
        <w:rPr>
          <w:rFonts w:ascii="Times New Roman" w:hAnsi="Times New Roman"/>
          <w:sz w:val="24"/>
          <w:szCs w:val="24"/>
          <w:lang w:val="ro-RO"/>
        </w:rPr>
        <w:tab/>
      </w:r>
      <w:r w:rsidR="007F60FF" w:rsidRPr="00673A0F">
        <w:rPr>
          <w:rFonts w:ascii="Times New Roman" w:hAnsi="Times New Roman"/>
          <w:sz w:val="24"/>
          <w:szCs w:val="24"/>
          <w:lang w:val="ro-RO"/>
        </w:rPr>
        <w:tab/>
      </w:r>
      <w:r w:rsidR="007F60FF" w:rsidRPr="00673A0F">
        <w:rPr>
          <w:rFonts w:ascii="Times New Roman" w:hAnsi="Times New Roman"/>
          <w:sz w:val="24"/>
          <w:szCs w:val="24"/>
          <w:lang w:val="ro-RO"/>
        </w:rPr>
        <w:tab/>
      </w:r>
      <w:r w:rsidR="007F60FF" w:rsidRPr="00673A0F">
        <w:rPr>
          <w:rFonts w:ascii="Times New Roman" w:hAnsi="Times New Roman"/>
          <w:sz w:val="24"/>
          <w:szCs w:val="24"/>
          <w:lang w:val="ro-RO"/>
        </w:rPr>
        <w:tab/>
      </w:r>
      <w:r w:rsidR="007F60FF" w:rsidRPr="00673A0F">
        <w:rPr>
          <w:rFonts w:ascii="Times New Roman" w:hAnsi="Times New Roman"/>
          <w:sz w:val="24"/>
          <w:szCs w:val="24"/>
          <w:lang w:val="ro-RO"/>
        </w:rPr>
        <w:tab/>
        <w:t xml:space="preserve">   Nu</w:t>
      </w:r>
    </w:p>
    <w:p w:rsidR="007F60FF" w:rsidRPr="00673A0F" w:rsidRDefault="007F60FF" w:rsidP="007F60FF">
      <w:pPr>
        <w:tabs>
          <w:tab w:val="left" w:pos="3480"/>
        </w:tabs>
        <w:jc w:val="center"/>
        <w:rPr>
          <w:rFonts w:ascii="Times New Roman" w:hAnsi="Times New Roman"/>
          <w:sz w:val="24"/>
          <w:szCs w:val="24"/>
          <w:lang w:val="ro-RO"/>
        </w:rPr>
      </w:pPr>
    </w:p>
    <w:p w:rsidR="007F60FF" w:rsidRPr="00673A0F" w:rsidRDefault="007F60FF" w:rsidP="007F60FF">
      <w:pPr>
        <w:jc w:val="center"/>
        <w:rPr>
          <w:rFonts w:ascii="Times New Roman" w:hAnsi="Times New Roman"/>
          <w:sz w:val="24"/>
          <w:szCs w:val="24"/>
          <w:lang w:val="ro-RO"/>
        </w:rPr>
      </w:pPr>
    </w:p>
    <w:p w:rsidR="007F60FF" w:rsidRPr="00673A0F" w:rsidRDefault="007C1031" w:rsidP="007F60FF">
      <w:pPr>
        <w:jc w:val="center"/>
        <w:rPr>
          <w:rFonts w:ascii="Times New Roman" w:hAnsi="Times New Roman"/>
          <w:sz w:val="24"/>
          <w:szCs w:val="24"/>
          <w:lang w:val="ro-RO"/>
        </w:rPr>
      </w:pPr>
      <w:r>
        <w:rPr>
          <w:rFonts w:ascii="Times New Roman" w:hAnsi="Times New Roman"/>
          <w:noProof/>
          <w:sz w:val="24"/>
          <w:szCs w:val="24"/>
        </w:rPr>
        <w:pict>
          <v:shape id="Прямая со стрелкой 247" o:spid="_x0000_s1088" type="#_x0000_t34" style="position:absolute;left:0;text-align:left;margin-left:50pt;margin-top:22.85pt;width:28.5pt;height:.05pt;rotation:9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" adj=",-190317600,-113154">
            <v:stroke endarrow="block"/>
          </v:shape>
        </w:pict>
      </w:r>
      <w:r>
        <w:rPr>
          <w:rFonts w:ascii="Times New Roman" w:hAnsi="Times New Roman"/>
          <w:noProof/>
          <w:sz w:val="24"/>
          <w:szCs w:val="24"/>
        </w:rPr>
        <w:pict>
          <v:shape id="Прямая со стрелкой 233" o:spid="_x0000_s1089" type="#_x0000_t32" style="position:absolute;left:0;text-align:left;margin-left:356.9pt;margin-top:32.6pt;width:58.2pt;height:0;rotation:90;z-index:2516848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" adj="-174823,-1,-174823">
            <v:stroke endarrow="block"/>
          </v:shape>
        </w:pict>
      </w:r>
    </w:p>
    <w:p w:rsidR="007F60FF" w:rsidRPr="00673A0F" w:rsidRDefault="007C1031" w:rsidP="007F60FF">
      <w:pPr>
        <w:jc w:val="center"/>
        <w:rPr>
          <w:rFonts w:ascii="Times New Roman" w:hAnsi="Times New Roman"/>
          <w:sz w:val="24"/>
          <w:szCs w:val="24"/>
          <w:lang w:val="ro-RO"/>
        </w:rPr>
      </w:pPr>
      <w:r>
        <w:rPr>
          <w:rFonts w:ascii="Times New Roman" w:hAnsi="Times New Roman"/>
          <w:noProof/>
          <w:sz w:val="24"/>
          <w:szCs w:val="24"/>
        </w:rPr>
        <w:pict>
          <v:rect id="Прямоугольник 231" o:spid="_x0000_s1061" style="position:absolute;left:0;text-align:left;margin-left:1.9pt;margin-top:8.3pt;width:141.65pt;height:49.3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">
            <v:textbox>
              <w:txbxContent>
                <w:p w:rsidR="006812CE" w:rsidRPr="00042B7C" w:rsidRDefault="006812CE" w:rsidP="007F60FF">
                  <w:pPr>
                    <w:rPr>
                      <w:rFonts w:ascii="Times New Roman" w:hAnsi="Times New Roman"/>
                      <w:sz w:val="24"/>
                      <w:szCs w:val="24"/>
                      <w:lang w:val="ro-RO"/>
                    </w:rPr>
                  </w:pPr>
                  <w:r>
                    <w:rPr>
                      <w:rFonts w:ascii="Times New Roman" w:hAnsi="Times New Roman"/>
                      <w:sz w:val="24"/>
                      <w:szCs w:val="24"/>
                      <w:lang w:val="ro-RO"/>
                    </w:rPr>
                    <w:t>Tratamentul TB și/sau altor IO</w:t>
                  </w:r>
                </w:p>
                <w:p w:rsidR="006812CE" w:rsidRPr="003E5F4E" w:rsidRDefault="006812CE" w:rsidP="007F60FF">
                  <w:pPr>
                    <w:rPr>
                      <w:lang w:val="en-US"/>
                    </w:rPr>
                  </w:pPr>
                </w:p>
              </w:txbxContent>
            </v:textbox>
          </v:rect>
        </w:pict>
      </w:r>
    </w:p>
    <w:p w:rsidR="007F60FF" w:rsidRPr="00673A0F" w:rsidRDefault="007C1031" w:rsidP="007F60FF">
      <w:pPr>
        <w:jc w:val="center"/>
        <w:rPr>
          <w:rFonts w:ascii="Times New Roman" w:hAnsi="Times New Roman"/>
          <w:sz w:val="24"/>
          <w:szCs w:val="24"/>
          <w:lang w:val="ro-RO"/>
        </w:rPr>
      </w:pPr>
      <w:r>
        <w:rPr>
          <w:rFonts w:ascii="Times New Roman" w:hAnsi="Times New Roman"/>
          <w:noProof/>
          <w:sz w:val="24"/>
          <w:szCs w:val="24"/>
        </w:rPr>
        <w:pict>
          <v:rect id="Прямоугольник 29" o:spid="_x0000_s1062" style="position:absolute;left:0;text-align:left;margin-left:305.7pt;margin-top:15.95pt;width:161.5pt;height:49.3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">
            <v:textbox>
              <w:txbxContent>
                <w:p w:rsidR="006812CE" w:rsidRPr="00042B7C" w:rsidRDefault="006812CE" w:rsidP="007F60FF">
                  <w:pPr>
                    <w:rPr>
                      <w:rFonts w:ascii="Times New Roman" w:hAnsi="Times New Roman"/>
                      <w:sz w:val="24"/>
                      <w:szCs w:val="24"/>
                      <w:lang w:val="ro-RO"/>
                    </w:rPr>
                  </w:pPr>
                  <w:r>
                    <w:rPr>
                      <w:rFonts w:ascii="Times New Roman" w:hAnsi="Times New Roman"/>
                      <w:sz w:val="24"/>
                      <w:szCs w:val="24"/>
                      <w:lang w:val="ro-RO"/>
                    </w:rPr>
                    <w:t xml:space="preserve">         TARV</w:t>
                  </w:r>
                </w:p>
                <w:p w:rsidR="006812CE" w:rsidRPr="003E5F4E" w:rsidRDefault="006812CE" w:rsidP="007F60FF">
                  <w:pPr>
                    <w:rPr>
                      <w:lang w:val="en-US"/>
                    </w:rPr>
                  </w:pPr>
                </w:p>
              </w:txbxContent>
            </v:textbox>
          </v:rect>
        </w:pict>
      </w:r>
    </w:p>
    <w:p w:rsidR="007F60FF" w:rsidRPr="00673A0F" w:rsidRDefault="007C1031" w:rsidP="007F60FF">
      <w:pPr>
        <w:jc w:val="center"/>
        <w:rPr>
          <w:rFonts w:ascii="Times New Roman" w:hAnsi="Times New Roman"/>
          <w:sz w:val="24"/>
          <w:szCs w:val="24"/>
          <w:lang w:val="ro-RO"/>
        </w:rPr>
      </w:pPr>
      <w:r>
        <w:rPr>
          <w:rFonts w:ascii="Times New Roman" w:hAnsi="Times New Roman"/>
          <w:noProof/>
          <w:sz w:val="24"/>
          <w:szCs w:val="24"/>
        </w:rPr>
        <w:pict>
          <v:shape id="Прямая со стрелкой 228" o:spid="_x0000_s1087" type="#_x0000_t34" style="position:absolute;left:0;text-align:left;margin-left:45pt;margin-top:31pt;width:38.5pt;height:.05pt;rotation:90;z-index:2516838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" adj=",-221335200,-83763">
            <v:stroke endarrow="block"/>
          </v:shape>
        </w:pict>
      </w:r>
    </w:p>
    <w:p w:rsidR="007F60FF" w:rsidRPr="00673A0F" w:rsidRDefault="007C1031" w:rsidP="007F60FF">
      <w:pPr>
        <w:jc w:val="center"/>
        <w:rPr>
          <w:rFonts w:ascii="Times New Roman" w:hAnsi="Times New Roman"/>
          <w:sz w:val="24"/>
          <w:szCs w:val="24"/>
          <w:lang w:val="ro-RO"/>
        </w:rPr>
      </w:pPr>
      <w:r>
        <w:rPr>
          <w:rFonts w:ascii="Times New Roman" w:hAnsi="Times New Roman"/>
          <w:noProof/>
          <w:sz w:val="24"/>
          <w:szCs w:val="24"/>
        </w:rPr>
        <w:pict>
          <v:rect id="Прямоугольник 14" o:spid="_x0000_s1063" style="position:absolute;left:0;text-align:left;margin-left:1.9pt;margin-top:24.45pt;width:141.65pt;height:49.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">
            <v:textbox>
              <w:txbxContent>
                <w:p w:rsidR="006812CE" w:rsidRPr="00042B7C" w:rsidRDefault="006812CE" w:rsidP="007F60FF">
                  <w:pPr>
                    <w:rPr>
                      <w:rFonts w:ascii="Times New Roman" w:hAnsi="Times New Roman"/>
                      <w:sz w:val="24"/>
                      <w:szCs w:val="24"/>
                      <w:lang w:val="ro-RO"/>
                    </w:rPr>
                  </w:pPr>
                  <w:r>
                    <w:rPr>
                      <w:rFonts w:ascii="Times New Roman" w:hAnsi="Times New Roman"/>
                      <w:sz w:val="24"/>
                      <w:szCs w:val="24"/>
                      <w:lang w:val="ro-RO"/>
                    </w:rPr>
                    <w:t xml:space="preserve">             TARV</w:t>
                  </w:r>
                </w:p>
                <w:p w:rsidR="006812CE" w:rsidRPr="003E5F4E" w:rsidRDefault="006812CE" w:rsidP="007F60FF">
                  <w:pPr>
                    <w:rPr>
                      <w:lang w:val="en-US"/>
                    </w:rPr>
                  </w:pPr>
                </w:p>
              </w:txbxContent>
            </v:textbox>
          </v:rect>
        </w:pict>
      </w:r>
    </w:p>
    <w:p w:rsidR="007F60FF" w:rsidRPr="00673A0F" w:rsidRDefault="007F60FF" w:rsidP="007F60FF">
      <w:pPr>
        <w:jc w:val="cente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autoSpaceDE w:val="0"/>
        <w:autoSpaceDN w:val="0"/>
        <w:adjustRightInd w:val="0"/>
        <w:spacing w:after="0" w:line="240" w:lineRule="auto"/>
        <w:rPr>
          <w:rFonts w:eastAsia="Times New Roman" w:cs="Calibri"/>
          <w:lang w:val="ro-RO"/>
        </w:rPr>
      </w:pPr>
    </w:p>
    <w:p w:rsidR="007F60FF" w:rsidRPr="00673A0F" w:rsidRDefault="007F60FF" w:rsidP="007F60FF">
      <w:pPr>
        <w:autoSpaceDE w:val="0"/>
        <w:autoSpaceDN w:val="0"/>
        <w:adjustRightInd w:val="0"/>
        <w:spacing w:after="0" w:line="240" w:lineRule="auto"/>
        <w:rPr>
          <w:rFonts w:eastAsia="Times New Roman" w:cs="Calibri"/>
          <w:lang w:val="ro-RO"/>
        </w:rPr>
      </w:pPr>
    </w:p>
    <w:p w:rsidR="007F60FF" w:rsidRPr="00673A0F" w:rsidRDefault="007F60FF" w:rsidP="007F60FF">
      <w:pPr>
        <w:autoSpaceDE w:val="0"/>
        <w:autoSpaceDN w:val="0"/>
        <w:adjustRightInd w:val="0"/>
        <w:spacing w:after="0" w:line="240" w:lineRule="auto"/>
        <w:rPr>
          <w:rFonts w:eastAsia="Times New Roman" w:cs="Calibri"/>
          <w:lang w:val="ro-RO"/>
        </w:rPr>
      </w:pPr>
    </w:p>
    <w:p w:rsidR="007F60FF" w:rsidRPr="00673A0F" w:rsidRDefault="007F60FF" w:rsidP="007F60FF">
      <w:pPr>
        <w:autoSpaceDE w:val="0"/>
        <w:autoSpaceDN w:val="0"/>
        <w:adjustRightInd w:val="0"/>
        <w:spacing w:after="0" w:line="240" w:lineRule="auto"/>
        <w:rPr>
          <w:rFonts w:eastAsia="Times New Roman" w:cs="Calibri"/>
          <w:lang w:val="ro-RO"/>
        </w:rPr>
      </w:pPr>
    </w:p>
    <w:p w:rsidR="007F60FF" w:rsidRPr="00673A0F" w:rsidRDefault="007F60FF" w:rsidP="007F60FF">
      <w:pPr>
        <w:autoSpaceDE w:val="0"/>
        <w:autoSpaceDN w:val="0"/>
        <w:adjustRightInd w:val="0"/>
        <w:spacing w:after="0" w:line="240" w:lineRule="auto"/>
        <w:rPr>
          <w:rFonts w:eastAsia="Times New Roman" w:cs="Calibri"/>
          <w:lang w:val="ro-RO"/>
        </w:rPr>
      </w:pPr>
    </w:p>
    <w:p w:rsidR="007F60FF" w:rsidRPr="00673A0F" w:rsidRDefault="007F60FF" w:rsidP="007F60FF">
      <w:pPr>
        <w:autoSpaceDE w:val="0"/>
        <w:autoSpaceDN w:val="0"/>
        <w:adjustRightInd w:val="0"/>
        <w:spacing w:after="0" w:line="240" w:lineRule="auto"/>
        <w:rPr>
          <w:rFonts w:eastAsia="Times New Roman" w:cs="Calibri"/>
          <w:lang w:val="ro-RO"/>
        </w:rPr>
      </w:pPr>
    </w:p>
    <w:p w:rsidR="007F60FF" w:rsidRPr="00673A0F" w:rsidRDefault="007F60FF" w:rsidP="007F60FF">
      <w:pPr>
        <w:autoSpaceDE w:val="0"/>
        <w:autoSpaceDN w:val="0"/>
        <w:adjustRightInd w:val="0"/>
        <w:spacing w:after="0" w:line="240" w:lineRule="auto"/>
        <w:rPr>
          <w:rFonts w:eastAsia="Times New Roman" w:cs="Calibri"/>
          <w:lang w:val="ro-RO"/>
        </w:rPr>
      </w:pPr>
    </w:p>
    <w:p w:rsidR="007F60FF" w:rsidRPr="00673A0F" w:rsidRDefault="007F60FF" w:rsidP="007F60FF">
      <w:pPr>
        <w:autoSpaceDE w:val="0"/>
        <w:autoSpaceDN w:val="0"/>
        <w:adjustRightInd w:val="0"/>
        <w:spacing w:after="0" w:line="240" w:lineRule="auto"/>
        <w:rPr>
          <w:rFonts w:eastAsia="Times New Roman" w:cs="Calibri"/>
          <w:lang w:val="ro-RO"/>
        </w:rPr>
      </w:pPr>
    </w:p>
    <w:p w:rsidR="008F6187" w:rsidRDefault="008F6187">
      <w:pPr>
        <w:rPr>
          <w:rFonts w:asciiTheme="majorHAnsi" w:eastAsiaTheme="majorEastAsia" w:hAnsiTheme="majorHAnsi" w:cstheme="majorBidi"/>
          <w:color w:val="262626" w:themeColor="text1" w:themeTint="D9"/>
          <w:sz w:val="28"/>
          <w:szCs w:val="28"/>
          <w:lang w:val="ro-RO"/>
        </w:rPr>
      </w:pPr>
      <w:r>
        <w:rPr>
          <w:lang w:val="ro-RO"/>
        </w:rPr>
        <w:br w:type="page"/>
      </w:r>
    </w:p>
    <w:p w:rsidR="007F60FF" w:rsidRPr="00673A0F" w:rsidRDefault="007F60FF" w:rsidP="008F6187">
      <w:pPr>
        <w:pStyle w:val="2"/>
        <w:rPr>
          <w:lang w:val="ro-RO"/>
        </w:rPr>
      </w:pPr>
      <w:bookmarkStart w:id="23" w:name="_Toc503432832"/>
      <w:r w:rsidRPr="00673A0F">
        <w:rPr>
          <w:lang w:val="ro-RO"/>
        </w:rPr>
        <w:lastRenderedPageBreak/>
        <w:t>C.1.3. Algoritmul terapiei medicamentoase</w:t>
      </w:r>
      <w:bookmarkEnd w:id="23"/>
    </w:p>
    <w:p w:rsidR="002F39C2" w:rsidRDefault="007C1031" w:rsidP="008F1495">
      <w:pPr>
        <w:rPr>
          <w:rFonts w:ascii="Times New Roman" w:hAnsi="Times New Roman"/>
          <w:sz w:val="24"/>
          <w:szCs w:val="24"/>
          <w:lang w:val="ro-RO"/>
        </w:rPr>
      </w:pPr>
      <w:r w:rsidRPr="007C1031">
        <w:rPr>
          <w:rFonts w:ascii="Times New Roman" w:eastAsia="Times New Roman" w:hAnsi="Times New Roman"/>
          <w:noProof/>
          <w:sz w:val="28"/>
          <w:szCs w:val="28"/>
        </w:rPr>
        <w:pict>
          <v:rect id="Rectangle 88" o:spid="_x0000_s1064" style="position:absolute;margin-left:7.7pt;margin-top:26.05pt;width:6in;height:38.1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">
            <v:textbox>
              <w:txbxContent>
                <w:p w:rsidR="006812CE" w:rsidRPr="00A170EE" w:rsidRDefault="006812CE" w:rsidP="00E026A5">
                  <w:pPr>
                    <w:shd w:val="clear" w:color="auto" w:fill="FFFFFF" w:themeFill="background1"/>
                    <w:jc w:val="center"/>
                    <w:rPr>
                      <w:rFonts w:ascii="Times New Roman" w:hAnsi="Times New Roman"/>
                      <w:sz w:val="24"/>
                      <w:szCs w:val="24"/>
                      <w:lang w:val="ro-RO"/>
                    </w:rPr>
                  </w:pPr>
                  <w:r>
                    <w:rPr>
                      <w:rFonts w:ascii="Times New Roman" w:hAnsi="Times New Roman"/>
                      <w:sz w:val="24"/>
                      <w:szCs w:val="24"/>
                      <w:lang w:val="ro-RO"/>
                    </w:rPr>
                    <w:t>Inițierea TARV (caseta 9)</w:t>
                  </w:r>
                </w:p>
              </w:txbxContent>
            </v:textbox>
          </v:rect>
        </w:pict>
      </w:r>
    </w:p>
    <w:p w:rsidR="002F39C2" w:rsidRPr="003D2DD3" w:rsidRDefault="002F39C2" w:rsidP="002F39C2">
      <w:pPr>
        <w:ind w:firstLine="708"/>
        <w:jc w:val="center"/>
        <w:rPr>
          <w:rFonts w:ascii="Times New Roman" w:eastAsia="Times New Roman" w:hAnsi="Times New Roman"/>
          <w:sz w:val="28"/>
          <w:szCs w:val="28"/>
          <w:lang w:val="en-US" w:bidi="en-US"/>
        </w:rPr>
      </w:pPr>
    </w:p>
    <w:p w:rsidR="002F39C2" w:rsidRPr="003D2DD3" w:rsidRDefault="007C1031" w:rsidP="002F39C2">
      <w:pPr>
        <w:rPr>
          <w:rFonts w:ascii="Times New Roman" w:eastAsia="Times New Roman" w:hAnsi="Times New Roman"/>
          <w:sz w:val="28"/>
          <w:szCs w:val="28"/>
          <w:lang w:val="en-US" w:bidi="en-US"/>
        </w:rPr>
      </w:pPr>
      <w:r>
        <w:rPr>
          <w:rFonts w:ascii="Times New Roman" w:eastAsia="Times New Roman" w:hAnsi="Times New Roman"/>
          <w:noProof/>
          <w:sz w:val="28"/>
          <w:szCs w:val="28"/>
        </w:rPr>
        <w:pict>
          <v:shape id="AutoShape 89" o:spid="_x0000_s1086" type="#_x0000_t32" style="position:absolute;margin-left:214.2pt;margin-top:10.15pt;width:0;height:22.5pt;z-index:2517012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rNQ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">
            <v:stroke endarrow="block"/>
          </v:shape>
        </w:pict>
      </w:r>
    </w:p>
    <w:p w:rsidR="002F39C2" w:rsidRPr="003D2DD3" w:rsidRDefault="007C1031" w:rsidP="002F39C2">
      <w:pPr>
        <w:rPr>
          <w:rFonts w:ascii="Times New Roman" w:eastAsia="Times New Roman" w:hAnsi="Times New Roman"/>
          <w:sz w:val="28"/>
          <w:szCs w:val="28"/>
          <w:lang w:val="en-US" w:bidi="en-US"/>
        </w:rPr>
      </w:pPr>
      <w:r>
        <w:rPr>
          <w:rFonts w:ascii="Times New Roman" w:eastAsia="Times New Roman" w:hAnsi="Times New Roman"/>
          <w:noProof/>
          <w:sz w:val="28"/>
          <w:szCs w:val="28"/>
        </w:rPr>
        <w:pict>
          <v:rect id="Rectangle 90" o:spid="_x0000_s1065" style="position:absolute;margin-left:11.7pt;margin-top:7.65pt;width:427.95pt;height:26.8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">
            <v:textbox>
              <w:txbxContent>
                <w:p w:rsidR="006812CE" w:rsidRPr="005A0167" w:rsidRDefault="006812CE" w:rsidP="005A0167">
                  <w:pPr>
                    <w:jc w:val="center"/>
                    <w:rPr>
                      <w:rFonts w:ascii="Times New Roman" w:hAnsi="Times New Roman" w:cs="Times New Roman"/>
                      <w:b/>
                      <w:sz w:val="24"/>
                      <w:lang w:val="ro-RO"/>
                    </w:rPr>
                  </w:pPr>
                  <w:r w:rsidRPr="005A0167">
                    <w:rPr>
                      <w:rFonts w:ascii="Times New Roman" w:hAnsi="Times New Roman" w:cs="Times New Roman"/>
                      <w:b/>
                      <w:sz w:val="24"/>
                      <w:lang w:val="ro-RO"/>
                    </w:rPr>
                    <w:t>Schemele TARV de prima linie (caseta 9)</w:t>
                  </w:r>
                </w:p>
                <w:p w:rsidR="006812CE" w:rsidRPr="002F39C2" w:rsidRDefault="006812CE" w:rsidP="002F39C2">
                  <w:pPr>
                    <w:rPr>
                      <w:lang w:val="en-US"/>
                    </w:rPr>
                  </w:pPr>
                </w:p>
              </w:txbxContent>
            </v:textbox>
          </v:rect>
        </w:pict>
      </w:r>
    </w:p>
    <w:p w:rsidR="002F39C2" w:rsidRPr="003D2DD3" w:rsidRDefault="007C1031" w:rsidP="002F39C2">
      <w:pPr>
        <w:rPr>
          <w:rFonts w:ascii="Times New Roman" w:eastAsia="Times New Roman" w:hAnsi="Times New Roman"/>
          <w:sz w:val="28"/>
          <w:szCs w:val="28"/>
          <w:lang w:val="en-US" w:bidi="en-US"/>
        </w:rPr>
      </w:pPr>
      <w:r>
        <w:rPr>
          <w:rFonts w:ascii="Times New Roman" w:eastAsia="Times New Roman" w:hAnsi="Times New Roman"/>
          <w:noProof/>
          <w:sz w:val="28"/>
          <w:szCs w:val="28"/>
        </w:rPr>
        <w:pict>
          <v:rect id="Rectangle 92" o:spid="_x0000_s1066" style="position:absolute;margin-left:16.9pt;margin-top:26.4pt;width:422.75pt;height:30.9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">
            <v:textbox>
              <w:txbxContent>
                <w:p w:rsidR="006812CE" w:rsidRPr="00A170EE" w:rsidRDefault="006812CE" w:rsidP="002F39C2">
                  <w:pPr>
                    <w:jc w:val="center"/>
                    <w:rPr>
                      <w:rFonts w:ascii="Times New Roman" w:hAnsi="Times New Roman"/>
                      <w:sz w:val="24"/>
                      <w:szCs w:val="24"/>
                      <w:lang w:val="ro-RO"/>
                    </w:rPr>
                  </w:pPr>
                  <w:r w:rsidRPr="00A170EE">
                    <w:rPr>
                      <w:rFonts w:ascii="Times New Roman" w:hAnsi="Times New Roman"/>
                      <w:sz w:val="24"/>
                      <w:szCs w:val="24"/>
                      <w:lang w:val="ro-RO"/>
                    </w:rPr>
                    <w:t>Eșec virusologic și/sau clinic, și/sau imunologic</w:t>
                  </w:r>
                  <w:r w:rsidRPr="00A170EE">
                    <w:rPr>
                      <w:rFonts w:ascii="Times New Roman" w:hAnsi="Times New Roman"/>
                      <w:sz w:val="24"/>
                      <w:szCs w:val="24"/>
                      <w:vertAlign w:val="superscript"/>
                      <w:lang w:val="ro-RO"/>
                    </w:rPr>
                    <w:t xml:space="preserve">* </w:t>
                  </w:r>
                  <w:r>
                    <w:rPr>
                      <w:rFonts w:ascii="Times New Roman" w:hAnsi="Times New Roman"/>
                      <w:sz w:val="24"/>
                      <w:szCs w:val="24"/>
                      <w:lang w:val="ro-RO"/>
                    </w:rPr>
                    <w:t>(caseta 12)</w:t>
                  </w:r>
                </w:p>
                <w:p w:rsidR="006812CE" w:rsidRPr="003221D8" w:rsidRDefault="006812CE" w:rsidP="002F39C2">
                  <w:pPr>
                    <w:rPr>
                      <w:lang w:val="ro-RO"/>
                    </w:rPr>
                  </w:pPr>
                </w:p>
              </w:txbxContent>
            </v:textbox>
          </v:rect>
        </w:pict>
      </w:r>
      <w:r>
        <w:rPr>
          <w:rFonts w:ascii="Times New Roman" w:eastAsia="Times New Roman" w:hAnsi="Times New Roman"/>
          <w:noProof/>
          <w:sz w:val="28"/>
          <w:szCs w:val="28"/>
        </w:rPr>
        <w:pict>
          <v:shape id="AutoShape 91" o:spid="_x0000_s1085" type="#_x0000_t32" style="position:absolute;margin-left:214.2pt;margin-top:6.35pt;width:.85pt;height:20.4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">
            <v:stroke endarrow="block"/>
          </v:shape>
        </w:pict>
      </w:r>
    </w:p>
    <w:p w:rsidR="002F39C2" w:rsidRPr="003D2DD3" w:rsidRDefault="002F39C2" w:rsidP="002F39C2">
      <w:pPr>
        <w:rPr>
          <w:rFonts w:ascii="Times New Roman" w:eastAsia="Times New Roman" w:hAnsi="Times New Roman"/>
          <w:sz w:val="28"/>
          <w:szCs w:val="28"/>
          <w:lang w:val="en-US" w:bidi="en-US"/>
        </w:rPr>
      </w:pPr>
    </w:p>
    <w:p w:rsidR="002F39C2" w:rsidRPr="003D2DD3" w:rsidRDefault="007C1031" w:rsidP="002F39C2">
      <w:pPr>
        <w:rPr>
          <w:rFonts w:ascii="Times New Roman" w:eastAsia="Times New Roman" w:hAnsi="Times New Roman"/>
          <w:sz w:val="28"/>
          <w:szCs w:val="28"/>
          <w:lang w:val="en-US" w:bidi="en-US"/>
        </w:rPr>
      </w:pPr>
      <w:r>
        <w:rPr>
          <w:rFonts w:ascii="Times New Roman" w:eastAsia="Times New Roman" w:hAnsi="Times New Roman"/>
          <w:noProof/>
          <w:sz w:val="28"/>
          <w:szCs w:val="28"/>
        </w:rPr>
        <w:pict>
          <v:rect id="Rectangle 99" o:spid="_x0000_s1067" style="position:absolute;margin-left:11.7pt;margin-top:26.35pt;width:423.95pt;height:26.7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">
            <v:textbox>
              <w:txbxContent>
                <w:p w:rsidR="006812CE" w:rsidRPr="005A0167" w:rsidRDefault="006812CE" w:rsidP="005A0167">
                  <w:pPr>
                    <w:jc w:val="center"/>
                    <w:rPr>
                      <w:rFonts w:ascii="Times New Roman" w:hAnsi="Times New Roman" w:cs="Times New Roman"/>
                      <w:b/>
                      <w:sz w:val="24"/>
                      <w:lang w:val="ro-RO"/>
                    </w:rPr>
                  </w:pPr>
                  <w:r w:rsidRPr="005A0167">
                    <w:rPr>
                      <w:rFonts w:ascii="Times New Roman" w:hAnsi="Times New Roman" w:cs="Times New Roman"/>
                      <w:b/>
                      <w:sz w:val="24"/>
                      <w:lang w:val="ro-RO"/>
                    </w:rPr>
                    <w:t>Schemele TARV de linia a doua (caseta 13)</w:t>
                  </w:r>
                </w:p>
                <w:p w:rsidR="006812CE" w:rsidRPr="00E0135C" w:rsidRDefault="006812CE" w:rsidP="002F39C2">
                  <w:pPr>
                    <w:rPr>
                      <w:lang w:val="ro-RO"/>
                    </w:rPr>
                  </w:pPr>
                </w:p>
              </w:txbxContent>
            </v:textbox>
          </v:rect>
        </w:pict>
      </w:r>
      <w:r>
        <w:rPr>
          <w:rFonts w:ascii="Times New Roman" w:eastAsia="Times New Roman" w:hAnsi="Times New Roman"/>
          <w:noProof/>
          <w:sz w:val="28"/>
          <w:szCs w:val="28"/>
        </w:rPr>
        <w:pict>
          <v:shape id="AutoShape 93" o:spid="_x0000_s1084" type="#_x0000_t32" style="position:absolute;margin-left:215.05pt;margin-top:4.9pt;width:0;height:21.55pt;z-index:2517053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">
            <v:stroke endarrow="block"/>
          </v:shape>
        </w:pict>
      </w:r>
    </w:p>
    <w:p w:rsidR="002F39C2" w:rsidRPr="003D2DD3" w:rsidRDefault="007C1031" w:rsidP="002F39C2">
      <w:pPr>
        <w:rPr>
          <w:rFonts w:ascii="Times New Roman" w:eastAsia="Times New Roman" w:hAnsi="Times New Roman"/>
          <w:sz w:val="28"/>
          <w:szCs w:val="28"/>
          <w:lang w:val="en-US" w:bidi="en-US"/>
        </w:rPr>
      </w:pPr>
      <w:r>
        <w:rPr>
          <w:rFonts w:ascii="Times New Roman" w:eastAsia="Times New Roman" w:hAnsi="Times New Roman"/>
          <w:noProof/>
          <w:sz w:val="28"/>
          <w:szCs w:val="28"/>
        </w:rPr>
        <w:pict>
          <v:shape id="AutoShape 95" o:spid="_x0000_s1083" type="#_x0000_t32" style="position:absolute;margin-left:215.05pt;margin-top:28.55pt;width:0;height:22pt;z-index:2517073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We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">
            <v:stroke endarrow="block"/>
          </v:shape>
        </w:pict>
      </w:r>
    </w:p>
    <w:p w:rsidR="002F39C2" w:rsidRPr="003D2DD3" w:rsidRDefault="007C1031" w:rsidP="002F39C2">
      <w:pPr>
        <w:tabs>
          <w:tab w:val="left" w:pos="11340"/>
        </w:tabs>
        <w:rPr>
          <w:rFonts w:ascii="Times New Roman" w:eastAsia="Times New Roman" w:hAnsi="Times New Roman"/>
          <w:sz w:val="28"/>
          <w:szCs w:val="28"/>
          <w:lang w:val="en-US" w:bidi="en-US"/>
        </w:rPr>
      </w:pPr>
      <w:r>
        <w:rPr>
          <w:rFonts w:ascii="Times New Roman" w:eastAsia="Times New Roman" w:hAnsi="Times New Roman"/>
          <w:noProof/>
          <w:sz w:val="28"/>
          <w:szCs w:val="28"/>
        </w:rPr>
        <w:pict>
          <v:rect id="Rectangle 96" o:spid="_x0000_s1068" style="position:absolute;margin-left:16.9pt;margin-top:22.35pt;width:422.8pt;height:31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">
            <v:textbox>
              <w:txbxContent>
                <w:p w:rsidR="006812CE" w:rsidRPr="00A170EE" w:rsidRDefault="006812CE" w:rsidP="002F39C2">
                  <w:pPr>
                    <w:jc w:val="center"/>
                    <w:rPr>
                      <w:rFonts w:ascii="Times New Roman" w:hAnsi="Times New Roman"/>
                      <w:sz w:val="24"/>
                      <w:szCs w:val="24"/>
                      <w:lang w:val="ro-RO"/>
                    </w:rPr>
                  </w:pPr>
                  <w:r w:rsidRPr="00A170EE">
                    <w:rPr>
                      <w:rFonts w:ascii="Times New Roman" w:hAnsi="Times New Roman"/>
                      <w:sz w:val="24"/>
                      <w:szCs w:val="24"/>
                      <w:lang w:val="ro-RO"/>
                    </w:rPr>
                    <w:t>Eșec virusologic și/sau clinic, și/sau imunologic</w:t>
                  </w:r>
                  <w:r w:rsidRPr="00A170EE">
                    <w:rPr>
                      <w:rFonts w:ascii="Times New Roman" w:hAnsi="Times New Roman"/>
                      <w:sz w:val="24"/>
                      <w:szCs w:val="24"/>
                      <w:vertAlign w:val="superscript"/>
                      <w:lang w:val="ro-RO"/>
                    </w:rPr>
                    <w:t xml:space="preserve">* </w:t>
                  </w:r>
                  <w:r>
                    <w:rPr>
                      <w:rFonts w:ascii="Times New Roman" w:hAnsi="Times New Roman"/>
                      <w:sz w:val="24"/>
                      <w:szCs w:val="24"/>
                      <w:lang w:val="ro-RO"/>
                    </w:rPr>
                    <w:t>(caseta 12)</w:t>
                  </w:r>
                </w:p>
                <w:p w:rsidR="006812CE" w:rsidRPr="003221D8" w:rsidRDefault="006812CE" w:rsidP="002F39C2">
                  <w:pPr>
                    <w:rPr>
                      <w:lang w:val="ro-RO"/>
                    </w:rPr>
                  </w:pPr>
                </w:p>
                <w:p w:rsidR="006812CE" w:rsidRPr="00E0135C" w:rsidRDefault="006812CE" w:rsidP="002F39C2">
                  <w:pPr>
                    <w:rPr>
                      <w:lang w:val="ro-RO"/>
                    </w:rPr>
                  </w:pPr>
                </w:p>
              </w:txbxContent>
            </v:textbox>
          </v:rect>
        </w:pict>
      </w:r>
    </w:p>
    <w:p w:rsidR="002F39C2" w:rsidRPr="003D2DD3" w:rsidRDefault="007C1031" w:rsidP="002F39C2">
      <w:pPr>
        <w:rPr>
          <w:rFonts w:ascii="Times New Roman" w:eastAsia="Times New Roman" w:hAnsi="Times New Roman"/>
          <w:sz w:val="28"/>
          <w:szCs w:val="28"/>
          <w:lang w:val="en-US" w:bidi="en-US"/>
        </w:rPr>
      </w:pPr>
      <w:r>
        <w:rPr>
          <w:rFonts w:ascii="Times New Roman" w:eastAsia="Times New Roman" w:hAnsi="Times New Roman"/>
          <w:noProof/>
          <w:sz w:val="28"/>
          <w:szCs w:val="28"/>
        </w:rPr>
        <w:pict>
          <v:shape id="AutoShape 97" o:spid="_x0000_s1082" type="#_x0000_t32" style="position:absolute;margin-left:215.05pt;margin-top:24.5pt;width:0;height:23.75pt;z-index:2517094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54MQIAAF0EAAAOAAAAZHJzL2Uyb0RvYy54bWysVMGO2jAQvVfqP1i+QxI2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">
            <v:stroke endarrow="block"/>
          </v:shape>
        </w:pict>
      </w:r>
    </w:p>
    <w:p w:rsidR="002F39C2" w:rsidRPr="003D2DD3" w:rsidRDefault="007C1031" w:rsidP="002F39C2">
      <w:pPr>
        <w:rPr>
          <w:rFonts w:ascii="Times New Roman" w:eastAsia="Times New Roman" w:hAnsi="Times New Roman"/>
          <w:sz w:val="28"/>
          <w:szCs w:val="28"/>
          <w:lang w:val="en-US" w:bidi="en-US"/>
        </w:rPr>
      </w:pPr>
      <w:r>
        <w:rPr>
          <w:rFonts w:ascii="Times New Roman" w:eastAsia="Times New Roman" w:hAnsi="Times New Roman"/>
          <w:noProof/>
          <w:sz w:val="28"/>
          <w:szCs w:val="28"/>
        </w:rPr>
        <w:pict>
          <v:rect id="Rectangle 98" o:spid="_x0000_s1069" style="position:absolute;margin-left:16.9pt;margin-top:20pt;width:418.7pt;height:36.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">
            <v:textbox>
              <w:txbxContent>
                <w:p w:rsidR="006812CE" w:rsidRPr="005A0167" w:rsidRDefault="006812CE" w:rsidP="005A0167">
                  <w:pPr>
                    <w:jc w:val="center"/>
                    <w:rPr>
                      <w:rFonts w:ascii="Times New Roman" w:hAnsi="Times New Roman" w:cs="Times New Roman"/>
                      <w:b/>
                      <w:sz w:val="24"/>
                      <w:lang w:val="ro-RO"/>
                    </w:rPr>
                  </w:pPr>
                  <w:r w:rsidRPr="005A0167">
                    <w:rPr>
                      <w:rFonts w:ascii="Times New Roman" w:hAnsi="Times New Roman" w:cs="Times New Roman"/>
                      <w:b/>
                      <w:sz w:val="24"/>
                      <w:lang w:val="ro-RO"/>
                    </w:rPr>
                    <w:t>Schemele TARV de linia a treia (caseta 14)</w:t>
                  </w:r>
                </w:p>
                <w:p w:rsidR="006812CE" w:rsidRPr="002F39C2" w:rsidRDefault="006812CE" w:rsidP="002F39C2">
                  <w:pPr>
                    <w:rPr>
                      <w:lang w:val="en-US"/>
                    </w:rPr>
                  </w:pPr>
                </w:p>
              </w:txbxContent>
            </v:textbox>
          </v:rect>
        </w:pict>
      </w:r>
    </w:p>
    <w:p w:rsidR="002F39C2" w:rsidRPr="003D2DD3" w:rsidRDefault="002F39C2" w:rsidP="002F39C2">
      <w:pPr>
        <w:rPr>
          <w:rFonts w:ascii="Times New Roman" w:eastAsia="Times New Roman" w:hAnsi="Times New Roman"/>
          <w:sz w:val="28"/>
          <w:szCs w:val="28"/>
          <w:lang w:val="en-US" w:bidi="en-US"/>
        </w:rPr>
      </w:pPr>
    </w:p>
    <w:p w:rsidR="008F6187" w:rsidRPr="00942910" w:rsidRDefault="008F6187" w:rsidP="002F39C2">
      <w:pPr>
        <w:spacing w:line="240" w:lineRule="auto"/>
        <w:rPr>
          <w:rFonts w:ascii="Times New Roman" w:eastAsia="Times New Roman" w:hAnsi="Times New Roman"/>
          <w:sz w:val="24"/>
          <w:szCs w:val="24"/>
          <w:vertAlign w:val="superscript"/>
          <w:lang w:val="ro-RO" w:bidi="en-US"/>
        </w:rPr>
      </w:pPr>
    </w:p>
    <w:p w:rsidR="002F39C2" w:rsidRPr="00942910" w:rsidRDefault="002F39C2" w:rsidP="002F39C2">
      <w:pPr>
        <w:spacing w:line="240" w:lineRule="auto"/>
        <w:rPr>
          <w:rFonts w:ascii="Times New Roman" w:eastAsia="Times New Roman" w:hAnsi="Times New Roman"/>
          <w:sz w:val="24"/>
          <w:szCs w:val="24"/>
          <w:lang w:val="ro-RO" w:bidi="en-US"/>
        </w:rPr>
      </w:pPr>
      <w:r w:rsidRPr="00942910">
        <w:rPr>
          <w:rFonts w:ascii="Times New Roman" w:eastAsia="Times New Roman" w:hAnsi="Times New Roman"/>
          <w:sz w:val="24"/>
          <w:szCs w:val="24"/>
          <w:vertAlign w:val="superscript"/>
          <w:lang w:val="ro-RO" w:bidi="en-US"/>
        </w:rPr>
        <w:t>*</w:t>
      </w:r>
      <w:r w:rsidRPr="00942910">
        <w:rPr>
          <w:rFonts w:ascii="Times New Roman" w:eastAsia="Times New Roman" w:hAnsi="Times New Roman"/>
          <w:sz w:val="24"/>
          <w:szCs w:val="24"/>
          <w:lang w:val="ro-RO" w:bidi="en-US"/>
        </w:rPr>
        <w:t>Eșecurile imunologic și clinic necesită a fi confirmate prin investigarea ARN HIV.</w:t>
      </w:r>
    </w:p>
    <w:p w:rsidR="006647E9" w:rsidRDefault="006647E9" w:rsidP="007F60FF">
      <w:pPr>
        <w:spacing w:line="240" w:lineRule="auto"/>
        <w:jc w:val="center"/>
        <w:rPr>
          <w:rFonts w:ascii="Times New Roman" w:hAnsi="Times New Roman"/>
          <w:b/>
          <w:sz w:val="24"/>
          <w:szCs w:val="24"/>
          <w:lang w:val="ro-RO"/>
        </w:rPr>
      </w:pPr>
    </w:p>
    <w:p w:rsidR="008F6187" w:rsidRDefault="008F6187">
      <w:pPr>
        <w:rPr>
          <w:rFonts w:ascii="Times New Roman" w:hAnsi="Times New Roman"/>
          <w:b/>
          <w:sz w:val="24"/>
          <w:szCs w:val="24"/>
          <w:lang w:val="ro-RO"/>
        </w:rPr>
      </w:pPr>
      <w:r>
        <w:rPr>
          <w:rFonts w:ascii="Times New Roman" w:hAnsi="Times New Roman"/>
          <w:b/>
          <w:sz w:val="24"/>
          <w:szCs w:val="24"/>
          <w:lang w:val="ro-RO"/>
        </w:rPr>
        <w:br w:type="page"/>
      </w:r>
    </w:p>
    <w:p w:rsidR="007F60FF" w:rsidRPr="00F90A44" w:rsidRDefault="006F7FD2" w:rsidP="008F6187">
      <w:pPr>
        <w:pStyle w:val="1"/>
        <w:rPr>
          <w:rFonts w:ascii="Times New Roman" w:hAnsi="Times New Roman" w:cs="Times New Roman"/>
          <w:b/>
          <w:sz w:val="28"/>
          <w:szCs w:val="28"/>
          <w:lang w:val="ro-RO"/>
        </w:rPr>
      </w:pPr>
      <w:bookmarkStart w:id="24" w:name="_Toc503432833"/>
      <w:r w:rsidRPr="00F90A44">
        <w:rPr>
          <w:rFonts w:ascii="Times New Roman" w:hAnsi="Times New Roman" w:cs="Times New Roman"/>
          <w:b/>
          <w:sz w:val="28"/>
          <w:szCs w:val="28"/>
          <w:lang w:val="ro-RO"/>
        </w:rPr>
        <w:lastRenderedPageBreak/>
        <w:t>C.2. DESCRIEREA METODELOR, TEHNICILOR ŞI PROCEDURILOR</w:t>
      </w:r>
      <w:bookmarkEnd w:id="24"/>
    </w:p>
    <w:p w:rsidR="007F60FF" w:rsidRPr="00F90A44" w:rsidRDefault="007F60FF" w:rsidP="008F6187">
      <w:pPr>
        <w:pStyle w:val="2"/>
        <w:rPr>
          <w:rFonts w:ascii="Times New Roman" w:hAnsi="Times New Roman" w:cs="Times New Roman"/>
          <w:b/>
          <w:lang w:val="ro-RO"/>
        </w:rPr>
      </w:pPr>
      <w:r w:rsidRPr="00F90A44">
        <w:rPr>
          <w:rFonts w:ascii="Times New Roman" w:hAnsi="Times New Roman" w:cs="Times New Roman"/>
          <w:lang w:val="ro-RO"/>
        </w:rPr>
        <w:t xml:space="preserve">  </w:t>
      </w:r>
      <w:bookmarkStart w:id="25" w:name="_Toc503432834"/>
      <w:r w:rsidRPr="00F90A44">
        <w:rPr>
          <w:rFonts w:ascii="Times New Roman" w:hAnsi="Times New Roman" w:cs="Times New Roman"/>
          <w:b/>
          <w:lang w:val="ro-RO"/>
        </w:rPr>
        <w:t xml:space="preserve">C.2.1 Clasificarea </w:t>
      </w:r>
      <w:r w:rsidR="00BE00C6" w:rsidRPr="00F90A44">
        <w:rPr>
          <w:rFonts w:ascii="Times New Roman" w:hAnsi="Times New Roman" w:cs="Times New Roman"/>
          <w:b/>
          <w:lang w:val="ro-RO"/>
        </w:rPr>
        <w:t>infecției</w:t>
      </w:r>
      <w:r w:rsidRPr="00F90A44">
        <w:rPr>
          <w:rFonts w:ascii="Times New Roman" w:hAnsi="Times New Roman" w:cs="Times New Roman"/>
          <w:b/>
          <w:lang w:val="ro-RO"/>
        </w:rPr>
        <w:t xml:space="preserve"> HIV la copii </w:t>
      </w:r>
      <w:r w:rsidR="00BE00C6" w:rsidRPr="00F90A44">
        <w:rPr>
          <w:rFonts w:ascii="Times New Roman" w:hAnsi="Times New Roman" w:cs="Times New Roman"/>
          <w:b/>
          <w:lang w:val="ro-RO"/>
        </w:rPr>
        <w:t>după</w:t>
      </w:r>
      <w:r w:rsidRPr="00F90A44">
        <w:rPr>
          <w:rFonts w:ascii="Times New Roman" w:hAnsi="Times New Roman" w:cs="Times New Roman"/>
          <w:b/>
          <w:lang w:val="ro-RO"/>
        </w:rPr>
        <w:t xml:space="preserve"> CDC revizuita in 1994</w:t>
      </w:r>
      <w:bookmarkEnd w:id="25"/>
    </w:p>
    <w:p w:rsidR="007F60FF" w:rsidRPr="00F90A44" w:rsidRDefault="007F60FF" w:rsidP="00F90A44">
      <w:pPr>
        <w:ind w:firstLine="284"/>
        <w:jc w:val="both"/>
        <w:rPr>
          <w:rFonts w:ascii="Times New Roman" w:hAnsi="Times New Roman" w:cs="Times New Roman"/>
          <w:sz w:val="24"/>
          <w:szCs w:val="24"/>
          <w:lang w:val="ro-RO"/>
        </w:rPr>
      </w:pPr>
      <w:r w:rsidRPr="00F90A44">
        <w:rPr>
          <w:rFonts w:ascii="Times New Roman" w:hAnsi="Times New Roman" w:cs="Times New Roman"/>
          <w:sz w:val="24"/>
          <w:szCs w:val="24"/>
          <w:lang w:val="ro-RO"/>
        </w:rPr>
        <w:t xml:space="preserve">Copiii cu </w:t>
      </w:r>
      <w:r w:rsidR="00BE00C6" w:rsidRPr="00F90A44">
        <w:rPr>
          <w:rFonts w:ascii="Times New Roman" w:hAnsi="Times New Roman" w:cs="Times New Roman"/>
          <w:sz w:val="24"/>
          <w:szCs w:val="24"/>
          <w:lang w:val="ro-RO"/>
        </w:rPr>
        <w:t>infecție</w:t>
      </w:r>
      <w:r w:rsidRPr="00F90A44">
        <w:rPr>
          <w:rFonts w:ascii="Times New Roman" w:hAnsi="Times New Roman" w:cs="Times New Roman"/>
          <w:sz w:val="24"/>
          <w:szCs w:val="24"/>
          <w:lang w:val="ro-RO"/>
        </w:rPr>
        <w:t xml:space="preserve">  cu HIV sunt </w:t>
      </w:r>
      <w:r w:rsidR="00BE00C6" w:rsidRPr="00F90A44">
        <w:rPr>
          <w:rFonts w:ascii="Times New Roman" w:hAnsi="Times New Roman" w:cs="Times New Roman"/>
          <w:sz w:val="24"/>
          <w:szCs w:val="24"/>
          <w:lang w:val="ro-RO"/>
        </w:rPr>
        <w:t>clasificați</w:t>
      </w:r>
      <w:r w:rsidRPr="00F90A44">
        <w:rPr>
          <w:rFonts w:ascii="Times New Roman" w:hAnsi="Times New Roman" w:cs="Times New Roman"/>
          <w:sz w:val="24"/>
          <w:szCs w:val="24"/>
          <w:lang w:val="ro-RO"/>
        </w:rPr>
        <w:t xml:space="preserve"> în </w:t>
      </w:r>
      <w:r w:rsidR="00BE00C6" w:rsidRPr="00F90A44">
        <w:rPr>
          <w:rFonts w:ascii="Times New Roman" w:hAnsi="Times New Roman" w:cs="Times New Roman"/>
          <w:sz w:val="24"/>
          <w:szCs w:val="24"/>
          <w:lang w:val="ro-RO"/>
        </w:rPr>
        <w:t>funcție</w:t>
      </w:r>
      <w:r w:rsidRPr="00F90A44">
        <w:rPr>
          <w:rFonts w:ascii="Times New Roman" w:hAnsi="Times New Roman" w:cs="Times New Roman"/>
          <w:sz w:val="24"/>
          <w:szCs w:val="24"/>
          <w:lang w:val="ro-RO"/>
        </w:rPr>
        <w:t xml:space="preserve"> de manifestările clinice în 4 clase exclusive mutual, conform clasificării CDC, revizuită în 1994. Manifestările clinice trebuie să fie datorate  </w:t>
      </w:r>
      <w:r w:rsidR="00BE00C6" w:rsidRPr="00F90A44">
        <w:rPr>
          <w:rFonts w:ascii="Times New Roman" w:hAnsi="Times New Roman" w:cs="Times New Roman"/>
          <w:sz w:val="24"/>
          <w:szCs w:val="24"/>
          <w:lang w:val="ro-RO"/>
        </w:rPr>
        <w:t>infecției</w:t>
      </w:r>
      <w:r w:rsidRPr="00F90A44">
        <w:rPr>
          <w:rFonts w:ascii="Times New Roman" w:hAnsi="Times New Roman" w:cs="Times New Roman"/>
          <w:sz w:val="24"/>
          <w:szCs w:val="24"/>
          <w:lang w:val="ro-RO"/>
        </w:rPr>
        <w:t xml:space="preserve"> cu HIV, iar cele datorate altor cauze trebuie excluse.</w:t>
      </w:r>
    </w:p>
    <w:p w:rsidR="007F60FF" w:rsidRPr="00F90A44" w:rsidRDefault="007F60FF" w:rsidP="007F60FF">
      <w:pPr>
        <w:jc w:val="both"/>
        <w:rPr>
          <w:rFonts w:ascii="Times New Roman" w:hAnsi="Times New Roman" w:cs="Times New Roman"/>
          <w:sz w:val="24"/>
          <w:szCs w:val="24"/>
          <w:lang w:val="ro-RO"/>
        </w:rPr>
      </w:pPr>
      <w:r w:rsidRPr="00F90A44">
        <w:rPr>
          <w:rFonts w:ascii="Times New Roman" w:hAnsi="Times New Roman" w:cs="Times New Roman"/>
          <w:b/>
          <w:sz w:val="24"/>
          <w:szCs w:val="24"/>
          <w:lang w:val="ro-RO"/>
        </w:rPr>
        <w:t>Clasa N (asimptomatic)</w:t>
      </w:r>
      <w:r w:rsidRPr="00F90A44">
        <w:rPr>
          <w:rFonts w:ascii="Times New Roman" w:hAnsi="Times New Roman" w:cs="Times New Roman"/>
          <w:sz w:val="24"/>
          <w:szCs w:val="24"/>
          <w:lang w:val="ro-RO"/>
        </w:rPr>
        <w:t xml:space="preserve"> - fără semne sau simptome datorate </w:t>
      </w:r>
      <w:r w:rsidR="00BE00C6" w:rsidRPr="00F90A44">
        <w:rPr>
          <w:rFonts w:ascii="Times New Roman" w:hAnsi="Times New Roman" w:cs="Times New Roman"/>
          <w:sz w:val="24"/>
          <w:szCs w:val="24"/>
          <w:lang w:val="ro-RO"/>
        </w:rPr>
        <w:t>infecției</w:t>
      </w:r>
      <w:r w:rsidRPr="00F90A44">
        <w:rPr>
          <w:rFonts w:ascii="Times New Roman" w:hAnsi="Times New Roman" w:cs="Times New Roman"/>
          <w:sz w:val="24"/>
          <w:szCs w:val="24"/>
          <w:lang w:val="ro-RO"/>
        </w:rPr>
        <w:t xml:space="preserve"> cu HIV sau una din manifestările clinice listate în clasa A.</w:t>
      </w:r>
    </w:p>
    <w:p w:rsidR="007F60FF" w:rsidRPr="00F90A44" w:rsidRDefault="007F60FF" w:rsidP="007F60FF">
      <w:pPr>
        <w:jc w:val="both"/>
        <w:rPr>
          <w:rFonts w:ascii="Times New Roman" w:hAnsi="Times New Roman" w:cs="Times New Roman"/>
          <w:sz w:val="24"/>
          <w:szCs w:val="24"/>
          <w:lang w:val="ro-RO"/>
        </w:rPr>
      </w:pPr>
      <w:r w:rsidRPr="00F90A44">
        <w:rPr>
          <w:rFonts w:ascii="Times New Roman" w:hAnsi="Times New Roman" w:cs="Times New Roman"/>
          <w:b/>
          <w:sz w:val="24"/>
          <w:szCs w:val="24"/>
          <w:lang w:val="ro-RO"/>
        </w:rPr>
        <w:t>Clasa A (simptomatologie minoră)</w:t>
      </w:r>
      <w:r w:rsidRPr="00F90A44">
        <w:rPr>
          <w:rFonts w:ascii="Times New Roman" w:hAnsi="Times New Roman" w:cs="Times New Roman"/>
          <w:sz w:val="24"/>
          <w:szCs w:val="24"/>
          <w:lang w:val="ro-RO"/>
        </w:rPr>
        <w:t xml:space="preserve"> - copii cu două sau mai multe manifestări listate mai jos fără manifestări listate în clasa B sau C.</w:t>
      </w:r>
    </w:p>
    <w:p w:rsidR="007F60FF" w:rsidRPr="00F90A44" w:rsidRDefault="00BE00C6" w:rsidP="007F60FF">
      <w:pPr>
        <w:jc w:val="both"/>
        <w:rPr>
          <w:rFonts w:ascii="Times New Roman" w:hAnsi="Times New Roman" w:cs="Times New Roman"/>
          <w:b/>
          <w:sz w:val="24"/>
          <w:szCs w:val="24"/>
          <w:lang w:val="ro-RO"/>
        </w:rPr>
      </w:pPr>
      <w:r w:rsidRPr="00F90A44">
        <w:rPr>
          <w:rFonts w:ascii="Times New Roman" w:hAnsi="Times New Roman" w:cs="Times New Roman"/>
          <w:b/>
          <w:sz w:val="24"/>
          <w:szCs w:val="24"/>
          <w:lang w:val="ro-RO"/>
        </w:rPr>
        <w:t>Manifestări</w:t>
      </w:r>
      <w:r w:rsidR="007F60FF" w:rsidRPr="00F90A44">
        <w:rPr>
          <w:rFonts w:ascii="Times New Roman" w:hAnsi="Times New Roman" w:cs="Times New Roman"/>
          <w:b/>
          <w:sz w:val="24"/>
          <w:szCs w:val="24"/>
          <w:lang w:val="ro-RO"/>
        </w:rPr>
        <w:t xml:space="preserve"> clinice din clasa A </w:t>
      </w:r>
    </w:p>
    <w:p w:rsidR="007F60FF" w:rsidRPr="00673A0F" w:rsidRDefault="007F60FF" w:rsidP="007F60FF">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Limfadenopatie (&gt;0.5 cm în mai mult de 2 grupuri ganglionare)</w:t>
      </w:r>
    </w:p>
    <w:p w:rsidR="007F60FF" w:rsidRPr="00673A0F" w:rsidRDefault="007F60FF" w:rsidP="007F60FF">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Hepatomegalie</w:t>
      </w:r>
    </w:p>
    <w:p w:rsidR="007F60FF" w:rsidRPr="00673A0F" w:rsidRDefault="007F60FF" w:rsidP="007F60FF">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Splenomegalie</w:t>
      </w:r>
    </w:p>
    <w:p w:rsidR="007F60FF" w:rsidRPr="00673A0F" w:rsidRDefault="007F60FF" w:rsidP="007F60FF">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Dermatită</w:t>
      </w:r>
    </w:p>
    <w:p w:rsidR="007F60FF" w:rsidRPr="00673A0F" w:rsidRDefault="007F60FF" w:rsidP="007F60FF">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Parotidită HIV</w:t>
      </w:r>
    </w:p>
    <w:p w:rsidR="007F60FF" w:rsidRPr="00673A0F" w:rsidRDefault="00BE00C6" w:rsidP="007F60FF">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Infecții</w:t>
      </w:r>
      <w:r w:rsidR="007F60FF" w:rsidRPr="00673A0F">
        <w:rPr>
          <w:rFonts w:ascii="Times New Roman" w:hAnsi="Times New Roman"/>
          <w:sz w:val="24"/>
          <w:szCs w:val="24"/>
          <w:lang w:val="ro-RO"/>
        </w:rPr>
        <w:t xml:space="preserve"> recurente sau persistente ale tractului respirator superior, sinuzite sau otite medii</w:t>
      </w:r>
    </w:p>
    <w:p w:rsidR="007F60FF" w:rsidRPr="00673A0F" w:rsidRDefault="007F60FF" w:rsidP="007F60FF">
      <w:pPr>
        <w:spacing w:after="0" w:line="240" w:lineRule="auto"/>
        <w:ind w:left="720"/>
        <w:jc w:val="both"/>
        <w:rPr>
          <w:rFonts w:ascii="Times New Roman" w:hAnsi="Times New Roman"/>
          <w:sz w:val="24"/>
          <w:szCs w:val="24"/>
          <w:lang w:val="ro-RO"/>
        </w:rPr>
      </w:pPr>
    </w:p>
    <w:p w:rsidR="007F60FF" w:rsidRPr="00673A0F" w:rsidRDefault="007F60FF" w:rsidP="007F60FF">
      <w:pPr>
        <w:jc w:val="both"/>
        <w:rPr>
          <w:rFonts w:ascii="Times New Roman" w:hAnsi="Times New Roman"/>
          <w:sz w:val="24"/>
          <w:szCs w:val="24"/>
          <w:lang w:val="ro-RO"/>
        </w:rPr>
      </w:pPr>
      <w:r w:rsidRPr="00673A0F">
        <w:rPr>
          <w:rFonts w:ascii="Times New Roman" w:hAnsi="Times New Roman"/>
          <w:b/>
          <w:sz w:val="24"/>
          <w:szCs w:val="24"/>
          <w:lang w:val="ro-RO"/>
        </w:rPr>
        <w:t xml:space="preserve">Clasa B (simptomatologie moderata)- </w:t>
      </w:r>
      <w:r w:rsidRPr="00673A0F">
        <w:rPr>
          <w:rFonts w:ascii="Times New Roman" w:hAnsi="Times New Roman"/>
          <w:sz w:val="24"/>
          <w:szCs w:val="24"/>
          <w:lang w:val="ro-RO"/>
        </w:rPr>
        <w:t>copii cu simptomatologie alta decât cea inclusă în categoria A sau C.</w:t>
      </w:r>
    </w:p>
    <w:p w:rsidR="007F60FF" w:rsidRPr="00673A0F" w:rsidRDefault="007F60FF" w:rsidP="00F90A44">
      <w:pPr>
        <w:spacing w:after="0" w:line="240" w:lineRule="auto"/>
        <w:jc w:val="both"/>
        <w:rPr>
          <w:rFonts w:ascii="Times New Roman" w:hAnsi="Times New Roman"/>
          <w:b/>
          <w:sz w:val="24"/>
          <w:szCs w:val="24"/>
          <w:lang w:val="ro-RO"/>
        </w:rPr>
      </w:pPr>
      <w:r w:rsidRPr="00673A0F">
        <w:rPr>
          <w:rFonts w:ascii="Times New Roman" w:hAnsi="Times New Roman"/>
          <w:b/>
          <w:sz w:val="24"/>
          <w:szCs w:val="24"/>
          <w:lang w:val="ro-RO"/>
        </w:rPr>
        <w:t xml:space="preserve"> Manifestări clinice din clasa B </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Anemie (&lt;8 g/dl), neutropenie (&lt;1000/mm) sau trombocitopenie (&lt;100 000/mm) cu durata mai mare de 1 lună</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Meningită bacteriană, pneumonie, septicemie ( un singur episod)</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Candidoză orofaringiană persistentă (mai mult de 2 luni), la copii în </w:t>
      </w:r>
      <w:r w:rsidR="00BE00C6" w:rsidRPr="00673A0F">
        <w:rPr>
          <w:rFonts w:ascii="Times New Roman" w:hAnsi="Times New Roman"/>
          <w:sz w:val="24"/>
          <w:szCs w:val="24"/>
          <w:lang w:val="ro-RO"/>
        </w:rPr>
        <w:t>vârstă</w:t>
      </w:r>
      <w:r w:rsidRPr="00673A0F">
        <w:rPr>
          <w:rFonts w:ascii="Times New Roman" w:hAnsi="Times New Roman"/>
          <w:sz w:val="24"/>
          <w:szCs w:val="24"/>
          <w:lang w:val="ro-RO"/>
        </w:rPr>
        <w:t xml:space="preserve"> &gt;6 luni</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Cardiomiopatie</w:t>
      </w:r>
    </w:p>
    <w:p w:rsidR="007F60FF" w:rsidRPr="00673A0F" w:rsidRDefault="00BE00C6"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Infecție</w:t>
      </w:r>
      <w:r w:rsidR="007F60FF" w:rsidRPr="00673A0F">
        <w:rPr>
          <w:rFonts w:ascii="Times New Roman" w:hAnsi="Times New Roman"/>
          <w:sz w:val="24"/>
          <w:szCs w:val="24"/>
          <w:lang w:val="ro-RO"/>
        </w:rPr>
        <w:t xml:space="preserve"> cu citomegalovirus, cu debut înainte de vârsta de 1 lună</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Diaree cronică sau persistentă</w:t>
      </w:r>
    </w:p>
    <w:p w:rsidR="007F60FF" w:rsidRPr="00673A0F" w:rsidRDefault="00BE00C6"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Hepatită</w:t>
      </w:r>
      <w:r w:rsidR="007F60FF" w:rsidRPr="00673A0F">
        <w:rPr>
          <w:rFonts w:ascii="Times New Roman" w:hAnsi="Times New Roman"/>
          <w:sz w:val="24"/>
          <w:szCs w:val="24"/>
          <w:lang w:val="ro-RO"/>
        </w:rPr>
        <w:t xml:space="preserve"> HIV</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Stomatită recurentă (mai mult de 2 episoade într-un an) cu virus herpes simplex</w:t>
      </w:r>
    </w:p>
    <w:p w:rsidR="007F60FF" w:rsidRPr="00673A0F" w:rsidRDefault="00BE00C6"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Bronșită</w:t>
      </w:r>
      <w:r w:rsidR="007F60FF" w:rsidRPr="00673A0F">
        <w:rPr>
          <w:rFonts w:ascii="Times New Roman" w:hAnsi="Times New Roman"/>
          <w:sz w:val="24"/>
          <w:szCs w:val="24"/>
          <w:lang w:val="ro-RO"/>
        </w:rPr>
        <w:t xml:space="preserve">, pneumonie, sau esofagită cu virus herpes simplex cu debut înainte de </w:t>
      </w:r>
      <w:r w:rsidRPr="00673A0F">
        <w:rPr>
          <w:rFonts w:ascii="Times New Roman" w:hAnsi="Times New Roman"/>
          <w:sz w:val="24"/>
          <w:szCs w:val="24"/>
          <w:lang w:val="ro-RO"/>
        </w:rPr>
        <w:t>vârsta</w:t>
      </w:r>
      <w:r w:rsidR="007F60FF" w:rsidRPr="00673A0F">
        <w:rPr>
          <w:rFonts w:ascii="Times New Roman" w:hAnsi="Times New Roman"/>
          <w:sz w:val="24"/>
          <w:szCs w:val="24"/>
          <w:lang w:val="ro-RO"/>
        </w:rPr>
        <w:t xml:space="preserve"> de 1 lună</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Hipotrofie staturo-ponderală</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Pneumonie bacteriană recurentă fără confirmare bacteriologică</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Herpes zoster (cel </w:t>
      </w:r>
      <w:r w:rsidR="00D854D3" w:rsidRPr="00673A0F">
        <w:rPr>
          <w:rFonts w:ascii="Times New Roman" w:hAnsi="Times New Roman"/>
          <w:sz w:val="24"/>
          <w:szCs w:val="24"/>
          <w:lang w:val="ro-RO"/>
        </w:rPr>
        <w:t>puțin</w:t>
      </w:r>
      <w:r w:rsidRPr="00673A0F">
        <w:rPr>
          <w:rFonts w:ascii="Times New Roman" w:hAnsi="Times New Roman"/>
          <w:sz w:val="24"/>
          <w:szCs w:val="24"/>
          <w:lang w:val="ro-RO"/>
        </w:rPr>
        <w:t xml:space="preserve"> 2 episoade sau mai mult de un dermatom)</w:t>
      </w:r>
    </w:p>
    <w:p w:rsidR="007F60FF" w:rsidRPr="00673A0F" w:rsidRDefault="00D854D3"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Infecție</w:t>
      </w:r>
      <w:r w:rsidR="007F60FF" w:rsidRPr="00673A0F">
        <w:rPr>
          <w:rFonts w:ascii="Times New Roman" w:hAnsi="Times New Roman"/>
          <w:sz w:val="24"/>
          <w:szCs w:val="24"/>
          <w:lang w:val="ro-RO"/>
        </w:rPr>
        <w:t xml:space="preserve"> cu Mycobacterium tuberculosis, localizare pulmonară</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Leiomiosarcom</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Pneumonie limfoidă </w:t>
      </w:r>
      <w:r w:rsidR="00D854D3" w:rsidRPr="00673A0F">
        <w:rPr>
          <w:rFonts w:ascii="Times New Roman" w:hAnsi="Times New Roman"/>
          <w:sz w:val="24"/>
          <w:szCs w:val="24"/>
          <w:lang w:val="ro-RO"/>
        </w:rPr>
        <w:t>interstițială</w:t>
      </w:r>
      <w:r w:rsidRPr="00673A0F">
        <w:rPr>
          <w:rFonts w:ascii="Times New Roman" w:hAnsi="Times New Roman"/>
          <w:sz w:val="24"/>
          <w:szCs w:val="24"/>
          <w:lang w:val="ro-RO"/>
        </w:rPr>
        <w:t xml:space="preserve"> sau hiperplazie limfoidă pulmonară</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Nefropatie HIV</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Febră persistentă (cu durata &gt; 1 lună)</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Toxoplasmoză, cu debut înainte de vârsta de 1 lună</w:t>
      </w:r>
    </w:p>
    <w:p w:rsidR="007F60FF" w:rsidRPr="00673A0F" w:rsidRDefault="007F60FF" w:rsidP="00F90A44">
      <w:pPr>
        <w:numPr>
          <w:ilvl w:val="0"/>
          <w:numId w:val="8"/>
        </w:num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Varicelă diseminată</w:t>
      </w:r>
    </w:p>
    <w:p w:rsidR="007F60FF" w:rsidRPr="00673A0F" w:rsidRDefault="007F60FF" w:rsidP="00F90A44">
      <w:pPr>
        <w:spacing w:after="0" w:line="240" w:lineRule="auto"/>
        <w:rPr>
          <w:rFonts w:ascii="Times New Roman" w:hAnsi="Times New Roman"/>
          <w:b/>
          <w:sz w:val="24"/>
          <w:szCs w:val="24"/>
          <w:lang w:val="ro-RO"/>
        </w:rPr>
      </w:pPr>
      <w:r w:rsidRPr="00673A0F">
        <w:rPr>
          <w:rFonts w:ascii="Times New Roman" w:hAnsi="Times New Roman"/>
          <w:b/>
          <w:sz w:val="24"/>
          <w:szCs w:val="24"/>
          <w:lang w:val="ro-RO"/>
        </w:rPr>
        <w:t xml:space="preserve">Clasa C (simptomatologie </w:t>
      </w:r>
      <w:r w:rsidR="00D854D3" w:rsidRPr="00673A0F">
        <w:rPr>
          <w:rFonts w:ascii="Times New Roman" w:hAnsi="Times New Roman"/>
          <w:b/>
          <w:sz w:val="24"/>
          <w:szCs w:val="24"/>
          <w:lang w:val="ro-RO"/>
        </w:rPr>
        <w:t>severă</w:t>
      </w:r>
      <w:r w:rsidRPr="00673A0F">
        <w:rPr>
          <w:rFonts w:ascii="Times New Roman" w:hAnsi="Times New Roman"/>
          <w:b/>
          <w:sz w:val="24"/>
          <w:szCs w:val="24"/>
          <w:lang w:val="ro-RO"/>
        </w:rPr>
        <w:t>, SIDA)  copii cu cel puțin una din  bolile listate mai jos</w:t>
      </w:r>
    </w:p>
    <w:p w:rsidR="007F60FF" w:rsidRPr="00673A0F" w:rsidRDefault="00D854D3" w:rsidP="00F90A44">
      <w:pPr>
        <w:spacing w:after="0" w:line="240" w:lineRule="auto"/>
        <w:jc w:val="both"/>
        <w:rPr>
          <w:rFonts w:ascii="Times New Roman" w:hAnsi="Times New Roman"/>
          <w:b/>
          <w:sz w:val="24"/>
          <w:szCs w:val="24"/>
          <w:lang w:val="ro-RO"/>
        </w:rPr>
      </w:pPr>
      <w:r w:rsidRPr="00673A0F">
        <w:rPr>
          <w:rFonts w:ascii="Times New Roman" w:hAnsi="Times New Roman"/>
          <w:b/>
          <w:sz w:val="24"/>
          <w:szCs w:val="24"/>
          <w:lang w:val="ro-RO"/>
        </w:rPr>
        <w:t>Manifestări</w:t>
      </w:r>
      <w:r w:rsidR="007F60FF" w:rsidRPr="00673A0F">
        <w:rPr>
          <w:rFonts w:ascii="Times New Roman" w:hAnsi="Times New Roman"/>
          <w:b/>
          <w:sz w:val="24"/>
          <w:szCs w:val="24"/>
          <w:lang w:val="ro-RO"/>
        </w:rPr>
        <w:t xml:space="preserve"> clinice din clasa C </w:t>
      </w:r>
    </w:p>
    <w:p w:rsidR="007F60FF" w:rsidRPr="00673A0F" w:rsidRDefault="007F60FF" w:rsidP="00F90A4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Infecții bacteriene severe, multiple sau recurente . Orice combinație a cel puțin 2 infecții confirmate bacteriologic într-un interval de 2 ani, cum ar fi: septicemie, pneumonie, meningită, </w:t>
      </w:r>
      <w:r w:rsidRPr="00673A0F">
        <w:rPr>
          <w:rFonts w:ascii="Times New Roman" w:hAnsi="Times New Roman"/>
          <w:sz w:val="24"/>
          <w:szCs w:val="24"/>
          <w:lang w:val="ro-RO"/>
        </w:rPr>
        <w:lastRenderedPageBreak/>
        <w:t xml:space="preserve">artrită, osteomielită, abcese viscerale.  </w:t>
      </w:r>
      <w:r w:rsidRPr="00673A0F">
        <w:rPr>
          <w:rFonts w:ascii="Times New Roman" w:hAnsi="Times New Roman"/>
          <w:b/>
          <w:i/>
          <w:sz w:val="24"/>
          <w:szCs w:val="24"/>
          <w:lang w:val="ro-RO"/>
        </w:rPr>
        <w:t>Se exclud</w:t>
      </w:r>
      <w:r w:rsidRPr="00673A0F">
        <w:rPr>
          <w:rFonts w:ascii="Times New Roman" w:hAnsi="Times New Roman"/>
          <w:sz w:val="24"/>
          <w:szCs w:val="24"/>
          <w:lang w:val="ro-RO"/>
        </w:rPr>
        <w:t>: otita medie,</w:t>
      </w:r>
      <w:r w:rsidR="00D854D3">
        <w:rPr>
          <w:rFonts w:ascii="Times New Roman" w:hAnsi="Times New Roman"/>
          <w:sz w:val="24"/>
          <w:szCs w:val="24"/>
          <w:lang w:val="ro-RO"/>
        </w:rPr>
        <w:t xml:space="preserve"> </w:t>
      </w:r>
      <w:r w:rsidRPr="00673A0F">
        <w:rPr>
          <w:rFonts w:ascii="Times New Roman" w:hAnsi="Times New Roman"/>
          <w:sz w:val="24"/>
          <w:szCs w:val="24"/>
          <w:lang w:val="ro-RO"/>
        </w:rPr>
        <w:t>abcese cutanate sau mucoase și infecții datorate cateterizării.</w:t>
      </w:r>
      <w:r w:rsidR="00D854D3">
        <w:rPr>
          <w:rFonts w:ascii="Times New Roman" w:hAnsi="Times New Roman"/>
          <w:sz w:val="24"/>
          <w:szCs w:val="24"/>
          <w:lang w:val="ro-RO"/>
        </w:rPr>
        <w:t xml:space="preserve"> </w:t>
      </w:r>
    </w:p>
    <w:p w:rsidR="007F60FF" w:rsidRPr="00673A0F" w:rsidRDefault="007F60FF" w:rsidP="00F90A4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Candidoză esofagiană</w:t>
      </w:r>
    </w:p>
    <w:p w:rsidR="007F60FF" w:rsidRPr="00673A0F" w:rsidRDefault="007F60FF" w:rsidP="00F90A4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Candidoză pulmonară (trahee, bronhii, plămâni)</w:t>
      </w:r>
    </w:p>
    <w:p w:rsidR="007F60FF" w:rsidRPr="00673A0F" w:rsidRDefault="007F60FF" w:rsidP="00F90A4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Coccidioidomicoză diseminată (cu </w:t>
      </w:r>
      <w:r w:rsidR="00D854D3" w:rsidRPr="00673A0F">
        <w:rPr>
          <w:rFonts w:ascii="Times New Roman" w:hAnsi="Times New Roman"/>
          <w:sz w:val="24"/>
          <w:szCs w:val="24"/>
          <w:lang w:val="ro-RO"/>
        </w:rPr>
        <w:t>altă</w:t>
      </w:r>
      <w:r w:rsidRPr="00673A0F">
        <w:rPr>
          <w:rFonts w:ascii="Times New Roman" w:hAnsi="Times New Roman"/>
          <w:sz w:val="24"/>
          <w:szCs w:val="24"/>
          <w:lang w:val="ro-RO"/>
        </w:rPr>
        <w:t xml:space="preserve"> localizare sau în plus </w:t>
      </w:r>
      <w:r w:rsidR="00D854D3" w:rsidRPr="00673A0F">
        <w:rPr>
          <w:rFonts w:ascii="Times New Roman" w:hAnsi="Times New Roman"/>
          <w:sz w:val="24"/>
          <w:szCs w:val="24"/>
          <w:lang w:val="ro-RO"/>
        </w:rPr>
        <w:t>fată</w:t>
      </w:r>
      <w:r w:rsidRPr="00673A0F">
        <w:rPr>
          <w:rFonts w:ascii="Times New Roman" w:hAnsi="Times New Roman"/>
          <w:sz w:val="24"/>
          <w:szCs w:val="24"/>
          <w:lang w:val="ro-RO"/>
        </w:rPr>
        <w:t xml:space="preserve"> de localizarea </w:t>
      </w:r>
      <w:r w:rsidR="00D854D3" w:rsidRPr="00673A0F">
        <w:rPr>
          <w:rFonts w:ascii="Times New Roman" w:hAnsi="Times New Roman"/>
          <w:sz w:val="24"/>
          <w:szCs w:val="24"/>
          <w:lang w:val="ro-RO"/>
        </w:rPr>
        <w:t>pulmonară</w:t>
      </w:r>
      <w:r w:rsidRPr="00673A0F">
        <w:rPr>
          <w:rFonts w:ascii="Times New Roman" w:hAnsi="Times New Roman"/>
          <w:sz w:val="24"/>
          <w:szCs w:val="24"/>
          <w:lang w:val="ro-RO"/>
        </w:rPr>
        <w:t>, ganglionii hilari sau cervicali)</w:t>
      </w:r>
    </w:p>
    <w:p w:rsidR="007F60FF" w:rsidRPr="00673A0F" w:rsidRDefault="007F60FF" w:rsidP="00F90A44">
      <w:pPr>
        <w:spacing w:after="0" w:line="240" w:lineRule="auto"/>
        <w:jc w:val="both"/>
        <w:rPr>
          <w:rFonts w:ascii="Times New Roman" w:hAnsi="Times New Roman"/>
          <w:sz w:val="24"/>
          <w:szCs w:val="24"/>
          <w:lang w:val="ro-RO"/>
        </w:rPr>
      </w:pPr>
      <w:r w:rsidRPr="00673A0F">
        <w:rPr>
          <w:rFonts w:ascii="Times New Roman" w:hAnsi="Times New Roman"/>
          <w:sz w:val="24"/>
          <w:szCs w:val="24"/>
          <w:lang w:val="ro-RO"/>
        </w:rPr>
        <w:t xml:space="preserve">Cryptococcoză </w:t>
      </w:r>
      <w:r w:rsidR="00D854D3">
        <w:rPr>
          <w:rFonts w:ascii="Times New Roman" w:hAnsi="Times New Roman"/>
          <w:sz w:val="24"/>
          <w:szCs w:val="24"/>
          <w:lang w:val="ro-RO"/>
        </w:rPr>
        <w:t>extra</w:t>
      </w:r>
      <w:r w:rsidR="00D854D3" w:rsidRPr="00673A0F">
        <w:rPr>
          <w:rFonts w:ascii="Times New Roman" w:hAnsi="Times New Roman"/>
          <w:sz w:val="24"/>
          <w:szCs w:val="24"/>
          <w:lang w:val="ro-RO"/>
        </w:rPr>
        <w:t>pulmonară</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Criptosporidiază sau isosporidiază cu diaree persistentă de peste o lună</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Boală cu citomegalovirus cu debut după vârsta de o lună și localizare în altă parte decât în ficat, splină sau ganglioni limfatici</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Retinită provocată de citomegalovirus</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Encefalopatie HIV</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 xml:space="preserve">Infecție cu virus herpes simplex. Ulcer cutaneomucos persistent cu durata &gt;1 lună; sau bronșită, pneumonie sau esofagită cu orice durată, care </w:t>
      </w:r>
      <w:r w:rsidR="00D854D3" w:rsidRPr="00673A0F">
        <w:rPr>
          <w:rFonts w:ascii="Times New Roman" w:hAnsi="Times New Roman"/>
          <w:sz w:val="24"/>
          <w:szCs w:val="24"/>
          <w:lang w:val="ro-RO"/>
        </w:rPr>
        <w:t>afectează</w:t>
      </w:r>
      <w:r w:rsidRPr="00673A0F">
        <w:rPr>
          <w:rFonts w:ascii="Times New Roman" w:hAnsi="Times New Roman"/>
          <w:sz w:val="24"/>
          <w:szCs w:val="24"/>
          <w:lang w:val="ro-RO"/>
        </w:rPr>
        <w:t xml:space="preserve"> un copil în vârstă &gt;1 </w:t>
      </w:r>
      <w:r w:rsidR="00D854D3" w:rsidRPr="00673A0F">
        <w:rPr>
          <w:rFonts w:ascii="Times New Roman" w:hAnsi="Times New Roman"/>
          <w:sz w:val="24"/>
          <w:szCs w:val="24"/>
          <w:lang w:val="ro-RO"/>
        </w:rPr>
        <w:t>lună</w:t>
      </w:r>
      <w:r w:rsidRPr="00673A0F">
        <w:rPr>
          <w:rFonts w:ascii="Times New Roman" w:hAnsi="Times New Roman"/>
          <w:sz w:val="24"/>
          <w:szCs w:val="24"/>
          <w:lang w:val="ro-RO"/>
        </w:rPr>
        <w:t>.</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 xml:space="preserve">Histoplasmoză diseminată (cu </w:t>
      </w:r>
      <w:r w:rsidR="00D854D3" w:rsidRPr="00673A0F">
        <w:rPr>
          <w:rFonts w:ascii="Times New Roman" w:hAnsi="Times New Roman"/>
          <w:sz w:val="24"/>
          <w:szCs w:val="24"/>
          <w:lang w:val="ro-RO"/>
        </w:rPr>
        <w:t>altă</w:t>
      </w:r>
      <w:r w:rsidRPr="00673A0F">
        <w:rPr>
          <w:rFonts w:ascii="Times New Roman" w:hAnsi="Times New Roman"/>
          <w:sz w:val="24"/>
          <w:szCs w:val="24"/>
          <w:lang w:val="ro-RO"/>
        </w:rPr>
        <w:t xml:space="preserve"> localizare sau în plus față de localizarea pulmonară, ganglioni hilari și cervicali)</w:t>
      </w:r>
    </w:p>
    <w:p w:rsidR="007F60FF" w:rsidRPr="00673A0F" w:rsidRDefault="00D854D3" w:rsidP="00F90A44">
      <w:pPr>
        <w:spacing w:after="0" w:line="240" w:lineRule="auto"/>
        <w:rPr>
          <w:rFonts w:ascii="Times New Roman" w:hAnsi="Times New Roman"/>
          <w:sz w:val="24"/>
          <w:szCs w:val="24"/>
          <w:lang w:val="ro-RO"/>
        </w:rPr>
      </w:pPr>
      <w:r>
        <w:rPr>
          <w:rFonts w:ascii="Times New Roman" w:hAnsi="Times New Roman"/>
          <w:sz w:val="24"/>
          <w:szCs w:val="24"/>
          <w:lang w:val="ro-RO"/>
        </w:rPr>
        <w:t>Sarcom Kapoș</w:t>
      </w:r>
      <w:r w:rsidR="007F60FF" w:rsidRPr="00673A0F">
        <w:rPr>
          <w:rFonts w:ascii="Times New Roman" w:hAnsi="Times New Roman"/>
          <w:sz w:val="24"/>
          <w:szCs w:val="24"/>
          <w:lang w:val="ro-RO"/>
        </w:rPr>
        <w:t>i</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Limfom primar cerebral</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Limfom Burkitt, imunoblastic, limfom cu celule mari de tip B sau limfom cu fenotip imunologic neprecizat</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 xml:space="preserve">Infecție cu Mycobacterium tuberculosis de tip diseminat sau </w:t>
      </w:r>
      <w:r w:rsidR="00D854D3">
        <w:rPr>
          <w:rFonts w:ascii="Times New Roman" w:hAnsi="Times New Roman"/>
          <w:sz w:val="24"/>
          <w:szCs w:val="24"/>
          <w:lang w:val="ro-RO"/>
        </w:rPr>
        <w:t>extra</w:t>
      </w:r>
      <w:r w:rsidR="00D854D3" w:rsidRPr="00673A0F">
        <w:rPr>
          <w:rFonts w:ascii="Times New Roman" w:hAnsi="Times New Roman"/>
          <w:sz w:val="24"/>
          <w:szCs w:val="24"/>
          <w:lang w:val="ro-RO"/>
        </w:rPr>
        <w:t>pulmonar</w:t>
      </w:r>
    </w:p>
    <w:p w:rsidR="007F60FF" w:rsidRPr="00673A0F" w:rsidRDefault="007F60FF" w:rsidP="00F90A44">
      <w:pPr>
        <w:spacing w:after="0" w:line="240" w:lineRule="auto"/>
        <w:rPr>
          <w:rFonts w:ascii="Times New Roman" w:hAnsi="Times New Roman"/>
          <w:sz w:val="24"/>
          <w:szCs w:val="24"/>
          <w:lang w:val="ro-RO"/>
        </w:rPr>
      </w:pPr>
      <w:r>
        <w:rPr>
          <w:rFonts w:ascii="Times New Roman" w:hAnsi="Times New Roman"/>
          <w:sz w:val="24"/>
          <w:szCs w:val="24"/>
          <w:lang w:val="ro-RO"/>
        </w:rPr>
        <w:t>Infecț</w:t>
      </w:r>
      <w:r w:rsidRPr="00673A0F">
        <w:rPr>
          <w:rFonts w:ascii="Times New Roman" w:hAnsi="Times New Roman"/>
          <w:sz w:val="24"/>
          <w:szCs w:val="24"/>
          <w:lang w:val="ro-RO"/>
        </w:rPr>
        <w:t xml:space="preserve">ie cu Mycobacterium avium sau Mycobacterium kansasii diseminată (cu altă localizare sau în plus față de localizarea </w:t>
      </w:r>
      <w:r w:rsidR="00D854D3" w:rsidRPr="00673A0F">
        <w:rPr>
          <w:rFonts w:ascii="Times New Roman" w:hAnsi="Times New Roman"/>
          <w:sz w:val="24"/>
          <w:szCs w:val="24"/>
          <w:lang w:val="ro-RO"/>
        </w:rPr>
        <w:t>pulmonară</w:t>
      </w:r>
      <w:r w:rsidRPr="00673A0F">
        <w:rPr>
          <w:rFonts w:ascii="Times New Roman" w:hAnsi="Times New Roman"/>
          <w:sz w:val="24"/>
          <w:szCs w:val="24"/>
          <w:lang w:val="ro-RO"/>
        </w:rPr>
        <w:t>, piele, sau ganglionii hilari și cervicali)</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 xml:space="preserve">Infecție cu alte </w:t>
      </w:r>
      <w:r w:rsidR="00D854D3" w:rsidRPr="00673A0F">
        <w:rPr>
          <w:rFonts w:ascii="Times New Roman" w:hAnsi="Times New Roman"/>
          <w:sz w:val="24"/>
          <w:szCs w:val="24"/>
          <w:lang w:val="ro-RO"/>
        </w:rPr>
        <w:t>microbacterii</w:t>
      </w:r>
      <w:r w:rsidRPr="00673A0F">
        <w:rPr>
          <w:rFonts w:ascii="Times New Roman" w:hAnsi="Times New Roman"/>
          <w:sz w:val="24"/>
          <w:szCs w:val="24"/>
          <w:lang w:val="ro-RO"/>
        </w:rPr>
        <w:t xml:space="preserve"> sau specii de </w:t>
      </w:r>
      <w:r w:rsidR="00D854D3" w:rsidRPr="00673A0F">
        <w:rPr>
          <w:rFonts w:ascii="Times New Roman" w:hAnsi="Times New Roman"/>
          <w:sz w:val="24"/>
          <w:szCs w:val="24"/>
          <w:lang w:val="ro-RO"/>
        </w:rPr>
        <w:t>microbacterii</w:t>
      </w:r>
      <w:r w:rsidRPr="00673A0F">
        <w:rPr>
          <w:rFonts w:ascii="Times New Roman" w:hAnsi="Times New Roman"/>
          <w:sz w:val="24"/>
          <w:szCs w:val="24"/>
          <w:lang w:val="ro-RO"/>
        </w:rPr>
        <w:t xml:space="preserve"> neidentificate, de tip diseminat (cu altă localizare sau în plus față de localizarea pulmonară, piele și ganglioni hilari sau cervicali)</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 xml:space="preserve">Pneumonie cu Pneumocystis </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Leucoencefalopatie multifocalã progresivă</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Sepsis recurent cu Salmonella (netifoidică)</w:t>
      </w:r>
    </w:p>
    <w:p w:rsidR="007F60FF" w:rsidRPr="00673A0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Toxoplasmoză cerebrala cu debut după prima lună de viață</w:t>
      </w:r>
    </w:p>
    <w:p w:rsidR="007F60FF" w:rsidRDefault="007F60FF" w:rsidP="00F90A44">
      <w:pPr>
        <w:spacing w:after="0" w:line="240" w:lineRule="auto"/>
        <w:rPr>
          <w:rFonts w:ascii="Times New Roman" w:hAnsi="Times New Roman"/>
          <w:sz w:val="24"/>
          <w:szCs w:val="24"/>
          <w:lang w:val="ro-RO"/>
        </w:rPr>
      </w:pPr>
      <w:r w:rsidRPr="00673A0F">
        <w:rPr>
          <w:rFonts w:ascii="Times New Roman" w:hAnsi="Times New Roman"/>
          <w:sz w:val="24"/>
          <w:szCs w:val="24"/>
          <w:lang w:val="ro-RO"/>
        </w:rPr>
        <w:t>Sindrom de emaciere HIV</w:t>
      </w:r>
    </w:p>
    <w:p w:rsidR="00F367A1" w:rsidRDefault="00F367A1" w:rsidP="00F90A44">
      <w:pPr>
        <w:spacing w:after="0" w:line="240" w:lineRule="auto"/>
        <w:rPr>
          <w:rFonts w:ascii="Times New Roman" w:hAnsi="Times New Roman"/>
          <w:sz w:val="24"/>
          <w:szCs w:val="24"/>
          <w:lang w:val="ro-RO"/>
        </w:rPr>
      </w:pPr>
    </w:p>
    <w:p w:rsidR="00F367A1" w:rsidRPr="00F90A44" w:rsidRDefault="00F367A1" w:rsidP="00F367A1">
      <w:pPr>
        <w:keepNext/>
        <w:keepLines/>
        <w:spacing w:before="40" w:after="0"/>
        <w:outlineLvl w:val="1"/>
        <w:rPr>
          <w:rFonts w:ascii="Times New Roman" w:eastAsiaTheme="majorEastAsia" w:hAnsi="Times New Roman" w:cs="Times New Roman"/>
          <w:b/>
          <w:color w:val="262626" w:themeColor="text1" w:themeTint="D9"/>
          <w:sz w:val="28"/>
          <w:szCs w:val="28"/>
          <w:lang w:val="ro-RO"/>
        </w:rPr>
      </w:pPr>
      <w:bookmarkStart w:id="26" w:name="_Toc503432835"/>
      <w:r w:rsidRPr="00F90A44">
        <w:rPr>
          <w:rFonts w:ascii="Times New Roman" w:eastAsiaTheme="majorEastAsia" w:hAnsi="Times New Roman" w:cs="Times New Roman"/>
          <w:b/>
          <w:color w:val="262626" w:themeColor="text1" w:themeTint="D9"/>
          <w:sz w:val="28"/>
          <w:szCs w:val="28"/>
          <w:lang w:val="ro-RO"/>
        </w:rPr>
        <w:t xml:space="preserve">C.2.2. Clasificarea CDC a  </w:t>
      </w:r>
      <w:r w:rsidR="000B4C08" w:rsidRPr="00F90A44">
        <w:rPr>
          <w:rFonts w:ascii="Times New Roman" w:eastAsiaTheme="majorEastAsia" w:hAnsi="Times New Roman" w:cs="Times New Roman"/>
          <w:b/>
          <w:color w:val="262626" w:themeColor="text1" w:themeTint="D9"/>
          <w:sz w:val="28"/>
          <w:szCs w:val="28"/>
          <w:lang w:val="ro-RO"/>
        </w:rPr>
        <w:t>imunodeficienței</w:t>
      </w:r>
      <w:r w:rsidRPr="00F90A44">
        <w:rPr>
          <w:rFonts w:ascii="Times New Roman" w:eastAsiaTheme="majorEastAsia" w:hAnsi="Times New Roman" w:cs="Times New Roman"/>
          <w:b/>
          <w:color w:val="262626" w:themeColor="text1" w:themeTint="D9"/>
          <w:sz w:val="28"/>
          <w:szCs w:val="28"/>
          <w:lang w:val="ro-RO"/>
        </w:rPr>
        <w:t xml:space="preserve"> HIV-asociate la copii.</w:t>
      </w:r>
      <w:bookmarkEnd w:id="26"/>
      <w:r w:rsidRPr="00F90A44">
        <w:rPr>
          <w:rFonts w:ascii="Times New Roman" w:eastAsiaTheme="majorEastAsia" w:hAnsi="Times New Roman" w:cs="Times New Roman"/>
          <w:b/>
          <w:color w:val="262626" w:themeColor="text1" w:themeTint="D9"/>
          <w:sz w:val="28"/>
          <w:szCs w:val="28"/>
          <w:lang w:val="ro-RO"/>
        </w:rPr>
        <w:t xml:space="preserve"> </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93"/>
        <w:gridCol w:w="1417"/>
        <w:gridCol w:w="851"/>
        <w:gridCol w:w="1417"/>
        <w:gridCol w:w="993"/>
        <w:gridCol w:w="1559"/>
        <w:gridCol w:w="1134"/>
      </w:tblGrid>
      <w:tr w:rsidR="00F367A1" w:rsidRPr="00F367A1" w:rsidTr="00F367A1">
        <w:trPr>
          <w:cantSplit/>
        </w:trPr>
        <w:tc>
          <w:tcPr>
            <w:tcW w:w="2093"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b/>
                <w:sz w:val="24"/>
                <w:szCs w:val="24"/>
                <w:lang w:val="ro-RO"/>
              </w:rPr>
            </w:pPr>
            <w:r w:rsidRPr="00F367A1">
              <w:rPr>
                <w:rFonts w:ascii="Times New Roman" w:hAnsi="Times New Roman"/>
                <w:b/>
                <w:sz w:val="24"/>
                <w:szCs w:val="24"/>
                <w:lang w:val="ro-RO"/>
              </w:rPr>
              <w:t>Stadiul CDC</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F367A1" w:rsidRPr="00F367A1" w:rsidRDefault="00F367A1" w:rsidP="00F367A1">
            <w:pPr>
              <w:widowControl w:val="0"/>
              <w:jc w:val="center"/>
              <w:rPr>
                <w:rFonts w:ascii="Times New Roman" w:hAnsi="Times New Roman"/>
                <w:b/>
                <w:sz w:val="24"/>
                <w:szCs w:val="24"/>
                <w:lang w:val="ro-RO"/>
              </w:rPr>
            </w:pPr>
            <w:r w:rsidRPr="00F367A1">
              <w:rPr>
                <w:rFonts w:ascii="Times New Roman" w:hAnsi="Times New Roman"/>
                <w:b/>
                <w:sz w:val="24"/>
                <w:szCs w:val="24"/>
                <w:lang w:val="ro-RO"/>
              </w:rPr>
              <w:t>&lt;12 luni</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F367A1" w:rsidRPr="00F367A1" w:rsidRDefault="00F367A1" w:rsidP="00F367A1">
            <w:pPr>
              <w:widowControl w:val="0"/>
              <w:jc w:val="center"/>
              <w:rPr>
                <w:rFonts w:ascii="Times New Roman" w:hAnsi="Times New Roman"/>
                <w:sz w:val="24"/>
                <w:szCs w:val="24"/>
                <w:lang w:val="ro-RO"/>
              </w:rPr>
            </w:pPr>
            <w:r w:rsidRPr="00F367A1">
              <w:rPr>
                <w:rFonts w:ascii="Times New Roman" w:hAnsi="Times New Roman"/>
                <w:b/>
                <w:sz w:val="24"/>
                <w:szCs w:val="24"/>
                <w:lang w:val="ro-RO"/>
              </w:rPr>
              <w:t>1-5 ani</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F367A1" w:rsidRPr="00F367A1" w:rsidRDefault="00F367A1" w:rsidP="00F367A1">
            <w:pPr>
              <w:widowControl w:val="0"/>
              <w:jc w:val="center"/>
              <w:rPr>
                <w:rFonts w:ascii="Times New Roman" w:hAnsi="Times New Roman"/>
                <w:b/>
                <w:sz w:val="24"/>
                <w:szCs w:val="24"/>
                <w:lang w:val="ro-RO"/>
              </w:rPr>
            </w:pPr>
            <w:r w:rsidRPr="00F367A1">
              <w:rPr>
                <w:rFonts w:ascii="Times New Roman" w:hAnsi="Times New Roman"/>
                <w:b/>
                <w:sz w:val="24"/>
                <w:szCs w:val="24"/>
                <w:lang w:val="ro-RO"/>
              </w:rPr>
              <w:t>6-12 ani</w:t>
            </w:r>
          </w:p>
        </w:tc>
      </w:tr>
      <w:tr w:rsidR="00F367A1" w:rsidRPr="00F367A1" w:rsidTr="00F367A1">
        <w:trPr>
          <w:cantSplit/>
        </w:trPr>
        <w:tc>
          <w:tcPr>
            <w:tcW w:w="2093"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b/>
                <w:sz w:val="24"/>
                <w:szCs w:val="24"/>
                <w:lang w:val="ro-RO"/>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F367A1" w:rsidRPr="00F367A1" w:rsidRDefault="00F367A1" w:rsidP="00F367A1">
            <w:pPr>
              <w:widowControl w:val="0"/>
              <w:tabs>
                <w:tab w:val="left" w:pos="900"/>
              </w:tabs>
              <w:rPr>
                <w:rFonts w:ascii="Times New Roman" w:hAnsi="Times New Roman"/>
                <w:b/>
                <w:sz w:val="24"/>
                <w:szCs w:val="24"/>
                <w:lang w:val="ro-RO"/>
              </w:rPr>
            </w:pPr>
            <w:r w:rsidRPr="00F367A1">
              <w:rPr>
                <w:rFonts w:ascii="Times New Roman" w:hAnsi="Times New Roman"/>
                <w:b/>
                <w:sz w:val="24"/>
                <w:szCs w:val="24"/>
                <w:lang w:val="ro-RO"/>
              </w:rPr>
              <w:t>Celule/mkl</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367A1" w:rsidRPr="00F367A1" w:rsidRDefault="00F367A1" w:rsidP="00F367A1">
            <w:pPr>
              <w:widowControl w:val="0"/>
              <w:rPr>
                <w:rFonts w:ascii="Times New Roman" w:hAnsi="Times New Roman"/>
                <w:b/>
                <w:sz w:val="24"/>
                <w:szCs w:val="24"/>
                <w:lang w:val="ro-RO"/>
              </w:rPr>
            </w:pPr>
            <w:r w:rsidRPr="00F367A1">
              <w:rPr>
                <w:rFonts w:ascii="Times New Roman" w:hAnsi="Times New Roman"/>
                <w:b/>
                <w:sz w:val="24"/>
                <w:szCs w:val="24"/>
                <w:lang w:val="ro-RO"/>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F367A1" w:rsidRPr="00F367A1" w:rsidRDefault="00F367A1" w:rsidP="00F367A1">
            <w:pPr>
              <w:widowControl w:val="0"/>
              <w:tabs>
                <w:tab w:val="left" w:pos="900"/>
              </w:tabs>
              <w:rPr>
                <w:rFonts w:ascii="Times New Roman" w:hAnsi="Times New Roman"/>
                <w:b/>
                <w:sz w:val="24"/>
                <w:szCs w:val="24"/>
                <w:lang w:val="ro-RO"/>
              </w:rPr>
            </w:pPr>
            <w:r w:rsidRPr="00F367A1">
              <w:rPr>
                <w:rFonts w:ascii="Times New Roman" w:hAnsi="Times New Roman"/>
                <w:b/>
                <w:sz w:val="24"/>
                <w:szCs w:val="24"/>
                <w:lang w:val="ro-RO"/>
              </w:rPr>
              <w:t>Celule/mkl</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F367A1" w:rsidRPr="00F367A1" w:rsidRDefault="00F367A1" w:rsidP="00F367A1">
            <w:pPr>
              <w:widowControl w:val="0"/>
              <w:rPr>
                <w:rFonts w:ascii="Times New Roman" w:hAnsi="Times New Roman"/>
                <w:b/>
                <w:sz w:val="24"/>
                <w:szCs w:val="24"/>
                <w:lang w:val="ro-RO"/>
              </w:rPr>
            </w:pPr>
            <w:r w:rsidRPr="00F367A1">
              <w:rPr>
                <w:rFonts w:ascii="Times New Roman" w:hAnsi="Times New Roman"/>
                <w:b/>
                <w:sz w:val="24"/>
                <w:szCs w:val="24"/>
                <w:lang w:val="ro-RO"/>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367A1" w:rsidRPr="00F367A1" w:rsidRDefault="00F367A1" w:rsidP="00F367A1">
            <w:pPr>
              <w:widowControl w:val="0"/>
              <w:tabs>
                <w:tab w:val="left" w:pos="900"/>
              </w:tabs>
              <w:rPr>
                <w:rFonts w:ascii="Times New Roman" w:hAnsi="Times New Roman"/>
                <w:b/>
                <w:sz w:val="24"/>
                <w:szCs w:val="24"/>
                <w:lang w:val="ro-RO"/>
              </w:rPr>
            </w:pPr>
            <w:r w:rsidRPr="00F367A1">
              <w:rPr>
                <w:rFonts w:ascii="Times New Roman" w:hAnsi="Times New Roman"/>
                <w:b/>
                <w:sz w:val="24"/>
                <w:szCs w:val="24"/>
                <w:lang w:val="ro-RO"/>
              </w:rPr>
              <w:t>Celule/mkl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367A1" w:rsidRPr="00F367A1" w:rsidRDefault="00F367A1" w:rsidP="00F367A1">
            <w:pPr>
              <w:widowControl w:val="0"/>
              <w:rPr>
                <w:rFonts w:ascii="Times New Roman" w:hAnsi="Times New Roman"/>
                <w:b/>
                <w:sz w:val="24"/>
                <w:szCs w:val="24"/>
                <w:lang w:val="ro-RO"/>
              </w:rPr>
            </w:pPr>
            <w:r w:rsidRPr="00F367A1">
              <w:rPr>
                <w:rFonts w:ascii="Times New Roman" w:hAnsi="Times New Roman"/>
                <w:b/>
                <w:sz w:val="24"/>
                <w:szCs w:val="24"/>
                <w:lang w:val="ro-RO"/>
              </w:rPr>
              <w:t>%</w:t>
            </w:r>
          </w:p>
        </w:tc>
      </w:tr>
      <w:tr w:rsidR="00F367A1" w:rsidRPr="00F367A1" w:rsidTr="00F367A1">
        <w:trPr>
          <w:cantSplit/>
        </w:trPr>
        <w:tc>
          <w:tcPr>
            <w:tcW w:w="2093"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b/>
                <w:sz w:val="24"/>
                <w:szCs w:val="24"/>
                <w:lang w:val="ro-RO"/>
              </w:rPr>
            </w:pPr>
            <w:r w:rsidRPr="00F367A1">
              <w:rPr>
                <w:rFonts w:ascii="Times New Roman" w:hAnsi="Times New Roman"/>
                <w:b/>
                <w:sz w:val="24"/>
                <w:szCs w:val="24"/>
                <w:lang w:val="ro-RO"/>
              </w:rPr>
              <w:t xml:space="preserve">Stadiul I: Lipsa imunosupresiei </w:t>
            </w:r>
          </w:p>
        </w:tc>
        <w:tc>
          <w:tcPr>
            <w:tcW w:w="1417"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&gt;1500</w:t>
            </w:r>
          </w:p>
        </w:tc>
        <w:tc>
          <w:tcPr>
            <w:tcW w:w="851"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&gt;25</w:t>
            </w:r>
          </w:p>
        </w:tc>
        <w:tc>
          <w:tcPr>
            <w:tcW w:w="1417"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&gt;1000</w:t>
            </w:r>
          </w:p>
        </w:tc>
        <w:tc>
          <w:tcPr>
            <w:tcW w:w="993"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&gt;25</w:t>
            </w:r>
          </w:p>
        </w:tc>
        <w:tc>
          <w:tcPr>
            <w:tcW w:w="1559"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&gt;500</w:t>
            </w:r>
          </w:p>
        </w:tc>
        <w:tc>
          <w:tcPr>
            <w:tcW w:w="1134"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&gt;25</w:t>
            </w:r>
          </w:p>
        </w:tc>
      </w:tr>
      <w:tr w:rsidR="00F367A1" w:rsidRPr="00F367A1" w:rsidTr="00F367A1">
        <w:trPr>
          <w:cantSplit/>
        </w:trPr>
        <w:tc>
          <w:tcPr>
            <w:tcW w:w="2093"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b/>
                <w:sz w:val="24"/>
                <w:szCs w:val="24"/>
                <w:lang w:val="ro-RO"/>
              </w:rPr>
            </w:pPr>
            <w:r w:rsidRPr="00F367A1">
              <w:rPr>
                <w:rFonts w:ascii="Times New Roman" w:hAnsi="Times New Roman"/>
                <w:b/>
                <w:sz w:val="24"/>
                <w:szCs w:val="24"/>
                <w:lang w:val="ro-RO"/>
              </w:rPr>
              <w:t xml:space="preserve">Stadiul II: imunosupresie moderată </w:t>
            </w:r>
          </w:p>
        </w:tc>
        <w:tc>
          <w:tcPr>
            <w:tcW w:w="1417"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750-1499</w:t>
            </w:r>
          </w:p>
        </w:tc>
        <w:tc>
          <w:tcPr>
            <w:tcW w:w="851"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15-24</w:t>
            </w:r>
          </w:p>
        </w:tc>
        <w:tc>
          <w:tcPr>
            <w:tcW w:w="1417"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500-999</w:t>
            </w:r>
          </w:p>
        </w:tc>
        <w:tc>
          <w:tcPr>
            <w:tcW w:w="993"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15-24</w:t>
            </w:r>
          </w:p>
        </w:tc>
        <w:tc>
          <w:tcPr>
            <w:tcW w:w="1559"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200-499</w:t>
            </w:r>
          </w:p>
        </w:tc>
        <w:tc>
          <w:tcPr>
            <w:tcW w:w="1134"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15-24</w:t>
            </w:r>
          </w:p>
        </w:tc>
      </w:tr>
      <w:tr w:rsidR="00F367A1" w:rsidRPr="00F367A1" w:rsidTr="00F367A1">
        <w:trPr>
          <w:cantSplit/>
        </w:trPr>
        <w:tc>
          <w:tcPr>
            <w:tcW w:w="2093"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b/>
                <w:sz w:val="24"/>
                <w:szCs w:val="24"/>
                <w:lang w:val="ro-RO"/>
              </w:rPr>
            </w:pPr>
            <w:r w:rsidRPr="00F367A1">
              <w:rPr>
                <w:rFonts w:ascii="Times New Roman" w:hAnsi="Times New Roman"/>
                <w:b/>
                <w:sz w:val="24"/>
                <w:szCs w:val="24"/>
                <w:lang w:val="ro-RO"/>
              </w:rPr>
              <w:t xml:space="preserve">Stadiul III: imunosupresie </w:t>
            </w:r>
            <w:r w:rsidR="00D67FBF" w:rsidRPr="00F367A1">
              <w:rPr>
                <w:rFonts w:ascii="Times New Roman" w:hAnsi="Times New Roman"/>
                <w:b/>
                <w:sz w:val="24"/>
                <w:szCs w:val="24"/>
                <w:lang w:val="ro-RO"/>
              </w:rPr>
              <w:t>pronunțată</w:t>
            </w:r>
            <w:r w:rsidRPr="00F367A1">
              <w:rPr>
                <w:rFonts w:ascii="Times New Roman" w:hAnsi="Times New Roman"/>
                <w:b/>
                <w:sz w:val="24"/>
                <w:szCs w:val="24"/>
                <w:lang w:val="ro-RO"/>
              </w:rPr>
              <w:t xml:space="preserve"> </w:t>
            </w:r>
          </w:p>
        </w:tc>
        <w:tc>
          <w:tcPr>
            <w:tcW w:w="1417"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highlight w:val="red"/>
                <w:lang w:val="ro-RO"/>
              </w:rPr>
            </w:pPr>
            <w:r w:rsidRPr="00F367A1">
              <w:rPr>
                <w:rFonts w:ascii="Times New Roman" w:hAnsi="Times New Roman"/>
                <w:sz w:val="24"/>
                <w:szCs w:val="24"/>
                <w:lang w:val="ro-RO"/>
              </w:rPr>
              <w:t>&lt;750</w:t>
            </w:r>
          </w:p>
        </w:tc>
        <w:tc>
          <w:tcPr>
            <w:tcW w:w="851"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highlight w:val="red"/>
                <w:lang w:val="ro-RO"/>
              </w:rPr>
            </w:pPr>
            <w:r w:rsidRPr="00F367A1">
              <w:rPr>
                <w:rFonts w:ascii="Times New Roman" w:hAnsi="Times New Roman"/>
                <w:sz w:val="24"/>
                <w:szCs w:val="24"/>
                <w:lang w:val="ro-RO"/>
              </w:rPr>
              <w:t>&lt;15</w:t>
            </w:r>
          </w:p>
        </w:tc>
        <w:tc>
          <w:tcPr>
            <w:tcW w:w="1417"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&lt;500</w:t>
            </w:r>
          </w:p>
        </w:tc>
        <w:tc>
          <w:tcPr>
            <w:tcW w:w="993"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&lt;15</w:t>
            </w:r>
          </w:p>
        </w:tc>
        <w:tc>
          <w:tcPr>
            <w:tcW w:w="1559"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&lt;200</w:t>
            </w:r>
          </w:p>
        </w:tc>
        <w:tc>
          <w:tcPr>
            <w:tcW w:w="1134" w:type="dxa"/>
            <w:tcBorders>
              <w:top w:val="single" w:sz="6" w:space="0" w:color="auto"/>
              <w:left w:val="single" w:sz="6" w:space="0" w:color="auto"/>
              <w:bottom w:val="single" w:sz="6" w:space="0" w:color="auto"/>
              <w:right w:val="single" w:sz="6" w:space="0" w:color="auto"/>
            </w:tcBorders>
          </w:tcPr>
          <w:p w:rsidR="00F367A1" w:rsidRPr="00F367A1" w:rsidRDefault="00F367A1" w:rsidP="00F367A1">
            <w:pPr>
              <w:widowControl w:val="0"/>
              <w:rPr>
                <w:rFonts w:ascii="Times New Roman" w:hAnsi="Times New Roman"/>
                <w:sz w:val="24"/>
                <w:szCs w:val="24"/>
                <w:lang w:val="ro-RO"/>
              </w:rPr>
            </w:pPr>
            <w:r w:rsidRPr="00F367A1">
              <w:rPr>
                <w:rFonts w:ascii="Times New Roman" w:hAnsi="Times New Roman"/>
                <w:sz w:val="24"/>
                <w:szCs w:val="24"/>
                <w:lang w:val="ro-RO"/>
              </w:rPr>
              <w:t>&lt;15</w:t>
            </w:r>
          </w:p>
        </w:tc>
      </w:tr>
    </w:tbl>
    <w:p w:rsidR="00F367A1" w:rsidRPr="00F367A1" w:rsidRDefault="00F367A1" w:rsidP="00F367A1">
      <w:pPr>
        <w:shd w:val="clear" w:color="auto" w:fill="FFFFFF"/>
        <w:tabs>
          <w:tab w:val="left" w:pos="700"/>
        </w:tabs>
        <w:spacing w:line="269" w:lineRule="exact"/>
        <w:jc w:val="both"/>
        <w:rPr>
          <w:rFonts w:ascii="Times New Roman" w:eastAsia="Batang" w:hAnsi="Times New Roman"/>
          <w:b/>
          <w:bCs/>
          <w:color w:val="000000"/>
          <w:kern w:val="32"/>
          <w:sz w:val="24"/>
          <w:szCs w:val="24"/>
          <w:lang w:val="ro-RO" w:eastAsia="ko-KR"/>
        </w:rPr>
      </w:pPr>
    </w:p>
    <w:tbl>
      <w:tblPr>
        <w:tblStyle w:val="ab"/>
        <w:tblpPr w:leftFromText="180" w:rightFromText="180" w:vertAnchor="text" w:horzAnchor="margin" w:tblpXSpec="center" w:tblpY="548"/>
        <w:tblW w:w="10080" w:type="dxa"/>
        <w:tblLook w:val="04A0"/>
      </w:tblPr>
      <w:tblGrid>
        <w:gridCol w:w="1350"/>
        <w:gridCol w:w="720"/>
        <w:gridCol w:w="2160"/>
        <w:gridCol w:w="630"/>
        <w:gridCol w:w="2160"/>
        <w:gridCol w:w="630"/>
        <w:gridCol w:w="2430"/>
      </w:tblGrid>
      <w:tr w:rsidR="00740203" w:rsidTr="00740203">
        <w:tc>
          <w:tcPr>
            <w:tcW w:w="135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lastRenderedPageBreak/>
              <w:t>Vîrsta copilului</w:t>
            </w:r>
          </w:p>
        </w:tc>
        <w:tc>
          <w:tcPr>
            <w:tcW w:w="2880" w:type="dxa"/>
            <w:gridSpan w:val="2"/>
          </w:tcPr>
          <w:p w:rsidR="00740203" w:rsidRPr="00AC0DE1" w:rsidRDefault="00740203" w:rsidP="00740203">
            <w:pPr>
              <w:tabs>
                <w:tab w:val="left" w:pos="700"/>
              </w:tabs>
              <w:jc w:val="center"/>
              <w:rPr>
                <w:rFonts w:ascii="Times New Roman" w:hAnsi="Times New Roman"/>
                <w:color w:val="000000"/>
                <w:sz w:val="24"/>
                <w:szCs w:val="24"/>
                <w:lang w:val="ro-RO"/>
              </w:rPr>
            </w:pPr>
            <w:r w:rsidRPr="00AC0DE1">
              <w:rPr>
                <w:rFonts w:ascii="Times New Roman" w:hAnsi="Times New Roman"/>
                <w:color w:val="000000"/>
                <w:sz w:val="24"/>
                <w:szCs w:val="24"/>
                <w:lang w:val="ro-RO"/>
              </w:rPr>
              <w:t>A</w:t>
            </w:r>
          </w:p>
        </w:tc>
        <w:tc>
          <w:tcPr>
            <w:tcW w:w="2790" w:type="dxa"/>
            <w:gridSpan w:val="2"/>
          </w:tcPr>
          <w:p w:rsidR="00740203" w:rsidRPr="00AC0DE1" w:rsidRDefault="00740203" w:rsidP="00740203">
            <w:pPr>
              <w:tabs>
                <w:tab w:val="left" w:pos="700"/>
              </w:tabs>
              <w:jc w:val="center"/>
              <w:rPr>
                <w:rFonts w:ascii="Times New Roman" w:hAnsi="Times New Roman"/>
                <w:color w:val="000000"/>
                <w:sz w:val="24"/>
                <w:szCs w:val="24"/>
                <w:lang w:val="ro-RO"/>
              </w:rPr>
            </w:pPr>
            <w:r w:rsidRPr="00AC0DE1">
              <w:rPr>
                <w:rFonts w:ascii="Times New Roman" w:hAnsi="Times New Roman"/>
                <w:color w:val="000000"/>
                <w:sz w:val="24"/>
                <w:szCs w:val="24"/>
                <w:lang w:val="ro-RO"/>
              </w:rPr>
              <w:t>B</w:t>
            </w:r>
          </w:p>
        </w:tc>
        <w:tc>
          <w:tcPr>
            <w:tcW w:w="3060" w:type="dxa"/>
            <w:gridSpan w:val="2"/>
          </w:tcPr>
          <w:p w:rsidR="00740203" w:rsidRPr="00AC0DE1" w:rsidRDefault="00740203" w:rsidP="00740203">
            <w:pPr>
              <w:tabs>
                <w:tab w:val="left" w:pos="700"/>
              </w:tabs>
              <w:jc w:val="center"/>
              <w:rPr>
                <w:rFonts w:ascii="Times New Roman" w:hAnsi="Times New Roman"/>
                <w:color w:val="000000"/>
                <w:sz w:val="24"/>
                <w:szCs w:val="24"/>
                <w:lang w:val="ro-RO"/>
              </w:rPr>
            </w:pPr>
            <w:r w:rsidRPr="00AC0DE1">
              <w:rPr>
                <w:rFonts w:ascii="Times New Roman" w:hAnsi="Times New Roman"/>
                <w:color w:val="000000"/>
                <w:sz w:val="24"/>
                <w:szCs w:val="24"/>
                <w:lang w:val="ro-RO"/>
              </w:rPr>
              <w:t>C</w:t>
            </w:r>
          </w:p>
        </w:tc>
      </w:tr>
      <w:tr w:rsidR="00740203" w:rsidTr="00740203">
        <w:tc>
          <w:tcPr>
            <w:tcW w:w="1350" w:type="dxa"/>
          </w:tcPr>
          <w:p w:rsidR="00740203" w:rsidRPr="00AC0DE1" w:rsidRDefault="00740203" w:rsidP="00740203">
            <w:pPr>
              <w:tabs>
                <w:tab w:val="left" w:pos="700"/>
              </w:tabs>
              <w:jc w:val="both"/>
              <w:rPr>
                <w:rFonts w:ascii="Times New Roman" w:hAnsi="Times New Roman"/>
                <w:color w:val="000000"/>
                <w:sz w:val="24"/>
                <w:szCs w:val="24"/>
                <w:lang w:val="en-US"/>
              </w:rPr>
            </w:pPr>
            <w:r w:rsidRPr="00AC0DE1">
              <w:rPr>
                <w:rFonts w:ascii="Times New Roman" w:hAnsi="Times New Roman"/>
                <w:color w:val="000000"/>
                <w:sz w:val="24"/>
                <w:szCs w:val="24"/>
                <w:lang w:val="en-US"/>
              </w:rPr>
              <w:t>&lt;12 luni</w:t>
            </w:r>
          </w:p>
        </w:tc>
        <w:tc>
          <w:tcPr>
            <w:tcW w:w="720" w:type="dxa"/>
            <w:vMerge w:val="restart"/>
          </w:tcPr>
          <w:p w:rsidR="00740203" w:rsidRPr="00AC0DE1" w:rsidRDefault="00740203" w:rsidP="00740203">
            <w:pPr>
              <w:tabs>
                <w:tab w:val="left" w:pos="700"/>
              </w:tabs>
              <w:jc w:val="center"/>
              <w:rPr>
                <w:rFonts w:ascii="Times New Roman" w:hAnsi="Times New Roman"/>
                <w:color w:val="000000"/>
                <w:sz w:val="24"/>
                <w:szCs w:val="24"/>
                <w:lang w:val="ro-RO"/>
              </w:rPr>
            </w:pPr>
          </w:p>
          <w:p w:rsidR="00740203" w:rsidRPr="00AC0DE1" w:rsidRDefault="00740203" w:rsidP="00740203">
            <w:pPr>
              <w:tabs>
                <w:tab w:val="left" w:pos="700"/>
              </w:tabs>
              <w:jc w:val="center"/>
              <w:rPr>
                <w:rFonts w:ascii="Times New Roman" w:hAnsi="Times New Roman"/>
                <w:color w:val="000000"/>
                <w:sz w:val="24"/>
                <w:szCs w:val="24"/>
                <w:lang w:val="ro-RO"/>
              </w:rPr>
            </w:pPr>
            <w:r w:rsidRPr="00AC0DE1">
              <w:rPr>
                <w:rFonts w:ascii="Times New Roman" w:hAnsi="Times New Roman"/>
                <w:color w:val="000000"/>
                <w:sz w:val="24"/>
                <w:szCs w:val="24"/>
                <w:lang w:val="ro-RO"/>
              </w:rPr>
              <w:t>A1</w:t>
            </w:r>
          </w:p>
          <w:p w:rsidR="00740203" w:rsidRPr="00AC0DE1"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&gt;1500 (&gt;25%)</w:t>
            </w:r>
          </w:p>
        </w:tc>
        <w:tc>
          <w:tcPr>
            <w:tcW w:w="630" w:type="dxa"/>
            <w:vMerge w:val="restart"/>
          </w:tcPr>
          <w:p w:rsidR="00740203" w:rsidRDefault="00740203" w:rsidP="00740203">
            <w:pPr>
              <w:tabs>
                <w:tab w:val="left" w:pos="700"/>
              </w:tabs>
              <w:jc w:val="both"/>
              <w:rPr>
                <w:rFonts w:ascii="Times New Roman" w:hAnsi="Times New Roman"/>
                <w:color w:val="000000"/>
                <w:sz w:val="24"/>
                <w:szCs w:val="24"/>
                <w:lang w:val="ro-RO"/>
              </w:rPr>
            </w:pPr>
          </w:p>
          <w:p w:rsidR="00740203" w:rsidRPr="00126A32" w:rsidRDefault="00740203" w:rsidP="00740203">
            <w:pPr>
              <w:tabs>
                <w:tab w:val="left" w:pos="700"/>
              </w:tabs>
              <w:jc w:val="both"/>
              <w:rPr>
                <w:rFonts w:ascii="Times New Roman" w:hAnsi="Times New Roman"/>
                <w:color w:val="000000"/>
                <w:sz w:val="24"/>
                <w:szCs w:val="24"/>
                <w:lang w:val="ro-RO"/>
              </w:rPr>
            </w:pPr>
            <w:r w:rsidRPr="00126A32">
              <w:rPr>
                <w:rFonts w:ascii="Times New Roman" w:hAnsi="Times New Roman"/>
                <w:color w:val="000000"/>
                <w:sz w:val="24"/>
                <w:szCs w:val="24"/>
                <w:lang w:val="ro-RO"/>
              </w:rPr>
              <w:t>B1</w:t>
            </w: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&gt;1500 (&gt;25%)</w:t>
            </w:r>
          </w:p>
        </w:tc>
        <w:tc>
          <w:tcPr>
            <w:tcW w:w="630" w:type="dxa"/>
            <w:vMerge w:val="restart"/>
          </w:tcPr>
          <w:p w:rsidR="00740203" w:rsidRDefault="00740203" w:rsidP="00740203">
            <w:pPr>
              <w:tabs>
                <w:tab w:val="left" w:pos="700"/>
              </w:tabs>
              <w:jc w:val="both"/>
              <w:rPr>
                <w:rFonts w:ascii="Times New Roman" w:hAnsi="Times New Roman"/>
                <w:color w:val="000000"/>
                <w:sz w:val="24"/>
                <w:szCs w:val="24"/>
                <w:lang w:val="ro-RO"/>
              </w:rPr>
            </w:pPr>
          </w:p>
          <w:p w:rsidR="00740203" w:rsidRPr="00126A32" w:rsidRDefault="00740203" w:rsidP="00740203">
            <w:pPr>
              <w:tabs>
                <w:tab w:val="left" w:pos="700"/>
              </w:tabs>
              <w:jc w:val="both"/>
              <w:rPr>
                <w:rFonts w:ascii="Times New Roman" w:hAnsi="Times New Roman"/>
                <w:color w:val="000000"/>
                <w:sz w:val="24"/>
                <w:szCs w:val="24"/>
                <w:vertAlign w:val="superscript"/>
                <w:lang w:val="ro-RO"/>
              </w:rPr>
            </w:pPr>
            <w:r>
              <w:rPr>
                <w:rFonts w:ascii="Times New Roman" w:hAnsi="Times New Roman"/>
                <w:color w:val="000000"/>
                <w:sz w:val="24"/>
                <w:szCs w:val="24"/>
                <w:lang w:val="ro-RO"/>
              </w:rPr>
              <w:t>C1</w:t>
            </w:r>
            <w:r>
              <w:rPr>
                <w:rFonts w:ascii="Times New Roman" w:hAnsi="Times New Roman"/>
                <w:color w:val="000000"/>
                <w:sz w:val="24"/>
                <w:szCs w:val="24"/>
                <w:vertAlign w:val="superscript"/>
                <w:lang w:val="ro-RO"/>
              </w:rPr>
              <w:t>*</w:t>
            </w:r>
          </w:p>
        </w:tc>
        <w:tc>
          <w:tcPr>
            <w:tcW w:w="243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&gt;1500 (&gt;25%)</w:t>
            </w:r>
          </w:p>
        </w:tc>
      </w:tr>
      <w:tr w:rsidR="00740203" w:rsidTr="00740203">
        <w:tc>
          <w:tcPr>
            <w:tcW w:w="135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1-5 ani</w:t>
            </w:r>
          </w:p>
        </w:tc>
        <w:tc>
          <w:tcPr>
            <w:tcW w:w="720" w:type="dxa"/>
            <w:vMerge/>
          </w:tcPr>
          <w:p w:rsidR="00740203" w:rsidRPr="00AC0DE1"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750-1499(15-24%)</w:t>
            </w:r>
          </w:p>
        </w:tc>
        <w:tc>
          <w:tcPr>
            <w:tcW w:w="630" w:type="dxa"/>
            <w:vMerge/>
          </w:tcPr>
          <w:p w:rsidR="00740203" w:rsidRPr="00126A32"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750-1499(15-24%)</w:t>
            </w:r>
          </w:p>
        </w:tc>
        <w:tc>
          <w:tcPr>
            <w:tcW w:w="630" w:type="dxa"/>
            <w:vMerge/>
          </w:tcPr>
          <w:p w:rsidR="00740203" w:rsidRPr="00126A32" w:rsidRDefault="00740203" w:rsidP="00740203">
            <w:pPr>
              <w:tabs>
                <w:tab w:val="left" w:pos="700"/>
              </w:tabs>
              <w:jc w:val="both"/>
              <w:rPr>
                <w:rFonts w:ascii="Times New Roman" w:hAnsi="Times New Roman"/>
                <w:color w:val="000000"/>
                <w:sz w:val="24"/>
                <w:szCs w:val="24"/>
                <w:lang w:val="ro-RO"/>
              </w:rPr>
            </w:pPr>
          </w:p>
        </w:tc>
        <w:tc>
          <w:tcPr>
            <w:tcW w:w="243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750-1499(15-24%)</w:t>
            </w:r>
          </w:p>
        </w:tc>
      </w:tr>
      <w:tr w:rsidR="00740203" w:rsidTr="00740203">
        <w:tc>
          <w:tcPr>
            <w:tcW w:w="135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6-12 ani</w:t>
            </w:r>
          </w:p>
        </w:tc>
        <w:tc>
          <w:tcPr>
            <w:tcW w:w="720" w:type="dxa"/>
            <w:vMerge/>
          </w:tcPr>
          <w:p w:rsidR="00740203" w:rsidRPr="00AC0DE1"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&gt;500 (&gt;25%)</w:t>
            </w:r>
          </w:p>
        </w:tc>
        <w:tc>
          <w:tcPr>
            <w:tcW w:w="630" w:type="dxa"/>
            <w:vMerge/>
          </w:tcPr>
          <w:p w:rsidR="00740203" w:rsidRPr="00126A32"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&gt;500 (&gt;25%)</w:t>
            </w:r>
          </w:p>
        </w:tc>
        <w:tc>
          <w:tcPr>
            <w:tcW w:w="630" w:type="dxa"/>
            <w:vMerge/>
          </w:tcPr>
          <w:p w:rsidR="00740203" w:rsidRPr="00126A32" w:rsidRDefault="00740203" w:rsidP="00740203">
            <w:pPr>
              <w:tabs>
                <w:tab w:val="left" w:pos="700"/>
              </w:tabs>
              <w:jc w:val="both"/>
              <w:rPr>
                <w:rFonts w:ascii="Times New Roman" w:hAnsi="Times New Roman"/>
                <w:color w:val="000000"/>
                <w:sz w:val="24"/>
                <w:szCs w:val="24"/>
                <w:lang w:val="ro-RO"/>
              </w:rPr>
            </w:pPr>
          </w:p>
        </w:tc>
        <w:tc>
          <w:tcPr>
            <w:tcW w:w="243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&gt;500 (&gt;25%)</w:t>
            </w:r>
          </w:p>
        </w:tc>
      </w:tr>
      <w:tr w:rsidR="00740203" w:rsidTr="00740203">
        <w:tc>
          <w:tcPr>
            <w:tcW w:w="1350" w:type="dxa"/>
          </w:tcPr>
          <w:p w:rsidR="00740203" w:rsidRPr="00AC0DE1" w:rsidRDefault="00740203" w:rsidP="00740203">
            <w:pPr>
              <w:tabs>
                <w:tab w:val="left" w:pos="700"/>
              </w:tabs>
              <w:jc w:val="both"/>
              <w:rPr>
                <w:rFonts w:ascii="Times New Roman" w:hAnsi="Times New Roman"/>
                <w:color w:val="000000"/>
                <w:sz w:val="24"/>
                <w:szCs w:val="24"/>
                <w:lang w:val="en-US"/>
              </w:rPr>
            </w:pPr>
            <w:r w:rsidRPr="00AC0DE1">
              <w:rPr>
                <w:rFonts w:ascii="Times New Roman" w:hAnsi="Times New Roman"/>
                <w:color w:val="000000"/>
                <w:sz w:val="24"/>
                <w:szCs w:val="24"/>
                <w:lang w:val="en-US"/>
              </w:rPr>
              <w:t>&lt;12 luni</w:t>
            </w:r>
          </w:p>
        </w:tc>
        <w:tc>
          <w:tcPr>
            <w:tcW w:w="720" w:type="dxa"/>
            <w:vMerge w:val="restart"/>
          </w:tcPr>
          <w:p w:rsidR="00740203" w:rsidRDefault="00740203" w:rsidP="00740203">
            <w:pPr>
              <w:tabs>
                <w:tab w:val="left" w:pos="700"/>
              </w:tabs>
              <w:jc w:val="both"/>
              <w:rPr>
                <w:rFonts w:ascii="Times New Roman" w:hAnsi="Times New Roman"/>
                <w:color w:val="000000"/>
                <w:sz w:val="24"/>
                <w:szCs w:val="24"/>
                <w:lang w:val="ro-RO"/>
              </w:rPr>
            </w:pPr>
          </w:p>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A2</w:t>
            </w: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750-1499 (15-24%)</w:t>
            </w:r>
          </w:p>
        </w:tc>
        <w:tc>
          <w:tcPr>
            <w:tcW w:w="630" w:type="dxa"/>
            <w:vMerge w:val="restart"/>
          </w:tcPr>
          <w:p w:rsidR="00740203" w:rsidRDefault="00740203" w:rsidP="00740203">
            <w:pPr>
              <w:tabs>
                <w:tab w:val="left" w:pos="700"/>
              </w:tabs>
              <w:jc w:val="both"/>
              <w:rPr>
                <w:rFonts w:ascii="Times New Roman" w:hAnsi="Times New Roman"/>
                <w:color w:val="000000"/>
                <w:sz w:val="24"/>
                <w:szCs w:val="24"/>
                <w:lang w:val="ro-RO"/>
              </w:rPr>
            </w:pPr>
          </w:p>
          <w:p w:rsidR="00740203" w:rsidRPr="00126A32"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B2</w:t>
            </w: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750-1499 (15-24%)</w:t>
            </w:r>
          </w:p>
        </w:tc>
        <w:tc>
          <w:tcPr>
            <w:tcW w:w="630" w:type="dxa"/>
            <w:vMerge w:val="restart"/>
          </w:tcPr>
          <w:p w:rsidR="00740203" w:rsidRDefault="00740203" w:rsidP="00740203">
            <w:pPr>
              <w:tabs>
                <w:tab w:val="left" w:pos="700"/>
              </w:tabs>
              <w:jc w:val="both"/>
              <w:rPr>
                <w:rFonts w:ascii="Times New Roman" w:hAnsi="Times New Roman"/>
                <w:color w:val="000000"/>
                <w:sz w:val="24"/>
                <w:szCs w:val="24"/>
                <w:lang w:val="ro-RO"/>
              </w:rPr>
            </w:pPr>
          </w:p>
          <w:p w:rsidR="00740203" w:rsidRPr="00126A32" w:rsidRDefault="00740203" w:rsidP="00740203">
            <w:pPr>
              <w:tabs>
                <w:tab w:val="left" w:pos="700"/>
              </w:tabs>
              <w:jc w:val="both"/>
              <w:rPr>
                <w:rFonts w:ascii="Times New Roman" w:hAnsi="Times New Roman"/>
                <w:color w:val="000000"/>
                <w:sz w:val="24"/>
                <w:szCs w:val="24"/>
                <w:vertAlign w:val="superscript"/>
                <w:lang w:val="ro-RO"/>
              </w:rPr>
            </w:pPr>
            <w:r>
              <w:rPr>
                <w:rFonts w:ascii="Times New Roman" w:hAnsi="Times New Roman"/>
                <w:color w:val="000000"/>
                <w:sz w:val="24"/>
                <w:szCs w:val="24"/>
                <w:lang w:val="ro-RO"/>
              </w:rPr>
              <w:t>C2</w:t>
            </w:r>
            <w:r>
              <w:rPr>
                <w:rFonts w:ascii="Times New Roman" w:hAnsi="Times New Roman"/>
                <w:color w:val="000000"/>
                <w:sz w:val="24"/>
                <w:szCs w:val="24"/>
                <w:vertAlign w:val="superscript"/>
                <w:lang w:val="ro-RO"/>
              </w:rPr>
              <w:t>*</w:t>
            </w:r>
          </w:p>
        </w:tc>
        <w:tc>
          <w:tcPr>
            <w:tcW w:w="243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750-1499 (15-24%)</w:t>
            </w:r>
          </w:p>
        </w:tc>
      </w:tr>
      <w:tr w:rsidR="00740203" w:rsidTr="00740203">
        <w:tc>
          <w:tcPr>
            <w:tcW w:w="135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1-5 ani</w:t>
            </w:r>
          </w:p>
        </w:tc>
        <w:tc>
          <w:tcPr>
            <w:tcW w:w="720" w:type="dxa"/>
            <w:vMerge/>
          </w:tcPr>
          <w:p w:rsidR="00740203" w:rsidRPr="00AC0DE1"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500-999 (15-24%)</w:t>
            </w:r>
          </w:p>
        </w:tc>
        <w:tc>
          <w:tcPr>
            <w:tcW w:w="630" w:type="dxa"/>
            <w:vMerge/>
          </w:tcPr>
          <w:p w:rsidR="00740203" w:rsidRPr="00126A32"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500-999 (15-24%)</w:t>
            </w:r>
          </w:p>
        </w:tc>
        <w:tc>
          <w:tcPr>
            <w:tcW w:w="630" w:type="dxa"/>
            <w:vMerge/>
          </w:tcPr>
          <w:p w:rsidR="00740203" w:rsidRPr="00126A32" w:rsidRDefault="00740203" w:rsidP="00740203">
            <w:pPr>
              <w:tabs>
                <w:tab w:val="left" w:pos="700"/>
              </w:tabs>
              <w:jc w:val="both"/>
              <w:rPr>
                <w:rFonts w:ascii="Times New Roman" w:hAnsi="Times New Roman"/>
                <w:color w:val="000000"/>
                <w:sz w:val="24"/>
                <w:szCs w:val="24"/>
                <w:lang w:val="ro-RO"/>
              </w:rPr>
            </w:pPr>
          </w:p>
        </w:tc>
        <w:tc>
          <w:tcPr>
            <w:tcW w:w="243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500-999 (15-24%)</w:t>
            </w:r>
          </w:p>
        </w:tc>
      </w:tr>
      <w:tr w:rsidR="00740203" w:rsidTr="00740203">
        <w:tc>
          <w:tcPr>
            <w:tcW w:w="135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6-12 ani</w:t>
            </w:r>
          </w:p>
        </w:tc>
        <w:tc>
          <w:tcPr>
            <w:tcW w:w="720" w:type="dxa"/>
            <w:vMerge/>
          </w:tcPr>
          <w:p w:rsidR="00740203" w:rsidRPr="00AC0DE1"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200-499 (15-24%)</w:t>
            </w:r>
          </w:p>
        </w:tc>
        <w:tc>
          <w:tcPr>
            <w:tcW w:w="630" w:type="dxa"/>
            <w:vMerge/>
          </w:tcPr>
          <w:p w:rsidR="00740203" w:rsidRPr="00126A32"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200-499 (15-24%)</w:t>
            </w:r>
          </w:p>
        </w:tc>
        <w:tc>
          <w:tcPr>
            <w:tcW w:w="630" w:type="dxa"/>
            <w:vMerge/>
          </w:tcPr>
          <w:p w:rsidR="00740203" w:rsidRPr="00126A32" w:rsidRDefault="00740203" w:rsidP="00740203">
            <w:pPr>
              <w:tabs>
                <w:tab w:val="left" w:pos="700"/>
              </w:tabs>
              <w:jc w:val="both"/>
              <w:rPr>
                <w:rFonts w:ascii="Times New Roman" w:hAnsi="Times New Roman"/>
                <w:color w:val="000000"/>
                <w:sz w:val="24"/>
                <w:szCs w:val="24"/>
                <w:lang w:val="ro-RO"/>
              </w:rPr>
            </w:pPr>
          </w:p>
        </w:tc>
        <w:tc>
          <w:tcPr>
            <w:tcW w:w="243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200-499 (15-24%)</w:t>
            </w:r>
          </w:p>
        </w:tc>
      </w:tr>
      <w:tr w:rsidR="00740203" w:rsidTr="00740203">
        <w:tc>
          <w:tcPr>
            <w:tcW w:w="1350" w:type="dxa"/>
          </w:tcPr>
          <w:p w:rsidR="00740203" w:rsidRPr="00AC0DE1" w:rsidRDefault="00740203" w:rsidP="00740203">
            <w:pPr>
              <w:tabs>
                <w:tab w:val="left" w:pos="700"/>
              </w:tabs>
              <w:jc w:val="both"/>
              <w:rPr>
                <w:rFonts w:ascii="Times New Roman" w:hAnsi="Times New Roman"/>
                <w:color w:val="000000"/>
                <w:sz w:val="24"/>
                <w:szCs w:val="24"/>
                <w:lang w:val="en-US"/>
              </w:rPr>
            </w:pPr>
            <w:r w:rsidRPr="00AC0DE1">
              <w:rPr>
                <w:rFonts w:ascii="Times New Roman" w:hAnsi="Times New Roman"/>
                <w:color w:val="000000"/>
                <w:sz w:val="24"/>
                <w:szCs w:val="24"/>
                <w:lang w:val="en-US"/>
              </w:rPr>
              <w:t>&lt;12 luni</w:t>
            </w:r>
          </w:p>
        </w:tc>
        <w:tc>
          <w:tcPr>
            <w:tcW w:w="720" w:type="dxa"/>
            <w:vMerge w:val="restart"/>
          </w:tcPr>
          <w:p w:rsidR="00740203" w:rsidRDefault="00740203" w:rsidP="00740203">
            <w:pPr>
              <w:tabs>
                <w:tab w:val="left" w:pos="700"/>
              </w:tabs>
              <w:jc w:val="both"/>
              <w:rPr>
                <w:rFonts w:ascii="Times New Roman" w:hAnsi="Times New Roman"/>
                <w:color w:val="000000"/>
                <w:sz w:val="24"/>
                <w:szCs w:val="24"/>
                <w:lang w:val="ro-RO"/>
              </w:rPr>
            </w:pPr>
          </w:p>
          <w:p w:rsidR="00740203" w:rsidRPr="00126A32" w:rsidRDefault="00740203" w:rsidP="00740203">
            <w:pPr>
              <w:tabs>
                <w:tab w:val="left" w:pos="700"/>
              </w:tabs>
              <w:jc w:val="both"/>
              <w:rPr>
                <w:rFonts w:ascii="Times New Roman" w:hAnsi="Times New Roman"/>
                <w:color w:val="000000"/>
                <w:sz w:val="24"/>
                <w:szCs w:val="24"/>
                <w:vertAlign w:val="superscript"/>
                <w:lang w:val="ro-RO"/>
              </w:rPr>
            </w:pPr>
            <w:r>
              <w:rPr>
                <w:rFonts w:ascii="Times New Roman" w:hAnsi="Times New Roman"/>
                <w:color w:val="000000"/>
                <w:sz w:val="24"/>
                <w:szCs w:val="24"/>
                <w:lang w:val="ro-RO"/>
              </w:rPr>
              <w:t>A3</w:t>
            </w:r>
            <w:r>
              <w:rPr>
                <w:rFonts w:ascii="Times New Roman" w:hAnsi="Times New Roman"/>
                <w:color w:val="000000"/>
                <w:sz w:val="24"/>
                <w:szCs w:val="24"/>
                <w:vertAlign w:val="superscript"/>
                <w:lang w:val="ro-RO"/>
              </w:rPr>
              <w:t>*</w:t>
            </w: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&lt;750 (&lt;15%)</w:t>
            </w:r>
          </w:p>
        </w:tc>
        <w:tc>
          <w:tcPr>
            <w:tcW w:w="630" w:type="dxa"/>
            <w:vMerge w:val="restart"/>
          </w:tcPr>
          <w:p w:rsidR="00740203" w:rsidRDefault="00740203" w:rsidP="00740203">
            <w:pPr>
              <w:tabs>
                <w:tab w:val="left" w:pos="700"/>
              </w:tabs>
              <w:jc w:val="both"/>
              <w:rPr>
                <w:rFonts w:ascii="Times New Roman" w:hAnsi="Times New Roman"/>
                <w:color w:val="000000"/>
                <w:sz w:val="24"/>
                <w:szCs w:val="24"/>
                <w:lang w:val="ro-RO"/>
              </w:rPr>
            </w:pPr>
          </w:p>
          <w:p w:rsidR="00740203" w:rsidRPr="00126A32" w:rsidRDefault="00740203" w:rsidP="00740203">
            <w:pPr>
              <w:tabs>
                <w:tab w:val="left" w:pos="700"/>
              </w:tabs>
              <w:jc w:val="both"/>
              <w:rPr>
                <w:rFonts w:ascii="Times New Roman" w:hAnsi="Times New Roman"/>
                <w:color w:val="000000"/>
                <w:sz w:val="24"/>
                <w:szCs w:val="24"/>
                <w:vertAlign w:val="superscript"/>
                <w:lang w:val="ro-RO"/>
              </w:rPr>
            </w:pPr>
            <w:r>
              <w:rPr>
                <w:rFonts w:ascii="Times New Roman" w:hAnsi="Times New Roman"/>
                <w:color w:val="000000"/>
                <w:sz w:val="24"/>
                <w:szCs w:val="24"/>
                <w:lang w:val="ro-RO"/>
              </w:rPr>
              <w:t>B3</w:t>
            </w:r>
            <w:r>
              <w:rPr>
                <w:rFonts w:ascii="Times New Roman" w:hAnsi="Times New Roman"/>
                <w:color w:val="000000"/>
                <w:sz w:val="24"/>
                <w:szCs w:val="24"/>
                <w:vertAlign w:val="superscript"/>
                <w:lang w:val="ro-RO"/>
              </w:rPr>
              <w:t>*</w:t>
            </w: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&lt;750 (&lt;15%)</w:t>
            </w:r>
          </w:p>
        </w:tc>
        <w:tc>
          <w:tcPr>
            <w:tcW w:w="630" w:type="dxa"/>
            <w:vMerge w:val="restart"/>
          </w:tcPr>
          <w:p w:rsidR="00740203" w:rsidRDefault="00740203" w:rsidP="00740203">
            <w:pPr>
              <w:tabs>
                <w:tab w:val="left" w:pos="700"/>
              </w:tabs>
              <w:jc w:val="both"/>
              <w:rPr>
                <w:rFonts w:ascii="Times New Roman" w:hAnsi="Times New Roman"/>
                <w:color w:val="000000"/>
                <w:sz w:val="24"/>
                <w:szCs w:val="24"/>
                <w:lang w:val="ro-RO"/>
              </w:rPr>
            </w:pPr>
          </w:p>
          <w:p w:rsidR="00740203" w:rsidRPr="00126A32" w:rsidRDefault="00740203" w:rsidP="00740203">
            <w:pPr>
              <w:tabs>
                <w:tab w:val="left" w:pos="700"/>
              </w:tabs>
              <w:jc w:val="both"/>
              <w:rPr>
                <w:rFonts w:ascii="Times New Roman" w:hAnsi="Times New Roman"/>
                <w:color w:val="000000"/>
                <w:sz w:val="24"/>
                <w:szCs w:val="24"/>
                <w:vertAlign w:val="superscript"/>
                <w:lang w:val="ro-RO"/>
              </w:rPr>
            </w:pPr>
            <w:r>
              <w:rPr>
                <w:rFonts w:ascii="Times New Roman" w:hAnsi="Times New Roman"/>
                <w:color w:val="000000"/>
                <w:sz w:val="24"/>
                <w:szCs w:val="24"/>
                <w:lang w:val="ro-RO"/>
              </w:rPr>
              <w:t>C3</w:t>
            </w:r>
            <w:r>
              <w:rPr>
                <w:rFonts w:ascii="Times New Roman" w:hAnsi="Times New Roman"/>
                <w:color w:val="000000"/>
                <w:sz w:val="24"/>
                <w:szCs w:val="24"/>
                <w:vertAlign w:val="superscript"/>
                <w:lang w:val="ro-RO"/>
              </w:rPr>
              <w:t>*</w:t>
            </w:r>
          </w:p>
        </w:tc>
        <w:tc>
          <w:tcPr>
            <w:tcW w:w="243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&lt;750 (&lt;15%)</w:t>
            </w:r>
          </w:p>
        </w:tc>
      </w:tr>
      <w:tr w:rsidR="00740203" w:rsidTr="00740203">
        <w:tc>
          <w:tcPr>
            <w:tcW w:w="135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1-5 ani</w:t>
            </w:r>
          </w:p>
        </w:tc>
        <w:tc>
          <w:tcPr>
            <w:tcW w:w="720" w:type="dxa"/>
            <w:vMerge/>
          </w:tcPr>
          <w:p w:rsidR="00740203" w:rsidRPr="00AC0DE1"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&lt;500 (&lt;15%)</w:t>
            </w:r>
          </w:p>
        </w:tc>
        <w:tc>
          <w:tcPr>
            <w:tcW w:w="630" w:type="dxa"/>
            <w:vMerge/>
          </w:tcPr>
          <w:p w:rsidR="00740203" w:rsidRPr="00126A32"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&lt;500 (&lt;15%)</w:t>
            </w:r>
          </w:p>
        </w:tc>
        <w:tc>
          <w:tcPr>
            <w:tcW w:w="630" w:type="dxa"/>
            <w:vMerge/>
          </w:tcPr>
          <w:p w:rsidR="00740203" w:rsidRPr="00126A32" w:rsidRDefault="00740203" w:rsidP="00740203">
            <w:pPr>
              <w:tabs>
                <w:tab w:val="left" w:pos="700"/>
              </w:tabs>
              <w:jc w:val="both"/>
              <w:rPr>
                <w:rFonts w:ascii="Times New Roman" w:hAnsi="Times New Roman"/>
                <w:color w:val="000000"/>
                <w:sz w:val="24"/>
                <w:szCs w:val="24"/>
                <w:lang w:val="ro-RO"/>
              </w:rPr>
            </w:pPr>
          </w:p>
        </w:tc>
        <w:tc>
          <w:tcPr>
            <w:tcW w:w="243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&lt;500 (&lt;15%)</w:t>
            </w:r>
          </w:p>
        </w:tc>
      </w:tr>
      <w:tr w:rsidR="00740203" w:rsidTr="00740203">
        <w:tc>
          <w:tcPr>
            <w:tcW w:w="1350" w:type="dxa"/>
          </w:tcPr>
          <w:p w:rsidR="00740203" w:rsidRPr="00AC0DE1" w:rsidRDefault="00740203" w:rsidP="00740203">
            <w:pPr>
              <w:tabs>
                <w:tab w:val="left" w:pos="700"/>
              </w:tabs>
              <w:jc w:val="both"/>
              <w:rPr>
                <w:rFonts w:ascii="Times New Roman" w:hAnsi="Times New Roman"/>
                <w:color w:val="000000"/>
                <w:sz w:val="24"/>
                <w:szCs w:val="24"/>
                <w:lang w:val="ro-RO"/>
              </w:rPr>
            </w:pPr>
            <w:r w:rsidRPr="00AC0DE1">
              <w:rPr>
                <w:rFonts w:ascii="Times New Roman" w:hAnsi="Times New Roman"/>
                <w:color w:val="000000"/>
                <w:sz w:val="24"/>
                <w:szCs w:val="24"/>
                <w:lang w:val="ro-RO"/>
              </w:rPr>
              <w:t>6-12 ani</w:t>
            </w:r>
          </w:p>
        </w:tc>
        <w:tc>
          <w:tcPr>
            <w:tcW w:w="720" w:type="dxa"/>
            <w:vMerge/>
          </w:tcPr>
          <w:p w:rsidR="00740203" w:rsidRPr="00AC0DE1"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&lt;200 (&lt;15%)</w:t>
            </w:r>
          </w:p>
        </w:tc>
        <w:tc>
          <w:tcPr>
            <w:tcW w:w="630" w:type="dxa"/>
            <w:vMerge/>
          </w:tcPr>
          <w:p w:rsidR="00740203" w:rsidRPr="00126A32" w:rsidRDefault="00740203" w:rsidP="00740203">
            <w:pPr>
              <w:tabs>
                <w:tab w:val="left" w:pos="700"/>
              </w:tabs>
              <w:jc w:val="both"/>
              <w:rPr>
                <w:rFonts w:ascii="Times New Roman" w:hAnsi="Times New Roman"/>
                <w:color w:val="000000"/>
                <w:sz w:val="24"/>
                <w:szCs w:val="24"/>
                <w:lang w:val="ro-RO"/>
              </w:rPr>
            </w:pPr>
          </w:p>
        </w:tc>
        <w:tc>
          <w:tcPr>
            <w:tcW w:w="216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&lt;200 (&lt;15%)</w:t>
            </w:r>
          </w:p>
        </w:tc>
        <w:tc>
          <w:tcPr>
            <w:tcW w:w="630" w:type="dxa"/>
            <w:vMerge/>
          </w:tcPr>
          <w:p w:rsidR="00740203" w:rsidRPr="00126A32" w:rsidRDefault="00740203" w:rsidP="00740203">
            <w:pPr>
              <w:tabs>
                <w:tab w:val="left" w:pos="700"/>
              </w:tabs>
              <w:jc w:val="both"/>
              <w:rPr>
                <w:rFonts w:ascii="Times New Roman" w:hAnsi="Times New Roman"/>
                <w:color w:val="000000"/>
                <w:sz w:val="24"/>
                <w:szCs w:val="24"/>
                <w:lang w:val="ro-RO"/>
              </w:rPr>
            </w:pPr>
          </w:p>
        </w:tc>
        <w:tc>
          <w:tcPr>
            <w:tcW w:w="2430" w:type="dxa"/>
          </w:tcPr>
          <w:p w:rsidR="00740203" w:rsidRPr="00AC0DE1" w:rsidRDefault="00740203" w:rsidP="00740203">
            <w:pPr>
              <w:tabs>
                <w:tab w:val="left" w:pos="700"/>
              </w:tabs>
              <w:jc w:val="both"/>
              <w:rPr>
                <w:rFonts w:ascii="Times New Roman" w:hAnsi="Times New Roman"/>
                <w:color w:val="000000"/>
                <w:sz w:val="24"/>
                <w:szCs w:val="24"/>
                <w:lang w:val="ro-RO"/>
              </w:rPr>
            </w:pPr>
            <w:r>
              <w:rPr>
                <w:rFonts w:ascii="Times New Roman" w:hAnsi="Times New Roman"/>
                <w:color w:val="000000"/>
                <w:sz w:val="24"/>
                <w:szCs w:val="24"/>
                <w:lang w:val="ro-RO"/>
              </w:rPr>
              <w:t>&lt;200 (&lt;15%)</w:t>
            </w:r>
          </w:p>
        </w:tc>
      </w:tr>
    </w:tbl>
    <w:p w:rsidR="00007273" w:rsidRPr="00F90A44" w:rsidRDefault="00007273" w:rsidP="00740203">
      <w:pPr>
        <w:spacing w:after="0"/>
        <w:rPr>
          <w:rFonts w:ascii="Times New Roman" w:hAnsi="Times New Roman"/>
          <w:b/>
          <w:sz w:val="24"/>
          <w:szCs w:val="24"/>
          <w:lang w:val="ro-RO"/>
        </w:rPr>
      </w:pPr>
      <w:r w:rsidRPr="00F90A44">
        <w:rPr>
          <w:rFonts w:ascii="Times New Roman" w:hAnsi="Times New Roman"/>
          <w:b/>
          <w:sz w:val="24"/>
          <w:szCs w:val="24"/>
          <w:lang w:val="ro-RO"/>
        </w:rPr>
        <w:t>În tabelul de mai jos este expusă clasificarea clinico-imunologică în funcție de vârstă</w:t>
      </w:r>
    </w:p>
    <w:p w:rsidR="00F367A1" w:rsidRPr="00F367A1" w:rsidRDefault="00F367A1" w:rsidP="00F367A1">
      <w:pPr>
        <w:rPr>
          <w:rFonts w:ascii="Times New Roman" w:hAnsi="Times New Roman"/>
          <w:sz w:val="24"/>
          <w:szCs w:val="24"/>
          <w:lang w:val="ro-RO"/>
        </w:rPr>
      </w:pPr>
      <w:r w:rsidRPr="00F367A1">
        <w:rPr>
          <w:rFonts w:ascii="Times New Roman" w:hAnsi="Times New Roman"/>
          <w:sz w:val="24"/>
          <w:szCs w:val="24"/>
          <w:lang w:val="ro-RO"/>
        </w:rPr>
        <w:t xml:space="preserve">* Categoriile A3, B3, C1, C2, C3 reprezintă </w:t>
      </w:r>
      <w:r w:rsidR="00D67FBF" w:rsidRPr="00F367A1">
        <w:rPr>
          <w:rFonts w:ascii="Times New Roman" w:hAnsi="Times New Roman"/>
          <w:sz w:val="24"/>
          <w:szCs w:val="24"/>
          <w:lang w:val="ro-RO"/>
        </w:rPr>
        <w:t>definiția</w:t>
      </w:r>
      <w:r w:rsidRPr="00F367A1">
        <w:rPr>
          <w:rFonts w:ascii="Times New Roman" w:hAnsi="Times New Roman"/>
          <w:sz w:val="24"/>
          <w:szCs w:val="24"/>
          <w:lang w:val="ro-RO"/>
        </w:rPr>
        <w:t xml:space="preserve"> extinsă a cazului de SIDA</w:t>
      </w:r>
    </w:p>
    <w:p w:rsidR="00740203" w:rsidRPr="00F90A44" w:rsidRDefault="00740203" w:rsidP="00740203">
      <w:pPr>
        <w:pStyle w:val="2"/>
        <w:rPr>
          <w:rFonts w:ascii="Times New Roman" w:hAnsi="Times New Roman" w:cs="Times New Roman"/>
          <w:b/>
          <w:color w:val="FF0000"/>
          <w:lang w:val="ro-RO"/>
        </w:rPr>
      </w:pPr>
      <w:bookmarkStart w:id="27" w:name="_Toc503432836"/>
      <w:r w:rsidRPr="00F90A44">
        <w:rPr>
          <w:rFonts w:ascii="Times New Roman" w:eastAsia="Batang" w:hAnsi="Times New Roman" w:cs="Times New Roman"/>
          <w:b/>
          <w:lang w:val="ro-RO" w:eastAsia="ko-KR"/>
        </w:rPr>
        <w:t>C.2.3. Profilaxia infecției cu HIV</w:t>
      </w:r>
    </w:p>
    <w:p w:rsidR="00740203" w:rsidRPr="00F90A44" w:rsidRDefault="00740203" w:rsidP="00740203">
      <w:pPr>
        <w:pStyle w:val="3"/>
        <w:rPr>
          <w:rFonts w:ascii="Times New Roman" w:eastAsia="Times New Roman" w:hAnsi="Times New Roman" w:cs="Times New Roman"/>
          <w:b/>
          <w:lang w:val="ro-RO"/>
        </w:rPr>
      </w:pPr>
      <w:bookmarkStart w:id="28" w:name="_Toc503432837"/>
      <w:r w:rsidRPr="00F90A44">
        <w:rPr>
          <w:rFonts w:ascii="Times New Roman" w:hAnsi="Times New Roman" w:cs="Times New Roman"/>
          <w:b/>
          <w:lang w:val="ro-RO"/>
        </w:rPr>
        <w:t>C.2.3.1. Factorii de risc</w:t>
      </w:r>
      <w:bookmarkEnd w:id="28"/>
    </w:p>
    <w:bookmarkEnd w:id="27"/>
    <w:p w:rsidR="007F60FF" w:rsidRPr="00673A0F" w:rsidRDefault="007C1031" w:rsidP="007F60FF">
      <w:pPr>
        <w:autoSpaceDE w:val="0"/>
        <w:autoSpaceDN w:val="0"/>
        <w:adjustRightInd w:val="0"/>
        <w:spacing w:after="0" w:line="240" w:lineRule="auto"/>
        <w:rPr>
          <w:rFonts w:eastAsia="Times New Roman" w:cs="Calibri"/>
          <w:lang w:val="ro-RO"/>
        </w:rPr>
      </w:pPr>
      <w:r w:rsidRPr="007C1031">
        <w:rPr>
          <w:rFonts w:ascii="Times New Roman" w:hAnsi="Times New Roman"/>
          <w:noProof/>
          <w:sz w:val="24"/>
          <w:szCs w:val="24"/>
        </w:rPr>
        <w:pict>
          <v:rect id="Прямоугольник 263" o:spid="_x0000_s1070" style="position:absolute;margin-left:-41.55pt;margin-top:.8pt;width:528.7pt;height:117.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">
            <v:textbox>
              <w:txbxContent>
                <w:p w:rsidR="006812CE" w:rsidRPr="00F95FCC" w:rsidRDefault="006812CE" w:rsidP="00740203">
                  <w:pPr>
                    <w:spacing w:after="0"/>
                    <w:rPr>
                      <w:rFonts w:ascii="Times New Roman" w:hAnsi="Times New Roman"/>
                      <w:b/>
                      <w:sz w:val="24"/>
                      <w:szCs w:val="24"/>
                      <w:lang w:val="ro-RO"/>
                    </w:rPr>
                  </w:pPr>
                  <w:r w:rsidRPr="00F95FCC">
                    <w:rPr>
                      <w:rFonts w:ascii="Times New Roman" w:hAnsi="Times New Roman"/>
                      <w:b/>
                      <w:sz w:val="24"/>
                      <w:szCs w:val="24"/>
                      <w:lang w:val="ro-RO"/>
                    </w:rPr>
                    <w:t>Caseta 1.  Factori de risc de infectare cu HIV pentru copii</w:t>
                  </w:r>
                </w:p>
                <w:p w:rsidR="006812CE" w:rsidRPr="00F95FCC" w:rsidRDefault="006812CE" w:rsidP="00740203">
                  <w:pPr>
                    <w:numPr>
                      <w:ilvl w:val="0"/>
                      <w:numId w:val="20"/>
                    </w:numPr>
                    <w:spacing w:after="0"/>
                    <w:rPr>
                      <w:rFonts w:ascii="Times New Roman" w:hAnsi="Times New Roman"/>
                      <w:sz w:val="24"/>
                      <w:szCs w:val="24"/>
                      <w:lang w:val="ro-RO"/>
                    </w:rPr>
                  </w:pPr>
                  <w:r w:rsidRPr="00F95FCC">
                    <w:rPr>
                      <w:rFonts w:ascii="Times New Roman" w:hAnsi="Times New Roman"/>
                      <w:sz w:val="24"/>
                      <w:szCs w:val="24"/>
                      <w:lang w:val="ro-RO"/>
                    </w:rPr>
                    <w:t>Copii născuţi de mame infectate  cu HIV</w:t>
                  </w:r>
                </w:p>
                <w:p w:rsidR="006812CE" w:rsidRPr="00F95FCC" w:rsidRDefault="006812CE" w:rsidP="00740203">
                  <w:pPr>
                    <w:numPr>
                      <w:ilvl w:val="0"/>
                      <w:numId w:val="20"/>
                    </w:numPr>
                    <w:spacing w:after="0"/>
                    <w:ind w:right="798"/>
                    <w:rPr>
                      <w:rFonts w:ascii="Times New Roman" w:hAnsi="Times New Roman"/>
                      <w:sz w:val="24"/>
                      <w:szCs w:val="24"/>
                      <w:lang w:val="ro-RO"/>
                    </w:rPr>
                  </w:pPr>
                  <w:r w:rsidRPr="00F95FCC">
                    <w:rPr>
                      <w:rFonts w:ascii="Times New Roman" w:hAnsi="Times New Roman"/>
                      <w:sz w:val="24"/>
                      <w:szCs w:val="24"/>
                      <w:lang w:val="ro-RO"/>
                    </w:rPr>
                    <w:t>Transfuzia sângelui  și derivatelor sale</w:t>
                  </w:r>
                </w:p>
                <w:p w:rsidR="006812CE" w:rsidRPr="00F95FCC" w:rsidRDefault="006812CE" w:rsidP="00740203">
                  <w:pPr>
                    <w:numPr>
                      <w:ilvl w:val="0"/>
                      <w:numId w:val="20"/>
                    </w:numPr>
                    <w:spacing w:after="0"/>
                    <w:rPr>
                      <w:rFonts w:ascii="Times New Roman" w:hAnsi="Times New Roman"/>
                      <w:sz w:val="24"/>
                      <w:szCs w:val="24"/>
                      <w:lang w:val="ro-RO"/>
                    </w:rPr>
                  </w:pPr>
                  <w:r w:rsidRPr="00F95FCC">
                    <w:rPr>
                      <w:rFonts w:ascii="Times New Roman" w:hAnsi="Times New Roman"/>
                      <w:sz w:val="24"/>
                      <w:szCs w:val="24"/>
                      <w:lang w:val="ro-RO"/>
                    </w:rPr>
                    <w:t>Transplant  de celule, țesuturi și organe</w:t>
                  </w:r>
                </w:p>
                <w:p w:rsidR="006812CE" w:rsidRPr="00F95FCC" w:rsidRDefault="006812CE" w:rsidP="00740203">
                  <w:pPr>
                    <w:numPr>
                      <w:ilvl w:val="0"/>
                      <w:numId w:val="20"/>
                    </w:numPr>
                    <w:spacing w:after="0"/>
                    <w:rPr>
                      <w:rFonts w:ascii="Times New Roman" w:hAnsi="Times New Roman"/>
                      <w:sz w:val="24"/>
                      <w:szCs w:val="24"/>
                      <w:lang w:val="ro-RO"/>
                    </w:rPr>
                  </w:pPr>
                  <w:r w:rsidRPr="00F95FCC">
                    <w:rPr>
                      <w:rFonts w:ascii="Times New Roman" w:hAnsi="Times New Roman"/>
                      <w:sz w:val="24"/>
                      <w:szCs w:val="24"/>
                      <w:lang w:val="ro-RO"/>
                    </w:rPr>
                    <w:t>Contacte sexuale</w:t>
                  </w:r>
                </w:p>
                <w:p w:rsidR="006812CE" w:rsidRPr="00F95FCC" w:rsidRDefault="006812CE" w:rsidP="00740203">
                  <w:pPr>
                    <w:numPr>
                      <w:ilvl w:val="0"/>
                      <w:numId w:val="20"/>
                    </w:numPr>
                    <w:spacing w:after="0"/>
                    <w:rPr>
                      <w:rFonts w:ascii="Times New Roman" w:hAnsi="Times New Roman"/>
                      <w:sz w:val="24"/>
                      <w:szCs w:val="24"/>
                      <w:lang w:val="ro-RO"/>
                    </w:rPr>
                  </w:pPr>
                  <w:r w:rsidRPr="00F95FCC">
                    <w:rPr>
                      <w:rFonts w:ascii="Times New Roman" w:hAnsi="Times New Roman"/>
                      <w:sz w:val="24"/>
                      <w:szCs w:val="24"/>
                      <w:lang w:val="ro-RO"/>
                    </w:rPr>
                    <w:t>Utilizarea drogurilor injectabile</w:t>
                  </w:r>
                </w:p>
                <w:p w:rsidR="006812CE" w:rsidRPr="00F95FCC" w:rsidRDefault="006812CE" w:rsidP="00740203">
                  <w:pPr>
                    <w:numPr>
                      <w:ilvl w:val="0"/>
                      <w:numId w:val="20"/>
                    </w:numPr>
                    <w:spacing w:after="0"/>
                    <w:rPr>
                      <w:rFonts w:ascii="Times New Roman" w:hAnsi="Times New Roman"/>
                      <w:sz w:val="24"/>
                      <w:szCs w:val="24"/>
                      <w:lang w:val="ro-RO"/>
                    </w:rPr>
                  </w:pPr>
                  <w:r w:rsidRPr="00F95FCC">
                    <w:rPr>
                      <w:rFonts w:ascii="Times New Roman" w:hAnsi="Times New Roman"/>
                      <w:sz w:val="24"/>
                      <w:szCs w:val="24"/>
                      <w:lang w:val="ro-RO"/>
                    </w:rPr>
                    <w:t>Expunerea accidentală</w:t>
                  </w:r>
                </w:p>
              </w:txbxContent>
            </v:textbox>
          </v:rect>
        </w:pict>
      </w:r>
    </w:p>
    <w:p w:rsidR="007F60FF" w:rsidRPr="00673A0F" w:rsidRDefault="007F60FF" w:rsidP="007F60FF">
      <w:pPr>
        <w:autoSpaceDE w:val="0"/>
        <w:autoSpaceDN w:val="0"/>
        <w:adjustRightInd w:val="0"/>
        <w:spacing w:after="0" w:line="240" w:lineRule="auto"/>
        <w:rPr>
          <w:rFonts w:eastAsia="Times New Roman" w:cs="Calibri"/>
          <w:lang w:val="ro-RO"/>
        </w:rPr>
      </w:pPr>
    </w:p>
    <w:p w:rsidR="007F60FF" w:rsidRPr="00673A0F" w:rsidRDefault="007F60FF" w:rsidP="007F60FF">
      <w:pPr>
        <w:autoSpaceDE w:val="0"/>
        <w:autoSpaceDN w:val="0"/>
        <w:adjustRightInd w:val="0"/>
        <w:spacing w:after="0" w:line="240" w:lineRule="auto"/>
        <w:rPr>
          <w:rFonts w:eastAsia="Times New Roman" w:cs="Calibri"/>
          <w:lang w:val="ro-RO"/>
        </w:rPr>
      </w:pPr>
    </w:p>
    <w:p w:rsidR="007F60FF" w:rsidRPr="00673A0F" w:rsidRDefault="007F60FF" w:rsidP="007F60FF">
      <w:pPr>
        <w:tabs>
          <w:tab w:val="left" w:pos="1635"/>
        </w:tabs>
        <w:rPr>
          <w:rFonts w:ascii="Times New Roman" w:hAnsi="Times New Roman"/>
          <w:sz w:val="24"/>
          <w:szCs w:val="24"/>
          <w:lang w:val="ro-RO"/>
        </w:rPr>
      </w:pPr>
    </w:p>
    <w:p w:rsidR="007F60FF" w:rsidRPr="00673A0F" w:rsidRDefault="007F60FF" w:rsidP="007F60FF">
      <w:pPr>
        <w:tabs>
          <w:tab w:val="left" w:pos="1635"/>
        </w:tabs>
        <w:rPr>
          <w:rFonts w:ascii="Times New Roman" w:hAnsi="Times New Roman"/>
          <w:sz w:val="24"/>
          <w:szCs w:val="24"/>
          <w:lang w:val="ro-RO"/>
        </w:rPr>
      </w:pPr>
    </w:p>
    <w:p w:rsidR="007F60FF" w:rsidRPr="00673A0F" w:rsidRDefault="007F60FF" w:rsidP="007F60FF">
      <w:pPr>
        <w:tabs>
          <w:tab w:val="left" w:pos="1635"/>
        </w:tabs>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Default="007F60FF" w:rsidP="00740203">
      <w:pPr>
        <w:pStyle w:val="3"/>
        <w:spacing w:before="0"/>
        <w:rPr>
          <w:rFonts w:eastAsia="Batang"/>
          <w:lang w:val="ro-RO" w:eastAsia="ko-KR"/>
        </w:rPr>
      </w:pPr>
      <w:bookmarkStart w:id="29" w:name="_Toc503432838"/>
      <w:r>
        <w:rPr>
          <w:rFonts w:eastAsia="Batang"/>
          <w:lang w:val="ro-RO" w:eastAsia="ko-KR"/>
        </w:rPr>
        <w:t>C.2.3</w:t>
      </w:r>
      <w:r w:rsidRPr="00673A0F">
        <w:rPr>
          <w:rFonts w:eastAsia="Batang"/>
          <w:lang w:val="ro-RO" w:eastAsia="ko-KR"/>
        </w:rPr>
        <w:t>.2. Screening-ul</w:t>
      </w:r>
      <w:bookmarkEnd w:id="29"/>
    </w:p>
    <w:p w:rsidR="008F6187" w:rsidRPr="00673A0F" w:rsidRDefault="007C1031" w:rsidP="007F60FF">
      <w:pPr>
        <w:keepNext/>
        <w:widowControl w:val="0"/>
        <w:autoSpaceDE w:val="0"/>
        <w:autoSpaceDN w:val="0"/>
        <w:adjustRightInd w:val="0"/>
        <w:spacing w:after="60" w:line="240" w:lineRule="auto"/>
        <w:ind w:left="1300" w:hanging="1300"/>
        <w:jc w:val="center"/>
        <w:outlineLvl w:val="0"/>
        <w:rPr>
          <w:rFonts w:ascii="Times New Roman" w:eastAsia="Batang" w:hAnsi="Times New Roman"/>
          <w:bCs/>
          <w:kern w:val="32"/>
          <w:sz w:val="24"/>
          <w:szCs w:val="24"/>
          <w:lang w:val="ro-RO" w:eastAsia="ko-KR"/>
        </w:rPr>
      </w:pPr>
      <w:bookmarkStart w:id="30" w:name="_Toc498420839"/>
      <w:bookmarkStart w:id="31" w:name="_Toc498420905"/>
      <w:bookmarkStart w:id="32" w:name="_Toc498420948"/>
      <w:bookmarkStart w:id="33" w:name="_Toc498420990"/>
      <w:bookmarkStart w:id="34" w:name="_Toc498421032"/>
      <w:bookmarkEnd w:id="30"/>
      <w:bookmarkEnd w:id="31"/>
      <w:bookmarkEnd w:id="32"/>
      <w:bookmarkEnd w:id="33"/>
      <w:bookmarkEnd w:id="34"/>
      <w:r w:rsidRPr="007C1031">
        <w:rPr>
          <w:rFonts w:ascii="Times New Roman" w:eastAsiaTheme="majorEastAsia" w:hAnsi="Times New Roman"/>
          <w:noProof/>
        </w:rPr>
        <w:pict>
          <v:rect id="Прямоугольник 264" o:spid="_x0000_s1071" style="position:absolute;left:0;text-align:left;margin-left:-43.8pt;margin-top:.7pt;width:520.5pt;height:121.8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">
            <v:textbox>
              <w:txbxContent>
                <w:p w:rsidR="006812CE" w:rsidRPr="00C97503" w:rsidRDefault="006812CE" w:rsidP="00740203">
                  <w:pPr>
                    <w:spacing w:after="0" w:line="240" w:lineRule="auto"/>
                    <w:rPr>
                      <w:rFonts w:ascii="Times New Roman" w:hAnsi="Times New Roman"/>
                      <w:b/>
                      <w:sz w:val="24"/>
                      <w:szCs w:val="24"/>
                      <w:lang w:val="ro-RO"/>
                    </w:rPr>
                  </w:pPr>
                  <w:r w:rsidRPr="00C97503">
                    <w:rPr>
                      <w:rFonts w:ascii="Times New Roman" w:hAnsi="Times New Roman"/>
                      <w:b/>
                      <w:sz w:val="24"/>
                      <w:szCs w:val="24"/>
                      <w:lang w:val="ro-RO"/>
                    </w:rPr>
                    <w:t>Caseta 2. Indicaţiile epidemiologice pentru care lucrătorii medic</w:t>
                  </w:r>
                  <w:r>
                    <w:rPr>
                      <w:rFonts w:ascii="Times New Roman" w:hAnsi="Times New Roman"/>
                      <w:b/>
                      <w:sz w:val="24"/>
                      <w:szCs w:val="24"/>
                      <w:lang w:val="ro-RO"/>
                    </w:rPr>
                    <w:t>ali referă copiii la testarea</w:t>
                  </w:r>
                  <w:r w:rsidRPr="00C97503">
                    <w:rPr>
                      <w:rFonts w:ascii="Times New Roman" w:hAnsi="Times New Roman"/>
                      <w:b/>
                      <w:sz w:val="24"/>
                      <w:szCs w:val="24"/>
                      <w:lang w:val="ro-RO"/>
                    </w:rPr>
                    <w:t xml:space="preserve"> HIV</w:t>
                  </w:r>
                </w:p>
                <w:p w:rsidR="006812CE" w:rsidRPr="00C97503" w:rsidRDefault="006812CE" w:rsidP="00740203">
                  <w:pPr>
                    <w:numPr>
                      <w:ilvl w:val="0"/>
                      <w:numId w:val="21"/>
                    </w:numPr>
                    <w:spacing w:after="0" w:line="240" w:lineRule="auto"/>
                    <w:jc w:val="both"/>
                    <w:rPr>
                      <w:rFonts w:ascii="Times New Roman" w:hAnsi="Times New Roman"/>
                      <w:sz w:val="24"/>
                      <w:szCs w:val="24"/>
                      <w:lang w:val="ro-RO"/>
                    </w:rPr>
                  </w:pPr>
                  <w:r w:rsidRPr="00C97503">
                    <w:rPr>
                      <w:rFonts w:ascii="Times New Roman" w:hAnsi="Times New Roman"/>
                      <w:sz w:val="24"/>
                      <w:szCs w:val="24"/>
                      <w:lang w:val="ro-RO"/>
                    </w:rPr>
                    <w:t>Copiii născuţi de mame HIV pozitive – pînă la vîrsta de 18 luni prin metoda PCR</w:t>
                  </w:r>
                  <w:r>
                    <w:rPr>
                      <w:rFonts w:ascii="Times New Roman" w:hAnsi="Times New Roman"/>
                      <w:sz w:val="24"/>
                      <w:szCs w:val="24"/>
                      <w:lang w:val="ro-RO"/>
                    </w:rPr>
                    <w:t>;</w:t>
                  </w:r>
                </w:p>
                <w:p w:rsidR="006812CE" w:rsidRDefault="006812CE" w:rsidP="00740203">
                  <w:pPr>
                    <w:numPr>
                      <w:ilvl w:val="0"/>
                      <w:numId w:val="21"/>
                    </w:numPr>
                    <w:spacing w:after="0" w:line="240" w:lineRule="auto"/>
                    <w:jc w:val="both"/>
                    <w:rPr>
                      <w:rFonts w:ascii="Times New Roman" w:hAnsi="Times New Roman"/>
                      <w:sz w:val="24"/>
                      <w:szCs w:val="24"/>
                      <w:lang w:val="ro-RO"/>
                    </w:rPr>
                  </w:pPr>
                  <w:r w:rsidRPr="00C97503">
                    <w:rPr>
                      <w:rFonts w:ascii="Times New Roman" w:hAnsi="Times New Roman"/>
                      <w:sz w:val="24"/>
                      <w:szCs w:val="24"/>
                      <w:lang w:val="ro-RO"/>
                    </w:rPr>
                    <w:t>Copiii născuţi de mame HIV pozitive – după vîrs</w:t>
                  </w:r>
                  <w:r>
                    <w:rPr>
                      <w:rFonts w:ascii="Times New Roman" w:hAnsi="Times New Roman"/>
                      <w:sz w:val="24"/>
                      <w:szCs w:val="24"/>
                      <w:lang w:val="ro-RO"/>
                    </w:rPr>
                    <w:t>ta de 18 luni prin testare serologică;</w:t>
                  </w:r>
                </w:p>
                <w:p w:rsidR="006812CE" w:rsidRPr="00BE7B9C" w:rsidRDefault="006812CE" w:rsidP="00740203">
                  <w:pPr>
                    <w:numPr>
                      <w:ilvl w:val="0"/>
                      <w:numId w:val="21"/>
                    </w:numPr>
                    <w:spacing w:after="0" w:line="240" w:lineRule="auto"/>
                    <w:jc w:val="both"/>
                    <w:rPr>
                      <w:rFonts w:ascii="Times New Roman" w:hAnsi="Times New Roman"/>
                      <w:sz w:val="24"/>
                      <w:szCs w:val="24"/>
                      <w:lang w:val="ro-RO"/>
                    </w:rPr>
                  </w:pPr>
                  <w:r w:rsidRPr="00BE7B9C">
                    <w:rPr>
                      <w:rFonts w:ascii="Times New Roman" w:hAnsi="Times New Roman"/>
                      <w:sz w:val="24"/>
                      <w:szCs w:val="24"/>
                      <w:lang w:val="ro-RO"/>
                    </w:rPr>
                    <w:t>Persoanele supuse hemodializei, pacienţii cu hemofilie, boala Werlhof, boala  Willebrand, anemii de diversă geneză) care regulat primesc preparate din sînge - o dată în an;</w:t>
                  </w:r>
                </w:p>
                <w:p w:rsidR="006812CE" w:rsidRPr="00BE7B9C" w:rsidRDefault="006812CE" w:rsidP="00740203">
                  <w:pPr>
                    <w:numPr>
                      <w:ilvl w:val="0"/>
                      <w:numId w:val="21"/>
                    </w:numPr>
                    <w:spacing w:after="0" w:line="240" w:lineRule="auto"/>
                    <w:jc w:val="both"/>
                    <w:rPr>
                      <w:rFonts w:ascii="Times New Roman" w:hAnsi="Times New Roman"/>
                      <w:sz w:val="24"/>
                      <w:szCs w:val="24"/>
                      <w:lang w:val="ro-RO"/>
                    </w:rPr>
                  </w:pPr>
                  <w:r w:rsidRPr="00BE7B9C">
                    <w:rPr>
                      <w:rFonts w:ascii="Times New Roman" w:hAnsi="Times New Roman"/>
                      <w:sz w:val="24"/>
                      <w:szCs w:val="24"/>
                      <w:lang w:val="ro-RO"/>
                    </w:rPr>
                    <w:t>Recipienţii preparatelor din sînge, persoanele ce au suportat transplantarea organelor, ţesuturilor, măduvei osoase, pielii – înainte de transfuzie sau transplant şi peste 6 luni după hemotransfuzie sau transplant;</w:t>
                  </w:r>
                </w:p>
                <w:p w:rsidR="006812CE" w:rsidRPr="00C97503" w:rsidRDefault="006812CE" w:rsidP="00BE7B9C">
                  <w:pPr>
                    <w:spacing w:line="240" w:lineRule="auto"/>
                    <w:ind w:left="720"/>
                    <w:jc w:val="both"/>
                    <w:rPr>
                      <w:rFonts w:ascii="Times New Roman" w:hAnsi="Times New Roman"/>
                      <w:sz w:val="24"/>
                      <w:szCs w:val="24"/>
                      <w:lang w:val="ro-RO"/>
                    </w:rPr>
                  </w:pPr>
                </w:p>
                <w:p w:rsidR="006812CE" w:rsidRDefault="006812CE" w:rsidP="007F60FF">
                  <w:pPr>
                    <w:rPr>
                      <w:rFonts w:ascii="Times New Roman" w:hAnsi="Times New Roman"/>
                      <w:b/>
                      <w:sz w:val="28"/>
                      <w:szCs w:val="28"/>
                      <w:lang w:val="ro-RO"/>
                    </w:rPr>
                  </w:pPr>
                </w:p>
              </w:txbxContent>
            </v:textbox>
          </v:rect>
        </w:pict>
      </w:r>
    </w:p>
    <w:p w:rsidR="007F60FF" w:rsidRDefault="007F60FF" w:rsidP="007F60FF">
      <w:pPr>
        <w:rPr>
          <w:rFonts w:ascii="Times New Roman" w:hAnsi="Times New Roman"/>
          <w:sz w:val="24"/>
          <w:szCs w:val="24"/>
          <w:lang w:val="ro-RO"/>
        </w:rPr>
      </w:pPr>
    </w:p>
    <w:p w:rsidR="00007273" w:rsidRDefault="00007273" w:rsidP="007F60FF">
      <w:pPr>
        <w:rPr>
          <w:rFonts w:ascii="Times New Roman" w:hAnsi="Times New Roman"/>
          <w:sz w:val="24"/>
          <w:szCs w:val="24"/>
          <w:lang w:val="ro-RO"/>
        </w:rPr>
      </w:pPr>
    </w:p>
    <w:p w:rsidR="00126A32" w:rsidRDefault="00126A32" w:rsidP="007F60FF">
      <w:pPr>
        <w:rPr>
          <w:rFonts w:ascii="Times New Roman" w:hAnsi="Times New Roman"/>
          <w:sz w:val="24"/>
          <w:szCs w:val="24"/>
          <w:lang w:val="ro-RO"/>
        </w:rPr>
      </w:pPr>
    </w:p>
    <w:p w:rsidR="00126A32" w:rsidRDefault="00126A32" w:rsidP="007F60FF">
      <w:pPr>
        <w:rPr>
          <w:rFonts w:ascii="Times New Roman" w:hAnsi="Times New Roman"/>
          <w:sz w:val="24"/>
          <w:szCs w:val="24"/>
          <w:lang w:val="ro-RO"/>
        </w:rPr>
      </w:pPr>
    </w:p>
    <w:p w:rsidR="000B2E36" w:rsidRDefault="000B2E36" w:rsidP="00126A32">
      <w:pPr>
        <w:jc w:val="both"/>
        <w:rPr>
          <w:rFonts w:ascii="Times New Roman" w:hAnsi="Times New Roman"/>
          <w:sz w:val="24"/>
          <w:szCs w:val="24"/>
          <w:lang w:val="ro-RO"/>
        </w:rPr>
      </w:pPr>
    </w:p>
    <w:p w:rsidR="000B2E36" w:rsidRDefault="000B2E36" w:rsidP="007F60FF">
      <w:pPr>
        <w:jc w:val="center"/>
        <w:rPr>
          <w:rFonts w:ascii="Times New Roman" w:hAnsi="Times New Roman"/>
          <w:sz w:val="24"/>
          <w:szCs w:val="24"/>
          <w:lang w:val="ro-RO"/>
        </w:rPr>
      </w:pPr>
    </w:p>
    <w:p w:rsidR="00416605" w:rsidRDefault="00416605" w:rsidP="007F60FF">
      <w:pPr>
        <w:jc w:val="center"/>
        <w:rPr>
          <w:rFonts w:ascii="Times New Roman" w:hAnsi="Times New Roman"/>
          <w:b/>
          <w:sz w:val="24"/>
          <w:szCs w:val="24"/>
          <w:lang w:val="ro-RO"/>
        </w:rPr>
      </w:pPr>
    </w:p>
    <w:p w:rsidR="00416605" w:rsidRDefault="00416605" w:rsidP="007F60FF">
      <w:pPr>
        <w:jc w:val="center"/>
        <w:rPr>
          <w:rFonts w:ascii="Times New Roman" w:hAnsi="Times New Roman"/>
          <w:b/>
          <w:sz w:val="24"/>
          <w:szCs w:val="24"/>
          <w:lang w:val="ro-RO"/>
        </w:rPr>
      </w:pPr>
    </w:p>
    <w:p w:rsidR="00416605" w:rsidRDefault="00416605" w:rsidP="007F60FF">
      <w:pPr>
        <w:jc w:val="center"/>
        <w:rPr>
          <w:rFonts w:ascii="Times New Roman" w:hAnsi="Times New Roman"/>
          <w:b/>
          <w:sz w:val="24"/>
          <w:szCs w:val="24"/>
          <w:lang w:val="ro-RO"/>
        </w:rPr>
      </w:pPr>
    </w:p>
    <w:p w:rsidR="00416605" w:rsidRDefault="00416605" w:rsidP="007F60FF">
      <w:pPr>
        <w:jc w:val="center"/>
        <w:rPr>
          <w:rFonts w:ascii="Times New Roman" w:hAnsi="Times New Roman"/>
          <w:b/>
          <w:sz w:val="24"/>
          <w:szCs w:val="24"/>
          <w:lang w:val="ro-RO"/>
        </w:rPr>
      </w:pPr>
    </w:p>
    <w:p w:rsidR="00416605" w:rsidRDefault="00416605" w:rsidP="007F60FF">
      <w:pPr>
        <w:jc w:val="center"/>
        <w:rPr>
          <w:rFonts w:ascii="Times New Roman" w:hAnsi="Times New Roman"/>
          <w:b/>
          <w:sz w:val="24"/>
          <w:szCs w:val="24"/>
          <w:lang w:val="ro-RO"/>
        </w:rPr>
      </w:pPr>
    </w:p>
    <w:p w:rsidR="00416605" w:rsidRDefault="00416605" w:rsidP="007F60FF">
      <w:pPr>
        <w:jc w:val="center"/>
        <w:rPr>
          <w:rFonts w:ascii="Times New Roman" w:hAnsi="Times New Roman"/>
          <w:b/>
          <w:sz w:val="24"/>
          <w:szCs w:val="24"/>
          <w:lang w:val="ro-RO"/>
        </w:rPr>
      </w:pPr>
    </w:p>
    <w:p w:rsidR="00416605" w:rsidRDefault="007C1031" w:rsidP="007F60FF">
      <w:pPr>
        <w:jc w:val="center"/>
        <w:rPr>
          <w:rFonts w:ascii="Times New Roman" w:hAnsi="Times New Roman"/>
          <w:b/>
          <w:sz w:val="24"/>
          <w:szCs w:val="24"/>
          <w:lang w:val="ro-RO"/>
        </w:rPr>
      </w:pPr>
      <w:r w:rsidRPr="007C1031">
        <w:rPr>
          <w:rFonts w:ascii="Times New Roman" w:hAnsi="Times New Roman"/>
          <w:noProof/>
          <w:sz w:val="24"/>
          <w:szCs w:val="24"/>
        </w:rPr>
        <w:lastRenderedPageBreak/>
        <w:pict>
          <v:rect id="Прямоугольник 265" o:spid="_x0000_s1072" style="position:absolute;left:0;text-align:left;margin-left:-36.05pt;margin-top:-48.4pt;width:490.9pt;height:636.1pt;z-index:2516879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">
            <v:textbox style="mso-next-textbox:#Прямоугольник 265">
              <w:txbxContent>
                <w:p w:rsidR="006812CE" w:rsidRPr="00C97503" w:rsidRDefault="006812CE" w:rsidP="00740203">
                  <w:pPr>
                    <w:spacing w:after="0"/>
                    <w:rPr>
                      <w:rFonts w:ascii="Times New Roman" w:hAnsi="Times New Roman"/>
                      <w:b/>
                      <w:sz w:val="24"/>
                      <w:szCs w:val="24"/>
                      <w:lang w:val="ro-RO"/>
                    </w:rPr>
                  </w:pPr>
                  <w:r w:rsidRPr="00C97503">
                    <w:rPr>
                      <w:rFonts w:ascii="Times New Roman" w:hAnsi="Times New Roman"/>
                      <w:b/>
                      <w:sz w:val="24"/>
                      <w:szCs w:val="24"/>
                      <w:lang w:val="ro-RO"/>
                    </w:rPr>
                    <w:t>Caseta 3. Lista indicațiilor clinice pentru care se recomandă testarea la marcherii HIV1/2  la inițiativa lucrătorilor  medicali</w:t>
                  </w:r>
                  <w:r>
                    <w:rPr>
                      <w:rFonts w:ascii="Times New Roman" w:hAnsi="Times New Roman"/>
                      <w:b/>
                      <w:sz w:val="24"/>
                      <w:szCs w:val="24"/>
                      <w:lang w:val="ro-RO"/>
                    </w:rPr>
                    <w:t xml:space="preserve"> </w:t>
                  </w:r>
                  <w:r w:rsidRPr="00C97503">
                    <w:rPr>
                      <w:rFonts w:ascii="Times New Roman" w:hAnsi="Times New Roman"/>
                      <w:b/>
                      <w:sz w:val="24"/>
                      <w:szCs w:val="24"/>
                      <w:lang w:val="ro-RO"/>
                    </w:rPr>
                    <w:t>în baza consimțământului informat:</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febra persistentă (mai mult de 1 lună);</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ganglionii limfatici măriți a două sau mai multe grupuri mai mult de 1 lună; adenopatie persistentă generalizată; </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diareea cronică mai mult de 1 lună;</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scăderea ponderală inexplicabilă cu 10 la sută  și mai mult timp de 6 luni;</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pneumoniile severe recurente (2 sau mai multe episoade timp de 1 an);</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maladiile parazitare, purulente-bacteriene de lungă durată, recidivante septicemiile, septicemiile salmonelozice;</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encefalita subacută, encefalopatia, demenţia de etiologie nedeterminată; </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candidoza vulvo-vaginală (persistentă sau cu răspuns slab la terapie);</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ITS</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candidoza orofaringeană;</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stomatita recurentă provocată de virusul Herpes Simplex; </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leucoplakia viloasă a limbii;</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mononucleoza – peste 3 și 6 luni de la începutul bolii;</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herpesul zoster recidivant (cel puțin 2 episoade sau 2 dermatoame) la persoane  mai tinere de 60 ani;</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leiomiosarcomul;</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listerioza.</w:t>
                  </w:r>
                </w:p>
                <w:p w:rsidR="006812CE" w:rsidRDefault="006812CE" w:rsidP="0092696F">
                  <w:pPr>
                    <w:numPr>
                      <w:ilvl w:val="0"/>
                      <w:numId w:val="22"/>
                    </w:numPr>
                    <w:spacing w:after="0" w:line="240" w:lineRule="auto"/>
                    <w:jc w:val="both"/>
                    <w:rPr>
                      <w:rFonts w:ascii="Times New Roman" w:hAnsi="Times New Roman"/>
                      <w:sz w:val="24"/>
                      <w:szCs w:val="24"/>
                      <w:lang w:val="ro-RO"/>
                    </w:rPr>
                  </w:pPr>
                  <w:r>
                    <w:rPr>
                      <w:rFonts w:ascii="Times New Roman" w:hAnsi="Times New Roman"/>
                      <w:sz w:val="24"/>
                      <w:szCs w:val="24"/>
                      <w:lang w:val="ro-RO"/>
                    </w:rPr>
                    <w:t>Candidoza sistemică;</w:t>
                  </w:r>
                </w:p>
                <w:p w:rsidR="006812CE" w:rsidRDefault="006812CE" w:rsidP="0092696F">
                  <w:pPr>
                    <w:pStyle w:val="PlainText1"/>
                    <w:numPr>
                      <w:ilvl w:val="0"/>
                      <w:numId w:val="22"/>
                    </w:numPr>
                    <w:jc w:val="both"/>
                    <w:rPr>
                      <w:rFonts w:ascii="Times New Roman" w:hAnsi="Times New Roman"/>
                      <w:sz w:val="24"/>
                      <w:szCs w:val="24"/>
                      <w:lang w:val="ro-RO"/>
                    </w:rPr>
                  </w:pPr>
                  <w:r>
                    <w:rPr>
                      <w:rFonts w:ascii="Times New Roman" w:hAnsi="Times New Roman"/>
                      <w:sz w:val="24"/>
                      <w:szCs w:val="24"/>
                      <w:lang w:val="ro-RO"/>
                    </w:rPr>
                    <w:t>Candidoza esofagiană;</w:t>
                  </w:r>
                </w:p>
                <w:p w:rsidR="006812CE" w:rsidRDefault="006812CE" w:rsidP="0092696F">
                  <w:pPr>
                    <w:pStyle w:val="PlainText1"/>
                    <w:numPr>
                      <w:ilvl w:val="0"/>
                      <w:numId w:val="22"/>
                    </w:numPr>
                    <w:jc w:val="both"/>
                    <w:rPr>
                      <w:rFonts w:ascii="Times New Roman" w:hAnsi="Times New Roman"/>
                      <w:sz w:val="24"/>
                      <w:szCs w:val="24"/>
                      <w:lang w:val="ro-RO"/>
                    </w:rPr>
                  </w:pPr>
                  <w:r>
                    <w:rPr>
                      <w:rFonts w:ascii="Times New Roman" w:hAnsi="Times New Roman"/>
                      <w:sz w:val="24"/>
                      <w:szCs w:val="24"/>
                      <w:lang w:val="ro-RO"/>
                    </w:rPr>
                    <w:t>Candidoza pulmonară;</w:t>
                  </w:r>
                </w:p>
                <w:p w:rsidR="006812CE" w:rsidRDefault="006812CE" w:rsidP="0092696F">
                  <w:pPr>
                    <w:pStyle w:val="PlainText1"/>
                    <w:numPr>
                      <w:ilvl w:val="0"/>
                      <w:numId w:val="22"/>
                    </w:numPr>
                    <w:jc w:val="both"/>
                    <w:rPr>
                      <w:rFonts w:ascii="Times New Roman" w:hAnsi="Times New Roman"/>
                      <w:sz w:val="24"/>
                      <w:szCs w:val="24"/>
                      <w:lang w:val="ro-RO"/>
                    </w:rPr>
                  </w:pPr>
                  <w:r>
                    <w:rPr>
                      <w:rFonts w:ascii="Times New Roman" w:hAnsi="Times New Roman"/>
                      <w:sz w:val="24"/>
                      <w:szCs w:val="24"/>
                      <w:lang w:val="ro-RO"/>
                    </w:rPr>
                    <w:t>CMV retinită;</w:t>
                  </w:r>
                </w:p>
                <w:p w:rsidR="006812CE" w:rsidRDefault="006812CE" w:rsidP="0092696F">
                  <w:pPr>
                    <w:pStyle w:val="PlainText1"/>
                    <w:numPr>
                      <w:ilvl w:val="0"/>
                      <w:numId w:val="22"/>
                    </w:numPr>
                    <w:jc w:val="both"/>
                    <w:rPr>
                      <w:rFonts w:ascii="Times New Roman" w:hAnsi="Times New Roman"/>
                      <w:sz w:val="24"/>
                      <w:szCs w:val="24"/>
                      <w:lang w:val="ro-RO"/>
                    </w:rPr>
                  </w:pPr>
                  <w:r>
                    <w:rPr>
                      <w:rFonts w:ascii="Times New Roman" w:hAnsi="Times New Roman"/>
                      <w:sz w:val="24"/>
                      <w:szCs w:val="24"/>
                      <w:lang w:val="ro-RO"/>
                    </w:rPr>
                    <w:t>Criptococcoză;</w:t>
                  </w:r>
                </w:p>
                <w:p w:rsidR="006812CE" w:rsidRDefault="006812CE" w:rsidP="0092696F">
                  <w:pPr>
                    <w:pStyle w:val="PlainText1"/>
                    <w:numPr>
                      <w:ilvl w:val="0"/>
                      <w:numId w:val="23"/>
                    </w:numPr>
                    <w:jc w:val="both"/>
                    <w:rPr>
                      <w:rFonts w:ascii="Times New Roman" w:hAnsi="Times New Roman"/>
                      <w:sz w:val="24"/>
                      <w:szCs w:val="24"/>
                      <w:lang w:val="ro-RO"/>
                    </w:rPr>
                  </w:pPr>
                  <w:r>
                    <w:rPr>
                      <w:rFonts w:ascii="Times New Roman" w:hAnsi="Times New Roman"/>
                      <w:sz w:val="24"/>
                      <w:szCs w:val="24"/>
                      <w:lang w:val="ro-RO"/>
                    </w:rPr>
                    <w:t>Encefalopatia de etiologie neidentificată ;</w:t>
                  </w:r>
                </w:p>
                <w:p w:rsidR="006812CE" w:rsidRDefault="006812CE" w:rsidP="0092696F">
                  <w:pPr>
                    <w:pStyle w:val="PlainText1"/>
                    <w:numPr>
                      <w:ilvl w:val="0"/>
                      <w:numId w:val="23"/>
                    </w:numPr>
                    <w:jc w:val="both"/>
                    <w:rPr>
                      <w:rFonts w:ascii="Times New Roman" w:hAnsi="Times New Roman"/>
                      <w:sz w:val="24"/>
                      <w:szCs w:val="24"/>
                      <w:lang w:val="ro-RO"/>
                    </w:rPr>
                  </w:pPr>
                  <w:r>
                    <w:rPr>
                      <w:rFonts w:ascii="Times New Roman" w:hAnsi="Times New Roman"/>
                      <w:sz w:val="24"/>
                      <w:szCs w:val="24"/>
                      <w:lang w:val="ro-RO"/>
                    </w:rPr>
                    <w:t>Infecția diseminată cu virus Herpes Simplex;</w:t>
                  </w:r>
                </w:p>
                <w:p w:rsidR="006812CE" w:rsidRDefault="006812CE" w:rsidP="0092696F">
                  <w:pPr>
                    <w:pStyle w:val="PlainText1"/>
                    <w:numPr>
                      <w:ilvl w:val="0"/>
                      <w:numId w:val="23"/>
                    </w:numPr>
                    <w:jc w:val="both"/>
                    <w:rPr>
                      <w:rFonts w:ascii="Times New Roman" w:hAnsi="Times New Roman"/>
                      <w:sz w:val="24"/>
                      <w:szCs w:val="24"/>
                      <w:lang w:val="en-US"/>
                    </w:rPr>
                  </w:pPr>
                  <w:r>
                    <w:rPr>
                      <w:rFonts w:ascii="Times New Roman" w:hAnsi="Times New Roman"/>
                      <w:sz w:val="24"/>
                      <w:szCs w:val="24"/>
                      <w:lang w:val="ro-RO"/>
                    </w:rPr>
                    <w:t>Infecții bacteriene recurente</w:t>
                  </w:r>
                  <w:r>
                    <w:rPr>
                      <w:rFonts w:ascii="Times New Roman" w:hAnsi="Times New Roman"/>
                      <w:sz w:val="24"/>
                      <w:szCs w:val="24"/>
                      <w:lang w:val="en-US"/>
                    </w:rPr>
                    <w:t>;</w:t>
                  </w:r>
                </w:p>
                <w:p w:rsidR="006812CE" w:rsidRDefault="006812CE" w:rsidP="0092696F">
                  <w:pPr>
                    <w:pStyle w:val="PlainText1"/>
                    <w:numPr>
                      <w:ilvl w:val="0"/>
                      <w:numId w:val="23"/>
                    </w:numPr>
                    <w:jc w:val="both"/>
                    <w:rPr>
                      <w:rFonts w:ascii="Times New Roman" w:hAnsi="Times New Roman"/>
                      <w:sz w:val="24"/>
                      <w:szCs w:val="24"/>
                      <w:lang w:val="ro-RO"/>
                    </w:rPr>
                  </w:pPr>
                  <w:r>
                    <w:rPr>
                      <w:rFonts w:ascii="Times New Roman" w:hAnsi="Times New Roman"/>
                      <w:sz w:val="24"/>
                      <w:szCs w:val="24"/>
                      <w:lang w:val="ro-RO"/>
                    </w:rPr>
                    <w:t>Izosporidiaza;</w:t>
                  </w:r>
                </w:p>
                <w:p w:rsidR="006812CE" w:rsidRDefault="006812CE" w:rsidP="0092696F">
                  <w:pPr>
                    <w:pStyle w:val="PlainText1"/>
                    <w:numPr>
                      <w:ilvl w:val="0"/>
                      <w:numId w:val="23"/>
                    </w:numPr>
                    <w:jc w:val="both"/>
                    <w:rPr>
                      <w:rFonts w:ascii="Times New Roman" w:hAnsi="Times New Roman"/>
                      <w:sz w:val="24"/>
                      <w:szCs w:val="24"/>
                      <w:lang w:val="ro-RO"/>
                    </w:rPr>
                  </w:pPr>
                  <w:r>
                    <w:rPr>
                      <w:rFonts w:ascii="Times New Roman" w:hAnsi="Times New Roman"/>
                      <w:sz w:val="24"/>
                      <w:szCs w:val="24"/>
                      <w:lang w:val="ro-RO"/>
                    </w:rPr>
                    <w:t>Histoplasmoza diseminată (cu altă localizare sau suplimentar la  localizarea pulmonară, ganglioni hilari si  cervicali);</w:t>
                  </w:r>
                </w:p>
                <w:p w:rsidR="006812CE" w:rsidRDefault="006812CE" w:rsidP="0092696F">
                  <w:pPr>
                    <w:pStyle w:val="PlainText1"/>
                    <w:numPr>
                      <w:ilvl w:val="0"/>
                      <w:numId w:val="23"/>
                    </w:numPr>
                    <w:jc w:val="both"/>
                    <w:rPr>
                      <w:rFonts w:ascii="Times New Roman" w:hAnsi="Times New Roman"/>
                      <w:sz w:val="24"/>
                      <w:szCs w:val="24"/>
                      <w:lang w:val="ro-RO"/>
                    </w:rPr>
                  </w:pPr>
                  <w:r>
                    <w:rPr>
                      <w:rFonts w:ascii="Times New Roman" w:hAnsi="Times New Roman"/>
                      <w:sz w:val="24"/>
                      <w:szCs w:val="24"/>
                      <w:lang w:val="ro-RO"/>
                    </w:rPr>
                    <w:t>Leucoencefalopatia  multifocară    progresivă;</w:t>
                  </w:r>
                </w:p>
                <w:p w:rsidR="006812CE" w:rsidRDefault="006812CE" w:rsidP="0092696F">
                  <w:pPr>
                    <w:pStyle w:val="PlainText1"/>
                    <w:numPr>
                      <w:ilvl w:val="0"/>
                      <w:numId w:val="23"/>
                    </w:numPr>
                    <w:jc w:val="both"/>
                    <w:rPr>
                      <w:rFonts w:ascii="Times New Roman" w:hAnsi="Times New Roman"/>
                      <w:sz w:val="24"/>
                      <w:szCs w:val="24"/>
                      <w:lang w:val="ro-RO"/>
                    </w:rPr>
                  </w:pPr>
                  <w:r>
                    <w:rPr>
                      <w:rFonts w:ascii="Times New Roman" w:hAnsi="Times New Roman"/>
                      <w:sz w:val="24"/>
                      <w:szCs w:val="24"/>
                      <w:lang w:val="ro-RO"/>
                    </w:rPr>
                    <w:t>Limfomul Burkitt și non-Hodjkin;</w:t>
                  </w:r>
                </w:p>
                <w:p w:rsidR="006812CE" w:rsidRDefault="006812CE" w:rsidP="0092696F">
                  <w:pPr>
                    <w:pStyle w:val="PlainText1"/>
                    <w:numPr>
                      <w:ilvl w:val="0"/>
                      <w:numId w:val="23"/>
                    </w:numPr>
                    <w:rPr>
                      <w:rFonts w:ascii="Times New Roman" w:hAnsi="Times New Roman"/>
                      <w:sz w:val="24"/>
                      <w:szCs w:val="24"/>
                      <w:lang w:val="ro-RO"/>
                    </w:rPr>
                  </w:pPr>
                  <w:r>
                    <w:rPr>
                      <w:rFonts w:ascii="Times New Roman" w:hAnsi="Times New Roman"/>
                      <w:sz w:val="24"/>
                      <w:szCs w:val="24"/>
                      <w:lang w:val="ro-RO"/>
                    </w:rPr>
                    <w:t>Limfomul primar cerebral;</w:t>
                  </w:r>
                </w:p>
                <w:p w:rsidR="006812CE" w:rsidRDefault="006812CE" w:rsidP="0092696F">
                  <w:pPr>
                    <w:pStyle w:val="PlainText1"/>
                    <w:numPr>
                      <w:ilvl w:val="0"/>
                      <w:numId w:val="23"/>
                    </w:numPr>
                    <w:jc w:val="both"/>
                    <w:rPr>
                      <w:rFonts w:ascii="Times New Roman" w:hAnsi="Times New Roman"/>
                      <w:sz w:val="24"/>
                      <w:szCs w:val="24"/>
                      <w:lang w:val="ro-RO"/>
                    </w:rPr>
                  </w:pPr>
                  <w:r>
                    <w:rPr>
                      <w:rFonts w:ascii="Times New Roman" w:hAnsi="Times New Roman"/>
                      <w:sz w:val="24"/>
                      <w:szCs w:val="24"/>
                      <w:lang w:val="ro-RO"/>
                    </w:rPr>
                    <w:t xml:space="preserve">Meningita bacteriană recurentă; </w:t>
                  </w:r>
                </w:p>
                <w:p w:rsidR="006812CE" w:rsidRDefault="006812CE" w:rsidP="0092696F">
                  <w:pPr>
                    <w:pStyle w:val="PlainText1"/>
                    <w:numPr>
                      <w:ilvl w:val="0"/>
                      <w:numId w:val="23"/>
                    </w:numPr>
                    <w:jc w:val="both"/>
                    <w:rPr>
                      <w:rFonts w:ascii="Times New Roman" w:hAnsi="Times New Roman"/>
                      <w:sz w:val="24"/>
                      <w:szCs w:val="24"/>
                      <w:lang w:val="ro-RO"/>
                    </w:rPr>
                  </w:pPr>
                  <w:r>
                    <w:rPr>
                      <w:rFonts w:ascii="Times New Roman" w:hAnsi="Times New Roman"/>
                      <w:sz w:val="24"/>
                      <w:szCs w:val="24"/>
                      <w:lang w:val="ro-RO"/>
                    </w:rPr>
                    <w:t>Infecția diseminată cu Mycobacterium avium, Mycobacterium kansasii  sau cu alte Mycobacterii sau specii de mycobacterii neidentificate ;</w:t>
                  </w:r>
                </w:p>
                <w:p w:rsidR="006812CE" w:rsidRDefault="006812CE" w:rsidP="0092696F">
                  <w:pPr>
                    <w:pStyle w:val="PlainText1"/>
                    <w:numPr>
                      <w:ilvl w:val="0"/>
                      <w:numId w:val="23"/>
                    </w:numPr>
                    <w:rPr>
                      <w:rFonts w:ascii="Times New Roman" w:hAnsi="Times New Roman"/>
                      <w:sz w:val="24"/>
                      <w:szCs w:val="24"/>
                      <w:lang w:val="ro-RO"/>
                    </w:rPr>
                  </w:pPr>
                  <w:r>
                    <w:rPr>
                      <w:rFonts w:ascii="Times New Roman" w:hAnsi="Times New Roman"/>
                      <w:sz w:val="24"/>
                      <w:szCs w:val="24"/>
                      <w:lang w:val="ro-RO"/>
                    </w:rPr>
                    <w:t>Infecția cu Mycobacterium tuberculosis pulmonară, extrapulmonară, diseminată;</w:t>
                  </w:r>
                </w:p>
                <w:p w:rsidR="006812CE" w:rsidRDefault="006812CE" w:rsidP="0092696F">
                  <w:pPr>
                    <w:pStyle w:val="PlainText1"/>
                    <w:numPr>
                      <w:ilvl w:val="0"/>
                      <w:numId w:val="23"/>
                    </w:numPr>
                    <w:rPr>
                      <w:rFonts w:ascii="Times New Roman" w:hAnsi="Times New Roman"/>
                      <w:sz w:val="24"/>
                      <w:szCs w:val="24"/>
                      <w:lang w:val="ro-RO"/>
                    </w:rPr>
                  </w:pPr>
                  <w:r>
                    <w:rPr>
                      <w:rFonts w:ascii="Times New Roman" w:hAnsi="Times New Roman"/>
                      <w:sz w:val="24"/>
                      <w:szCs w:val="24"/>
                      <w:lang w:val="ro-RO"/>
                    </w:rPr>
                    <w:t>Pneumonia cu Pneumocystis jiroveci;</w:t>
                  </w:r>
                </w:p>
                <w:p w:rsidR="006812CE" w:rsidRDefault="006812CE" w:rsidP="0092696F">
                  <w:pPr>
                    <w:pStyle w:val="PlainText1"/>
                    <w:numPr>
                      <w:ilvl w:val="0"/>
                      <w:numId w:val="23"/>
                    </w:numPr>
                    <w:jc w:val="both"/>
                    <w:rPr>
                      <w:rFonts w:ascii="Times New Roman" w:hAnsi="Times New Roman"/>
                      <w:sz w:val="24"/>
                      <w:szCs w:val="24"/>
                      <w:lang w:val="ro-RO"/>
                    </w:rPr>
                  </w:pPr>
                  <w:r>
                    <w:rPr>
                      <w:rFonts w:ascii="Times New Roman" w:hAnsi="Times New Roman"/>
                      <w:sz w:val="24"/>
                      <w:szCs w:val="24"/>
                      <w:lang w:val="ro-RO"/>
                    </w:rPr>
                    <w:t>Pneumonia   recurentă;</w:t>
                  </w:r>
                </w:p>
                <w:p w:rsidR="006812CE" w:rsidRDefault="006812CE" w:rsidP="0092696F">
                  <w:pPr>
                    <w:pStyle w:val="PlainText1"/>
                    <w:numPr>
                      <w:ilvl w:val="0"/>
                      <w:numId w:val="23"/>
                    </w:numPr>
                    <w:jc w:val="both"/>
                    <w:rPr>
                      <w:rFonts w:ascii="Times New Roman" w:hAnsi="Times New Roman"/>
                      <w:sz w:val="24"/>
                      <w:szCs w:val="24"/>
                      <w:lang w:val="ro-RO"/>
                    </w:rPr>
                  </w:pPr>
                  <w:r>
                    <w:rPr>
                      <w:rFonts w:ascii="Times New Roman" w:hAnsi="Times New Roman"/>
                      <w:sz w:val="24"/>
                      <w:szCs w:val="24"/>
                      <w:lang w:val="ro-RO"/>
                    </w:rPr>
                    <w:t>Sarcomul Kapoși;</w:t>
                  </w:r>
                </w:p>
                <w:p w:rsidR="006812CE" w:rsidRDefault="006812CE" w:rsidP="0092696F">
                  <w:pPr>
                    <w:pStyle w:val="PlainText1"/>
                    <w:numPr>
                      <w:ilvl w:val="0"/>
                      <w:numId w:val="23"/>
                    </w:numPr>
                    <w:jc w:val="both"/>
                    <w:rPr>
                      <w:rFonts w:ascii="Times New Roman" w:hAnsi="Times New Roman"/>
                      <w:sz w:val="24"/>
                      <w:szCs w:val="24"/>
                      <w:lang w:val="ro-RO"/>
                    </w:rPr>
                  </w:pPr>
                  <w:r>
                    <w:rPr>
                      <w:rFonts w:ascii="Times New Roman" w:hAnsi="Times New Roman"/>
                      <w:sz w:val="24"/>
                      <w:szCs w:val="24"/>
                      <w:lang w:val="ro-RO"/>
                    </w:rPr>
                    <w:t>Septicemia recurentă;</w:t>
                  </w:r>
                </w:p>
                <w:p w:rsidR="006812CE" w:rsidRDefault="006812CE" w:rsidP="0092696F">
                  <w:pPr>
                    <w:pStyle w:val="PlainText1"/>
                    <w:numPr>
                      <w:ilvl w:val="0"/>
                      <w:numId w:val="23"/>
                    </w:numPr>
                    <w:jc w:val="both"/>
                    <w:rPr>
                      <w:rFonts w:ascii="Times New Roman" w:hAnsi="Times New Roman"/>
                      <w:sz w:val="24"/>
                      <w:szCs w:val="24"/>
                      <w:lang w:val="ro-RO"/>
                    </w:rPr>
                  </w:pPr>
                  <w:r>
                    <w:rPr>
                      <w:rFonts w:ascii="Times New Roman" w:hAnsi="Times New Roman"/>
                      <w:sz w:val="24"/>
                      <w:szCs w:val="24"/>
                      <w:lang w:val="ro-RO"/>
                    </w:rPr>
                    <w:t>Sindromul de istovire HIV (caşectizant);</w:t>
                  </w:r>
                </w:p>
                <w:p w:rsidR="006812CE" w:rsidRDefault="006812CE" w:rsidP="0092696F">
                  <w:pPr>
                    <w:numPr>
                      <w:ilvl w:val="0"/>
                      <w:numId w:val="23"/>
                    </w:numPr>
                    <w:spacing w:after="0" w:line="240" w:lineRule="auto"/>
                    <w:jc w:val="both"/>
                    <w:rPr>
                      <w:rFonts w:ascii="Times New Roman" w:hAnsi="Times New Roman"/>
                      <w:sz w:val="28"/>
                      <w:lang w:val="ro-RO"/>
                    </w:rPr>
                  </w:pPr>
                  <w:r>
                    <w:rPr>
                      <w:rFonts w:ascii="Times New Roman" w:hAnsi="Times New Roman"/>
                      <w:sz w:val="24"/>
                      <w:szCs w:val="24"/>
                      <w:lang w:val="ro-RO"/>
                    </w:rPr>
                    <w:t>Toxoplasmoza cerebrală</w:t>
                  </w:r>
                  <w:r>
                    <w:rPr>
                      <w:rFonts w:ascii="Times New Roman" w:hAnsi="Times New Roman"/>
                      <w:sz w:val="28"/>
                      <w:lang w:val="ro-RO"/>
                    </w:rPr>
                    <w:t>.</w:t>
                  </w:r>
                </w:p>
                <w:p w:rsidR="006812CE" w:rsidRDefault="006812CE" w:rsidP="007F60FF">
                  <w:pPr>
                    <w:rPr>
                      <w:rFonts w:ascii="Times New Roman" w:hAnsi="Times New Roman"/>
                      <w:lang w:val="ro-RO"/>
                    </w:rPr>
                  </w:pPr>
                </w:p>
              </w:txbxContent>
            </v:textbox>
            <w10:wrap anchorx="margin"/>
          </v:rect>
        </w:pict>
      </w:r>
    </w:p>
    <w:p w:rsidR="00416605" w:rsidRDefault="00416605" w:rsidP="007F60FF">
      <w:pPr>
        <w:jc w:val="center"/>
        <w:rPr>
          <w:rFonts w:ascii="Times New Roman" w:hAnsi="Times New Roman"/>
          <w:b/>
          <w:sz w:val="24"/>
          <w:szCs w:val="24"/>
          <w:lang w:val="ro-RO"/>
        </w:rPr>
      </w:pPr>
    </w:p>
    <w:p w:rsidR="00416605" w:rsidRDefault="00416605" w:rsidP="007F60FF">
      <w:pPr>
        <w:jc w:val="center"/>
        <w:rPr>
          <w:rFonts w:ascii="Times New Roman" w:hAnsi="Times New Roman"/>
          <w:b/>
          <w:sz w:val="24"/>
          <w:szCs w:val="24"/>
          <w:lang w:val="ro-RO"/>
        </w:rPr>
      </w:pPr>
    </w:p>
    <w:p w:rsidR="00416605" w:rsidRDefault="00416605" w:rsidP="007F60FF">
      <w:pPr>
        <w:jc w:val="center"/>
        <w:rPr>
          <w:rFonts w:ascii="Times New Roman" w:hAnsi="Times New Roman"/>
          <w:b/>
          <w:sz w:val="24"/>
          <w:szCs w:val="24"/>
          <w:lang w:val="ro-RO"/>
        </w:rPr>
      </w:pPr>
    </w:p>
    <w:p w:rsidR="00416605" w:rsidRDefault="00416605" w:rsidP="007F60FF">
      <w:pPr>
        <w:jc w:val="center"/>
        <w:rPr>
          <w:rFonts w:ascii="Times New Roman" w:hAnsi="Times New Roman"/>
          <w:b/>
          <w:sz w:val="24"/>
          <w:szCs w:val="24"/>
          <w:lang w:val="ro-RO"/>
        </w:rPr>
      </w:pPr>
    </w:p>
    <w:p w:rsidR="00416605" w:rsidRDefault="00416605" w:rsidP="007F60FF">
      <w:pPr>
        <w:jc w:val="center"/>
        <w:rPr>
          <w:rFonts w:ascii="Times New Roman" w:hAnsi="Times New Roman"/>
          <w:b/>
          <w:sz w:val="24"/>
          <w:szCs w:val="24"/>
          <w:lang w:val="ro-RO"/>
        </w:rPr>
      </w:pPr>
    </w:p>
    <w:p w:rsidR="00416605" w:rsidRDefault="00416605" w:rsidP="007F60FF">
      <w:pPr>
        <w:jc w:val="center"/>
        <w:rPr>
          <w:rFonts w:ascii="Times New Roman" w:hAnsi="Times New Roman"/>
          <w:b/>
          <w:sz w:val="24"/>
          <w:szCs w:val="24"/>
          <w:lang w:val="ro-RO"/>
        </w:rPr>
      </w:pPr>
    </w:p>
    <w:p w:rsidR="008F6187" w:rsidRDefault="008F6187" w:rsidP="007F60FF">
      <w:pPr>
        <w:jc w:val="center"/>
        <w:rPr>
          <w:rFonts w:ascii="Times New Roman" w:hAnsi="Times New Roman"/>
          <w:b/>
          <w:sz w:val="24"/>
          <w:szCs w:val="24"/>
          <w:lang w:val="ro-RO"/>
        </w:rPr>
      </w:pPr>
    </w:p>
    <w:p w:rsidR="008F6187" w:rsidRDefault="008F6187" w:rsidP="007F60FF">
      <w:pPr>
        <w:jc w:val="center"/>
        <w:rPr>
          <w:rFonts w:ascii="Times New Roman" w:hAnsi="Times New Roman"/>
          <w:b/>
          <w:sz w:val="24"/>
          <w:szCs w:val="24"/>
          <w:lang w:val="ro-RO"/>
        </w:rPr>
      </w:pPr>
    </w:p>
    <w:p w:rsidR="008F6187" w:rsidRDefault="008F6187" w:rsidP="007F60FF">
      <w:pPr>
        <w:jc w:val="center"/>
        <w:rPr>
          <w:rFonts w:ascii="Times New Roman" w:hAnsi="Times New Roman"/>
          <w:b/>
          <w:sz w:val="24"/>
          <w:szCs w:val="24"/>
          <w:lang w:val="ro-RO"/>
        </w:rPr>
      </w:pPr>
    </w:p>
    <w:p w:rsidR="008F6187" w:rsidRDefault="008F6187" w:rsidP="007F60FF">
      <w:pPr>
        <w:jc w:val="center"/>
        <w:rPr>
          <w:rFonts w:ascii="Times New Roman" w:hAnsi="Times New Roman"/>
          <w:b/>
          <w:sz w:val="24"/>
          <w:szCs w:val="24"/>
          <w:lang w:val="ro-RO"/>
        </w:rPr>
      </w:pPr>
    </w:p>
    <w:p w:rsidR="008F6187" w:rsidRDefault="008F6187" w:rsidP="007F60FF">
      <w:pPr>
        <w:jc w:val="center"/>
        <w:rPr>
          <w:rFonts w:ascii="Times New Roman" w:hAnsi="Times New Roman"/>
          <w:b/>
          <w:sz w:val="24"/>
          <w:szCs w:val="24"/>
          <w:lang w:val="ro-RO"/>
        </w:rPr>
      </w:pPr>
    </w:p>
    <w:p w:rsidR="008F6187" w:rsidRDefault="008F6187" w:rsidP="007F60FF">
      <w:pPr>
        <w:jc w:val="center"/>
        <w:rPr>
          <w:rFonts w:ascii="Times New Roman" w:hAnsi="Times New Roman"/>
          <w:b/>
          <w:sz w:val="24"/>
          <w:szCs w:val="24"/>
          <w:lang w:val="ro-RO"/>
        </w:rPr>
      </w:pPr>
    </w:p>
    <w:p w:rsidR="007F60FF" w:rsidRPr="00673A0F" w:rsidRDefault="007F60FF" w:rsidP="007F60FF">
      <w:pPr>
        <w:jc w:val="both"/>
        <w:rPr>
          <w:rFonts w:ascii="Times New Roman" w:hAnsi="Times New Roman"/>
          <w:sz w:val="24"/>
          <w:szCs w:val="24"/>
          <w:lang w:val="ro-RO"/>
        </w:rPr>
      </w:pPr>
    </w:p>
    <w:p w:rsidR="007F60FF" w:rsidRPr="00673A0F" w:rsidRDefault="007F60FF" w:rsidP="007F60FF">
      <w:pPr>
        <w:jc w:val="both"/>
        <w:rPr>
          <w:rFonts w:ascii="Times New Roman" w:hAnsi="Times New Roman"/>
          <w:sz w:val="24"/>
          <w:szCs w:val="24"/>
          <w:lang w:val="ro-RO"/>
        </w:rPr>
      </w:pPr>
    </w:p>
    <w:p w:rsidR="007F60FF" w:rsidRPr="00673A0F" w:rsidRDefault="007F60FF" w:rsidP="007F60FF">
      <w:pPr>
        <w:jc w:val="both"/>
        <w:rPr>
          <w:rFonts w:ascii="Times New Roman" w:hAnsi="Times New Roman"/>
          <w:sz w:val="24"/>
          <w:szCs w:val="24"/>
          <w:lang w:val="ro-RO"/>
        </w:rPr>
      </w:pPr>
    </w:p>
    <w:p w:rsidR="007F60FF" w:rsidRPr="00673A0F" w:rsidRDefault="007F60FF" w:rsidP="007F60FF">
      <w:pPr>
        <w:jc w:val="both"/>
        <w:rPr>
          <w:rFonts w:ascii="Times New Roman" w:hAnsi="Times New Roman"/>
          <w:sz w:val="24"/>
          <w:szCs w:val="24"/>
          <w:lang w:val="ro-RO"/>
        </w:rPr>
      </w:pPr>
    </w:p>
    <w:tbl>
      <w:tblPr>
        <w:tblStyle w:val="ab"/>
        <w:tblpPr w:leftFromText="180" w:rightFromText="180" w:vertAnchor="page" w:horzAnchor="margin" w:tblpX="-459" w:tblpY="2499"/>
        <w:tblW w:w="10065" w:type="dxa"/>
        <w:tblLook w:val="04A0"/>
      </w:tblPr>
      <w:tblGrid>
        <w:gridCol w:w="10065"/>
      </w:tblGrid>
      <w:tr w:rsidR="00787BE1" w:rsidTr="00C02ED5">
        <w:trPr>
          <w:trHeight w:val="10343"/>
        </w:trPr>
        <w:tc>
          <w:tcPr>
            <w:tcW w:w="10065" w:type="dxa"/>
          </w:tcPr>
          <w:p w:rsidR="00787BE1" w:rsidRPr="00FD6BA0" w:rsidRDefault="00787BE1" w:rsidP="00C02ED5">
            <w:pPr>
              <w:rPr>
                <w:rFonts w:ascii="Times New Roman" w:hAnsi="Times New Roman"/>
                <w:b/>
                <w:color w:val="000000"/>
                <w:spacing w:val="-4"/>
                <w:sz w:val="24"/>
                <w:szCs w:val="24"/>
                <w:lang w:val="ro-RO"/>
              </w:rPr>
            </w:pPr>
            <w:r w:rsidRPr="00FD6BA0">
              <w:rPr>
                <w:rFonts w:ascii="Times New Roman" w:hAnsi="Times New Roman"/>
                <w:b/>
                <w:color w:val="000000"/>
                <w:spacing w:val="-4"/>
                <w:sz w:val="24"/>
                <w:szCs w:val="24"/>
                <w:lang w:val="ro-RO"/>
              </w:rPr>
              <w:lastRenderedPageBreak/>
              <w:t>Caseta 4. Informația din anamneza medicală necesară la evaluarea pacientului</w:t>
            </w:r>
          </w:p>
          <w:p w:rsidR="00787BE1" w:rsidRPr="00C3481D" w:rsidRDefault="00787BE1" w:rsidP="00C02ED5">
            <w:pPr>
              <w:shd w:val="clear" w:color="auto" w:fill="FFFFFF"/>
              <w:jc w:val="both"/>
              <w:rPr>
                <w:rFonts w:ascii="Times New Roman" w:hAnsi="Times New Roman"/>
                <w:color w:val="000000"/>
                <w:spacing w:val="-2"/>
                <w:sz w:val="24"/>
                <w:szCs w:val="24"/>
                <w:lang w:val="ro-RO"/>
              </w:rPr>
            </w:pPr>
            <w:r w:rsidRPr="00C3481D">
              <w:rPr>
                <w:rFonts w:ascii="Times New Roman" w:hAnsi="Times New Roman"/>
                <w:b/>
                <w:color w:val="000000"/>
                <w:spacing w:val="-2"/>
                <w:sz w:val="24"/>
                <w:szCs w:val="24"/>
                <w:lang w:val="ro-RO"/>
              </w:rPr>
              <w:t>Informație generală</w:t>
            </w:r>
            <w:r w:rsidRPr="00C3481D">
              <w:rPr>
                <w:rFonts w:ascii="Times New Roman" w:hAnsi="Times New Roman"/>
                <w:color w:val="000000"/>
                <w:spacing w:val="-2"/>
                <w:sz w:val="24"/>
                <w:szCs w:val="24"/>
                <w:lang w:val="ro-RO"/>
              </w:rPr>
              <w:t>:</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Numele și prenumele pacientului</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Data nașterii</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 xml:space="preserve">Sexul </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 xml:space="preserve">Data evaluării </w:t>
            </w:r>
          </w:p>
          <w:p w:rsidR="00787BE1" w:rsidRPr="00C3481D" w:rsidRDefault="00787BE1" w:rsidP="00C02ED5">
            <w:pPr>
              <w:shd w:val="clear" w:color="auto" w:fill="FFFFFF"/>
              <w:jc w:val="both"/>
              <w:rPr>
                <w:rFonts w:ascii="Times New Roman" w:hAnsi="Times New Roman"/>
                <w:b/>
                <w:color w:val="000000"/>
                <w:spacing w:val="-2"/>
                <w:sz w:val="24"/>
                <w:szCs w:val="24"/>
                <w:lang w:val="ro-RO"/>
              </w:rPr>
            </w:pPr>
            <w:r w:rsidRPr="00C3481D">
              <w:rPr>
                <w:rFonts w:ascii="Times New Roman" w:hAnsi="Times New Roman"/>
                <w:b/>
                <w:color w:val="000000"/>
                <w:spacing w:val="-2"/>
                <w:sz w:val="24"/>
                <w:szCs w:val="24"/>
                <w:lang w:val="ro-RO"/>
              </w:rPr>
              <w:t>Informația cu privire la testare:</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 xml:space="preserve">Data primului rezultat pozitiv al testului HIV </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Motivul testării</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pacing w:val="-4"/>
                <w:sz w:val="24"/>
                <w:szCs w:val="24"/>
                <w:lang w:val="ro-RO"/>
              </w:rPr>
            </w:pPr>
            <w:r w:rsidRPr="00C3481D">
              <w:rPr>
                <w:rFonts w:ascii="Times New Roman" w:hAnsi="Times New Roman"/>
                <w:color w:val="000000"/>
                <w:sz w:val="24"/>
                <w:szCs w:val="24"/>
                <w:lang w:val="ro-RO"/>
              </w:rPr>
              <w:t>Ultimul rezultat negativ al testului HIV, dacă se cunoaște</w:t>
            </w:r>
          </w:p>
          <w:p w:rsidR="00787BE1" w:rsidRPr="00C3481D" w:rsidRDefault="00787BE1" w:rsidP="00C02ED5">
            <w:pPr>
              <w:shd w:val="clear" w:color="auto" w:fill="FFFFFF"/>
              <w:jc w:val="both"/>
              <w:rPr>
                <w:rFonts w:ascii="Times New Roman" w:hAnsi="Times New Roman"/>
                <w:b/>
                <w:color w:val="000000"/>
                <w:spacing w:val="-2"/>
                <w:sz w:val="24"/>
                <w:szCs w:val="24"/>
                <w:lang w:val="ro-RO"/>
              </w:rPr>
            </w:pPr>
            <w:r w:rsidRPr="00C3481D">
              <w:rPr>
                <w:rFonts w:ascii="Times New Roman" w:hAnsi="Times New Roman"/>
                <w:b/>
                <w:color w:val="000000"/>
                <w:spacing w:val="-2"/>
                <w:sz w:val="24"/>
                <w:szCs w:val="24"/>
                <w:lang w:val="ro-RO"/>
              </w:rPr>
              <w:t>Categoria de transmitere și riscul de expunere la HIV (dacă se cunoaște):</w:t>
            </w:r>
          </w:p>
          <w:p w:rsidR="00787BE1"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Consumul de droguri injectabile</w:t>
            </w:r>
          </w:p>
          <w:p w:rsidR="00787BE1" w:rsidRPr="00FD6BA0"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FD6BA0">
              <w:rPr>
                <w:rFonts w:ascii="Times New Roman" w:hAnsi="Times New Roman"/>
                <w:color w:val="000000"/>
                <w:sz w:val="24"/>
                <w:szCs w:val="24"/>
                <w:lang w:val="ro-RO"/>
              </w:rPr>
              <w:t>Viol sexual</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Transfuzia de sânge sau produse din sânge, transplantul de organe și țesuturi</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 xml:space="preserve">Transmiterea infecției de la mamă la făt </w:t>
            </w:r>
          </w:p>
          <w:p w:rsidR="00787BE1" w:rsidRPr="00796F6C"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Nu se cu</w:t>
            </w:r>
            <w:r>
              <w:rPr>
                <w:rFonts w:ascii="Times New Roman" w:hAnsi="Times New Roman"/>
                <w:color w:val="000000"/>
                <w:sz w:val="24"/>
                <w:szCs w:val="24"/>
                <w:lang w:val="ro-RO"/>
              </w:rPr>
              <w:t>noaște</w:t>
            </w:r>
          </w:p>
          <w:p w:rsidR="00787BE1" w:rsidRPr="00C3481D" w:rsidRDefault="00787BE1" w:rsidP="00C02ED5">
            <w:pPr>
              <w:shd w:val="clear" w:color="auto" w:fill="FFFFFF"/>
              <w:jc w:val="both"/>
              <w:rPr>
                <w:rFonts w:ascii="Times New Roman" w:hAnsi="Times New Roman"/>
                <w:b/>
                <w:color w:val="000000"/>
                <w:spacing w:val="-2"/>
                <w:sz w:val="24"/>
                <w:szCs w:val="24"/>
                <w:lang w:val="ro-RO"/>
              </w:rPr>
            </w:pPr>
            <w:r w:rsidRPr="00C3481D">
              <w:rPr>
                <w:rFonts w:ascii="Times New Roman" w:hAnsi="Times New Roman"/>
                <w:b/>
                <w:color w:val="000000"/>
                <w:spacing w:val="-2"/>
                <w:sz w:val="24"/>
                <w:szCs w:val="24"/>
                <w:lang w:val="ro-RO"/>
              </w:rPr>
              <w:t>Timpul și locul (țara) infectării, cele mai probabile sau cunoscute</w:t>
            </w:r>
          </w:p>
          <w:p w:rsidR="00787BE1" w:rsidRPr="00C3481D" w:rsidRDefault="00787BE1" w:rsidP="00C02ED5">
            <w:pPr>
              <w:shd w:val="clear" w:color="auto" w:fill="FFFFFF"/>
              <w:jc w:val="both"/>
              <w:rPr>
                <w:rFonts w:ascii="Times New Roman" w:hAnsi="Times New Roman"/>
                <w:b/>
                <w:color w:val="000000"/>
                <w:spacing w:val="-2"/>
                <w:sz w:val="24"/>
                <w:szCs w:val="24"/>
                <w:lang w:val="ro-RO"/>
              </w:rPr>
            </w:pPr>
            <w:r>
              <w:rPr>
                <w:rFonts w:ascii="Times New Roman" w:hAnsi="Times New Roman"/>
                <w:b/>
                <w:color w:val="000000"/>
                <w:spacing w:val="-2"/>
                <w:sz w:val="24"/>
                <w:szCs w:val="24"/>
                <w:lang w:val="ro-RO"/>
              </w:rPr>
              <w:t>Istoricul tratamentului si îngrijirilor pentru HIV</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pacing w:val="-6"/>
                <w:sz w:val="24"/>
                <w:szCs w:val="24"/>
                <w:lang w:val="ro-RO"/>
              </w:rPr>
            </w:pPr>
            <w:r w:rsidRPr="00C3481D">
              <w:rPr>
                <w:rFonts w:ascii="Times New Roman" w:hAnsi="Times New Roman"/>
                <w:color w:val="000000"/>
                <w:spacing w:val="-6"/>
                <w:sz w:val="24"/>
                <w:szCs w:val="24"/>
                <w:lang w:val="ro-RO"/>
              </w:rPr>
              <w:t>Timpul și locul tratamentului sau serviciilor aferente HIV precedente, inclusiv întreruperile tratamentului,</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Regimurile curative</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Efectele adverse</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Aderența</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Datele de laborator (numărul limfocitelor CD4, ÎV, electroliții, funcțiile hepatice, funcțiile renale, analiza generală a sângelui, în ordine cronologică pentru pacienții cu infecție mai veche (cu durata de câțiva ani) (</w:t>
            </w:r>
            <w:r w:rsidRPr="00C3481D">
              <w:rPr>
                <w:rFonts w:ascii="Times New Roman" w:hAnsi="Times New Roman"/>
                <w:i/>
                <w:color w:val="000000"/>
                <w:sz w:val="24"/>
                <w:szCs w:val="24"/>
                <w:lang w:val="ro-RO"/>
              </w:rPr>
              <w:t>7</w:t>
            </w:r>
            <w:r w:rsidRPr="00C3481D">
              <w:rPr>
                <w:rFonts w:ascii="Times New Roman" w:hAnsi="Times New Roman"/>
                <w:color w:val="000000"/>
                <w:sz w:val="24"/>
                <w:szCs w:val="24"/>
                <w:lang w:val="ro-RO"/>
              </w:rPr>
              <w:t>))</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pacing w:val="-4"/>
                <w:sz w:val="24"/>
                <w:szCs w:val="24"/>
                <w:lang w:val="ro-RO"/>
              </w:rPr>
            </w:pPr>
            <w:r w:rsidRPr="00C3481D">
              <w:rPr>
                <w:rFonts w:ascii="Times New Roman" w:hAnsi="Times New Roman"/>
                <w:color w:val="000000"/>
                <w:sz w:val="24"/>
                <w:szCs w:val="24"/>
                <w:lang w:val="ro-RO"/>
              </w:rPr>
              <w:t>Rezultatele documentate ale testelor precedente la rezistență (dacă au fost efectuate)</w:t>
            </w:r>
          </w:p>
          <w:p w:rsidR="00787BE1" w:rsidRPr="00C3481D" w:rsidRDefault="00787BE1" w:rsidP="00C02ED5">
            <w:pPr>
              <w:shd w:val="clear" w:color="auto" w:fill="FFFFFF"/>
              <w:jc w:val="both"/>
              <w:rPr>
                <w:rFonts w:ascii="Times New Roman" w:hAnsi="Times New Roman"/>
                <w:b/>
                <w:color w:val="000000"/>
                <w:spacing w:val="-2"/>
                <w:sz w:val="24"/>
                <w:szCs w:val="24"/>
                <w:lang w:val="ro-RO"/>
              </w:rPr>
            </w:pPr>
            <w:r w:rsidRPr="00C3481D">
              <w:rPr>
                <w:rFonts w:ascii="Times New Roman" w:hAnsi="Times New Roman"/>
                <w:b/>
                <w:color w:val="000000"/>
                <w:spacing w:val="-2"/>
                <w:sz w:val="24"/>
                <w:szCs w:val="24"/>
                <w:lang w:val="ro-RO"/>
              </w:rPr>
              <w:t>Afecțiunile şi stările aferente HIV:</w:t>
            </w:r>
          </w:p>
          <w:p w:rsidR="00787BE1" w:rsidRPr="00973593"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Pr>
                <w:rFonts w:ascii="Times New Roman" w:hAnsi="Times New Roman"/>
                <w:color w:val="000000"/>
                <w:sz w:val="24"/>
                <w:szCs w:val="24"/>
                <w:lang w:val="ro-RO"/>
              </w:rPr>
              <w:t>Tuberculoza (î</w:t>
            </w:r>
            <w:r w:rsidRPr="00973593">
              <w:rPr>
                <w:rFonts w:ascii="Times New Roman" w:hAnsi="Times New Roman"/>
                <w:color w:val="000000"/>
                <w:sz w:val="24"/>
                <w:szCs w:val="24"/>
                <w:lang w:val="ro-RO"/>
              </w:rPr>
              <w:t>n cadrul fiecărei vizite se ca efectua screening-ul semnelor sugestive Tuberculozei:</w:t>
            </w:r>
          </w:p>
          <w:p w:rsidR="00787BE1" w:rsidRDefault="00787BE1" w:rsidP="00C02ED5">
            <w:pPr>
              <w:widowControl w:val="0"/>
              <w:shd w:val="clear" w:color="auto" w:fill="FFFFFF"/>
              <w:tabs>
                <w:tab w:val="left" w:pos="341"/>
              </w:tabs>
              <w:autoSpaceDE w:val="0"/>
              <w:autoSpaceDN w:val="0"/>
              <w:adjustRightInd w:val="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febra, scăderea ponderală, </w:t>
            </w:r>
            <w:r w:rsidRPr="00973593">
              <w:rPr>
                <w:rFonts w:ascii="Times New Roman" w:hAnsi="Times New Roman"/>
                <w:color w:val="000000"/>
                <w:sz w:val="24"/>
                <w:szCs w:val="24"/>
                <w:lang w:val="ro-RO"/>
              </w:rPr>
              <w:t>transpirații nocturne</w:t>
            </w:r>
            <w:r>
              <w:rPr>
                <w:rFonts w:ascii="Times New Roman" w:hAnsi="Times New Roman"/>
                <w:color w:val="000000"/>
                <w:sz w:val="24"/>
                <w:szCs w:val="24"/>
                <w:lang w:val="ro-RO"/>
              </w:rPr>
              <w:t xml:space="preserve">, </w:t>
            </w:r>
            <w:r w:rsidRPr="00973593">
              <w:rPr>
                <w:rFonts w:ascii="Times New Roman" w:hAnsi="Times New Roman"/>
                <w:color w:val="000000"/>
                <w:sz w:val="24"/>
                <w:szCs w:val="24"/>
                <w:lang w:val="ro-RO"/>
              </w:rPr>
              <w:t>tusea</w:t>
            </w:r>
            <w:r>
              <w:rPr>
                <w:rFonts w:ascii="Times New Roman" w:hAnsi="Times New Roman"/>
                <w:color w:val="000000"/>
                <w:sz w:val="24"/>
                <w:szCs w:val="24"/>
                <w:lang w:val="ro-RO"/>
              </w:rPr>
              <w:t xml:space="preserve">. </w:t>
            </w:r>
            <w:r w:rsidRPr="00973593">
              <w:rPr>
                <w:rFonts w:ascii="Times New Roman" w:hAnsi="Times New Roman"/>
                <w:color w:val="000000"/>
                <w:sz w:val="24"/>
                <w:szCs w:val="24"/>
                <w:lang w:val="ro-RO"/>
              </w:rPr>
              <w:t>În cazul prezenței cel puțin a unui simptom se va efectua investigarea pentru confirmarea/infirmarea Tuberculozei</w:t>
            </w:r>
            <w:r>
              <w:rPr>
                <w:rFonts w:ascii="Times New Roman" w:hAnsi="Times New Roman"/>
                <w:color w:val="000000"/>
                <w:sz w:val="24"/>
                <w:szCs w:val="24"/>
                <w:lang w:val="ro-RO"/>
              </w:rPr>
              <w:t>)</w:t>
            </w:r>
            <w:r w:rsidRPr="00973593">
              <w:rPr>
                <w:rFonts w:ascii="Times New Roman" w:hAnsi="Times New Roman"/>
                <w:color w:val="000000"/>
                <w:sz w:val="24"/>
                <w:szCs w:val="24"/>
                <w:lang w:val="ro-RO"/>
              </w:rPr>
              <w:t>.</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infecțiile respiratorii</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infecții virale, alte infecții bacteriene și micotice</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hepatitele virale C și B</w:t>
            </w:r>
          </w:p>
          <w:p w:rsidR="00787BE1" w:rsidRPr="00C3481D"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neoplasme</w:t>
            </w:r>
          </w:p>
          <w:p w:rsidR="00787BE1" w:rsidRPr="00C02ED5" w:rsidRDefault="00787BE1" w:rsidP="00C02ED5">
            <w:pPr>
              <w:widowControl w:val="0"/>
              <w:numPr>
                <w:ilvl w:val="0"/>
                <w:numId w:val="24"/>
              </w:numPr>
              <w:shd w:val="clear" w:color="auto" w:fill="FFFFFF"/>
              <w:tabs>
                <w:tab w:val="left" w:pos="341"/>
              </w:tabs>
              <w:autoSpaceDE w:val="0"/>
              <w:autoSpaceDN w:val="0"/>
              <w:adjustRightInd w:val="0"/>
              <w:jc w:val="both"/>
              <w:rPr>
                <w:rFonts w:ascii="Times New Roman" w:hAnsi="Times New Roman"/>
                <w:color w:val="000000"/>
                <w:sz w:val="24"/>
                <w:szCs w:val="24"/>
                <w:lang w:val="ro-RO"/>
              </w:rPr>
            </w:pPr>
            <w:r w:rsidRPr="00C3481D">
              <w:rPr>
                <w:rFonts w:ascii="Times New Roman" w:hAnsi="Times New Roman"/>
                <w:color w:val="000000"/>
                <w:sz w:val="24"/>
                <w:szCs w:val="24"/>
                <w:lang w:val="ro-RO"/>
              </w:rPr>
              <w:t>alte</w:t>
            </w:r>
          </w:p>
        </w:tc>
      </w:tr>
    </w:tbl>
    <w:p w:rsidR="00787BE1" w:rsidRPr="00C02ED5" w:rsidRDefault="00787BE1" w:rsidP="00C02ED5">
      <w:pPr>
        <w:pStyle w:val="2"/>
        <w:spacing w:before="0" w:line="240" w:lineRule="auto"/>
        <w:rPr>
          <w:rFonts w:ascii="Times New Roman" w:eastAsia="Batang" w:hAnsi="Times New Roman" w:cs="Times New Roman"/>
          <w:b/>
          <w:lang w:val="ro-RO" w:eastAsia="ko-KR"/>
        </w:rPr>
      </w:pPr>
      <w:bookmarkStart w:id="35" w:name="_Toc503432839"/>
      <w:r w:rsidRPr="00C02ED5">
        <w:rPr>
          <w:rFonts w:ascii="Times New Roman" w:eastAsia="Batang" w:hAnsi="Times New Roman" w:cs="Times New Roman"/>
          <w:b/>
          <w:lang w:val="ro-RO" w:eastAsia="ko-KR"/>
        </w:rPr>
        <w:t>C.2.4. Conduita copilului cu infecție HIV</w:t>
      </w:r>
      <w:bookmarkEnd w:id="35"/>
    </w:p>
    <w:p w:rsidR="00787BE1" w:rsidRPr="00C02ED5" w:rsidRDefault="00787BE1" w:rsidP="00C02ED5">
      <w:pPr>
        <w:pStyle w:val="3"/>
        <w:spacing w:before="0" w:line="240" w:lineRule="auto"/>
        <w:rPr>
          <w:rFonts w:ascii="Times New Roman" w:hAnsi="Times New Roman" w:cs="Times New Roman"/>
          <w:b/>
          <w:sz w:val="28"/>
          <w:szCs w:val="28"/>
          <w:lang w:val="ro-RO"/>
        </w:rPr>
      </w:pPr>
      <w:bookmarkStart w:id="36" w:name="_Toc503432840"/>
      <w:r w:rsidRPr="00C02ED5">
        <w:rPr>
          <w:rFonts w:ascii="Times New Roman" w:hAnsi="Times New Roman" w:cs="Times New Roman"/>
          <w:b/>
          <w:sz w:val="28"/>
          <w:szCs w:val="28"/>
          <w:lang w:val="ro-RO"/>
        </w:rPr>
        <w:t>C.2.4.1. Anamneza</w:t>
      </w:r>
      <w:bookmarkEnd w:id="36"/>
      <w:r w:rsidRPr="00C02ED5">
        <w:rPr>
          <w:rFonts w:ascii="Times New Roman" w:hAnsi="Times New Roman" w:cs="Times New Roman"/>
          <w:b/>
          <w:sz w:val="28"/>
          <w:szCs w:val="28"/>
          <w:lang w:val="ro-RO"/>
        </w:rPr>
        <w:tab/>
      </w:r>
    </w:p>
    <w:p w:rsidR="00787BE1" w:rsidRDefault="00787BE1" w:rsidP="00787BE1">
      <w:pPr>
        <w:jc w:val="both"/>
        <w:rPr>
          <w:rFonts w:ascii="Times New Roman" w:hAnsi="Times New Roman"/>
          <w:sz w:val="24"/>
          <w:szCs w:val="24"/>
          <w:lang w:val="ro-RO"/>
        </w:rPr>
      </w:pPr>
      <w:r w:rsidRPr="00787BE1">
        <w:rPr>
          <w:rFonts w:ascii="Times New Roman" w:hAnsi="Times New Roman"/>
          <w:sz w:val="24"/>
          <w:szCs w:val="24"/>
          <w:lang w:val="ro-RO"/>
        </w:rPr>
        <w:tab/>
      </w:r>
    </w:p>
    <w:p w:rsidR="00787BE1" w:rsidRDefault="00787BE1" w:rsidP="00787BE1">
      <w:pPr>
        <w:jc w:val="both"/>
        <w:rPr>
          <w:rFonts w:ascii="Times New Roman" w:hAnsi="Times New Roman"/>
          <w:sz w:val="24"/>
          <w:szCs w:val="24"/>
          <w:lang w:val="ro-RO"/>
        </w:rPr>
      </w:pPr>
    </w:p>
    <w:p w:rsidR="007F60FF" w:rsidRDefault="007F60FF" w:rsidP="007F60FF">
      <w:pPr>
        <w:jc w:val="both"/>
        <w:rPr>
          <w:rFonts w:ascii="Times New Roman" w:hAnsi="Times New Roman"/>
          <w:sz w:val="24"/>
          <w:szCs w:val="24"/>
          <w:lang w:val="ro-RO"/>
        </w:rPr>
      </w:pPr>
    </w:p>
    <w:p w:rsidR="00787BE1" w:rsidRPr="00673A0F" w:rsidRDefault="00787BE1" w:rsidP="007F60FF">
      <w:pPr>
        <w:jc w:val="both"/>
        <w:rPr>
          <w:rFonts w:ascii="Times New Roman" w:hAnsi="Times New Roman"/>
          <w:sz w:val="24"/>
          <w:szCs w:val="24"/>
          <w:lang w:val="ro-RO"/>
        </w:rPr>
      </w:pPr>
    </w:p>
    <w:p w:rsidR="00C02ED5" w:rsidRDefault="00C02ED5" w:rsidP="00007273">
      <w:pPr>
        <w:jc w:val="both"/>
        <w:rPr>
          <w:rFonts w:ascii="Times New Roman" w:hAnsi="Times New Roman"/>
          <w:sz w:val="24"/>
          <w:szCs w:val="24"/>
          <w:lang w:val="ro-RO"/>
        </w:rPr>
      </w:pPr>
    </w:p>
    <w:p w:rsidR="00007273" w:rsidRPr="00C02ED5" w:rsidRDefault="007C1031" w:rsidP="00C02ED5">
      <w:pPr>
        <w:spacing w:after="100" w:afterAutospacing="1" w:line="240" w:lineRule="auto"/>
        <w:jc w:val="both"/>
        <w:rPr>
          <w:rFonts w:ascii="Times New Roman" w:hAnsi="Times New Roman"/>
          <w:b/>
          <w:sz w:val="24"/>
          <w:szCs w:val="24"/>
          <w:lang w:val="ro-RO"/>
        </w:rPr>
      </w:pPr>
      <w:r>
        <w:rPr>
          <w:rFonts w:ascii="Times New Roman" w:hAnsi="Times New Roman"/>
          <w:b/>
          <w:noProof/>
          <w:sz w:val="24"/>
          <w:szCs w:val="24"/>
        </w:rPr>
        <w:lastRenderedPageBreak/>
        <w:pict>
          <v:rect id="Прямоугольник 269" o:spid="_x0000_s1073" style="position:absolute;left:0;text-align:left;margin-left:-49.8pt;margin-top:17pt;width:523.5pt;height:481.1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">
            <v:textbox>
              <w:txbxContent>
                <w:p w:rsidR="006812CE" w:rsidRPr="000603C5" w:rsidRDefault="006812CE" w:rsidP="00C02ED5">
                  <w:pPr>
                    <w:shd w:val="clear" w:color="auto" w:fill="FFFFFF"/>
                    <w:spacing w:after="0" w:line="269" w:lineRule="exact"/>
                    <w:jc w:val="both"/>
                    <w:rPr>
                      <w:rFonts w:ascii="Times New Roman" w:hAnsi="Times New Roman"/>
                      <w:b/>
                      <w:color w:val="000000"/>
                      <w:spacing w:val="-2"/>
                      <w:sz w:val="24"/>
                      <w:szCs w:val="24"/>
                      <w:lang w:val="ro-RO"/>
                    </w:rPr>
                  </w:pPr>
                  <w:r w:rsidRPr="000603C5">
                    <w:rPr>
                      <w:rFonts w:ascii="Times New Roman" w:hAnsi="Times New Roman"/>
                      <w:b/>
                      <w:color w:val="000000"/>
                      <w:spacing w:val="-4"/>
                      <w:sz w:val="24"/>
                      <w:szCs w:val="24"/>
                      <w:lang w:val="ro-RO"/>
                    </w:rPr>
                    <w:t>Caseta 5. Examenul fizic inițial</w:t>
                  </w:r>
                </w:p>
                <w:p w:rsidR="006812CE" w:rsidRPr="00804241" w:rsidRDefault="006812CE" w:rsidP="00C02ED5">
                  <w:pPr>
                    <w:shd w:val="clear" w:color="auto" w:fill="FFFFFF"/>
                    <w:spacing w:after="0" w:line="269" w:lineRule="exact"/>
                    <w:ind w:right="2271"/>
                    <w:jc w:val="both"/>
                    <w:rPr>
                      <w:rFonts w:ascii="Times New Roman" w:hAnsi="Times New Roman"/>
                      <w:b/>
                      <w:color w:val="000000"/>
                      <w:spacing w:val="-2"/>
                      <w:sz w:val="24"/>
                      <w:szCs w:val="24"/>
                      <w:lang w:val="ro-RO"/>
                    </w:rPr>
                  </w:pPr>
                  <w:r w:rsidRPr="00804241">
                    <w:rPr>
                      <w:rFonts w:ascii="Times New Roman" w:hAnsi="Times New Roman"/>
                      <w:b/>
                      <w:color w:val="000000"/>
                      <w:spacing w:val="-2"/>
                      <w:sz w:val="24"/>
                      <w:szCs w:val="24"/>
                      <w:lang w:val="ro-RO"/>
                    </w:rPr>
                    <w:t>Starea generală:</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Talia și ponderea corporală</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Lipodistrofia</w:t>
                  </w:r>
                </w:p>
                <w:p w:rsidR="006812CE" w:rsidRPr="00804241" w:rsidRDefault="006812CE" w:rsidP="00C02ED5">
                  <w:pPr>
                    <w:shd w:val="clear" w:color="auto" w:fill="FFFFFF"/>
                    <w:spacing w:after="0" w:line="269" w:lineRule="exact"/>
                    <w:ind w:right="2271"/>
                    <w:jc w:val="both"/>
                    <w:rPr>
                      <w:rFonts w:ascii="Times New Roman" w:hAnsi="Times New Roman"/>
                      <w:b/>
                      <w:color w:val="000000"/>
                      <w:spacing w:val="-2"/>
                      <w:sz w:val="24"/>
                      <w:szCs w:val="24"/>
                      <w:lang w:val="ro-RO"/>
                    </w:rPr>
                  </w:pPr>
                  <w:r w:rsidRPr="00804241">
                    <w:rPr>
                      <w:rFonts w:ascii="Times New Roman" w:hAnsi="Times New Roman"/>
                      <w:b/>
                      <w:color w:val="000000"/>
                      <w:spacing w:val="-2"/>
                      <w:sz w:val="24"/>
                      <w:szCs w:val="24"/>
                      <w:lang w:val="ro-RO"/>
                    </w:rPr>
                    <w:t>Indicii fiziologici vitali:</w:t>
                  </w:r>
                </w:p>
                <w:p w:rsidR="006812CE"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Pulsul</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Tensiunea arterială</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 xml:space="preserve">Temperatura </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Pr>
                      <w:rFonts w:ascii="Times New Roman" w:hAnsi="Times New Roman"/>
                      <w:color w:val="000000"/>
                      <w:sz w:val="24"/>
                      <w:szCs w:val="24"/>
                      <w:lang w:val="ro-RO"/>
                    </w:rPr>
                    <w:t>Frecvența</w:t>
                  </w:r>
                  <w:r w:rsidRPr="00804241">
                    <w:rPr>
                      <w:rFonts w:ascii="Times New Roman" w:hAnsi="Times New Roman"/>
                      <w:color w:val="000000"/>
                      <w:sz w:val="24"/>
                      <w:szCs w:val="24"/>
                      <w:lang w:val="ro-RO"/>
                    </w:rPr>
                    <w:t xml:space="preserve"> respirației</w:t>
                  </w:r>
                </w:p>
                <w:p w:rsidR="006812CE" w:rsidRDefault="006812CE" w:rsidP="00C02ED5">
                  <w:pPr>
                    <w:shd w:val="clear" w:color="auto" w:fill="FFFFFF"/>
                    <w:spacing w:after="0" w:line="269" w:lineRule="exact"/>
                    <w:jc w:val="both"/>
                    <w:rPr>
                      <w:rFonts w:ascii="Times New Roman" w:hAnsi="Times New Roman"/>
                      <w:b/>
                      <w:color w:val="000000"/>
                      <w:spacing w:val="-2"/>
                      <w:sz w:val="24"/>
                      <w:szCs w:val="24"/>
                      <w:lang w:val="ro-RO"/>
                    </w:rPr>
                  </w:pPr>
                  <w:r w:rsidRPr="00804241">
                    <w:rPr>
                      <w:rFonts w:ascii="Times New Roman" w:hAnsi="Times New Roman"/>
                      <w:b/>
                      <w:color w:val="000000"/>
                      <w:spacing w:val="-2"/>
                      <w:sz w:val="24"/>
                      <w:szCs w:val="24"/>
                      <w:lang w:val="ro-RO"/>
                    </w:rPr>
                    <w:t>Nodulii limfatici</w:t>
                  </w:r>
                </w:p>
                <w:p w:rsidR="006812CE" w:rsidRPr="00804241" w:rsidRDefault="006812CE" w:rsidP="00C02ED5">
                  <w:pPr>
                    <w:shd w:val="clear" w:color="auto" w:fill="FFFFFF"/>
                    <w:spacing w:after="0" w:line="269" w:lineRule="exact"/>
                    <w:jc w:val="both"/>
                    <w:rPr>
                      <w:rFonts w:ascii="Times New Roman" w:hAnsi="Times New Roman"/>
                      <w:b/>
                      <w:color w:val="000000"/>
                      <w:spacing w:val="-2"/>
                      <w:sz w:val="24"/>
                      <w:szCs w:val="24"/>
                      <w:lang w:val="ro-RO"/>
                    </w:rPr>
                  </w:pPr>
                  <w:r>
                    <w:rPr>
                      <w:rFonts w:ascii="Times New Roman" w:hAnsi="Times New Roman"/>
                      <w:b/>
                      <w:color w:val="000000"/>
                      <w:spacing w:val="-2"/>
                      <w:sz w:val="24"/>
                      <w:szCs w:val="24"/>
                      <w:lang w:val="ro-RO"/>
                    </w:rPr>
                    <w:t>Glandele salivare</w:t>
                  </w:r>
                </w:p>
                <w:p w:rsidR="006812CE" w:rsidRPr="00804241" w:rsidRDefault="006812CE" w:rsidP="00C02ED5">
                  <w:pPr>
                    <w:shd w:val="clear" w:color="auto" w:fill="FFFFFF"/>
                    <w:spacing w:after="0" w:line="269" w:lineRule="exact"/>
                    <w:jc w:val="both"/>
                    <w:rPr>
                      <w:rFonts w:ascii="Times New Roman" w:hAnsi="Times New Roman"/>
                      <w:b/>
                      <w:color w:val="000000"/>
                      <w:spacing w:val="-2"/>
                      <w:sz w:val="24"/>
                      <w:szCs w:val="24"/>
                      <w:lang w:val="ro-RO"/>
                    </w:rPr>
                  </w:pPr>
                  <w:r w:rsidRPr="00804241">
                    <w:rPr>
                      <w:rFonts w:ascii="Times New Roman" w:hAnsi="Times New Roman"/>
                      <w:b/>
                      <w:color w:val="000000"/>
                      <w:spacing w:val="-2"/>
                      <w:sz w:val="24"/>
                      <w:szCs w:val="24"/>
                      <w:lang w:val="ro-RO"/>
                    </w:rPr>
                    <w:t xml:space="preserve">Tegumentele </w:t>
                  </w:r>
                  <w:r w:rsidRPr="00804241">
                    <w:rPr>
                      <w:rFonts w:ascii="Times New Roman" w:hAnsi="Times New Roman"/>
                      <w:color w:val="000000"/>
                      <w:spacing w:val="-2"/>
                      <w:sz w:val="24"/>
                      <w:szCs w:val="24"/>
                      <w:lang w:val="ro-RO"/>
                    </w:rPr>
                    <w:t>(întreg corpul)</w:t>
                  </w:r>
                  <w:r>
                    <w:rPr>
                      <w:rFonts w:ascii="Times New Roman" w:hAnsi="Times New Roman"/>
                      <w:color w:val="000000"/>
                      <w:spacing w:val="-2"/>
                      <w:sz w:val="24"/>
                      <w:szCs w:val="24"/>
                      <w:lang w:val="ro-RO"/>
                    </w:rPr>
                    <w:t xml:space="preserve"> și mucoasele</w:t>
                  </w:r>
                  <w:r w:rsidRPr="00804241">
                    <w:rPr>
                      <w:rFonts w:ascii="Times New Roman" w:hAnsi="Times New Roman"/>
                      <w:color w:val="000000"/>
                      <w:spacing w:val="-2"/>
                      <w:sz w:val="24"/>
                      <w:szCs w:val="24"/>
                      <w:lang w:val="ro-RO"/>
                    </w:rPr>
                    <w:t>, în particular, depistarea:</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 xml:space="preserve">Semne active sau în anamneză de </w:t>
                  </w:r>
                  <w:r w:rsidRPr="00804241">
                    <w:rPr>
                      <w:rFonts w:ascii="Times New Roman" w:hAnsi="Times New Roman"/>
                      <w:i/>
                      <w:color w:val="000000"/>
                      <w:sz w:val="24"/>
                      <w:szCs w:val="24"/>
                      <w:lang w:val="la-Latn"/>
                    </w:rPr>
                    <w:t>zona zoster</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afecțiuni hepatice</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 xml:space="preserve">sarcomul Kaposi </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dermatita seboreică</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 xml:space="preserve">locurile de injectare ale </w:t>
                  </w:r>
                  <w:r>
                    <w:rPr>
                      <w:rFonts w:ascii="Times New Roman" w:hAnsi="Times New Roman"/>
                      <w:color w:val="000000"/>
                      <w:sz w:val="24"/>
                      <w:szCs w:val="24"/>
                      <w:lang w:val="ro-RO"/>
                    </w:rPr>
                    <w:t>drogurilor</w:t>
                  </w:r>
                </w:p>
                <w:p w:rsidR="006812CE" w:rsidRPr="00804241" w:rsidRDefault="006812CE" w:rsidP="00C02ED5">
                  <w:pPr>
                    <w:shd w:val="clear" w:color="auto" w:fill="FFFFFF"/>
                    <w:spacing w:after="0" w:line="269" w:lineRule="exact"/>
                    <w:jc w:val="both"/>
                    <w:rPr>
                      <w:rFonts w:ascii="Times New Roman" w:hAnsi="Times New Roman"/>
                      <w:color w:val="000000"/>
                      <w:spacing w:val="-2"/>
                      <w:sz w:val="24"/>
                      <w:szCs w:val="24"/>
                      <w:lang w:val="ro-RO"/>
                    </w:rPr>
                  </w:pPr>
                  <w:r w:rsidRPr="00804241">
                    <w:rPr>
                      <w:rFonts w:ascii="Times New Roman" w:hAnsi="Times New Roman"/>
                      <w:b/>
                      <w:color w:val="000000"/>
                      <w:spacing w:val="-2"/>
                      <w:sz w:val="24"/>
                      <w:szCs w:val="24"/>
                      <w:lang w:val="ro-RO"/>
                    </w:rPr>
                    <w:t>Orofaringe</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Pr>
                      <w:rFonts w:ascii="Times New Roman" w:hAnsi="Times New Roman"/>
                      <w:color w:val="000000"/>
                      <w:sz w:val="24"/>
                      <w:szCs w:val="24"/>
                      <w:lang w:val="ro-RO"/>
                    </w:rPr>
                    <w:t>Starea mucoaselor</w:t>
                  </w:r>
                  <w:r w:rsidRPr="00804241">
                    <w:rPr>
                      <w:rFonts w:ascii="Times New Roman" w:hAnsi="Times New Roman"/>
                      <w:color w:val="000000"/>
                      <w:sz w:val="24"/>
                      <w:szCs w:val="24"/>
                      <w:lang w:val="ro-RO"/>
                    </w:rPr>
                    <w:t xml:space="preserve"> bucale și a dinților</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Stomatita candidozică</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Leucoplachia viloasă a cavității bucale</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 xml:space="preserve">Sifilisul primar </w:t>
                  </w:r>
                </w:p>
                <w:p w:rsidR="006812CE" w:rsidRPr="00804241" w:rsidRDefault="006812CE" w:rsidP="00C02ED5">
                  <w:pPr>
                    <w:shd w:val="clear" w:color="auto" w:fill="FFFFFF"/>
                    <w:spacing w:after="0" w:line="269" w:lineRule="exact"/>
                    <w:jc w:val="both"/>
                    <w:rPr>
                      <w:rFonts w:ascii="Times New Roman" w:hAnsi="Times New Roman"/>
                      <w:sz w:val="24"/>
                      <w:szCs w:val="24"/>
                      <w:lang w:val="ro-RO"/>
                    </w:rPr>
                  </w:pPr>
                  <w:r>
                    <w:rPr>
                      <w:rFonts w:ascii="Times New Roman" w:hAnsi="Times New Roman"/>
                      <w:b/>
                      <w:color w:val="000000"/>
                      <w:spacing w:val="-2"/>
                      <w:sz w:val="24"/>
                      <w:szCs w:val="24"/>
                      <w:lang w:val="ro-RO"/>
                    </w:rPr>
                    <w:t>Torace și pulmoni</w:t>
                  </w:r>
                  <w:r w:rsidRPr="00804241">
                    <w:rPr>
                      <w:rFonts w:ascii="Times New Roman" w:hAnsi="Times New Roman"/>
                      <w:b/>
                      <w:bCs/>
                      <w:color w:val="000000"/>
                      <w:sz w:val="24"/>
                      <w:szCs w:val="24"/>
                      <w:lang w:val="ro-RO"/>
                    </w:rPr>
                    <w:t>:</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Pr>
                      <w:rFonts w:ascii="Times New Roman" w:hAnsi="Times New Roman"/>
                      <w:color w:val="000000"/>
                      <w:sz w:val="24"/>
                      <w:szCs w:val="24"/>
                      <w:lang w:val="ro-RO"/>
                    </w:rPr>
                    <w:t>Semnele toracice (frecventa respirației</w:t>
                  </w:r>
                  <w:r w:rsidRPr="00804241">
                    <w:rPr>
                      <w:rFonts w:ascii="Times New Roman" w:hAnsi="Times New Roman"/>
                      <w:color w:val="000000"/>
                      <w:sz w:val="24"/>
                      <w:szCs w:val="24"/>
                      <w:lang w:val="ro-RO"/>
                    </w:rPr>
                    <w:t>, tuse, dispnee)</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Forma toracelui</w:t>
                  </w:r>
                  <w:r>
                    <w:rPr>
                      <w:rFonts w:ascii="Times New Roman" w:hAnsi="Times New Roman"/>
                      <w:color w:val="000000"/>
                      <w:sz w:val="24"/>
                      <w:szCs w:val="24"/>
                      <w:lang w:val="ro-RO"/>
                    </w:rPr>
                    <w:t>, tirajul cutiei toracice</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Controlul riscului de emfizem</w:t>
                  </w:r>
                </w:p>
                <w:p w:rsidR="006812CE" w:rsidRPr="00804241" w:rsidRDefault="006812CE" w:rsidP="00C02ED5">
                  <w:pPr>
                    <w:shd w:val="clear" w:color="auto" w:fill="FFFFFF"/>
                    <w:spacing w:after="0" w:line="269" w:lineRule="exact"/>
                    <w:jc w:val="both"/>
                    <w:rPr>
                      <w:rFonts w:ascii="Times New Roman" w:hAnsi="Times New Roman"/>
                      <w:b/>
                      <w:color w:val="000000"/>
                      <w:spacing w:val="-2"/>
                      <w:sz w:val="24"/>
                      <w:szCs w:val="24"/>
                      <w:lang w:val="ro-RO"/>
                    </w:rPr>
                  </w:pPr>
                  <w:r w:rsidRPr="00804241">
                    <w:rPr>
                      <w:rFonts w:ascii="Times New Roman" w:hAnsi="Times New Roman"/>
                      <w:b/>
                      <w:color w:val="000000"/>
                      <w:spacing w:val="-2"/>
                      <w:sz w:val="24"/>
                      <w:szCs w:val="24"/>
                      <w:lang w:val="ro-RO"/>
                    </w:rPr>
                    <w:t xml:space="preserve">Examenul cardiac </w:t>
                  </w:r>
                  <w:r w:rsidRPr="00804241">
                    <w:rPr>
                      <w:rFonts w:ascii="Times New Roman" w:hAnsi="Times New Roman"/>
                      <w:color w:val="000000"/>
                      <w:spacing w:val="-2"/>
                      <w:sz w:val="24"/>
                      <w:szCs w:val="24"/>
                      <w:lang w:val="ro-RO"/>
                    </w:rPr>
                    <w:t>pentru informație inițială unde este posibil un risc mai ridicat de complicații</w:t>
                  </w:r>
                  <w:r>
                    <w:rPr>
                      <w:rFonts w:ascii="Times New Roman" w:hAnsi="Times New Roman"/>
                      <w:color w:val="000000"/>
                      <w:spacing w:val="-2"/>
                      <w:sz w:val="24"/>
                      <w:szCs w:val="24"/>
                      <w:lang w:val="ro-RO"/>
                    </w:rPr>
                    <w:t xml:space="preserve"> cardiovasculare ale TARV  </w:t>
                  </w:r>
                </w:p>
                <w:p w:rsidR="006812CE" w:rsidRPr="00804241" w:rsidRDefault="006812CE" w:rsidP="00C02ED5">
                  <w:pPr>
                    <w:shd w:val="clear" w:color="auto" w:fill="FFFFFF"/>
                    <w:spacing w:after="0" w:line="269" w:lineRule="exact"/>
                    <w:jc w:val="both"/>
                    <w:rPr>
                      <w:rFonts w:ascii="Times New Roman" w:hAnsi="Times New Roman"/>
                      <w:color w:val="000000"/>
                      <w:spacing w:val="-2"/>
                      <w:sz w:val="24"/>
                      <w:szCs w:val="24"/>
                      <w:lang w:val="ro-RO"/>
                    </w:rPr>
                  </w:pPr>
                  <w:r w:rsidRPr="00804241">
                    <w:rPr>
                      <w:rFonts w:ascii="Times New Roman" w:hAnsi="Times New Roman"/>
                      <w:b/>
                      <w:color w:val="000000"/>
                      <w:spacing w:val="-2"/>
                      <w:sz w:val="24"/>
                      <w:szCs w:val="24"/>
                      <w:lang w:val="ro-RO"/>
                    </w:rPr>
                    <w:t xml:space="preserve">Examenul abdominal și al sistemului gastrointestinal </w:t>
                  </w:r>
                  <w:r w:rsidRPr="00804241">
                    <w:rPr>
                      <w:rFonts w:ascii="Times New Roman" w:hAnsi="Times New Roman"/>
                      <w:color w:val="000000"/>
                      <w:spacing w:val="-2"/>
                      <w:sz w:val="24"/>
                      <w:szCs w:val="24"/>
                      <w:lang w:val="ro-RO"/>
                    </w:rPr>
                    <w:t xml:space="preserve">(pentru informație inițială </w:t>
                  </w:r>
                  <w:r>
                    <w:rPr>
                      <w:rFonts w:ascii="Times New Roman" w:hAnsi="Times New Roman"/>
                      <w:color w:val="000000"/>
                      <w:spacing w:val="-2"/>
                      <w:sz w:val="24"/>
                      <w:szCs w:val="24"/>
                      <w:lang w:val="ro-RO"/>
                    </w:rPr>
                    <w:t>cu referire la</w:t>
                  </w:r>
                  <w:r w:rsidRPr="00804241">
                    <w:rPr>
                      <w:rFonts w:ascii="Times New Roman" w:hAnsi="Times New Roman"/>
                      <w:color w:val="000000"/>
                      <w:spacing w:val="-2"/>
                      <w:sz w:val="24"/>
                      <w:szCs w:val="24"/>
                      <w:lang w:val="ro-RO"/>
                    </w:rPr>
                    <w:t xml:space="preserve"> efectele adverse ale TARV, în particular în cazurile de hepatite</w:t>
                  </w:r>
                  <w:r>
                    <w:rPr>
                      <w:rFonts w:ascii="Times New Roman" w:hAnsi="Times New Roman"/>
                      <w:color w:val="000000"/>
                      <w:spacing w:val="-2"/>
                      <w:sz w:val="24"/>
                      <w:szCs w:val="24"/>
                      <w:lang w:val="ro-RO"/>
                    </w:rPr>
                    <w:t xml:space="preserve"> virale</w:t>
                  </w:r>
                  <w:r w:rsidRPr="00804241">
                    <w:rPr>
                      <w:rFonts w:ascii="Times New Roman" w:hAnsi="Times New Roman"/>
                      <w:color w:val="000000"/>
                      <w:spacing w:val="-2"/>
                      <w:sz w:val="24"/>
                      <w:szCs w:val="24"/>
                      <w:lang w:val="ro-RO"/>
                    </w:rPr>
                    <w:t>):</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Consistența, dimensiunile și forma ficatului și splinei</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Motilitatea intestinală</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Sensibilitatea</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Rigiditatea mușchilor abdominali</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69" w:lineRule="exact"/>
                    <w:jc w:val="both"/>
                    <w:rPr>
                      <w:rFonts w:ascii="Times New Roman" w:hAnsi="Times New Roman"/>
                      <w:color w:val="000000"/>
                      <w:sz w:val="24"/>
                      <w:szCs w:val="24"/>
                      <w:lang w:val="ro-RO"/>
                    </w:rPr>
                  </w:pPr>
                  <w:r w:rsidRPr="00804241">
                    <w:rPr>
                      <w:rFonts w:ascii="Times New Roman" w:hAnsi="Times New Roman"/>
                      <w:color w:val="000000"/>
                      <w:sz w:val="24"/>
                      <w:szCs w:val="24"/>
                      <w:lang w:val="ro-RO"/>
                    </w:rPr>
                    <w:t>Nausea, voma, disfagia</w:t>
                  </w:r>
                </w:p>
                <w:p w:rsidR="006812CE" w:rsidRDefault="006812CE" w:rsidP="00C02ED5">
                  <w:pPr>
                    <w:spacing w:after="0"/>
                  </w:pPr>
                </w:p>
                <w:p w:rsidR="006812CE" w:rsidRDefault="006812CE" w:rsidP="007F60FF">
                  <w:pPr>
                    <w:rPr>
                      <w:lang w:val="ro-RO"/>
                    </w:rPr>
                  </w:pPr>
                </w:p>
              </w:txbxContent>
            </v:textbox>
          </v:rect>
        </w:pict>
      </w:r>
      <w:r w:rsidR="00007273" w:rsidRPr="00C02ED5">
        <w:rPr>
          <w:rFonts w:ascii="Times New Roman" w:hAnsi="Times New Roman"/>
          <w:b/>
          <w:sz w:val="24"/>
          <w:szCs w:val="24"/>
          <w:lang w:val="ro-RO"/>
        </w:rPr>
        <w:t>C.2.4.2. Examenul fizic</w:t>
      </w:r>
    </w:p>
    <w:p w:rsidR="007F60FF" w:rsidRPr="00673A0F" w:rsidRDefault="007F60FF" w:rsidP="007F60FF">
      <w:pPr>
        <w:jc w:val="both"/>
        <w:rPr>
          <w:rFonts w:ascii="Times New Roman" w:hAnsi="Times New Roman"/>
          <w:sz w:val="24"/>
          <w:szCs w:val="24"/>
          <w:lang w:val="ro-RO"/>
        </w:rPr>
      </w:pPr>
    </w:p>
    <w:p w:rsidR="007F60FF" w:rsidRPr="00673A0F" w:rsidRDefault="007F60FF" w:rsidP="007F60FF">
      <w:pPr>
        <w:jc w:val="both"/>
        <w:rPr>
          <w:rFonts w:ascii="Times New Roman" w:hAnsi="Times New Roman"/>
          <w:sz w:val="24"/>
          <w:szCs w:val="24"/>
          <w:lang w:val="ro-RO"/>
        </w:rPr>
      </w:pPr>
    </w:p>
    <w:p w:rsidR="007F60FF" w:rsidRPr="00673A0F" w:rsidRDefault="007F60FF" w:rsidP="007F60FF">
      <w:pPr>
        <w:jc w:val="both"/>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C1031" w:rsidP="007F60FF">
      <w:pPr>
        <w:rPr>
          <w:rFonts w:ascii="Times New Roman" w:hAnsi="Times New Roman"/>
          <w:sz w:val="24"/>
          <w:szCs w:val="24"/>
          <w:lang w:val="ro-RO"/>
        </w:rPr>
      </w:pPr>
      <w:r>
        <w:rPr>
          <w:rFonts w:ascii="Times New Roman" w:hAnsi="Times New Roman"/>
          <w:noProof/>
          <w:sz w:val="24"/>
          <w:szCs w:val="24"/>
        </w:rPr>
        <w:pict>
          <v:rect id="Прямоугольник 270" o:spid="_x0000_s1074" style="position:absolute;margin-left:-49.8pt;margin-top:6.1pt;width:523.5pt;height:132.4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">
            <v:textbox>
              <w:txbxContent>
                <w:p w:rsidR="006812CE" w:rsidRPr="00804241" w:rsidRDefault="006812CE" w:rsidP="00C02ED5">
                  <w:pPr>
                    <w:shd w:val="clear" w:color="auto" w:fill="FFFFFF"/>
                    <w:spacing w:after="0" w:line="240" w:lineRule="auto"/>
                    <w:jc w:val="both"/>
                    <w:rPr>
                      <w:rFonts w:ascii="Times New Roman" w:hAnsi="Times New Roman"/>
                      <w:b/>
                      <w:color w:val="000000"/>
                      <w:spacing w:val="-2"/>
                      <w:sz w:val="24"/>
                      <w:szCs w:val="24"/>
                      <w:lang w:val="ro-RO"/>
                    </w:rPr>
                  </w:pPr>
                  <w:r w:rsidRPr="00804241">
                    <w:rPr>
                      <w:rFonts w:ascii="Times New Roman" w:hAnsi="Times New Roman"/>
                      <w:b/>
                      <w:color w:val="000000"/>
                      <w:spacing w:val="-2"/>
                      <w:sz w:val="24"/>
                      <w:szCs w:val="24"/>
                      <w:lang w:val="ro-RO"/>
                    </w:rPr>
                    <w:t>Examenul regiunii genitale și anale:</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40" w:lineRule="auto"/>
                    <w:jc w:val="both"/>
                    <w:rPr>
                      <w:rFonts w:ascii="Times New Roman" w:hAnsi="Times New Roman"/>
                      <w:i/>
                      <w:color w:val="000000"/>
                      <w:sz w:val="24"/>
                      <w:szCs w:val="24"/>
                      <w:lang w:val="la-Latn"/>
                    </w:rPr>
                  </w:pPr>
                  <w:r w:rsidRPr="00804241">
                    <w:rPr>
                      <w:rFonts w:ascii="Times New Roman" w:hAnsi="Times New Roman"/>
                      <w:i/>
                      <w:color w:val="000000"/>
                      <w:sz w:val="24"/>
                      <w:szCs w:val="24"/>
                      <w:lang w:val="la-Latn"/>
                    </w:rPr>
                    <w:t>herpes simplex</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40" w:lineRule="auto"/>
                    <w:jc w:val="both"/>
                    <w:rPr>
                      <w:rFonts w:ascii="Times New Roman" w:hAnsi="Times New Roman"/>
                      <w:color w:val="000000"/>
                      <w:sz w:val="24"/>
                      <w:szCs w:val="24"/>
                      <w:lang w:val="ro-RO"/>
                    </w:rPr>
                  </w:pPr>
                  <w:r w:rsidRPr="00804241">
                    <w:rPr>
                      <w:rFonts w:ascii="Times New Roman" w:hAnsi="Times New Roman"/>
                      <w:i/>
                      <w:color w:val="000000"/>
                      <w:sz w:val="24"/>
                      <w:szCs w:val="24"/>
                      <w:lang w:val="la-Latn"/>
                    </w:rPr>
                    <w:t>citomegalovirus</w:t>
                  </w:r>
                  <w:r w:rsidRPr="00804241">
                    <w:rPr>
                      <w:rFonts w:ascii="Times New Roman" w:hAnsi="Times New Roman"/>
                      <w:color w:val="000000"/>
                      <w:sz w:val="24"/>
                      <w:szCs w:val="24"/>
                      <w:lang w:val="ro-RO"/>
                    </w:rPr>
                    <w:t xml:space="preserve"> (CMV)</w:t>
                  </w:r>
                </w:p>
                <w:p w:rsidR="006812CE" w:rsidRPr="00804241" w:rsidRDefault="006812CE" w:rsidP="00C02ED5">
                  <w:pPr>
                    <w:widowControl w:val="0"/>
                    <w:numPr>
                      <w:ilvl w:val="0"/>
                      <w:numId w:val="24"/>
                    </w:numPr>
                    <w:shd w:val="clear" w:color="auto" w:fill="FFFFFF"/>
                    <w:tabs>
                      <w:tab w:val="left" w:pos="341"/>
                    </w:tabs>
                    <w:autoSpaceDE w:val="0"/>
                    <w:autoSpaceDN w:val="0"/>
                    <w:adjustRightInd w:val="0"/>
                    <w:spacing w:after="0" w:line="240" w:lineRule="auto"/>
                    <w:jc w:val="both"/>
                    <w:rPr>
                      <w:rFonts w:ascii="Times New Roman" w:hAnsi="Times New Roman"/>
                      <w:color w:val="000000"/>
                      <w:sz w:val="24"/>
                      <w:szCs w:val="24"/>
                      <w:lang w:val="ro-RO"/>
                    </w:rPr>
                  </w:pPr>
                  <w:r w:rsidRPr="00804241">
                    <w:rPr>
                      <w:rFonts w:ascii="Times New Roman" w:hAnsi="Times New Roman"/>
                      <w:color w:val="000000"/>
                      <w:sz w:val="24"/>
                      <w:szCs w:val="24"/>
                      <w:lang w:val="ro-RO"/>
                    </w:rPr>
                    <w:t>sifilis</w:t>
                  </w:r>
                </w:p>
                <w:p w:rsidR="006812CE" w:rsidRPr="00804241" w:rsidRDefault="006812CE" w:rsidP="00C02ED5">
                  <w:pPr>
                    <w:shd w:val="clear" w:color="auto" w:fill="FFFFFF"/>
                    <w:spacing w:after="0" w:line="240" w:lineRule="auto"/>
                    <w:jc w:val="both"/>
                    <w:rPr>
                      <w:rFonts w:ascii="Times New Roman" w:hAnsi="Times New Roman"/>
                      <w:b/>
                      <w:color w:val="000000"/>
                      <w:spacing w:val="-2"/>
                      <w:sz w:val="24"/>
                      <w:szCs w:val="24"/>
                      <w:lang w:val="ro-RO"/>
                    </w:rPr>
                  </w:pPr>
                  <w:r w:rsidRPr="00804241">
                    <w:rPr>
                      <w:rFonts w:ascii="Times New Roman" w:hAnsi="Times New Roman"/>
                      <w:b/>
                      <w:color w:val="000000"/>
                      <w:spacing w:val="-2"/>
                      <w:sz w:val="24"/>
                      <w:szCs w:val="24"/>
                      <w:lang w:val="ro-RO"/>
                    </w:rPr>
                    <w:t xml:space="preserve">Extremitățile inferioare </w:t>
                  </w:r>
                  <w:r w:rsidRPr="00804241">
                    <w:rPr>
                      <w:rFonts w:ascii="Times New Roman" w:hAnsi="Times New Roman"/>
                      <w:color w:val="000000"/>
                      <w:spacing w:val="-2"/>
                      <w:sz w:val="24"/>
                      <w:szCs w:val="24"/>
                      <w:lang w:val="ro-RO"/>
                    </w:rPr>
                    <w:t xml:space="preserve">(motricitatea, mobilitatea, lipodistrofia) pentru obținerea informației inițiale </w:t>
                  </w:r>
                  <w:r>
                    <w:rPr>
                      <w:rFonts w:ascii="Times New Roman" w:hAnsi="Times New Roman"/>
                      <w:color w:val="000000"/>
                      <w:spacing w:val="-2"/>
                      <w:sz w:val="24"/>
                      <w:szCs w:val="24"/>
                      <w:lang w:val="ro-RO"/>
                    </w:rPr>
                    <w:t>cu referire la</w:t>
                  </w:r>
                  <w:r w:rsidRPr="00804241">
                    <w:rPr>
                      <w:rFonts w:ascii="Times New Roman" w:hAnsi="Times New Roman"/>
                      <w:color w:val="000000"/>
                      <w:spacing w:val="-2"/>
                      <w:sz w:val="24"/>
                      <w:szCs w:val="24"/>
                      <w:lang w:val="ro-RO"/>
                    </w:rPr>
                    <w:t xml:space="preserve"> efectele adverse ale TARV</w:t>
                  </w:r>
                </w:p>
                <w:p w:rsidR="006812CE" w:rsidRPr="00804241" w:rsidRDefault="006812CE" w:rsidP="00C02ED5">
                  <w:pPr>
                    <w:shd w:val="clear" w:color="auto" w:fill="FFFFFF"/>
                    <w:spacing w:after="0" w:line="240" w:lineRule="auto"/>
                    <w:rPr>
                      <w:rFonts w:ascii="Times New Roman" w:hAnsi="Times New Roman"/>
                      <w:b/>
                      <w:color w:val="000000"/>
                      <w:spacing w:val="-2"/>
                      <w:sz w:val="24"/>
                      <w:szCs w:val="24"/>
                      <w:lang w:val="ro-RO"/>
                    </w:rPr>
                  </w:pPr>
                  <w:r w:rsidRPr="00804241">
                    <w:rPr>
                      <w:rFonts w:ascii="Times New Roman" w:hAnsi="Times New Roman"/>
                      <w:b/>
                      <w:color w:val="000000"/>
                      <w:spacing w:val="-2"/>
                      <w:sz w:val="24"/>
                      <w:szCs w:val="24"/>
                      <w:lang w:val="ro-RO"/>
                    </w:rPr>
                    <w:t xml:space="preserve">Starea neurologică </w:t>
                  </w:r>
                  <w:r w:rsidRPr="00804241">
                    <w:rPr>
                      <w:rFonts w:ascii="Times New Roman" w:hAnsi="Times New Roman"/>
                      <w:color w:val="000000"/>
                      <w:spacing w:val="-2"/>
                      <w:sz w:val="24"/>
                      <w:szCs w:val="24"/>
                      <w:lang w:val="ro-RO"/>
                    </w:rPr>
                    <w:t>(d</w:t>
                  </w:r>
                  <w:r>
                    <w:rPr>
                      <w:rFonts w:ascii="Times New Roman" w:hAnsi="Times New Roman"/>
                      <w:color w:val="000000"/>
                      <w:spacing w:val="-2"/>
                      <w:sz w:val="24"/>
                      <w:szCs w:val="24"/>
                      <w:lang w:val="ro-RO"/>
                    </w:rPr>
                    <w:t>e asemenea, semne de neuropatie, semne meningiene, semne de focar cerebral)</w:t>
                  </w:r>
                </w:p>
                <w:p w:rsidR="006812CE" w:rsidRPr="00804241" w:rsidRDefault="006812CE" w:rsidP="00C02ED5">
                  <w:pPr>
                    <w:shd w:val="clear" w:color="auto" w:fill="FFFFFF"/>
                    <w:spacing w:after="0" w:line="240" w:lineRule="auto"/>
                    <w:rPr>
                      <w:rFonts w:ascii="Times New Roman" w:hAnsi="Times New Roman"/>
                      <w:b/>
                      <w:color w:val="000000"/>
                      <w:spacing w:val="-2"/>
                      <w:sz w:val="24"/>
                      <w:szCs w:val="24"/>
                      <w:lang w:val="ro-RO"/>
                    </w:rPr>
                  </w:pPr>
                  <w:r w:rsidRPr="00804241">
                    <w:rPr>
                      <w:rFonts w:ascii="Times New Roman" w:hAnsi="Times New Roman"/>
                      <w:b/>
                      <w:color w:val="000000"/>
                      <w:spacing w:val="-2"/>
                      <w:sz w:val="24"/>
                      <w:szCs w:val="24"/>
                      <w:lang w:val="ro-RO"/>
                    </w:rPr>
                    <w:t>Starea psihică</w:t>
                  </w:r>
                </w:p>
                <w:p w:rsidR="006812CE" w:rsidRPr="00991576" w:rsidRDefault="006812CE" w:rsidP="00C02ED5">
                  <w:pPr>
                    <w:spacing w:after="0" w:line="240" w:lineRule="auto"/>
                    <w:rPr>
                      <w:rFonts w:ascii="Times New Roman" w:hAnsi="Times New Roman"/>
                      <w:sz w:val="24"/>
                      <w:szCs w:val="24"/>
                      <w:lang w:val="en-US"/>
                    </w:rPr>
                  </w:pPr>
                  <w:r w:rsidRPr="00804241">
                    <w:rPr>
                      <w:rFonts w:ascii="Times New Roman" w:hAnsi="Times New Roman"/>
                      <w:b/>
                      <w:color w:val="000000"/>
                      <w:spacing w:val="-2"/>
                      <w:sz w:val="24"/>
                      <w:szCs w:val="24"/>
                      <w:lang w:val="ro-RO"/>
                    </w:rPr>
                    <w:t>Funcțiile vizuale și auditive</w:t>
                  </w:r>
                </w:p>
                <w:p w:rsidR="006812CE" w:rsidRPr="00991576" w:rsidRDefault="006812CE" w:rsidP="007F60FF">
                  <w:pPr>
                    <w:rPr>
                      <w:szCs w:val="28"/>
                      <w:lang w:val="en-US"/>
                    </w:rPr>
                  </w:pPr>
                </w:p>
              </w:txbxContent>
            </v:textbox>
          </v:rect>
        </w:pict>
      </w:r>
    </w:p>
    <w:p w:rsidR="007F60FF" w:rsidRPr="00673A0F" w:rsidRDefault="007F60FF" w:rsidP="007F60FF">
      <w:pPr>
        <w:rPr>
          <w:rFonts w:ascii="Times New Roman" w:hAnsi="Times New Roman"/>
          <w:sz w:val="24"/>
          <w:szCs w:val="24"/>
          <w:lang w:val="ro-RO"/>
        </w:rPr>
      </w:pPr>
    </w:p>
    <w:p w:rsidR="007F60FF" w:rsidRPr="00673A0F" w:rsidRDefault="007F60FF" w:rsidP="007F60FF">
      <w:pPr>
        <w:tabs>
          <w:tab w:val="left" w:pos="2340"/>
        </w:tabs>
        <w:rPr>
          <w:rFonts w:ascii="Times New Roman" w:hAnsi="Times New Roman"/>
          <w:sz w:val="24"/>
          <w:szCs w:val="24"/>
          <w:lang w:val="ro-RO"/>
        </w:rPr>
      </w:pPr>
      <w:r w:rsidRPr="00673A0F">
        <w:rPr>
          <w:rFonts w:ascii="Times New Roman" w:hAnsi="Times New Roman"/>
          <w:sz w:val="24"/>
          <w:szCs w:val="24"/>
          <w:lang w:val="ro-RO"/>
        </w:rPr>
        <w:tab/>
      </w:r>
    </w:p>
    <w:p w:rsidR="007F60FF" w:rsidRPr="00673A0F" w:rsidRDefault="007F60FF" w:rsidP="007F60FF">
      <w:pPr>
        <w:tabs>
          <w:tab w:val="left" w:pos="2340"/>
        </w:tabs>
        <w:rPr>
          <w:rFonts w:ascii="Times New Roman" w:hAnsi="Times New Roman"/>
          <w:sz w:val="24"/>
          <w:szCs w:val="24"/>
          <w:lang w:val="ro-RO"/>
        </w:rPr>
      </w:pPr>
    </w:p>
    <w:p w:rsidR="007F60FF" w:rsidRPr="00673A0F" w:rsidRDefault="007F60FF" w:rsidP="007F60FF">
      <w:pPr>
        <w:tabs>
          <w:tab w:val="left" w:pos="2340"/>
        </w:tabs>
        <w:rPr>
          <w:rFonts w:ascii="Times New Roman" w:hAnsi="Times New Roman"/>
          <w:sz w:val="24"/>
          <w:szCs w:val="24"/>
          <w:lang w:val="ro-RO"/>
        </w:rPr>
      </w:pPr>
    </w:p>
    <w:p w:rsidR="007F60FF" w:rsidRPr="00673A0F" w:rsidRDefault="007F60FF" w:rsidP="007F60FF">
      <w:pPr>
        <w:tabs>
          <w:tab w:val="left" w:pos="2340"/>
        </w:tabs>
        <w:rPr>
          <w:rFonts w:ascii="Times New Roman" w:hAnsi="Times New Roman"/>
          <w:sz w:val="24"/>
          <w:szCs w:val="24"/>
          <w:lang w:val="ro-RO"/>
        </w:rPr>
      </w:pPr>
    </w:p>
    <w:p w:rsidR="00C02ED5" w:rsidRDefault="00C02ED5" w:rsidP="00C02ED5">
      <w:pPr>
        <w:pStyle w:val="3"/>
        <w:rPr>
          <w:rFonts w:ascii="Times New Roman" w:hAnsi="Times New Roman" w:cs="Times New Roman"/>
          <w:b/>
          <w:sz w:val="28"/>
          <w:szCs w:val="28"/>
          <w:lang w:val="ro-RO"/>
        </w:rPr>
        <w:sectPr w:rsidR="00C02ED5" w:rsidSect="00C02ED5">
          <w:type w:val="continuous"/>
          <w:pgSz w:w="11906" w:h="16838"/>
          <w:pgMar w:top="284" w:right="850" w:bottom="1134" w:left="1701" w:header="708" w:footer="708" w:gutter="0"/>
          <w:cols w:space="708"/>
          <w:docGrid w:linePitch="360"/>
        </w:sectPr>
      </w:pPr>
      <w:bookmarkStart w:id="37" w:name="_Toc503432841"/>
    </w:p>
    <w:p w:rsidR="00C02ED5" w:rsidRPr="00C02ED5" w:rsidRDefault="00C02ED5" w:rsidP="00C83A1F">
      <w:pPr>
        <w:pStyle w:val="3"/>
        <w:spacing w:before="0"/>
        <w:rPr>
          <w:rFonts w:ascii="Times New Roman" w:hAnsi="Times New Roman" w:cs="Times New Roman"/>
          <w:b/>
          <w:sz w:val="28"/>
          <w:szCs w:val="28"/>
          <w:lang w:val="ro-RO"/>
        </w:rPr>
      </w:pPr>
      <w:r w:rsidRPr="00C02ED5">
        <w:rPr>
          <w:rFonts w:ascii="Times New Roman" w:hAnsi="Times New Roman" w:cs="Times New Roman"/>
          <w:b/>
          <w:sz w:val="28"/>
          <w:szCs w:val="28"/>
          <w:lang w:val="ro-RO"/>
        </w:rPr>
        <w:lastRenderedPageBreak/>
        <w:t>C.2.4.3 Investigațiile paraclinice la copilul infectat cu HIV</w:t>
      </w:r>
      <w:bookmarkEnd w:id="37"/>
    </w:p>
    <w:tbl>
      <w:tblPr>
        <w:tblW w:w="103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61"/>
      </w:tblGrid>
      <w:tr w:rsidR="007F60FF" w:rsidRPr="00EA3072" w:rsidTr="00C02ED5">
        <w:tc>
          <w:tcPr>
            <w:tcW w:w="10361" w:type="dxa"/>
          </w:tcPr>
          <w:p w:rsidR="007F60FF" w:rsidRPr="00EA3072" w:rsidRDefault="007F60FF" w:rsidP="00C02ED5">
            <w:pPr>
              <w:spacing w:after="0" w:line="269" w:lineRule="exact"/>
              <w:jc w:val="both"/>
              <w:rPr>
                <w:rFonts w:ascii="Times New Roman" w:hAnsi="Times New Roman"/>
                <w:b/>
                <w:spacing w:val="-4"/>
                <w:sz w:val="24"/>
                <w:szCs w:val="24"/>
                <w:lang w:val="ro-RO"/>
              </w:rPr>
            </w:pPr>
            <w:r w:rsidRPr="00EA3072">
              <w:rPr>
                <w:rFonts w:ascii="Times New Roman" w:hAnsi="Times New Roman"/>
                <w:b/>
                <w:spacing w:val="-4"/>
                <w:sz w:val="24"/>
                <w:szCs w:val="24"/>
                <w:lang w:val="ro-RO"/>
              </w:rPr>
              <w:t xml:space="preserve">Caseta 6. </w:t>
            </w:r>
            <w:r w:rsidR="00D67FBF" w:rsidRPr="00EA3072">
              <w:rPr>
                <w:rFonts w:ascii="Times New Roman" w:hAnsi="Times New Roman"/>
                <w:b/>
                <w:spacing w:val="-4"/>
                <w:sz w:val="24"/>
                <w:szCs w:val="24"/>
                <w:lang w:val="ro-RO"/>
              </w:rPr>
              <w:t>Investigațiile</w:t>
            </w:r>
            <w:r w:rsidRPr="00EA3072">
              <w:rPr>
                <w:rFonts w:ascii="Times New Roman" w:hAnsi="Times New Roman"/>
                <w:b/>
                <w:spacing w:val="-4"/>
                <w:sz w:val="24"/>
                <w:szCs w:val="24"/>
                <w:lang w:val="ro-RO"/>
              </w:rPr>
              <w:t xml:space="preserve"> de laborator</w:t>
            </w:r>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5"/>
              <w:gridCol w:w="1986"/>
              <w:gridCol w:w="3624"/>
            </w:tblGrid>
            <w:tr w:rsidR="007F60FF" w:rsidRPr="00C02ED5" w:rsidTr="00126A32">
              <w:tc>
                <w:tcPr>
                  <w:tcW w:w="4525" w:type="dxa"/>
                </w:tcPr>
                <w:p w:rsidR="007F60FF" w:rsidRPr="00EA3072" w:rsidRDefault="007F60FF" w:rsidP="00C02ED5">
                  <w:pPr>
                    <w:tabs>
                      <w:tab w:val="right" w:pos="3607"/>
                    </w:tabs>
                    <w:spacing w:after="0" w:line="269" w:lineRule="exact"/>
                    <w:jc w:val="both"/>
                    <w:rPr>
                      <w:rFonts w:ascii="Times New Roman" w:hAnsi="Times New Roman"/>
                      <w:b/>
                      <w:spacing w:val="-4"/>
                      <w:sz w:val="24"/>
                      <w:szCs w:val="24"/>
                      <w:lang w:val="ro-RO"/>
                    </w:rPr>
                  </w:pPr>
                  <w:r w:rsidRPr="00EA3072">
                    <w:rPr>
                      <w:rFonts w:ascii="Times New Roman" w:hAnsi="Times New Roman"/>
                      <w:b/>
                      <w:spacing w:val="-4"/>
                      <w:sz w:val="24"/>
                      <w:szCs w:val="24"/>
                      <w:lang w:val="ro-RO"/>
                    </w:rPr>
                    <w:t>Investigație/consultație</w:t>
                  </w:r>
                  <w:r w:rsidRPr="00EA3072">
                    <w:rPr>
                      <w:rFonts w:ascii="Times New Roman" w:hAnsi="Times New Roman"/>
                      <w:b/>
                      <w:spacing w:val="-4"/>
                      <w:sz w:val="24"/>
                      <w:szCs w:val="24"/>
                      <w:lang w:val="ro-RO"/>
                    </w:rPr>
                    <w:tab/>
                  </w:r>
                </w:p>
              </w:tc>
              <w:tc>
                <w:tcPr>
                  <w:tcW w:w="1986" w:type="dxa"/>
                </w:tcPr>
                <w:p w:rsidR="007F60FF" w:rsidRPr="00EA3072" w:rsidRDefault="007F60FF" w:rsidP="00C02ED5">
                  <w:pPr>
                    <w:spacing w:after="0" w:line="269" w:lineRule="exact"/>
                    <w:jc w:val="both"/>
                    <w:rPr>
                      <w:rFonts w:ascii="Times New Roman" w:hAnsi="Times New Roman"/>
                      <w:b/>
                      <w:spacing w:val="-4"/>
                      <w:sz w:val="24"/>
                      <w:szCs w:val="24"/>
                      <w:lang w:val="ro-RO"/>
                    </w:rPr>
                  </w:pPr>
                  <w:r w:rsidRPr="00EA3072">
                    <w:rPr>
                      <w:rFonts w:ascii="Times New Roman" w:hAnsi="Times New Roman"/>
                      <w:b/>
                      <w:spacing w:val="-4"/>
                      <w:sz w:val="24"/>
                      <w:szCs w:val="24"/>
                      <w:lang w:val="ro-RO"/>
                    </w:rPr>
                    <w:t>Caracter obligatoriu/la necesitate</w:t>
                  </w:r>
                </w:p>
              </w:tc>
              <w:tc>
                <w:tcPr>
                  <w:tcW w:w="3624" w:type="dxa"/>
                </w:tcPr>
                <w:p w:rsidR="007F60FF" w:rsidRPr="00EA3072" w:rsidRDefault="007F60FF" w:rsidP="00C02ED5">
                  <w:pPr>
                    <w:spacing w:after="0" w:line="269" w:lineRule="exact"/>
                    <w:jc w:val="both"/>
                    <w:rPr>
                      <w:rFonts w:ascii="Times New Roman" w:hAnsi="Times New Roman"/>
                      <w:b/>
                      <w:spacing w:val="-4"/>
                      <w:sz w:val="24"/>
                      <w:szCs w:val="24"/>
                      <w:lang w:val="ro-RO"/>
                    </w:rPr>
                  </w:pPr>
                  <w:r w:rsidRPr="00EA3072">
                    <w:rPr>
                      <w:rFonts w:ascii="Times New Roman" w:hAnsi="Times New Roman"/>
                      <w:b/>
                      <w:spacing w:val="-4"/>
                      <w:sz w:val="24"/>
                      <w:szCs w:val="24"/>
                      <w:lang w:val="ro-RO"/>
                    </w:rPr>
                    <w:t>Frecvența</w:t>
                  </w:r>
                </w:p>
              </w:tc>
            </w:tr>
            <w:tr w:rsidR="007F60FF" w:rsidRPr="00EB408A" w:rsidTr="00126A32">
              <w:tc>
                <w:tcPr>
                  <w:tcW w:w="4525" w:type="dxa"/>
                </w:tcPr>
                <w:p w:rsidR="007F60FF" w:rsidRPr="00EA3072" w:rsidRDefault="007F60FF" w:rsidP="00C02ED5">
                  <w:pPr>
                    <w:widowControl w:val="0"/>
                    <w:shd w:val="clear" w:color="auto" w:fill="FFFFFF"/>
                    <w:tabs>
                      <w:tab w:val="left" w:pos="341"/>
                    </w:tabs>
                    <w:autoSpaceDE w:val="0"/>
                    <w:autoSpaceDN w:val="0"/>
                    <w:adjustRightInd w:val="0"/>
                    <w:spacing w:after="0" w:line="269" w:lineRule="exact"/>
                    <w:rPr>
                      <w:rFonts w:ascii="Times New Roman" w:hAnsi="Times New Roman"/>
                      <w:spacing w:val="-6"/>
                      <w:sz w:val="24"/>
                      <w:szCs w:val="24"/>
                      <w:lang w:val="ro-RO"/>
                    </w:rPr>
                  </w:pPr>
                  <w:r w:rsidRPr="00EA3072">
                    <w:rPr>
                      <w:rFonts w:ascii="Times New Roman" w:hAnsi="Times New Roman"/>
                      <w:sz w:val="24"/>
                      <w:szCs w:val="24"/>
                      <w:lang w:val="ro-RO"/>
                    </w:rPr>
                    <w:t xml:space="preserve">Analiza generală desfășurată a sângelui </w:t>
                  </w:r>
                </w:p>
              </w:tc>
              <w:tc>
                <w:tcPr>
                  <w:tcW w:w="1986" w:type="dxa"/>
                </w:tcPr>
                <w:p w:rsidR="007F60FF" w:rsidRPr="00EA3072" w:rsidRDefault="007F60FF" w:rsidP="00C02ED5">
                  <w:pPr>
                    <w:spacing w:after="0" w:line="269" w:lineRule="exact"/>
                    <w:jc w:val="both"/>
                    <w:rPr>
                      <w:rFonts w:ascii="Times New Roman" w:hAnsi="Times New Roman"/>
                      <w:b/>
                      <w:spacing w:val="-4"/>
                      <w:sz w:val="24"/>
                      <w:szCs w:val="24"/>
                      <w:lang w:val="ro-RO"/>
                    </w:rPr>
                  </w:pPr>
                  <w:r w:rsidRPr="00EA3072">
                    <w:rPr>
                      <w:rFonts w:ascii="Times New Roman" w:hAnsi="Times New Roman"/>
                      <w:sz w:val="24"/>
                      <w:szCs w:val="24"/>
                      <w:lang w:val="ro-RO"/>
                    </w:rPr>
                    <w:t>Obligatoriu</w:t>
                  </w:r>
                </w:p>
              </w:tc>
              <w:tc>
                <w:tcPr>
                  <w:tcW w:w="3624" w:type="dxa"/>
                </w:tcPr>
                <w:p w:rsidR="007F60FF" w:rsidRPr="00EA3072" w:rsidRDefault="007F60FF" w:rsidP="00C02ED5">
                  <w:pPr>
                    <w:spacing w:after="0" w:line="269" w:lineRule="exact"/>
                    <w:jc w:val="both"/>
                    <w:rPr>
                      <w:rFonts w:ascii="Times New Roman" w:hAnsi="Times New Roman"/>
                      <w:b/>
                      <w:spacing w:val="-4"/>
                      <w:sz w:val="24"/>
                      <w:szCs w:val="24"/>
                      <w:lang w:val="ro-RO"/>
                    </w:rPr>
                  </w:pPr>
                  <w:r w:rsidRPr="00EA3072">
                    <w:rPr>
                      <w:rFonts w:ascii="Times New Roman" w:hAnsi="Times New Roman"/>
                      <w:sz w:val="24"/>
                      <w:szCs w:val="24"/>
                      <w:lang w:val="ro-RO"/>
                    </w:rPr>
                    <w:t>la prima vizită a pacientului, apoi după necesitate</w:t>
                  </w:r>
                </w:p>
              </w:tc>
            </w:tr>
            <w:tr w:rsidR="007F60FF" w:rsidRPr="00EB408A" w:rsidTr="00C02ED5">
              <w:trPr>
                <w:trHeight w:val="1108"/>
              </w:trPr>
              <w:tc>
                <w:tcPr>
                  <w:tcW w:w="4525" w:type="dxa"/>
                </w:tcPr>
                <w:p w:rsidR="007F60FF" w:rsidRPr="00C02ED5" w:rsidRDefault="007F60FF" w:rsidP="00C02ED5">
                  <w:pPr>
                    <w:widowControl w:val="0"/>
                    <w:shd w:val="clear" w:color="auto" w:fill="FFFFFF"/>
                    <w:tabs>
                      <w:tab w:val="left" w:pos="341"/>
                    </w:tabs>
                    <w:autoSpaceDE w:val="0"/>
                    <w:autoSpaceDN w:val="0"/>
                    <w:adjustRightInd w:val="0"/>
                    <w:spacing w:after="0" w:line="269" w:lineRule="exact"/>
                    <w:rPr>
                      <w:rFonts w:ascii="Times New Roman" w:hAnsi="Times New Roman"/>
                      <w:spacing w:val="-6"/>
                      <w:sz w:val="24"/>
                      <w:szCs w:val="24"/>
                      <w:lang w:val="ro-RO"/>
                    </w:rPr>
                  </w:pPr>
                  <w:r w:rsidRPr="00EA3072">
                    <w:rPr>
                      <w:rFonts w:ascii="Times New Roman" w:hAnsi="Times New Roman"/>
                      <w:spacing w:val="-6"/>
                      <w:sz w:val="24"/>
                      <w:szCs w:val="24"/>
                      <w:lang w:val="ro-RO"/>
                    </w:rPr>
                    <w:t xml:space="preserve">Investigația biochimică a sângelui  (AlAT), (AsAT), fosfataza alcalină); glucoza, colesterolul, trigliceride,  </w:t>
                  </w:r>
                  <w:r w:rsidRPr="00EA3072">
                    <w:rPr>
                      <w:rFonts w:ascii="Times New Roman" w:hAnsi="Times New Roman"/>
                      <w:sz w:val="24"/>
                      <w:szCs w:val="24"/>
                      <w:lang w:val="ro-RO"/>
                    </w:rPr>
                    <w:t>bilirubină;</w:t>
                  </w:r>
                  <w:r w:rsidR="00D67FBF">
                    <w:rPr>
                      <w:rFonts w:ascii="Times New Roman" w:hAnsi="Times New Roman"/>
                      <w:sz w:val="24"/>
                      <w:szCs w:val="24"/>
                      <w:lang w:val="ro-RO"/>
                    </w:rPr>
                    <w:t xml:space="preserve"> </w:t>
                  </w:r>
                  <w:r w:rsidRPr="00EA3072">
                    <w:rPr>
                      <w:rFonts w:ascii="Times New Roman" w:hAnsi="Times New Roman"/>
                      <w:sz w:val="24"/>
                      <w:szCs w:val="24"/>
                      <w:lang w:val="ro-RO"/>
                    </w:rPr>
                    <w:t>ureea sanguină, creatinina, indicele protrombinic.</w:t>
                  </w:r>
                </w:p>
              </w:tc>
              <w:tc>
                <w:tcPr>
                  <w:tcW w:w="1986"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Obligatoriu</w:t>
                  </w:r>
                </w:p>
              </w:tc>
              <w:tc>
                <w:tcPr>
                  <w:tcW w:w="3624"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la prima vizită a pacientului, peste 1 lună după inițierea TARV, fiecare 6 luni și la necesitate.</w:t>
                  </w:r>
                </w:p>
              </w:tc>
            </w:tr>
            <w:tr w:rsidR="007F60FF" w:rsidRPr="00D1330D" w:rsidTr="00126A32">
              <w:tc>
                <w:tcPr>
                  <w:tcW w:w="4525" w:type="dxa"/>
                </w:tcPr>
                <w:p w:rsidR="007F60FF"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Cantitatea limfocitelor CD4</w:t>
                  </w:r>
                </w:p>
                <w:p w:rsidR="006647E9" w:rsidRPr="006647E9" w:rsidRDefault="006647E9" w:rsidP="00C02ED5">
                  <w:pPr>
                    <w:spacing w:after="0" w:line="269" w:lineRule="exact"/>
                    <w:jc w:val="both"/>
                    <w:rPr>
                      <w:rFonts w:ascii="Times New Roman" w:hAnsi="Times New Roman"/>
                      <w:b/>
                      <w:spacing w:val="-4"/>
                      <w:sz w:val="20"/>
                      <w:szCs w:val="20"/>
                      <w:lang w:val="ro-RO"/>
                    </w:rPr>
                  </w:pPr>
                  <w:r w:rsidRPr="003D2DD3">
                    <w:rPr>
                      <w:rFonts w:ascii="Times New Roman" w:eastAsia="Times New Roman" w:hAnsi="Times New Roman"/>
                      <w:i/>
                      <w:spacing w:val="-4"/>
                      <w:sz w:val="20"/>
                      <w:szCs w:val="20"/>
                      <w:lang w:val="en-US" w:bidi="en-US"/>
                    </w:rPr>
                    <w:t>(G/R – mediu, A/Ș – redusă)</w:t>
                  </w:r>
                </w:p>
              </w:tc>
              <w:tc>
                <w:tcPr>
                  <w:tcW w:w="1986" w:type="dxa"/>
                </w:tcPr>
                <w:p w:rsidR="007F60FF" w:rsidRPr="00EA3072" w:rsidRDefault="007F60FF" w:rsidP="00C02ED5">
                  <w:pPr>
                    <w:spacing w:after="0" w:line="269" w:lineRule="exact"/>
                    <w:jc w:val="both"/>
                    <w:rPr>
                      <w:rFonts w:ascii="Times New Roman" w:hAnsi="Times New Roman"/>
                      <w:b/>
                      <w:spacing w:val="-4"/>
                      <w:sz w:val="24"/>
                      <w:szCs w:val="24"/>
                      <w:lang w:val="ro-RO"/>
                    </w:rPr>
                  </w:pPr>
                  <w:r w:rsidRPr="00EA3072">
                    <w:rPr>
                      <w:rFonts w:ascii="Times New Roman" w:hAnsi="Times New Roman"/>
                      <w:sz w:val="24"/>
                      <w:szCs w:val="24"/>
                      <w:lang w:val="ro-RO"/>
                    </w:rPr>
                    <w:t>Obligatoriu</w:t>
                  </w:r>
                </w:p>
              </w:tc>
              <w:tc>
                <w:tcPr>
                  <w:tcW w:w="3624" w:type="dxa"/>
                </w:tcPr>
                <w:p w:rsidR="00EA3072" w:rsidRPr="0019291C" w:rsidRDefault="00EA3072" w:rsidP="00C02ED5">
                  <w:pPr>
                    <w:spacing w:after="0" w:line="269" w:lineRule="exact"/>
                    <w:jc w:val="both"/>
                    <w:rPr>
                      <w:rFonts w:ascii="Times New Roman" w:hAnsi="Times New Roman"/>
                      <w:color w:val="000000"/>
                      <w:spacing w:val="-4"/>
                      <w:sz w:val="24"/>
                      <w:szCs w:val="24"/>
                      <w:lang w:val="ro-RO"/>
                    </w:rPr>
                  </w:pPr>
                  <w:r w:rsidRPr="0019291C">
                    <w:rPr>
                      <w:rFonts w:ascii="Times New Roman" w:hAnsi="Times New Roman"/>
                      <w:color w:val="000000"/>
                      <w:spacing w:val="-4"/>
                      <w:sz w:val="24"/>
                      <w:szCs w:val="24"/>
                      <w:lang w:val="ro-RO"/>
                    </w:rPr>
                    <w:t>1) depistarea infecției HIV și</w:t>
                  </w:r>
                  <w:r>
                    <w:rPr>
                      <w:rFonts w:ascii="Times New Roman" w:hAnsi="Times New Roman"/>
                      <w:color w:val="000000"/>
                      <w:spacing w:val="-4"/>
                      <w:sz w:val="24"/>
                      <w:szCs w:val="24"/>
                      <w:lang w:val="ro-RO"/>
                    </w:rPr>
                    <w:t>/sau</w:t>
                  </w:r>
                  <w:r w:rsidRPr="0019291C">
                    <w:rPr>
                      <w:rFonts w:ascii="Times New Roman" w:hAnsi="Times New Roman"/>
                      <w:color w:val="000000"/>
                      <w:spacing w:val="-4"/>
                      <w:sz w:val="24"/>
                      <w:szCs w:val="24"/>
                      <w:lang w:val="ro-RO"/>
                    </w:rPr>
                    <w:t xml:space="preserve"> inițierea TARV</w:t>
                  </w:r>
                </w:p>
                <w:p w:rsidR="00D1330D" w:rsidRDefault="00EA3072" w:rsidP="00C02ED5">
                  <w:pPr>
                    <w:spacing w:after="0" w:line="269" w:lineRule="exact"/>
                    <w:jc w:val="both"/>
                    <w:rPr>
                      <w:rFonts w:ascii="Times New Roman" w:hAnsi="Times New Roman"/>
                      <w:color w:val="000000"/>
                      <w:spacing w:val="-4"/>
                      <w:sz w:val="24"/>
                      <w:szCs w:val="24"/>
                      <w:lang w:val="ro-RO"/>
                    </w:rPr>
                  </w:pPr>
                  <w:r w:rsidRPr="0019291C">
                    <w:rPr>
                      <w:rFonts w:ascii="Times New Roman" w:hAnsi="Times New Roman"/>
                      <w:color w:val="000000"/>
                      <w:spacing w:val="-4"/>
                      <w:sz w:val="24"/>
                      <w:szCs w:val="24"/>
                      <w:lang w:val="ro-RO"/>
                    </w:rPr>
                    <w:t xml:space="preserve">2) fiecare 6 luni </w:t>
                  </w:r>
                </w:p>
                <w:p w:rsidR="007F60FF" w:rsidRDefault="00EA3072" w:rsidP="00C02ED5">
                  <w:pPr>
                    <w:tabs>
                      <w:tab w:val="left" w:pos="214"/>
                    </w:tabs>
                    <w:spacing w:after="0" w:line="269" w:lineRule="exact"/>
                    <w:ind w:right="-67"/>
                    <w:rPr>
                      <w:rFonts w:ascii="Times New Roman" w:hAnsi="Times New Roman"/>
                      <w:color w:val="000000"/>
                      <w:sz w:val="24"/>
                      <w:szCs w:val="24"/>
                      <w:lang w:val="ro-RO"/>
                    </w:rPr>
                  </w:pPr>
                  <w:r>
                    <w:rPr>
                      <w:rFonts w:ascii="Times New Roman" w:hAnsi="Times New Roman"/>
                      <w:color w:val="000000"/>
                      <w:sz w:val="24"/>
                      <w:szCs w:val="24"/>
                      <w:lang w:val="ro-RO"/>
                    </w:rPr>
                    <w:t>3</w:t>
                  </w:r>
                  <w:r w:rsidRPr="0019291C">
                    <w:rPr>
                      <w:rFonts w:ascii="Times New Roman" w:hAnsi="Times New Roman"/>
                      <w:color w:val="000000"/>
                      <w:sz w:val="24"/>
                      <w:szCs w:val="24"/>
                      <w:lang w:val="ro-RO"/>
                    </w:rPr>
                    <w:t>)</w:t>
                  </w:r>
                  <w:r w:rsidR="00C02ED5">
                    <w:rPr>
                      <w:rFonts w:ascii="Times New Roman" w:hAnsi="Times New Roman"/>
                      <w:color w:val="000000"/>
                      <w:sz w:val="24"/>
                      <w:szCs w:val="24"/>
                      <w:lang w:val="ro-RO"/>
                    </w:rPr>
                    <w:t xml:space="preserve"> </w:t>
                  </w:r>
                  <w:r w:rsidRPr="0019291C">
                    <w:rPr>
                      <w:rFonts w:ascii="Times New Roman" w:hAnsi="Times New Roman"/>
                      <w:color w:val="000000"/>
                      <w:sz w:val="24"/>
                      <w:szCs w:val="24"/>
                      <w:lang w:val="ro-RO"/>
                    </w:rPr>
                    <w:t>la suspectarea eșecului virusologic</w:t>
                  </w:r>
                </w:p>
                <w:p w:rsidR="00EA3072" w:rsidRPr="00EA3072" w:rsidRDefault="00EA3072" w:rsidP="00C02ED5">
                  <w:pPr>
                    <w:spacing w:after="0" w:line="269" w:lineRule="exact"/>
                    <w:jc w:val="both"/>
                    <w:rPr>
                      <w:rFonts w:ascii="Times New Roman" w:hAnsi="Times New Roman"/>
                      <w:b/>
                      <w:spacing w:val="-4"/>
                      <w:sz w:val="24"/>
                      <w:szCs w:val="24"/>
                      <w:lang w:val="ro-RO"/>
                    </w:rPr>
                  </w:pPr>
                  <w:r>
                    <w:rPr>
                      <w:rFonts w:ascii="Times New Roman" w:hAnsi="Times New Roman"/>
                      <w:color w:val="000000"/>
                      <w:sz w:val="24"/>
                      <w:szCs w:val="24"/>
                      <w:lang w:val="ro-RO"/>
                    </w:rPr>
                    <w:t>4)</w:t>
                  </w:r>
                  <w:r w:rsidRPr="00EA3072">
                    <w:rPr>
                      <w:rFonts w:ascii="Times New Roman" w:hAnsi="Times New Roman"/>
                      <w:sz w:val="24"/>
                      <w:szCs w:val="24"/>
                      <w:lang w:val="ro-RO"/>
                    </w:rPr>
                    <w:t xml:space="preserve"> la necesitate</w:t>
                  </w:r>
                </w:p>
              </w:tc>
            </w:tr>
            <w:tr w:rsidR="007F60FF" w:rsidRPr="00EB408A" w:rsidTr="00126A32">
              <w:tc>
                <w:tcPr>
                  <w:tcW w:w="4525" w:type="dxa"/>
                </w:tcPr>
                <w:p w:rsidR="007F60FF"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 xml:space="preserve">Testarea încărcăturii virale prin intermediul </w:t>
                  </w:r>
                  <w:r w:rsidR="00D67FBF" w:rsidRPr="00EA3072">
                    <w:rPr>
                      <w:rFonts w:ascii="Times New Roman" w:hAnsi="Times New Roman"/>
                      <w:sz w:val="24"/>
                      <w:szCs w:val="24"/>
                      <w:lang w:val="ro-RO"/>
                    </w:rPr>
                    <w:t>reacției</w:t>
                  </w:r>
                  <w:r w:rsidRPr="00EA3072">
                    <w:rPr>
                      <w:rFonts w:ascii="Times New Roman" w:hAnsi="Times New Roman"/>
                      <w:sz w:val="24"/>
                      <w:szCs w:val="24"/>
                      <w:lang w:val="ro-RO"/>
                    </w:rPr>
                    <w:t xml:space="preserve"> de polimerizare în </w:t>
                  </w:r>
                  <w:r w:rsidR="00D67FBF" w:rsidRPr="00EA3072">
                    <w:rPr>
                      <w:rFonts w:ascii="Times New Roman" w:hAnsi="Times New Roman"/>
                      <w:sz w:val="24"/>
                      <w:szCs w:val="24"/>
                      <w:lang w:val="ro-RO"/>
                    </w:rPr>
                    <w:t>lanț</w:t>
                  </w:r>
                  <w:r w:rsidR="00D67FBF">
                    <w:rPr>
                      <w:rFonts w:ascii="Times New Roman" w:hAnsi="Times New Roman"/>
                      <w:sz w:val="24"/>
                      <w:szCs w:val="24"/>
                      <w:lang w:val="ro-RO"/>
                    </w:rPr>
                    <w:t xml:space="preserve"> </w:t>
                  </w:r>
                  <w:r w:rsidRPr="00EA3072">
                    <w:rPr>
                      <w:rFonts w:ascii="Times New Roman" w:hAnsi="Times New Roman"/>
                      <w:sz w:val="24"/>
                      <w:szCs w:val="24"/>
                      <w:lang w:val="ro-RO"/>
                    </w:rPr>
                    <w:t>( ARN HIV)</w:t>
                  </w:r>
                </w:p>
                <w:p w:rsidR="006647E9" w:rsidRPr="006647E9" w:rsidRDefault="006647E9" w:rsidP="00C02ED5">
                  <w:pPr>
                    <w:spacing w:after="0" w:line="269" w:lineRule="exact"/>
                    <w:jc w:val="both"/>
                    <w:rPr>
                      <w:rFonts w:ascii="Times New Roman" w:hAnsi="Times New Roman"/>
                      <w:b/>
                      <w:spacing w:val="-4"/>
                      <w:sz w:val="20"/>
                      <w:szCs w:val="20"/>
                      <w:lang w:val="ro-RO"/>
                    </w:rPr>
                  </w:pPr>
                  <w:r w:rsidRPr="003D2DD3">
                    <w:rPr>
                      <w:rFonts w:ascii="Times New Roman" w:eastAsia="Times New Roman" w:hAnsi="Times New Roman"/>
                      <w:i/>
                      <w:spacing w:val="-4"/>
                      <w:sz w:val="20"/>
                      <w:szCs w:val="20"/>
                      <w:lang w:val="en-US" w:bidi="en-US"/>
                    </w:rPr>
                    <w:t>(G/R – mediu, A/Ș – redusă)</w:t>
                  </w:r>
                </w:p>
              </w:tc>
              <w:tc>
                <w:tcPr>
                  <w:tcW w:w="1986" w:type="dxa"/>
                </w:tcPr>
                <w:p w:rsidR="007F60FF" w:rsidRPr="00EA3072" w:rsidRDefault="007F60FF" w:rsidP="00C02ED5">
                  <w:pPr>
                    <w:spacing w:after="0" w:line="269" w:lineRule="exact"/>
                    <w:jc w:val="both"/>
                    <w:rPr>
                      <w:rFonts w:ascii="Times New Roman" w:hAnsi="Times New Roman"/>
                      <w:b/>
                      <w:spacing w:val="-4"/>
                      <w:sz w:val="24"/>
                      <w:szCs w:val="24"/>
                      <w:lang w:val="ro-RO"/>
                    </w:rPr>
                  </w:pPr>
                  <w:r w:rsidRPr="00EA3072">
                    <w:rPr>
                      <w:rFonts w:ascii="Times New Roman" w:hAnsi="Times New Roman"/>
                      <w:sz w:val="24"/>
                      <w:szCs w:val="24"/>
                      <w:lang w:val="ro-RO"/>
                    </w:rPr>
                    <w:t>Obligatoriu</w:t>
                  </w:r>
                </w:p>
              </w:tc>
              <w:tc>
                <w:tcPr>
                  <w:tcW w:w="3624"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 xml:space="preserve">1) la prima vizită a pacientului, </w:t>
                  </w:r>
                </w:p>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2) la momentul deciziei cu privire la inițierea TARV,</w:t>
                  </w:r>
                </w:p>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 xml:space="preserve">3) fiecare 6 luni </w:t>
                  </w:r>
                </w:p>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4) în cazul eșecului virusologic</w:t>
                  </w:r>
                </w:p>
                <w:p w:rsidR="007F60FF" w:rsidRPr="00EA3072" w:rsidRDefault="007F60FF" w:rsidP="00C02ED5">
                  <w:pPr>
                    <w:spacing w:after="0" w:line="269" w:lineRule="exact"/>
                    <w:jc w:val="both"/>
                    <w:rPr>
                      <w:rFonts w:ascii="Times New Roman" w:hAnsi="Times New Roman"/>
                      <w:b/>
                      <w:spacing w:val="-4"/>
                      <w:sz w:val="24"/>
                      <w:szCs w:val="24"/>
                      <w:lang w:val="ro-RO"/>
                    </w:rPr>
                  </w:pPr>
                  <w:r w:rsidRPr="00EA3072">
                    <w:rPr>
                      <w:rFonts w:ascii="Times New Roman" w:hAnsi="Times New Roman"/>
                      <w:sz w:val="24"/>
                      <w:szCs w:val="24"/>
                      <w:lang w:val="ro-RO"/>
                    </w:rPr>
                    <w:t>5) peste 8-12 săptămâni după modificarea schemei ARV și  la necesitate.</w:t>
                  </w:r>
                </w:p>
              </w:tc>
            </w:tr>
            <w:tr w:rsidR="006647E9" w:rsidRPr="00EA3072" w:rsidTr="00221971">
              <w:tc>
                <w:tcPr>
                  <w:tcW w:w="4525" w:type="dxa"/>
                </w:tcPr>
                <w:p w:rsidR="006647E9" w:rsidRPr="00EA3072" w:rsidRDefault="006647E9" w:rsidP="00C02ED5">
                  <w:pPr>
                    <w:spacing w:after="0" w:line="269" w:lineRule="exact"/>
                    <w:jc w:val="both"/>
                    <w:rPr>
                      <w:rFonts w:ascii="Times New Roman" w:hAnsi="Times New Roman"/>
                      <w:spacing w:val="-4"/>
                      <w:sz w:val="24"/>
                      <w:szCs w:val="24"/>
                      <w:lang w:val="ro-RO"/>
                    </w:rPr>
                  </w:pPr>
                  <w:r w:rsidRPr="00EA3072">
                    <w:rPr>
                      <w:rFonts w:ascii="Times New Roman" w:hAnsi="Times New Roman"/>
                      <w:spacing w:val="-4"/>
                      <w:sz w:val="24"/>
                      <w:szCs w:val="24"/>
                      <w:lang w:val="ro-RO"/>
                    </w:rPr>
                    <w:t>RMP la sifilis</w:t>
                  </w:r>
                </w:p>
              </w:tc>
              <w:tc>
                <w:tcPr>
                  <w:tcW w:w="5610" w:type="dxa"/>
                  <w:gridSpan w:val="2"/>
                </w:tcPr>
                <w:p w:rsidR="006647E9" w:rsidRPr="00EA3072" w:rsidRDefault="006647E9" w:rsidP="00C02ED5">
                  <w:pPr>
                    <w:spacing w:after="0" w:line="269" w:lineRule="exact"/>
                    <w:jc w:val="both"/>
                    <w:rPr>
                      <w:rFonts w:ascii="Times New Roman" w:hAnsi="Times New Roman"/>
                      <w:b/>
                      <w:spacing w:val="-4"/>
                      <w:sz w:val="24"/>
                      <w:szCs w:val="24"/>
                      <w:lang w:val="ro-RO"/>
                    </w:rPr>
                  </w:pPr>
                  <w:r>
                    <w:rPr>
                      <w:rFonts w:ascii="Times New Roman" w:hAnsi="Times New Roman"/>
                      <w:sz w:val="24"/>
                      <w:szCs w:val="24"/>
                      <w:lang w:val="ro-RO"/>
                    </w:rPr>
                    <w:t>L</w:t>
                  </w:r>
                  <w:r w:rsidRPr="00EA3072">
                    <w:rPr>
                      <w:rFonts w:ascii="Times New Roman" w:hAnsi="Times New Roman"/>
                      <w:sz w:val="24"/>
                      <w:szCs w:val="24"/>
                      <w:lang w:val="ro-RO"/>
                    </w:rPr>
                    <w:t>a necesitate</w:t>
                  </w:r>
                </w:p>
              </w:tc>
            </w:tr>
            <w:tr w:rsidR="007F60FF" w:rsidRPr="00EB408A" w:rsidTr="00126A32">
              <w:tc>
                <w:tcPr>
                  <w:tcW w:w="4525" w:type="dxa"/>
                </w:tcPr>
                <w:p w:rsidR="007F60FF" w:rsidRPr="00EA3072" w:rsidRDefault="007F60FF" w:rsidP="00C02ED5">
                  <w:pPr>
                    <w:spacing w:after="0" w:line="269" w:lineRule="exact"/>
                    <w:jc w:val="both"/>
                    <w:rPr>
                      <w:rFonts w:ascii="Times New Roman" w:hAnsi="Times New Roman"/>
                      <w:spacing w:val="-4"/>
                      <w:sz w:val="24"/>
                      <w:szCs w:val="24"/>
                      <w:lang w:val="ro-RO"/>
                    </w:rPr>
                  </w:pPr>
                  <w:r w:rsidRPr="00EA3072">
                    <w:rPr>
                      <w:rFonts w:ascii="Times New Roman" w:hAnsi="Times New Roman"/>
                      <w:spacing w:val="-4"/>
                      <w:sz w:val="24"/>
                      <w:szCs w:val="24"/>
                      <w:lang w:val="ro-RO"/>
                    </w:rPr>
                    <w:t>HbsAg și anti HCV sumar</w:t>
                  </w:r>
                </w:p>
              </w:tc>
              <w:tc>
                <w:tcPr>
                  <w:tcW w:w="1986"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Obligatoriu</w:t>
                  </w:r>
                </w:p>
              </w:tc>
              <w:tc>
                <w:tcPr>
                  <w:tcW w:w="3624"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la prima vizită a pacientului, apoi după necesitate</w:t>
                  </w:r>
                </w:p>
              </w:tc>
            </w:tr>
            <w:tr w:rsidR="007F60FF" w:rsidRPr="00EB408A" w:rsidTr="00126A32">
              <w:tc>
                <w:tcPr>
                  <w:tcW w:w="4525" w:type="dxa"/>
                </w:tcPr>
                <w:p w:rsidR="007F60FF" w:rsidRPr="00EA3072" w:rsidRDefault="007F60FF" w:rsidP="00C02ED5">
                  <w:pPr>
                    <w:spacing w:after="0" w:line="269" w:lineRule="exact"/>
                    <w:jc w:val="both"/>
                    <w:rPr>
                      <w:rFonts w:ascii="Times New Roman" w:hAnsi="Times New Roman"/>
                      <w:spacing w:val="-4"/>
                      <w:sz w:val="24"/>
                      <w:szCs w:val="24"/>
                      <w:lang w:val="ro-RO"/>
                    </w:rPr>
                  </w:pPr>
                  <w:r w:rsidRPr="00EA3072">
                    <w:rPr>
                      <w:rFonts w:ascii="Times New Roman" w:hAnsi="Times New Roman"/>
                      <w:sz w:val="24"/>
                      <w:szCs w:val="24"/>
                      <w:lang w:val="ro-RO"/>
                    </w:rPr>
                    <w:t xml:space="preserve">Antigenul de </w:t>
                  </w:r>
                  <w:r w:rsidRPr="00EA3072">
                    <w:rPr>
                      <w:rFonts w:ascii="Times New Roman" w:hAnsi="Times New Roman"/>
                      <w:i/>
                      <w:sz w:val="24"/>
                      <w:szCs w:val="24"/>
                      <w:lang w:val="ro-RO"/>
                    </w:rPr>
                    <w:t>Cryptococcus</w:t>
                  </w:r>
                </w:p>
              </w:tc>
              <w:tc>
                <w:tcPr>
                  <w:tcW w:w="1986"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Obligatoriu</w:t>
                  </w:r>
                </w:p>
              </w:tc>
              <w:tc>
                <w:tcPr>
                  <w:tcW w:w="3624"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 xml:space="preserve">In caz de </w:t>
                  </w:r>
                  <w:r w:rsidR="00D67FBF" w:rsidRPr="00EA3072">
                    <w:rPr>
                      <w:rFonts w:ascii="Times New Roman" w:hAnsi="Times New Roman"/>
                      <w:sz w:val="24"/>
                      <w:szCs w:val="24"/>
                      <w:lang w:val="ro-RO"/>
                    </w:rPr>
                    <w:t>imunodeficiența</w:t>
                  </w:r>
                  <w:r w:rsidRPr="00EA3072">
                    <w:rPr>
                      <w:rFonts w:ascii="Times New Roman" w:hAnsi="Times New Roman"/>
                      <w:sz w:val="24"/>
                      <w:szCs w:val="24"/>
                      <w:lang w:val="ro-RO"/>
                    </w:rPr>
                    <w:t xml:space="preserve"> severă și prezența semnelor clinice sugestive.</w:t>
                  </w:r>
                </w:p>
              </w:tc>
            </w:tr>
            <w:tr w:rsidR="007F60FF" w:rsidRPr="00EA3072" w:rsidTr="00126A32">
              <w:tc>
                <w:tcPr>
                  <w:tcW w:w="4525" w:type="dxa"/>
                </w:tcPr>
                <w:p w:rsidR="007F60FF" w:rsidRPr="00EA3072" w:rsidRDefault="007F60FF" w:rsidP="00C02ED5">
                  <w:pPr>
                    <w:tabs>
                      <w:tab w:val="right" w:pos="3607"/>
                    </w:tabs>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Lactatdehidrogenaza</w:t>
                  </w:r>
                  <w:r w:rsidRPr="00EA3072">
                    <w:rPr>
                      <w:rFonts w:ascii="Times New Roman" w:hAnsi="Times New Roman"/>
                      <w:sz w:val="24"/>
                      <w:szCs w:val="24"/>
                      <w:lang w:val="ro-RO"/>
                    </w:rPr>
                    <w:tab/>
                  </w:r>
                </w:p>
              </w:tc>
              <w:tc>
                <w:tcPr>
                  <w:tcW w:w="5610" w:type="dxa"/>
                  <w:gridSpan w:val="2"/>
                </w:tcPr>
                <w:p w:rsidR="007F60FF" w:rsidRPr="00EA3072" w:rsidRDefault="00D1330D" w:rsidP="00C02ED5">
                  <w:pPr>
                    <w:spacing w:after="0" w:line="269" w:lineRule="exact"/>
                    <w:jc w:val="both"/>
                    <w:rPr>
                      <w:rFonts w:ascii="Times New Roman" w:hAnsi="Times New Roman"/>
                      <w:sz w:val="24"/>
                      <w:szCs w:val="24"/>
                      <w:lang w:val="ro-RO"/>
                    </w:rPr>
                  </w:pPr>
                  <w:r>
                    <w:rPr>
                      <w:rFonts w:ascii="Times New Roman" w:hAnsi="Times New Roman"/>
                      <w:sz w:val="24"/>
                      <w:szCs w:val="24"/>
                      <w:lang w:val="ro-RO"/>
                    </w:rPr>
                    <w:t>L</w:t>
                  </w:r>
                  <w:r w:rsidR="007F60FF" w:rsidRPr="00EA3072">
                    <w:rPr>
                      <w:rFonts w:ascii="Times New Roman" w:hAnsi="Times New Roman"/>
                      <w:sz w:val="24"/>
                      <w:szCs w:val="24"/>
                      <w:lang w:val="ro-RO"/>
                    </w:rPr>
                    <w:t>a necesitate</w:t>
                  </w:r>
                  <w:r w:rsidR="007F60FF" w:rsidRPr="00EA3072">
                    <w:rPr>
                      <w:rFonts w:ascii="Times New Roman" w:hAnsi="Times New Roman"/>
                      <w:sz w:val="24"/>
                      <w:szCs w:val="24"/>
                      <w:lang w:val="ro-RO"/>
                    </w:rPr>
                    <w:tab/>
                  </w:r>
                </w:p>
              </w:tc>
            </w:tr>
            <w:tr w:rsidR="007F60FF" w:rsidRPr="00EA3072" w:rsidTr="00126A32">
              <w:tc>
                <w:tcPr>
                  <w:tcW w:w="4525"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HLA-B*5701</w:t>
                  </w:r>
                </w:p>
              </w:tc>
              <w:tc>
                <w:tcPr>
                  <w:tcW w:w="5610" w:type="dxa"/>
                  <w:gridSpan w:val="2"/>
                </w:tcPr>
                <w:p w:rsidR="007F60FF" w:rsidRPr="00EA3072" w:rsidRDefault="00D1330D" w:rsidP="00C02ED5">
                  <w:pPr>
                    <w:spacing w:after="0" w:line="269" w:lineRule="exact"/>
                    <w:jc w:val="both"/>
                    <w:rPr>
                      <w:rFonts w:ascii="Times New Roman" w:hAnsi="Times New Roman"/>
                      <w:sz w:val="24"/>
                      <w:szCs w:val="24"/>
                      <w:lang w:val="ro-RO"/>
                    </w:rPr>
                  </w:pPr>
                  <w:r>
                    <w:rPr>
                      <w:rFonts w:ascii="Times New Roman" w:hAnsi="Times New Roman"/>
                      <w:sz w:val="24"/>
                      <w:szCs w:val="24"/>
                      <w:lang w:val="ro-RO"/>
                    </w:rPr>
                    <w:t>L</w:t>
                  </w:r>
                  <w:r w:rsidR="007F60FF" w:rsidRPr="00EA3072">
                    <w:rPr>
                      <w:rFonts w:ascii="Times New Roman" w:hAnsi="Times New Roman"/>
                      <w:sz w:val="24"/>
                      <w:szCs w:val="24"/>
                      <w:lang w:val="ro-RO"/>
                    </w:rPr>
                    <w:t>a necesitate</w:t>
                  </w:r>
                </w:p>
              </w:tc>
            </w:tr>
            <w:tr w:rsidR="007F60FF" w:rsidRPr="00EA3072" w:rsidTr="00126A32">
              <w:tc>
                <w:tcPr>
                  <w:tcW w:w="4525"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anti toxo Ig G,anti CMV IgM si</w:t>
                  </w:r>
                  <w:r w:rsidR="00D67FBF">
                    <w:rPr>
                      <w:rFonts w:ascii="Times New Roman" w:hAnsi="Times New Roman"/>
                      <w:sz w:val="24"/>
                      <w:szCs w:val="24"/>
                      <w:lang w:val="ro-RO"/>
                    </w:rPr>
                    <w:t xml:space="preserve"> </w:t>
                  </w:r>
                  <w:r w:rsidRPr="00EA3072">
                    <w:rPr>
                      <w:rFonts w:ascii="Times New Roman" w:hAnsi="Times New Roman"/>
                      <w:sz w:val="24"/>
                      <w:szCs w:val="24"/>
                      <w:lang w:val="ro-RO"/>
                    </w:rPr>
                    <w:t xml:space="preserve">IgG </w:t>
                  </w:r>
                </w:p>
              </w:tc>
              <w:tc>
                <w:tcPr>
                  <w:tcW w:w="5610" w:type="dxa"/>
                  <w:gridSpan w:val="2"/>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La necesitate</w:t>
                  </w:r>
                </w:p>
              </w:tc>
            </w:tr>
            <w:tr w:rsidR="007F60FF" w:rsidRPr="00EA3072" w:rsidTr="00126A32">
              <w:tc>
                <w:tcPr>
                  <w:tcW w:w="4525"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 xml:space="preserve">testul tuberculinic cutanat </w:t>
                  </w:r>
                </w:p>
              </w:tc>
              <w:tc>
                <w:tcPr>
                  <w:tcW w:w="5610" w:type="dxa"/>
                  <w:gridSpan w:val="2"/>
                </w:tcPr>
                <w:p w:rsidR="007F60FF" w:rsidRPr="00EA3072" w:rsidRDefault="00D1330D" w:rsidP="00C02ED5">
                  <w:pPr>
                    <w:spacing w:after="0" w:line="269" w:lineRule="exact"/>
                    <w:jc w:val="both"/>
                    <w:rPr>
                      <w:rFonts w:ascii="Times New Roman" w:hAnsi="Times New Roman"/>
                      <w:sz w:val="24"/>
                      <w:szCs w:val="24"/>
                      <w:lang w:val="ro-RO"/>
                    </w:rPr>
                  </w:pPr>
                  <w:r>
                    <w:rPr>
                      <w:rFonts w:ascii="Times New Roman" w:hAnsi="Times New Roman"/>
                      <w:sz w:val="24"/>
                      <w:szCs w:val="24"/>
                      <w:lang w:val="ro-RO"/>
                    </w:rPr>
                    <w:t>L</w:t>
                  </w:r>
                  <w:r w:rsidR="007F60FF" w:rsidRPr="00EA3072">
                    <w:rPr>
                      <w:rFonts w:ascii="Times New Roman" w:hAnsi="Times New Roman"/>
                      <w:sz w:val="24"/>
                      <w:szCs w:val="24"/>
                      <w:lang w:val="ro-RO"/>
                    </w:rPr>
                    <w:t>a necesitate</w:t>
                  </w:r>
                </w:p>
              </w:tc>
            </w:tr>
            <w:tr w:rsidR="007F60FF" w:rsidRPr="00EB408A" w:rsidTr="00126A32">
              <w:tc>
                <w:tcPr>
                  <w:tcW w:w="4525"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microscopia frotiului sputei prin investigații rapide</w:t>
                  </w:r>
                </w:p>
              </w:tc>
              <w:tc>
                <w:tcPr>
                  <w:tcW w:w="1986"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Obligatoriu</w:t>
                  </w:r>
                </w:p>
              </w:tc>
              <w:tc>
                <w:tcPr>
                  <w:tcW w:w="3624"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dacă pacientul prezintă tuse cu expectorare de spută</w:t>
                  </w:r>
                </w:p>
              </w:tc>
            </w:tr>
            <w:tr w:rsidR="007F60FF" w:rsidRPr="00EA3072" w:rsidTr="00126A32">
              <w:tc>
                <w:tcPr>
                  <w:tcW w:w="4525"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Examen oftalmologic (fundul de ochi)</w:t>
                  </w:r>
                </w:p>
              </w:tc>
              <w:tc>
                <w:tcPr>
                  <w:tcW w:w="1986"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Obligatoriu</w:t>
                  </w:r>
                </w:p>
              </w:tc>
              <w:tc>
                <w:tcPr>
                  <w:tcW w:w="3624" w:type="dxa"/>
                </w:tcPr>
                <w:p w:rsidR="007F60FF" w:rsidRPr="00EA3072" w:rsidRDefault="007F60FF" w:rsidP="00C02ED5">
                  <w:pPr>
                    <w:widowControl w:val="0"/>
                    <w:shd w:val="clear" w:color="auto" w:fill="FFFFFF"/>
                    <w:tabs>
                      <w:tab w:val="left" w:pos="341"/>
                    </w:tabs>
                    <w:autoSpaceDE w:val="0"/>
                    <w:autoSpaceDN w:val="0"/>
                    <w:adjustRightInd w:val="0"/>
                    <w:spacing w:after="0" w:line="269" w:lineRule="exact"/>
                    <w:rPr>
                      <w:rFonts w:ascii="Times New Roman" w:hAnsi="Times New Roman"/>
                      <w:sz w:val="24"/>
                      <w:szCs w:val="24"/>
                      <w:vertAlign w:val="superscript"/>
                      <w:lang w:val="ro-RO"/>
                    </w:rPr>
                  </w:pPr>
                  <w:r w:rsidRPr="00EA3072">
                    <w:rPr>
                      <w:rFonts w:ascii="Times New Roman" w:hAnsi="Times New Roman"/>
                      <w:sz w:val="24"/>
                      <w:szCs w:val="24"/>
                      <w:lang w:val="ro-RO"/>
                    </w:rPr>
                    <w:t>In caz de imunodeficiența severa</w:t>
                  </w:r>
                </w:p>
                <w:p w:rsidR="007F60FF" w:rsidRPr="00EA3072" w:rsidRDefault="007F60FF" w:rsidP="00C02ED5">
                  <w:pPr>
                    <w:widowControl w:val="0"/>
                    <w:shd w:val="clear" w:color="auto" w:fill="FFFFFF"/>
                    <w:tabs>
                      <w:tab w:val="left" w:pos="341"/>
                    </w:tabs>
                    <w:autoSpaceDE w:val="0"/>
                    <w:autoSpaceDN w:val="0"/>
                    <w:adjustRightInd w:val="0"/>
                    <w:spacing w:after="0" w:line="269" w:lineRule="exact"/>
                    <w:jc w:val="both"/>
                    <w:rPr>
                      <w:rFonts w:ascii="Times New Roman" w:hAnsi="Times New Roman"/>
                      <w:sz w:val="24"/>
                      <w:szCs w:val="24"/>
                      <w:lang w:val="ro-RO"/>
                    </w:rPr>
                  </w:pPr>
                </w:p>
              </w:tc>
            </w:tr>
            <w:tr w:rsidR="007F60FF" w:rsidRPr="00EB408A" w:rsidTr="00126A32">
              <w:tc>
                <w:tcPr>
                  <w:tcW w:w="4525"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Radiografia toracică</w:t>
                  </w:r>
                </w:p>
              </w:tc>
              <w:tc>
                <w:tcPr>
                  <w:tcW w:w="1986"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Obligatoriu</w:t>
                  </w:r>
                </w:p>
              </w:tc>
              <w:tc>
                <w:tcPr>
                  <w:tcW w:w="3624" w:type="dxa"/>
                </w:tcPr>
                <w:p w:rsidR="007F60FF" w:rsidRPr="00EA3072" w:rsidRDefault="007F60FF" w:rsidP="00C02ED5">
                  <w:pPr>
                    <w:widowControl w:val="0"/>
                    <w:shd w:val="clear" w:color="auto" w:fill="FFFFFF"/>
                    <w:tabs>
                      <w:tab w:val="left" w:pos="341"/>
                    </w:tabs>
                    <w:autoSpaceDE w:val="0"/>
                    <w:autoSpaceDN w:val="0"/>
                    <w:adjustRightInd w:val="0"/>
                    <w:spacing w:after="0" w:line="269" w:lineRule="exact"/>
                    <w:rPr>
                      <w:rFonts w:ascii="Times New Roman" w:hAnsi="Times New Roman"/>
                      <w:sz w:val="24"/>
                      <w:szCs w:val="24"/>
                      <w:lang w:val="ro-RO"/>
                    </w:rPr>
                  </w:pPr>
                  <w:r w:rsidRPr="00EA3072">
                    <w:rPr>
                      <w:rFonts w:ascii="Times New Roman" w:hAnsi="Times New Roman"/>
                      <w:sz w:val="24"/>
                      <w:szCs w:val="24"/>
                      <w:lang w:val="ro-RO"/>
                    </w:rPr>
                    <w:t>o dată în an, sau mai frecvent, la necesitate</w:t>
                  </w:r>
                </w:p>
              </w:tc>
            </w:tr>
            <w:tr w:rsidR="007F60FF" w:rsidRPr="00EB408A" w:rsidTr="00126A32">
              <w:tc>
                <w:tcPr>
                  <w:tcW w:w="4525"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USG abdominală</w:t>
                  </w:r>
                </w:p>
              </w:tc>
              <w:tc>
                <w:tcPr>
                  <w:tcW w:w="1986" w:type="dxa"/>
                </w:tcPr>
                <w:p w:rsidR="007F60FF" w:rsidRPr="00EA3072" w:rsidRDefault="007F60FF"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Obligatoriu</w:t>
                  </w:r>
                </w:p>
              </w:tc>
              <w:tc>
                <w:tcPr>
                  <w:tcW w:w="3624" w:type="dxa"/>
                </w:tcPr>
                <w:p w:rsidR="007F60FF" w:rsidRPr="00EA3072" w:rsidRDefault="007F60FF" w:rsidP="00C02ED5">
                  <w:pPr>
                    <w:widowControl w:val="0"/>
                    <w:shd w:val="clear" w:color="auto" w:fill="FFFFFF"/>
                    <w:tabs>
                      <w:tab w:val="left" w:pos="341"/>
                    </w:tabs>
                    <w:autoSpaceDE w:val="0"/>
                    <w:autoSpaceDN w:val="0"/>
                    <w:adjustRightInd w:val="0"/>
                    <w:spacing w:after="0" w:line="269" w:lineRule="exact"/>
                    <w:rPr>
                      <w:rFonts w:ascii="Times New Roman" w:hAnsi="Times New Roman"/>
                      <w:sz w:val="24"/>
                      <w:szCs w:val="24"/>
                      <w:lang w:val="ro-RO"/>
                    </w:rPr>
                  </w:pPr>
                  <w:r w:rsidRPr="00EA3072">
                    <w:rPr>
                      <w:rFonts w:ascii="Times New Roman" w:hAnsi="Times New Roman"/>
                      <w:sz w:val="24"/>
                      <w:szCs w:val="24"/>
                      <w:lang w:val="ro-RO"/>
                    </w:rPr>
                    <w:t>O dată pe an sau mai frecvent la necesitate</w:t>
                  </w:r>
                </w:p>
              </w:tc>
            </w:tr>
            <w:tr w:rsidR="00126A32" w:rsidRPr="00EA3072" w:rsidTr="00126A32">
              <w:tc>
                <w:tcPr>
                  <w:tcW w:w="4525" w:type="dxa"/>
                </w:tcPr>
                <w:p w:rsidR="00126A32" w:rsidRPr="00EA3072" w:rsidRDefault="00126A32"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Tomografia computerizată, RMN</w:t>
                  </w:r>
                </w:p>
              </w:tc>
              <w:tc>
                <w:tcPr>
                  <w:tcW w:w="5610" w:type="dxa"/>
                  <w:gridSpan w:val="2"/>
                </w:tcPr>
                <w:p w:rsidR="00126A32" w:rsidRPr="00EA3072" w:rsidRDefault="00126A32" w:rsidP="00C02ED5">
                  <w:pPr>
                    <w:widowControl w:val="0"/>
                    <w:shd w:val="clear" w:color="auto" w:fill="FFFFFF"/>
                    <w:tabs>
                      <w:tab w:val="left" w:pos="341"/>
                    </w:tabs>
                    <w:autoSpaceDE w:val="0"/>
                    <w:autoSpaceDN w:val="0"/>
                    <w:adjustRightInd w:val="0"/>
                    <w:spacing w:after="0" w:line="269" w:lineRule="exact"/>
                    <w:rPr>
                      <w:rFonts w:ascii="Times New Roman" w:hAnsi="Times New Roman"/>
                      <w:sz w:val="24"/>
                      <w:szCs w:val="24"/>
                      <w:lang w:val="ro-RO"/>
                    </w:rPr>
                  </w:pPr>
                  <w:r w:rsidRPr="00EA3072">
                    <w:rPr>
                      <w:rFonts w:ascii="Times New Roman" w:hAnsi="Times New Roman"/>
                      <w:sz w:val="24"/>
                      <w:szCs w:val="24"/>
                      <w:lang w:val="ro-RO"/>
                    </w:rPr>
                    <w:t>La necesitate</w:t>
                  </w:r>
                </w:p>
              </w:tc>
            </w:tr>
            <w:tr w:rsidR="00126A32" w:rsidRPr="00EA3072" w:rsidTr="00126A32">
              <w:tc>
                <w:tcPr>
                  <w:tcW w:w="4525" w:type="dxa"/>
                </w:tcPr>
                <w:p w:rsidR="00126A32" w:rsidRPr="00EA3072" w:rsidRDefault="00126A32" w:rsidP="00C02ED5">
                  <w:pPr>
                    <w:spacing w:after="0" w:line="269" w:lineRule="exact"/>
                    <w:jc w:val="both"/>
                    <w:rPr>
                      <w:rFonts w:ascii="Times New Roman" w:hAnsi="Times New Roman"/>
                      <w:sz w:val="24"/>
                      <w:szCs w:val="24"/>
                      <w:lang w:val="ro-RO"/>
                    </w:rPr>
                  </w:pPr>
                  <w:r w:rsidRPr="00EA3072">
                    <w:rPr>
                      <w:rFonts w:ascii="Times New Roman" w:hAnsi="Times New Roman"/>
                      <w:sz w:val="24"/>
                      <w:szCs w:val="24"/>
                      <w:lang w:val="ro-RO"/>
                    </w:rPr>
                    <w:t>Consultația specialiștilor: ftiziopulmonolog, neuropediatru, hematolog, ș.a.</w:t>
                  </w:r>
                </w:p>
              </w:tc>
              <w:tc>
                <w:tcPr>
                  <w:tcW w:w="5610" w:type="dxa"/>
                  <w:gridSpan w:val="2"/>
                </w:tcPr>
                <w:p w:rsidR="00126A32" w:rsidRPr="00EA3072" w:rsidRDefault="00126A32" w:rsidP="00C02ED5">
                  <w:pPr>
                    <w:widowControl w:val="0"/>
                    <w:shd w:val="clear" w:color="auto" w:fill="FFFFFF"/>
                    <w:tabs>
                      <w:tab w:val="left" w:pos="341"/>
                    </w:tabs>
                    <w:autoSpaceDE w:val="0"/>
                    <w:autoSpaceDN w:val="0"/>
                    <w:adjustRightInd w:val="0"/>
                    <w:spacing w:after="0" w:line="269" w:lineRule="exact"/>
                    <w:rPr>
                      <w:rFonts w:ascii="Times New Roman" w:hAnsi="Times New Roman"/>
                      <w:sz w:val="24"/>
                      <w:szCs w:val="24"/>
                      <w:lang w:val="ro-RO"/>
                    </w:rPr>
                  </w:pPr>
                  <w:r w:rsidRPr="00EA3072">
                    <w:rPr>
                      <w:rFonts w:ascii="Times New Roman" w:hAnsi="Times New Roman"/>
                      <w:sz w:val="24"/>
                      <w:szCs w:val="24"/>
                      <w:lang w:val="ro-RO"/>
                    </w:rPr>
                    <w:t>La necesitate</w:t>
                  </w:r>
                </w:p>
              </w:tc>
            </w:tr>
          </w:tbl>
          <w:p w:rsidR="007F60FF" w:rsidRPr="00EA3072" w:rsidRDefault="007F60FF" w:rsidP="00C02ED5">
            <w:pPr>
              <w:spacing w:after="0" w:line="269" w:lineRule="exact"/>
              <w:jc w:val="both"/>
              <w:rPr>
                <w:rFonts w:ascii="Times New Roman" w:hAnsi="Times New Roman"/>
                <w:b/>
                <w:spacing w:val="-4"/>
                <w:sz w:val="24"/>
                <w:szCs w:val="24"/>
                <w:lang w:val="ro-RO"/>
              </w:rPr>
            </w:pPr>
          </w:p>
        </w:tc>
      </w:tr>
    </w:tbl>
    <w:p w:rsidR="007F60FF" w:rsidRPr="00EA3072" w:rsidRDefault="007F60FF" w:rsidP="00C02ED5">
      <w:pPr>
        <w:tabs>
          <w:tab w:val="left" w:pos="990"/>
        </w:tabs>
        <w:spacing w:after="0"/>
        <w:rPr>
          <w:rFonts w:ascii="Times New Roman" w:hAnsi="Times New Roman"/>
          <w:sz w:val="24"/>
          <w:szCs w:val="24"/>
          <w:lang w:val="ro-RO"/>
        </w:rPr>
      </w:pPr>
    </w:p>
    <w:p w:rsidR="00C02ED5" w:rsidRPr="00C02ED5" w:rsidRDefault="00C02ED5" w:rsidP="00C02ED5">
      <w:pPr>
        <w:pStyle w:val="3"/>
        <w:rPr>
          <w:rFonts w:ascii="Times New Roman" w:hAnsi="Times New Roman" w:cs="Times New Roman"/>
          <w:b/>
          <w:sz w:val="28"/>
          <w:szCs w:val="28"/>
          <w:lang w:val="ro-RO"/>
        </w:rPr>
      </w:pPr>
      <w:bookmarkStart w:id="38" w:name="_Toc503432842"/>
      <w:r w:rsidRPr="00C02ED5">
        <w:rPr>
          <w:rFonts w:ascii="Times New Roman" w:hAnsi="Times New Roman" w:cs="Times New Roman"/>
          <w:b/>
          <w:sz w:val="28"/>
          <w:szCs w:val="28"/>
          <w:lang w:val="ro-RO"/>
        </w:rPr>
        <w:lastRenderedPageBreak/>
        <w:t>C.2.4.4. Criteriile de spitalizare</w:t>
      </w:r>
    </w:p>
    <w:p w:rsidR="00C02ED5" w:rsidRDefault="007C1031" w:rsidP="008F6187">
      <w:pPr>
        <w:pStyle w:val="3"/>
        <w:rPr>
          <w:lang w:val="ro-RO"/>
        </w:rPr>
      </w:pPr>
      <w:r w:rsidRPr="007C1031">
        <w:rPr>
          <w:rFonts w:ascii="Times New Roman" w:hAnsi="Times New Roman"/>
          <w:noProof/>
        </w:rPr>
        <w:pict>
          <v:rect id="Прямоугольник 272" o:spid="_x0000_s1075" style="position:absolute;margin-left:-40.05pt;margin-top:.15pt;width:522.75pt;height:92.7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">
            <v:textbox>
              <w:txbxContent>
                <w:p w:rsidR="006812CE" w:rsidRPr="00A53815" w:rsidRDefault="006812CE" w:rsidP="00C02ED5">
                  <w:pPr>
                    <w:spacing w:after="0" w:line="240" w:lineRule="auto"/>
                    <w:rPr>
                      <w:rFonts w:ascii="Times New Roman" w:hAnsi="Times New Roman"/>
                      <w:b/>
                      <w:sz w:val="24"/>
                      <w:szCs w:val="24"/>
                      <w:lang w:val="ro-RO"/>
                    </w:rPr>
                  </w:pPr>
                  <w:r w:rsidRPr="00A53815">
                    <w:rPr>
                      <w:rFonts w:ascii="Times New Roman" w:hAnsi="Times New Roman"/>
                      <w:b/>
                      <w:sz w:val="24"/>
                      <w:szCs w:val="24"/>
                      <w:lang w:val="ro-RO"/>
                    </w:rPr>
                    <w:t xml:space="preserve">Caseta 7. Criteriile de spitalizare </w:t>
                  </w:r>
                </w:p>
                <w:p w:rsidR="006812CE" w:rsidRPr="00A53815" w:rsidRDefault="006812CE" w:rsidP="00C02ED5">
                  <w:pPr>
                    <w:numPr>
                      <w:ilvl w:val="0"/>
                      <w:numId w:val="25"/>
                    </w:numPr>
                    <w:spacing w:after="0" w:line="240" w:lineRule="auto"/>
                    <w:ind w:left="284" w:hanging="284"/>
                    <w:rPr>
                      <w:rFonts w:ascii="Times New Roman" w:hAnsi="Times New Roman"/>
                      <w:sz w:val="24"/>
                      <w:szCs w:val="24"/>
                      <w:lang w:val="ro-RO"/>
                    </w:rPr>
                  </w:pPr>
                  <w:r w:rsidRPr="00A53815">
                    <w:rPr>
                      <w:rFonts w:ascii="Times New Roman" w:hAnsi="Times New Roman"/>
                      <w:sz w:val="24"/>
                      <w:szCs w:val="24"/>
                      <w:lang w:val="ro-RO"/>
                    </w:rPr>
                    <w:t>Inițierea tratamentului antiretroviral (evaluarea indicațiilor, selectarea schemei de tratament)</w:t>
                  </w:r>
                </w:p>
                <w:p w:rsidR="006812CE" w:rsidRPr="00A53815" w:rsidRDefault="006812CE" w:rsidP="00C02ED5">
                  <w:pPr>
                    <w:numPr>
                      <w:ilvl w:val="0"/>
                      <w:numId w:val="25"/>
                    </w:numPr>
                    <w:spacing w:after="0" w:line="240" w:lineRule="auto"/>
                    <w:ind w:left="284" w:hanging="284"/>
                    <w:rPr>
                      <w:rFonts w:ascii="Times New Roman" w:hAnsi="Times New Roman"/>
                      <w:sz w:val="24"/>
                      <w:szCs w:val="24"/>
                      <w:lang w:val="ro-RO"/>
                    </w:rPr>
                  </w:pPr>
                  <w:r w:rsidRPr="00A53815">
                    <w:rPr>
                      <w:rFonts w:ascii="Times New Roman" w:hAnsi="Times New Roman"/>
                      <w:sz w:val="24"/>
                      <w:szCs w:val="24"/>
                      <w:lang w:val="ro-RO"/>
                    </w:rPr>
                    <w:t>Diagnosticul și tratamentul infecțiilor oportuniste, maladiilor concomitente asociate cu HIV.</w:t>
                  </w:r>
                </w:p>
                <w:p w:rsidR="006812CE" w:rsidRPr="00A53815" w:rsidRDefault="006812CE" w:rsidP="00C02ED5">
                  <w:pPr>
                    <w:numPr>
                      <w:ilvl w:val="0"/>
                      <w:numId w:val="25"/>
                    </w:numPr>
                    <w:spacing w:after="0" w:line="240" w:lineRule="auto"/>
                    <w:ind w:left="284" w:right="-207" w:hanging="284"/>
                    <w:rPr>
                      <w:rFonts w:ascii="Times New Roman" w:hAnsi="Times New Roman"/>
                      <w:sz w:val="24"/>
                      <w:szCs w:val="24"/>
                      <w:lang w:val="ro-RO"/>
                    </w:rPr>
                  </w:pPr>
                  <w:r w:rsidRPr="00A53815">
                    <w:rPr>
                      <w:rFonts w:ascii="Times New Roman" w:hAnsi="Times New Roman"/>
                      <w:sz w:val="24"/>
                      <w:szCs w:val="24"/>
                      <w:lang w:val="ro-RO"/>
                    </w:rPr>
                    <w:t>Tratamentul efectelor adverse la TARV, sau la medicamente utilizate pentru profilaxia și tratamentul IO.</w:t>
                  </w:r>
                </w:p>
                <w:p w:rsidR="006812CE" w:rsidRPr="00A53815" w:rsidRDefault="006812CE" w:rsidP="00C02ED5">
                  <w:pPr>
                    <w:numPr>
                      <w:ilvl w:val="0"/>
                      <w:numId w:val="25"/>
                    </w:numPr>
                    <w:spacing w:after="0" w:line="240" w:lineRule="auto"/>
                    <w:ind w:left="284" w:hanging="284"/>
                    <w:rPr>
                      <w:rFonts w:ascii="Times New Roman" w:hAnsi="Times New Roman"/>
                      <w:sz w:val="24"/>
                      <w:szCs w:val="24"/>
                      <w:lang w:val="ro-RO"/>
                    </w:rPr>
                  </w:pPr>
                  <w:r w:rsidRPr="00A53815">
                    <w:rPr>
                      <w:rFonts w:ascii="Times New Roman" w:hAnsi="Times New Roman"/>
                      <w:sz w:val="24"/>
                      <w:szCs w:val="24"/>
                      <w:lang w:val="ro-RO"/>
                    </w:rPr>
                    <w:t>Diagnosticul și tratamentul sindromului de restabilire a imunității.</w:t>
                  </w:r>
                </w:p>
                <w:p w:rsidR="006812CE" w:rsidRPr="00A53815" w:rsidRDefault="006812CE" w:rsidP="00C02ED5">
                  <w:pPr>
                    <w:numPr>
                      <w:ilvl w:val="0"/>
                      <w:numId w:val="25"/>
                    </w:numPr>
                    <w:spacing w:after="0" w:line="240" w:lineRule="auto"/>
                    <w:ind w:left="284" w:hanging="284"/>
                    <w:rPr>
                      <w:rFonts w:ascii="Times New Roman" w:hAnsi="Times New Roman"/>
                      <w:sz w:val="24"/>
                      <w:szCs w:val="24"/>
                      <w:lang w:val="ro-RO"/>
                    </w:rPr>
                  </w:pPr>
                  <w:r w:rsidRPr="00A53815">
                    <w:rPr>
                      <w:rFonts w:ascii="Times New Roman" w:hAnsi="Times New Roman"/>
                      <w:sz w:val="24"/>
                      <w:szCs w:val="24"/>
                      <w:lang w:val="ro-RO"/>
                    </w:rPr>
                    <w:t>Eșec al tratamentului ARV (clinic, virusologic).</w:t>
                  </w:r>
                </w:p>
              </w:txbxContent>
            </v:textbox>
          </v:rect>
        </w:pict>
      </w:r>
    </w:p>
    <w:bookmarkEnd w:id="38"/>
    <w:p w:rsidR="008F1495" w:rsidRPr="00673A0F" w:rsidRDefault="008F1495" w:rsidP="007F60FF">
      <w:pPr>
        <w:rPr>
          <w:rFonts w:ascii="Times New Roman" w:hAnsi="Times New Roman"/>
          <w:b/>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673A0F" w:rsidRDefault="007F60FF" w:rsidP="007F60FF">
      <w:pPr>
        <w:rPr>
          <w:rFonts w:ascii="Times New Roman" w:hAnsi="Times New Roman"/>
          <w:sz w:val="24"/>
          <w:szCs w:val="24"/>
          <w:lang w:val="ro-RO"/>
        </w:rPr>
      </w:pPr>
    </w:p>
    <w:p w:rsidR="007F60FF" w:rsidRPr="00C02ED5" w:rsidRDefault="007F60FF" w:rsidP="00C02ED5">
      <w:pPr>
        <w:pStyle w:val="3"/>
        <w:spacing w:before="0"/>
        <w:rPr>
          <w:rFonts w:ascii="Times New Roman" w:hAnsi="Times New Roman" w:cs="Times New Roman"/>
          <w:b/>
          <w:sz w:val="28"/>
          <w:szCs w:val="28"/>
          <w:lang w:val="ro-RO"/>
        </w:rPr>
      </w:pPr>
      <w:bookmarkStart w:id="39" w:name="_Toc503432843"/>
      <w:r w:rsidRPr="00C02ED5">
        <w:rPr>
          <w:rFonts w:ascii="Times New Roman" w:hAnsi="Times New Roman" w:cs="Times New Roman"/>
          <w:b/>
          <w:sz w:val="28"/>
          <w:szCs w:val="28"/>
          <w:lang w:val="ro-RO"/>
        </w:rPr>
        <w:t>C.2.4.5. Tratamentul</w:t>
      </w:r>
      <w:bookmarkEnd w:id="39"/>
    </w:p>
    <w:p w:rsidR="007F60FF" w:rsidRPr="00C02ED5" w:rsidRDefault="007C1031" w:rsidP="00C02ED5">
      <w:pPr>
        <w:pStyle w:val="4"/>
        <w:spacing w:before="0"/>
        <w:rPr>
          <w:rFonts w:ascii="Times New Roman" w:hAnsi="Times New Roman" w:cs="Times New Roman"/>
          <w:b/>
          <w:color w:val="auto"/>
          <w:sz w:val="28"/>
          <w:szCs w:val="28"/>
          <w:lang w:val="ro-RO"/>
        </w:rPr>
      </w:pPr>
      <w:r>
        <w:rPr>
          <w:rFonts w:ascii="Times New Roman" w:hAnsi="Times New Roman" w:cs="Times New Roman"/>
          <w:b/>
          <w:noProof/>
          <w:color w:val="auto"/>
          <w:sz w:val="28"/>
          <w:szCs w:val="28"/>
        </w:rPr>
        <w:pict>
          <v:rect id="Прямоугольник 273" o:spid="_x0000_s1076" style="position:absolute;margin-left:-40.05pt;margin-top:15.95pt;width:522.75pt;height:247.2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">
            <v:textbox style="mso-next-textbox:#Прямоугольник 273">
              <w:txbxContent>
                <w:p w:rsidR="006812CE" w:rsidRPr="00846B23" w:rsidRDefault="006812CE" w:rsidP="007F60FF">
                  <w:pPr>
                    <w:contextualSpacing/>
                    <w:rPr>
                      <w:rFonts w:ascii="Times New Roman" w:hAnsi="Times New Roman"/>
                      <w:b/>
                      <w:sz w:val="24"/>
                      <w:szCs w:val="24"/>
                      <w:lang w:val="ro-RO"/>
                    </w:rPr>
                  </w:pPr>
                  <w:r>
                    <w:rPr>
                      <w:rFonts w:ascii="Times New Roman" w:hAnsi="Times New Roman"/>
                      <w:b/>
                      <w:sz w:val="24"/>
                      <w:szCs w:val="24"/>
                      <w:lang w:val="ro-RO"/>
                    </w:rPr>
                    <w:t>Caseta 8</w:t>
                  </w:r>
                  <w:r w:rsidRPr="00846B23">
                    <w:rPr>
                      <w:rFonts w:ascii="Times New Roman" w:hAnsi="Times New Roman"/>
                      <w:b/>
                      <w:sz w:val="24"/>
                      <w:szCs w:val="24"/>
                      <w:lang w:val="ro-RO"/>
                    </w:rPr>
                    <w:t>. Suportul alimentației</w:t>
                  </w:r>
                </w:p>
                <w:p w:rsidR="006812CE" w:rsidRPr="00C83A1F" w:rsidRDefault="006812CE" w:rsidP="007F60FF">
                  <w:pPr>
                    <w:widowControl w:val="0"/>
                    <w:spacing w:before="60"/>
                    <w:contextualSpacing/>
                    <w:jc w:val="both"/>
                    <w:rPr>
                      <w:rFonts w:ascii="Times New Roman" w:hAnsi="Times New Roman"/>
                      <w:sz w:val="24"/>
                      <w:szCs w:val="24"/>
                      <w:lang w:val="ro-RO"/>
                    </w:rPr>
                  </w:pPr>
                  <w:r w:rsidRPr="00C83A1F">
                    <w:rPr>
                      <w:rFonts w:ascii="Times New Roman" w:hAnsi="Times New Roman"/>
                      <w:sz w:val="24"/>
                      <w:szCs w:val="24"/>
                      <w:lang w:val="ro-RO"/>
                    </w:rPr>
                    <w:t>Chiar în stadiile precoce ale maladiei este necesar suportul alimentației, scopul căruia este asigurarea unui consum suficient de substanțe nutritive cu utilizarea produselor accesibile și suplimentarea cu microelemente necesare, potrivit necesităților diurne.</w:t>
                  </w:r>
                </w:p>
                <w:p w:rsidR="006812CE" w:rsidRPr="00C83A1F" w:rsidRDefault="006812CE" w:rsidP="0092696F">
                  <w:pPr>
                    <w:widowControl w:val="0"/>
                    <w:numPr>
                      <w:ilvl w:val="0"/>
                      <w:numId w:val="26"/>
                    </w:numPr>
                    <w:tabs>
                      <w:tab w:val="left" w:pos="398"/>
                    </w:tabs>
                    <w:autoSpaceDE w:val="0"/>
                    <w:autoSpaceDN w:val="0"/>
                    <w:adjustRightInd w:val="0"/>
                    <w:spacing w:after="0" w:line="274" w:lineRule="exact"/>
                    <w:ind w:left="357" w:hanging="357"/>
                    <w:contextualSpacing/>
                    <w:jc w:val="both"/>
                    <w:rPr>
                      <w:rFonts w:ascii="Times New Roman" w:hAnsi="Times New Roman"/>
                      <w:sz w:val="24"/>
                      <w:szCs w:val="24"/>
                      <w:lang w:val="ro-RO"/>
                    </w:rPr>
                  </w:pPr>
                  <w:r w:rsidRPr="00C83A1F">
                    <w:rPr>
                      <w:rFonts w:ascii="Times New Roman" w:hAnsi="Times New Roman"/>
                      <w:sz w:val="24"/>
                      <w:szCs w:val="24"/>
                      <w:lang w:val="ro-RO"/>
                    </w:rPr>
                    <w:t>La copiii cu evoluție asimptomatică a infecției se recomandă sporirea caloricității rației alimentare cu 10 la sută din norma pentru vârsta și sexul dat.</w:t>
                  </w:r>
                </w:p>
                <w:p w:rsidR="006812CE" w:rsidRPr="00C83A1F" w:rsidRDefault="006812CE" w:rsidP="0092696F">
                  <w:pPr>
                    <w:widowControl w:val="0"/>
                    <w:numPr>
                      <w:ilvl w:val="0"/>
                      <w:numId w:val="26"/>
                    </w:numPr>
                    <w:tabs>
                      <w:tab w:val="left" w:pos="398"/>
                    </w:tabs>
                    <w:autoSpaceDE w:val="0"/>
                    <w:autoSpaceDN w:val="0"/>
                    <w:adjustRightInd w:val="0"/>
                    <w:spacing w:after="0" w:line="274" w:lineRule="exact"/>
                    <w:ind w:left="357" w:hanging="357"/>
                    <w:contextualSpacing/>
                    <w:jc w:val="both"/>
                    <w:rPr>
                      <w:rFonts w:ascii="Times New Roman" w:hAnsi="Times New Roman"/>
                      <w:spacing w:val="-4"/>
                      <w:sz w:val="24"/>
                      <w:szCs w:val="24"/>
                      <w:lang w:val="ro-RO"/>
                    </w:rPr>
                  </w:pPr>
                  <w:r w:rsidRPr="00C83A1F">
                    <w:rPr>
                      <w:rFonts w:ascii="Times New Roman" w:hAnsi="Times New Roman"/>
                      <w:spacing w:val="-4"/>
                      <w:sz w:val="24"/>
                      <w:szCs w:val="24"/>
                      <w:lang w:val="ro-RO"/>
                    </w:rPr>
                    <w:t>La copiii cu manifestări clinice ale infecției cu HIV, la fel ca și la copiii în reconvalescentă după infecții acute, caloricitatea rației alimentare trebuie să fie crescută cu 20—30 la sută din normă .</w:t>
                  </w:r>
                </w:p>
                <w:p w:rsidR="006812CE" w:rsidRPr="00C83A1F" w:rsidRDefault="006812CE" w:rsidP="0092696F">
                  <w:pPr>
                    <w:widowControl w:val="0"/>
                    <w:numPr>
                      <w:ilvl w:val="0"/>
                      <w:numId w:val="26"/>
                    </w:numPr>
                    <w:tabs>
                      <w:tab w:val="left" w:pos="398"/>
                    </w:tabs>
                    <w:autoSpaceDE w:val="0"/>
                    <w:autoSpaceDN w:val="0"/>
                    <w:adjustRightInd w:val="0"/>
                    <w:spacing w:after="0" w:line="274" w:lineRule="exact"/>
                    <w:ind w:left="357" w:hanging="357"/>
                    <w:contextualSpacing/>
                    <w:jc w:val="both"/>
                    <w:rPr>
                      <w:rFonts w:ascii="Times New Roman" w:hAnsi="Times New Roman"/>
                      <w:sz w:val="24"/>
                      <w:szCs w:val="24"/>
                      <w:lang w:val="ro-RO"/>
                    </w:rPr>
                  </w:pPr>
                  <w:r w:rsidRPr="00C83A1F">
                    <w:rPr>
                      <w:rFonts w:ascii="Times New Roman" w:hAnsi="Times New Roman"/>
                      <w:sz w:val="24"/>
                      <w:szCs w:val="24"/>
                      <w:lang w:val="ro-RO"/>
                    </w:rPr>
                    <w:t>Aceste cerințe sunt minimale; unii copii necesită suport suplimentar în alimentație.</w:t>
                  </w:r>
                </w:p>
                <w:p w:rsidR="006812CE" w:rsidRPr="00C83A1F" w:rsidRDefault="006812CE" w:rsidP="0092696F">
                  <w:pPr>
                    <w:widowControl w:val="0"/>
                    <w:numPr>
                      <w:ilvl w:val="0"/>
                      <w:numId w:val="26"/>
                    </w:numPr>
                    <w:tabs>
                      <w:tab w:val="left" w:pos="398"/>
                    </w:tabs>
                    <w:autoSpaceDE w:val="0"/>
                    <w:autoSpaceDN w:val="0"/>
                    <w:adjustRightInd w:val="0"/>
                    <w:spacing w:after="0" w:line="274" w:lineRule="exact"/>
                    <w:ind w:left="357" w:hanging="357"/>
                    <w:contextualSpacing/>
                    <w:jc w:val="both"/>
                    <w:rPr>
                      <w:rFonts w:ascii="Times New Roman" w:hAnsi="Times New Roman"/>
                      <w:sz w:val="24"/>
                      <w:szCs w:val="24"/>
                      <w:lang w:val="ro-RO"/>
                    </w:rPr>
                  </w:pPr>
                  <w:r w:rsidRPr="00C83A1F">
                    <w:rPr>
                      <w:rFonts w:ascii="Times New Roman" w:hAnsi="Times New Roman"/>
                      <w:sz w:val="24"/>
                      <w:szCs w:val="24"/>
                      <w:lang w:val="ro-RO"/>
                    </w:rPr>
                    <w:t>Conținutul de proteine nu este obligatoriu de crescut peste normele unei rații alimentare echilibrate (12—15 la sută din caloricitatea rației alimentare) .</w:t>
                  </w:r>
                </w:p>
                <w:p w:rsidR="006812CE" w:rsidRPr="00C83A1F" w:rsidRDefault="006812CE" w:rsidP="0092696F">
                  <w:pPr>
                    <w:widowControl w:val="0"/>
                    <w:numPr>
                      <w:ilvl w:val="0"/>
                      <w:numId w:val="26"/>
                    </w:numPr>
                    <w:tabs>
                      <w:tab w:val="left" w:pos="398"/>
                    </w:tabs>
                    <w:autoSpaceDE w:val="0"/>
                    <w:autoSpaceDN w:val="0"/>
                    <w:adjustRightInd w:val="0"/>
                    <w:spacing w:after="0" w:line="274" w:lineRule="exact"/>
                    <w:ind w:left="357" w:hanging="357"/>
                    <w:contextualSpacing/>
                    <w:jc w:val="both"/>
                    <w:rPr>
                      <w:rFonts w:ascii="Times New Roman" w:hAnsi="Times New Roman"/>
                      <w:sz w:val="24"/>
                      <w:szCs w:val="24"/>
                      <w:lang w:val="ro-RO"/>
                    </w:rPr>
                  </w:pPr>
                  <w:r w:rsidRPr="00C83A1F">
                    <w:rPr>
                      <w:rFonts w:ascii="Times New Roman" w:hAnsi="Times New Roman"/>
                      <w:sz w:val="24"/>
                      <w:szCs w:val="24"/>
                      <w:lang w:val="ro-RO"/>
                    </w:rPr>
                    <w:t>Potrivit recomandărilor OMS, copiilor cu risc ridicat de deficit de vitamina A le sunt indicate preparate cu această vitamină .</w:t>
                  </w:r>
                </w:p>
                <w:p w:rsidR="006812CE" w:rsidRPr="00C83A1F" w:rsidRDefault="006812CE" w:rsidP="0092696F">
                  <w:pPr>
                    <w:widowControl w:val="0"/>
                    <w:numPr>
                      <w:ilvl w:val="0"/>
                      <w:numId w:val="26"/>
                    </w:numPr>
                    <w:tabs>
                      <w:tab w:val="left" w:pos="398"/>
                    </w:tabs>
                    <w:autoSpaceDE w:val="0"/>
                    <w:autoSpaceDN w:val="0"/>
                    <w:adjustRightInd w:val="0"/>
                    <w:spacing w:after="0" w:line="274" w:lineRule="exact"/>
                    <w:ind w:left="357" w:hanging="357"/>
                    <w:contextualSpacing/>
                    <w:jc w:val="both"/>
                    <w:rPr>
                      <w:rFonts w:ascii="Times New Roman" w:hAnsi="Times New Roman"/>
                      <w:spacing w:val="-2"/>
                      <w:sz w:val="24"/>
                      <w:szCs w:val="24"/>
                      <w:lang w:val="ro-RO"/>
                    </w:rPr>
                  </w:pPr>
                  <w:r w:rsidRPr="00C83A1F">
                    <w:rPr>
                      <w:rFonts w:ascii="Times New Roman" w:hAnsi="Times New Roman"/>
                      <w:spacing w:val="-2"/>
                      <w:sz w:val="24"/>
                      <w:szCs w:val="24"/>
                      <w:lang w:val="ro-RO"/>
                    </w:rPr>
                    <w:t>Studiile clinice au relatat că la copiii cu diagnosticul clinic SIDA nu rareori este depistată o intoleranță reversibilă fată de lactoză și a proteinelor laptelui de vaci (PLV). De regulă, specialiștii recomandă în cazul copiilor cu diaree severă, după posibilitate, de utilizat amestecuri speciale și laptele, ce nu conține lactoză și PLV, așa cum aceasta ar putea ajuta la diminuarea diareii.</w:t>
                  </w:r>
                </w:p>
                <w:p w:rsidR="006812CE" w:rsidRPr="00B06DB7" w:rsidRDefault="006812CE" w:rsidP="007F60FF">
                  <w:pPr>
                    <w:rPr>
                      <w:rFonts w:ascii="Times New Roman" w:hAnsi="Times New Roman"/>
                      <w:sz w:val="28"/>
                      <w:szCs w:val="28"/>
                      <w:lang w:val="ro-RO"/>
                    </w:rPr>
                  </w:pPr>
                </w:p>
              </w:txbxContent>
            </v:textbox>
          </v:rect>
        </w:pict>
      </w:r>
      <w:r w:rsidR="007F60FF" w:rsidRPr="00C02ED5">
        <w:rPr>
          <w:rFonts w:ascii="Times New Roman" w:hAnsi="Times New Roman" w:cs="Times New Roman"/>
          <w:b/>
          <w:color w:val="auto"/>
          <w:sz w:val="28"/>
          <w:szCs w:val="28"/>
          <w:lang w:val="ro-RO"/>
        </w:rPr>
        <w:t>C.2.4.5.1 Tratament nemedicamentos</w:t>
      </w:r>
    </w:p>
    <w:p w:rsidR="007F60FF" w:rsidRDefault="007F60FF" w:rsidP="007F60FF">
      <w:pPr>
        <w:rPr>
          <w:rFonts w:ascii="Times New Roman" w:hAnsi="Times New Roman"/>
          <w:b/>
          <w:sz w:val="24"/>
          <w:szCs w:val="24"/>
          <w:lang w:val="ro-RO"/>
        </w:rPr>
      </w:pPr>
    </w:p>
    <w:p w:rsidR="006765E6" w:rsidRPr="00673A0F" w:rsidRDefault="006765E6" w:rsidP="007F60FF">
      <w:pPr>
        <w:rPr>
          <w:rFonts w:ascii="Times New Roman" w:hAnsi="Times New Roman"/>
          <w:b/>
          <w:sz w:val="24"/>
          <w:szCs w:val="24"/>
          <w:lang w:val="ro-RO"/>
        </w:rPr>
      </w:pPr>
    </w:p>
    <w:p w:rsidR="007F60FF" w:rsidRPr="00673A0F" w:rsidRDefault="007F60FF" w:rsidP="007F60FF">
      <w:pPr>
        <w:rPr>
          <w:rFonts w:ascii="Times New Roman" w:hAnsi="Times New Roman"/>
          <w:b/>
          <w:sz w:val="24"/>
          <w:szCs w:val="24"/>
          <w:lang w:val="ro-RO"/>
        </w:rPr>
      </w:pPr>
    </w:p>
    <w:p w:rsidR="007F60FF" w:rsidRPr="00673A0F" w:rsidRDefault="007F60FF" w:rsidP="007F60FF">
      <w:pPr>
        <w:rPr>
          <w:rFonts w:ascii="Times New Roman" w:hAnsi="Times New Roman"/>
          <w:b/>
          <w:sz w:val="24"/>
          <w:szCs w:val="24"/>
          <w:lang w:val="ro-RO"/>
        </w:rPr>
      </w:pPr>
    </w:p>
    <w:p w:rsidR="007F60FF" w:rsidRPr="00673A0F" w:rsidRDefault="007F60FF" w:rsidP="007F60FF">
      <w:pPr>
        <w:tabs>
          <w:tab w:val="left" w:pos="990"/>
        </w:tabs>
        <w:rPr>
          <w:rFonts w:ascii="Times New Roman" w:hAnsi="Times New Roman"/>
          <w:sz w:val="24"/>
          <w:szCs w:val="24"/>
          <w:lang w:val="ro-RO"/>
        </w:rPr>
      </w:pPr>
    </w:p>
    <w:p w:rsidR="007F60FF" w:rsidRDefault="007F60FF" w:rsidP="007F60FF">
      <w:pPr>
        <w:tabs>
          <w:tab w:val="left" w:pos="990"/>
        </w:tabs>
        <w:rPr>
          <w:rFonts w:ascii="Times New Roman" w:hAnsi="Times New Roman"/>
          <w:sz w:val="24"/>
          <w:szCs w:val="24"/>
          <w:lang w:val="ro-RO"/>
        </w:rPr>
      </w:pPr>
    </w:p>
    <w:p w:rsidR="00F94FCE" w:rsidRPr="00C02ED5" w:rsidRDefault="00CB23C2" w:rsidP="00F94FCE">
      <w:pPr>
        <w:pStyle w:val="4"/>
        <w:rPr>
          <w:lang w:val="en-US"/>
        </w:rPr>
      </w:pPr>
      <w:r>
        <w:rPr>
          <w:lang w:val="ro-RO"/>
        </w:rPr>
        <w:t>C 2.4</w:t>
      </w:r>
      <w:r w:rsidRPr="00673A0F">
        <w:rPr>
          <w:lang w:val="ro-RO"/>
        </w:rPr>
        <w:t>.5.2 Tratamentul medicamentos</w:t>
      </w:r>
      <w:r w:rsidR="00F94FCE" w:rsidRPr="00C02ED5">
        <w:rPr>
          <w:lang w:val="en-US"/>
        </w:rPr>
        <w:t xml:space="preserve"> </w:t>
      </w:r>
    </w:p>
    <w:p w:rsidR="00C83A1F" w:rsidRDefault="00C83A1F" w:rsidP="00D12858">
      <w:pPr>
        <w:rPr>
          <w:lang w:val="en-US"/>
        </w:rPr>
      </w:pPr>
    </w:p>
    <w:p w:rsidR="00C83A1F" w:rsidRDefault="00C83A1F" w:rsidP="00D12858">
      <w:pPr>
        <w:rPr>
          <w:lang w:val="en-US"/>
        </w:rPr>
      </w:pPr>
    </w:p>
    <w:p w:rsidR="00C83A1F" w:rsidRDefault="00C83A1F" w:rsidP="00D12858">
      <w:pPr>
        <w:rPr>
          <w:lang w:val="en-US"/>
        </w:rPr>
      </w:pPr>
    </w:p>
    <w:p w:rsidR="00C83A1F" w:rsidRDefault="00C83A1F" w:rsidP="00D12858">
      <w:pPr>
        <w:rPr>
          <w:lang w:val="en-US"/>
        </w:rPr>
      </w:pPr>
    </w:p>
    <w:p w:rsidR="00C83A1F" w:rsidRDefault="00C83A1F" w:rsidP="00D12858">
      <w:pPr>
        <w:rPr>
          <w:lang w:val="en-US"/>
        </w:rPr>
      </w:pPr>
    </w:p>
    <w:p w:rsidR="00C83A1F" w:rsidRPr="00C83A1F" w:rsidRDefault="00C83A1F" w:rsidP="00C83A1F">
      <w:pPr>
        <w:pStyle w:val="4"/>
        <w:spacing w:before="0" w:line="240" w:lineRule="auto"/>
        <w:rPr>
          <w:rFonts w:ascii="Times New Roman" w:hAnsi="Times New Roman" w:cs="Times New Roman"/>
          <w:b/>
          <w:color w:val="auto"/>
          <w:sz w:val="28"/>
          <w:szCs w:val="28"/>
          <w:lang w:val="en-US"/>
        </w:rPr>
      </w:pPr>
      <w:r w:rsidRPr="00C83A1F">
        <w:rPr>
          <w:rFonts w:ascii="Times New Roman" w:hAnsi="Times New Roman" w:cs="Times New Roman"/>
          <w:b/>
          <w:color w:val="auto"/>
          <w:sz w:val="28"/>
          <w:szCs w:val="28"/>
          <w:lang w:val="ro-RO"/>
        </w:rPr>
        <w:t>C 2.4.5.2 Tratamentul medicamentos</w:t>
      </w:r>
      <w:r w:rsidRPr="00C83A1F">
        <w:rPr>
          <w:rFonts w:ascii="Times New Roman" w:hAnsi="Times New Roman" w:cs="Times New Roman"/>
          <w:b/>
          <w:color w:val="auto"/>
          <w:sz w:val="28"/>
          <w:szCs w:val="28"/>
          <w:lang w:val="en-US"/>
        </w:rPr>
        <w:t xml:space="preserve"> </w:t>
      </w:r>
    </w:p>
    <w:tbl>
      <w:tblPr>
        <w:tblStyle w:val="ab"/>
        <w:tblpPr w:leftFromText="180" w:rightFromText="180" w:vertAnchor="page" w:horzAnchor="margin" w:tblpXSpec="center" w:tblpY="11031"/>
        <w:tblW w:w="10314" w:type="dxa"/>
        <w:tblLayout w:type="fixed"/>
        <w:tblLook w:val="0000"/>
      </w:tblPr>
      <w:tblGrid>
        <w:gridCol w:w="2276"/>
        <w:gridCol w:w="1677"/>
        <w:gridCol w:w="3317"/>
        <w:gridCol w:w="3044"/>
      </w:tblGrid>
      <w:tr w:rsidR="00C83A1F" w:rsidRPr="00EB408A" w:rsidTr="00C83A1F">
        <w:trPr>
          <w:trHeight w:val="162"/>
        </w:trPr>
        <w:tc>
          <w:tcPr>
            <w:tcW w:w="10314" w:type="dxa"/>
            <w:gridSpan w:val="4"/>
          </w:tcPr>
          <w:p w:rsidR="00C83A1F" w:rsidRPr="00C83A1F" w:rsidRDefault="00C83A1F" w:rsidP="00C83A1F">
            <w:pPr>
              <w:rPr>
                <w:rFonts w:ascii="Times New Roman" w:hAnsi="Times New Roman" w:cs="Times New Roman"/>
                <w:b/>
                <w:sz w:val="24"/>
                <w:szCs w:val="24"/>
                <w:lang w:val="ro-RO"/>
              </w:rPr>
            </w:pPr>
            <w:r w:rsidRPr="00C83A1F">
              <w:rPr>
                <w:rFonts w:ascii="Times New Roman" w:hAnsi="Times New Roman" w:cs="Times New Roman"/>
                <w:b/>
                <w:sz w:val="24"/>
                <w:szCs w:val="24"/>
                <w:lang w:val="ro-RO"/>
              </w:rPr>
              <w:t>Caseta 9.  Schemele TARV de prima linie la copii(G/R – înaltă, A/Ș – medie)</w:t>
            </w:r>
          </w:p>
        </w:tc>
      </w:tr>
      <w:tr w:rsidR="00C83A1F" w:rsidRPr="00CB23C2" w:rsidTr="00C83A1F">
        <w:trPr>
          <w:trHeight w:val="162"/>
        </w:trPr>
        <w:tc>
          <w:tcPr>
            <w:tcW w:w="2276" w:type="dxa"/>
          </w:tcPr>
          <w:p w:rsidR="00C83A1F" w:rsidRPr="00F94FCE" w:rsidRDefault="00C83A1F" w:rsidP="00C83A1F">
            <w:pPr>
              <w:rPr>
                <w:rFonts w:ascii="Times New Roman" w:hAnsi="Times New Roman" w:cs="Times New Roman"/>
                <w:sz w:val="20"/>
                <w:szCs w:val="20"/>
                <w:lang w:val="en-US"/>
              </w:rPr>
            </w:pPr>
          </w:p>
        </w:tc>
        <w:tc>
          <w:tcPr>
            <w:tcW w:w="1677" w:type="dxa"/>
          </w:tcPr>
          <w:p w:rsidR="00C83A1F" w:rsidRPr="00F94FCE" w:rsidRDefault="00C83A1F" w:rsidP="00C83A1F">
            <w:pPr>
              <w:rPr>
                <w:rFonts w:ascii="Times New Roman" w:hAnsi="Times New Roman" w:cs="Times New Roman"/>
                <w:sz w:val="20"/>
                <w:szCs w:val="20"/>
                <w:lang w:val="ro-RO"/>
              </w:rPr>
            </w:pPr>
          </w:p>
        </w:tc>
        <w:tc>
          <w:tcPr>
            <w:tcW w:w="3317" w:type="dxa"/>
          </w:tcPr>
          <w:p w:rsidR="00C83A1F" w:rsidRPr="00C83A1F" w:rsidRDefault="00C83A1F" w:rsidP="00C83A1F">
            <w:pPr>
              <w:rPr>
                <w:rFonts w:ascii="Times New Roman" w:hAnsi="Times New Roman" w:cs="Times New Roman"/>
                <w:sz w:val="24"/>
                <w:szCs w:val="24"/>
                <w:lang w:val="ro-RO"/>
              </w:rPr>
            </w:pPr>
            <w:r w:rsidRPr="00C83A1F">
              <w:rPr>
                <w:rFonts w:ascii="Times New Roman" w:hAnsi="Times New Roman" w:cs="Times New Roman"/>
                <w:sz w:val="24"/>
                <w:szCs w:val="24"/>
                <w:lang w:val="ro-RO"/>
              </w:rPr>
              <w:t>De bază</w:t>
            </w:r>
          </w:p>
        </w:tc>
        <w:tc>
          <w:tcPr>
            <w:tcW w:w="3044" w:type="dxa"/>
          </w:tcPr>
          <w:p w:rsidR="00C83A1F" w:rsidRPr="00C83A1F" w:rsidRDefault="00C83A1F" w:rsidP="00C83A1F">
            <w:pPr>
              <w:rPr>
                <w:rFonts w:ascii="Times New Roman" w:hAnsi="Times New Roman" w:cs="Times New Roman"/>
                <w:sz w:val="24"/>
                <w:szCs w:val="24"/>
                <w:lang w:val="ro-RO"/>
              </w:rPr>
            </w:pPr>
            <w:r w:rsidRPr="00C83A1F">
              <w:rPr>
                <w:rFonts w:ascii="Times New Roman" w:hAnsi="Times New Roman" w:cs="Times New Roman"/>
                <w:sz w:val="24"/>
                <w:szCs w:val="24"/>
                <w:lang w:val="ro-RO"/>
              </w:rPr>
              <w:t>Alternative</w:t>
            </w:r>
          </w:p>
        </w:tc>
      </w:tr>
      <w:tr w:rsidR="00C83A1F" w:rsidRPr="00CB23C2" w:rsidTr="00C83A1F">
        <w:trPr>
          <w:trHeight w:val="169"/>
        </w:trPr>
        <w:tc>
          <w:tcPr>
            <w:tcW w:w="2276" w:type="dxa"/>
            <w:vMerge w:val="restart"/>
          </w:tcPr>
          <w:p w:rsidR="00C83A1F" w:rsidRPr="00C83A1F" w:rsidRDefault="00C83A1F" w:rsidP="00C83A1F">
            <w:pPr>
              <w:rPr>
                <w:rFonts w:ascii="Times New Roman" w:hAnsi="Times New Roman" w:cs="Times New Roman"/>
                <w:sz w:val="24"/>
                <w:szCs w:val="24"/>
              </w:rPr>
            </w:pPr>
            <w:r w:rsidRPr="00C83A1F">
              <w:rPr>
                <w:rFonts w:ascii="Times New Roman" w:hAnsi="Times New Roman" w:cs="Times New Roman"/>
                <w:sz w:val="24"/>
                <w:szCs w:val="24"/>
              </w:rPr>
              <w:t>0-6 ani</w:t>
            </w:r>
          </w:p>
        </w:tc>
        <w:tc>
          <w:tcPr>
            <w:tcW w:w="1677" w:type="dxa"/>
            <w:vMerge w:val="restart"/>
          </w:tcPr>
          <w:p w:rsidR="00C83A1F" w:rsidRPr="00C83A1F" w:rsidRDefault="00C83A1F" w:rsidP="00C83A1F">
            <w:pPr>
              <w:rPr>
                <w:rFonts w:ascii="Times New Roman" w:hAnsi="Times New Roman" w:cs="Times New Roman"/>
                <w:sz w:val="24"/>
                <w:szCs w:val="24"/>
                <w:lang w:val="ro-RO"/>
              </w:rPr>
            </w:pPr>
            <w:r w:rsidRPr="00C83A1F">
              <w:rPr>
                <w:rFonts w:ascii="Times New Roman" w:hAnsi="Times New Roman" w:cs="Times New Roman"/>
                <w:sz w:val="24"/>
                <w:szCs w:val="24"/>
                <w:lang w:val="ro-RO"/>
              </w:rPr>
              <w:t xml:space="preserve">2 INTI + 1 IP </w:t>
            </w:r>
          </w:p>
        </w:tc>
        <w:tc>
          <w:tcPr>
            <w:tcW w:w="3317" w:type="dxa"/>
          </w:tcPr>
          <w:p w:rsidR="00C83A1F" w:rsidRPr="00C83A1F" w:rsidRDefault="00C83A1F" w:rsidP="00C83A1F">
            <w:pPr>
              <w:rPr>
                <w:rFonts w:ascii="Times New Roman" w:hAnsi="Times New Roman" w:cs="Times New Roman"/>
                <w:sz w:val="24"/>
                <w:szCs w:val="24"/>
                <w:lang w:val="ro-RO"/>
              </w:rPr>
            </w:pPr>
            <w:r w:rsidRPr="00C83A1F">
              <w:rPr>
                <w:rFonts w:ascii="Times New Roman" w:hAnsi="Times New Roman" w:cs="Times New Roman"/>
                <w:sz w:val="24"/>
                <w:szCs w:val="24"/>
                <w:lang w:val="ro-RO"/>
              </w:rPr>
              <w:t>Schema de bază</w:t>
            </w:r>
          </w:p>
        </w:tc>
        <w:tc>
          <w:tcPr>
            <w:tcW w:w="3044" w:type="dxa"/>
          </w:tcPr>
          <w:p w:rsidR="00C83A1F" w:rsidRPr="00C83A1F" w:rsidRDefault="00C83A1F" w:rsidP="00C83A1F">
            <w:pPr>
              <w:rPr>
                <w:rFonts w:ascii="Times New Roman" w:hAnsi="Times New Roman" w:cs="Times New Roman"/>
                <w:sz w:val="24"/>
                <w:szCs w:val="24"/>
                <w:lang w:val="ro-RO"/>
              </w:rPr>
            </w:pPr>
            <w:r w:rsidRPr="00C83A1F">
              <w:rPr>
                <w:rFonts w:ascii="Times New Roman" w:hAnsi="Times New Roman" w:cs="Times New Roman"/>
                <w:sz w:val="24"/>
                <w:szCs w:val="24"/>
                <w:lang w:val="ro-RO"/>
              </w:rPr>
              <w:t>Scheme alternative</w:t>
            </w:r>
          </w:p>
        </w:tc>
      </w:tr>
      <w:tr w:rsidR="00C83A1F" w:rsidRPr="00C83A1F" w:rsidTr="00C83A1F">
        <w:trPr>
          <w:trHeight w:val="493"/>
        </w:trPr>
        <w:tc>
          <w:tcPr>
            <w:tcW w:w="2276" w:type="dxa"/>
            <w:vMerge/>
          </w:tcPr>
          <w:p w:rsidR="00C83A1F" w:rsidRPr="00C83A1F" w:rsidRDefault="00C83A1F" w:rsidP="00C83A1F">
            <w:pPr>
              <w:rPr>
                <w:rFonts w:ascii="Times New Roman" w:hAnsi="Times New Roman" w:cs="Times New Roman"/>
                <w:sz w:val="24"/>
                <w:szCs w:val="24"/>
              </w:rPr>
            </w:pPr>
          </w:p>
        </w:tc>
        <w:tc>
          <w:tcPr>
            <w:tcW w:w="1677" w:type="dxa"/>
            <w:vMerge/>
          </w:tcPr>
          <w:p w:rsidR="00C83A1F" w:rsidRPr="00C83A1F" w:rsidRDefault="00C83A1F" w:rsidP="00C83A1F">
            <w:pPr>
              <w:rPr>
                <w:rFonts w:ascii="Times New Roman" w:hAnsi="Times New Roman" w:cs="Times New Roman"/>
                <w:sz w:val="24"/>
                <w:szCs w:val="24"/>
                <w:lang w:val="ro-RO"/>
              </w:rPr>
            </w:pPr>
          </w:p>
        </w:tc>
        <w:tc>
          <w:tcPr>
            <w:tcW w:w="3317" w:type="dxa"/>
          </w:tcPr>
          <w:p w:rsidR="00C83A1F" w:rsidRPr="00C83A1F" w:rsidRDefault="00C83A1F" w:rsidP="00C83A1F">
            <w:pPr>
              <w:rPr>
                <w:rFonts w:ascii="Times New Roman" w:hAnsi="Times New Roman" w:cs="Times New Roman"/>
                <w:sz w:val="24"/>
                <w:szCs w:val="24"/>
                <w:lang w:val="ro-RO"/>
              </w:rPr>
            </w:pPr>
            <w:r w:rsidRPr="00C83A1F">
              <w:rPr>
                <w:rFonts w:ascii="Times New Roman" w:hAnsi="Times New Roman" w:cs="Times New Roman"/>
                <w:sz w:val="24"/>
                <w:szCs w:val="24"/>
                <w:lang w:val="ro-RO"/>
              </w:rPr>
              <w:t>DCI Abacavirum + DCI Lamivudinum  + DCI Lopinavirum+Ritonavirum</w:t>
            </w:r>
          </w:p>
        </w:tc>
        <w:tc>
          <w:tcPr>
            <w:tcW w:w="3044" w:type="dxa"/>
          </w:tcPr>
          <w:p w:rsidR="00C83A1F" w:rsidRPr="00C83A1F" w:rsidRDefault="00C83A1F" w:rsidP="00C83A1F">
            <w:pPr>
              <w:rPr>
                <w:rFonts w:ascii="Times New Roman" w:hAnsi="Times New Roman" w:cs="Times New Roman"/>
                <w:sz w:val="24"/>
                <w:szCs w:val="24"/>
                <w:lang w:val="ro-RO"/>
              </w:rPr>
            </w:pPr>
            <w:r w:rsidRPr="00C83A1F">
              <w:rPr>
                <w:rFonts w:ascii="Times New Roman" w:hAnsi="Times New Roman" w:cs="Times New Roman"/>
                <w:sz w:val="24"/>
                <w:szCs w:val="24"/>
                <w:lang w:val="ro-RO"/>
              </w:rPr>
              <w:t xml:space="preserve"> DCI Zidovudinum+DCI Lamivudinum  +Raltegravir</w:t>
            </w:r>
          </w:p>
          <w:p w:rsidR="00C83A1F" w:rsidRPr="00C83A1F" w:rsidRDefault="00C83A1F" w:rsidP="00C83A1F">
            <w:pPr>
              <w:rPr>
                <w:rFonts w:ascii="Times New Roman" w:hAnsi="Times New Roman" w:cs="Times New Roman"/>
                <w:sz w:val="24"/>
                <w:szCs w:val="24"/>
                <w:lang w:val="ro-RO"/>
              </w:rPr>
            </w:pPr>
          </w:p>
        </w:tc>
      </w:tr>
      <w:tr w:rsidR="00C83A1F" w:rsidRPr="00EB408A" w:rsidTr="00C83A1F">
        <w:trPr>
          <w:trHeight w:val="656"/>
        </w:trPr>
        <w:tc>
          <w:tcPr>
            <w:tcW w:w="2276" w:type="dxa"/>
          </w:tcPr>
          <w:p w:rsidR="00C83A1F" w:rsidRPr="00C83A1F" w:rsidRDefault="00C83A1F" w:rsidP="00C83A1F">
            <w:pPr>
              <w:rPr>
                <w:rFonts w:ascii="Times New Roman" w:hAnsi="Times New Roman" w:cs="Times New Roman"/>
                <w:sz w:val="24"/>
                <w:szCs w:val="24"/>
              </w:rPr>
            </w:pPr>
            <w:r w:rsidRPr="00C83A1F">
              <w:rPr>
                <w:rFonts w:ascii="Times New Roman" w:hAnsi="Times New Roman" w:cs="Times New Roman"/>
                <w:sz w:val="24"/>
                <w:szCs w:val="24"/>
              </w:rPr>
              <w:t>6-12 ani</w:t>
            </w:r>
          </w:p>
        </w:tc>
        <w:tc>
          <w:tcPr>
            <w:tcW w:w="1677" w:type="dxa"/>
          </w:tcPr>
          <w:p w:rsidR="00C83A1F" w:rsidRPr="00C83A1F" w:rsidRDefault="00C83A1F" w:rsidP="00C83A1F">
            <w:pPr>
              <w:rPr>
                <w:rFonts w:ascii="Times New Roman" w:hAnsi="Times New Roman" w:cs="Times New Roman"/>
                <w:sz w:val="24"/>
                <w:szCs w:val="24"/>
                <w:lang w:val="ro-RO"/>
              </w:rPr>
            </w:pPr>
            <w:r w:rsidRPr="00C83A1F">
              <w:rPr>
                <w:rFonts w:ascii="Times New Roman" w:hAnsi="Times New Roman" w:cs="Times New Roman"/>
                <w:sz w:val="24"/>
                <w:szCs w:val="24"/>
                <w:lang w:val="ro-RO"/>
              </w:rPr>
              <w:t>2 INTI + INSTI</w:t>
            </w:r>
          </w:p>
        </w:tc>
        <w:tc>
          <w:tcPr>
            <w:tcW w:w="3317" w:type="dxa"/>
          </w:tcPr>
          <w:p w:rsidR="00C83A1F" w:rsidRPr="00C83A1F" w:rsidRDefault="00C83A1F" w:rsidP="00C83A1F">
            <w:pPr>
              <w:rPr>
                <w:rFonts w:ascii="Times New Roman" w:hAnsi="Times New Roman" w:cs="Times New Roman"/>
                <w:sz w:val="24"/>
                <w:szCs w:val="24"/>
                <w:lang w:val="ro-RO"/>
              </w:rPr>
            </w:pPr>
            <w:r w:rsidRPr="00C83A1F">
              <w:rPr>
                <w:rFonts w:ascii="Times New Roman" w:hAnsi="Times New Roman" w:cs="Times New Roman"/>
                <w:sz w:val="24"/>
                <w:szCs w:val="24"/>
                <w:lang w:val="ro-RO"/>
              </w:rPr>
              <w:t xml:space="preserve">DCI Abacavirum +DCI Lamivudinum + DCI Dolutegravirum </w:t>
            </w:r>
          </w:p>
          <w:p w:rsidR="00C83A1F" w:rsidRPr="00C83A1F" w:rsidRDefault="00C83A1F" w:rsidP="00C83A1F">
            <w:pPr>
              <w:rPr>
                <w:rFonts w:ascii="Times New Roman" w:hAnsi="Times New Roman" w:cs="Times New Roman"/>
                <w:sz w:val="24"/>
                <w:szCs w:val="24"/>
                <w:lang w:val="ro-RO"/>
              </w:rPr>
            </w:pPr>
          </w:p>
        </w:tc>
        <w:tc>
          <w:tcPr>
            <w:tcW w:w="3044" w:type="dxa"/>
          </w:tcPr>
          <w:p w:rsidR="00C83A1F" w:rsidRPr="00C83A1F" w:rsidRDefault="00C83A1F" w:rsidP="00C83A1F">
            <w:pPr>
              <w:rPr>
                <w:rFonts w:ascii="Times New Roman" w:hAnsi="Times New Roman" w:cs="Times New Roman"/>
                <w:sz w:val="24"/>
                <w:szCs w:val="24"/>
                <w:lang w:val="ro-RO"/>
              </w:rPr>
            </w:pPr>
            <w:r w:rsidRPr="00C83A1F">
              <w:rPr>
                <w:rFonts w:ascii="Times New Roman" w:hAnsi="Times New Roman" w:cs="Times New Roman"/>
                <w:sz w:val="24"/>
                <w:szCs w:val="24"/>
                <w:lang w:val="ro-RO"/>
              </w:rPr>
              <w:t>DCI Zidovudinum +DCI Lamivudinum sau DCI Emticitabinum+DCI Lopinavirum+Ritonavirum sau Raltegravir</w:t>
            </w:r>
          </w:p>
        </w:tc>
      </w:tr>
      <w:tr w:rsidR="00C83A1F" w:rsidRPr="00EB408A" w:rsidTr="00C83A1F">
        <w:trPr>
          <w:trHeight w:val="213"/>
        </w:trPr>
        <w:tc>
          <w:tcPr>
            <w:tcW w:w="10314" w:type="dxa"/>
            <w:gridSpan w:val="4"/>
          </w:tcPr>
          <w:p w:rsidR="00C83A1F" w:rsidRPr="00C83A1F" w:rsidRDefault="00C83A1F" w:rsidP="00C83A1F">
            <w:pPr>
              <w:rPr>
                <w:rFonts w:ascii="Times New Roman" w:hAnsi="Times New Roman" w:cs="Times New Roman"/>
                <w:sz w:val="24"/>
                <w:szCs w:val="24"/>
                <w:lang w:val="ro-RO"/>
              </w:rPr>
            </w:pPr>
            <w:r w:rsidRPr="00C83A1F">
              <w:rPr>
                <w:rFonts w:ascii="Times New Roman" w:hAnsi="Times New Roman" w:cs="Times New Roman"/>
                <w:sz w:val="24"/>
                <w:szCs w:val="24"/>
                <w:lang w:val="ro-RO"/>
              </w:rPr>
              <w:t>Considerente privind tratamentul ARV la copiii cu coinfecție TB/HIV sunt redate în caseta 11.</w:t>
            </w:r>
          </w:p>
        </w:tc>
      </w:tr>
    </w:tbl>
    <w:p w:rsidR="006765E6" w:rsidRPr="00C83A1F" w:rsidRDefault="006765E6" w:rsidP="00C83A1F">
      <w:pPr>
        <w:spacing w:after="0" w:line="240" w:lineRule="auto"/>
        <w:ind w:left="-567"/>
        <w:rPr>
          <w:rFonts w:ascii="Times New Roman" w:hAnsi="Times New Roman" w:cs="Times New Roman"/>
          <w:sz w:val="24"/>
          <w:szCs w:val="24"/>
          <w:lang w:val="ro-RO"/>
        </w:rPr>
      </w:pPr>
      <w:r w:rsidRPr="00C83A1F">
        <w:rPr>
          <w:rFonts w:ascii="Times New Roman" w:hAnsi="Times New Roman" w:cs="Times New Roman"/>
          <w:sz w:val="24"/>
          <w:szCs w:val="24"/>
          <w:lang w:val="en-US"/>
        </w:rPr>
        <w:t>Tratamentul antiretroviral va fi inițiat la toți copiii care trăiesc cu HIV, indiferent de stadiul</w:t>
      </w:r>
      <w:r w:rsidRPr="00C83A1F">
        <w:rPr>
          <w:rFonts w:ascii="Times New Roman" w:hAnsi="Times New Roman" w:cs="Times New Roman"/>
          <w:sz w:val="24"/>
          <w:szCs w:val="24"/>
          <w:lang w:val="ro-RO"/>
        </w:rPr>
        <w:t xml:space="preserve"> </w:t>
      </w:r>
      <w:r w:rsidR="00F94FCE" w:rsidRPr="00C83A1F">
        <w:rPr>
          <w:rFonts w:ascii="Times New Roman" w:hAnsi="Times New Roman" w:cs="Times New Roman"/>
          <w:sz w:val="24"/>
          <w:szCs w:val="24"/>
          <w:lang w:val="ro-RO"/>
        </w:rPr>
        <w:t>clinic și nivelul celulelor CD4((G/R – înaltă, A/Ș – medie)</w:t>
      </w:r>
    </w:p>
    <w:tbl>
      <w:tblPr>
        <w:tblpPr w:leftFromText="180" w:rightFromText="180" w:vertAnchor="page" w:horzAnchor="margin" w:tblpXSpec="center" w:tblpY="4045"/>
        <w:tblW w:w="10456" w:type="dxa"/>
        <w:tblBorders>
          <w:insideH w:val="single" w:sz="6" w:space="0" w:color="auto"/>
          <w:insideV w:val="single" w:sz="6" w:space="0" w:color="auto"/>
        </w:tblBorders>
        <w:tblLayout w:type="fixed"/>
        <w:tblLook w:val="0000"/>
      </w:tblPr>
      <w:tblGrid>
        <w:gridCol w:w="4219"/>
        <w:gridCol w:w="6237"/>
      </w:tblGrid>
      <w:tr w:rsidR="006765E6" w:rsidRPr="00EB408A" w:rsidTr="005539C3">
        <w:trPr>
          <w:cantSplit/>
        </w:trPr>
        <w:tc>
          <w:tcPr>
            <w:tcW w:w="10456" w:type="dxa"/>
            <w:gridSpan w:val="2"/>
            <w:tcBorders>
              <w:top w:val="single" w:sz="4" w:space="0" w:color="auto"/>
              <w:left w:val="single" w:sz="6" w:space="0" w:color="auto"/>
              <w:right w:val="single" w:sz="6" w:space="0" w:color="auto"/>
            </w:tcBorders>
            <w:shd w:val="clear" w:color="auto" w:fill="auto"/>
            <w:vAlign w:val="center"/>
          </w:tcPr>
          <w:p w:rsidR="006765E6" w:rsidRDefault="006765E6" w:rsidP="005539C3">
            <w:pPr>
              <w:spacing w:after="0" w:line="240" w:lineRule="auto"/>
              <w:jc w:val="center"/>
              <w:rPr>
                <w:rFonts w:ascii="Times New Roman" w:hAnsi="Times New Roman"/>
                <w:b/>
                <w:sz w:val="24"/>
                <w:szCs w:val="24"/>
                <w:lang w:val="ro-RO"/>
              </w:rPr>
            </w:pPr>
            <w:r>
              <w:rPr>
                <w:rFonts w:ascii="Times New Roman" w:hAnsi="Times New Roman"/>
                <w:b/>
                <w:sz w:val="24"/>
                <w:szCs w:val="24"/>
                <w:lang w:val="ro-RO"/>
              </w:rPr>
              <w:lastRenderedPageBreak/>
              <w:t>Caseta 11</w:t>
            </w:r>
            <w:r w:rsidRPr="00673A0F">
              <w:rPr>
                <w:rFonts w:ascii="Times New Roman" w:hAnsi="Times New Roman"/>
                <w:b/>
                <w:sz w:val="24"/>
                <w:szCs w:val="24"/>
                <w:lang w:val="ro-RO"/>
              </w:rPr>
              <w:t>. Considerente privind regimurile de ARV la copii cu coinfecție TB/HIV</w:t>
            </w:r>
          </w:p>
          <w:p w:rsidR="006765E6" w:rsidRPr="00673A0F" w:rsidRDefault="006765E6" w:rsidP="005539C3">
            <w:pPr>
              <w:spacing w:after="0" w:line="240" w:lineRule="auto"/>
              <w:jc w:val="center"/>
              <w:rPr>
                <w:rFonts w:ascii="Times New Roman" w:hAnsi="Times New Roman"/>
                <w:b/>
                <w:sz w:val="20"/>
                <w:szCs w:val="20"/>
                <w:lang w:val="ro-RO"/>
              </w:rPr>
            </w:pPr>
            <w:r w:rsidRPr="00874CD2">
              <w:rPr>
                <w:rFonts w:ascii="Times New Roman" w:hAnsi="Times New Roman"/>
                <w:sz w:val="20"/>
                <w:szCs w:val="20"/>
                <w:lang w:val="ro-RO"/>
              </w:rPr>
              <w:t>(G/R – înaltă, A/Ș – medie)</w:t>
            </w:r>
          </w:p>
        </w:tc>
      </w:tr>
      <w:tr w:rsidR="006765E6" w:rsidRPr="00EB408A" w:rsidTr="005539C3">
        <w:trPr>
          <w:cantSplit/>
        </w:trPr>
        <w:tc>
          <w:tcPr>
            <w:tcW w:w="10456" w:type="dxa"/>
            <w:gridSpan w:val="2"/>
            <w:tcBorders>
              <w:top w:val="single" w:sz="4" w:space="0" w:color="auto"/>
              <w:left w:val="single" w:sz="6" w:space="0" w:color="auto"/>
              <w:right w:val="single" w:sz="6" w:space="0" w:color="auto"/>
            </w:tcBorders>
            <w:shd w:val="clear" w:color="auto" w:fill="auto"/>
            <w:vAlign w:val="center"/>
          </w:tcPr>
          <w:p w:rsidR="006765E6" w:rsidRPr="00C83A1F" w:rsidRDefault="006765E6" w:rsidP="005539C3">
            <w:pPr>
              <w:spacing w:after="0" w:line="240" w:lineRule="auto"/>
              <w:jc w:val="center"/>
              <w:rPr>
                <w:rFonts w:ascii="Times New Roman" w:hAnsi="Times New Roman"/>
                <w:b/>
                <w:sz w:val="24"/>
                <w:szCs w:val="24"/>
                <w:lang w:val="en-US"/>
              </w:rPr>
            </w:pPr>
            <w:r w:rsidRPr="00C83A1F">
              <w:rPr>
                <w:rFonts w:ascii="Times New Roman" w:hAnsi="Times New Roman"/>
                <w:b/>
                <w:sz w:val="24"/>
                <w:szCs w:val="24"/>
                <w:lang w:val="ro-RO"/>
              </w:rPr>
              <w:t>Scheme ARV recomandate în cazul inițierii TARV pe fonul tratamentului antiTB</w:t>
            </w:r>
            <w:r w:rsidR="00D6633A" w:rsidRPr="00C83A1F">
              <w:rPr>
                <w:rFonts w:ascii="Times New Roman" w:hAnsi="Times New Roman"/>
                <w:b/>
                <w:sz w:val="24"/>
                <w:szCs w:val="24"/>
                <w:lang w:val="en-US"/>
              </w:rPr>
              <w:t xml:space="preserve"> (cu Rifampicina)</w:t>
            </w:r>
          </w:p>
        </w:tc>
      </w:tr>
      <w:tr w:rsidR="006765E6" w:rsidRPr="00673A0F" w:rsidTr="005539C3">
        <w:trPr>
          <w:cantSplit/>
          <w:trHeight w:val="267"/>
        </w:trPr>
        <w:tc>
          <w:tcPr>
            <w:tcW w:w="10456" w:type="dxa"/>
            <w:gridSpan w:val="2"/>
            <w:tcBorders>
              <w:top w:val="single" w:sz="4" w:space="0" w:color="auto"/>
              <w:left w:val="single" w:sz="6" w:space="0" w:color="auto"/>
              <w:right w:val="single" w:sz="6" w:space="0" w:color="auto"/>
            </w:tcBorders>
            <w:shd w:val="clear" w:color="auto" w:fill="auto"/>
            <w:vAlign w:val="center"/>
          </w:tcPr>
          <w:p w:rsidR="006765E6" w:rsidRPr="00C83A1F" w:rsidRDefault="006765E6" w:rsidP="005539C3">
            <w:pPr>
              <w:spacing w:after="0" w:line="240" w:lineRule="auto"/>
              <w:jc w:val="center"/>
              <w:rPr>
                <w:rFonts w:ascii="Times New Roman" w:hAnsi="Times New Roman"/>
                <w:b/>
                <w:sz w:val="24"/>
                <w:szCs w:val="24"/>
                <w:lang w:val="ro-RO"/>
              </w:rPr>
            </w:pPr>
            <w:r w:rsidRPr="00C83A1F">
              <w:rPr>
                <w:rFonts w:ascii="Times New Roman" w:hAnsi="Times New Roman"/>
                <w:b/>
                <w:sz w:val="24"/>
                <w:szCs w:val="24"/>
                <w:lang w:val="ro-RO"/>
              </w:rPr>
              <w:t>Combinarea remediilor ARV</w:t>
            </w:r>
          </w:p>
        </w:tc>
      </w:tr>
      <w:tr w:rsidR="006765E6" w:rsidRPr="00CA73E7" w:rsidTr="005539C3">
        <w:trPr>
          <w:cantSplit/>
          <w:trHeight w:val="593"/>
        </w:trPr>
        <w:tc>
          <w:tcPr>
            <w:tcW w:w="10456" w:type="dxa"/>
            <w:gridSpan w:val="2"/>
            <w:tcBorders>
              <w:left w:val="single" w:sz="6" w:space="0" w:color="auto"/>
              <w:right w:val="single" w:sz="6" w:space="0" w:color="auto"/>
            </w:tcBorders>
            <w:shd w:val="clear" w:color="auto" w:fill="auto"/>
          </w:tcPr>
          <w:p w:rsidR="006765E6" w:rsidRPr="00C83A1F" w:rsidRDefault="003A5544" w:rsidP="005539C3">
            <w:pPr>
              <w:spacing w:after="0" w:line="240" w:lineRule="auto"/>
              <w:rPr>
                <w:rFonts w:ascii="Times New Roman" w:hAnsi="Times New Roman"/>
                <w:b/>
                <w:sz w:val="24"/>
                <w:szCs w:val="24"/>
                <w:lang w:val="ro-RO"/>
              </w:rPr>
            </w:pPr>
            <w:r w:rsidRPr="00C83A1F">
              <w:rPr>
                <w:rFonts w:ascii="Times New Roman" w:hAnsi="Times New Roman"/>
                <w:sz w:val="24"/>
                <w:szCs w:val="24"/>
                <w:lang w:val="ro-RO"/>
              </w:rPr>
              <w:t>Abacavirum</w:t>
            </w:r>
            <w:r w:rsidR="006765E6" w:rsidRPr="00C83A1F">
              <w:rPr>
                <w:rFonts w:ascii="Times New Roman" w:hAnsi="Times New Roman"/>
                <w:sz w:val="24"/>
                <w:szCs w:val="24"/>
                <w:lang w:val="ro-RO"/>
              </w:rPr>
              <w:t xml:space="preserve"> sau </w:t>
            </w:r>
            <w:r w:rsidRPr="00C83A1F">
              <w:rPr>
                <w:rFonts w:ascii="Times New Roman" w:hAnsi="Times New Roman"/>
                <w:sz w:val="24"/>
                <w:szCs w:val="24"/>
                <w:lang w:val="ro-RO"/>
              </w:rPr>
              <w:t>Zidovudinum</w:t>
            </w:r>
            <w:r w:rsidR="006765E6" w:rsidRPr="00C83A1F">
              <w:rPr>
                <w:rFonts w:ascii="Times New Roman" w:hAnsi="Times New Roman"/>
                <w:sz w:val="24"/>
                <w:szCs w:val="24"/>
                <w:lang w:val="ro-RO"/>
              </w:rPr>
              <w:t>+</w:t>
            </w:r>
            <w:r w:rsidRPr="00C83A1F">
              <w:rPr>
                <w:rFonts w:ascii="Times New Roman" w:hAnsi="Times New Roman"/>
                <w:sz w:val="24"/>
                <w:szCs w:val="24"/>
                <w:lang w:val="ro-RO"/>
              </w:rPr>
              <w:t xml:space="preserve"> Lamivudinum</w:t>
            </w:r>
            <w:r w:rsidR="006765E6" w:rsidRPr="00C83A1F">
              <w:rPr>
                <w:rFonts w:ascii="Times New Roman" w:hAnsi="Times New Roman"/>
                <w:sz w:val="24"/>
                <w:szCs w:val="24"/>
                <w:lang w:val="ro-RO"/>
              </w:rPr>
              <w:t xml:space="preserve"> + Raltegravir</w:t>
            </w:r>
            <w:r w:rsidR="006765E6" w:rsidRPr="00C83A1F">
              <w:rPr>
                <w:rFonts w:ascii="Times New Roman" w:hAnsi="Times New Roman"/>
                <w:sz w:val="24"/>
                <w:szCs w:val="24"/>
                <w:vertAlign w:val="superscript"/>
                <w:lang w:val="ro-RO"/>
              </w:rPr>
              <w:t>3</w:t>
            </w:r>
            <w:r w:rsidR="00C83A1F">
              <w:rPr>
                <w:rFonts w:ascii="Times New Roman" w:hAnsi="Times New Roman"/>
                <w:sz w:val="24"/>
                <w:szCs w:val="24"/>
                <w:vertAlign w:val="superscript"/>
                <w:lang w:val="ro-RO"/>
              </w:rPr>
              <w:t xml:space="preserve"> </w:t>
            </w:r>
            <w:r w:rsidR="006765E6" w:rsidRPr="00C83A1F">
              <w:rPr>
                <w:rFonts w:ascii="Times New Roman" w:hAnsi="Times New Roman"/>
                <w:b/>
                <w:sz w:val="24"/>
                <w:szCs w:val="24"/>
                <w:lang w:val="ro-RO"/>
              </w:rPr>
              <w:t>Sau</w:t>
            </w:r>
          </w:p>
          <w:p w:rsidR="006765E6" w:rsidRPr="00C83A1F" w:rsidRDefault="003A5544" w:rsidP="005539C3">
            <w:pPr>
              <w:spacing w:after="0" w:line="240" w:lineRule="auto"/>
              <w:rPr>
                <w:rFonts w:ascii="Times New Roman" w:hAnsi="Times New Roman"/>
                <w:sz w:val="24"/>
                <w:szCs w:val="24"/>
                <w:vertAlign w:val="superscript"/>
                <w:lang w:val="en-US"/>
              </w:rPr>
            </w:pPr>
            <w:r w:rsidRPr="00C83A1F">
              <w:rPr>
                <w:rFonts w:ascii="Times New Roman" w:hAnsi="Times New Roman"/>
                <w:sz w:val="24"/>
                <w:szCs w:val="24"/>
                <w:lang w:val="ro-RO"/>
              </w:rPr>
              <w:t>Zidovudinum</w:t>
            </w:r>
            <w:r w:rsidR="006765E6" w:rsidRPr="00C83A1F">
              <w:rPr>
                <w:rFonts w:ascii="Times New Roman" w:hAnsi="Times New Roman"/>
                <w:sz w:val="24"/>
                <w:szCs w:val="24"/>
                <w:lang w:val="ro-RO"/>
              </w:rPr>
              <w:t>+</w:t>
            </w:r>
            <w:r w:rsidRPr="00C83A1F">
              <w:rPr>
                <w:rFonts w:ascii="Times New Roman" w:hAnsi="Times New Roman"/>
                <w:sz w:val="24"/>
                <w:szCs w:val="24"/>
                <w:lang w:val="ro-RO"/>
              </w:rPr>
              <w:t xml:space="preserve"> Lamivudinum</w:t>
            </w:r>
            <w:r w:rsidR="006765E6" w:rsidRPr="00C83A1F">
              <w:rPr>
                <w:rFonts w:ascii="Times New Roman" w:hAnsi="Times New Roman"/>
                <w:sz w:val="24"/>
                <w:szCs w:val="24"/>
                <w:lang w:val="ro-RO"/>
              </w:rPr>
              <w:t>+</w:t>
            </w:r>
            <w:r w:rsidRPr="00C83A1F">
              <w:rPr>
                <w:rFonts w:ascii="Times New Roman" w:hAnsi="Times New Roman"/>
                <w:sz w:val="24"/>
                <w:szCs w:val="24"/>
                <w:lang w:val="ro-RO"/>
              </w:rPr>
              <w:t xml:space="preserve"> Abacavirum</w:t>
            </w:r>
            <w:r w:rsidR="006765E6" w:rsidRPr="00C83A1F">
              <w:rPr>
                <w:rFonts w:ascii="Times New Roman" w:hAnsi="Times New Roman"/>
                <w:sz w:val="24"/>
                <w:szCs w:val="24"/>
                <w:vertAlign w:val="superscript"/>
                <w:lang w:val="ro-RO"/>
              </w:rPr>
              <w:t>2</w:t>
            </w:r>
          </w:p>
        </w:tc>
      </w:tr>
      <w:tr w:rsidR="006765E6" w:rsidRPr="00EB408A" w:rsidTr="005539C3">
        <w:trPr>
          <w:cantSplit/>
        </w:trPr>
        <w:tc>
          <w:tcPr>
            <w:tcW w:w="10456" w:type="dxa"/>
            <w:gridSpan w:val="2"/>
            <w:tcBorders>
              <w:left w:val="single" w:sz="6" w:space="0" w:color="auto"/>
              <w:right w:val="single" w:sz="6" w:space="0" w:color="auto"/>
            </w:tcBorders>
            <w:shd w:val="clear" w:color="auto" w:fill="auto"/>
          </w:tcPr>
          <w:p w:rsidR="006765E6" w:rsidRPr="00C83A1F" w:rsidRDefault="006765E6" w:rsidP="005539C3">
            <w:pPr>
              <w:spacing w:after="0" w:line="240" w:lineRule="auto"/>
              <w:jc w:val="center"/>
              <w:rPr>
                <w:rFonts w:ascii="Times New Roman" w:hAnsi="Times New Roman"/>
                <w:sz w:val="24"/>
                <w:szCs w:val="24"/>
                <w:lang w:val="ro-RO"/>
              </w:rPr>
            </w:pPr>
            <w:r w:rsidRPr="00C83A1F">
              <w:rPr>
                <w:rFonts w:ascii="Times New Roman" w:hAnsi="Times New Roman"/>
                <w:b/>
                <w:sz w:val="24"/>
                <w:szCs w:val="24"/>
                <w:lang w:val="ro-RO"/>
              </w:rPr>
              <w:t>Scheme ARV recomandate în cazul inițierii  tratamentului antiTB</w:t>
            </w:r>
            <w:r w:rsidR="00D6633A" w:rsidRPr="00C83A1F">
              <w:rPr>
                <w:rFonts w:ascii="Times New Roman" w:hAnsi="Times New Roman"/>
                <w:b/>
                <w:sz w:val="24"/>
                <w:szCs w:val="24"/>
                <w:lang w:val="ro-RO"/>
              </w:rPr>
              <w:t xml:space="preserve"> </w:t>
            </w:r>
            <w:r w:rsidR="00D6633A" w:rsidRPr="00C83A1F">
              <w:rPr>
                <w:rFonts w:ascii="Times New Roman" w:hAnsi="Times New Roman"/>
                <w:b/>
                <w:sz w:val="24"/>
                <w:szCs w:val="24"/>
                <w:lang w:val="en-US"/>
              </w:rPr>
              <w:t>(cu Rifampicina)</w:t>
            </w:r>
            <w:r w:rsidRPr="00C83A1F">
              <w:rPr>
                <w:rFonts w:ascii="Times New Roman" w:hAnsi="Times New Roman"/>
                <w:b/>
                <w:sz w:val="24"/>
                <w:szCs w:val="24"/>
                <w:lang w:val="ro-RO"/>
              </w:rPr>
              <w:t xml:space="preserve"> pe fonul  TARV</w:t>
            </w:r>
          </w:p>
        </w:tc>
      </w:tr>
      <w:tr w:rsidR="006765E6" w:rsidRPr="00EB408A" w:rsidTr="005539C3">
        <w:trPr>
          <w:cantSplit/>
          <w:trHeight w:val="548"/>
        </w:trPr>
        <w:tc>
          <w:tcPr>
            <w:tcW w:w="4219" w:type="dxa"/>
            <w:tcBorders>
              <w:left w:val="single" w:sz="6" w:space="0" w:color="auto"/>
              <w:right w:val="single" w:sz="6" w:space="0" w:color="auto"/>
            </w:tcBorders>
            <w:shd w:val="clear" w:color="auto" w:fill="auto"/>
          </w:tcPr>
          <w:p w:rsidR="006765E6" w:rsidRPr="00C83A1F" w:rsidRDefault="006765E6" w:rsidP="005539C3">
            <w:pPr>
              <w:spacing w:after="0" w:line="240" w:lineRule="auto"/>
              <w:ind w:right="-108"/>
              <w:rPr>
                <w:rFonts w:ascii="Times New Roman" w:hAnsi="Times New Roman"/>
                <w:b/>
                <w:sz w:val="24"/>
                <w:szCs w:val="24"/>
                <w:lang w:val="ro-RO"/>
              </w:rPr>
            </w:pPr>
            <w:r w:rsidRPr="00C83A1F">
              <w:rPr>
                <w:rFonts w:ascii="Times New Roman" w:hAnsi="Times New Roman"/>
                <w:b/>
                <w:sz w:val="24"/>
                <w:szCs w:val="24"/>
                <w:lang w:val="ro-RO"/>
              </w:rPr>
              <w:t xml:space="preserve">Copii care administrează schema cu </w:t>
            </w:r>
          </w:p>
          <w:p w:rsidR="006765E6" w:rsidRPr="00C83A1F" w:rsidRDefault="006765E6" w:rsidP="005539C3">
            <w:pPr>
              <w:spacing w:after="0" w:line="240" w:lineRule="auto"/>
              <w:rPr>
                <w:rFonts w:ascii="Times New Roman" w:hAnsi="Times New Roman"/>
                <w:b/>
                <w:sz w:val="24"/>
                <w:szCs w:val="24"/>
                <w:lang w:val="ro-RO"/>
              </w:rPr>
            </w:pPr>
            <w:r w:rsidRPr="00C83A1F">
              <w:rPr>
                <w:rFonts w:ascii="Times New Roman" w:hAnsi="Times New Roman"/>
                <w:b/>
                <w:sz w:val="24"/>
                <w:szCs w:val="24"/>
                <w:lang w:val="ro-RO"/>
              </w:rPr>
              <w:t>2 INRT+Raltegravir</w:t>
            </w:r>
          </w:p>
        </w:tc>
        <w:tc>
          <w:tcPr>
            <w:tcW w:w="6237" w:type="dxa"/>
            <w:tcBorders>
              <w:left w:val="single" w:sz="6" w:space="0" w:color="auto"/>
              <w:right w:val="single" w:sz="6" w:space="0" w:color="auto"/>
            </w:tcBorders>
            <w:shd w:val="clear" w:color="auto" w:fill="auto"/>
          </w:tcPr>
          <w:p w:rsidR="006765E6" w:rsidRPr="00C83A1F" w:rsidRDefault="006765E6" w:rsidP="005539C3">
            <w:pPr>
              <w:spacing w:after="0" w:line="240" w:lineRule="auto"/>
              <w:rPr>
                <w:rFonts w:ascii="Times New Roman" w:hAnsi="Times New Roman"/>
                <w:sz w:val="24"/>
                <w:szCs w:val="24"/>
                <w:lang w:val="ro-RO"/>
              </w:rPr>
            </w:pPr>
            <w:r w:rsidRPr="00C83A1F">
              <w:rPr>
                <w:rFonts w:ascii="Times New Roman" w:hAnsi="Times New Roman"/>
                <w:sz w:val="24"/>
                <w:szCs w:val="24"/>
                <w:lang w:val="ro-RO"/>
              </w:rPr>
              <w:t>Vor continua schema cu dublarea dozei de Raltegravir</w:t>
            </w:r>
          </w:p>
        </w:tc>
      </w:tr>
      <w:tr w:rsidR="006765E6" w:rsidRPr="00EB408A" w:rsidTr="005539C3">
        <w:trPr>
          <w:cantSplit/>
          <w:trHeight w:val="1678"/>
        </w:trPr>
        <w:tc>
          <w:tcPr>
            <w:tcW w:w="4219" w:type="dxa"/>
            <w:tcBorders>
              <w:left w:val="single" w:sz="6" w:space="0" w:color="auto"/>
              <w:right w:val="single" w:sz="6" w:space="0" w:color="auto"/>
            </w:tcBorders>
            <w:shd w:val="clear" w:color="auto" w:fill="auto"/>
          </w:tcPr>
          <w:p w:rsidR="006765E6" w:rsidRPr="00C83A1F" w:rsidRDefault="006765E6" w:rsidP="005539C3">
            <w:pPr>
              <w:spacing w:after="0" w:line="240" w:lineRule="auto"/>
              <w:ind w:right="-12"/>
              <w:rPr>
                <w:rFonts w:ascii="Times New Roman" w:hAnsi="Times New Roman"/>
                <w:b/>
                <w:sz w:val="24"/>
                <w:szCs w:val="24"/>
                <w:lang w:val="ro-RO"/>
              </w:rPr>
            </w:pPr>
            <w:r w:rsidRPr="00C83A1F">
              <w:rPr>
                <w:rFonts w:ascii="Times New Roman" w:hAnsi="Times New Roman"/>
                <w:b/>
                <w:sz w:val="24"/>
                <w:szCs w:val="24"/>
                <w:lang w:val="ro-RO"/>
              </w:rPr>
              <w:t>Copii care administrează 2 INRT +</w:t>
            </w:r>
            <w:r w:rsidR="003A5544" w:rsidRPr="00C83A1F">
              <w:rPr>
                <w:rFonts w:ascii="Times New Roman" w:hAnsi="Times New Roman"/>
                <w:b/>
                <w:sz w:val="24"/>
                <w:szCs w:val="24"/>
                <w:lang w:val="ro-RO"/>
              </w:rPr>
              <w:t xml:space="preserve"> Lopinavirum+Ritonavirum</w:t>
            </w:r>
          </w:p>
        </w:tc>
        <w:tc>
          <w:tcPr>
            <w:tcW w:w="6237" w:type="dxa"/>
            <w:tcBorders>
              <w:left w:val="single" w:sz="6" w:space="0" w:color="auto"/>
              <w:right w:val="single" w:sz="6" w:space="0" w:color="auto"/>
            </w:tcBorders>
            <w:shd w:val="clear" w:color="auto" w:fill="auto"/>
          </w:tcPr>
          <w:p w:rsidR="006765E6" w:rsidRPr="00C83A1F" w:rsidRDefault="006765E6" w:rsidP="005539C3">
            <w:pPr>
              <w:spacing w:after="0" w:line="240" w:lineRule="auto"/>
              <w:rPr>
                <w:rFonts w:ascii="Times New Roman" w:hAnsi="Times New Roman"/>
                <w:b/>
                <w:sz w:val="24"/>
                <w:szCs w:val="24"/>
                <w:lang w:val="ro-RO"/>
              </w:rPr>
            </w:pPr>
            <w:r w:rsidRPr="00C83A1F">
              <w:rPr>
                <w:rFonts w:ascii="Times New Roman" w:hAnsi="Times New Roman"/>
                <w:sz w:val="24"/>
                <w:szCs w:val="24"/>
                <w:lang w:val="ro-RO"/>
              </w:rPr>
              <w:t>Va continua administrarea Lopinavirului cu suplinirea dozei de Ritonavir pentru a atinge doza egală cu cea a Lopinavirului, în raport de 1:1</w:t>
            </w:r>
            <w:r w:rsidR="00C83A1F">
              <w:rPr>
                <w:rFonts w:ascii="Times New Roman" w:hAnsi="Times New Roman"/>
                <w:sz w:val="24"/>
                <w:szCs w:val="24"/>
                <w:lang w:val="ro-RO"/>
              </w:rPr>
              <w:t xml:space="preserve">  </w:t>
            </w:r>
            <w:r w:rsidRPr="00C83A1F">
              <w:rPr>
                <w:rFonts w:ascii="Times New Roman" w:hAnsi="Times New Roman"/>
                <w:b/>
                <w:sz w:val="24"/>
                <w:szCs w:val="24"/>
                <w:lang w:val="ro-RO"/>
              </w:rPr>
              <w:t>Sau</w:t>
            </w:r>
          </w:p>
          <w:p w:rsidR="006765E6" w:rsidRPr="00C83A1F" w:rsidRDefault="003A5544" w:rsidP="005539C3">
            <w:pPr>
              <w:spacing w:after="0" w:line="240" w:lineRule="auto"/>
              <w:ind w:right="175"/>
              <w:jc w:val="both"/>
              <w:rPr>
                <w:rFonts w:ascii="Times New Roman" w:hAnsi="Times New Roman"/>
                <w:sz w:val="24"/>
                <w:szCs w:val="24"/>
                <w:lang w:val="ro-RO"/>
              </w:rPr>
            </w:pPr>
            <w:r w:rsidRPr="00C83A1F">
              <w:rPr>
                <w:rFonts w:ascii="Times New Roman" w:hAnsi="Times New Roman"/>
                <w:sz w:val="24"/>
                <w:szCs w:val="24"/>
                <w:lang w:val="ro-RO"/>
              </w:rPr>
              <w:t>Lopinavirum+Ritonavirum</w:t>
            </w:r>
            <w:r w:rsidR="006765E6" w:rsidRPr="00C83A1F">
              <w:rPr>
                <w:rFonts w:ascii="Times New Roman" w:hAnsi="Times New Roman"/>
                <w:sz w:val="24"/>
                <w:szCs w:val="24"/>
                <w:lang w:val="ro-RO"/>
              </w:rPr>
              <w:t xml:space="preserve"> va fi înlocuit cu Raltegravir</w:t>
            </w:r>
            <w:r w:rsidR="006765E6" w:rsidRPr="00C83A1F">
              <w:rPr>
                <w:rFonts w:ascii="Times New Roman" w:hAnsi="Times New Roman"/>
                <w:sz w:val="24"/>
                <w:szCs w:val="24"/>
                <w:vertAlign w:val="superscript"/>
                <w:lang w:val="ro-RO"/>
              </w:rPr>
              <w:t>3</w:t>
            </w:r>
            <w:r w:rsidR="00C83A1F" w:rsidRPr="00C83A1F">
              <w:rPr>
                <w:rFonts w:ascii="Times New Roman" w:hAnsi="Times New Roman"/>
                <w:sz w:val="24"/>
                <w:szCs w:val="24"/>
                <w:vertAlign w:val="superscript"/>
                <w:lang w:val="ro-RO"/>
              </w:rPr>
              <w:t xml:space="preserve"> </w:t>
            </w:r>
            <w:r w:rsidR="006765E6" w:rsidRPr="005539C3">
              <w:rPr>
                <w:rFonts w:ascii="Times New Roman" w:hAnsi="Times New Roman"/>
                <w:b/>
                <w:sz w:val="24"/>
                <w:szCs w:val="24"/>
                <w:lang w:val="ro-RO"/>
              </w:rPr>
              <w:t>Sau</w:t>
            </w:r>
            <w:r w:rsidR="006765E6" w:rsidRPr="00C83A1F">
              <w:rPr>
                <w:rFonts w:ascii="Times New Roman" w:hAnsi="Times New Roman"/>
                <w:sz w:val="24"/>
                <w:szCs w:val="24"/>
                <w:lang w:val="ro-RO"/>
              </w:rPr>
              <w:t xml:space="preserve"> </w:t>
            </w:r>
          </w:p>
          <w:p w:rsidR="006765E6" w:rsidRPr="00C83A1F" w:rsidRDefault="00C83A1F" w:rsidP="005539C3">
            <w:pPr>
              <w:spacing w:after="0" w:line="240" w:lineRule="auto"/>
              <w:jc w:val="both"/>
              <w:rPr>
                <w:rFonts w:ascii="Times New Roman" w:hAnsi="Times New Roman"/>
                <w:sz w:val="24"/>
                <w:szCs w:val="24"/>
                <w:lang w:val="ro-RO"/>
              </w:rPr>
            </w:pPr>
            <w:r>
              <w:rPr>
                <w:rFonts w:ascii="Times New Roman" w:hAnsi="Times New Roman"/>
                <w:sz w:val="24"/>
                <w:szCs w:val="24"/>
                <w:lang w:val="ro-RO"/>
              </w:rPr>
              <w:t>Schema va fi înlocuită cu</w:t>
            </w:r>
            <w:r w:rsidR="006765E6" w:rsidRPr="00C83A1F">
              <w:rPr>
                <w:rFonts w:ascii="Times New Roman" w:hAnsi="Times New Roman"/>
                <w:sz w:val="24"/>
                <w:szCs w:val="24"/>
                <w:lang w:val="ro-RO"/>
              </w:rPr>
              <w:t xml:space="preserve"> </w:t>
            </w:r>
            <w:r w:rsidR="003A5544" w:rsidRPr="00C83A1F">
              <w:rPr>
                <w:rFonts w:ascii="Times New Roman" w:hAnsi="Times New Roman"/>
                <w:sz w:val="24"/>
                <w:szCs w:val="24"/>
                <w:lang w:val="ro-RO"/>
              </w:rPr>
              <w:t>Zidovudinum</w:t>
            </w:r>
            <w:r w:rsidR="006765E6" w:rsidRPr="00C83A1F">
              <w:rPr>
                <w:rFonts w:ascii="Times New Roman" w:hAnsi="Times New Roman"/>
                <w:sz w:val="24"/>
                <w:szCs w:val="24"/>
                <w:lang w:val="ro-RO"/>
              </w:rPr>
              <w:t>+</w:t>
            </w:r>
            <w:r w:rsidR="003A5544" w:rsidRPr="00C83A1F">
              <w:rPr>
                <w:rFonts w:ascii="Times New Roman" w:hAnsi="Times New Roman"/>
                <w:sz w:val="24"/>
                <w:szCs w:val="24"/>
                <w:lang w:val="ro-RO"/>
              </w:rPr>
              <w:t xml:space="preserve"> Lamivudinum</w:t>
            </w:r>
            <w:r w:rsidR="006765E6" w:rsidRPr="00C83A1F">
              <w:rPr>
                <w:rFonts w:ascii="Times New Roman" w:hAnsi="Times New Roman"/>
                <w:sz w:val="24"/>
                <w:szCs w:val="24"/>
                <w:lang w:val="ro-RO"/>
              </w:rPr>
              <w:t>+</w:t>
            </w:r>
            <w:r w:rsidR="003A5544" w:rsidRPr="00C83A1F">
              <w:rPr>
                <w:rFonts w:ascii="Times New Roman" w:hAnsi="Times New Roman"/>
                <w:sz w:val="24"/>
                <w:szCs w:val="24"/>
                <w:lang w:val="ro-RO"/>
              </w:rPr>
              <w:t xml:space="preserve"> Abacavirum</w:t>
            </w:r>
            <w:r w:rsidR="006765E6" w:rsidRPr="00C83A1F">
              <w:rPr>
                <w:rFonts w:ascii="Times New Roman" w:hAnsi="Times New Roman"/>
                <w:sz w:val="24"/>
                <w:szCs w:val="24"/>
                <w:vertAlign w:val="superscript"/>
                <w:lang w:val="ro-RO"/>
              </w:rPr>
              <w:t>2</w:t>
            </w:r>
          </w:p>
        </w:tc>
      </w:tr>
      <w:tr w:rsidR="006765E6" w:rsidRPr="00CA73E7" w:rsidTr="005539C3">
        <w:trPr>
          <w:cantSplit/>
          <w:trHeight w:val="1389"/>
        </w:trPr>
        <w:tc>
          <w:tcPr>
            <w:tcW w:w="4219" w:type="dxa"/>
            <w:tcBorders>
              <w:left w:val="single" w:sz="6" w:space="0" w:color="auto"/>
              <w:right w:val="single" w:sz="6" w:space="0" w:color="auto"/>
            </w:tcBorders>
            <w:shd w:val="clear" w:color="auto" w:fill="auto"/>
          </w:tcPr>
          <w:p w:rsidR="006765E6" w:rsidRPr="00C83A1F" w:rsidRDefault="006765E6" w:rsidP="005539C3">
            <w:pPr>
              <w:spacing w:after="0" w:line="240" w:lineRule="auto"/>
              <w:rPr>
                <w:rFonts w:ascii="Times New Roman" w:hAnsi="Times New Roman"/>
                <w:b/>
                <w:sz w:val="24"/>
                <w:szCs w:val="24"/>
                <w:lang w:val="ro-RO"/>
              </w:rPr>
            </w:pPr>
            <w:r w:rsidRPr="00C83A1F">
              <w:rPr>
                <w:rFonts w:ascii="Times New Roman" w:hAnsi="Times New Roman"/>
                <w:b/>
                <w:sz w:val="24"/>
                <w:szCs w:val="24"/>
                <w:lang w:val="ro-RO"/>
              </w:rPr>
              <w:t>Copii care administrează schema cu</w:t>
            </w:r>
          </w:p>
          <w:p w:rsidR="006765E6" w:rsidRPr="00C83A1F" w:rsidRDefault="006765E6" w:rsidP="005539C3">
            <w:pPr>
              <w:spacing w:after="0" w:line="240" w:lineRule="auto"/>
              <w:rPr>
                <w:rFonts w:ascii="Times New Roman" w:hAnsi="Times New Roman"/>
                <w:b/>
                <w:sz w:val="24"/>
                <w:szCs w:val="24"/>
                <w:lang w:val="ro-RO"/>
              </w:rPr>
            </w:pPr>
            <w:r w:rsidRPr="00C83A1F">
              <w:rPr>
                <w:rFonts w:ascii="Times New Roman" w:hAnsi="Times New Roman"/>
                <w:b/>
                <w:sz w:val="24"/>
                <w:szCs w:val="24"/>
                <w:lang w:val="ro-RO"/>
              </w:rPr>
              <w:t xml:space="preserve"> 2 INRT+Efavirenz sau Nevirapină</w:t>
            </w:r>
          </w:p>
        </w:tc>
        <w:tc>
          <w:tcPr>
            <w:tcW w:w="6237" w:type="dxa"/>
            <w:tcBorders>
              <w:left w:val="single" w:sz="6" w:space="0" w:color="auto"/>
              <w:right w:val="single" w:sz="6" w:space="0" w:color="auto"/>
            </w:tcBorders>
            <w:shd w:val="clear" w:color="auto" w:fill="auto"/>
          </w:tcPr>
          <w:p w:rsidR="006765E6" w:rsidRPr="00C83A1F" w:rsidRDefault="006765E6" w:rsidP="005539C3">
            <w:pPr>
              <w:spacing w:after="0" w:line="240" w:lineRule="auto"/>
              <w:jc w:val="both"/>
              <w:rPr>
                <w:rFonts w:ascii="Times New Roman" w:hAnsi="Times New Roman"/>
                <w:sz w:val="24"/>
                <w:szCs w:val="24"/>
                <w:lang w:val="ro-RO"/>
              </w:rPr>
            </w:pPr>
            <w:r w:rsidRPr="00C83A1F">
              <w:rPr>
                <w:rFonts w:ascii="Times New Roman" w:hAnsi="Times New Roman"/>
                <w:sz w:val="24"/>
                <w:szCs w:val="24"/>
                <w:lang w:val="ro-RO"/>
              </w:rPr>
              <w:t xml:space="preserve">Dacă copilul </w:t>
            </w:r>
            <w:r w:rsidR="00FF0826" w:rsidRPr="00C83A1F">
              <w:rPr>
                <w:rFonts w:ascii="Times New Roman" w:hAnsi="Times New Roman"/>
                <w:sz w:val="24"/>
                <w:szCs w:val="24"/>
                <w:lang w:val="ro-RO"/>
              </w:rPr>
              <w:t>administrează</w:t>
            </w:r>
            <w:r w:rsidRPr="00C83A1F">
              <w:rPr>
                <w:rFonts w:ascii="Times New Roman" w:hAnsi="Times New Roman"/>
                <w:sz w:val="24"/>
                <w:szCs w:val="24"/>
                <w:lang w:val="ro-RO"/>
              </w:rPr>
              <w:t xml:space="preserve"> Efavirenz, va continua această schemă</w:t>
            </w:r>
          </w:p>
          <w:p w:rsidR="006765E6" w:rsidRPr="00C83A1F" w:rsidRDefault="006765E6" w:rsidP="005539C3">
            <w:pPr>
              <w:spacing w:after="0" w:line="240" w:lineRule="auto"/>
              <w:jc w:val="both"/>
              <w:rPr>
                <w:rFonts w:ascii="Times New Roman" w:hAnsi="Times New Roman"/>
                <w:b/>
                <w:sz w:val="24"/>
                <w:szCs w:val="24"/>
                <w:lang w:val="ro-RO"/>
              </w:rPr>
            </w:pPr>
            <w:r w:rsidRPr="00C83A1F">
              <w:rPr>
                <w:rFonts w:ascii="Times New Roman" w:hAnsi="Times New Roman"/>
                <w:sz w:val="24"/>
                <w:szCs w:val="24"/>
                <w:lang w:val="ro-RO"/>
              </w:rPr>
              <w:t>Dacă copilul administrează Nevirapină, se va substitui cu Raltegravir</w:t>
            </w:r>
            <w:r w:rsidRPr="00C83A1F">
              <w:rPr>
                <w:rFonts w:ascii="Times New Roman" w:hAnsi="Times New Roman"/>
                <w:sz w:val="24"/>
                <w:szCs w:val="24"/>
                <w:vertAlign w:val="superscript"/>
                <w:lang w:val="ro-RO"/>
              </w:rPr>
              <w:t>3</w:t>
            </w:r>
            <w:r w:rsidR="00C83A1F">
              <w:rPr>
                <w:rFonts w:ascii="Times New Roman" w:hAnsi="Times New Roman"/>
                <w:sz w:val="24"/>
                <w:szCs w:val="24"/>
                <w:vertAlign w:val="superscript"/>
                <w:lang w:val="ro-RO"/>
              </w:rPr>
              <w:t xml:space="preserve"> </w:t>
            </w:r>
            <w:r w:rsidRPr="00C83A1F">
              <w:rPr>
                <w:rFonts w:ascii="Times New Roman" w:hAnsi="Times New Roman"/>
                <w:b/>
                <w:sz w:val="24"/>
                <w:szCs w:val="24"/>
                <w:lang w:val="ro-RO"/>
              </w:rPr>
              <w:t>Sau</w:t>
            </w:r>
          </w:p>
          <w:p w:rsidR="006765E6" w:rsidRPr="00C83A1F" w:rsidRDefault="003A5544" w:rsidP="005539C3">
            <w:pPr>
              <w:spacing w:after="0" w:line="240" w:lineRule="auto"/>
              <w:jc w:val="both"/>
              <w:rPr>
                <w:rFonts w:ascii="Times New Roman" w:hAnsi="Times New Roman"/>
                <w:sz w:val="24"/>
                <w:szCs w:val="24"/>
                <w:vertAlign w:val="superscript"/>
                <w:lang w:val="ro-RO"/>
              </w:rPr>
            </w:pPr>
            <w:r w:rsidRPr="00C83A1F">
              <w:rPr>
                <w:rFonts w:ascii="Times New Roman" w:hAnsi="Times New Roman"/>
                <w:sz w:val="24"/>
                <w:szCs w:val="24"/>
                <w:lang w:val="ro-RO"/>
              </w:rPr>
              <w:t>Zidovudinum</w:t>
            </w:r>
            <w:r w:rsidR="006765E6" w:rsidRPr="00C83A1F">
              <w:rPr>
                <w:rFonts w:ascii="Times New Roman" w:hAnsi="Times New Roman"/>
                <w:sz w:val="24"/>
                <w:szCs w:val="24"/>
                <w:lang w:val="ro-RO"/>
              </w:rPr>
              <w:t>+</w:t>
            </w:r>
            <w:r w:rsidRPr="00C83A1F">
              <w:rPr>
                <w:rFonts w:ascii="Times New Roman" w:hAnsi="Times New Roman"/>
                <w:sz w:val="24"/>
                <w:szCs w:val="24"/>
                <w:lang w:val="ro-RO"/>
              </w:rPr>
              <w:t xml:space="preserve"> Lamivudinum</w:t>
            </w:r>
            <w:r w:rsidR="006765E6" w:rsidRPr="00C83A1F">
              <w:rPr>
                <w:rFonts w:ascii="Times New Roman" w:hAnsi="Times New Roman"/>
                <w:sz w:val="24"/>
                <w:szCs w:val="24"/>
                <w:lang w:val="ro-RO"/>
              </w:rPr>
              <w:t>+</w:t>
            </w:r>
            <w:r w:rsidRPr="00C83A1F">
              <w:rPr>
                <w:rFonts w:ascii="Times New Roman" w:hAnsi="Times New Roman"/>
                <w:sz w:val="24"/>
                <w:szCs w:val="24"/>
                <w:lang w:val="ro-RO"/>
              </w:rPr>
              <w:t xml:space="preserve"> Abacavirum</w:t>
            </w:r>
            <w:r w:rsidR="006765E6" w:rsidRPr="00C83A1F">
              <w:rPr>
                <w:rFonts w:ascii="Times New Roman" w:hAnsi="Times New Roman"/>
                <w:sz w:val="24"/>
                <w:szCs w:val="24"/>
                <w:vertAlign w:val="superscript"/>
                <w:lang w:val="ro-RO"/>
              </w:rPr>
              <w:t>2</w:t>
            </w:r>
          </w:p>
        </w:tc>
      </w:tr>
      <w:tr w:rsidR="006765E6" w:rsidRPr="00EB408A" w:rsidTr="005539C3">
        <w:trPr>
          <w:cantSplit/>
          <w:trHeight w:val="702"/>
        </w:trPr>
        <w:tc>
          <w:tcPr>
            <w:tcW w:w="4219" w:type="dxa"/>
            <w:tcBorders>
              <w:left w:val="single" w:sz="6" w:space="0" w:color="auto"/>
              <w:right w:val="single" w:sz="6" w:space="0" w:color="auto"/>
            </w:tcBorders>
            <w:shd w:val="clear" w:color="auto" w:fill="auto"/>
          </w:tcPr>
          <w:p w:rsidR="006765E6" w:rsidRPr="00C83A1F" w:rsidRDefault="006765E6" w:rsidP="005539C3">
            <w:pPr>
              <w:spacing w:after="0" w:line="240" w:lineRule="auto"/>
              <w:rPr>
                <w:rFonts w:ascii="Times New Roman" w:hAnsi="Times New Roman"/>
                <w:b/>
                <w:sz w:val="24"/>
                <w:szCs w:val="24"/>
                <w:lang w:val="ro-RO"/>
              </w:rPr>
            </w:pPr>
            <w:r w:rsidRPr="00C83A1F">
              <w:rPr>
                <w:rFonts w:ascii="Times New Roman" w:hAnsi="Times New Roman"/>
                <w:b/>
                <w:sz w:val="24"/>
                <w:szCs w:val="24"/>
                <w:lang w:val="ro-RO"/>
              </w:rPr>
              <w:t>Copii care administrează 2 INRT</w:t>
            </w:r>
          </w:p>
          <w:p w:rsidR="006765E6" w:rsidRPr="00C83A1F" w:rsidRDefault="006765E6" w:rsidP="005539C3">
            <w:pPr>
              <w:spacing w:after="0" w:line="240" w:lineRule="auto"/>
              <w:rPr>
                <w:rFonts w:ascii="Times New Roman" w:hAnsi="Times New Roman"/>
                <w:b/>
                <w:sz w:val="24"/>
                <w:szCs w:val="24"/>
                <w:lang w:val="ro-RO"/>
              </w:rPr>
            </w:pPr>
            <w:r w:rsidRPr="00C83A1F">
              <w:rPr>
                <w:rFonts w:ascii="Times New Roman" w:hAnsi="Times New Roman"/>
                <w:b/>
                <w:sz w:val="24"/>
                <w:szCs w:val="24"/>
                <w:lang w:val="ro-RO"/>
              </w:rPr>
              <w:t>+</w:t>
            </w:r>
            <w:r w:rsidR="003A5544" w:rsidRPr="00C83A1F">
              <w:rPr>
                <w:rFonts w:ascii="Times New Roman" w:hAnsi="Times New Roman"/>
                <w:b/>
                <w:sz w:val="24"/>
                <w:szCs w:val="24"/>
                <w:lang w:val="ro-RO"/>
              </w:rPr>
              <w:t xml:space="preserve"> Dolutegravirum</w:t>
            </w:r>
          </w:p>
        </w:tc>
        <w:tc>
          <w:tcPr>
            <w:tcW w:w="6237" w:type="dxa"/>
            <w:tcBorders>
              <w:left w:val="single" w:sz="6" w:space="0" w:color="auto"/>
              <w:right w:val="single" w:sz="6" w:space="0" w:color="auto"/>
            </w:tcBorders>
            <w:shd w:val="clear" w:color="auto" w:fill="auto"/>
          </w:tcPr>
          <w:p w:rsidR="006765E6" w:rsidRPr="00C83A1F" w:rsidRDefault="006765E6" w:rsidP="005539C3">
            <w:pPr>
              <w:spacing w:after="0" w:line="240" w:lineRule="auto"/>
              <w:rPr>
                <w:rFonts w:ascii="Times New Roman" w:hAnsi="Times New Roman"/>
                <w:sz w:val="24"/>
                <w:szCs w:val="24"/>
                <w:vertAlign w:val="superscript"/>
                <w:lang w:val="ro-RO"/>
              </w:rPr>
            </w:pPr>
            <w:r w:rsidRPr="00C83A1F">
              <w:rPr>
                <w:rFonts w:ascii="Times New Roman" w:hAnsi="Times New Roman"/>
                <w:sz w:val="24"/>
                <w:szCs w:val="24"/>
                <w:lang w:val="ro-RO"/>
              </w:rPr>
              <w:t>Va continua administrarea schemei curente</w:t>
            </w:r>
            <w:r w:rsidRPr="00C83A1F">
              <w:rPr>
                <w:rFonts w:ascii="Times New Roman" w:hAnsi="Times New Roman"/>
                <w:sz w:val="24"/>
                <w:szCs w:val="24"/>
                <w:vertAlign w:val="superscript"/>
                <w:lang w:val="ro-RO"/>
              </w:rPr>
              <w:t>4</w:t>
            </w:r>
          </w:p>
        </w:tc>
      </w:tr>
      <w:tr w:rsidR="006765E6" w:rsidRPr="00EB408A" w:rsidTr="005539C3">
        <w:trPr>
          <w:cantSplit/>
        </w:trPr>
        <w:tc>
          <w:tcPr>
            <w:tcW w:w="10456" w:type="dxa"/>
            <w:gridSpan w:val="2"/>
            <w:tcBorders>
              <w:left w:val="single" w:sz="6" w:space="0" w:color="auto"/>
              <w:right w:val="single" w:sz="6" w:space="0" w:color="auto"/>
            </w:tcBorders>
            <w:shd w:val="clear" w:color="auto" w:fill="auto"/>
          </w:tcPr>
          <w:p w:rsidR="006765E6" w:rsidRPr="005539C3" w:rsidRDefault="006765E6" w:rsidP="005539C3">
            <w:pPr>
              <w:spacing w:after="0" w:line="240" w:lineRule="auto"/>
              <w:ind w:left="154"/>
              <w:jc w:val="both"/>
              <w:rPr>
                <w:rFonts w:ascii="Times New Roman" w:hAnsi="Times New Roman"/>
                <w:b/>
                <w:lang w:val="ro-RO"/>
              </w:rPr>
            </w:pPr>
            <w:r w:rsidRPr="005539C3">
              <w:rPr>
                <w:rFonts w:ascii="Times New Roman" w:hAnsi="Times New Roman"/>
                <w:b/>
                <w:vertAlign w:val="superscript"/>
                <w:lang w:val="ro-RO"/>
              </w:rPr>
              <w:t>1</w:t>
            </w:r>
            <w:r w:rsidRPr="005539C3">
              <w:rPr>
                <w:rFonts w:ascii="Times New Roman" w:hAnsi="Times New Roman"/>
                <w:b/>
                <w:lang w:val="ro-RO"/>
              </w:rPr>
              <w:t>Se va asigura doza optimă a Rifampicinei</w:t>
            </w:r>
          </w:p>
          <w:p w:rsidR="006765E6" w:rsidRPr="005539C3" w:rsidRDefault="006765E6" w:rsidP="005539C3">
            <w:pPr>
              <w:spacing w:after="0" w:line="240" w:lineRule="auto"/>
              <w:ind w:left="154"/>
              <w:jc w:val="both"/>
              <w:rPr>
                <w:rFonts w:ascii="Times New Roman" w:hAnsi="Times New Roman"/>
                <w:b/>
                <w:lang w:val="ro-RO"/>
              </w:rPr>
            </w:pPr>
            <w:r w:rsidRPr="005539C3">
              <w:rPr>
                <w:rFonts w:ascii="Times New Roman" w:hAnsi="Times New Roman"/>
                <w:b/>
                <w:vertAlign w:val="superscript"/>
                <w:lang w:val="ro-RO"/>
              </w:rPr>
              <w:t>2</w:t>
            </w:r>
            <w:r w:rsidRPr="005539C3">
              <w:rPr>
                <w:rFonts w:ascii="Times New Roman" w:hAnsi="Times New Roman"/>
                <w:b/>
                <w:lang w:val="ro-RO"/>
              </w:rPr>
              <w:t xml:space="preserve">Combinația  </w:t>
            </w:r>
            <w:r w:rsidR="003A5544" w:rsidRPr="005539C3">
              <w:rPr>
                <w:rFonts w:ascii="Times New Roman" w:hAnsi="Times New Roman"/>
                <w:b/>
                <w:lang w:val="ro-RO"/>
              </w:rPr>
              <w:t>DCI Zidovudinum</w:t>
            </w:r>
            <w:r w:rsidRPr="005539C3">
              <w:rPr>
                <w:rFonts w:ascii="Times New Roman" w:hAnsi="Times New Roman"/>
                <w:b/>
                <w:lang w:val="ro-RO"/>
              </w:rPr>
              <w:t>+</w:t>
            </w:r>
            <w:r w:rsidR="003A5544" w:rsidRPr="005539C3">
              <w:rPr>
                <w:rFonts w:ascii="Times New Roman" w:hAnsi="Times New Roman"/>
                <w:b/>
                <w:lang w:val="ro-RO"/>
              </w:rPr>
              <w:t>DCI Lamivudinum</w:t>
            </w:r>
            <w:r w:rsidRPr="005539C3">
              <w:rPr>
                <w:rFonts w:ascii="Times New Roman" w:hAnsi="Times New Roman"/>
                <w:b/>
                <w:lang w:val="ro-RO"/>
              </w:rPr>
              <w:t>+</w:t>
            </w:r>
            <w:r w:rsidR="003A5544" w:rsidRPr="005539C3">
              <w:rPr>
                <w:rFonts w:ascii="Times New Roman" w:hAnsi="Times New Roman"/>
                <w:b/>
                <w:lang w:val="ro-RO"/>
              </w:rPr>
              <w:t>DCI Abacavirum</w:t>
            </w:r>
            <w:r w:rsidRPr="005539C3">
              <w:rPr>
                <w:rFonts w:ascii="Times New Roman" w:hAnsi="Times New Roman"/>
                <w:b/>
                <w:lang w:val="ro-RO"/>
              </w:rPr>
              <w:t xml:space="preserve"> se va administra doar pe durata </w:t>
            </w:r>
            <w:r w:rsidR="00FF0826" w:rsidRPr="005539C3">
              <w:rPr>
                <w:rFonts w:ascii="Times New Roman" w:hAnsi="Times New Roman"/>
                <w:b/>
                <w:lang w:val="ro-RO"/>
              </w:rPr>
              <w:t>tratamentului</w:t>
            </w:r>
            <w:r w:rsidRPr="005539C3">
              <w:rPr>
                <w:rFonts w:ascii="Times New Roman" w:hAnsi="Times New Roman"/>
                <w:b/>
                <w:lang w:val="ro-RO"/>
              </w:rPr>
              <w:t xml:space="preserve"> anti TB cu revenirea ulterioară la schema inițială.</w:t>
            </w:r>
          </w:p>
          <w:p w:rsidR="006765E6" w:rsidRPr="005539C3" w:rsidRDefault="006765E6" w:rsidP="005539C3">
            <w:pPr>
              <w:spacing w:after="0" w:line="240" w:lineRule="auto"/>
              <w:ind w:left="154"/>
              <w:jc w:val="both"/>
              <w:rPr>
                <w:rFonts w:ascii="Times New Roman" w:hAnsi="Times New Roman"/>
                <w:b/>
                <w:lang w:val="ro-RO"/>
              </w:rPr>
            </w:pPr>
            <w:r w:rsidRPr="005539C3">
              <w:rPr>
                <w:rFonts w:ascii="Times New Roman" w:hAnsi="Times New Roman"/>
                <w:b/>
                <w:vertAlign w:val="superscript"/>
                <w:lang w:val="ro-RO"/>
              </w:rPr>
              <w:t>3</w:t>
            </w:r>
            <w:r w:rsidRPr="005539C3">
              <w:rPr>
                <w:rFonts w:ascii="Times New Roman" w:hAnsi="Times New Roman"/>
                <w:b/>
                <w:lang w:val="ro-RO"/>
              </w:rPr>
              <w:t xml:space="preserve">Raltegravir se va administra în doză </w:t>
            </w:r>
            <w:r w:rsidR="00FF0826" w:rsidRPr="005539C3">
              <w:rPr>
                <w:rFonts w:ascii="Times New Roman" w:hAnsi="Times New Roman"/>
                <w:b/>
                <w:lang w:val="ro-RO"/>
              </w:rPr>
              <w:t>dublare</w:t>
            </w:r>
            <w:r w:rsidRPr="005539C3">
              <w:rPr>
                <w:rFonts w:ascii="Times New Roman" w:hAnsi="Times New Roman"/>
                <w:b/>
                <w:lang w:val="ro-RO"/>
              </w:rPr>
              <w:t xml:space="preserve"> parcursul tratamentului anti TB, după care se revine la doza uzuală.</w:t>
            </w:r>
          </w:p>
          <w:p w:rsidR="006765E6" w:rsidRPr="00AE09F6" w:rsidRDefault="006765E6" w:rsidP="005539C3">
            <w:pPr>
              <w:spacing w:after="0" w:line="240" w:lineRule="auto"/>
              <w:ind w:left="154"/>
              <w:jc w:val="both"/>
              <w:rPr>
                <w:rFonts w:ascii="Times New Roman" w:hAnsi="Times New Roman"/>
                <w:b/>
                <w:sz w:val="20"/>
                <w:szCs w:val="20"/>
                <w:lang w:val="ro-RO"/>
              </w:rPr>
            </w:pPr>
            <w:r w:rsidRPr="005539C3">
              <w:rPr>
                <w:rFonts w:ascii="Times New Roman" w:hAnsi="Times New Roman"/>
                <w:b/>
                <w:vertAlign w:val="superscript"/>
                <w:lang w:val="ro-RO"/>
              </w:rPr>
              <w:t xml:space="preserve">4 </w:t>
            </w:r>
            <w:r w:rsidR="003A5544" w:rsidRPr="005539C3">
              <w:rPr>
                <w:rFonts w:ascii="Times New Roman" w:hAnsi="Times New Roman"/>
                <w:b/>
                <w:lang w:val="ro-RO"/>
              </w:rPr>
              <w:t>DCI Dolutegravirum</w:t>
            </w:r>
            <w:r w:rsidRPr="005539C3">
              <w:rPr>
                <w:rFonts w:ascii="Times New Roman" w:hAnsi="Times New Roman"/>
                <w:b/>
                <w:lang w:val="ro-RO"/>
              </w:rPr>
              <w:t>ul se va administra în doză dublă pe parcursul tratamentului anti TB, după care se revine la doza uzuală.</w:t>
            </w:r>
          </w:p>
        </w:tc>
      </w:tr>
      <w:tr w:rsidR="006765E6" w:rsidRPr="00EB408A" w:rsidTr="005539C3">
        <w:tblPrEx>
          <w:tblBorders>
            <w:top w:val="single" w:sz="4" w:space="0" w:color="auto"/>
            <w:insideH w:val="none" w:sz="0" w:space="0" w:color="auto"/>
            <w:insideV w:val="none" w:sz="0" w:space="0" w:color="auto"/>
          </w:tblBorders>
        </w:tblPrEx>
        <w:trPr>
          <w:trHeight w:val="100"/>
        </w:trPr>
        <w:tc>
          <w:tcPr>
            <w:tcW w:w="10456" w:type="dxa"/>
            <w:gridSpan w:val="2"/>
            <w:shd w:val="clear" w:color="auto" w:fill="auto"/>
          </w:tcPr>
          <w:p w:rsidR="006765E6" w:rsidRPr="00673A0F" w:rsidRDefault="006765E6" w:rsidP="005539C3">
            <w:pPr>
              <w:rPr>
                <w:rFonts w:ascii="Times New Roman" w:hAnsi="Times New Roman"/>
                <w:b/>
                <w:sz w:val="24"/>
                <w:szCs w:val="24"/>
                <w:lang w:val="ro-RO"/>
              </w:rPr>
            </w:pPr>
          </w:p>
        </w:tc>
      </w:tr>
    </w:tbl>
    <w:p w:rsidR="00CB23C2" w:rsidRDefault="007C1031" w:rsidP="00387F06">
      <w:pPr>
        <w:rPr>
          <w:rFonts w:ascii="Times New Roman" w:hAnsi="Times New Roman"/>
          <w:b/>
          <w:sz w:val="24"/>
          <w:szCs w:val="24"/>
          <w:lang w:val="en-US"/>
        </w:rPr>
      </w:pPr>
      <w:r w:rsidRPr="007C1031">
        <w:rPr>
          <w:rFonts w:ascii="Times New Roman" w:hAnsi="Times New Roman"/>
          <w:noProof/>
          <w:sz w:val="24"/>
          <w:szCs w:val="24"/>
        </w:rPr>
        <w:pict>
          <v:rect id="Прямоугольник 275" o:spid="_x0000_s1077" style="position:absolute;margin-left:-42.9pt;margin-top:-53.7pt;width:538.45pt;height:156.2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">
            <v:textbox style="mso-next-textbox:#Прямоугольник 275">
              <w:txbxContent>
                <w:p w:rsidR="006812CE" w:rsidRPr="006765E6" w:rsidRDefault="006812CE" w:rsidP="00C83A1F">
                  <w:pPr>
                    <w:pStyle w:val="4"/>
                    <w:keepNext w:val="0"/>
                    <w:spacing w:before="0"/>
                    <w:jc w:val="both"/>
                    <w:rPr>
                      <w:rFonts w:ascii="Times New Roman" w:hAnsi="Times New Roman"/>
                      <w:b/>
                      <w:i w:val="0"/>
                      <w:color w:val="auto"/>
                      <w:sz w:val="24"/>
                      <w:szCs w:val="24"/>
                      <w:lang w:val="ro-RO"/>
                    </w:rPr>
                  </w:pPr>
                  <w:r w:rsidRPr="006765E6">
                    <w:rPr>
                      <w:rFonts w:ascii="Times New Roman" w:hAnsi="Times New Roman"/>
                      <w:b/>
                      <w:i w:val="0"/>
                      <w:color w:val="auto"/>
                      <w:sz w:val="24"/>
                      <w:szCs w:val="24"/>
                      <w:lang w:val="ro-RO"/>
                    </w:rPr>
                    <w:t>Caseta 10. Dozele remediilor ARV și corecția acestora în funcție de vârstă</w:t>
                  </w:r>
                </w:p>
                <w:p w:rsidR="006812CE" w:rsidRPr="00C83A1F" w:rsidRDefault="006812CE" w:rsidP="00C83A1F">
                  <w:pPr>
                    <w:spacing w:after="0"/>
                    <w:ind w:right="149" w:firstLine="708"/>
                    <w:jc w:val="both"/>
                    <w:rPr>
                      <w:rFonts w:ascii="Times New Roman" w:hAnsi="Times New Roman"/>
                      <w:sz w:val="24"/>
                      <w:szCs w:val="24"/>
                      <w:lang w:val="ro-RO"/>
                    </w:rPr>
                  </w:pPr>
                  <w:r w:rsidRPr="00C83A1F">
                    <w:rPr>
                      <w:rFonts w:ascii="Times New Roman" w:hAnsi="Times New Roman"/>
                      <w:sz w:val="24"/>
                      <w:szCs w:val="24"/>
                      <w:lang w:val="ro-RO"/>
                    </w:rPr>
                    <w:t>O dată la trei luni dozele remediilor ARV urmează să fie verificate și revizuite în corespundere cu ponderea corporală a copilului, pentru a asigura concentrația suficientă a preparatelor în sânge și pentru a evita dezvoltarea rezistenței medicamentoase. Dozele sunt calculate în miligrame la kilogram de pondere corporală sau în mililitri la metru pătrat de suprafață corporală. O importantă deosebită o are standardizarea dozei; aceasta permite personalului, care nu are pregătire specială, să verifice corectitudinea dozei şi/sau să administreze copilului doza corespunzătoare a preparatului. Este rațională practica clinică de rotunjire a dozelor în direcția creșterii (în atare tactică părinților le este mai ușor să administreze copilului doza necesară). E mai bine de depășit doza în limitele a 10 la sută, deoarece copilul crește rapid. Dozele remediilor sunt prezentate în Anexa 1.</w:t>
                  </w:r>
                </w:p>
              </w:txbxContent>
            </v:textbox>
          </v:rect>
        </w:pict>
      </w:r>
    </w:p>
    <w:p w:rsidR="00C118F5" w:rsidRDefault="00C118F5" w:rsidP="00387F06">
      <w:pPr>
        <w:rPr>
          <w:rFonts w:ascii="Times New Roman" w:hAnsi="Times New Roman"/>
          <w:b/>
          <w:sz w:val="24"/>
          <w:szCs w:val="24"/>
          <w:lang w:val="en-US"/>
        </w:rPr>
      </w:pPr>
    </w:p>
    <w:p w:rsidR="00CB23C2" w:rsidRDefault="00CB23C2">
      <w:pPr>
        <w:rPr>
          <w:rFonts w:ascii="Times New Roman" w:hAnsi="Times New Roman"/>
          <w:b/>
          <w:sz w:val="24"/>
          <w:szCs w:val="24"/>
          <w:lang w:val="en-US"/>
        </w:rPr>
      </w:pPr>
      <w:r>
        <w:rPr>
          <w:rFonts w:ascii="Times New Roman" w:hAnsi="Times New Roman"/>
          <w:b/>
          <w:sz w:val="24"/>
          <w:szCs w:val="24"/>
          <w:lang w:val="en-US"/>
        </w:rPr>
        <w:br w:type="page"/>
      </w:r>
    </w:p>
    <w:p w:rsidR="006765E6" w:rsidRDefault="007C1031" w:rsidP="00387F06">
      <w:pPr>
        <w:rPr>
          <w:rFonts w:ascii="Times New Roman" w:hAnsi="Times New Roman"/>
          <w:b/>
          <w:sz w:val="24"/>
          <w:szCs w:val="24"/>
          <w:lang w:val="en-US"/>
        </w:rPr>
      </w:pPr>
      <w:r w:rsidRPr="007C1031">
        <w:rPr>
          <w:rFonts w:ascii="Times New Roman" w:hAnsi="Times New Roman"/>
          <w:noProof/>
          <w:sz w:val="24"/>
          <w:szCs w:val="24"/>
        </w:rPr>
        <w:lastRenderedPageBreak/>
        <w:pict>
          <v:rect id="Прямоугольник 276" o:spid="_x0000_s1078" style="position:absolute;margin-left:-24pt;margin-top:-18.35pt;width:491.35pt;height:324.6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">
            <v:textbox>
              <w:txbxContent>
                <w:p w:rsidR="006812CE" w:rsidRPr="006765E6" w:rsidRDefault="006812CE" w:rsidP="005539C3">
                  <w:pPr>
                    <w:spacing w:after="0" w:line="240" w:lineRule="auto"/>
                    <w:rPr>
                      <w:rFonts w:ascii="Times New Roman" w:hAnsi="Times New Roman"/>
                      <w:b/>
                      <w:sz w:val="24"/>
                      <w:szCs w:val="24"/>
                      <w:lang w:val="ro-RO"/>
                    </w:rPr>
                  </w:pPr>
                  <w:r w:rsidRPr="006765E6">
                    <w:rPr>
                      <w:rFonts w:ascii="Times New Roman" w:hAnsi="Times New Roman"/>
                      <w:b/>
                      <w:sz w:val="24"/>
                      <w:szCs w:val="24"/>
                      <w:lang w:val="ro-RO"/>
                    </w:rPr>
                    <w:t>Caseta 12. Succesul și eșecul TARV. SIRI.</w:t>
                  </w:r>
                </w:p>
                <w:p w:rsidR="006812CE" w:rsidRPr="006765E6" w:rsidRDefault="006812CE" w:rsidP="005539C3">
                  <w:pPr>
                    <w:spacing w:after="0" w:line="240" w:lineRule="auto"/>
                    <w:ind w:left="57"/>
                    <w:rPr>
                      <w:rFonts w:ascii="Times New Roman" w:hAnsi="Times New Roman"/>
                      <w:color w:val="000000"/>
                      <w:spacing w:val="-4"/>
                      <w:sz w:val="24"/>
                      <w:szCs w:val="24"/>
                      <w:lang w:val="ro-RO"/>
                    </w:rPr>
                  </w:pPr>
                  <w:r w:rsidRPr="006765E6">
                    <w:rPr>
                      <w:rFonts w:ascii="Times New Roman" w:hAnsi="Times New Roman"/>
                      <w:b/>
                      <w:color w:val="000000"/>
                      <w:spacing w:val="-4"/>
                      <w:sz w:val="24"/>
                      <w:szCs w:val="24"/>
                      <w:lang w:val="ro-RO"/>
                    </w:rPr>
                    <w:t xml:space="preserve">Succesul TARV  </w:t>
                  </w:r>
                  <w:r w:rsidRPr="006765E6">
                    <w:rPr>
                      <w:rFonts w:ascii="Times New Roman" w:hAnsi="Times New Roman"/>
                      <w:color w:val="000000"/>
                      <w:spacing w:val="-4"/>
                      <w:sz w:val="24"/>
                      <w:szCs w:val="24"/>
                      <w:lang w:val="ro-RO"/>
                    </w:rPr>
                    <w:t>este considerat atunci când peste 6 luni de la inițiere se constatată supresia virală (ARN HIV nedetectabil).</w:t>
                  </w:r>
                </w:p>
                <w:p w:rsidR="006812CE" w:rsidRPr="006765E6" w:rsidRDefault="006812CE" w:rsidP="005539C3">
                  <w:pPr>
                    <w:spacing w:after="0" w:line="240" w:lineRule="auto"/>
                    <w:ind w:left="57"/>
                    <w:rPr>
                      <w:rFonts w:ascii="Times New Roman" w:hAnsi="Times New Roman"/>
                      <w:b/>
                      <w:color w:val="000000"/>
                      <w:spacing w:val="-4"/>
                      <w:sz w:val="24"/>
                      <w:szCs w:val="24"/>
                      <w:lang w:val="ro-RO"/>
                    </w:rPr>
                  </w:pPr>
                  <w:r w:rsidRPr="006765E6">
                    <w:rPr>
                      <w:rFonts w:ascii="Times New Roman" w:hAnsi="Times New Roman"/>
                      <w:b/>
                      <w:color w:val="000000"/>
                      <w:spacing w:val="-4"/>
                      <w:sz w:val="24"/>
                      <w:szCs w:val="24"/>
                      <w:lang w:val="ro-RO"/>
                    </w:rPr>
                    <w:t>Eșecul TARV se determină prin:</w:t>
                  </w:r>
                </w:p>
                <w:p w:rsidR="006812CE" w:rsidRPr="006765E6" w:rsidRDefault="006812CE" w:rsidP="005539C3">
                  <w:pPr>
                    <w:numPr>
                      <w:ilvl w:val="0"/>
                      <w:numId w:val="28"/>
                    </w:numPr>
                    <w:spacing w:after="0" w:line="240" w:lineRule="auto"/>
                    <w:rPr>
                      <w:rFonts w:ascii="Times New Roman" w:hAnsi="Times New Roman"/>
                      <w:b/>
                      <w:color w:val="000000"/>
                      <w:spacing w:val="-4"/>
                      <w:sz w:val="24"/>
                      <w:szCs w:val="24"/>
                      <w:lang w:val="ro-RO"/>
                    </w:rPr>
                  </w:pPr>
                  <w:r w:rsidRPr="006765E6">
                    <w:rPr>
                      <w:rFonts w:ascii="Times New Roman" w:hAnsi="Times New Roman"/>
                      <w:b/>
                      <w:color w:val="000000"/>
                      <w:spacing w:val="-4"/>
                      <w:sz w:val="24"/>
                      <w:szCs w:val="24"/>
                      <w:lang w:val="ro-RO"/>
                    </w:rPr>
                    <w:t xml:space="preserve">Eșecul virusologic -  </w:t>
                  </w:r>
                  <w:r w:rsidRPr="006765E6">
                    <w:rPr>
                      <w:rFonts w:ascii="Times New Roman" w:hAnsi="Times New Roman"/>
                      <w:color w:val="000000"/>
                      <w:spacing w:val="-4"/>
                      <w:sz w:val="24"/>
                      <w:szCs w:val="24"/>
                      <w:lang w:val="ro-RO"/>
                    </w:rPr>
                    <w:t>menținerea sau chiar creșterea valorilor ARN (</w:t>
                  </w:r>
                  <w:r w:rsidRPr="006765E6">
                    <w:rPr>
                      <w:rFonts w:ascii="Times New Roman" w:hAnsi="Times New Roman"/>
                      <w:sz w:val="24"/>
                      <w:szCs w:val="24"/>
                      <w:lang w:val="ro-RO"/>
                    </w:rPr>
                    <w:t>ÎV este mai mare decât 1000 copii/ml în urma a două investigații consecutive după 6 luni de la inițierea tratamentului în condițiile asigurării unei bune aderențe la tratament.</w:t>
                  </w:r>
                  <w:r w:rsidRPr="006765E6">
                    <w:rPr>
                      <w:rFonts w:ascii="Times New Roman" w:hAnsi="Times New Roman"/>
                      <w:b/>
                      <w:color w:val="000000"/>
                      <w:spacing w:val="-4"/>
                      <w:sz w:val="24"/>
                      <w:szCs w:val="24"/>
                      <w:lang w:val="ro-RO"/>
                    </w:rPr>
                    <w:t>)</w:t>
                  </w:r>
                </w:p>
                <w:p w:rsidR="006812CE" w:rsidRPr="006765E6" w:rsidRDefault="006812CE" w:rsidP="005539C3">
                  <w:pPr>
                    <w:numPr>
                      <w:ilvl w:val="0"/>
                      <w:numId w:val="28"/>
                    </w:numPr>
                    <w:spacing w:after="0" w:line="240" w:lineRule="auto"/>
                    <w:rPr>
                      <w:rFonts w:ascii="Times New Roman" w:hAnsi="Times New Roman"/>
                      <w:b/>
                      <w:color w:val="000000"/>
                      <w:spacing w:val="-4"/>
                      <w:sz w:val="24"/>
                      <w:szCs w:val="24"/>
                      <w:lang w:val="ro-RO"/>
                    </w:rPr>
                  </w:pPr>
                  <w:r w:rsidRPr="006765E6">
                    <w:rPr>
                      <w:rFonts w:ascii="Times New Roman" w:hAnsi="Times New Roman"/>
                      <w:b/>
                      <w:sz w:val="24"/>
                      <w:szCs w:val="24"/>
                      <w:lang w:val="ro-RO"/>
                    </w:rPr>
                    <w:t>Eșecul clinic</w:t>
                  </w:r>
                  <w:r w:rsidRPr="006765E6">
                    <w:rPr>
                      <w:rFonts w:ascii="Times New Roman" w:hAnsi="Times New Roman"/>
                      <w:sz w:val="24"/>
                      <w:szCs w:val="24"/>
                      <w:lang w:val="ro-RO"/>
                    </w:rPr>
                    <w:t xml:space="preserve"> - apariția manifestărilor clinice primare sau recidivante, care indică o imunosupresie severă (stadiul clinic III-IV după OMS), stări clinice cu excepția Tuberculozei după 6 luni de tratament eficient, care trebuie confirmate cu prezența eșecului virusologic</w:t>
                  </w:r>
                </w:p>
                <w:p w:rsidR="006812CE" w:rsidRPr="006765E6" w:rsidRDefault="006812CE" w:rsidP="005539C3">
                  <w:pPr>
                    <w:numPr>
                      <w:ilvl w:val="0"/>
                      <w:numId w:val="28"/>
                    </w:numPr>
                    <w:spacing w:after="0" w:line="240" w:lineRule="auto"/>
                    <w:rPr>
                      <w:rFonts w:ascii="Times New Roman" w:hAnsi="Times New Roman"/>
                      <w:b/>
                      <w:color w:val="000000"/>
                      <w:spacing w:val="-4"/>
                      <w:sz w:val="24"/>
                      <w:szCs w:val="24"/>
                      <w:lang w:val="ro-RO"/>
                    </w:rPr>
                  </w:pPr>
                  <w:r w:rsidRPr="006765E6">
                    <w:rPr>
                      <w:rFonts w:ascii="Times New Roman" w:hAnsi="Times New Roman"/>
                      <w:b/>
                      <w:sz w:val="24"/>
                      <w:szCs w:val="24"/>
                      <w:lang w:val="ro-RO"/>
                    </w:rPr>
                    <w:t xml:space="preserve">Eșecul imunologic </w:t>
                  </w:r>
                  <w:r w:rsidRPr="006765E6">
                    <w:rPr>
                      <w:rFonts w:ascii="Times New Roman" w:hAnsi="Times New Roman"/>
                      <w:b/>
                      <w:color w:val="000000"/>
                      <w:spacing w:val="-4"/>
                      <w:sz w:val="24"/>
                      <w:szCs w:val="24"/>
                      <w:lang w:val="ro-RO"/>
                    </w:rPr>
                    <w:t xml:space="preserve">– </w:t>
                  </w:r>
                  <w:r w:rsidRPr="006765E6">
                    <w:rPr>
                      <w:rFonts w:ascii="Times New Roman" w:hAnsi="Times New Roman"/>
                      <w:color w:val="000000"/>
                      <w:spacing w:val="-4"/>
                      <w:sz w:val="24"/>
                      <w:szCs w:val="24"/>
                      <w:lang w:val="ro-RO"/>
                    </w:rPr>
                    <w:t>se consideră la copiii mai mari de 5 ani cu nivelul CD4 mai mic de 100 celule/mm</w:t>
                  </w:r>
                  <w:r w:rsidRPr="006765E6">
                    <w:rPr>
                      <w:rFonts w:ascii="Times New Roman" w:hAnsi="Times New Roman"/>
                      <w:color w:val="000000"/>
                      <w:spacing w:val="-4"/>
                      <w:sz w:val="24"/>
                      <w:szCs w:val="24"/>
                      <w:vertAlign w:val="superscript"/>
                      <w:lang w:val="ro-RO"/>
                    </w:rPr>
                    <w:t xml:space="preserve">3 </w:t>
                  </w:r>
                  <w:r w:rsidRPr="006765E6">
                    <w:rPr>
                      <w:rFonts w:ascii="Times New Roman" w:hAnsi="Times New Roman"/>
                      <w:color w:val="000000"/>
                      <w:spacing w:val="-4"/>
                      <w:sz w:val="24"/>
                      <w:szCs w:val="24"/>
                      <w:lang w:val="ro-RO"/>
                    </w:rPr>
                    <w:t>, iar la copiii mai mici de 5 ani, nivelul CD4 mai mic de 200 celule/mm.</w:t>
                  </w:r>
                </w:p>
                <w:p w:rsidR="006812CE" w:rsidRPr="006765E6" w:rsidRDefault="006812CE" w:rsidP="005539C3">
                  <w:pPr>
                    <w:spacing w:after="0" w:line="240" w:lineRule="auto"/>
                    <w:jc w:val="both"/>
                    <w:rPr>
                      <w:rFonts w:ascii="Times New Roman" w:hAnsi="Times New Roman"/>
                      <w:sz w:val="24"/>
                      <w:szCs w:val="24"/>
                      <w:lang w:val="ro-RO"/>
                    </w:rPr>
                  </w:pPr>
                  <w:r w:rsidRPr="006765E6">
                    <w:rPr>
                      <w:rFonts w:ascii="Times New Roman" w:hAnsi="Times New Roman"/>
                      <w:sz w:val="24"/>
                      <w:szCs w:val="24"/>
                      <w:lang w:val="ro-RO"/>
                    </w:rPr>
                    <w:t xml:space="preserve">Cauzele ineficacității tratamentului ar putea fi diverse: respectarea precară a regimului curativ, posologia inadecvată a remediilor ARV sau activitatea insuficientă a acestora, problemele aferente farmacocineticii. Concluzionarea ineficacității primei scheme terapeutice poate fi efectuată nu mai devreme decât peste 24 săptămâni de tratament și cu condiția respectării regimului. </w:t>
                  </w:r>
                </w:p>
                <w:p w:rsidR="006812CE" w:rsidRPr="006765E6" w:rsidRDefault="006812CE" w:rsidP="005539C3">
                  <w:pPr>
                    <w:widowControl w:val="0"/>
                    <w:spacing w:after="0" w:line="240" w:lineRule="auto"/>
                    <w:jc w:val="both"/>
                    <w:rPr>
                      <w:rFonts w:ascii="Times New Roman" w:hAnsi="Times New Roman"/>
                      <w:sz w:val="24"/>
                      <w:szCs w:val="24"/>
                      <w:lang w:val="ro-RO"/>
                    </w:rPr>
                  </w:pPr>
                  <w:r w:rsidRPr="006765E6">
                    <w:rPr>
                      <w:rFonts w:ascii="Times New Roman" w:hAnsi="Times New Roman"/>
                      <w:sz w:val="24"/>
                      <w:szCs w:val="24"/>
                      <w:lang w:val="ro-RO"/>
                    </w:rPr>
                    <w:t>Progresarea clinică a maladiei urmează să fie diferențiată cu sindromul inflamator de recuperare a imunității (SIRI).</w:t>
                  </w:r>
                </w:p>
                <w:p w:rsidR="006812CE" w:rsidRPr="006765E6" w:rsidRDefault="006812CE" w:rsidP="005539C3">
                  <w:pPr>
                    <w:widowControl w:val="0"/>
                    <w:spacing w:after="0" w:line="240" w:lineRule="auto"/>
                    <w:jc w:val="both"/>
                    <w:rPr>
                      <w:rFonts w:ascii="Times New Roman" w:hAnsi="Times New Roman"/>
                      <w:sz w:val="24"/>
                      <w:szCs w:val="24"/>
                      <w:lang w:val="ro-RO"/>
                    </w:rPr>
                  </w:pPr>
                  <w:r w:rsidRPr="006765E6">
                    <w:rPr>
                      <w:sz w:val="24"/>
                      <w:szCs w:val="24"/>
                      <w:lang w:val="ro-RO"/>
                    </w:rPr>
                    <w:tab/>
                  </w:r>
                  <w:r w:rsidRPr="006765E6">
                    <w:rPr>
                      <w:rFonts w:ascii="Times New Roman" w:hAnsi="Times New Roman"/>
                      <w:b/>
                      <w:sz w:val="24"/>
                      <w:szCs w:val="24"/>
                      <w:lang w:val="ro-RO"/>
                    </w:rPr>
                    <w:t xml:space="preserve">SIRI </w:t>
                  </w:r>
                  <w:r w:rsidRPr="006765E6">
                    <w:rPr>
                      <w:rFonts w:ascii="Times New Roman" w:hAnsi="Times New Roman"/>
                      <w:sz w:val="24"/>
                      <w:szCs w:val="24"/>
                      <w:lang w:val="ro-RO"/>
                    </w:rPr>
                    <w:t>se dezvoltă la scurt timp după inițierea TARV, mai des la pacienții cu titrul inițial foarte scăzut al limfocitelor CD4, la copii fiind înregistrat mai rar decât la adulți. Simptomele SIRI sunt similare simptomelor infecțiilor oportuniste. De regulă, acestea se manifestă în primele trei luni de TARV activă pe fondal de creștere rapidă a valorilor limfocitelor CD4. În unele cazuri recuperarea imunității rezultă în apariția manifestărilor atipice ale unor infecții oportuniste.</w:t>
                  </w:r>
                  <w:r w:rsidRPr="006765E6">
                    <w:rPr>
                      <w:sz w:val="24"/>
                      <w:szCs w:val="24"/>
                      <w:lang w:val="ro-RO"/>
                    </w:rPr>
                    <w:t xml:space="preserve"> </w:t>
                  </w:r>
                </w:p>
              </w:txbxContent>
            </v:textbox>
          </v:rect>
        </w:pict>
      </w:r>
    </w:p>
    <w:p w:rsidR="00AE09F6" w:rsidRDefault="006765E6" w:rsidP="00387F06">
      <w:pPr>
        <w:rPr>
          <w:rFonts w:ascii="Times New Roman" w:hAnsi="Times New Roman"/>
          <w:b/>
          <w:sz w:val="24"/>
          <w:szCs w:val="24"/>
          <w:lang w:val="en-US"/>
        </w:rPr>
      </w:pPr>
      <w:r>
        <w:rPr>
          <w:rFonts w:ascii="Times New Roman" w:hAnsi="Times New Roman"/>
          <w:b/>
          <w:sz w:val="24"/>
          <w:szCs w:val="24"/>
          <w:lang w:val="en-US"/>
        </w:rPr>
        <w:br w:type="page"/>
      </w:r>
    </w:p>
    <w:tbl>
      <w:tblPr>
        <w:tblpPr w:leftFromText="180" w:rightFromText="180" w:vertAnchor="page" w:horzAnchor="margin" w:tblpXSpec="center" w:tblpY="1914"/>
        <w:tblW w:w="10162" w:type="dxa"/>
        <w:tblBorders>
          <w:insideH w:val="single" w:sz="6" w:space="0" w:color="auto"/>
          <w:insideV w:val="single" w:sz="6" w:space="0" w:color="auto"/>
        </w:tblBorders>
        <w:tblLayout w:type="fixed"/>
        <w:tblLook w:val="0000"/>
      </w:tblPr>
      <w:tblGrid>
        <w:gridCol w:w="4928"/>
        <w:gridCol w:w="5234"/>
      </w:tblGrid>
      <w:tr w:rsidR="006765E6" w:rsidRPr="00EB408A" w:rsidTr="006765E6">
        <w:trPr>
          <w:cantSplit/>
        </w:trPr>
        <w:tc>
          <w:tcPr>
            <w:tcW w:w="10162" w:type="dxa"/>
            <w:gridSpan w:val="2"/>
            <w:tcBorders>
              <w:top w:val="single" w:sz="4" w:space="0" w:color="auto"/>
              <w:left w:val="single" w:sz="6" w:space="0" w:color="auto"/>
              <w:right w:val="single" w:sz="6" w:space="0" w:color="auto"/>
            </w:tcBorders>
            <w:shd w:val="clear" w:color="auto" w:fill="auto"/>
            <w:vAlign w:val="center"/>
          </w:tcPr>
          <w:p w:rsidR="006765E6" w:rsidRPr="000B561A" w:rsidRDefault="006765E6" w:rsidP="006765E6">
            <w:pPr>
              <w:jc w:val="center"/>
              <w:rPr>
                <w:rFonts w:ascii="Times New Roman" w:hAnsi="Times New Roman"/>
                <w:b/>
                <w:sz w:val="24"/>
                <w:szCs w:val="24"/>
                <w:lang w:val="ro-RO"/>
              </w:rPr>
            </w:pPr>
            <w:r w:rsidRPr="000B561A">
              <w:rPr>
                <w:rFonts w:ascii="Times New Roman" w:hAnsi="Times New Roman"/>
                <w:b/>
                <w:sz w:val="24"/>
                <w:szCs w:val="24"/>
                <w:lang w:val="ro-RO"/>
              </w:rPr>
              <w:lastRenderedPageBreak/>
              <w:t>Caseta 13. Schemele TARV de linia II la copii</w:t>
            </w:r>
            <w:r w:rsidRPr="000B561A">
              <w:rPr>
                <w:rFonts w:ascii="Times New Roman" w:hAnsi="Times New Roman"/>
                <w:sz w:val="24"/>
                <w:szCs w:val="24"/>
                <w:lang w:val="ro-RO"/>
              </w:rPr>
              <w:t>(G/R – înaltă, A/Ș – medie)</w:t>
            </w:r>
          </w:p>
        </w:tc>
      </w:tr>
      <w:tr w:rsidR="006765E6" w:rsidRPr="00673A0F" w:rsidTr="006765E6">
        <w:trPr>
          <w:cantSplit/>
        </w:trPr>
        <w:tc>
          <w:tcPr>
            <w:tcW w:w="10162" w:type="dxa"/>
            <w:gridSpan w:val="2"/>
            <w:tcBorders>
              <w:top w:val="single" w:sz="4" w:space="0" w:color="auto"/>
              <w:left w:val="single" w:sz="6" w:space="0" w:color="auto"/>
              <w:right w:val="single" w:sz="6" w:space="0" w:color="auto"/>
            </w:tcBorders>
            <w:shd w:val="clear" w:color="auto" w:fill="auto"/>
            <w:vAlign w:val="center"/>
          </w:tcPr>
          <w:p w:rsidR="006765E6" w:rsidRPr="000B561A" w:rsidRDefault="006765E6" w:rsidP="006765E6">
            <w:pPr>
              <w:jc w:val="center"/>
              <w:rPr>
                <w:rFonts w:ascii="Times New Roman" w:hAnsi="Times New Roman"/>
                <w:b/>
                <w:sz w:val="24"/>
                <w:szCs w:val="24"/>
                <w:lang w:val="ro-RO"/>
              </w:rPr>
            </w:pPr>
            <w:r w:rsidRPr="000B561A">
              <w:rPr>
                <w:rFonts w:ascii="Times New Roman" w:hAnsi="Times New Roman"/>
                <w:b/>
                <w:sz w:val="24"/>
                <w:szCs w:val="24"/>
                <w:lang w:val="ro-RO"/>
              </w:rPr>
              <w:t>Combinarea remediilor ARV</w:t>
            </w:r>
          </w:p>
        </w:tc>
      </w:tr>
      <w:tr w:rsidR="006765E6" w:rsidRPr="00673A0F" w:rsidTr="005539C3">
        <w:trPr>
          <w:cantSplit/>
        </w:trPr>
        <w:tc>
          <w:tcPr>
            <w:tcW w:w="4928" w:type="dxa"/>
            <w:tcBorders>
              <w:left w:val="single" w:sz="6" w:space="0" w:color="auto"/>
              <w:right w:val="single" w:sz="6" w:space="0" w:color="auto"/>
            </w:tcBorders>
            <w:shd w:val="clear" w:color="auto" w:fill="auto"/>
            <w:vAlign w:val="center"/>
          </w:tcPr>
          <w:p w:rsidR="006765E6" w:rsidRPr="00673A0F" w:rsidRDefault="006765E6" w:rsidP="006765E6">
            <w:pPr>
              <w:jc w:val="center"/>
              <w:rPr>
                <w:rFonts w:ascii="Times New Roman" w:hAnsi="Times New Roman"/>
                <w:b/>
                <w:sz w:val="24"/>
                <w:szCs w:val="24"/>
                <w:lang w:val="ro-RO"/>
              </w:rPr>
            </w:pPr>
            <w:r w:rsidRPr="00673A0F">
              <w:rPr>
                <w:rFonts w:ascii="Times New Roman" w:hAnsi="Times New Roman"/>
                <w:b/>
                <w:sz w:val="24"/>
                <w:szCs w:val="24"/>
                <w:lang w:val="ro-RO"/>
              </w:rPr>
              <w:t>Schemele de linia I</w:t>
            </w:r>
          </w:p>
        </w:tc>
        <w:tc>
          <w:tcPr>
            <w:tcW w:w="5234" w:type="dxa"/>
            <w:tcBorders>
              <w:top w:val="single" w:sz="4" w:space="0" w:color="auto"/>
              <w:right w:val="single" w:sz="6" w:space="0" w:color="auto"/>
            </w:tcBorders>
            <w:shd w:val="clear" w:color="auto" w:fill="auto"/>
            <w:vAlign w:val="center"/>
          </w:tcPr>
          <w:p w:rsidR="006765E6" w:rsidRPr="00673A0F" w:rsidRDefault="006765E6" w:rsidP="006765E6">
            <w:pPr>
              <w:jc w:val="center"/>
              <w:rPr>
                <w:rFonts w:ascii="Times New Roman" w:hAnsi="Times New Roman"/>
                <w:b/>
                <w:sz w:val="24"/>
                <w:szCs w:val="24"/>
                <w:lang w:val="ro-RO"/>
              </w:rPr>
            </w:pPr>
            <w:r w:rsidRPr="00673A0F">
              <w:rPr>
                <w:rFonts w:ascii="Times New Roman" w:hAnsi="Times New Roman"/>
                <w:b/>
                <w:sz w:val="24"/>
                <w:szCs w:val="24"/>
                <w:lang w:val="ro-RO"/>
              </w:rPr>
              <w:t>Schemele de linia II</w:t>
            </w:r>
          </w:p>
        </w:tc>
      </w:tr>
      <w:tr w:rsidR="006765E6" w:rsidRPr="00CA73E7" w:rsidTr="005539C3">
        <w:trPr>
          <w:cantSplit/>
        </w:trPr>
        <w:tc>
          <w:tcPr>
            <w:tcW w:w="4928" w:type="dxa"/>
            <w:tcBorders>
              <w:left w:val="single" w:sz="6" w:space="0" w:color="auto"/>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vertAlign w:val="superscript"/>
                <w:lang w:val="ro-RO"/>
              </w:rPr>
            </w:pPr>
            <w:r w:rsidRPr="005539C3">
              <w:rPr>
                <w:rFonts w:ascii="Times New Roman" w:hAnsi="Times New Roman"/>
                <w:sz w:val="24"/>
                <w:szCs w:val="24"/>
                <w:lang w:val="ro-RO"/>
              </w:rPr>
              <w:t>Abacavirum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Lopinavirum+Ritonavirum</w:t>
            </w:r>
          </w:p>
        </w:tc>
        <w:tc>
          <w:tcPr>
            <w:tcW w:w="5234" w:type="dxa"/>
            <w:tcBorders>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Zidovudinum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 xml:space="preserve"> +Raltegravir</w:t>
            </w:r>
            <w:r w:rsidRPr="005539C3">
              <w:rPr>
                <w:rFonts w:ascii="Times New Roman" w:hAnsi="Times New Roman"/>
                <w:sz w:val="24"/>
                <w:szCs w:val="24"/>
                <w:lang w:val="ro-RO"/>
              </w:rPr>
              <w:t>**</w:t>
            </w:r>
          </w:p>
        </w:tc>
      </w:tr>
      <w:tr w:rsidR="006765E6" w:rsidRPr="00CA73E7" w:rsidTr="005539C3">
        <w:trPr>
          <w:cantSplit/>
        </w:trPr>
        <w:tc>
          <w:tcPr>
            <w:tcW w:w="4928" w:type="dxa"/>
            <w:tcBorders>
              <w:left w:val="single" w:sz="6" w:space="0" w:color="auto"/>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Zidovudinum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Lopinavirum+Ritonavirum</w:t>
            </w:r>
          </w:p>
        </w:tc>
        <w:tc>
          <w:tcPr>
            <w:tcW w:w="5234" w:type="dxa"/>
            <w:tcBorders>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Abacavirum</w:t>
            </w:r>
            <w:r w:rsidR="006765E6" w:rsidRPr="005539C3">
              <w:rPr>
                <w:rFonts w:ascii="Times New Roman" w:hAnsi="Times New Roman"/>
                <w:sz w:val="24"/>
                <w:szCs w:val="24"/>
                <w:lang w:val="ro-RO"/>
              </w:rPr>
              <w:t xml:space="preserve"> +</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 xml:space="preserve"> +Raltegravir</w:t>
            </w:r>
            <w:r w:rsidRPr="005539C3">
              <w:rPr>
                <w:rFonts w:ascii="Times New Roman" w:hAnsi="Times New Roman"/>
                <w:sz w:val="24"/>
                <w:szCs w:val="24"/>
                <w:lang w:val="ro-RO"/>
              </w:rPr>
              <w:t>**</w:t>
            </w:r>
          </w:p>
        </w:tc>
      </w:tr>
      <w:tr w:rsidR="006765E6" w:rsidRPr="00CA73E7" w:rsidTr="005539C3">
        <w:trPr>
          <w:cantSplit/>
        </w:trPr>
        <w:tc>
          <w:tcPr>
            <w:tcW w:w="4928" w:type="dxa"/>
            <w:tcBorders>
              <w:left w:val="single" w:sz="6" w:space="0" w:color="auto"/>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Abacavirum</w:t>
            </w:r>
            <w:r w:rsidR="006765E6" w:rsidRPr="005539C3">
              <w:rPr>
                <w:rFonts w:ascii="Times New Roman" w:hAnsi="Times New Roman"/>
                <w:sz w:val="24"/>
                <w:szCs w:val="24"/>
                <w:lang w:val="ro-RO"/>
              </w:rPr>
              <w:t>+</w:t>
            </w:r>
            <w:r w:rsidRPr="005539C3">
              <w:rPr>
                <w:rFonts w:ascii="Times New Roman" w:hAnsi="Times New Roman"/>
                <w:sz w:val="24"/>
                <w:szCs w:val="24"/>
                <w:lang w:val="ro-RO"/>
              </w:rPr>
              <w:t>I Lamivudinum</w:t>
            </w:r>
            <w:r w:rsidR="006765E6" w:rsidRPr="005539C3">
              <w:rPr>
                <w:rFonts w:ascii="Times New Roman" w:hAnsi="Times New Roman"/>
                <w:sz w:val="24"/>
                <w:szCs w:val="24"/>
                <w:lang w:val="ro-RO"/>
              </w:rPr>
              <w:t xml:space="preserve"> +Raltegravir</w:t>
            </w:r>
            <w:r w:rsidRPr="005539C3">
              <w:rPr>
                <w:rFonts w:ascii="Times New Roman" w:hAnsi="Times New Roman"/>
                <w:sz w:val="24"/>
                <w:szCs w:val="24"/>
                <w:lang w:val="ro-RO"/>
              </w:rPr>
              <w:t>**</w:t>
            </w:r>
          </w:p>
        </w:tc>
        <w:tc>
          <w:tcPr>
            <w:tcW w:w="5234" w:type="dxa"/>
            <w:tcBorders>
              <w:right w:val="single" w:sz="6" w:space="0" w:color="auto"/>
            </w:tcBorders>
            <w:shd w:val="clear" w:color="auto" w:fill="auto"/>
          </w:tcPr>
          <w:p w:rsidR="006765E6" w:rsidRPr="005539C3" w:rsidRDefault="003A5544" w:rsidP="005539C3">
            <w:pPr>
              <w:spacing w:before="60" w:after="60"/>
              <w:ind w:right="-119"/>
              <w:rPr>
                <w:rFonts w:ascii="Times New Roman" w:hAnsi="Times New Roman"/>
                <w:sz w:val="24"/>
                <w:szCs w:val="24"/>
                <w:lang w:val="ro-RO"/>
              </w:rPr>
            </w:pPr>
            <w:r w:rsidRPr="005539C3">
              <w:rPr>
                <w:rFonts w:ascii="Times New Roman" w:hAnsi="Times New Roman"/>
                <w:sz w:val="24"/>
                <w:szCs w:val="24"/>
                <w:lang w:val="ro-RO"/>
              </w:rPr>
              <w:t>Zidovudinum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 xml:space="preserve"> +Darunavir/ritonavir</w:t>
            </w:r>
            <w:r w:rsidRPr="005539C3">
              <w:rPr>
                <w:rFonts w:ascii="Times New Roman" w:hAnsi="Times New Roman"/>
                <w:sz w:val="24"/>
                <w:szCs w:val="24"/>
                <w:lang w:val="ro-RO"/>
              </w:rPr>
              <w:t>**</w:t>
            </w:r>
          </w:p>
        </w:tc>
      </w:tr>
      <w:tr w:rsidR="006765E6" w:rsidRPr="00EB408A" w:rsidTr="005539C3">
        <w:trPr>
          <w:cantSplit/>
        </w:trPr>
        <w:tc>
          <w:tcPr>
            <w:tcW w:w="4928" w:type="dxa"/>
            <w:tcBorders>
              <w:left w:val="single" w:sz="6" w:space="0" w:color="auto"/>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Zidovudinum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 xml:space="preserve"> +Raltegravir</w:t>
            </w:r>
            <w:r w:rsidRPr="005539C3">
              <w:rPr>
                <w:rFonts w:ascii="Times New Roman" w:hAnsi="Times New Roman"/>
                <w:sz w:val="24"/>
                <w:szCs w:val="24"/>
                <w:lang w:val="ro-RO"/>
              </w:rPr>
              <w:t>**</w:t>
            </w:r>
          </w:p>
        </w:tc>
        <w:tc>
          <w:tcPr>
            <w:tcW w:w="5234" w:type="dxa"/>
            <w:tcBorders>
              <w:right w:val="single" w:sz="6" w:space="0" w:color="auto"/>
            </w:tcBorders>
            <w:shd w:val="clear" w:color="auto" w:fill="auto"/>
          </w:tcPr>
          <w:p w:rsidR="006765E6" w:rsidRPr="005539C3" w:rsidRDefault="003A5544" w:rsidP="006765E6">
            <w:pPr>
              <w:spacing w:before="60" w:after="60"/>
              <w:rPr>
                <w:rFonts w:ascii="Times New Roman" w:hAnsi="Times New Roman"/>
                <w:sz w:val="24"/>
                <w:szCs w:val="24"/>
                <w:lang w:val="ro-RO"/>
              </w:rPr>
            </w:pPr>
            <w:r w:rsidRPr="005539C3">
              <w:rPr>
                <w:rFonts w:ascii="Times New Roman" w:hAnsi="Times New Roman"/>
                <w:sz w:val="24"/>
                <w:szCs w:val="24"/>
                <w:lang w:val="ro-RO"/>
              </w:rPr>
              <w:t>DCI Abacavirum</w:t>
            </w:r>
            <w:r w:rsidR="006765E6" w:rsidRPr="005539C3">
              <w:rPr>
                <w:rFonts w:ascii="Times New Roman" w:hAnsi="Times New Roman"/>
                <w:sz w:val="24"/>
                <w:szCs w:val="24"/>
                <w:lang w:val="ro-RO"/>
              </w:rPr>
              <w:t>+</w:t>
            </w:r>
            <w:r w:rsidRPr="005539C3">
              <w:rPr>
                <w:rFonts w:ascii="Times New Roman" w:hAnsi="Times New Roman"/>
                <w:sz w:val="24"/>
                <w:szCs w:val="24"/>
                <w:lang w:val="ro-RO"/>
              </w:rPr>
              <w:t>DCI Lamivudinum</w:t>
            </w:r>
            <w:r w:rsidR="006765E6" w:rsidRPr="005539C3">
              <w:rPr>
                <w:rFonts w:ascii="Times New Roman" w:hAnsi="Times New Roman"/>
                <w:sz w:val="24"/>
                <w:szCs w:val="24"/>
                <w:lang w:val="ro-RO"/>
              </w:rPr>
              <w:t>+Darunavir/ritonavir</w:t>
            </w:r>
            <w:r w:rsidRPr="005539C3">
              <w:rPr>
                <w:rFonts w:ascii="Times New Roman" w:hAnsi="Times New Roman"/>
                <w:sz w:val="24"/>
                <w:szCs w:val="24"/>
                <w:lang w:val="ro-RO"/>
              </w:rPr>
              <w:t>**</w:t>
            </w:r>
          </w:p>
        </w:tc>
      </w:tr>
      <w:tr w:rsidR="006765E6" w:rsidRPr="00CA73E7" w:rsidTr="005539C3">
        <w:trPr>
          <w:cantSplit/>
          <w:trHeight w:val="539"/>
        </w:trPr>
        <w:tc>
          <w:tcPr>
            <w:tcW w:w="4928" w:type="dxa"/>
            <w:tcBorders>
              <w:left w:val="single" w:sz="6" w:space="0" w:color="auto"/>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Zidovudinum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+Nevirapina</w:t>
            </w:r>
            <w:r w:rsidRPr="005539C3">
              <w:rPr>
                <w:rFonts w:ascii="Times New Roman" w:hAnsi="Times New Roman"/>
                <w:sz w:val="24"/>
                <w:szCs w:val="24"/>
                <w:lang w:val="ro-RO"/>
              </w:rPr>
              <w:t>**</w:t>
            </w:r>
            <w:r w:rsidR="006765E6" w:rsidRPr="005539C3">
              <w:rPr>
                <w:rFonts w:ascii="Times New Roman" w:hAnsi="Times New Roman"/>
                <w:sz w:val="24"/>
                <w:szCs w:val="24"/>
                <w:lang w:val="ro-RO"/>
              </w:rPr>
              <w:t xml:space="preserve"> </w:t>
            </w:r>
          </w:p>
        </w:tc>
        <w:tc>
          <w:tcPr>
            <w:tcW w:w="5234" w:type="dxa"/>
            <w:tcBorders>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Abacavirum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Lopinavirum+Ritonavirum</w:t>
            </w:r>
            <w:r w:rsidR="006765E6" w:rsidRPr="005539C3">
              <w:rPr>
                <w:rFonts w:ascii="Times New Roman" w:hAnsi="Times New Roman"/>
                <w:sz w:val="24"/>
                <w:szCs w:val="24"/>
                <w:lang w:val="ro-RO"/>
              </w:rPr>
              <w:t xml:space="preserve"> </w:t>
            </w:r>
          </w:p>
        </w:tc>
      </w:tr>
      <w:tr w:rsidR="006765E6" w:rsidRPr="00CA73E7" w:rsidTr="005539C3">
        <w:trPr>
          <w:cantSplit/>
        </w:trPr>
        <w:tc>
          <w:tcPr>
            <w:tcW w:w="4928" w:type="dxa"/>
            <w:tcBorders>
              <w:left w:val="single" w:sz="6" w:space="0" w:color="auto"/>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Abacavirum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Lamivudinum+Nevirapina**</w:t>
            </w:r>
          </w:p>
        </w:tc>
        <w:tc>
          <w:tcPr>
            <w:tcW w:w="5234" w:type="dxa"/>
            <w:tcBorders>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Zidovudinum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 xml:space="preserve"> +</w:t>
            </w:r>
            <w:r w:rsidRPr="005539C3">
              <w:rPr>
                <w:rFonts w:ascii="Times New Roman" w:hAnsi="Times New Roman"/>
                <w:sz w:val="24"/>
                <w:szCs w:val="24"/>
                <w:lang w:val="ro-RO"/>
              </w:rPr>
              <w:t xml:space="preserve"> Lopinavirum+Ritonavirum</w:t>
            </w:r>
            <w:r w:rsidR="006765E6" w:rsidRPr="005539C3">
              <w:rPr>
                <w:rFonts w:ascii="Times New Roman" w:hAnsi="Times New Roman"/>
                <w:sz w:val="24"/>
                <w:szCs w:val="24"/>
                <w:lang w:val="ro-RO"/>
              </w:rPr>
              <w:t xml:space="preserve"> </w:t>
            </w:r>
          </w:p>
        </w:tc>
      </w:tr>
      <w:tr w:rsidR="006765E6" w:rsidRPr="00CA73E7" w:rsidTr="005539C3">
        <w:trPr>
          <w:cantSplit/>
        </w:trPr>
        <w:tc>
          <w:tcPr>
            <w:tcW w:w="4928" w:type="dxa"/>
            <w:tcBorders>
              <w:left w:val="single" w:sz="6" w:space="0" w:color="auto"/>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Abacavirum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Dolutegravirum</w:t>
            </w:r>
          </w:p>
        </w:tc>
        <w:tc>
          <w:tcPr>
            <w:tcW w:w="5234" w:type="dxa"/>
            <w:tcBorders>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Zidovudinum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Lopinavirum+Ritonavirum</w:t>
            </w:r>
          </w:p>
        </w:tc>
      </w:tr>
      <w:tr w:rsidR="006765E6" w:rsidRPr="00CA73E7" w:rsidTr="005539C3">
        <w:trPr>
          <w:cantSplit/>
        </w:trPr>
        <w:tc>
          <w:tcPr>
            <w:tcW w:w="4928" w:type="dxa"/>
            <w:tcBorders>
              <w:left w:val="single" w:sz="6" w:space="0" w:color="auto"/>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Zidovudinum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Dolutegravirum</w:t>
            </w:r>
          </w:p>
        </w:tc>
        <w:tc>
          <w:tcPr>
            <w:tcW w:w="5234" w:type="dxa"/>
            <w:tcBorders>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Abacavirum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Lopinavirum+Ritonavirum</w:t>
            </w:r>
          </w:p>
        </w:tc>
      </w:tr>
      <w:tr w:rsidR="006765E6" w:rsidRPr="00CA73E7" w:rsidTr="005539C3">
        <w:trPr>
          <w:cantSplit/>
        </w:trPr>
        <w:tc>
          <w:tcPr>
            <w:tcW w:w="4928" w:type="dxa"/>
            <w:tcBorders>
              <w:left w:val="single" w:sz="6" w:space="0" w:color="auto"/>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Abacavirum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+Efavirenz</w:t>
            </w:r>
            <w:r w:rsidRPr="005539C3">
              <w:rPr>
                <w:rFonts w:ascii="Times New Roman" w:hAnsi="Times New Roman"/>
                <w:sz w:val="24"/>
                <w:szCs w:val="24"/>
                <w:lang w:val="ro-RO"/>
              </w:rPr>
              <w:t>**</w:t>
            </w:r>
            <w:r w:rsidR="006765E6" w:rsidRPr="005539C3">
              <w:rPr>
                <w:rFonts w:ascii="Times New Roman" w:hAnsi="Times New Roman"/>
                <w:sz w:val="24"/>
                <w:szCs w:val="24"/>
                <w:lang w:val="ro-RO"/>
              </w:rPr>
              <w:t xml:space="preserve">  sau Nevirapină</w:t>
            </w:r>
            <w:r w:rsidRPr="005539C3">
              <w:rPr>
                <w:rFonts w:ascii="Times New Roman" w:hAnsi="Times New Roman"/>
                <w:sz w:val="24"/>
                <w:szCs w:val="24"/>
                <w:lang w:val="ro-RO"/>
              </w:rPr>
              <w:t>**</w:t>
            </w:r>
          </w:p>
        </w:tc>
        <w:tc>
          <w:tcPr>
            <w:tcW w:w="5234" w:type="dxa"/>
            <w:tcBorders>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Zidovudinum</w:t>
            </w:r>
            <w:r w:rsidR="006765E6" w:rsidRPr="005539C3">
              <w:rPr>
                <w:rFonts w:ascii="Times New Roman" w:hAnsi="Times New Roman"/>
                <w:sz w:val="24"/>
                <w:szCs w:val="24"/>
                <w:lang w:val="ro-RO"/>
              </w:rPr>
              <w:t xml:space="preserve"> +</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 xml:space="preserve">+ </w:t>
            </w:r>
            <w:r w:rsidRPr="005539C3">
              <w:rPr>
                <w:rFonts w:ascii="Times New Roman" w:hAnsi="Times New Roman"/>
                <w:sz w:val="24"/>
                <w:szCs w:val="24"/>
                <w:lang w:val="ro-RO"/>
              </w:rPr>
              <w:t>Lopinavirum+Ritonavirum</w:t>
            </w:r>
          </w:p>
        </w:tc>
      </w:tr>
      <w:tr w:rsidR="006765E6" w:rsidRPr="00EB408A" w:rsidTr="005539C3">
        <w:trPr>
          <w:cantSplit/>
        </w:trPr>
        <w:tc>
          <w:tcPr>
            <w:tcW w:w="4928" w:type="dxa"/>
            <w:tcBorders>
              <w:left w:val="single" w:sz="6" w:space="0" w:color="auto"/>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Zidovudinum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+Efavirenz</w:t>
            </w:r>
            <w:r w:rsidRPr="005539C3">
              <w:rPr>
                <w:rFonts w:ascii="Times New Roman" w:hAnsi="Times New Roman"/>
                <w:sz w:val="24"/>
                <w:szCs w:val="24"/>
                <w:lang w:val="ro-RO"/>
              </w:rPr>
              <w:t>**</w:t>
            </w:r>
            <w:r w:rsidR="006765E6" w:rsidRPr="005539C3">
              <w:rPr>
                <w:rFonts w:ascii="Times New Roman" w:hAnsi="Times New Roman"/>
                <w:sz w:val="24"/>
                <w:szCs w:val="24"/>
                <w:lang w:val="ro-RO"/>
              </w:rPr>
              <w:t xml:space="preserve"> sau Nevirapină</w:t>
            </w:r>
            <w:r w:rsidRPr="005539C3">
              <w:rPr>
                <w:rFonts w:ascii="Times New Roman" w:hAnsi="Times New Roman"/>
                <w:sz w:val="24"/>
                <w:szCs w:val="24"/>
                <w:lang w:val="ro-RO"/>
              </w:rPr>
              <w:t>**</w:t>
            </w:r>
          </w:p>
        </w:tc>
        <w:tc>
          <w:tcPr>
            <w:tcW w:w="5234" w:type="dxa"/>
            <w:tcBorders>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Abacavirum</w:t>
            </w:r>
            <w:r w:rsidR="006765E6" w:rsidRPr="005539C3">
              <w:rPr>
                <w:rFonts w:ascii="Times New Roman" w:hAnsi="Times New Roman"/>
                <w:sz w:val="24"/>
                <w:szCs w:val="24"/>
                <w:lang w:val="ro-RO"/>
              </w:rPr>
              <w:t xml:space="preserve"> sau Tenofovir+</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 xml:space="preserve"> sau </w:t>
            </w:r>
            <w:r w:rsidRPr="005539C3">
              <w:rPr>
                <w:rFonts w:ascii="Times New Roman" w:hAnsi="Times New Roman"/>
                <w:sz w:val="24"/>
                <w:szCs w:val="24"/>
                <w:lang w:val="ro-RO"/>
              </w:rPr>
              <w:t>Emticitabinum</w:t>
            </w:r>
            <w:r w:rsidR="006765E6" w:rsidRPr="005539C3">
              <w:rPr>
                <w:rFonts w:ascii="Times New Roman" w:hAnsi="Times New Roman"/>
                <w:sz w:val="24"/>
                <w:szCs w:val="24"/>
                <w:lang w:val="ro-RO"/>
              </w:rPr>
              <w:t xml:space="preserve"> +</w:t>
            </w:r>
            <w:r w:rsidRPr="005539C3">
              <w:rPr>
                <w:rFonts w:ascii="Times New Roman" w:hAnsi="Times New Roman"/>
                <w:sz w:val="24"/>
                <w:szCs w:val="24"/>
                <w:lang w:val="ro-RO"/>
              </w:rPr>
              <w:t xml:space="preserve"> Lopinavirum+Ritonavirum</w:t>
            </w:r>
          </w:p>
        </w:tc>
      </w:tr>
      <w:tr w:rsidR="006765E6" w:rsidRPr="00EB408A" w:rsidTr="005539C3">
        <w:trPr>
          <w:cantSplit/>
          <w:trHeight w:val="719"/>
        </w:trPr>
        <w:tc>
          <w:tcPr>
            <w:tcW w:w="4928" w:type="dxa"/>
            <w:tcBorders>
              <w:left w:val="single" w:sz="6" w:space="0" w:color="auto"/>
              <w:right w:val="single" w:sz="6" w:space="0" w:color="auto"/>
            </w:tcBorders>
            <w:shd w:val="clear" w:color="auto" w:fill="auto"/>
          </w:tcPr>
          <w:p w:rsidR="006765E6" w:rsidRPr="005539C3" w:rsidRDefault="006765E6" w:rsidP="005539C3">
            <w:pPr>
              <w:spacing w:before="60" w:after="60"/>
              <w:rPr>
                <w:rFonts w:ascii="Times New Roman" w:hAnsi="Times New Roman"/>
                <w:sz w:val="24"/>
                <w:szCs w:val="24"/>
                <w:lang w:val="ro-RO"/>
              </w:rPr>
            </w:pPr>
            <w:r w:rsidRPr="005539C3">
              <w:rPr>
                <w:rFonts w:ascii="Times New Roman" w:hAnsi="Times New Roman"/>
                <w:sz w:val="24"/>
                <w:szCs w:val="24"/>
                <w:lang w:val="ro-RO"/>
              </w:rPr>
              <w:t>Tenofovir+</w:t>
            </w:r>
            <w:r w:rsidR="003A5544" w:rsidRPr="005539C3">
              <w:rPr>
                <w:rFonts w:ascii="Times New Roman" w:hAnsi="Times New Roman"/>
                <w:sz w:val="24"/>
                <w:szCs w:val="24"/>
                <w:lang w:val="ro-RO"/>
              </w:rPr>
              <w:t xml:space="preserve"> Lamivudinum</w:t>
            </w:r>
            <w:r w:rsidRPr="005539C3">
              <w:rPr>
                <w:rFonts w:ascii="Times New Roman" w:hAnsi="Times New Roman"/>
                <w:sz w:val="24"/>
                <w:szCs w:val="24"/>
                <w:lang w:val="ro-RO"/>
              </w:rPr>
              <w:t xml:space="preserve"> sau </w:t>
            </w:r>
            <w:r w:rsidR="003A5544" w:rsidRPr="005539C3">
              <w:rPr>
                <w:rFonts w:ascii="Times New Roman" w:hAnsi="Times New Roman"/>
                <w:sz w:val="24"/>
                <w:szCs w:val="24"/>
                <w:lang w:val="ro-RO"/>
              </w:rPr>
              <w:t>Emticitabinum</w:t>
            </w:r>
            <w:r w:rsidRPr="005539C3">
              <w:rPr>
                <w:rFonts w:ascii="Times New Roman" w:hAnsi="Times New Roman"/>
                <w:sz w:val="24"/>
                <w:szCs w:val="24"/>
                <w:lang w:val="ro-RO"/>
              </w:rPr>
              <w:t>+ Efavirenz</w:t>
            </w:r>
            <w:r w:rsidR="003A5544" w:rsidRPr="005539C3">
              <w:rPr>
                <w:rFonts w:ascii="Times New Roman" w:hAnsi="Times New Roman"/>
                <w:sz w:val="24"/>
                <w:szCs w:val="24"/>
                <w:lang w:val="ro-RO"/>
              </w:rPr>
              <w:t>**</w:t>
            </w:r>
            <w:r w:rsidRPr="005539C3">
              <w:rPr>
                <w:rFonts w:ascii="Times New Roman" w:hAnsi="Times New Roman"/>
                <w:sz w:val="24"/>
                <w:szCs w:val="24"/>
                <w:lang w:val="ro-RO"/>
              </w:rPr>
              <w:t xml:space="preserve">  sau Nevirapină</w:t>
            </w:r>
            <w:r w:rsidR="003A5544" w:rsidRPr="005539C3">
              <w:rPr>
                <w:rFonts w:ascii="Times New Roman" w:hAnsi="Times New Roman"/>
                <w:sz w:val="24"/>
                <w:szCs w:val="24"/>
                <w:lang w:val="ro-RO"/>
              </w:rPr>
              <w:t>**</w:t>
            </w:r>
          </w:p>
        </w:tc>
        <w:tc>
          <w:tcPr>
            <w:tcW w:w="5234" w:type="dxa"/>
            <w:tcBorders>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Zidovudinum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 xml:space="preserve"> sau </w:t>
            </w:r>
            <w:r w:rsidRPr="005539C3">
              <w:rPr>
                <w:rFonts w:ascii="Times New Roman" w:hAnsi="Times New Roman"/>
                <w:sz w:val="24"/>
                <w:szCs w:val="24"/>
                <w:lang w:val="ro-RO"/>
              </w:rPr>
              <w:t>Emticitabinum</w:t>
            </w:r>
            <w:r w:rsidR="006765E6" w:rsidRPr="005539C3">
              <w:rPr>
                <w:rFonts w:ascii="Times New Roman" w:hAnsi="Times New Roman"/>
                <w:sz w:val="24"/>
                <w:szCs w:val="24"/>
                <w:lang w:val="ro-RO"/>
              </w:rPr>
              <w:t xml:space="preserve"> +</w:t>
            </w:r>
            <w:r w:rsidRPr="005539C3">
              <w:rPr>
                <w:rFonts w:ascii="Times New Roman" w:hAnsi="Times New Roman"/>
                <w:sz w:val="24"/>
                <w:szCs w:val="24"/>
                <w:lang w:val="ro-RO"/>
              </w:rPr>
              <w:t xml:space="preserve"> Lopinavirum+Ritonavirum</w:t>
            </w:r>
          </w:p>
        </w:tc>
      </w:tr>
      <w:tr w:rsidR="006765E6" w:rsidRPr="00EB408A" w:rsidTr="005539C3">
        <w:trPr>
          <w:cantSplit/>
        </w:trPr>
        <w:tc>
          <w:tcPr>
            <w:tcW w:w="4928" w:type="dxa"/>
            <w:tcBorders>
              <w:left w:val="single" w:sz="6" w:space="0" w:color="auto"/>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Zidovudinum</w:t>
            </w:r>
            <w:r w:rsidR="006765E6" w:rsidRPr="005539C3">
              <w:rPr>
                <w:rFonts w:ascii="Times New Roman" w:hAnsi="Times New Roman"/>
                <w:sz w:val="24"/>
                <w:szCs w:val="24"/>
                <w:lang w:val="ro-RO"/>
              </w:rPr>
              <w:t>+</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 xml:space="preserve">+ </w:t>
            </w:r>
            <w:r w:rsidRPr="005539C3">
              <w:rPr>
                <w:rFonts w:ascii="Times New Roman" w:hAnsi="Times New Roman"/>
                <w:sz w:val="24"/>
                <w:szCs w:val="24"/>
                <w:lang w:val="ro-RO"/>
              </w:rPr>
              <w:t>Lopinavirum+Ritonavirum</w:t>
            </w:r>
          </w:p>
        </w:tc>
        <w:tc>
          <w:tcPr>
            <w:tcW w:w="5234" w:type="dxa"/>
            <w:tcBorders>
              <w:right w:val="single" w:sz="6" w:space="0" w:color="auto"/>
            </w:tcBorders>
            <w:shd w:val="clear" w:color="auto" w:fill="auto"/>
          </w:tcPr>
          <w:p w:rsidR="006765E6" w:rsidRPr="005539C3" w:rsidRDefault="003A5544" w:rsidP="005539C3">
            <w:pPr>
              <w:spacing w:before="60" w:after="60"/>
              <w:rPr>
                <w:rFonts w:ascii="Times New Roman" w:hAnsi="Times New Roman"/>
                <w:sz w:val="24"/>
                <w:szCs w:val="24"/>
                <w:lang w:val="ro-RO"/>
              </w:rPr>
            </w:pPr>
            <w:r w:rsidRPr="005539C3">
              <w:rPr>
                <w:rFonts w:ascii="Times New Roman" w:hAnsi="Times New Roman"/>
                <w:sz w:val="24"/>
                <w:szCs w:val="24"/>
                <w:lang w:val="ro-RO"/>
              </w:rPr>
              <w:t>Abacavirum</w:t>
            </w:r>
            <w:r w:rsidR="006765E6" w:rsidRPr="005539C3">
              <w:rPr>
                <w:rFonts w:ascii="Times New Roman" w:hAnsi="Times New Roman"/>
                <w:sz w:val="24"/>
                <w:szCs w:val="24"/>
                <w:lang w:val="ro-RO"/>
              </w:rPr>
              <w:t xml:space="preserve"> sau Tenofovir+</w:t>
            </w:r>
            <w:r w:rsidRPr="005539C3">
              <w:rPr>
                <w:rFonts w:ascii="Times New Roman" w:hAnsi="Times New Roman"/>
                <w:sz w:val="24"/>
                <w:szCs w:val="24"/>
                <w:lang w:val="ro-RO"/>
              </w:rPr>
              <w:t xml:space="preserve"> Lamivudinum</w:t>
            </w:r>
            <w:r w:rsidR="006765E6" w:rsidRPr="005539C3">
              <w:rPr>
                <w:rFonts w:ascii="Times New Roman" w:hAnsi="Times New Roman"/>
                <w:sz w:val="24"/>
                <w:szCs w:val="24"/>
                <w:lang w:val="ro-RO"/>
              </w:rPr>
              <w:t>+ Raltegravir</w:t>
            </w:r>
            <w:r w:rsidRPr="005539C3">
              <w:rPr>
                <w:rFonts w:ascii="Times New Roman" w:hAnsi="Times New Roman"/>
                <w:sz w:val="24"/>
                <w:szCs w:val="24"/>
                <w:lang w:val="ro-RO"/>
              </w:rPr>
              <w:t>**</w:t>
            </w:r>
          </w:p>
        </w:tc>
      </w:tr>
      <w:tr w:rsidR="006765E6" w:rsidRPr="00EB408A" w:rsidTr="006765E6">
        <w:trPr>
          <w:cantSplit/>
        </w:trPr>
        <w:tc>
          <w:tcPr>
            <w:tcW w:w="10162" w:type="dxa"/>
            <w:gridSpan w:val="2"/>
            <w:tcBorders>
              <w:left w:val="single" w:sz="6" w:space="0" w:color="auto"/>
              <w:right w:val="single" w:sz="6" w:space="0" w:color="auto"/>
            </w:tcBorders>
            <w:shd w:val="clear" w:color="auto" w:fill="auto"/>
          </w:tcPr>
          <w:p w:rsidR="006765E6" w:rsidRPr="000B561A" w:rsidRDefault="006765E6" w:rsidP="000B561A">
            <w:pPr>
              <w:numPr>
                <w:ilvl w:val="0"/>
                <w:numId w:val="27"/>
              </w:numPr>
              <w:spacing w:after="0"/>
              <w:rPr>
                <w:rFonts w:ascii="Times New Roman" w:hAnsi="Times New Roman"/>
                <w:sz w:val="24"/>
                <w:szCs w:val="24"/>
                <w:lang w:val="ro-RO"/>
              </w:rPr>
            </w:pPr>
            <w:r w:rsidRPr="000B561A">
              <w:rPr>
                <w:rFonts w:ascii="Times New Roman" w:hAnsi="Times New Roman"/>
                <w:sz w:val="24"/>
                <w:szCs w:val="24"/>
                <w:lang w:val="ro-RO"/>
              </w:rPr>
              <w:t>Tenofovir se utilizează doar la copii mai mari de 2 ani.</w:t>
            </w:r>
          </w:p>
          <w:p w:rsidR="006765E6" w:rsidRPr="005A0EAF" w:rsidRDefault="006765E6" w:rsidP="000B561A">
            <w:pPr>
              <w:numPr>
                <w:ilvl w:val="0"/>
                <w:numId w:val="27"/>
              </w:numPr>
              <w:spacing w:after="0"/>
              <w:rPr>
                <w:rFonts w:ascii="Times New Roman" w:hAnsi="Times New Roman"/>
                <w:sz w:val="20"/>
                <w:szCs w:val="20"/>
                <w:lang w:val="ro-RO"/>
              </w:rPr>
            </w:pPr>
            <w:r w:rsidRPr="000B561A">
              <w:rPr>
                <w:rFonts w:ascii="Times New Roman" w:hAnsi="Times New Roman"/>
                <w:sz w:val="24"/>
                <w:szCs w:val="24"/>
                <w:lang w:val="ro-RO"/>
              </w:rPr>
              <w:t>Darunavir/ritonavir</w:t>
            </w:r>
            <w:r w:rsidR="003A5544" w:rsidRPr="000B561A">
              <w:rPr>
                <w:rFonts w:ascii="Times New Roman" w:hAnsi="Times New Roman"/>
                <w:sz w:val="24"/>
                <w:szCs w:val="24"/>
                <w:lang w:val="ro-RO"/>
              </w:rPr>
              <w:t>**</w:t>
            </w:r>
            <w:r w:rsidRPr="000B561A">
              <w:rPr>
                <w:rFonts w:ascii="Times New Roman" w:hAnsi="Times New Roman"/>
                <w:sz w:val="24"/>
                <w:szCs w:val="24"/>
                <w:lang w:val="ro-RO"/>
              </w:rPr>
              <w:t xml:space="preserve"> se utilizează doar la copii mai mari de 3 ani.</w:t>
            </w:r>
          </w:p>
        </w:tc>
      </w:tr>
      <w:tr w:rsidR="006765E6" w:rsidRPr="00EB408A" w:rsidTr="006765E6">
        <w:tblPrEx>
          <w:tblBorders>
            <w:top w:val="single" w:sz="4" w:space="0" w:color="auto"/>
            <w:insideH w:val="none" w:sz="0" w:space="0" w:color="auto"/>
            <w:insideV w:val="none" w:sz="0" w:space="0" w:color="auto"/>
          </w:tblBorders>
        </w:tblPrEx>
        <w:trPr>
          <w:trHeight w:val="100"/>
        </w:trPr>
        <w:tc>
          <w:tcPr>
            <w:tcW w:w="10162" w:type="dxa"/>
            <w:gridSpan w:val="2"/>
            <w:shd w:val="clear" w:color="auto" w:fill="auto"/>
          </w:tcPr>
          <w:p w:rsidR="006765E6" w:rsidRPr="00673A0F" w:rsidRDefault="007C1031" w:rsidP="006765E6">
            <w:pPr>
              <w:rPr>
                <w:rFonts w:ascii="Times New Roman" w:hAnsi="Times New Roman"/>
                <w:b/>
                <w:sz w:val="24"/>
                <w:szCs w:val="24"/>
                <w:lang w:val="ro-RO"/>
              </w:rPr>
            </w:pPr>
            <w:r w:rsidRPr="007C1031">
              <w:rPr>
                <w:rFonts w:ascii="Times New Roman" w:hAnsi="Times New Roman"/>
                <w:noProof/>
                <w:sz w:val="24"/>
                <w:szCs w:val="24"/>
              </w:rPr>
              <w:pict>
                <v:rect id="Прямоугольник 277" o:spid="_x0000_s1079" style="position:absolute;margin-left:-7.9pt;margin-top:14pt;width:508.6pt;height:104.95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">
                  <v:textbox style="mso-next-textbox:#Прямоугольник 277">
                    <w:txbxContent>
                      <w:p w:rsidR="006812CE" w:rsidRPr="000B561A" w:rsidRDefault="006812CE" w:rsidP="006765E6">
                        <w:pPr>
                          <w:pStyle w:val="4"/>
                          <w:keepNext w:val="0"/>
                          <w:spacing w:before="120"/>
                          <w:ind w:right="-61"/>
                          <w:jc w:val="both"/>
                          <w:rPr>
                            <w:rFonts w:ascii="Times New Roman" w:hAnsi="Times New Roman"/>
                            <w:b/>
                            <w:i w:val="0"/>
                            <w:color w:val="auto"/>
                            <w:sz w:val="24"/>
                            <w:szCs w:val="24"/>
                            <w:lang w:val="ro-RO"/>
                          </w:rPr>
                        </w:pPr>
                        <w:r w:rsidRPr="000B561A">
                          <w:rPr>
                            <w:rFonts w:ascii="Times New Roman" w:hAnsi="Times New Roman"/>
                            <w:b/>
                            <w:i w:val="0"/>
                            <w:color w:val="auto"/>
                            <w:sz w:val="24"/>
                            <w:szCs w:val="24"/>
                            <w:lang w:val="ro-RO"/>
                          </w:rPr>
                          <w:t>Caseta 14.Conduita în caz de ineficiență a schemei de linia a doua</w:t>
                        </w:r>
                      </w:p>
                      <w:p w:rsidR="006812CE" w:rsidRPr="00FB2610" w:rsidRDefault="006812CE" w:rsidP="006765E6">
                        <w:pPr>
                          <w:ind w:right="-61"/>
                          <w:jc w:val="both"/>
                          <w:rPr>
                            <w:rFonts w:ascii="Times New Roman" w:hAnsi="Times New Roman"/>
                            <w:sz w:val="24"/>
                            <w:szCs w:val="24"/>
                            <w:lang w:val="ro-RO"/>
                          </w:rPr>
                        </w:pPr>
                        <w:r w:rsidRPr="00FB2610">
                          <w:rPr>
                            <w:rFonts w:ascii="Times New Roman" w:hAnsi="Times New Roman"/>
                            <w:sz w:val="24"/>
                            <w:szCs w:val="24"/>
                            <w:lang w:val="ro-RO"/>
                          </w:rPr>
                          <w:t>Criteriile de apreciere a eșecului liniei II sunt același ca și în cazul liniei I. În acest caz trebuie explorate strategiile care balansează beneficiile și riscurile pentru copii. Pentru copiii mai mari, care au mai multe oportunități de scheme terapeutice se vor lua în considerație medicamentele noi apărute, de exemplu DRV. Pentru copii care nu au acces la medicamente noi, se recomandă continuarea regimului anterior tolerat. Dacă tratamentul ARV va fi suspendat, există riscul dezvol</w:t>
                        </w:r>
                        <w:r>
                          <w:rPr>
                            <w:rFonts w:ascii="Times New Roman" w:hAnsi="Times New Roman"/>
                            <w:sz w:val="24"/>
                            <w:szCs w:val="24"/>
                            <w:lang w:val="ro-RO"/>
                          </w:rPr>
                          <w:t>tăr</w:t>
                        </w:r>
                        <w:r w:rsidRPr="00FB2610">
                          <w:rPr>
                            <w:rFonts w:ascii="Times New Roman" w:hAnsi="Times New Roman"/>
                            <w:sz w:val="24"/>
                            <w:szCs w:val="24"/>
                            <w:lang w:val="ro-RO"/>
                          </w:rPr>
                          <w:t>ii maladiilor oportuniste.</w:t>
                        </w:r>
                      </w:p>
                      <w:p w:rsidR="006812CE" w:rsidRPr="00FB2610" w:rsidRDefault="006812CE" w:rsidP="006765E6">
                        <w:pPr>
                          <w:ind w:right="-61"/>
                          <w:rPr>
                            <w:sz w:val="24"/>
                            <w:szCs w:val="24"/>
                            <w:lang w:val="ro-RO"/>
                          </w:rPr>
                        </w:pPr>
                      </w:p>
                    </w:txbxContent>
                  </v:textbox>
                </v:rect>
              </w:pict>
            </w:r>
          </w:p>
        </w:tc>
      </w:tr>
    </w:tbl>
    <w:p w:rsidR="00AE09F6" w:rsidRDefault="00AE09F6" w:rsidP="00387F06">
      <w:pPr>
        <w:rPr>
          <w:rFonts w:ascii="Times New Roman" w:hAnsi="Times New Roman"/>
          <w:b/>
          <w:sz w:val="24"/>
          <w:szCs w:val="24"/>
          <w:lang w:val="en-US"/>
        </w:rPr>
      </w:pPr>
    </w:p>
    <w:p w:rsidR="00387F06" w:rsidRPr="00673A0F" w:rsidRDefault="00387F06" w:rsidP="00AA6F56">
      <w:pPr>
        <w:rPr>
          <w:rFonts w:ascii="Times New Roman" w:hAnsi="Times New Roman"/>
          <w:sz w:val="24"/>
          <w:szCs w:val="24"/>
          <w:lang w:val="ro-RO"/>
        </w:rPr>
      </w:pPr>
    </w:p>
    <w:p w:rsidR="00387F06" w:rsidRPr="00673A0F" w:rsidRDefault="00387F06" w:rsidP="00387F06">
      <w:pPr>
        <w:tabs>
          <w:tab w:val="left" w:pos="5280"/>
        </w:tabs>
        <w:rPr>
          <w:rFonts w:ascii="Times New Roman" w:hAnsi="Times New Roman"/>
          <w:sz w:val="24"/>
          <w:szCs w:val="24"/>
          <w:lang w:val="ro-RO"/>
        </w:rPr>
      </w:pPr>
    </w:p>
    <w:p w:rsidR="00387F06" w:rsidRDefault="00387F06" w:rsidP="00387F06">
      <w:pPr>
        <w:rPr>
          <w:rFonts w:ascii="Times New Roman" w:hAnsi="Times New Roman"/>
          <w:sz w:val="24"/>
          <w:szCs w:val="24"/>
          <w:lang w:val="ro-RO"/>
        </w:rPr>
      </w:pPr>
    </w:p>
    <w:p w:rsidR="000B561A" w:rsidRPr="00673A0F" w:rsidRDefault="000B561A" w:rsidP="00387F06">
      <w:pPr>
        <w:rPr>
          <w:rFonts w:ascii="Times New Roman" w:hAnsi="Times New Roman"/>
          <w:sz w:val="24"/>
          <w:szCs w:val="24"/>
          <w:lang w:val="ro-RO"/>
        </w:rPr>
      </w:pPr>
    </w:p>
    <w:tbl>
      <w:tblPr>
        <w:tblStyle w:val="ab"/>
        <w:tblW w:w="10490" w:type="dxa"/>
        <w:tblInd w:w="-601" w:type="dxa"/>
        <w:tblLook w:val="04A0"/>
      </w:tblPr>
      <w:tblGrid>
        <w:gridCol w:w="1843"/>
        <w:gridCol w:w="2694"/>
        <w:gridCol w:w="2551"/>
        <w:gridCol w:w="3402"/>
      </w:tblGrid>
      <w:tr w:rsidR="00EA64B8" w:rsidRPr="00EB408A" w:rsidTr="000B561A">
        <w:tc>
          <w:tcPr>
            <w:tcW w:w="10490" w:type="dxa"/>
            <w:gridSpan w:val="4"/>
          </w:tcPr>
          <w:p w:rsidR="00EA64B8" w:rsidRPr="00FF0826" w:rsidRDefault="00EA64B8" w:rsidP="00EA64B8">
            <w:pPr>
              <w:tabs>
                <w:tab w:val="left" w:pos="960"/>
              </w:tabs>
              <w:rPr>
                <w:rFonts w:ascii="Times New Roman" w:hAnsi="Times New Roman"/>
                <w:b/>
                <w:sz w:val="24"/>
                <w:szCs w:val="24"/>
                <w:lang w:val="ro-RO"/>
              </w:rPr>
            </w:pPr>
            <w:r w:rsidRPr="00FF0826">
              <w:rPr>
                <w:rFonts w:ascii="Times New Roman" w:hAnsi="Times New Roman"/>
                <w:b/>
                <w:sz w:val="24"/>
                <w:szCs w:val="24"/>
                <w:lang w:val="ro-RO"/>
              </w:rPr>
              <w:lastRenderedPageBreak/>
              <w:t xml:space="preserve">Caseta 15. </w:t>
            </w:r>
            <w:r w:rsidRPr="00FF0826">
              <w:rPr>
                <w:rFonts w:ascii="Times New Roman" w:hAnsi="Times New Roman"/>
                <w:b/>
                <w:bCs/>
                <w:sz w:val="24"/>
                <w:szCs w:val="24"/>
                <w:lang w:val="ro-RO" w:bidi="en-US"/>
              </w:rPr>
              <w:t>Efecte adverse ale preparatelor ARV și managementul acestora</w:t>
            </w:r>
            <w:r w:rsidR="003F53B3" w:rsidRPr="000B561A">
              <w:rPr>
                <w:rFonts w:ascii="Times New Roman" w:hAnsi="Times New Roman"/>
                <w:sz w:val="24"/>
                <w:szCs w:val="24"/>
                <w:lang w:val="ro-RO"/>
              </w:rPr>
              <w:t>(G/R – înaltă, A/Ș – medie)</w:t>
            </w:r>
          </w:p>
        </w:tc>
      </w:tr>
      <w:tr w:rsidR="00EA64B8" w:rsidRPr="000B561A" w:rsidTr="000B561A">
        <w:tc>
          <w:tcPr>
            <w:tcW w:w="1843" w:type="dxa"/>
            <w:shd w:val="clear" w:color="auto" w:fill="auto"/>
          </w:tcPr>
          <w:p w:rsidR="00EA64B8" w:rsidRPr="000B561A" w:rsidRDefault="00EA64B8" w:rsidP="00EA64B8">
            <w:pPr>
              <w:jc w:val="center"/>
              <w:rPr>
                <w:rFonts w:ascii="Times New Roman" w:hAnsi="Times New Roman"/>
                <w:b/>
                <w:bCs/>
                <w:sz w:val="24"/>
                <w:szCs w:val="24"/>
                <w:lang w:val="ro-RO" w:bidi="en-US"/>
              </w:rPr>
            </w:pPr>
            <w:r w:rsidRPr="000B561A">
              <w:rPr>
                <w:rFonts w:ascii="Times New Roman" w:hAnsi="Times New Roman"/>
                <w:b/>
                <w:bCs/>
                <w:sz w:val="24"/>
                <w:szCs w:val="24"/>
                <w:lang w:val="ro-RO" w:bidi="en-US"/>
              </w:rPr>
              <w:t>Preparatul ARV</w:t>
            </w:r>
          </w:p>
        </w:tc>
        <w:tc>
          <w:tcPr>
            <w:tcW w:w="2694" w:type="dxa"/>
            <w:shd w:val="clear" w:color="auto" w:fill="auto"/>
          </w:tcPr>
          <w:p w:rsidR="00EA64B8" w:rsidRPr="000B561A" w:rsidRDefault="00EA64B8" w:rsidP="00EA64B8">
            <w:pPr>
              <w:jc w:val="center"/>
              <w:rPr>
                <w:rFonts w:ascii="Times New Roman" w:hAnsi="Times New Roman"/>
                <w:b/>
                <w:sz w:val="24"/>
                <w:szCs w:val="24"/>
                <w:lang w:val="ro-RO" w:bidi="en-US"/>
              </w:rPr>
            </w:pPr>
            <w:r w:rsidRPr="000B561A">
              <w:rPr>
                <w:rFonts w:ascii="Times New Roman" w:hAnsi="Times New Roman"/>
                <w:b/>
                <w:sz w:val="24"/>
                <w:szCs w:val="24"/>
                <w:lang w:val="ro-RO" w:bidi="en-US"/>
              </w:rPr>
              <w:t>Efectele adverse majore</w:t>
            </w:r>
          </w:p>
        </w:tc>
        <w:tc>
          <w:tcPr>
            <w:tcW w:w="2551" w:type="dxa"/>
            <w:shd w:val="clear" w:color="auto" w:fill="auto"/>
          </w:tcPr>
          <w:p w:rsidR="00EA64B8" w:rsidRPr="000B561A" w:rsidRDefault="00EA64B8" w:rsidP="00EA64B8">
            <w:pPr>
              <w:jc w:val="center"/>
              <w:rPr>
                <w:rFonts w:ascii="Times New Roman" w:hAnsi="Times New Roman"/>
                <w:b/>
                <w:sz w:val="24"/>
                <w:szCs w:val="24"/>
                <w:lang w:val="ro-RO" w:bidi="en-US"/>
              </w:rPr>
            </w:pPr>
            <w:r w:rsidRPr="000B561A">
              <w:rPr>
                <w:rFonts w:ascii="Times New Roman" w:hAnsi="Times New Roman"/>
                <w:b/>
                <w:sz w:val="24"/>
                <w:szCs w:val="24"/>
                <w:lang w:val="ro-RO" w:bidi="en-US"/>
              </w:rPr>
              <w:t>Factorii de risc</w:t>
            </w:r>
          </w:p>
        </w:tc>
        <w:tc>
          <w:tcPr>
            <w:tcW w:w="3402" w:type="dxa"/>
            <w:tcBorders>
              <w:bottom w:val="single" w:sz="4" w:space="0" w:color="auto"/>
            </w:tcBorders>
            <w:shd w:val="clear" w:color="auto" w:fill="auto"/>
          </w:tcPr>
          <w:p w:rsidR="00EA64B8" w:rsidRPr="000B561A" w:rsidRDefault="00EA64B8" w:rsidP="00EA64B8">
            <w:pPr>
              <w:jc w:val="center"/>
              <w:rPr>
                <w:rFonts w:ascii="Times New Roman" w:hAnsi="Times New Roman"/>
                <w:b/>
                <w:sz w:val="24"/>
                <w:szCs w:val="24"/>
                <w:lang w:val="ro-RO" w:bidi="en-US"/>
              </w:rPr>
            </w:pPr>
            <w:r w:rsidRPr="000B561A">
              <w:rPr>
                <w:rFonts w:ascii="Times New Roman" w:hAnsi="Times New Roman"/>
                <w:b/>
                <w:sz w:val="24"/>
                <w:szCs w:val="24"/>
                <w:lang w:val="ro-RO" w:bidi="en-US"/>
              </w:rPr>
              <w:t>Managementul</w:t>
            </w:r>
            <w:r w:rsidR="00787BA9" w:rsidRPr="000B561A">
              <w:rPr>
                <w:rStyle w:val="ac"/>
                <w:rFonts w:ascii="Times New Roman" w:hAnsi="Times New Roman"/>
                <w:b/>
                <w:sz w:val="24"/>
                <w:szCs w:val="24"/>
                <w:lang w:val="ro-RO" w:bidi="en-US"/>
              </w:rPr>
              <w:footnoteReference w:id="2"/>
            </w:r>
          </w:p>
        </w:tc>
      </w:tr>
      <w:tr w:rsidR="00EA64B8" w:rsidRPr="00EB408A" w:rsidTr="000B561A">
        <w:tc>
          <w:tcPr>
            <w:tcW w:w="1843" w:type="dxa"/>
            <w:shd w:val="clear" w:color="auto" w:fill="auto"/>
          </w:tcPr>
          <w:p w:rsidR="00EA64B8" w:rsidRPr="000B561A" w:rsidRDefault="00EA64B8" w:rsidP="00EA64B8">
            <w:pPr>
              <w:rPr>
                <w:rFonts w:ascii="Times New Roman" w:hAnsi="Times New Roman"/>
                <w:bCs/>
                <w:sz w:val="24"/>
                <w:szCs w:val="24"/>
                <w:lang w:val="ro-RO" w:bidi="en-US"/>
              </w:rPr>
            </w:pPr>
            <w:r w:rsidRPr="000B561A">
              <w:rPr>
                <w:rFonts w:ascii="Times New Roman" w:hAnsi="Times New Roman"/>
                <w:bCs/>
                <w:sz w:val="24"/>
                <w:szCs w:val="24"/>
                <w:lang w:val="ro-RO" w:bidi="en-US"/>
              </w:rPr>
              <w:t>ABC</w:t>
            </w:r>
          </w:p>
        </w:tc>
        <w:tc>
          <w:tcPr>
            <w:tcW w:w="2694" w:type="dxa"/>
            <w:shd w:val="clear" w:color="auto" w:fill="auto"/>
          </w:tcPr>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Reacție de hipersensibilitate.</w:t>
            </w:r>
          </w:p>
        </w:tc>
        <w:tc>
          <w:tcPr>
            <w:tcW w:w="2551" w:type="dxa"/>
            <w:shd w:val="clear" w:color="auto" w:fill="auto"/>
          </w:tcPr>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Prezența HLA-B * 5701  alela</w:t>
            </w:r>
          </w:p>
        </w:tc>
        <w:tc>
          <w:tcPr>
            <w:tcW w:w="3402" w:type="dxa"/>
            <w:shd w:val="clear" w:color="auto" w:fill="auto"/>
          </w:tcPr>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Substituirea cu AZT sau TDF.</w:t>
            </w:r>
          </w:p>
        </w:tc>
      </w:tr>
      <w:tr w:rsidR="00EA64B8" w:rsidRPr="00EB408A" w:rsidTr="000B561A">
        <w:tc>
          <w:tcPr>
            <w:tcW w:w="1843" w:type="dxa"/>
            <w:vMerge w:val="restart"/>
            <w:shd w:val="clear" w:color="auto" w:fill="auto"/>
          </w:tcPr>
          <w:p w:rsidR="00EA64B8" w:rsidRPr="000B561A" w:rsidRDefault="00EA64B8" w:rsidP="000B561A">
            <w:pPr>
              <w:rPr>
                <w:rFonts w:ascii="Times New Roman" w:hAnsi="Times New Roman"/>
                <w:bCs/>
                <w:sz w:val="24"/>
                <w:szCs w:val="24"/>
                <w:lang w:val="ro-RO" w:bidi="en-US"/>
              </w:rPr>
            </w:pPr>
          </w:p>
          <w:p w:rsidR="00EA64B8" w:rsidRPr="000B561A" w:rsidRDefault="00EA64B8" w:rsidP="000B561A">
            <w:pPr>
              <w:rPr>
                <w:rFonts w:ascii="Times New Roman" w:hAnsi="Times New Roman"/>
                <w:bCs/>
                <w:sz w:val="24"/>
                <w:szCs w:val="24"/>
                <w:lang w:val="ro-RO" w:bidi="en-US"/>
              </w:rPr>
            </w:pPr>
          </w:p>
          <w:p w:rsidR="00EA64B8" w:rsidRPr="000B561A" w:rsidRDefault="00EA64B8" w:rsidP="000B561A">
            <w:pPr>
              <w:rPr>
                <w:rFonts w:ascii="Times New Roman" w:hAnsi="Times New Roman"/>
                <w:bCs/>
                <w:sz w:val="24"/>
                <w:szCs w:val="24"/>
                <w:lang w:val="ro-RO" w:bidi="en-US"/>
              </w:rPr>
            </w:pPr>
          </w:p>
          <w:p w:rsidR="00EA64B8" w:rsidRPr="000B561A" w:rsidRDefault="00EA64B8" w:rsidP="000B561A">
            <w:pPr>
              <w:rPr>
                <w:rFonts w:ascii="Times New Roman" w:hAnsi="Times New Roman"/>
                <w:bCs/>
                <w:sz w:val="24"/>
                <w:szCs w:val="24"/>
                <w:lang w:val="ro-RO" w:bidi="en-US"/>
              </w:rPr>
            </w:pPr>
          </w:p>
          <w:p w:rsidR="00EA64B8" w:rsidRPr="000B561A" w:rsidRDefault="00EA64B8" w:rsidP="000B561A">
            <w:pPr>
              <w:rPr>
                <w:rFonts w:ascii="Times New Roman" w:hAnsi="Times New Roman"/>
                <w:bCs/>
                <w:sz w:val="24"/>
                <w:szCs w:val="24"/>
                <w:lang w:val="ro-RO" w:bidi="en-US"/>
              </w:rPr>
            </w:pPr>
          </w:p>
          <w:p w:rsidR="00EA64B8" w:rsidRPr="000B561A" w:rsidRDefault="00EA64B8" w:rsidP="000B561A">
            <w:pPr>
              <w:rPr>
                <w:rFonts w:ascii="Times New Roman" w:hAnsi="Times New Roman"/>
                <w:bCs/>
                <w:sz w:val="24"/>
                <w:szCs w:val="24"/>
                <w:lang w:val="ro-RO" w:bidi="en-US"/>
              </w:rPr>
            </w:pPr>
            <w:r w:rsidRPr="000B561A">
              <w:rPr>
                <w:rFonts w:ascii="Times New Roman" w:hAnsi="Times New Roman"/>
                <w:bCs/>
                <w:sz w:val="24"/>
                <w:szCs w:val="24"/>
                <w:lang w:val="ro-RO" w:bidi="en-US"/>
              </w:rPr>
              <w:t>AZT</w:t>
            </w:r>
          </w:p>
        </w:tc>
        <w:tc>
          <w:tcPr>
            <w:tcW w:w="2694" w:type="dxa"/>
            <w:shd w:val="clear" w:color="auto" w:fill="auto"/>
          </w:tcPr>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Anemie severă, neutropenie.</w:t>
            </w:r>
          </w:p>
        </w:tc>
        <w:tc>
          <w:tcPr>
            <w:tcW w:w="2551" w:type="dxa"/>
            <w:shd w:val="clear" w:color="auto" w:fill="auto"/>
          </w:tcPr>
          <w:p w:rsidR="00EA64B8" w:rsidRPr="000B561A" w:rsidRDefault="00EA64B8" w:rsidP="00EA64B8">
            <w:pPr>
              <w:rPr>
                <w:rFonts w:ascii="Times New Roman" w:hAnsi="Times New Roman"/>
                <w:sz w:val="24"/>
                <w:szCs w:val="24"/>
                <w:vertAlign w:val="superscript"/>
                <w:lang w:val="ro-RO" w:bidi="en-US"/>
              </w:rPr>
            </w:pPr>
            <w:r w:rsidRPr="000B561A">
              <w:rPr>
                <w:rFonts w:ascii="Times New Roman" w:hAnsi="Times New Roman"/>
                <w:sz w:val="24"/>
                <w:szCs w:val="24"/>
                <w:lang w:val="ro-RO" w:bidi="en-US"/>
              </w:rPr>
              <w:t>CD4 ≤ 200 celule/mm</w:t>
            </w:r>
            <w:r w:rsidRPr="000B561A">
              <w:rPr>
                <w:rFonts w:ascii="Times New Roman" w:hAnsi="Times New Roman"/>
                <w:sz w:val="24"/>
                <w:szCs w:val="24"/>
                <w:vertAlign w:val="superscript"/>
                <w:lang w:val="ro-RO" w:bidi="en-US"/>
              </w:rPr>
              <w:t>3</w:t>
            </w:r>
          </w:p>
        </w:tc>
        <w:tc>
          <w:tcPr>
            <w:tcW w:w="3402" w:type="dxa"/>
            <w:shd w:val="clear" w:color="auto" w:fill="auto"/>
          </w:tcPr>
          <w:p w:rsidR="00EA64B8" w:rsidRPr="000B561A" w:rsidRDefault="00EA64B8" w:rsidP="000B561A">
            <w:pPr>
              <w:ind w:right="-108"/>
              <w:rPr>
                <w:rFonts w:ascii="Times New Roman" w:hAnsi="Times New Roman"/>
                <w:sz w:val="24"/>
                <w:szCs w:val="24"/>
                <w:lang w:val="ro-RO" w:bidi="en-US"/>
              </w:rPr>
            </w:pPr>
            <w:r w:rsidRPr="000B561A">
              <w:rPr>
                <w:rFonts w:ascii="Times New Roman" w:hAnsi="Times New Roman"/>
                <w:sz w:val="24"/>
                <w:szCs w:val="24"/>
                <w:lang w:val="ro-RO" w:bidi="en-US"/>
              </w:rPr>
              <w:t>Substituirea cu TDF sau ABC. A se lua în considerare utilizarea dozelor reduse de AZT.</w:t>
            </w:r>
          </w:p>
        </w:tc>
      </w:tr>
      <w:tr w:rsidR="00EA64B8" w:rsidRPr="00EB408A" w:rsidTr="000B561A">
        <w:tc>
          <w:tcPr>
            <w:tcW w:w="1843" w:type="dxa"/>
            <w:vMerge/>
            <w:shd w:val="clear" w:color="auto" w:fill="auto"/>
          </w:tcPr>
          <w:p w:rsidR="00EA64B8" w:rsidRPr="000B561A" w:rsidRDefault="00EA64B8" w:rsidP="000B561A">
            <w:pPr>
              <w:rPr>
                <w:rFonts w:ascii="Times New Roman" w:hAnsi="Times New Roman"/>
                <w:bCs/>
                <w:sz w:val="24"/>
                <w:szCs w:val="24"/>
                <w:lang w:val="ro-RO" w:bidi="en-US"/>
              </w:rPr>
            </w:pPr>
          </w:p>
        </w:tc>
        <w:tc>
          <w:tcPr>
            <w:tcW w:w="2694" w:type="dxa"/>
            <w:shd w:val="clear" w:color="auto" w:fill="auto"/>
          </w:tcPr>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Acidoză lactică sau hepatomegalie severă cu steatoză.</w:t>
            </w:r>
          </w:p>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Lipoatrofie.</w:t>
            </w:r>
          </w:p>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Lipodistrofie.</w:t>
            </w:r>
          </w:p>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Miopatie.</w:t>
            </w:r>
          </w:p>
        </w:tc>
        <w:tc>
          <w:tcPr>
            <w:tcW w:w="2551" w:type="dxa"/>
            <w:shd w:val="clear" w:color="auto" w:fill="auto"/>
          </w:tcPr>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IMC &gt; 25 (sau masa corporală &gt; 75 kg).</w:t>
            </w:r>
          </w:p>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Expunere prolongată la INTI.</w:t>
            </w:r>
          </w:p>
        </w:tc>
        <w:tc>
          <w:tcPr>
            <w:tcW w:w="3402" w:type="dxa"/>
            <w:shd w:val="clear" w:color="auto" w:fill="auto"/>
          </w:tcPr>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A se substitui cu TDF sau ABC.</w:t>
            </w:r>
          </w:p>
        </w:tc>
      </w:tr>
      <w:tr w:rsidR="00EA64B8" w:rsidRPr="00EB408A" w:rsidTr="000B561A">
        <w:tc>
          <w:tcPr>
            <w:tcW w:w="1843" w:type="dxa"/>
            <w:shd w:val="clear" w:color="auto" w:fill="auto"/>
          </w:tcPr>
          <w:p w:rsidR="00EA64B8" w:rsidRPr="000B561A" w:rsidRDefault="00EA64B8" w:rsidP="000B561A">
            <w:pPr>
              <w:rPr>
                <w:rFonts w:ascii="Times New Roman" w:hAnsi="Times New Roman"/>
                <w:bCs/>
                <w:sz w:val="24"/>
                <w:szCs w:val="24"/>
                <w:lang w:val="ro-RO" w:bidi="en-US"/>
              </w:rPr>
            </w:pPr>
            <w:r w:rsidRPr="000B561A">
              <w:rPr>
                <w:rFonts w:ascii="Times New Roman" w:hAnsi="Times New Roman"/>
                <w:bCs/>
                <w:sz w:val="24"/>
                <w:szCs w:val="24"/>
                <w:lang w:val="ro-RO" w:bidi="en-US"/>
              </w:rPr>
              <w:t>DTG</w:t>
            </w:r>
          </w:p>
        </w:tc>
        <w:tc>
          <w:tcPr>
            <w:tcW w:w="2694" w:type="dxa"/>
            <w:shd w:val="clear" w:color="auto" w:fill="auto"/>
          </w:tcPr>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 xml:space="preserve">Hepatotoxicitate. </w:t>
            </w:r>
          </w:p>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Reacție de hipersensibilitate.</w:t>
            </w:r>
          </w:p>
        </w:tc>
        <w:tc>
          <w:tcPr>
            <w:tcW w:w="2551" w:type="dxa"/>
            <w:shd w:val="clear" w:color="auto" w:fill="auto"/>
          </w:tcPr>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Co-infecție cu Hepatita virală B sau C.</w:t>
            </w:r>
          </w:p>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Patologie hepatică.</w:t>
            </w:r>
          </w:p>
        </w:tc>
        <w:tc>
          <w:tcPr>
            <w:tcW w:w="3402" w:type="dxa"/>
            <w:shd w:val="clear" w:color="auto" w:fill="auto"/>
          </w:tcPr>
          <w:p w:rsidR="00EA64B8" w:rsidRPr="000B561A" w:rsidRDefault="00EA64B8" w:rsidP="00EA64B8">
            <w:pPr>
              <w:rPr>
                <w:rFonts w:ascii="Times New Roman" w:hAnsi="Times New Roman"/>
                <w:sz w:val="24"/>
                <w:szCs w:val="24"/>
                <w:lang w:val="ro-RO" w:bidi="en-US"/>
              </w:rPr>
            </w:pPr>
            <w:r w:rsidRPr="000B561A">
              <w:rPr>
                <w:rFonts w:ascii="Times New Roman" w:hAnsi="Times New Roman"/>
                <w:sz w:val="24"/>
                <w:szCs w:val="24"/>
                <w:lang w:val="ro-RO" w:bidi="en-US"/>
              </w:rPr>
              <w:t>Necesită substituire cu altă clasă</w:t>
            </w:r>
            <w:r w:rsidR="00FF0826" w:rsidRPr="000B561A">
              <w:rPr>
                <w:rFonts w:ascii="Times New Roman" w:hAnsi="Times New Roman"/>
                <w:sz w:val="24"/>
                <w:szCs w:val="24"/>
                <w:lang w:val="ro-RO" w:bidi="en-US"/>
              </w:rPr>
              <w:t xml:space="preserve"> </w:t>
            </w:r>
            <w:r w:rsidRPr="000B561A">
              <w:rPr>
                <w:rFonts w:ascii="Times New Roman" w:hAnsi="Times New Roman"/>
                <w:sz w:val="24"/>
                <w:szCs w:val="24"/>
                <w:lang w:val="ro-RO" w:bidi="en-US"/>
              </w:rPr>
              <w:t>de ARV (EFV</w:t>
            </w:r>
            <w:r w:rsidR="003A5544" w:rsidRPr="000B561A">
              <w:rPr>
                <w:rFonts w:ascii="Times New Roman" w:hAnsi="Times New Roman"/>
                <w:sz w:val="24"/>
                <w:szCs w:val="24"/>
                <w:lang w:val="ro-RO" w:bidi="en-US"/>
              </w:rPr>
              <w:t>**</w:t>
            </w:r>
            <w:r w:rsidRPr="000B561A">
              <w:rPr>
                <w:rFonts w:ascii="Times New Roman" w:hAnsi="Times New Roman"/>
                <w:sz w:val="24"/>
                <w:szCs w:val="24"/>
                <w:lang w:val="ro-RO" w:bidi="en-US"/>
              </w:rPr>
              <w:t xml:space="preserve"> sau IP bustați).</w:t>
            </w:r>
          </w:p>
        </w:tc>
      </w:tr>
      <w:tr w:rsidR="00DA7D77" w:rsidRPr="00EB408A" w:rsidTr="000B561A">
        <w:tc>
          <w:tcPr>
            <w:tcW w:w="1843" w:type="dxa"/>
            <w:vMerge w:val="restart"/>
            <w:shd w:val="clear" w:color="auto" w:fill="auto"/>
          </w:tcPr>
          <w:p w:rsidR="00DA7D77" w:rsidRPr="000B561A" w:rsidRDefault="00DA7D77" w:rsidP="000B561A">
            <w:pPr>
              <w:rPr>
                <w:rFonts w:ascii="Times New Roman" w:hAnsi="Times New Roman"/>
                <w:bCs/>
                <w:sz w:val="24"/>
                <w:szCs w:val="24"/>
                <w:lang w:val="ro-RO" w:bidi="en-US"/>
              </w:rPr>
            </w:pPr>
            <w:r w:rsidRPr="000B561A">
              <w:rPr>
                <w:rFonts w:ascii="Times New Roman" w:hAnsi="Times New Roman"/>
                <w:bCs/>
                <w:sz w:val="24"/>
                <w:szCs w:val="24"/>
                <w:lang w:val="ro-RO" w:bidi="en-US"/>
              </w:rPr>
              <w:t>DRV/r</w:t>
            </w:r>
            <w:r w:rsidR="003A5544" w:rsidRPr="000B561A">
              <w:rPr>
                <w:rFonts w:ascii="Times New Roman" w:hAnsi="Times New Roman"/>
                <w:bCs/>
                <w:sz w:val="24"/>
                <w:szCs w:val="24"/>
                <w:lang w:val="ro-RO" w:bidi="en-US"/>
              </w:rPr>
              <w:t>**</w:t>
            </w:r>
          </w:p>
        </w:tc>
        <w:tc>
          <w:tcPr>
            <w:tcW w:w="2694" w:type="dxa"/>
            <w:shd w:val="clear" w:color="auto" w:fill="auto"/>
          </w:tcPr>
          <w:p w:rsidR="00DA7D77" w:rsidRPr="000B561A" w:rsidRDefault="00DA7D77" w:rsidP="00EA64B8">
            <w:pPr>
              <w:rPr>
                <w:rFonts w:ascii="Times New Roman" w:hAnsi="Times New Roman"/>
                <w:sz w:val="24"/>
                <w:szCs w:val="24"/>
                <w:lang w:val="ro-RO" w:bidi="en-US"/>
              </w:rPr>
            </w:pPr>
            <w:r w:rsidRPr="000B561A">
              <w:rPr>
                <w:rFonts w:ascii="Times New Roman" w:hAnsi="Times New Roman"/>
                <w:sz w:val="24"/>
                <w:szCs w:val="24"/>
                <w:lang w:val="ro-RO" w:bidi="en-US"/>
              </w:rPr>
              <w:t>Hepatotoxicitate.</w:t>
            </w:r>
          </w:p>
        </w:tc>
        <w:tc>
          <w:tcPr>
            <w:tcW w:w="2551" w:type="dxa"/>
            <w:shd w:val="clear" w:color="auto" w:fill="auto"/>
          </w:tcPr>
          <w:p w:rsidR="00DA7D77" w:rsidRPr="000B561A" w:rsidRDefault="00DA7D77" w:rsidP="00EA64B8">
            <w:pPr>
              <w:rPr>
                <w:rFonts w:ascii="Times New Roman" w:hAnsi="Times New Roman"/>
                <w:sz w:val="24"/>
                <w:szCs w:val="24"/>
                <w:lang w:val="ro-RO" w:bidi="en-US"/>
              </w:rPr>
            </w:pPr>
            <w:r w:rsidRPr="000B561A">
              <w:rPr>
                <w:rFonts w:ascii="Times New Roman" w:hAnsi="Times New Roman"/>
                <w:sz w:val="24"/>
                <w:szCs w:val="24"/>
                <w:lang w:val="ro-RO" w:bidi="en-US"/>
              </w:rPr>
              <w:t>Patologie hepatică.</w:t>
            </w:r>
          </w:p>
          <w:p w:rsidR="00DA7D77" w:rsidRPr="000B561A" w:rsidRDefault="00DA7D77" w:rsidP="00EA64B8">
            <w:pPr>
              <w:rPr>
                <w:rFonts w:ascii="Times New Roman" w:hAnsi="Times New Roman"/>
                <w:sz w:val="24"/>
                <w:szCs w:val="24"/>
                <w:lang w:val="ro-RO" w:bidi="en-US"/>
              </w:rPr>
            </w:pPr>
            <w:r w:rsidRPr="000B561A">
              <w:rPr>
                <w:rFonts w:ascii="Times New Roman" w:hAnsi="Times New Roman"/>
                <w:sz w:val="24"/>
                <w:szCs w:val="24"/>
                <w:lang w:val="ro-RO" w:bidi="en-US"/>
              </w:rPr>
              <w:t>Co-infecție cu HVB și HVC.</w:t>
            </w:r>
          </w:p>
          <w:p w:rsidR="00DA7D77" w:rsidRPr="000B561A" w:rsidRDefault="00DA7D77" w:rsidP="00EA64B8">
            <w:pPr>
              <w:rPr>
                <w:rFonts w:ascii="Times New Roman" w:hAnsi="Times New Roman"/>
                <w:sz w:val="24"/>
                <w:szCs w:val="24"/>
                <w:lang w:val="ro-RO" w:bidi="en-US"/>
              </w:rPr>
            </w:pPr>
            <w:r w:rsidRPr="000B561A">
              <w:rPr>
                <w:rFonts w:ascii="Times New Roman" w:hAnsi="Times New Roman"/>
                <w:sz w:val="24"/>
                <w:szCs w:val="24"/>
                <w:lang w:val="ro-RO" w:bidi="en-US"/>
              </w:rPr>
              <w:t>Utilizarea concomitentă a medicamentelor hepatotoxice.</w:t>
            </w:r>
          </w:p>
        </w:tc>
        <w:tc>
          <w:tcPr>
            <w:tcW w:w="3402" w:type="dxa"/>
            <w:shd w:val="clear" w:color="auto" w:fill="auto"/>
          </w:tcPr>
          <w:p w:rsidR="00DA7D77" w:rsidRPr="000B561A" w:rsidRDefault="00DA7D77" w:rsidP="00EA64B8">
            <w:pPr>
              <w:rPr>
                <w:rFonts w:ascii="Times New Roman" w:hAnsi="Times New Roman"/>
                <w:sz w:val="24"/>
                <w:szCs w:val="24"/>
                <w:lang w:val="ro-RO" w:bidi="en-US"/>
              </w:rPr>
            </w:pPr>
            <w:r w:rsidRPr="000B561A">
              <w:rPr>
                <w:rFonts w:ascii="Times New Roman" w:hAnsi="Times New Roman"/>
                <w:sz w:val="24"/>
                <w:szCs w:val="24"/>
                <w:lang w:val="ro-RO" w:bidi="en-US"/>
              </w:rPr>
              <w:t xml:space="preserve">A se substitui cu LPV/r. </w:t>
            </w:r>
            <w:r w:rsidR="00FF0826" w:rsidRPr="000B561A">
              <w:rPr>
                <w:rFonts w:ascii="Times New Roman" w:hAnsi="Times New Roman"/>
                <w:sz w:val="24"/>
                <w:szCs w:val="24"/>
                <w:lang w:val="ro-RO" w:bidi="en-US"/>
              </w:rPr>
              <w:t>Când</w:t>
            </w:r>
            <w:r w:rsidRPr="000B561A">
              <w:rPr>
                <w:rFonts w:ascii="Times New Roman" w:hAnsi="Times New Roman"/>
                <w:sz w:val="24"/>
                <w:szCs w:val="24"/>
                <w:lang w:val="ro-RO" w:bidi="en-US"/>
              </w:rPr>
              <w:t xml:space="preserve"> acesta este utilizat în scheme de rezervă (linia III), opțiunile disponibile sunt limitate. </w:t>
            </w:r>
          </w:p>
        </w:tc>
      </w:tr>
      <w:tr w:rsidR="00DA7D77" w:rsidRPr="00EB408A" w:rsidTr="000B561A">
        <w:tc>
          <w:tcPr>
            <w:tcW w:w="1843" w:type="dxa"/>
            <w:vMerge/>
            <w:shd w:val="clear" w:color="auto" w:fill="auto"/>
          </w:tcPr>
          <w:p w:rsidR="00DA7D77" w:rsidRPr="000B561A" w:rsidRDefault="00DA7D77" w:rsidP="000B561A">
            <w:pPr>
              <w:rPr>
                <w:rFonts w:ascii="Times New Roman" w:hAnsi="Times New Roman"/>
                <w:bCs/>
                <w:sz w:val="24"/>
                <w:szCs w:val="24"/>
                <w:lang w:val="ro-RO" w:bidi="en-US"/>
              </w:rPr>
            </w:pPr>
          </w:p>
        </w:tc>
        <w:tc>
          <w:tcPr>
            <w:tcW w:w="2694" w:type="dxa"/>
            <w:shd w:val="clear" w:color="auto" w:fill="auto"/>
          </w:tcPr>
          <w:p w:rsidR="00DA7D77" w:rsidRPr="000B561A" w:rsidRDefault="00DA7D77" w:rsidP="00EA64B8">
            <w:pPr>
              <w:rPr>
                <w:rFonts w:ascii="Times New Roman" w:hAnsi="Times New Roman"/>
                <w:sz w:val="24"/>
                <w:szCs w:val="24"/>
                <w:lang w:val="ro-RO" w:bidi="en-US"/>
              </w:rPr>
            </w:pPr>
            <w:r w:rsidRPr="000B561A">
              <w:rPr>
                <w:rFonts w:ascii="Times New Roman" w:hAnsi="Times New Roman"/>
                <w:sz w:val="24"/>
                <w:szCs w:val="24"/>
                <w:lang w:val="ro-RO" w:bidi="en-US"/>
              </w:rPr>
              <w:t>Reacții severe cutanate și de hipersensibilitate</w:t>
            </w:r>
          </w:p>
        </w:tc>
        <w:tc>
          <w:tcPr>
            <w:tcW w:w="2551" w:type="dxa"/>
            <w:shd w:val="clear" w:color="auto" w:fill="auto"/>
          </w:tcPr>
          <w:p w:rsidR="00DA7D77" w:rsidRPr="000B561A" w:rsidRDefault="00DA7D77" w:rsidP="00EA64B8">
            <w:pPr>
              <w:rPr>
                <w:rFonts w:ascii="Times New Roman" w:hAnsi="Times New Roman"/>
                <w:sz w:val="24"/>
                <w:szCs w:val="24"/>
                <w:lang w:val="ro-RO" w:bidi="en-US"/>
              </w:rPr>
            </w:pPr>
            <w:r w:rsidRPr="000B561A">
              <w:rPr>
                <w:rFonts w:ascii="Times New Roman" w:hAnsi="Times New Roman"/>
                <w:sz w:val="24"/>
                <w:szCs w:val="24"/>
                <w:lang w:val="ro-RO" w:bidi="en-US"/>
              </w:rPr>
              <w:t>Alergie la sulfamide.</w:t>
            </w:r>
          </w:p>
        </w:tc>
        <w:tc>
          <w:tcPr>
            <w:tcW w:w="3402" w:type="dxa"/>
            <w:shd w:val="clear" w:color="auto" w:fill="auto"/>
          </w:tcPr>
          <w:p w:rsidR="00DA7D77" w:rsidRPr="000B561A" w:rsidRDefault="00DA7D77" w:rsidP="00EA64B8">
            <w:pPr>
              <w:rPr>
                <w:rFonts w:ascii="Times New Roman" w:hAnsi="Times New Roman"/>
                <w:sz w:val="24"/>
                <w:szCs w:val="24"/>
                <w:lang w:val="ro-RO" w:bidi="en-US"/>
              </w:rPr>
            </w:pPr>
            <w:r w:rsidRPr="000B561A">
              <w:rPr>
                <w:rFonts w:ascii="Times New Roman" w:hAnsi="Times New Roman"/>
                <w:sz w:val="24"/>
                <w:szCs w:val="24"/>
                <w:lang w:val="ro-RO" w:bidi="en-US"/>
              </w:rPr>
              <w:t>A se substitui cu altă clasă de remedii ARV.</w:t>
            </w:r>
          </w:p>
        </w:tc>
      </w:tr>
      <w:tr w:rsidR="00DA7D77" w:rsidRPr="00EB408A" w:rsidTr="000B561A">
        <w:tc>
          <w:tcPr>
            <w:tcW w:w="1843" w:type="dxa"/>
            <w:vMerge w:val="restart"/>
            <w:shd w:val="clear" w:color="auto" w:fill="auto"/>
          </w:tcPr>
          <w:p w:rsidR="00DA7D77" w:rsidRPr="000B561A" w:rsidRDefault="00DA7D77" w:rsidP="000B561A">
            <w:pPr>
              <w:rPr>
                <w:rFonts w:ascii="Times New Roman" w:hAnsi="Times New Roman"/>
                <w:bCs/>
                <w:sz w:val="24"/>
                <w:szCs w:val="24"/>
                <w:lang w:val="ro-RO" w:bidi="en-US"/>
              </w:rPr>
            </w:pPr>
            <w:r w:rsidRPr="000B561A">
              <w:rPr>
                <w:rFonts w:ascii="Times New Roman" w:hAnsi="Times New Roman"/>
                <w:bCs/>
                <w:sz w:val="24"/>
                <w:szCs w:val="24"/>
                <w:lang w:val="ro-RO" w:bidi="en-US"/>
              </w:rPr>
              <w:t>EFV</w:t>
            </w:r>
            <w:r w:rsidR="003A5544" w:rsidRPr="000B561A">
              <w:rPr>
                <w:rFonts w:ascii="Times New Roman" w:hAnsi="Times New Roman"/>
                <w:bCs/>
                <w:sz w:val="24"/>
                <w:szCs w:val="24"/>
                <w:lang w:val="ro-RO" w:bidi="en-US"/>
              </w:rPr>
              <w:t>**</w:t>
            </w:r>
          </w:p>
        </w:tc>
        <w:tc>
          <w:tcPr>
            <w:tcW w:w="2694"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Toxicitate persistentă a SNC (amețeli, insomnie, vise anormale) sau sindroame mentale (anxietate, depresie, confuzie mentală)</w:t>
            </w:r>
          </w:p>
        </w:tc>
        <w:tc>
          <w:tcPr>
            <w:tcW w:w="2551"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Depresie sau altă patologie mentală (în antecedente sau la evaluare).</w:t>
            </w:r>
          </w:p>
        </w:tc>
        <w:tc>
          <w:tcPr>
            <w:tcW w:w="3402" w:type="dxa"/>
            <w:vMerge w:val="restart"/>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A se administra seara înainte de culcare. A reduce doza zilnică de la 600mg la 400mg sau a substitui cu NVP</w:t>
            </w:r>
            <w:r w:rsidR="003A5544" w:rsidRPr="000B561A">
              <w:rPr>
                <w:rFonts w:ascii="Times New Roman" w:hAnsi="Times New Roman"/>
                <w:sz w:val="24"/>
                <w:szCs w:val="24"/>
                <w:lang w:val="ro-RO" w:bidi="en-US"/>
              </w:rPr>
              <w:t>**</w:t>
            </w:r>
            <w:r w:rsidRPr="000B561A">
              <w:rPr>
                <w:rFonts w:ascii="Times New Roman" w:hAnsi="Times New Roman"/>
                <w:sz w:val="24"/>
                <w:szCs w:val="24"/>
                <w:lang w:val="ro-RO" w:bidi="en-US"/>
              </w:rPr>
              <w:t xml:space="preserve"> sau inhibitor de integrază (DTG) dacă EFV</w:t>
            </w:r>
            <w:r w:rsidR="003A5544" w:rsidRPr="000B561A">
              <w:rPr>
                <w:rFonts w:ascii="Times New Roman" w:hAnsi="Times New Roman"/>
                <w:sz w:val="24"/>
                <w:szCs w:val="24"/>
                <w:lang w:val="ro-RO" w:bidi="en-US"/>
              </w:rPr>
              <w:t>**</w:t>
            </w:r>
            <w:r w:rsidRPr="000B561A">
              <w:rPr>
                <w:rFonts w:ascii="Times New Roman" w:hAnsi="Times New Roman"/>
                <w:sz w:val="24"/>
                <w:szCs w:val="24"/>
                <w:lang w:val="ro-RO" w:bidi="en-US"/>
              </w:rPr>
              <w:t xml:space="preserve"> 400 mg nu este eficace în reducerea simptomelor.</w:t>
            </w:r>
          </w:p>
        </w:tc>
      </w:tr>
      <w:tr w:rsidR="00DA7D77" w:rsidRPr="000B561A" w:rsidTr="000B561A">
        <w:tc>
          <w:tcPr>
            <w:tcW w:w="1843" w:type="dxa"/>
            <w:vMerge/>
            <w:shd w:val="clear" w:color="auto" w:fill="auto"/>
          </w:tcPr>
          <w:p w:rsidR="00DA7D77" w:rsidRPr="000B561A" w:rsidRDefault="00DA7D77" w:rsidP="00DA7D77">
            <w:pPr>
              <w:jc w:val="center"/>
              <w:rPr>
                <w:rFonts w:ascii="Times New Roman" w:hAnsi="Times New Roman"/>
                <w:bCs/>
                <w:sz w:val="24"/>
                <w:szCs w:val="24"/>
                <w:lang w:val="ro-RO" w:bidi="en-US"/>
              </w:rPr>
            </w:pPr>
          </w:p>
        </w:tc>
        <w:tc>
          <w:tcPr>
            <w:tcW w:w="2694"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 xml:space="preserve">Convulsii </w:t>
            </w:r>
          </w:p>
        </w:tc>
        <w:tc>
          <w:tcPr>
            <w:tcW w:w="2551"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Antecedente de convulsii</w:t>
            </w:r>
          </w:p>
        </w:tc>
        <w:tc>
          <w:tcPr>
            <w:tcW w:w="3402" w:type="dxa"/>
            <w:vMerge/>
            <w:shd w:val="clear" w:color="auto" w:fill="auto"/>
          </w:tcPr>
          <w:p w:rsidR="00DA7D77" w:rsidRPr="000B561A" w:rsidRDefault="00DA7D77" w:rsidP="00DA7D77">
            <w:pPr>
              <w:rPr>
                <w:rFonts w:ascii="Times New Roman" w:hAnsi="Times New Roman"/>
                <w:sz w:val="24"/>
                <w:szCs w:val="24"/>
                <w:lang w:val="ro-RO" w:bidi="en-US"/>
              </w:rPr>
            </w:pPr>
          </w:p>
        </w:tc>
      </w:tr>
      <w:tr w:rsidR="00DA7D77" w:rsidRPr="00EB408A" w:rsidTr="000B561A">
        <w:tc>
          <w:tcPr>
            <w:tcW w:w="1843" w:type="dxa"/>
            <w:vMerge/>
            <w:shd w:val="clear" w:color="auto" w:fill="auto"/>
          </w:tcPr>
          <w:p w:rsidR="00DA7D77" w:rsidRPr="000B561A" w:rsidRDefault="00DA7D77" w:rsidP="00DA7D77">
            <w:pPr>
              <w:jc w:val="center"/>
              <w:rPr>
                <w:rFonts w:ascii="Times New Roman" w:hAnsi="Times New Roman"/>
                <w:bCs/>
                <w:sz w:val="24"/>
                <w:szCs w:val="24"/>
                <w:lang w:val="ro-RO" w:bidi="en-US"/>
              </w:rPr>
            </w:pPr>
          </w:p>
        </w:tc>
        <w:tc>
          <w:tcPr>
            <w:tcW w:w="2694"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 xml:space="preserve">Hepatotoxicitate </w:t>
            </w:r>
          </w:p>
        </w:tc>
        <w:tc>
          <w:tcPr>
            <w:tcW w:w="2551"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Patologie hepatică.</w:t>
            </w:r>
          </w:p>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Co-infecție cu HVB și HVC.</w:t>
            </w:r>
          </w:p>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Utilizarea concomitentă a medicamentelor hepatotoxice.</w:t>
            </w:r>
          </w:p>
        </w:tc>
        <w:tc>
          <w:tcPr>
            <w:tcW w:w="3402" w:type="dxa"/>
            <w:vMerge w:val="restart"/>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A se substitui cu inhibitori de integrază sau IP bustați.</w:t>
            </w:r>
          </w:p>
        </w:tc>
      </w:tr>
      <w:tr w:rsidR="00DA7D77" w:rsidRPr="000B561A" w:rsidTr="000B561A">
        <w:tc>
          <w:tcPr>
            <w:tcW w:w="1843" w:type="dxa"/>
            <w:vMerge/>
            <w:shd w:val="clear" w:color="auto" w:fill="auto"/>
          </w:tcPr>
          <w:p w:rsidR="00DA7D77" w:rsidRPr="000B561A" w:rsidRDefault="00DA7D77" w:rsidP="00DA7D77">
            <w:pPr>
              <w:jc w:val="center"/>
              <w:rPr>
                <w:rFonts w:ascii="Times New Roman" w:hAnsi="Times New Roman"/>
                <w:b/>
                <w:bCs/>
                <w:sz w:val="24"/>
                <w:szCs w:val="24"/>
                <w:lang w:val="ro-RO" w:bidi="en-US"/>
              </w:rPr>
            </w:pPr>
          </w:p>
        </w:tc>
        <w:tc>
          <w:tcPr>
            <w:tcW w:w="2694"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Reacții severe cutanate și de hipersensibilitate</w:t>
            </w:r>
          </w:p>
        </w:tc>
        <w:tc>
          <w:tcPr>
            <w:tcW w:w="2551"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 xml:space="preserve">Nu se cunosc </w:t>
            </w:r>
          </w:p>
        </w:tc>
        <w:tc>
          <w:tcPr>
            <w:tcW w:w="3402" w:type="dxa"/>
            <w:vMerge/>
            <w:shd w:val="clear" w:color="auto" w:fill="auto"/>
          </w:tcPr>
          <w:p w:rsidR="00DA7D77" w:rsidRPr="000B561A" w:rsidRDefault="00DA7D77" w:rsidP="00DA7D77">
            <w:pPr>
              <w:rPr>
                <w:rFonts w:ascii="Times New Roman" w:hAnsi="Times New Roman"/>
                <w:sz w:val="24"/>
                <w:szCs w:val="24"/>
                <w:lang w:val="ro-RO" w:bidi="en-US"/>
              </w:rPr>
            </w:pPr>
          </w:p>
        </w:tc>
      </w:tr>
      <w:tr w:rsidR="00DA7D77" w:rsidRPr="000B561A" w:rsidTr="000B561A">
        <w:tc>
          <w:tcPr>
            <w:tcW w:w="1843" w:type="dxa"/>
            <w:vMerge/>
            <w:shd w:val="clear" w:color="auto" w:fill="auto"/>
          </w:tcPr>
          <w:p w:rsidR="00DA7D77" w:rsidRPr="000B561A" w:rsidRDefault="00DA7D77" w:rsidP="00DA7D77">
            <w:pPr>
              <w:jc w:val="center"/>
              <w:rPr>
                <w:rFonts w:ascii="Times New Roman" w:hAnsi="Times New Roman"/>
                <w:b/>
                <w:bCs/>
                <w:sz w:val="24"/>
                <w:szCs w:val="24"/>
                <w:lang w:val="ro-RO" w:bidi="en-US"/>
              </w:rPr>
            </w:pPr>
          </w:p>
        </w:tc>
        <w:tc>
          <w:tcPr>
            <w:tcW w:w="2694"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 xml:space="preserve">Ginecomastie </w:t>
            </w:r>
          </w:p>
        </w:tc>
        <w:tc>
          <w:tcPr>
            <w:tcW w:w="2551"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 xml:space="preserve">Nu se cunosc </w:t>
            </w:r>
          </w:p>
        </w:tc>
        <w:tc>
          <w:tcPr>
            <w:tcW w:w="3402" w:type="dxa"/>
            <w:vMerge/>
            <w:shd w:val="clear" w:color="auto" w:fill="auto"/>
          </w:tcPr>
          <w:p w:rsidR="00DA7D77" w:rsidRPr="000B561A" w:rsidRDefault="00DA7D77" w:rsidP="00DA7D77">
            <w:pPr>
              <w:rPr>
                <w:rFonts w:ascii="Times New Roman" w:hAnsi="Times New Roman"/>
                <w:sz w:val="24"/>
                <w:szCs w:val="24"/>
                <w:lang w:val="ro-RO" w:bidi="en-US"/>
              </w:rPr>
            </w:pPr>
          </w:p>
        </w:tc>
      </w:tr>
      <w:tr w:rsidR="00DA7D77" w:rsidRPr="00EB408A" w:rsidTr="000B561A">
        <w:tc>
          <w:tcPr>
            <w:tcW w:w="1843" w:type="dxa"/>
            <w:vMerge w:val="restart"/>
            <w:shd w:val="clear" w:color="auto" w:fill="auto"/>
          </w:tcPr>
          <w:p w:rsidR="00DA7D77" w:rsidRPr="000B561A" w:rsidRDefault="00DA7D77" w:rsidP="00DA7D77">
            <w:pPr>
              <w:jc w:val="center"/>
              <w:rPr>
                <w:rFonts w:ascii="Times New Roman" w:hAnsi="Times New Roman"/>
                <w:b/>
                <w:bCs/>
                <w:sz w:val="24"/>
                <w:szCs w:val="24"/>
                <w:lang w:val="ro-RO" w:bidi="en-US"/>
              </w:rPr>
            </w:pPr>
            <w:r w:rsidRPr="000B561A">
              <w:rPr>
                <w:rFonts w:ascii="Times New Roman" w:hAnsi="Times New Roman"/>
                <w:b/>
                <w:bCs/>
                <w:sz w:val="24"/>
                <w:szCs w:val="24"/>
                <w:lang w:val="ro-RO" w:bidi="en-US"/>
              </w:rPr>
              <w:t>LPV/r</w:t>
            </w:r>
          </w:p>
        </w:tc>
        <w:tc>
          <w:tcPr>
            <w:tcW w:w="2694"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Anomalii ECG (interval PR și QRS prelungite)</w:t>
            </w:r>
          </w:p>
        </w:tc>
        <w:tc>
          <w:tcPr>
            <w:tcW w:w="2551"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Patologia sistemului de conductibilitate pre-existentă.</w:t>
            </w:r>
          </w:p>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 xml:space="preserve">Utilizarea concomitentă </w:t>
            </w:r>
            <w:r w:rsidRPr="000B561A">
              <w:rPr>
                <w:rFonts w:ascii="Times New Roman" w:hAnsi="Times New Roman"/>
                <w:sz w:val="24"/>
                <w:szCs w:val="24"/>
                <w:lang w:val="ro-RO" w:bidi="en-US"/>
              </w:rPr>
              <w:lastRenderedPageBreak/>
              <w:t>a preparatelor care pot prolonga intervalele PR și QRS.</w:t>
            </w:r>
          </w:p>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Sindrom QT prelungit congenital.</w:t>
            </w:r>
          </w:p>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Hipokaliemie.</w:t>
            </w:r>
          </w:p>
        </w:tc>
        <w:tc>
          <w:tcPr>
            <w:tcW w:w="3402"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lastRenderedPageBreak/>
              <w:t>A se folosi cu prudență.</w:t>
            </w:r>
          </w:p>
          <w:p w:rsidR="00DA7D77" w:rsidRPr="000B561A" w:rsidRDefault="00DA7D77" w:rsidP="00DA7D77">
            <w:pPr>
              <w:rPr>
                <w:rFonts w:ascii="Times New Roman" w:hAnsi="Times New Roman"/>
                <w:sz w:val="24"/>
                <w:szCs w:val="24"/>
                <w:lang w:val="ro-RO" w:bidi="en-US"/>
              </w:rPr>
            </w:pPr>
          </w:p>
        </w:tc>
      </w:tr>
      <w:tr w:rsidR="00DA7D77" w:rsidRPr="000B561A" w:rsidTr="000B561A">
        <w:tc>
          <w:tcPr>
            <w:tcW w:w="1843" w:type="dxa"/>
            <w:vMerge/>
            <w:shd w:val="clear" w:color="auto" w:fill="auto"/>
          </w:tcPr>
          <w:p w:rsidR="00DA7D77" w:rsidRPr="000B561A" w:rsidRDefault="00DA7D77" w:rsidP="00DA7D77">
            <w:pPr>
              <w:jc w:val="center"/>
              <w:rPr>
                <w:rFonts w:ascii="Times New Roman" w:hAnsi="Times New Roman"/>
                <w:b/>
                <w:bCs/>
                <w:sz w:val="24"/>
                <w:szCs w:val="24"/>
                <w:lang w:val="ro-RO" w:bidi="en-US"/>
              </w:rPr>
            </w:pPr>
          </w:p>
        </w:tc>
        <w:tc>
          <w:tcPr>
            <w:tcW w:w="2694"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 xml:space="preserve">Hepatotoxicitate </w:t>
            </w:r>
          </w:p>
        </w:tc>
        <w:tc>
          <w:tcPr>
            <w:tcW w:w="2551"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Patologie hepatică.</w:t>
            </w:r>
          </w:p>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Co-infecție cu HVB și HVC.</w:t>
            </w:r>
          </w:p>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Utilizarea concomitentă a medicamentelor hepatotoxice.</w:t>
            </w:r>
          </w:p>
        </w:tc>
        <w:tc>
          <w:tcPr>
            <w:tcW w:w="3402" w:type="dxa"/>
            <w:vMerge w:val="restart"/>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Dacă LPV/r este utilizat în schemele de I linie se substituie cu RAL</w:t>
            </w:r>
            <w:r w:rsidR="003A5544" w:rsidRPr="000B561A">
              <w:rPr>
                <w:rFonts w:ascii="Times New Roman" w:hAnsi="Times New Roman"/>
                <w:sz w:val="24"/>
                <w:szCs w:val="24"/>
                <w:lang w:val="ro-RO" w:bidi="en-US"/>
              </w:rPr>
              <w:t>**</w:t>
            </w:r>
            <w:r w:rsidRPr="000B561A">
              <w:rPr>
                <w:rFonts w:ascii="Times New Roman" w:hAnsi="Times New Roman"/>
                <w:sz w:val="24"/>
                <w:szCs w:val="24"/>
                <w:lang w:val="ro-RO" w:bidi="en-US"/>
              </w:rPr>
              <w:t xml:space="preserve">. La cei peste 6 ani se admite si utilizarea ATV. </w:t>
            </w:r>
          </w:p>
        </w:tc>
      </w:tr>
      <w:tr w:rsidR="00DA7D77" w:rsidRPr="000B561A" w:rsidTr="000B561A">
        <w:tc>
          <w:tcPr>
            <w:tcW w:w="1843" w:type="dxa"/>
            <w:vMerge/>
            <w:shd w:val="clear" w:color="auto" w:fill="auto"/>
          </w:tcPr>
          <w:p w:rsidR="00DA7D77" w:rsidRPr="000B561A" w:rsidRDefault="00DA7D77" w:rsidP="00DA7D77">
            <w:pPr>
              <w:jc w:val="center"/>
              <w:rPr>
                <w:rFonts w:ascii="Times New Roman" w:hAnsi="Times New Roman"/>
                <w:b/>
                <w:bCs/>
                <w:sz w:val="24"/>
                <w:szCs w:val="24"/>
                <w:lang w:val="ro-RO" w:bidi="en-US"/>
              </w:rPr>
            </w:pPr>
          </w:p>
        </w:tc>
        <w:tc>
          <w:tcPr>
            <w:tcW w:w="2694"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 xml:space="preserve">Pancreatită </w:t>
            </w:r>
          </w:p>
        </w:tc>
        <w:tc>
          <w:tcPr>
            <w:tcW w:w="2551"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Infecția HIV avansată.</w:t>
            </w:r>
          </w:p>
        </w:tc>
        <w:tc>
          <w:tcPr>
            <w:tcW w:w="3402" w:type="dxa"/>
            <w:vMerge/>
            <w:shd w:val="clear" w:color="auto" w:fill="auto"/>
          </w:tcPr>
          <w:p w:rsidR="00DA7D77" w:rsidRPr="000B561A" w:rsidRDefault="00DA7D77" w:rsidP="00DA7D77">
            <w:pPr>
              <w:rPr>
                <w:rFonts w:ascii="Times New Roman" w:hAnsi="Times New Roman"/>
                <w:sz w:val="24"/>
                <w:szCs w:val="24"/>
                <w:lang w:val="ro-RO" w:bidi="en-US"/>
              </w:rPr>
            </w:pPr>
          </w:p>
        </w:tc>
      </w:tr>
      <w:tr w:rsidR="00DA7D77" w:rsidRPr="00EB408A" w:rsidTr="000B561A">
        <w:tc>
          <w:tcPr>
            <w:tcW w:w="1843" w:type="dxa"/>
            <w:vMerge/>
            <w:shd w:val="clear" w:color="auto" w:fill="auto"/>
          </w:tcPr>
          <w:p w:rsidR="00DA7D77" w:rsidRPr="000B561A" w:rsidRDefault="00DA7D77" w:rsidP="00DA7D77">
            <w:pPr>
              <w:jc w:val="center"/>
              <w:rPr>
                <w:rFonts w:ascii="Times New Roman" w:hAnsi="Times New Roman"/>
                <w:b/>
                <w:bCs/>
                <w:sz w:val="24"/>
                <w:szCs w:val="24"/>
                <w:lang w:val="ro-RO" w:bidi="en-US"/>
              </w:rPr>
            </w:pPr>
          </w:p>
        </w:tc>
        <w:tc>
          <w:tcPr>
            <w:tcW w:w="2694"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Dislipidemie</w:t>
            </w:r>
          </w:p>
        </w:tc>
        <w:tc>
          <w:tcPr>
            <w:tcW w:w="2551"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Obezitate și diabet zaharat</w:t>
            </w:r>
          </w:p>
        </w:tc>
        <w:tc>
          <w:tcPr>
            <w:tcW w:w="3402"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A se substitui cu inhibitori de integrază.</w:t>
            </w:r>
          </w:p>
        </w:tc>
      </w:tr>
      <w:tr w:rsidR="00DA7D77" w:rsidRPr="00EB408A" w:rsidTr="000B561A">
        <w:tc>
          <w:tcPr>
            <w:tcW w:w="1843" w:type="dxa"/>
            <w:vMerge/>
            <w:shd w:val="clear" w:color="auto" w:fill="auto"/>
          </w:tcPr>
          <w:p w:rsidR="00DA7D77" w:rsidRPr="000B561A" w:rsidRDefault="00DA7D77" w:rsidP="00DA7D77">
            <w:pPr>
              <w:jc w:val="center"/>
              <w:rPr>
                <w:rFonts w:ascii="Times New Roman" w:hAnsi="Times New Roman"/>
                <w:b/>
                <w:bCs/>
                <w:sz w:val="24"/>
                <w:szCs w:val="24"/>
                <w:lang w:val="ro-RO" w:bidi="en-US"/>
              </w:rPr>
            </w:pPr>
          </w:p>
        </w:tc>
        <w:tc>
          <w:tcPr>
            <w:tcW w:w="2694"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 xml:space="preserve">Diaree </w:t>
            </w:r>
          </w:p>
        </w:tc>
        <w:tc>
          <w:tcPr>
            <w:tcW w:w="2551" w:type="dxa"/>
            <w:shd w:val="clear" w:color="auto" w:fill="auto"/>
          </w:tcPr>
          <w:p w:rsidR="00DA7D77" w:rsidRPr="000B561A" w:rsidRDefault="00DA7D77" w:rsidP="00DA7D77">
            <w:pPr>
              <w:rPr>
                <w:rFonts w:ascii="Times New Roman" w:hAnsi="Times New Roman"/>
                <w:sz w:val="24"/>
                <w:szCs w:val="24"/>
                <w:lang w:val="ro-RO" w:bidi="en-US"/>
              </w:rPr>
            </w:pPr>
          </w:p>
        </w:tc>
        <w:tc>
          <w:tcPr>
            <w:tcW w:w="3402"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A se substitui cu inhibitori de integrază sau DRV/r</w:t>
            </w:r>
            <w:r w:rsidR="003A5544" w:rsidRPr="000B561A">
              <w:rPr>
                <w:rFonts w:ascii="Times New Roman" w:hAnsi="Times New Roman"/>
                <w:sz w:val="24"/>
                <w:szCs w:val="24"/>
                <w:lang w:val="ro-RO" w:bidi="en-US"/>
              </w:rPr>
              <w:t>**</w:t>
            </w:r>
            <w:r w:rsidRPr="000B561A">
              <w:rPr>
                <w:rFonts w:ascii="Times New Roman" w:hAnsi="Times New Roman"/>
                <w:sz w:val="24"/>
                <w:szCs w:val="24"/>
                <w:lang w:val="ro-RO" w:bidi="en-US"/>
              </w:rPr>
              <w:t>.</w:t>
            </w:r>
          </w:p>
        </w:tc>
      </w:tr>
      <w:tr w:rsidR="00DA7D77" w:rsidRPr="00EB408A" w:rsidTr="000B561A">
        <w:tc>
          <w:tcPr>
            <w:tcW w:w="1843" w:type="dxa"/>
            <w:vMerge w:val="restart"/>
            <w:shd w:val="clear" w:color="auto" w:fill="auto"/>
          </w:tcPr>
          <w:p w:rsidR="00DA7D77" w:rsidRPr="000B561A" w:rsidRDefault="00DA7D77" w:rsidP="00DA7D77">
            <w:pPr>
              <w:jc w:val="center"/>
              <w:rPr>
                <w:rFonts w:ascii="Times New Roman" w:hAnsi="Times New Roman"/>
                <w:b/>
                <w:bCs/>
                <w:sz w:val="24"/>
                <w:szCs w:val="24"/>
                <w:lang w:val="ro-RO" w:bidi="en-US"/>
              </w:rPr>
            </w:pPr>
            <w:r w:rsidRPr="000B561A">
              <w:rPr>
                <w:rFonts w:ascii="Times New Roman" w:hAnsi="Times New Roman"/>
                <w:b/>
                <w:bCs/>
                <w:sz w:val="24"/>
                <w:szCs w:val="24"/>
                <w:lang w:val="ro-RO" w:bidi="en-US"/>
              </w:rPr>
              <w:t>RAL</w:t>
            </w:r>
            <w:r w:rsidR="003A5544" w:rsidRPr="000B561A">
              <w:rPr>
                <w:rFonts w:ascii="Times New Roman" w:hAnsi="Times New Roman"/>
                <w:b/>
                <w:bCs/>
                <w:sz w:val="24"/>
                <w:szCs w:val="24"/>
                <w:lang w:val="ro-RO" w:bidi="en-US"/>
              </w:rPr>
              <w:t>**</w:t>
            </w:r>
          </w:p>
        </w:tc>
        <w:tc>
          <w:tcPr>
            <w:tcW w:w="2694"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Rabdomioliză, miopatie, mialgie.</w:t>
            </w:r>
          </w:p>
        </w:tc>
        <w:tc>
          <w:tcPr>
            <w:tcW w:w="2551"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Utilizarea concomitentă a preparatelor care cresc riscul miopatiei și rabdomiolizei, inclusiv statinele.</w:t>
            </w:r>
          </w:p>
        </w:tc>
        <w:tc>
          <w:tcPr>
            <w:tcW w:w="3402" w:type="dxa"/>
            <w:vMerge w:val="restart"/>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Se substituie cu altă clasă terapeutică.</w:t>
            </w:r>
          </w:p>
        </w:tc>
      </w:tr>
      <w:tr w:rsidR="00DA7D77" w:rsidRPr="000B561A" w:rsidTr="000B561A">
        <w:tc>
          <w:tcPr>
            <w:tcW w:w="1843" w:type="dxa"/>
            <w:vMerge/>
            <w:shd w:val="clear" w:color="auto" w:fill="auto"/>
          </w:tcPr>
          <w:p w:rsidR="00DA7D77" w:rsidRPr="000B561A" w:rsidRDefault="00DA7D77" w:rsidP="00DA7D77">
            <w:pPr>
              <w:jc w:val="center"/>
              <w:rPr>
                <w:rFonts w:ascii="Times New Roman" w:hAnsi="Times New Roman"/>
                <w:b/>
                <w:bCs/>
                <w:sz w:val="24"/>
                <w:szCs w:val="24"/>
                <w:lang w:val="ro-RO" w:bidi="en-US"/>
              </w:rPr>
            </w:pPr>
          </w:p>
        </w:tc>
        <w:tc>
          <w:tcPr>
            <w:tcW w:w="2694"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Hepatită și insuficiență hepatică.</w:t>
            </w:r>
          </w:p>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Reacții severe cutanate și de hipersensibilitate</w:t>
            </w:r>
          </w:p>
        </w:tc>
        <w:tc>
          <w:tcPr>
            <w:tcW w:w="2551" w:type="dxa"/>
            <w:shd w:val="clear" w:color="auto" w:fill="auto"/>
          </w:tcPr>
          <w:p w:rsidR="00DA7D77" w:rsidRPr="000B561A" w:rsidRDefault="00DA7D77" w:rsidP="00DA7D77">
            <w:pPr>
              <w:rPr>
                <w:rFonts w:ascii="Times New Roman" w:hAnsi="Times New Roman"/>
                <w:sz w:val="24"/>
                <w:szCs w:val="24"/>
                <w:lang w:val="ro-RO" w:bidi="en-US"/>
              </w:rPr>
            </w:pPr>
            <w:r w:rsidRPr="000B561A">
              <w:rPr>
                <w:rFonts w:ascii="Times New Roman" w:hAnsi="Times New Roman"/>
                <w:sz w:val="24"/>
                <w:szCs w:val="24"/>
                <w:lang w:val="ro-RO" w:bidi="en-US"/>
              </w:rPr>
              <w:t>Nu se cunosc</w:t>
            </w:r>
          </w:p>
        </w:tc>
        <w:tc>
          <w:tcPr>
            <w:tcW w:w="3402" w:type="dxa"/>
            <w:vMerge/>
            <w:shd w:val="clear" w:color="auto" w:fill="auto"/>
          </w:tcPr>
          <w:p w:rsidR="00DA7D77" w:rsidRPr="000B561A" w:rsidRDefault="00DA7D77" w:rsidP="00DA7D77">
            <w:pPr>
              <w:rPr>
                <w:rFonts w:ascii="Times New Roman" w:hAnsi="Times New Roman"/>
                <w:sz w:val="24"/>
                <w:szCs w:val="24"/>
                <w:lang w:val="ro-RO" w:bidi="en-US"/>
              </w:rPr>
            </w:pPr>
          </w:p>
        </w:tc>
      </w:tr>
      <w:tr w:rsidR="00787BA9" w:rsidRPr="000B561A" w:rsidTr="000B561A">
        <w:tc>
          <w:tcPr>
            <w:tcW w:w="1843" w:type="dxa"/>
            <w:vMerge w:val="restart"/>
            <w:shd w:val="clear" w:color="auto" w:fill="auto"/>
          </w:tcPr>
          <w:p w:rsidR="00787BA9" w:rsidRPr="000B561A" w:rsidRDefault="00787BA9" w:rsidP="00DA7D77">
            <w:pPr>
              <w:jc w:val="center"/>
              <w:rPr>
                <w:rFonts w:ascii="Times New Roman" w:hAnsi="Times New Roman"/>
                <w:b/>
                <w:bCs/>
                <w:sz w:val="24"/>
                <w:szCs w:val="24"/>
                <w:lang w:val="ro-RO" w:bidi="en-US"/>
              </w:rPr>
            </w:pPr>
            <w:r w:rsidRPr="000B561A">
              <w:rPr>
                <w:rFonts w:ascii="Times New Roman" w:hAnsi="Times New Roman"/>
                <w:b/>
                <w:bCs/>
                <w:sz w:val="24"/>
                <w:szCs w:val="24"/>
                <w:lang w:val="ro-RO" w:bidi="en-US"/>
              </w:rPr>
              <w:t>TDF</w:t>
            </w:r>
          </w:p>
        </w:tc>
        <w:tc>
          <w:tcPr>
            <w:tcW w:w="2694" w:type="dxa"/>
            <w:shd w:val="clear" w:color="auto" w:fill="auto"/>
          </w:tcPr>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Patologie cronică renală.</w:t>
            </w:r>
          </w:p>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Patologie acută renală.</w:t>
            </w:r>
          </w:p>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Sindromul Fanconi.</w:t>
            </w:r>
          </w:p>
        </w:tc>
        <w:tc>
          <w:tcPr>
            <w:tcW w:w="2551" w:type="dxa"/>
            <w:shd w:val="clear" w:color="auto" w:fill="auto"/>
          </w:tcPr>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Patologie renală adiacentă.</w:t>
            </w:r>
          </w:p>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IMC ˂18.5 sau masa corpului sub 50 kg.</w:t>
            </w:r>
          </w:p>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Diabet zaharat netratat.</w:t>
            </w:r>
          </w:p>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Hipertensiune arterială netratată.</w:t>
            </w:r>
          </w:p>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Utilizarea concomitentă de preparate nefrotoxice sau a IP bustați.</w:t>
            </w:r>
          </w:p>
        </w:tc>
        <w:tc>
          <w:tcPr>
            <w:tcW w:w="3402" w:type="dxa"/>
            <w:shd w:val="clear" w:color="auto" w:fill="auto"/>
          </w:tcPr>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A se substitui cu AZT sau ABC.</w:t>
            </w:r>
          </w:p>
          <w:p w:rsidR="00787BA9" w:rsidRPr="000B561A" w:rsidRDefault="00787BA9" w:rsidP="00DA7D77">
            <w:pPr>
              <w:rPr>
                <w:rFonts w:ascii="Times New Roman" w:eastAsia="Times New Roman" w:hAnsi="Times New Roman"/>
                <w:sz w:val="24"/>
                <w:szCs w:val="24"/>
                <w:lang w:val="ro-RO" w:bidi="en-US"/>
              </w:rPr>
            </w:pPr>
            <w:r w:rsidRPr="000B561A">
              <w:rPr>
                <w:rFonts w:ascii="Times New Roman" w:hAnsi="Times New Roman"/>
                <w:sz w:val="24"/>
                <w:szCs w:val="24"/>
                <w:lang w:val="ro-RO" w:bidi="en-US"/>
              </w:rPr>
              <w:t>A nu se iniția TDF la o rată a filtrării glomerulare ˂50mL/min, hipertensiune necontrolată, diabet netratat și insuficiență renală.</w:t>
            </w:r>
          </w:p>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Ecuația Cockcroft-Gault se utilizează pentru a calcula clearance-ul estimat bazat pe nivelul seric de creatinină, sexul pacientului la naștere, vârsta și greutatea corporală estimată.</w:t>
            </w:r>
          </w:p>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 xml:space="preserve">Ecuația COCKCROFT-GAULT: </w:t>
            </w:r>
          </w:p>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 xml:space="preserve">Estimarea Clearance Cr = Sex * ((140 - Vârstă) / (Creat Serică)) * (Greutate / 72) </w:t>
            </w:r>
          </w:p>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 xml:space="preserve">Notă explicativă: </w:t>
            </w:r>
          </w:p>
          <w:p w:rsidR="00787BA9" w:rsidRPr="000B561A" w:rsidRDefault="00787BA9" w:rsidP="0092696F">
            <w:pPr>
              <w:numPr>
                <w:ilvl w:val="0"/>
                <w:numId w:val="36"/>
              </w:numPr>
              <w:rPr>
                <w:rFonts w:ascii="Times New Roman" w:hAnsi="Times New Roman"/>
                <w:sz w:val="24"/>
                <w:szCs w:val="24"/>
                <w:lang w:val="ro-RO"/>
              </w:rPr>
            </w:pPr>
            <w:r w:rsidRPr="000B561A">
              <w:rPr>
                <w:rFonts w:ascii="Times New Roman" w:hAnsi="Times New Roman"/>
                <w:sz w:val="24"/>
                <w:szCs w:val="24"/>
                <w:lang w:val="ro-RO"/>
              </w:rPr>
              <w:t xml:space="preserve">Pentru "sex", folosiți 1 pentru sexul masculin și 0,85 pentru sexul feminin </w:t>
            </w:r>
          </w:p>
          <w:p w:rsidR="00787BA9" w:rsidRPr="000B561A" w:rsidRDefault="00787BA9" w:rsidP="0092696F">
            <w:pPr>
              <w:numPr>
                <w:ilvl w:val="0"/>
                <w:numId w:val="36"/>
              </w:numPr>
              <w:rPr>
                <w:rFonts w:ascii="Times New Roman" w:hAnsi="Times New Roman"/>
                <w:sz w:val="24"/>
                <w:szCs w:val="24"/>
                <w:lang w:val="ro-RO"/>
              </w:rPr>
            </w:pPr>
            <w:r w:rsidRPr="000B561A">
              <w:rPr>
                <w:rFonts w:ascii="Times New Roman" w:hAnsi="Times New Roman"/>
                <w:sz w:val="24"/>
                <w:szCs w:val="24"/>
                <w:lang w:val="ro-RO"/>
              </w:rPr>
              <w:t xml:space="preserve">Calculați "vârsta" în ani </w:t>
            </w:r>
          </w:p>
          <w:p w:rsidR="00787BA9" w:rsidRPr="000B561A" w:rsidRDefault="00787BA9" w:rsidP="0092696F">
            <w:pPr>
              <w:numPr>
                <w:ilvl w:val="0"/>
                <w:numId w:val="36"/>
              </w:numPr>
              <w:rPr>
                <w:rFonts w:ascii="Times New Roman" w:hAnsi="Times New Roman"/>
                <w:sz w:val="24"/>
                <w:szCs w:val="24"/>
                <w:lang w:val="ro-RO"/>
              </w:rPr>
            </w:pPr>
            <w:r w:rsidRPr="000B561A">
              <w:rPr>
                <w:rFonts w:ascii="Times New Roman" w:hAnsi="Times New Roman"/>
                <w:sz w:val="24"/>
                <w:szCs w:val="24"/>
                <w:lang w:val="ro-RO"/>
              </w:rPr>
              <w:t xml:space="preserve">Oferiți "creatinina serică" </w:t>
            </w:r>
            <w:r w:rsidRPr="000B561A">
              <w:rPr>
                <w:rFonts w:ascii="Times New Roman" w:hAnsi="Times New Roman"/>
                <w:sz w:val="24"/>
                <w:szCs w:val="24"/>
                <w:lang w:val="ro-RO"/>
              </w:rPr>
              <w:lastRenderedPageBreak/>
              <w:t xml:space="preserve">în mg/dl </w:t>
            </w:r>
          </w:p>
          <w:p w:rsidR="00787BA9" w:rsidRPr="000B561A" w:rsidRDefault="00787BA9" w:rsidP="0092696F">
            <w:pPr>
              <w:numPr>
                <w:ilvl w:val="0"/>
                <w:numId w:val="36"/>
              </w:numPr>
              <w:rPr>
                <w:rFonts w:ascii="Times New Roman" w:hAnsi="Times New Roman"/>
                <w:sz w:val="24"/>
                <w:szCs w:val="24"/>
                <w:lang w:val="ro-RO"/>
              </w:rPr>
            </w:pPr>
            <w:r w:rsidRPr="000B561A">
              <w:rPr>
                <w:rFonts w:ascii="Times New Roman" w:hAnsi="Times New Roman"/>
                <w:sz w:val="24"/>
                <w:szCs w:val="24"/>
                <w:lang w:val="ro-RO"/>
              </w:rPr>
              <w:t>Estimați "greutatea" în kilograme</w:t>
            </w:r>
          </w:p>
        </w:tc>
      </w:tr>
      <w:tr w:rsidR="00787BA9" w:rsidRPr="00EB408A" w:rsidTr="000B561A">
        <w:tc>
          <w:tcPr>
            <w:tcW w:w="1843" w:type="dxa"/>
            <w:vMerge/>
            <w:shd w:val="clear" w:color="auto" w:fill="auto"/>
          </w:tcPr>
          <w:p w:rsidR="00787BA9" w:rsidRPr="000B561A" w:rsidRDefault="00787BA9" w:rsidP="00DA7D77">
            <w:pPr>
              <w:jc w:val="center"/>
              <w:rPr>
                <w:rFonts w:ascii="Times New Roman" w:hAnsi="Times New Roman"/>
                <w:b/>
                <w:bCs/>
                <w:sz w:val="24"/>
                <w:szCs w:val="24"/>
                <w:lang w:val="ro-RO" w:bidi="en-US"/>
              </w:rPr>
            </w:pPr>
          </w:p>
        </w:tc>
        <w:tc>
          <w:tcPr>
            <w:tcW w:w="2694" w:type="dxa"/>
            <w:vMerge w:val="restart"/>
            <w:shd w:val="clear" w:color="auto" w:fill="auto"/>
          </w:tcPr>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Scăderea densității minerale osoase</w:t>
            </w:r>
          </w:p>
        </w:tc>
        <w:tc>
          <w:tcPr>
            <w:tcW w:w="2551" w:type="dxa"/>
            <w:shd w:val="clear" w:color="auto" w:fill="auto"/>
          </w:tcPr>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Antecedente de osteomalacie la adulți și rahitism la copii și fracturile patologice.</w:t>
            </w:r>
          </w:p>
        </w:tc>
        <w:tc>
          <w:tcPr>
            <w:tcW w:w="3402" w:type="dxa"/>
            <w:vMerge w:val="restart"/>
            <w:shd w:val="clear" w:color="auto" w:fill="auto"/>
          </w:tcPr>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A se substitui cu AZT sau ABC.</w:t>
            </w:r>
          </w:p>
        </w:tc>
      </w:tr>
      <w:tr w:rsidR="00787BA9" w:rsidRPr="00EB408A" w:rsidTr="000B561A">
        <w:tc>
          <w:tcPr>
            <w:tcW w:w="1843" w:type="dxa"/>
            <w:vMerge/>
            <w:shd w:val="clear" w:color="auto" w:fill="auto"/>
          </w:tcPr>
          <w:p w:rsidR="00787BA9" w:rsidRPr="000B561A" w:rsidRDefault="00787BA9" w:rsidP="00DA7D77">
            <w:pPr>
              <w:jc w:val="center"/>
              <w:rPr>
                <w:rFonts w:ascii="Times New Roman" w:hAnsi="Times New Roman"/>
                <w:b/>
                <w:bCs/>
                <w:sz w:val="24"/>
                <w:szCs w:val="24"/>
                <w:lang w:val="ro-RO" w:bidi="en-US"/>
              </w:rPr>
            </w:pPr>
          </w:p>
        </w:tc>
        <w:tc>
          <w:tcPr>
            <w:tcW w:w="2694" w:type="dxa"/>
            <w:vMerge/>
            <w:shd w:val="clear" w:color="auto" w:fill="auto"/>
          </w:tcPr>
          <w:p w:rsidR="00787BA9" w:rsidRPr="000B561A" w:rsidRDefault="00787BA9" w:rsidP="00DA7D77">
            <w:pPr>
              <w:rPr>
                <w:rFonts w:ascii="Times New Roman" w:hAnsi="Times New Roman"/>
                <w:sz w:val="24"/>
                <w:szCs w:val="24"/>
                <w:lang w:val="ro-RO" w:bidi="en-US"/>
              </w:rPr>
            </w:pPr>
          </w:p>
        </w:tc>
        <w:tc>
          <w:tcPr>
            <w:tcW w:w="2551" w:type="dxa"/>
            <w:shd w:val="clear" w:color="auto" w:fill="auto"/>
          </w:tcPr>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Factori de risc pentru osteoporoză sau scăderea densității minerale osoase.</w:t>
            </w:r>
          </w:p>
        </w:tc>
        <w:tc>
          <w:tcPr>
            <w:tcW w:w="3402" w:type="dxa"/>
            <w:vMerge/>
            <w:shd w:val="clear" w:color="auto" w:fill="auto"/>
          </w:tcPr>
          <w:p w:rsidR="00787BA9" w:rsidRPr="000B561A" w:rsidRDefault="00787BA9" w:rsidP="00DA7D77">
            <w:pPr>
              <w:rPr>
                <w:rFonts w:ascii="Times New Roman" w:hAnsi="Times New Roman"/>
                <w:sz w:val="24"/>
                <w:szCs w:val="24"/>
                <w:lang w:val="ro-RO" w:bidi="en-US"/>
              </w:rPr>
            </w:pPr>
          </w:p>
        </w:tc>
      </w:tr>
      <w:tr w:rsidR="00787BA9" w:rsidRPr="000B561A" w:rsidTr="000B561A">
        <w:tc>
          <w:tcPr>
            <w:tcW w:w="1843" w:type="dxa"/>
            <w:vMerge/>
            <w:shd w:val="clear" w:color="auto" w:fill="auto"/>
          </w:tcPr>
          <w:p w:rsidR="00787BA9" w:rsidRPr="000B561A" w:rsidRDefault="00787BA9" w:rsidP="00DA7D77">
            <w:pPr>
              <w:jc w:val="center"/>
              <w:rPr>
                <w:rFonts w:ascii="Times New Roman" w:hAnsi="Times New Roman"/>
                <w:b/>
                <w:bCs/>
                <w:sz w:val="24"/>
                <w:szCs w:val="24"/>
                <w:lang w:val="ro-RO" w:bidi="en-US"/>
              </w:rPr>
            </w:pPr>
          </w:p>
        </w:tc>
        <w:tc>
          <w:tcPr>
            <w:tcW w:w="2694" w:type="dxa"/>
            <w:vMerge/>
            <w:shd w:val="clear" w:color="auto" w:fill="auto"/>
          </w:tcPr>
          <w:p w:rsidR="00787BA9" w:rsidRPr="000B561A" w:rsidRDefault="00787BA9" w:rsidP="00DA7D77">
            <w:pPr>
              <w:rPr>
                <w:rFonts w:ascii="Times New Roman" w:hAnsi="Times New Roman"/>
                <w:sz w:val="24"/>
                <w:szCs w:val="24"/>
                <w:lang w:val="ro-RO" w:bidi="en-US"/>
              </w:rPr>
            </w:pPr>
          </w:p>
        </w:tc>
        <w:tc>
          <w:tcPr>
            <w:tcW w:w="2551" w:type="dxa"/>
            <w:shd w:val="clear" w:color="auto" w:fill="auto"/>
          </w:tcPr>
          <w:p w:rsidR="00787BA9" w:rsidRPr="000B561A" w:rsidRDefault="00787BA9" w:rsidP="00DA7D77">
            <w:pPr>
              <w:rPr>
                <w:rFonts w:ascii="Times New Roman" w:hAnsi="Times New Roman"/>
                <w:sz w:val="24"/>
                <w:szCs w:val="24"/>
                <w:lang w:val="ro-RO" w:bidi="en-US"/>
              </w:rPr>
            </w:pPr>
            <w:r w:rsidRPr="000B561A">
              <w:rPr>
                <w:rFonts w:ascii="Times New Roman" w:hAnsi="Times New Roman"/>
                <w:sz w:val="24"/>
                <w:szCs w:val="24"/>
                <w:lang w:val="ro-RO" w:bidi="en-US"/>
              </w:rPr>
              <w:t>Deficitul vitaminei D.</w:t>
            </w:r>
          </w:p>
        </w:tc>
        <w:tc>
          <w:tcPr>
            <w:tcW w:w="3402" w:type="dxa"/>
            <w:vMerge/>
            <w:shd w:val="clear" w:color="auto" w:fill="auto"/>
          </w:tcPr>
          <w:p w:rsidR="00787BA9" w:rsidRPr="000B561A" w:rsidRDefault="00787BA9" w:rsidP="00DA7D77">
            <w:pPr>
              <w:rPr>
                <w:rFonts w:ascii="Times New Roman" w:hAnsi="Times New Roman"/>
                <w:sz w:val="24"/>
                <w:szCs w:val="24"/>
                <w:lang w:val="ro-RO" w:bidi="en-US"/>
              </w:rPr>
            </w:pPr>
          </w:p>
        </w:tc>
      </w:tr>
      <w:tr w:rsidR="00787BA9" w:rsidRPr="00EB408A" w:rsidTr="000B561A">
        <w:tc>
          <w:tcPr>
            <w:tcW w:w="1843" w:type="dxa"/>
            <w:vMerge/>
            <w:shd w:val="clear" w:color="auto" w:fill="auto"/>
          </w:tcPr>
          <w:p w:rsidR="00787BA9" w:rsidRPr="000B561A" w:rsidRDefault="00787BA9" w:rsidP="00787BA9">
            <w:pPr>
              <w:jc w:val="center"/>
              <w:rPr>
                <w:rFonts w:ascii="Times New Roman" w:hAnsi="Times New Roman"/>
                <w:b/>
                <w:bCs/>
                <w:sz w:val="24"/>
                <w:szCs w:val="24"/>
                <w:lang w:val="ro-RO" w:bidi="en-US"/>
              </w:rPr>
            </w:pPr>
          </w:p>
        </w:tc>
        <w:tc>
          <w:tcPr>
            <w:tcW w:w="2694" w:type="dxa"/>
            <w:vMerge w:val="restart"/>
            <w:shd w:val="clear" w:color="auto" w:fill="auto"/>
          </w:tcPr>
          <w:p w:rsidR="00787BA9" w:rsidRPr="000B561A" w:rsidRDefault="00787BA9" w:rsidP="00787BA9">
            <w:pPr>
              <w:rPr>
                <w:rFonts w:ascii="Times New Roman" w:hAnsi="Times New Roman"/>
                <w:sz w:val="24"/>
                <w:szCs w:val="24"/>
                <w:lang w:val="ro-RO" w:bidi="en-US"/>
              </w:rPr>
            </w:pPr>
            <w:r w:rsidRPr="000B561A">
              <w:rPr>
                <w:rFonts w:ascii="Times New Roman" w:hAnsi="Times New Roman"/>
                <w:sz w:val="24"/>
                <w:szCs w:val="24"/>
                <w:lang w:val="ro-RO" w:bidi="en-US"/>
              </w:rPr>
              <w:t>Acidoză lactică sau hepatomegalie severă cu steatoză</w:t>
            </w:r>
          </w:p>
        </w:tc>
        <w:tc>
          <w:tcPr>
            <w:tcW w:w="2551" w:type="dxa"/>
            <w:shd w:val="clear" w:color="auto" w:fill="auto"/>
          </w:tcPr>
          <w:p w:rsidR="00787BA9" w:rsidRPr="000B561A" w:rsidRDefault="00787BA9" w:rsidP="00787BA9">
            <w:pPr>
              <w:rPr>
                <w:rFonts w:ascii="Times New Roman" w:hAnsi="Times New Roman"/>
                <w:sz w:val="24"/>
                <w:szCs w:val="24"/>
                <w:lang w:val="ro-RO" w:bidi="en-US"/>
              </w:rPr>
            </w:pPr>
            <w:r w:rsidRPr="000B561A">
              <w:rPr>
                <w:rFonts w:ascii="Times New Roman" w:hAnsi="Times New Roman"/>
                <w:sz w:val="24"/>
                <w:szCs w:val="24"/>
                <w:lang w:val="ro-RO" w:bidi="en-US"/>
              </w:rPr>
              <w:t>Expunere prolongată la analogi nucleozidici.</w:t>
            </w:r>
          </w:p>
        </w:tc>
        <w:tc>
          <w:tcPr>
            <w:tcW w:w="3402" w:type="dxa"/>
            <w:vMerge w:val="restart"/>
            <w:shd w:val="clear" w:color="auto" w:fill="auto"/>
          </w:tcPr>
          <w:p w:rsidR="00787BA9" w:rsidRPr="000B561A" w:rsidRDefault="00787BA9" w:rsidP="00787BA9">
            <w:pPr>
              <w:rPr>
                <w:rFonts w:ascii="Times New Roman" w:hAnsi="Times New Roman"/>
                <w:sz w:val="24"/>
                <w:szCs w:val="24"/>
                <w:lang w:val="ro-RO" w:bidi="en-US"/>
              </w:rPr>
            </w:pPr>
            <w:r w:rsidRPr="000B561A">
              <w:rPr>
                <w:rFonts w:ascii="Times New Roman" w:hAnsi="Times New Roman"/>
                <w:sz w:val="24"/>
                <w:szCs w:val="24"/>
                <w:lang w:val="ro-RO" w:bidi="en-US"/>
              </w:rPr>
              <w:t>A se substitui cu AZT sau ABC.</w:t>
            </w:r>
          </w:p>
          <w:p w:rsidR="00787BA9" w:rsidRPr="000B561A" w:rsidRDefault="00787BA9" w:rsidP="00787BA9">
            <w:pPr>
              <w:ind w:firstLine="708"/>
              <w:rPr>
                <w:rFonts w:ascii="Times New Roman" w:hAnsi="Times New Roman"/>
                <w:sz w:val="24"/>
                <w:szCs w:val="24"/>
                <w:lang w:val="ro-RO" w:bidi="en-US"/>
              </w:rPr>
            </w:pPr>
          </w:p>
          <w:p w:rsidR="00787BA9" w:rsidRPr="000B561A" w:rsidRDefault="00787BA9" w:rsidP="00787BA9">
            <w:pPr>
              <w:ind w:firstLine="708"/>
              <w:rPr>
                <w:rFonts w:ascii="Times New Roman" w:hAnsi="Times New Roman"/>
                <w:sz w:val="24"/>
                <w:szCs w:val="24"/>
                <w:lang w:val="ro-RO" w:bidi="en-US"/>
              </w:rPr>
            </w:pPr>
          </w:p>
        </w:tc>
      </w:tr>
      <w:tr w:rsidR="00787BA9" w:rsidRPr="000B561A" w:rsidTr="000B561A">
        <w:tc>
          <w:tcPr>
            <w:tcW w:w="1843" w:type="dxa"/>
            <w:vMerge/>
            <w:shd w:val="clear" w:color="auto" w:fill="auto"/>
          </w:tcPr>
          <w:p w:rsidR="00787BA9" w:rsidRPr="000B561A" w:rsidRDefault="00787BA9" w:rsidP="00787BA9">
            <w:pPr>
              <w:jc w:val="center"/>
              <w:rPr>
                <w:rFonts w:ascii="Times New Roman" w:hAnsi="Times New Roman"/>
                <w:b/>
                <w:bCs/>
                <w:sz w:val="24"/>
                <w:szCs w:val="24"/>
                <w:lang w:val="ro-RO" w:bidi="en-US"/>
              </w:rPr>
            </w:pPr>
          </w:p>
        </w:tc>
        <w:tc>
          <w:tcPr>
            <w:tcW w:w="2694" w:type="dxa"/>
            <w:vMerge/>
            <w:shd w:val="clear" w:color="auto" w:fill="auto"/>
          </w:tcPr>
          <w:p w:rsidR="00787BA9" w:rsidRPr="000B561A" w:rsidRDefault="00787BA9" w:rsidP="00787BA9">
            <w:pPr>
              <w:rPr>
                <w:rFonts w:ascii="Times New Roman" w:hAnsi="Times New Roman"/>
                <w:sz w:val="24"/>
                <w:szCs w:val="24"/>
                <w:lang w:val="ro-RO" w:bidi="en-US"/>
              </w:rPr>
            </w:pPr>
          </w:p>
        </w:tc>
        <w:tc>
          <w:tcPr>
            <w:tcW w:w="2551" w:type="dxa"/>
            <w:shd w:val="clear" w:color="auto" w:fill="auto"/>
          </w:tcPr>
          <w:p w:rsidR="00787BA9" w:rsidRPr="000B561A" w:rsidRDefault="00787BA9" w:rsidP="00787BA9">
            <w:pPr>
              <w:rPr>
                <w:rFonts w:ascii="Times New Roman" w:hAnsi="Times New Roman"/>
                <w:sz w:val="24"/>
                <w:szCs w:val="24"/>
                <w:lang w:val="ro-RO" w:bidi="en-US"/>
              </w:rPr>
            </w:pPr>
            <w:r w:rsidRPr="000B561A">
              <w:rPr>
                <w:rFonts w:ascii="Times New Roman" w:hAnsi="Times New Roman"/>
                <w:sz w:val="24"/>
                <w:szCs w:val="24"/>
                <w:lang w:val="ro-RO" w:bidi="en-US"/>
              </w:rPr>
              <w:t xml:space="preserve">Obezitate. </w:t>
            </w:r>
          </w:p>
        </w:tc>
        <w:tc>
          <w:tcPr>
            <w:tcW w:w="3402" w:type="dxa"/>
            <w:vMerge/>
            <w:shd w:val="clear" w:color="auto" w:fill="auto"/>
          </w:tcPr>
          <w:p w:rsidR="00787BA9" w:rsidRPr="000B561A" w:rsidRDefault="00787BA9" w:rsidP="00787BA9">
            <w:pPr>
              <w:rPr>
                <w:rFonts w:ascii="Times New Roman" w:hAnsi="Times New Roman"/>
                <w:sz w:val="24"/>
                <w:szCs w:val="24"/>
                <w:lang w:val="ro-RO" w:bidi="en-US"/>
              </w:rPr>
            </w:pPr>
          </w:p>
        </w:tc>
      </w:tr>
      <w:tr w:rsidR="00787BA9" w:rsidRPr="000B561A" w:rsidTr="000B561A">
        <w:tc>
          <w:tcPr>
            <w:tcW w:w="1843" w:type="dxa"/>
            <w:vMerge/>
            <w:shd w:val="clear" w:color="auto" w:fill="auto"/>
          </w:tcPr>
          <w:p w:rsidR="00787BA9" w:rsidRPr="000B561A" w:rsidRDefault="00787BA9" w:rsidP="00787BA9">
            <w:pPr>
              <w:jc w:val="center"/>
              <w:rPr>
                <w:rFonts w:ascii="Times New Roman" w:hAnsi="Times New Roman"/>
                <w:b/>
                <w:bCs/>
                <w:sz w:val="24"/>
                <w:szCs w:val="24"/>
                <w:lang w:val="ro-RO" w:bidi="en-US"/>
              </w:rPr>
            </w:pPr>
          </w:p>
        </w:tc>
        <w:tc>
          <w:tcPr>
            <w:tcW w:w="2694" w:type="dxa"/>
            <w:vMerge/>
            <w:shd w:val="clear" w:color="auto" w:fill="auto"/>
          </w:tcPr>
          <w:p w:rsidR="00787BA9" w:rsidRPr="000B561A" w:rsidRDefault="00787BA9" w:rsidP="00787BA9">
            <w:pPr>
              <w:rPr>
                <w:rFonts w:ascii="Times New Roman" w:hAnsi="Times New Roman"/>
                <w:sz w:val="24"/>
                <w:szCs w:val="24"/>
                <w:lang w:val="ro-RO" w:bidi="en-US"/>
              </w:rPr>
            </w:pPr>
          </w:p>
        </w:tc>
        <w:tc>
          <w:tcPr>
            <w:tcW w:w="2551" w:type="dxa"/>
            <w:shd w:val="clear" w:color="auto" w:fill="auto"/>
          </w:tcPr>
          <w:p w:rsidR="00787BA9" w:rsidRPr="000B561A" w:rsidRDefault="00787BA9" w:rsidP="00787BA9">
            <w:pPr>
              <w:rPr>
                <w:rFonts w:ascii="Times New Roman" w:hAnsi="Times New Roman"/>
                <w:sz w:val="24"/>
                <w:szCs w:val="24"/>
                <w:lang w:val="ro-RO" w:bidi="en-US"/>
              </w:rPr>
            </w:pPr>
            <w:r w:rsidRPr="000B561A">
              <w:rPr>
                <w:rFonts w:ascii="Times New Roman" w:hAnsi="Times New Roman"/>
                <w:sz w:val="24"/>
                <w:szCs w:val="24"/>
                <w:lang w:val="ro-RO" w:bidi="en-US"/>
              </w:rPr>
              <w:t>Patologie hepatică</w:t>
            </w:r>
          </w:p>
        </w:tc>
        <w:tc>
          <w:tcPr>
            <w:tcW w:w="3402" w:type="dxa"/>
            <w:vMerge/>
            <w:shd w:val="clear" w:color="auto" w:fill="auto"/>
          </w:tcPr>
          <w:p w:rsidR="00787BA9" w:rsidRPr="000B561A" w:rsidRDefault="00787BA9" w:rsidP="00787BA9">
            <w:pPr>
              <w:rPr>
                <w:rFonts w:ascii="Times New Roman" w:hAnsi="Times New Roman"/>
                <w:sz w:val="24"/>
                <w:szCs w:val="24"/>
                <w:lang w:val="ro-RO" w:bidi="en-US"/>
              </w:rPr>
            </w:pPr>
          </w:p>
        </w:tc>
      </w:tr>
    </w:tbl>
    <w:p w:rsidR="00787BA9" w:rsidRPr="000B561A" w:rsidRDefault="00787BA9" w:rsidP="006765E6">
      <w:pPr>
        <w:pStyle w:val="3"/>
        <w:rPr>
          <w:lang w:val="ro-RO" w:eastAsia="ko-KR"/>
        </w:rPr>
      </w:pPr>
    </w:p>
    <w:p w:rsidR="001336FB" w:rsidRPr="000B561A" w:rsidRDefault="00387F06" w:rsidP="006765E6">
      <w:pPr>
        <w:pStyle w:val="3"/>
        <w:rPr>
          <w:rFonts w:ascii="Times New Roman" w:hAnsi="Times New Roman" w:cs="Times New Roman"/>
          <w:b/>
          <w:sz w:val="28"/>
          <w:szCs w:val="28"/>
          <w:lang w:val="ro-RO" w:eastAsia="ko-KR"/>
        </w:rPr>
      </w:pPr>
      <w:bookmarkStart w:id="40" w:name="_Toc503432844"/>
      <w:r w:rsidRPr="000B561A">
        <w:rPr>
          <w:rFonts w:ascii="Times New Roman" w:hAnsi="Times New Roman" w:cs="Times New Roman"/>
          <w:b/>
          <w:sz w:val="28"/>
          <w:szCs w:val="28"/>
          <w:lang w:val="ro-RO" w:eastAsia="ko-KR"/>
        </w:rPr>
        <w:t>C 2.4.6 Pro</w:t>
      </w:r>
      <w:r w:rsidR="001336FB" w:rsidRPr="000B561A">
        <w:rPr>
          <w:rFonts w:ascii="Times New Roman" w:hAnsi="Times New Roman" w:cs="Times New Roman"/>
          <w:b/>
          <w:sz w:val="28"/>
          <w:szCs w:val="28"/>
          <w:lang w:val="ro-RO" w:eastAsia="ko-KR"/>
        </w:rPr>
        <w:t>filaxia infecțiilor oportuniste</w:t>
      </w:r>
      <w:bookmarkEnd w:id="40"/>
    </w:p>
    <w:p w:rsidR="00387F06" w:rsidRPr="000B561A" w:rsidRDefault="007C1031" w:rsidP="001336FB">
      <w:pPr>
        <w:rPr>
          <w:rFonts w:ascii="Times New Roman" w:hAnsi="Times New Roman" w:cs="Times New Roman"/>
          <w:b/>
          <w:sz w:val="28"/>
          <w:szCs w:val="28"/>
          <w:lang w:val="ro-RO" w:eastAsia="ko-KR"/>
        </w:rPr>
      </w:pPr>
      <w:r>
        <w:rPr>
          <w:rFonts w:ascii="Times New Roman" w:hAnsi="Times New Roman" w:cs="Times New Roman"/>
          <w:b/>
          <w:noProof/>
          <w:sz w:val="28"/>
          <w:szCs w:val="28"/>
        </w:rPr>
        <w:pict>
          <v:rect id="Прямоугольник 278" o:spid="_x0000_s1080" style="position:absolute;margin-left:-29.2pt;margin-top:3.15pt;width:514.35pt;height:146.6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">
            <v:textbox>
              <w:txbxContent>
                <w:p w:rsidR="006812CE" w:rsidRPr="00FF0826" w:rsidRDefault="006812CE" w:rsidP="00387F06">
                  <w:pPr>
                    <w:rPr>
                      <w:rFonts w:ascii="Times New Roman" w:hAnsi="Times New Roman"/>
                      <w:b/>
                      <w:sz w:val="24"/>
                      <w:szCs w:val="24"/>
                      <w:lang w:val="ro-RO"/>
                    </w:rPr>
                  </w:pPr>
                  <w:r w:rsidRPr="00FF0826">
                    <w:rPr>
                      <w:rFonts w:ascii="Times New Roman" w:hAnsi="Times New Roman"/>
                      <w:b/>
                      <w:sz w:val="24"/>
                      <w:szCs w:val="24"/>
                      <w:lang w:val="ro-RO"/>
                    </w:rPr>
                    <w:t xml:space="preserve">Caseta 16. Prevenirea Pneumoniei provocate de </w:t>
                  </w:r>
                  <w:r w:rsidRPr="00FF0826">
                    <w:rPr>
                      <w:rFonts w:ascii="Times New Roman" w:hAnsi="Times New Roman"/>
                      <w:b/>
                      <w:i/>
                      <w:sz w:val="24"/>
                      <w:szCs w:val="24"/>
                      <w:lang w:val="ro-RO"/>
                    </w:rPr>
                    <w:t>Pneumocystis jirovecii</w:t>
                  </w:r>
                  <w:r w:rsidRPr="00FF0826">
                    <w:rPr>
                      <w:rFonts w:ascii="Times New Roman" w:hAnsi="Times New Roman"/>
                      <w:sz w:val="20"/>
                      <w:szCs w:val="20"/>
                      <w:lang w:val="ro-RO"/>
                    </w:rPr>
                    <w:t>(G/R – înaltă, A/Ș – medie)</w:t>
                  </w:r>
                </w:p>
                <w:p w:rsidR="006812CE" w:rsidRPr="00FF0826" w:rsidRDefault="006812CE" w:rsidP="000B561A">
                  <w:pPr>
                    <w:spacing w:after="0"/>
                    <w:rPr>
                      <w:rFonts w:ascii="Times New Roman" w:hAnsi="Times New Roman"/>
                      <w:sz w:val="24"/>
                      <w:szCs w:val="24"/>
                      <w:lang w:val="ro-RO"/>
                    </w:rPr>
                  </w:pPr>
                  <w:r w:rsidRPr="00FF0826">
                    <w:rPr>
                      <w:rFonts w:ascii="Times New Roman" w:hAnsi="Times New Roman"/>
                      <w:sz w:val="24"/>
                      <w:szCs w:val="24"/>
                      <w:lang w:val="ro-RO"/>
                    </w:rPr>
                    <w:t>La copiii născuți de mame infectate cu HIV, profilaxia cu Co-trimoxazol se va iniția la vârsta de 4-6 săptămâni și va fi suspendată la excluderea diagnosticului de infecție cu HIV, la copiii cu infecția HIV confirmată va continua până la vârsta de 1 an.</w:t>
                  </w:r>
                </w:p>
                <w:p w:rsidR="006812CE" w:rsidRPr="00FF0826" w:rsidRDefault="006812CE" w:rsidP="000B561A">
                  <w:pPr>
                    <w:spacing w:after="0"/>
                    <w:rPr>
                      <w:rFonts w:ascii="Times New Roman" w:hAnsi="Times New Roman"/>
                      <w:sz w:val="24"/>
                      <w:szCs w:val="24"/>
                      <w:lang w:val="ro-RO"/>
                    </w:rPr>
                  </w:pPr>
                  <w:r w:rsidRPr="00FF0826">
                    <w:rPr>
                      <w:rFonts w:ascii="Times New Roman" w:hAnsi="Times New Roman"/>
                      <w:sz w:val="24"/>
                      <w:szCs w:val="24"/>
                      <w:lang w:val="ro-RO"/>
                    </w:rPr>
                    <w:t>Profilaxia cu Co-trimoxazol este recomandată tuturor copiilor infectați cu HIV, cu imunosupresie severă. Dozele recomandate sunt elucidate în anexa 2.</w:t>
                  </w:r>
                </w:p>
                <w:p w:rsidR="006812CE" w:rsidRPr="00FF0826" w:rsidRDefault="006812CE" w:rsidP="000B561A">
                  <w:pPr>
                    <w:spacing w:after="0"/>
                    <w:rPr>
                      <w:rFonts w:ascii="Times New Roman" w:hAnsi="Times New Roman"/>
                      <w:sz w:val="24"/>
                      <w:szCs w:val="24"/>
                      <w:lang w:val="ro-RO"/>
                    </w:rPr>
                  </w:pPr>
                  <w:r w:rsidRPr="00FF0826">
                    <w:rPr>
                      <w:rFonts w:ascii="Times New Roman" w:hAnsi="Times New Roman"/>
                      <w:sz w:val="24"/>
                      <w:szCs w:val="24"/>
                      <w:lang w:val="ro-RO"/>
                    </w:rPr>
                    <w:t>La copiii cu coinfecție TB/HIV, profilaxia cu Co-trimoxazol va fi inițiată indiferent de stadiul clinic și imunologic și va continua pe toată durata tratamentului anti TB și până la nivelul CD4&gt;350 celule/mm3.</w:t>
                  </w:r>
                </w:p>
                <w:p w:rsidR="006812CE" w:rsidRPr="00FF0826" w:rsidRDefault="006812CE" w:rsidP="00387F06">
                  <w:pPr>
                    <w:rPr>
                      <w:rFonts w:ascii="Times New Roman" w:hAnsi="Times New Roman"/>
                      <w:sz w:val="24"/>
                      <w:szCs w:val="24"/>
                      <w:lang w:val="ro-RO"/>
                    </w:rPr>
                  </w:pPr>
                </w:p>
              </w:txbxContent>
            </v:textbox>
          </v:rect>
        </w:pict>
      </w:r>
    </w:p>
    <w:p w:rsidR="00387F06" w:rsidRPr="00673A0F" w:rsidRDefault="00387F06" w:rsidP="00387F06">
      <w:pPr>
        <w:tabs>
          <w:tab w:val="left" w:pos="960"/>
        </w:tabs>
        <w:rPr>
          <w:rFonts w:ascii="Times New Roman" w:hAnsi="Times New Roman"/>
          <w:sz w:val="24"/>
          <w:szCs w:val="24"/>
          <w:lang w:val="ro-RO"/>
        </w:rPr>
      </w:pPr>
    </w:p>
    <w:p w:rsidR="00387F06" w:rsidRPr="00673A0F" w:rsidRDefault="00387F06" w:rsidP="00387F06">
      <w:pPr>
        <w:tabs>
          <w:tab w:val="left" w:pos="960"/>
        </w:tabs>
        <w:rPr>
          <w:rFonts w:ascii="Times New Roman" w:hAnsi="Times New Roman"/>
          <w:sz w:val="24"/>
          <w:szCs w:val="24"/>
          <w:lang w:val="ro-RO"/>
        </w:rPr>
      </w:pPr>
    </w:p>
    <w:p w:rsidR="00387F06" w:rsidRPr="00673A0F" w:rsidRDefault="00387F06" w:rsidP="00387F06">
      <w:pPr>
        <w:tabs>
          <w:tab w:val="left" w:pos="960"/>
        </w:tabs>
        <w:rPr>
          <w:rFonts w:ascii="Times New Roman" w:hAnsi="Times New Roman"/>
          <w:sz w:val="24"/>
          <w:szCs w:val="24"/>
          <w:lang w:val="ro-RO"/>
        </w:rPr>
      </w:pPr>
    </w:p>
    <w:p w:rsidR="00387F06" w:rsidRPr="00673A0F" w:rsidRDefault="00387F06" w:rsidP="00387F06">
      <w:pPr>
        <w:tabs>
          <w:tab w:val="left" w:pos="960"/>
        </w:tabs>
        <w:rPr>
          <w:rFonts w:ascii="Times New Roman" w:hAnsi="Times New Roman"/>
          <w:sz w:val="24"/>
          <w:szCs w:val="24"/>
          <w:lang w:val="ro-RO"/>
        </w:rPr>
      </w:pPr>
    </w:p>
    <w:p w:rsidR="00387F06" w:rsidRPr="00673A0F" w:rsidRDefault="00387F06" w:rsidP="00387F06">
      <w:pPr>
        <w:tabs>
          <w:tab w:val="left" w:pos="960"/>
        </w:tabs>
        <w:rPr>
          <w:rFonts w:ascii="Times New Roman" w:hAnsi="Times New Roman"/>
          <w:sz w:val="24"/>
          <w:szCs w:val="24"/>
          <w:lang w:val="ro-RO"/>
        </w:rPr>
      </w:pPr>
    </w:p>
    <w:p w:rsidR="00387F06" w:rsidRPr="00673A0F" w:rsidRDefault="00387F06" w:rsidP="00387F06">
      <w:pPr>
        <w:tabs>
          <w:tab w:val="left" w:pos="960"/>
        </w:tabs>
        <w:rPr>
          <w:rFonts w:ascii="Times New Roman" w:hAnsi="Times New Roman"/>
          <w:sz w:val="24"/>
          <w:szCs w:val="24"/>
          <w:lang w:val="ro-RO"/>
        </w:rPr>
      </w:pPr>
    </w:p>
    <w:p w:rsidR="001336FB" w:rsidRDefault="007C1031" w:rsidP="00387F06">
      <w:pPr>
        <w:rPr>
          <w:rFonts w:ascii="Times New Roman" w:hAnsi="Times New Roman"/>
          <w:b/>
          <w:sz w:val="24"/>
          <w:szCs w:val="24"/>
          <w:lang w:val="ro-RO" w:eastAsia="ko-KR"/>
        </w:rPr>
      </w:pPr>
      <w:r w:rsidRPr="007C1031">
        <w:rPr>
          <w:rFonts w:ascii="Times New Roman" w:hAnsi="Times New Roman"/>
          <w:noProof/>
          <w:sz w:val="24"/>
          <w:szCs w:val="24"/>
        </w:rPr>
        <w:pict>
          <v:rect id="_x0000_s1081" style="position:absolute;margin-left:-29.15pt;margin-top:10.05pt;width:514.35pt;height:117.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">
            <v:textbox>
              <w:txbxContent>
                <w:p w:rsidR="006812CE" w:rsidRPr="000B561A" w:rsidRDefault="006812CE" w:rsidP="001336FB">
                  <w:pPr>
                    <w:rPr>
                      <w:rFonts w:ascii="Times New Roman" w:hAnsi="Times New Roman"/>
                      <w:b/>
                      <w:sz w:val="24"/>
                      <w:szCs w:val="24"/>
                      <w:lang w:val="ro-RO"/>
                    </w:rPr>
                  </w:pPr>
                  <w:r w:rsidRPr="00FF0826">
                    <w:rPr>
                      <w:rFonts w:ascii="Times New Roman" w:hAnsi="Times New Roman"/>
                      <w:b/>
                      <w:sz w:val="24"/>
                      <w:szCs w:val="24"/>
                      <w:lang w:val="ro-RO"/>
                    </w:rPr>
                    <w:t>Caseta 17. Prevenirea Tuberculozei</w:t>
                  </w:r>
                  <w:r w:rsidRPr="00FF0826">
                    <w:rPr>
                      <w:rFonts w:ascii="Times New Roman" w:hAnsi="Times New Roman"/>
                      <w:sz w:val="20"/>
                      <w:szCs w:val="20"/>
                      <w:lang w:val="ro-RO"/>
                    </w:rPr>
                    <w:t>(</w:t>
                  </w:r>
                  <w:r w:rsidRPr="000B561A">
                    <w:rPr>
                      <w:rFonts w:ascii="Times New Roman" w:hAnsi="Times New Roman"/>
                      <w:sz w:val="24"/>
                      <w:szCs w:val="24"/>
                      <w:lang w:val="ro-RO"/>
                    </w:rPr>
                    <w:t>G/R – înaltă, A/Ș – medie)</w:t>
                  </w:r>
                </w:p>
                <w:p w:rsidR="006812CE" w:rsidRPr="00FF0826" w:rsidRDefault="006812CE" w:rsidP="000B561A">
                  <w:pPr>
                    <w:spacing w:after="0"/>
                    <w:rPr>
                      <w:rFonts w:ascii="Times New Roman" w:hAnsi="Times New Roman"/>
                      <w:sz w:val="24"/>
                      <w:szCs w:val="24"/>
                      <w:lang w:val="ro-RO"/>
                    </w:rPr>
                  </w:pPr>
                  <w:r w:rsidRPr="00FF0826">
                    <w:rPr>
                      <w:rFonts w:ascii="Times New Roman" w:hAnsi="Times New Roman"/>
                      <w:sz w:val="24"/>
                      <w:szCs w:val="24"/>
                      <w:lang w:val="ro-RO"/>
                    </w:rPr>
                    <w:t xml:space="preserve">Copiii infectați cu HIV mai mari de 12 luni care clinic nu au simptome de TB și nu au contact cu persoane cu TB trebuie să administreze profilaxie cu Isoniazidă timp de 6 luni. </w:t>
                  </w:r>
                </w:p>
                <w:p w:rsidR="006812CE" w:rsidRPr="00FF0826" w:rsidRDefault="006812CE" w:rsidP="000B561A">
                  <w:pPr>
                    <w:spacing w:after="0"/>
                    <w:rPr>
                      <w:rFonts w:ascii="Times New Roman" w:hAnsi="Times New Roman"/>
                      <w:sz w:val="24"/>
                      <w:szCs w:val="24"/>
                      <w:lang w:val="ro-RO"/>
                    </w:rPr>
                  </w:pPr>
                  <w:r w:rsidRPr="00FF0826">
                    <w:rPr>
                      <w:rFonts w:ascii="Times New Roman" w:hAnsi="Times New Roman"/>
                      <w:sz w:val="24"/>
                      <w:szCs w:val="24"/>
                      <w:lang w:val="ro-RO"/>
                    </w:rPr>
                    <w:t>Copiii infectați cu HIV mai mici de 12 luni, doar cei care au contact cu persoane cu TB și au fost evaluați pentru TB și TB a fost exclus, trebuie să administreze Isoniazidă timp 6 luni.</w:t>
                  </w:r>
                </w:p>
                <w:p w:rsidR="006812CE" w:rsidRPr="00FF0826" w:rsidRDefault="006812CE" w:rsidP="000B561A">
                  <w:pPr>
                    <w:spacing w:after="0"/>
                    <w:rPr>
                      <w:rFonts w:ascii="Times New Roman" w:hAnsi="Times New Roman"/>
                      <w:sz w:val="24"/>
                      <w:szCs w:val="24"/>
                      <w:lang w:val="ro-RO"/>
                    </w:rPr>
                  </w:pPr>
                  <w:r w:rsidRPr="00FF0826">
                    <w:rPr>
                      <w:rFonts w:ascii="Times New Roman" w:hAnsi="Times New Roman"/>
                      <w:sz w:val="24"/>
                      <w:szCs w:val="24"/>
                      <w:lang w:val="ro-RO"/>
                    </w:rPr>
                    <w:t>Toți copiii infectați cu HIV, care au primit tratament antiTB, după finalizarea lui cu succes trebuie sa administreze Isoniazidă 6 luni adițional.</w:t>
                  </w:r>
                </w:p>
                <w:p w:rsidR="006812CE" w:rsidRPr="003D2DD3" w:rsidRDefault="006812CE" w:rsidP="001336FB">
                  <w:pPr>
                    <w:rPr>
                      <w:rFonts w:ascii="Times New Roman" w:hAnsi="Times New Roman"/>
                      <w:sz w:val="24"/>
                      <w:szCs w:val="24"/>
                      <w:lang w:val="en-US"/>
                    </w:rPr>
                  </w:pPr>
                </w:p>
              </w:txbxContent>
            </v:textbox>
          </v:rect>
        </w:pict>
      </w:r>
    </w:p>
    <w:p w:rsidR="001336FB" w:rsidRDefault="001336FB" w:rsidP="00387F06">
      <w:pPr>
        <w:rPr>
          <w:rFonts w:ascii="Times New Roman" w:hAnsi="Times New Roman"/>
          <w:b/>
          <w:sz w:val="24"/>
          <w:szCs w:val="24"/>
          <w:lang w:val="ro-RO" w:eastAsia="ko-KR"/>
        </w:rPr>
      </w:pPr>
    </w:p>
    <w:p w:rsidR="001336FB" w:rsidRDefault="001336FB" w:rsidP="00387F06">
      <w:pPr>
        <w:rPr>
          <w:rFonts w:ascii="Times New Roman" w:hAnsi="Times New Roman"/>
          <w:b/>
          <w:sz w:val="24"/>
          <w:szCs w:val="24"/>
          <w:lang w:val="ro-RO" w:eastAsia="ko-KR"/>
        </w:rPr>
      </w:pPr>
    </w:p>
    <w:p w:rsidR="001336FB" w:rsidRDefault="001336FB" w:rsidP="00387F06">
      <w:pPr>
        <w:rPr>
          <w:rFonts w:ascii="Times New Roman" w:hAnsi="Times New Roman"/>
          <w:b/>
          <w:sz w:val="24"/>
          <w:szCs w:val="24"/>
          <w:lang w:val="ro-RO" w:eastAsia="ko-KR"/>
        </w:rPr>
      </w:pPr>
    </w:p>
    <w:p w:rsidR="001336FB" w:rsidRDefault="001336FB" w:rsidP="00387F06">
      <w:pPr>
        <w:rPr>
          <w:rFonts w:ascii="Times New Roman" w:hAnsi="Times New Roman"/>
          <w:b/>
          <w:sz w:val="24"/>
          <w:szCs w:val="24"/>
          <w:lang w:val="ro-RO" w:eastAsia="ko-KR"/>
        </w:rPr>
      </w:pPr>
    </w:p>
    <w:p w:rsidR="001336FB" w:rsidRDefault="001336FB" w:rsidP="00387F06">
      <w:pPr>
        <w:rPr>
          <w:rFonts w:ascii="Times New Roman" w:hAnsi="Times New Roman"/>
          <w:b/>
          <w:sz w:val="24"/>
          <w:szCs w:val="24"/>
          <w:lang w:val="ro-RO" w:eastAsia="ko-KR"/>
        </w:rPr>
      </w:pPr>
    </w:p>
    <w:p w:rsidR="001336FB" w:rsidRDefault="001336FB" w:rsidP="00387F06">
      <w:pPr>
        <w:rPr>
          <w:rFonts w:ascii="Times New Roman" w:hAnsi="Times New Roman"/>
          <w:b/>
          <w:sz w:val="24"/>
          <w:szCs w:val="24"/>
          <w:lang w:val="ro-RO" w:eastAsia="ko-KR"/>
        </w:rPr>
      </w:pPr>
    </w:p>
    <w:p w:rsidR="001336FB" w:rsidRDefault="001336FB" w:rsidP="00387F06">
      <w:pPr>
        <w:rPr>
          <w:rFonts w:ascii="Times New Roman" w:hAnsi="Times New Roman"/>
          <w:b/>
          <w:sz w:val="24"/>
          <w:szCs w:val="24"/>
          <w:lang w:val="ro-RO" w:eastAsia="ko-KR"/>
        </w:rPr>
      </w:pPr>
    </w:p>
    <w:p w:rsidR="00DC5C12" w:rsidRDefault="00DC5C12">
      <w:pPr>
        <w:rPr>
          <w:rFonts w:asciiTheme="majorHAnsi" w:eastAsiaTheme="majorEastAsia" w:hAnsiTheme="majorHAnsi" w:cstheme="majorBidi"/>
          <w:color w:val="0D0D0D" w:themeColor="text1" w:themeTint="F2"/>
          <w:sz w:val="24"/>
          <w:szCs w:val="24"/>
          <w:lang w:val="ro-RO" w:eastAsia="ko-KR"/>
        </w:rPr>
      </w:pPr>
    </w:p>
    <w:p w:rsidR="000B561A" w:rsidRDefault="000B561A">
      <w:pPr>
        <w:rPr>
          <w:rFonts w:asciiTheme="majorHAnsi" w:eastAsiaTheme="majorEastAsia" w:hAnsiTheme="majorHAnsi" w:cstheme="majorBidi"/>
          <w:color w:val="0D0D0D" w:themeColor="text1" w:themeTint="F2"/>
          <w:sz w:val="24"/>
          <w:szCs w:val="24"/>
          <w:lang w:val="ro-RO" w:eastAsia="ko-KR"/>
        </w:rPr>
      </w:pPr>
    </w:p>
    <w:p w:rsidR="000B561A" w:rsidRDefault="000B561A">
      <w:pPr>
        <w:rPr>
          <w:rFonts w:asciiTheme="majorHAnsi" w:eastAsiaTheme="majorEastAsia" w:hAnsiTheme="majorHAnsi" w:cstheme="majorBidi"/>
          <w:color w:val="0D0D0D" w:themeColor="text1" w:themeTint="F2"/>
          <w:sz w:val="24"/>
          <w:szCs w:val="24"/>
          <w:lang w:val="ro-RO" w:eastAsia="ko-KR"/>
        </w:rPr>
      </w:pPr>
    </w:p>
    <w:p w:rsidR="00387F06" w:rsidRPr="000B561A" w:rsidRDefault="00387F06" w:rsidP="00DC5C12">
      <w:pPr>
        <w:pStyle w:val="3"/>
        <w:rPr>
          <w:rFonts w:ascii="Times New Roman" w:hAnsi="Times New Roman" w:cs="Times New Roman"/>
          <w:b/>
          <w:sz w:val="28"/>
          <w:szCs w:val="28"/>
          <w:lang w:val="ro-RO" w:eastAsia="ko-KR"/>
        </w:rPr>
      </w:pPr>
      <w:bookmarkStart w:id="41" w:name="_Toc503432845"/>
      <w:r w:rsidRPr="000B561A">
        <w:rPr>
          <w:rFonts w:ascii="Times New Roman" w:hAnsi="Times New Roman" w:cs="Times New Roman"/>
          <w:b/>
          <w:sz w:val="28"/>
          <w:szCs w:val="28"/>
          <w:lang w:val="ro-RO" w:eastAsia="ko-KR"/>
        </w:rPr>
        <w:lastRenderedPageBreak/>
        <w:t>C 2.4.7 Vaccinarea copiilor cu infecția HIV</w:t>
      </w:r>
      <w:bookmarkEnd w:id="41"/>
      <w:r w:rsidRPr="000B561A">
        <w:rPr>
          <w:rFonts w:ascii="Times New Roman" w:hAnsi="Times New Roman" w:cs="Times New Roman"/>
          <w:b/>
          <w:sz w:val="28"/>
          <w:szCs w:val="28"/>
          <w:lang w:val="ro-RO" w:eastAsia="ko-KR"/>
        </w:rPr>
        <w:t xml:space="preserve"> </w:t>
      </w:r>
    </w:p>
    <w:p w:rsidR="00387F06" w:rsidRPr="000B561A" w:rsidRDefault="00387F06" w:rsidP="00DC5C12">
      <w:pPr>
        <w:rPr>
          <w:rFonts w:ascii="Times New Roman" w:hAnsi="Times New Roman" w:cs="Times New Roman"/>
          <w:sz w:val="24"/>
          <w:lang w:val="ro-RO"/>
        </w:rPr>
      </w:pPr>
      <w:r w:rsidRPr="000B561A">
        <w:rPr>
          <w:rFonts w:ascii="Times New Roman" w:hAnsi="Times New Roman" w:cs="Times New Roman"/>
          <w:sz w:val="24"/>
          <w:lang w:val="ro-RO"/>
        </w:rPr>
        <w:t>Răspândirea epidemica a infecției HIV are anumite implicații asupra  Programului de imunizări. Cu unele excepții vaccinarea copiilor infectați cu HIV este sigură și benefică. De aceea nu este recomandată testarea la HIV în scopul selectării pentru vaccinarea ulterioara.</w:t>
      </w:r>
    </w:p>
    <w:p w:rsidR="00387F06" w:rsidRPr="00673A0F" w:rsidRDefault="00387F06" w:rsidP="000B561A">
      <w:pPr>
        <w:spacing w:after="0" w:line="240" w:lineRule="auto"/>
        <w:jc w:val="center"/>
        <w:rPr>
          <w:rFonts w:ascii="Times New Roman" w:hAnsi="Times New Roman"/>
          <w:b/>
          <w:sz w:val="24"/>
          <w:szCs w:val="24"/>
          <w:lang w:val="ro-RO" w:eastAsia="ko-KR"/>
        </w:rPr>
      </w:pPr>
      <w:r w:rsidRPr="00673A0F">
        <w:rPr>
          <w:rFonts w:ascii="Times New Roman" w:hAnsi="Times New Roman"/>
          <w:b/>
          <w:sz w:val="24"/>
          <w:szCs w:val="24"/>
          <w:lang w:val="ro-RO" w:eastAsia="ko-KR"/>
        </w:rPr>
        <w:t xml:space="preserve">Recomandări  pentru imunizarea copiilor infectați cu HIV în conformitate </w:t>
      </w:r>
    </w:p>
    <w:p w:rsidR="00387F06" w:rsidRPr="00673A0F" w:rsidRDefault="00387F06" w:rsidP="000B561A">
      <w:pPr>
        <w:spacing w:after="0" w:line="240" w:lineRule="auto"/>
        <w:jc w:val="center"/>
        <w:rPr>
          <w:rFonts w:ascii="Times New Roman" w:hAnsi="Times New Roman"/>
          <w:b/>
          <w:sz w:val="24"/>
          <w:szCs w:val="24"/>
          <w:lang w:val="ro-RO" w:eastAsia="ko-KR"/>
        </w:rPr>
      </w:pPr>
      <w:r w:rsidRPr="00673A0F">
        <w:rPr>
          <w:rFonts w:ascii="Times New Roman" w:hAnsi="Times New Roman"/>
          <w:b/>
          <w:sz w:val="24"/>
          <w:szCs w:val="24"/>
          <w:lang w:val="ro-RO" w:eastAsia="ko-KR"/>
        </w:rPr>
        <w:t>cu Programul Național de imunizări</w:t>
      </w:r>
      <w:r w:rsidR="000979CD">
        <w:rPr>
          <w:rFonts w:ascii="Times New Roman" w:hAnsi="Times New Roman"/>
          <w:b/>
          <w:sz w:val="24"/>
          <w:szCs w:val="24"/>
          <w:lang w:val="ro-RO" w:eastAsia="ko-KR"/>
        </w:rPr>
        <w:t xml:space="preserve"> al Republicii Moldova</w:t>
      </w:r>
      <w:r w:rsidR="003F53B3">
        <w:rPr>
          <w:rFonts w:ascii="Times New Roman" w:hAnsi="Times New Roman"/>
          <w:b/>
          <w:sz w:val="24"/>
          <w:szCs w:val="24"/>
          <w:lang w:val="ro-RO" w:eastAsia="ko-KR"/>
        </w:rPr>
        <w:t xml:space="preserve"> 2011-2016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96"/>
        <w:gridCol w:w="2080"/>
        <w:gridCol w:w="3195"/>
      </w:tblGrid>
      <w:tr w:rsidR="00387F06" w:rsidRPr="00673A0F" w:rsidTr="004740B4">
        <w:trPr>
          <w:trHeight w:val="645"/>
        </w:trPr>
        <w:tc>
          <w:tcPr>
            <w:tcW w:w="5637" w:type="dxa"/>
          </w:tcPr>
          <w:p w:rsidR="00387F06" w:rsidRPr="00673A0F" w:rsidRDefault="00387F06" w:rsidP="004740B4">
            <w:pPr>
              <w:jc w:val="center"/>
              <w:rPr>
                <w:rFonts w:ascii="Times New Roman" w:hAnsi="Times New Roman"/>
                <w:b/>
                <w:sz w:val="24"/>
                <w:szCs w:val="24"/>
                <w:lang w:val="ro-RO" w:eastAsia="ko-KR"/>
              </w:rPr>
            </w:pPr>
            <w:r w:rsidRPr="00673A0F">
              <w:rPr>
                <w:rFonts w:ascii="Times New Roman" w:hAnsi="Times New Roman"/>
                <w:b/>
                <w:sz w:val="24"/>
                <w:szCs w:val="24"/>
                <w:lang w:val="ro-RO" w:eastAsia="ko-KR"/>
              </w:rPr>
              <w:t>Vaccinul</w:t>
            </w:r>
          </w:p>
        </w:tc>
        <w:tc>
          <w:tcPr>
            <w:tcW w:w="2256" w:type="dxa"/>
          </w:tcPr>
          <w:p w:rsidR="00387F06" w:rsidRPr="00673A0F" w:rsidRDefault="00387F06" w:rsidP="004740B4">
            <w:pPr>
              <w:jc w:val="center"/>
              <w:rPr>
                <w:rFonts w:ascii="Times New Roman" w:hAnsi="Times New Roman"/>
                <w:b/>
                <w:sz w:val="24"/>
                <w:szCs w:val="24"/>
                <w:lang w:val="ro-RO" w:eastAsia="ko-KR"/>
              </w:rPr>
            </w:pPr>
            <w:r w:rsidRPr="00673A0F">
              <w:rPr>
                <w:rFonts w:ascii="Times New Roman" w:hAnsi="Times New Roman"/>
                <w:b/>
                <w:sz w:val="24"/>
                <w:szCs w:val="24"/>
                <w:lang w:val="ro-RO" w:eastAsia="ko-KR"/>
              </w:rPr>
              <w:t>Infecția HIV asimptomatică</w:t>
            </w:r>
          </w:p>
        </w:tc>
        <w:tc>
          <w:tcPr>
            <w:tcW w:w="3947" w:type="dxa"/>
          </w:tcPr>
          <w:p w:rsidR="00387F06" w:rsidRPr="00673A0F" w:rsidRDefault="00387F06" w:rsidP="004740B4">
            <w:pPr>
              <w:jc w:val="center"/>
              <w:rPr>
                <w:rFonts w:ascii="Times New Roman" w:hAnsi="Times New Roman"/>
                <w:b/>
                <w:sz w:val="24"/>
                <w:szCs w:val="24"/>
                <w:lang w:val="ro-RO" w:eastAsia="ko-KR"/>
              </w:rPr>
            </w:pPr>
            <w:r w:rsidRPr="00673A0F">
              <w:rPr>
                <w:rFonts w:ascii="Times New Roman" w:hAnsi="Times New Roman"/>
                <w:b/>
                <w:sz w:val="24"/>
                <w:szCs w:val="24"/>
                <w:lang w:val="ro-RO" w:eastAsia="ko-KR"/>
              </w:rPr>
              <w:t>Infecția HIV simptomatică</w:t>
            </w:r>
          </w:p>
        </w:tc>
      </w:tr>
      <w:tr w:rsidR="00387F06" w:rsidRPr="00673A0F" w:rsidTr="004740B4">
        <w:tc>
          <w:tcPr>
            <w:tcW w:w="5637" w:type="dxa"/>
          </w:tcPr>
          <w:p w:rsidR="00387F06" w:rsidRPr="00673A0F" w:rsidRDefault="00387F06" w:rsidP="004740B4">
            <w:pPr>
              <w:rPr>
                <w:rFonts w:ascii="Times New Roman" w:hAnsi="Times New Roman"/>
                <w:sz w:val="24"/>
                <w:szCs w:val="24"/>
                <w:lang w:val="ro-RO" w:eastAsia="ko-KR"/>
              </w:rPr>
            </w:pPr>
            <w:r w:rsidRPr="00673A0F">
              <w:rPr>
                <w:rFonts w:ascii="Times New Roman" w:hAnsi="Times New Roman"/>
                <w:sz w:val="24"/>
                <w:szCs w:val="24"/>
                <w:lang w:val="ro-RO" w:eastAsia="ko-KR"/>
              </w:rPr>
              <w:t>BCG</w:t>
            </w:r>
          </w:p>
        </w:tc>
        <w:tc>
          <w:tcPr>
            <w:tcW w:w="2256" w:type="dxa"/>
          </w:tcPr>
          <w:p w:rsidR="00387F06" w:rsidRPr="00673A0F" w:rsidRDefault="00387F06" w:rsidP="004740B4">
            <w:pPr>
              <w:jc w:val="center"/>
              <w:rPr>
                <w:rFonts w:ascii="Times New Roman" w:hAnsi="Times New Roman"/>
                <w:sz w:val="24"/>
                <w:szCs w:val="24"/>
                <w:lang w:val="ro-RO" w:eastAsia="ko-KR"/>
              </w:rPr>
            </w:pPr>
            <w:r w:rsidRPr="00673A0F">
              <w:rPr>
                <w:rFonts w:ascii="Times New Roman" w:hAnsi="Times New Roman"/>
                <w:sz w:val="24"/>
                <w:szCs w:val="24"/>
                <w:lang w:val="ro-RO" w:eastAsia="ko-KR"/>
              </w:rPr>
              <w:t>Da</w:t>
            </w:r>
            <w:r w:rsidR="00DC5C12">
              <w:rPr>
                <w:rStyle w:val="ac"/>
                <w:rFonts w:ascii="Times New Roman" w:hAnsi="Times New Roman"/>
                <w:sz w:val="24"/>
                <w:szCs w:val="24"/>
                <w:lang w:val="ro-RO" w:eastAsia="ko-KR"/>
              </w:rPr>
              <w:footnoteReference w:id="3"/>
            </w:r>
          </w:p>
        </w:tc>
        <w:tc>
          <w:tcPr>
            <w:tcW w:w="3947" w:type="dxa"/>
          </w:tcPr>
          <w:p w:rsidR="00387F06" w:rsidRPr="00673A0F" w:rsidRDefault="00387F06" w:rsidP="004740B4">
            <w:pPr>
              <w:jc w:val="center"/>
              <w:rPr>
                <w:rFonts w:ascii="Times New Roman" w:hAnsi="Times New Roman"/>
                <w:sz w:val="24"/>
                <w:szCs w:val="24"/>
                <w:lang w:val="ro-RO" w:eastAsia="ko-KR"/>
              </w:rPr>
            </w:pPr>
            <w:r w:rsidRPr="00673A0F">
              <w:rPr>
                <w:rFonts w:ascii="Times New Roman" w:hAnsi="Times New Roman"/>
                <w:sz w:val="24"/>
                <w:szCs w:val="24"/>
                <w:lang w:val="ro-RO" w:eastAsia="ko-KR"/>
              </w:rPr>
              <w:t xml:space="preserve">Nu </w:t>
            </w:r>
          </w:p>
        </w:tc>
      </w:tr>
      <w:tr w:rsidR="00387F06" w:rsidRPr="00673A0F" w:rsidTr="004740B4">
        <w:tc>
          <w:tcPr>
            <w:tcW w:w="5637" w:type="dxa"/>
          </w:tcPr>
          <w:p w:rsidR="00387F06" w:rsidRPr="00673A0F" w:rsidRDefault="00387F06" w:rsidP="004740B4">
            <w:pPr>
              <w:rPr>
                <w:rFonts w:ascii="Times New Roman" w:hAnsi="Times New Roman"/>
                <w:sz w:val="24"/>
                <w:szCs w:val="24"/>
                <w:lang w:val="ro-RO" w:eastAsia="ko-KR"/>
              </w:rPr>
            </w:pPr>
            <w:r w:rsidRPr="00673A0F">
              <w:rPr>
                <w:rFonts w:ascii="Times New Roman" w:hAnsi="Times New Roman"/>
                <w:sz w:val="24"/>
                <w:szCs w:val="24"/>
                <w:lang w:val="ro-RO" w:eastAsia="ko-KR"/>
              </w:rPr>
              <w:t>DTP, anatoxin tetanică, Td, DT</w:t>
            </w:r>
          </w:p>
        </w:tc>
        <w:tc>
          <w:tcPr>
            <w:tcW w:w="2256" w:type="dxa"/>
          </w:tcPr>
          <w:p w:rsidR="00387F06" w:rsidRPr="00673A0F" w:rsidRDefault="00387F06" w:rsidP="004740B4">
            <w:pPr>
              <w:jc w:val="center"/>
              <w:rPr>
                <w:lang w:val="ro-RO"/>
              </w:rPr>
            </w:pPr>
            <w:r w:rsidRPr="00673A0F">
              <w:rPr>
                <w:rFonts w:ascii="Times New Roman" w:hAnsi="Times New Roman"/>
                <w:sz w:val="24"/>
                <w:szCs w:val="24"/>
                <w:lang w:val="ro-RO" w:eastAsia="ko-KR"/>
              </w:rPr>
              <w:t>Da</w:t>
            </w:r>
          </w:p>
        </w:tc>
        <w:tc>
          <w:tcPr>
            <w:tcW w:w="3947" w:type="dxa"/>
          </w:tcPr>
          <w:p w:rsidR="00387F06" w:rsidRPr="00673A0F" w:rsidRDefault="00387F06" w:rsidP="004740B4">
            <w:pPr>
              <w:jc w:val="center"/>
              <w:rPr>
                <w:lang w:val="ro-RO"/>
              </w:rPr>
            </w:pPr>
            <w:r w:rsidRPr="00673A0F">
              <w:rPr>
                <w:rFonts w:ascii="Times New Roman" w:hAnsi="Times New Roman"/>
                <w:sz w:val="24"/>
                <w:szCs w:val="24"/>
                <w:lang w:val="ro-RO" w:eastAsia="ko-KR"/>
              </w:rPr>
              <w:t>Da</w:t>
            </w:r>
          </w:p>
        </w:tc>
      </w:tr>
      <w:tr w:rsidR="00387F06" w:rsidRPr="00673A0F" w:rsidTr="004740B4">
        <w:tc>
          <w:tcPr>
            <w:tcW w:w="5637" w:type="dxa"/>
          </w:tcPr>
          <w:p w:rsidR="00387F06" w:rsidRPr="00673A0F" w:rsidRDefault="00387F06" w:rsidP="004740B4">
            <w:pPr>
              <w:rPr>
                <w:rFonts w:ascii="Times New Roman" w:hAnsi="Times New Roman"/>
                <w:sz w:val="24"/>
                <w:szCs w:val="24"/>
                <w:lang w:val="ro-RO" w:eastAsia="ko-KR"/>
              </w:rPr>
            </w:pPr>
            <w:r w:rsidRPr="00673A0F">
              <w:rPr>
                <w:rFonts w:ascii="Times New Roman" w:hAnsi="Times New Roman"/>
                <w:sz w:val="24"/>
                <w:szCs w:val="24"/>
                <w:lang w:val="ro-RO" w:eastAsia="ko-KR"/>
              </w:rPr>
              <w:t>VPO, IPV</w:t>
            </w:r>
          </w:p>
        </w:tc>
        <w:tc>
          <w:tcPr>
            <w:tcW w:w="2256" w:type="dxa"/>
          </w:tcPr>
          <w:p w:rsidR="00387F06" w:rsidRPr="00673A0F" w:rsidRDefault="00387F06" w:rsidP="004740B4">
            <w:pPr>
              <w:jc w:val="center"/>
              <w:rPr>
                <w:lang w:val="ro-RO"/>
              </w:rPr>
            </w:pPr>
            <w:r w:rsidRPr="00673A0F">
              <w:rPr>
                <w:rFonts w:ascii="Times New Roman" w:hAnsi="Times New Roman"/>
                <w:sz w:val="24"/>
                <w:szCs w:val="24"/>
                <w:lang w:val="ro-RO" w:eastAsia="ko-KR"/>
              </w:rPr>
              <w:t>Da</w:t>
            </w:r>
          </w:p>
        </w:tc>
        <w:tc>
          <w:tcPr>
            <w:tcW w:w="3947" w:type="dxa"/>
          </w:tcPr>
          <w:p w:rsidR="00387F06" w:rsidRPr="00673A0F" w:rsidRDefault="00387F06" w:rsidP="004740B4">
            <w:pPr>
              <w:jc w:val="center"/>
              <w:rPr>
                <w:lang w:val="ro-RO"/>
              </w:rPr>
            </w:pPr>
            <w:r w:rsidRPr="00673A0F">
              <w:rPr>
                <w:rFonts w:ascii="Times New Roman" w:hAnsi="Times New Roman"/>
                <w:sz w:val="24"/>
                <w:szCs w:val="24"/>
                <w:lang w:val="ro-RO" w:eastAsia="ko-KR"/>
              </w:rPr>
              <w:t>Da</w:t>
            </w:r>
          </w:p>
        </w:tc>
      </w:tr>
      <w:tr w:rsidR="00387F06" w:rsidRPr="00673A0F" w:rsidTr="004740B4">
        <w:tc>
          <w:tcPr>
            <w:tcW w:w="5637" w:type="dxa"/>
          </w:tcPr>
          <w:p w:rsidR="00387F06" w:rsidRPr="00673A0F" w:rsidRDefault="00387F06" w:rsidP="004740B4">
            <w:pPr>
              <w:rPr>
                <w:rFonts w:ascii="Times New Roman" w:hAnsi="Times New Roman"/>
                <w:sz w:val="24"/>
                <w:szCs w:val="24"/>
                <w:lang w:val="ro-RO" w:eastAsia="ko-KR"/>
              </w:rPr>
            </w:pPr>
            <w:r w:rsidRPr="00673A0F">
              <w:rPr>
                <w:rFonts w:ascii="Times New Roman" w:hAnsi="Times New Roman"/>
                <w:sz w:val="24"/>
                <w:szCs w:val="24"/>
                <w:lang w:val="ro-RO" w:eastAsia="ko-KR"/>
              </w:rPr>
              <w:t>Rujeolic (solitar sau în combinație cu  alte vaccinuri)</w:t>
            </w:r>
          </w:p>
        </w:tc>
        <w:tc>
          <w:tcPr>
            <w:tcW w:w="2256" w:type="dxa"/>
          </w:tcPr>
          <w:p w:rsidR="00387F06" w:rsidRPr="00673A0F" w:rsidRDefault="00387F06" w:rsidP="004740B4">
            <w:pPr>
              <w:jc w:val="center"/>
              <w:rPr>
                <w:lang w:val="ro-RO"/>
              </w:rPr>
            </w:pPr>
            <w:r w:rsidRPr="00673A0F">
              <w:rPr>
                <w:rFonts w:ascii="Times New Roman" w:hAnsi="Times New Roman"/>
                <w:sz w:val="24"/>
                <w:szCs w:val="24"/>
                <w:lang w:val="ro-RO" w:eastAsia="ko-KR"/>
              </w:rPr>
              <w:t>Da</w:t>
            </w:r>
          </w:p>
        </w:tc>
        <w:tc>
          <w:tcPr>
            <w:tcW w:w="3947" w:type="dxa"/>
          </w:tcPr>
          <w:p w:rsidR="00387F06" w:rsidRPr="00673A0F" w:rsidRDefault="00657DBB" w:rsidP="00657DBB">
            <w:pPr>
              <w:jc w:val="center"/>
              <w:rPr>
                <w:rFonts w:ascii="Times New Roman" w:hAnsi="Times New Roman"/>
                <w:sz w:val="24"/>
                <w:szCs w:val="24"/>
                <w:lang w:val="ro-RO" w:eastAsia="ko-KR"/>
              </w:rPr>
            </w:pPr>
            <w:r>
              <w:rPr>
                <w:rFonts w:ascii="Times New Roman" w:hAnsi="Times New Roman"/>
                <w:sz w:val="24"/>
                <w:szCs w:val="24"/>
                <w:lang w:val="ro-RO" w:eastAsia="ko-KR"/>
              </w:rPr>
              <w:t>Da</w:t>
            </w:r>
            <w:r>
              <w:rPr>
                <w:rStyle w:val="ac"/>
                <w:rFonts w:ascii="Times New Roman" w:hAnsi="Times New Roman"/>
                <w:sz w:val="24"/>
                <w:szCs w:val="24"/>
                <w:lang w:val="ro-RO" w:eastAsia="ko-KR"/>
              </w:rPr>
              <w:footnoteReference w:id="4"/>
            </w:r>
            <w:r w:rsidR="00387F06" w:rsidRPr="00673A0F">
              <w:rPr>
                <w:rFonts w:ascii="Times New Roman" w:hAnsi="Times New Roman"/>
                <w:sz w:val="24"/>
                <w:szCs w:val="24"/>
                <w:lang w:val="ro-RO" w:eastAsia="ko-KR"/>
              </w:rPr>
              <w:t xml:space="preserve"> dacă CD4 &gt;200 (&gt;15%)</w:t>
            </w:r>
          </w:p>
        </w:tc>
      </w:tr>
      <w:tr w:rsidR="00387F06" w:rsidRPr="00673A0F" w:rsidTr="004740B4">
        <w:tc>
          <w:tcPr>
            <w:tcW w:w="5637" w:type="dxa"/>
          </w:tcPr>
          <w:p w:rsidR="00387F06" w:rsidRPr="00673A0F" w:rsidRDefault="00387F06" w:rsidP="004740B4">
            <w:pPr>
              <w:rPr>
                <w:rFonts w:ascii="Times New Roman" w:hAnsi="Times New Roman"/>
                <w:sz w:val="24"/>
                <w:szCs w:val="24"/>
                <w:lang w:val="ro-RO" w:eastAsia="ko-KR"/>
              </w:rPr>
            </w:pPr>
            <w:r w:rsidRPr="00673A0F">
              <w:rPr>
                <w:rFonts w:ascii="Times New Roman" w:hAnsi="Times New Roman"/>
                <w:sz w:val="24"/>
                <w:szCs w:val="24"/>
                <w:lang w:val="ro-RO" w:eastAsia="ko-KR"/>
              </w:rPr>
              <w:t>Haemophilus influenzae tip B</w:t>
            </w:r>
          </w:p>
        </w:tc>
        <w:tc>
          <w:tcPr>
            <w:tcW w:w="2256" w:type="dxa"/>
          </w:tcPr>
          <w:p w:rsidR="00387F06" w:rsidRPr="00673A0F" w:rsidRDefault="00387F06" w:rsidP="004740B4">
            <w:pPr>
              <w:jc w:val="center"/>
              <w:rPr>
                <w:lang w:val="ro-RO"/>
              </w:rPr>
            </w:pPr>
            <w:r w:rsidRPr="00673A0F">
              <w:rPr>
                <w:rFonts w:ascii="Times New Roman" w:hAnsi="Times New Roman"/>
                <w:sz w:val="24"/>
                <w:szCs w:val="24"/>
                <w:lang w:val="ro-RO" w:eastAsia="ko-KR"/>
              </w:rPr>
              <w:t>Da</w:t>
            </w:r>
          </w:p>
        </w:tc>
        <w:tc>
          <w:tcPr>
            <w:tcW w:w="3947" w:type="dxa"/>
          </w:tcPr>
          <w:p w:rsidR="00387F06" w:rsidRPr="00673A0F" w:rsidRDefault="00387F06" w:rsidP="004740B4">
            <w:pPr>
              <w:jc w:val="center"/>
              <w:rPr>
                <w:rFonts w:ascii="Times New Roman" w:hAnsi="Times New Roman"/>
                <w:sz w:val="24"/>
                <w:szCs w:val="24"/>
                <w:lang w:val="ro-RO" w:eastAsia="ko-KR"/>
              </w:rPr>
            </w:pPr>
            <w:r w:rsidRPr="00673A0F">
              <w:rPr>
                <w:rFonts w:ascii="Times New Roman" w:hAnsi="Times New Roman"/>
                <w:sz w:val="24"/>
                <w:szCs w:val="24"/>
                <w:lang w:val="ro-RO" w:eastAsia="ko-KR"/>
              </w:rPr>
              <w:t xml:space="preserve">Da </w:t>
            </w:r>
          </w:p>
        </w:tc>
      </w:tr>
      <w:tr w:rsidR="00387F06" w:rsidRPr="00EB408A" w:rsidTr="004740B4">
        <w:trPr>
          <w:trHeight w:val="874"/>
        </w:trPr>
        <w:tc>
          <w:tcPr>
            <w:tcW w:w="5637" w:type="dxa"/>
          </w:tcPr>
          <w:p w:rsidR="00387F06" w:rsidRPr="00673A0F" w:rsidRDefault="00387F06" w:rsidP="004740B4">
            <w:pPr>
              <w:rPr>
                <w:rFonts w:ascii="Times New Roman" w:hAnsi="Times New Roman"/>
                <w:sz w:val="24"/>
                <w:szCs w:val="24"/>
                <w:lang w:val="ro-RO" w:eastAsia="ko-KR"/>
              </w:rPr>
            </w:pPr>
            <w:r w:rsidRPr="00673A0F">
              <w:rPr>
                <w:rFonts w:ascii="Times New Roman" w:hAnsi="Times New Roman"/>
                <w:sz w:val="24"/>
                <w:szCs w:val="24"/>
                <w:lang w:val="ro-RO" w:eastAsia="ko-KR"/>
              </w:rPr>
              <w:t>HepB</w:t>
            </w:r>
          </w:p>
        </w:tc>
        <w:tc>
          <w:tcPr>
            <w:tcW w:w="2256" w:type="dxa"/>
          </w:tcPr>
          <w:p w:rsidR="00387F06" w:rsidRPr="00673A0F" w:rsidRDefault="00387F06" w:rsidP="004740B4">
            <w:pPr>
              <w:jc w:val="center"/>
              <w:rPr>
                <w:lang w:val="ro-RO"/>
              </w:rPr>
            </w:pPr>
            <w:r w:rsidRPr="00673A0F">
              <w:rPr>
                <w:rFonts w:ascii="Times New Roman" w:hAnsi="Times New Roman"/>
                <w:sz w:val="24"/>
                <w:szCs w:val="24"/>
                <w:lang w:val="ro-RO" w:eastAsia="ko-KR"/>
              </w:rPr>
              <w:t>Da</w:t>
            </w:r>
          </w:p>
        </w:tc>
        <w:tc>
          <w:tcPr>
            <w:tcW w:w="3947" w:type="dxa"/>
          </w:tcPr>
          <w:p w:rsidR="00387F06" w:rsidRPr="00673A0F" w:rsidRDefault="00387F06" w:rsidP="004740B4">
            <w:pPr>
              <w:jc w:val="center"/>
              <w:rPr>
                <w:rFonts w:ascii="Times New Roman" w:hAnsi="Times New Roman"/>
                <w:sz w:val="24"/>
                <w:szCs w:val="24"/>
                <w:lang w:val="ro-RO" w:eastAsia="ko-KR"/>
              </w:rPr>
            </w:pPr>
            <w:r w:rsidRPr="00673A0F">
              <w:rPr>
                <w:rFonts w:ascii="Times New Roman" w:hAnsi="Times New Roman"/>
                <w:sz w:val="24"/>
                <w:szCs w:val="24"/>
                <w:lang w:val="ro-RO" w:eastAsia="ko-KR"/>
              </w:rPr>
              <w:t>Da, 4 doze, doza  dublă, examinarea seroconversiei, revaccinări</w:t>
            </w:r>
          </w:p>
        </w:tc>
      </w:tr>
      <w:tr w:rsidR="00387F06" w:rsidRPr="00673A0F" w:rsidTr="004740B4">
        <w:tc>
          <w:tcPr>
            <w:tcW w:w="5637" w:type="dxa"/>
          </w:tcPr>
          <w:p w:rsidR="00387F06" w:rsidRPr="00673A0F" w:rsidRDefault="00387F06" w:rsidP="004740B4">
            <w:pPr>
              <w:rPr>
                <w:rFonts w:ascii="Times New Roman" w:hAnsi="Times New Roman"/>
                <w:sz w:val="24"/>
                <w:szCs w:val="24"/>
                <w:lang w:val="ro-RO" w:eastAsia="ko-KR"/>
              </w:rPr>
            </w:pPr>
            <w:r w:rsidRPr="00673A0F">
              <w:rPr>
                <w:rFonts w:ascii="Times New Roman" w:hAnsi="Times New Roman"/>
                <w:sz w:val="24"/>
                <w:szCs w:val="24"/>
                <w:lang w:val="ro-RO" w:eastAsia="ko-KR"/>
              </w:rPr>
              <w:t>HepA</w:t>
            </w:r>
          </w:p>
        </w:tc>
        <w:tc>
          <w:tcPr>
            <w:tcW w:w="2256" w:type="dxa"/>
          </w:tcPr>
          <w:p w:rsidR="00387F06" w:rsidRPr="00673A0F" w:rsidRDefault="00387F06" w:rsidP="004740B4">
            <w:pPr>
              <w:jc w:val="center"/>
              <w:rPr>
                <w:rFonts w:ascii="Times New Roman" w:hAnsi="Times New Roman"/>
                <w:sz w:val="24"/>
                <w:szCs w:val="24"/>
                <w:lang w:val="ro-RO" w:eastAsia="ko-KR"/>
              </w:rPr>
            </w:pPr>
            <w:r w:rsidRPr="00673A0F">
              <w:rPr>
                <w:rFonts w:ascii="Times New Roman" w:hAnsi="Times New Roman"/>
                <w:sz w:val="24"/>
                <w:szCs w:val="24"/>
                <w:lang w:val="ro-RO" w:eastAsia="ko-KR"/>
              </w:rPr>
              <w:t xml:space="preserve">Da </w:t>
            </w:r>
          </w:p>
        </w:tc>
        <w:tc>
          <w:tcPr>
            <w:tcW w:w="3947" w:type="dxa"/>
          </w:tcPr>
          <w:p w:rsidR="00387F06" w:rsidRPr="00673A0F" w:rsidRDefault="00387F06" w:rsidP="004740B4">
            <w:pPr>
              <w:jc w:val="center"/>
              <w:rPr>
                <w:rFonts w:ascii="Times New Roman" w:hAnsi="Times New Roman"/>
                <w:sz w:val="24"/>
                <w:szCs w:val="24"/>
                <w:lang w:val="ro-RO" w:eastAsia="ko-KR"/>
              </w:rPr>
            </w:pPr>
            <w:r w:rsidRPr="00673A0F">
              <w:rPr>
                <w:rFonts w:ascii="Times New Roman" w:hAnsi="Times New Roman"/>
                <w:sz w:val="24"/>
                <w:szCs w:val="24"/>
                <w:lang w:val="ro-RO" w:eastAsia="ko-KR"/>
              </w:rPr>
              <w:t xml:space="preserve">Da,  examinarea seroconversiei, revaccinări </w:t>
            </w:r>
          </w:p>
        </w:tc>
      </w:tr>
      <w:tr w:rsidR="00387F06" w:rsidRPr="00673A0F" w:rsidTr="004740B4">
        <w:tc>
          <w:tcPr>
            <w:tcW w:w="5637" w:type="dxa"/>
          </w:tcPr>
          <w:p w:rsidR="00387F06" w:rsidRPr="00673A0F" w:rsidRDefault="00387F06" w:rsidP="004740B4">
            <w:pPr>
              <w:rPr>
                <w:rFonts w:ascii="Times New Roman" w:hAnsi="Times New Roman"/>
                <w:sz w:val="24"/>
                <w:szCs w:val="24"/>
                <w:lang w:val="ro-RO" w:eastAsia="ko-KR"/>
              </w:rPr>
            </w:pPr>
            <w:r w:rsidRPr="00673A0F">
              <w:rPr>
                <w:rFonts w:ascii="Times New Roman" w:hAnsi="Times New Roman"/>
                <w:sz w:val="24"/>
                <w:szCs w:val="24"/>
                <w:lang w:val="ro-RO" w:eastAsia="ko-KR"/>
              </w:rPr>
              <w:t>Vaccinul pneumococic conjugat</w:t>
            </w:r>
          </w:p>
        </w:tc>
        <w:tc>
          <w:tcPr>
            <w:tcW w:w="2256" w:type="dxa"/>
          </w:tcPr>
          <w:p w:rsidR="00387F06" w:rsidRPr="00673A0F" w:rsidRDefault="00387F06" w:rsidP="004740B4">
            <w:pPr>
              <w:jc w:val="center"/>
              <w:rPr>
                <w:lang w:val="ro-RO"/>
              </w:rPr>
            </w:pPr>
            <w:r w:rsidRPr="00673A0F">
              <w:rPr>
                <w:rFonts w:ascii="Times New Roman" w:hAnsi="Times New Roman"/>
                <w:sz w:val="24"/>
                <w:szCs w:val="24"/>
                <w:lang w:val="ro-RO" w:eastAsia="ko-KR"/>
              </w:rPr>
              <w:t>Da</w:t>
            </w:r>
          </w:p>
        </w:tc>
        <w:tc>
          <w:tcPr>
            <w:tcW w:w="3947" w:type="dxa"/>
          </w:tcPr>
          <w:p w:rsidR="00387F06" w:rsidRPr="00673A0F" w:rsidRDefault="00387F06" w:rsidP="004740B4">
            <w:pPr>
              <w:jc w:val="center"/>
              <w:rPr>
                <w:rFonts w:ascii="Times New Roman" w:hAnsi="Times New Roman"/>
                <w:sz w:val="24"/>
                <w:szCs w:val="24"/>
                <w:lang w:val="ro-RO" w:eastAsia="ko-KR"/>
              </w:rPr>
            </w:pPr>
            <w:r w:rsidRPr="00673A0F">
              <w:rPr>
                <w:rFonts w:ascii="Times New Roman" w:hAnsi="Times New Roman"/>
                <w:sz w:val="24"/>
                <w:szCs w:val="24"/>
                <w:lang w:val="ro-RO" w:eastAsia="ko-KR"/>
              </w:rPr>
              <w:t>Nu</w:t>
            </w:r>
          </w:p>
        </w:tc>
      </w:tr>
      <w:tr w:rsidR="00387F06" w:rsidRPr="00673A0F" w:rsidTr="004740B4">
        <w:tc>
          <w:tcPr>
            <w:tcW w:w="5637" w:type="dxa"/>
          </w:tcPr>
          <w:p w:rsidR="00387F06" w:rsidRPr="00673A0F" w:rsidRDefault="00FF0826" w:rsidP="004740B4">
            <w:pPr>
              <w:rPr>
                <w:rFonts w:ascii="Times New Roman" w:hAnsi="Times New Roman"/>
                <w:sz w:val="24"/>
                <w:szCs w:val="24"/>
                <w:lang w:val="ro-RO" w:eastAsia="ko-KR"/>
              </w:rPr>
            </w:pPr>
            <w:r w:rsidRPr="00673A0F">
              <w:rPr>
                <w:rFonts w:ascii="Times New Roman" w:hAnsi="Times New Roman"/>
                <w:sz w:val="24"/>
                <w:szCs w:val="24"/>
                <w:lang w:val="ro-RO" w:eastAsia="ko-KR"/>
              </w:rPr>
              <w:t>Vaccinul</w:t>
            </w:r>
            <w:r w:rsidR="00387F06" w:rsidRPr="00673A0F">
              <w:rPr>
                <w:rFonts w:ascii="Times New Roman" w:hAnsi="Times New Roman"/>
                <w:sz w:val="24"/>
                <w:szCs w:val="24"/>
                <w:lang w:val="ro-RO" w:eastAsia="ko-KR"/>
              </w:rPr>
              <w:t xml:space="preserve"> meningococic conjugat</w:t>
            </w:r>
          </w:p>
        </w:tc>
        <w:tc>
          <w:tcPr>
            <w:tcW w:w="2256" w:type="dxa"/>
          </w:tcPr>
          <w:p w:rsidR="00387F06" w:rsidRPr="00673A0F" w:rsidRDefault="00387F06" w:rsidP="004740B4">
            <w:pPr>
              <w:jc w:val="center"/>
              <w:rPr>
                <w:lang w:val="ro-RO"/>
              </w:rPr>
            </w:pPr>
            <w:r w:rsidRPr="00673A0F">
              <w:rPr>
                <w:rFonts w:ascii="Times New Roman" w:hAnsi="Times New Roman"/>
                <w:sz w:val="24"/>
                <w:szCs w:val="24"/>
                <w:lang w:val="ro-RO" w:eastAsia="ko-KR"/>
              </w:rPr>
              <w:t>Da</w:t>
            </w:r>
          </w:p>
        </w:tc>
        <w:tc>
          <w:tcPr>
            <w:tcW w:w="3947" w:type="dxa"/>
          </w:tcPr>
          <w:p w:rsidR="00387F06" w:rsidRPr="00673A0F" w:rsidRDefault="00387F06" w:rsidP="004740B4">
            <w:pPr>
              <w:jc w:val="center"/>
              <w:rPr>
                <w:rFonts w:ascii="Times New Roman" w:hAnsi="Times New Roman"/>
                <w:sz w:val="24"/>
                <w:szCs w:val="24"/>
                <w:lang w:val="ro-RO" w:eastAsia="ko-KR"/>
              </w:rPr>
            </w:pPr>
            <w:r w:rsidRPr="00673A0F">
              <w:rPr>
                <w:rFonts w:ascii="Times New Roman" w:hAnsi="Times New Roman"/>
                <w:sz w:val="24"/>
                <w:szCs w:val="24"/>
                <w:lang w:val="ro-RO" w:eastAsia="ko-KR"/>
              </w:rPr>
              <w:t xml:space="preserve">Da </w:t>
            </w:r>
          </w:p>
        </w:tc>
      </w:tr>
      <w:tr w:rsidR="00387F06" w:rsidRPr="00673A0F" w:rsidTr="004740B4">
        <w:tc>
          <w:tcPr>
            <w:tcW w:w="5637" w:type="dxa"/>
          </w:tcPr>
          <w:p w:rsidR="00387F06" w:rsidRPr="00673A0F" w:rsidRDefault="00387F06" w:rsidP="004740B4">
            <w:pPr>
              <w:rPr>
                <w:rFonts w:ascii="Times New Roman" w:hAnsi="Times New Roman"/>
                <w:sz w:val="24"/>
                <w:szCs w:val="24"/>
                <w:lang w:val="ro-RO" w:eastAsia="ko-KR"/>
              </w:rPr>
            </w:pPr>
            <w:r w:rsidRPr="00673A0F">
              <w:rPr>
                <w:rFonts w:ascii="Times New Roman" w:hAnsi="Times New Roman"/>
                <w:sz w:val="24"/>
                <w:szCs w:val="24"/>
                <w:lang w:val="ro-RO" w:eastAsia="ko-KR"/>
              </w:rPr>
              <w:t>Febra galbenă</w:t>
            </w:r>
          </w:p>
        </w:tc>
        <w:tc>
          <w:tcPr>
            <w:tcW w:w="2256" w:type="dxa"/>
          </w:tcPr>
          <w:p w:rsidR="00387F06" w:rsidRPr="00673A0F" w:rsidRDefault="00387F06" w:rsidP="004740B4">
            <w:pPr>
              <w:jc w:val="center"/>
              <w:rPr>
                <w:lang w:val="ro-RO"/>
              </w:rPr>
            </w:pPr>
            <w:r w:rsidRPr="00673A0F">
              <w:rPr>
                <w:rFonts w:ascii="Times New Roman" w:hAnsi="Times New Roman"/>
                <w:sz w:val="24"/>
                <w:szCs w:val="24"/>
                <w:lang w:val="ro-RO" w:eastAsia="ko-KR"/>
              </w:rPr>
              <w:t>Da</w:t>
            </w:r>
          </w:p>
        </w:tc>
        <w:tc>
          <w:tcPr>
            <w:tcW w:w="3947" w:type="dxa"/>
          </w:tcPr>
          <w:p w:rsidR="00387F06" w:rsidRPr="00673A0F" w:rsidRDefault="00387F06" w:rsidP="004740B4">
            <w:pPr>
              <w:jc w:val="center"/>
              <w:rPr>
                <w:rFonts w:ascii="Times New Roman" w:hAnsi="Times New Roman"/>
                <w:sz w:val="24"/>
                <w:szCs w:val="24"/>
                <w:lang w:val="ro-RO" w:eastAsia="ko-KR"/>
              </w:rPr>
            </w:pPr>
            <w:r w:rsidRPr="00673A0F">
              <w:rPr>
                <w:rFonts w:ascii="Times New Roman" w:hAnsi="Times New Roman"/>
                <w:sz w:val="24"/>
                <w:szCs w:val="24"/>
                <w:lang w:val="ro-RO" w:eastAsia="ko-KR"/>
              </w:rPr>
              <w:t>Nu</w:t>
            </w:r>
          </w:p>
        </w:tc>
      </w:tr>
      <w:tr w:rsidR="00387F06" w:rsidRPr="00673A0F" w:rsidTr="004740B4">
        <w:tc>
          <w:tcPr>
            <w:tcW w:w="5637" w:type="dxa"/>
          </w:tcPr>
          <w:p w:rsidR="00387F06" w:rsidRPr="00673A0F" w:rsidRDefault="00387F06" w:rsidP="004740B4">
            <w:pPr>
              <w:rPr>
                <w:rFonts w:ascii="Times New Roman" w:hAnsi="Times New Roman"/>
                <w:sz w:val="24"/>
                <w:szCs w:val="24"/>
                <w:lang w:val="ro-RO" w:eastAsia="ko-KR"/>
              </w:rPr>
            </w:pPr>
            <w:r w:rsidRPr="00673A0F">
              <w:rPr>
                <w:rFonts w:ascii="Times New Roman" w:hAnsi="Times New Roman"/>
                <w:sz w:val="24"/>
                <w:szCs w:val="24"/>
                <w:lang w:val="ro-RO" w:eastAsia="ko-KR"/>
              </w:rPr>
              <w:t>Vaccinul inactivat antigripal</w:t>
            </w:r>
          </w:p>
        </w:tc>
        <w:tc>
          <w:tcPr>
            <w:tcW w:w="2256" w:type="dxa"/>
          </w:tcPr>
          <w:p w:rsidR="00387F06" w:rsidRPr="00673A0F" w:rsidRDefault="00387F06" w:rsidP="004740B4">
            <w:pPr>
              <w:jc w:val="center"/>
              <w:rPr>
                <w:lang w:val="ro-RO"/>
              </w:rPr>
            </w:pPr>
            <w:r w:rsidRPr="00673A0F">
              <w:rPr>
                <w:rFonts w:ascii="Times New Roman" w:hAnsi="Times New Roman"/>
                <w:sz w:val="24"/>
                <w:szCs w:val="24"/>
                <w:lang w:val="ro-RO" w:eastAsia="ko-KR"/>
              </w:rPr>
              <w:t>Da</w:t>
            </w:r>
          </w:p>
        </w:tc>
        <w:tc>
          <w:tcPr>
            <w:tcW w:w="3947" w:type="dxa"/>
          </w:tcPr>
          <w:p w:rsidR="00387F06" w:rsidRPr="00673A0F" w:rsidRDefault="00387F06" w:rsidP="004740B4">
            <w:pPr>
              <w:jc w:val="center"/>
              <w:rPr>
                <w:rFonts w:ascii="Times New Roman" w:hAnsi="Times New Roman"/>
                <w:sz w:val="24"/>
                <w:szCs w:val="24"/>
                <w:lang w:val="ro-RO" w:eastAsia="ko-KR"/>
              </w:rPr>
            </w:pPr>
            <w:r w:rsidRPr="00673A0F">
              <w:rPr>
                <w:rFonts w:ascii="Times New Roman" w:hAnsi="Times New Roman"/>
                <w:sz w:val="24"/>
                <w:szCs w:val="24"/>
                <w:lang w:val="ro-RO" w:eastAsia="ko-KR"/>
              </w:rPr>
              <w:t>Da</w:t>
            </w:r>
          </w:p>
        </w:tc>
      </w:tr>
      <w:tr w:rsidR="00387F06" w:rsidRPr="00673A0F" w:rsidTr="004740B4">
        <w:tc>
          <w:tcPr>
            <w:tcW w:w="5637" w:type="dxa"/>
          </w:tcPr>
          <w:p w:rsidR="00387F06" w:rsidRPr="00673A0F" w:rsidRDefault="00387F06" w:rsidP="004740B4">
            <w:pPr>
              <w:rPr>
                <w:rFonts w:ascii="Times New Roman" w:hAnsi="Times New Roman"/>
                <w:sz w:val="24"/>
                <w:szCs w:val="24"/>
                <w:lang w:val="ro-RO" w:eastAsia="ko-KR"/>
              </w:rPr>
            </w:pPr>
            <w:r w:rsidRPr="00673A0F">
              <w:rPr>
                <w:rFonts w:ascii="Times New Roman" w:hAnsi="Times New Roman"/>
                <w:sz w:val="24"/>
                <w:szCs w:val="24"/>
                <w:lang w:val="ro-RO" w:eastAsia="ko-KR"/>
              </w:rPr>
              <w:t>Vaccinul rotaviral</w:t>
            </w:r>
          </w:p>
        </w:tc>
        <w:tc>
          <w:tcPr>
            <w:tcW w:w="2256" w:type="dxa"/>
          </w:tcPr>
          <w:p w:rsidR="00387F06" w:rsidRPr="00673A0F" w:rsidRDefault="00387F06" w:rsidP="004740B4">
            <w:pPr>
              <w:jc w:val="center"/>
              <w:rPr>
                <w:lang w:val="ro-RO"/>
              </w:rPr>
            </w:pPr>
            <w:r w:rsidRPr="00673A0F">
              <w:rPr>
                <w:rFonts w:ascii="Times New Roman" w:hAnsi="Times New Roman"/>
                <w:sz w:val="24"/>
                <w:szCs w:val="24"/>
                <w:lang w:val="ro-RO" w:eastAsia="ko-KR"/>
              </w:rPr>
              <w:t xml:space="preserve">Da, la sugari și prematuri </w:t>
            </w:r>
          </w:p>
        </w:tc>
        <w:tc>
          <w:tcPr>
            <w:tcW w:w="3947" w:type="dxa"/>
          </w:tcPr>
          <w:p w:rsidR="00387F06" w:rsidRPr="00673A0F" w:rsidRDefault="00387F06" w:rsidP="004740B4">
            <w:pPr>
              <w:jc w:val="center"/>
              <w:rPr>
                <w:rFonts w:ascii="Times New Roman" w:hAnsi="Times New Roman"/>
                <w:sz w:val="24"/>
                <w:szCs w:val="24"/>
                <w:lang w:val="ro-RO" w:eastAsia="ko-KR"/>
              </w:rPr>
            </w:pPr>
            <w:r w:rsidRPr="00673A0F">
              <w:rPr>
                <w:rFonts w:ascii="Times New Roman" w:hAnsi="Times New Roman"/>
                <w:sz w:val="24"/>
                <w:szCs w:val="24"/>
                <w:lang w:val="ro-RO" w:eastAsia="ko-KR"/>
              </w:rPr>
              <w:t>Nu sunt date suficiente</w:t>
            </w:r>
          </w:p>
        </w:tc>
      </w:tr>
    </w:tbl>
    <w:p w:rsidR="00387F06" w:rsidRPr="00673A0F" w:rsidRDefault="00387F06" w:rsidP="00387F06">
      <w:pPr>
        <w:rPr>
          <w:rFonts w:ascii="Times New Roman" w:hAnsi="Times New Roman"/>
          <w:sz w:val="24"/>
          <w:szCs w:val="24"/>
          <w:lang w:val="ro-RO" w:eastAsia="ko-KR"/>
        </w:rPr>
      </w:pPr>
    </w:p>
    <w:p w:rsidR="00387F06" w:rsidRPr="00673A0F" w:rsidRDefault="00387F06" w:rsidP="00387F06">
      <w:pPr>
        <w:rPr>
          <w:rFonts w:ascii="Times New Roman" w:hAnsi="Times New Roman"/>
          <w:sz w:val="24"/>
          <w:szCs w:val="24"/>
          <w:lang w:val="ro-RO" w:eastAsia="ko-KR"/>
        </w:rPr>
      </w:pPr>
    </w:p>
    <w:p w:rsidR="007E66EA" w:rsidRDefault="007E66EA">
      <w:pPr>
        <w:rPr>
          <w:rFonts w:ascii="Times New Roman" w:eastAsia="Batang" w:hAnsi="Times New Roman"/>
          <w:b/>
          <w:bCs/>
          <w:kern w:val="32"/>
          <w:sz w:val="24"/>
          <w:szCs w:val="24"/>
          <w:lang w:val="ro-RO" w:eastAsia="ko-KR"/>
        </w:rPr>
      </w:pPr>
      <w:r>
        <w:rPr>
          <w:rFonts w:ascii="Times New Roman" w:eastAsia="Batang" w:hAnsi="Times New Roman"/>
          <w:b/>
          <w:bCs/>
          <w:kern w:val="32"/>
          <w:sz w:val="24"/>
          <w:szCs w:val="24"/>
          <w:lang w:val="ro-RO" w:eastAsia="ko-KR"/>
        </w:rPr>
        <w:br w:type="page"/>
      </w:r>
    </w:p>
    <w:p w:rsidR="00387F06" w:rsidRPr="000B561A" w:rsidRDefault="0045647E" w:rsidP="000770A8">
      <w:pPr>
        <w:pStyle w:val="1"/>
        <w:rPr>
          <w:rFonts w:ascii="Times New Roman" w:eastAsia="Batang" w:hAnsi="Times New Roman" w:cs="Times New Roman"/>
          <w:b/>
          <w:sz w:val="28"/>
          <w:szCs w:val="28"/>
          <w:lang w:val="ro-RO" w:eastAsia="ko-KR"/>
        </w:rPr>
      </w:pPr>
      <w:bookmarkStart w:id="42" w:name="_Toc503432846"/>
      <w:r w:rsidRPr="000B561A">
        <w:rPr>
          <w:rFonts w:ascii="Times New Roman" w:eastAsia="Batang" w:hAnsi="Times New Roman" w:cs="Times New Roman"/>
          <w:b/>
          <w:sz w:val="28"/>
          <w:szCs w:val="28"/>
          <w:lang w:val="ro-RO" w:eastAsia="ko-KR"/>
        </w:rPr>
        <w:lastRenderedPageBreak/>
        <w:t>D. RESURSELE UMANE ŞI MATERIALELE NECESARE PENTRU RESPECTAREA PREVEDERILOR DIN PROTOCOL</w:t>
      </w:r>
      <w:bookmarkEnd w:id="42"/>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7512"/>
      </w:tblGrid>
      <w:tr w:rsidR="00387F06" w:rsidRPr="00673A0F" w:rsidTr="000B561A">
        <w:tc>
          <w:tcPr>
            <w:tcW w:w="2694" w:type="dxa"/>
            <w:vMerge w:val="restart"/>
          </w:tcPr>
          <w:p w:rsidR="00387F06" w:rsidRPr="00673A0F" w:rsidRDefault="00387F06" w:rsidP="004740B4">
            <w:pPr>
              <w:rPr>
                <w:rFonts w:ascii="Times New Roman" w:hAnsi="Times New Roman"/>
                <w:b/>
                <w:sz w:val="24"/>
                <w:szCs w:val="24"/>
                <w:lang w:val="ro-RO" w:eastAsia="ko-KR"/>
              </w:rPr>
            </w:pPr>
            <w:r w:rsidRPr="00673A0F">
              <w:rPr>
                <w:rFonts w:ascii="Times New Roman" w:hAnsi="Times New Roman"/>
                <w:b/>
                <w:sz w:val="24"/>
                <w:szCs w:val="24"/>
                <w:lang w:val="ro-RO" w:eastAsia="ko-KR"/>
              </w:rPr>
              <w:t xml:space="preserve">D.1. </w:t>
            </w:r>
            <w:r w:rsidR="00FF0826" w:rsidRPr="00673A0F">
              <w:rPr>
                <w:rFonts w:ascii="Times New Roman" w:hAnsi="Times New Roman"/>
                <w:b/>
                <w:sz w:val="24"/>
                <w:szCs w:val="24"/>
                <w:lang w:val="ro-RO" w:eastAsia="ko-KR"/>
              </w:rPr>
              <w:t>Instituțiile</w:t>
            </w:r>
            <w:r w:rsidRPr="00673A0F">
              <w:rPr>
                <w:rFonts w:ascii="Times New Roman" w:hAnsi="Times New Roman"/>
                <w:b/>
                <w:sz w:val="24"/>
                <w:szCs w:val="24"/>
                <w:lang w:val="ro-RO" w:eastAsia="ko-KR"/>
              </w:rPr>
              <w:t xml:space="preserve"> de </w:t>
            </w:r>
            <w:r w:rsidR="00FF0826" w:rsidRPr="00673A0F">
              <w:rPr>
                <w:rFonts w:ascii="Times New Roman" w:hAnsi="Times New Roman"/>
                <w:b/>
                <w:sz w:val="24"/>
                <w:szCs w:val="24"/>
                <w:lang w:val="ro-RO" w:eastAsia="ko-KR"/>
              </w:rPr>
              <w:t>asistență</w:t>
            </w:r>
            <w:r w:rsidRPr="00673A0F">
              <w:rPr>
                <w:rFonts w:ascii="Times New Roman" w:hAnsi="Times New Roman"/>
                <w:b/>
                <w:sz w:val="24"/>
                <w:szCs w:val="24"/>
                <w:lang w:val="ro-RO" w:eastAsia="ko-KR"/>
              </w:rPr>
              <w:t xml:space="preserve"> medicală primară</w:t>
            </w:r>
          </w:p>
        </w:tc>
        <w:tc>
          <w:tcPr>
            <w:tcW w:w="7512" w:type="dxa"/>
          </w:tcPr>
          <w:p w:rsidR="00387F06" w:rsidRPr="00673A0F" w:rsidRDefault="00387F06" w:rsidP="00740203">
            <w:pPr>
              <w:spacing w:after="0"/>
              <w:rPr>
                <w:rFonts w:ascii="Times New Roman" w:hAnsi="Times New Roman"/>
                <w:b/>
                <w:sz w:val="24"/>
                <w:szCs w:val="24"/>
                <w:lang w:val="ro-RO" w:eastAsia="ko-KR"/>
              </w:rPr>
            </w:pPr>
            <w:r w:rsidRPr="00673A0F">
              <w:rPr>
                <w:rFonts w:ascii="Times New Roman" w:hAnsi="Times New Roman"/>
                <w:b/>
                <w:sz w:val="24"/>
                <w:szCs w:val="24"/>
                <w:lang w:val="ro-RO" w:eastAsia="ko-KR"/>
              </w:rPr>
              <w:t xml:space="preserve">Personal:  </w:t>
            </w:r>
          </w:p>
          <w:p w:rsidR="00387F06" w:rsidRPr="00673A0F" w:rsidRDefault="00387F06" w:rsidP="00740203">
            <w:pPr>
              <w:numPr>
                <w:ilvl w:val="0"/>
                <w:numId w:val="16"/>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medic de familie </w:t>
            </w:r>
          </w:p>
          <w:p w:rsidR="00387F06" w:rsidRPr="00673A0F" w:rsidRDefault="000979CD" w:rsidP="00740203">
            <w:pPr>
              <w:numPr>
                <w:ilvl w:val="0"/>
                <w:numId w:val="16"/>
              </w:numPr>
              <w:spacing w:after="0"/>
              <w:rPr>
                <w:rFonts w:ascii="Times New Roman" w:hAnsi="Times New Roman"/>
                <w:sz w:val="24"/>
                <w:szCs w:val="24"/>
                <w:lang w:val="ro-RO" w:eastAsia="ko-KR"/>
              </w:rPr>
            </w:pPr>
            <w:r>
              <w:rPr>
                <w:rFonts w:ascii="Times New Roman" w:hAnsi="Times New Roman"/>
                <w:sz w:val="24"/>
                <w:szCs w:val="24"/>
                <w:lang w:val="ro-RO" w:eastAsia="ko-KR"/>
              </w:rPr>
              <w:t>asistentă</w:t>
            </w:r>
            <w:r w:rsidR="00387F06" w:rsidRPr="00673A0F">
              <w:rPr>
                <w:rFonts w:ascii="Times New Roman" w:hAnsi="Times New Roman"/>
                <w:sz w:val="24"/>
                <w:szCs w:val="24"/>
                <w:lang w:val="ro-RO" w:eastAsia="ko-KR"/>
              </w:rPr>
              <w:t xml:space="preserve"> medicală de familie</w:t>
            </w:r>
          </w:p>
          <w:p w:rsidR="00387F06" w:rsidRPr="00673A0F" w:rsidRDefault="00387F06" w:rsidP="00740203">
            <w:pPr>
              <w:numPr>
                <w:ilvl w:val="0"/>
                <w:numId w:val="16"/>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laborant</w:t>
            </w:r>
          </w:p>
        </w:tc>
      </w:tr>
      <w:tr w:rsidR="00387F06" w:rsidRPr="00EB408A" w:rsidTr="000B561A">
        <w:trPr>
          <w:trHeight w:val="4404"/>
        </w:trPr>
        <w:tc>
          <w:tcPr>
            <w:tcW w:w="2694" w:type="dxa"/>
            <w:vMerge/>
            <w:vAlign w:val="center"/>
          </w:tcPr>
          <w:p w:rsidR="00387F06" w:rsidRPr="00673A0F" w:rsidRDefault="00387F06" w:rsidP="004740B4">
            <w:pPr>
              <w:spacing w:after="0" w:line="240" w:lineRule="auto"/>
              <w:rPr>
                <w:rFonts w:ascii="Times New Roman" w:hAnsi="Times New Roman"/>
                <w:b/>
                <w:sz w:val="24"/>
                <w:szCs w:val="24"/>
                <w:lang w:val="ro-RO" w:eastAsia="ko-KR"/>
              </w:rPr>
            </w:pPr>
          </w:p>
        </w:tc>
        <w:tc>
          <w:tcPr>
            <w:tcW w:w="7512" w:type="dxa"/>
          </w:tcPr>
          <w:p w:rsidR="00387F06" w:rsidRPr="00673A0F" w:rsidRDefault="00387F06" w:rsidP="00740203">
            <w:pPr>
              <w:spacing w:after="0"/>
              <w:rPr>
                <w:rFonts w:ascii="Times New Roman" w:hAnsi="Times New Roman"/>
                <w:b/>
                <w:sz w:val="24"/>
                <w:szCs w:val="24"/>
                <w:lang w:val="ro-RO" w:eastAsia="ko-KR"/>
              </w:rPr>
            </w:pPr>
            <w:r w:rsidRPr="00673A0F">
              <w:rPr>
                <w:rFonts w:ascii="Times New Roman" w:hAnsi="Times New Roman"/>
                <w:b/>
                <w:sz w:val="24"/>
                <w:szCs w:val="24"/>
                <w:lang w:val="ro-RO" w:eastAsia="ko-KR"/>
              </w:rPr>
              <w:t xml:space="preserve">Aparate, utilaj:  </w:t>
            </w:r>
          </w:p>
          <w:p w:rsidR="00387F06" w:rsidRPr="00673A0F" w:rsidRDefault="00387F06" w:rsidP="00740203">
            <w:pPr>
              <w:numPr>
                <w:ilvl w:val="0"/>
                <w:numId w:val="29"/>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tonometru, fonendoscop, electrocardiograf, centimetru, </w:t>
            </w:r>
            <w:r w:rsidR="00FF0826" w:rsidRPr="00673A0F">
              <w:rPr>
                <w:rFonts w:ascii="Times New Roman" w:hAnsi="Times New Roman"/>
                <w:sz w:val="24"/>
                <w:szCs w:val="24"/>
                <w:lang w:val="ro-RO" w:eastAsia="ko-KR"/>
              </w:rPr>
              <w:t>cântar</w:t>
            </w:r>
          </w:p>
          <w:p w:rsidR="00387F06" w:rsidRPr="00673A0F" w:rsidRDefault="00387F06" w:rsidP="00740203">
            <w:pPr>
              <w:numPr>
                <w:ilvl w:val="0"/>
                <w:numId w:val="29"/>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acces pentru USG abdominală, </w:t>
            </w:r>
          </w:p>
          <w:p w:rsidR="00387F06" w:rsidRPr="00673A0F" w:rsidRDefault="00387F06" w:rsidP="00740203">
            <w:pPr>
              <w:numPr>
                <w:ilvl w:val="0"/>
                <w:numId w:val="29"/>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acces pentru Radiografia cutiei toracice, </w:t>
            </w:r>
          </w:p>
          <w:p w:rsidR="00387F06" w:rsidRPr="00673A0F" w:rsidRDefault="00387F06" w:rsidP="00740203">
            <w:pPr>
              <w:numPr>
                <w:ilvl w:val="0"/>
                <w:numId w:val="29"/>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laborator clinic </w:t>
            </w:r>
            <w:r w:rsidR="00FF0826" w:rsidRPr="00673A0F">
              <w:rPr>
                <w:rFonts w:ascii="Times New Roman" w:hAnsi="Times New Roman"/>
                <w:sz w:val="24"/>
                <w:szCs w:val="24"/>
                <w:lang w:val="ro-RO" w:eastAsia="ko-KR"/>
              </w:rPr>
              <w:t>și</w:t>
            </w:r>
            <w:r w:rsidRPr="00673A0F">
              <w:rPr>
                <w:rFonts w:ascii="Times New Roman" w:hAnsi="Times New Roman"/>
                <w:sz w:val="24"/>
                <w:szCs w:val="24"/>
                <w:lang w:val="ro-RO" w:eastAsia="ko-KR"/>
              </w:rPr>
              <w:t xml:space="preserve"> biochimic standard pentru determinarea: analiza generală a </w:t>
            </w:r>
            <w:r w:rsidR="00FF0826" w:rsidRPr="00673A0F">
              <w:rPr>
                <w:rFonts w:ascii="Times New Roman" w:hAnsi="Times New Roman"/>
                <w:sz w:val="24"/>
                <w:szCs w:val="24"/>
                <w:lang w:val="ro-RO" w:eastAsia="ko-KR"/>
              </w:rPr>
              <w:t>sângelui</w:t>
            </w:r>
            <w:r w:rsidRPr="00673A0F">
              <w:rPr>
                <w:rFonts w:ascii="Times New Roman" w:hAnsi="Times New Roman"/>
                <w:sz w:val="24"/>
                <w:szCs w:val="24"/>
                <w:lang w:val="ro-RO" w:eastAsia="ko-KR"/>
              </w:rPr>
              <w:t xml:space="preserve">, trombocite, analiza generală a urinei, glucoza, colesterolul total, protrombina, bilirubina </w:t>
            </w:r>
            <w:r w:rsidR="00FF0826" w:rsidRPr="00673A0F">
              <w:rPr>
                <w:rFonts w:ascii="Times New Roman" w:hAnsi="Times New Roman"/>
                <w:sz w:val="24"/>
                <w:szCs w:val="24"/>
                <w:lang w:val="ro-RO" w:eastAsia="ko-KR"/>
              </w:rPr>
              <w:t>și</w:t>
            </w:r>
            <w:r w:rsidRPr="00673A0F">
              <w:rPr>
                <w:rFonts w:ascii="Times New Roman" w:hAnsi="Times New Roman"/>
                <w:sz w:val="24"/>
                <w:szCs w:val="24"/>
                <w:lang w:val="ro-RO" w:eastAsia="ko-KR"/>
              </w:rPr>
              <w:t xml:space="preserve"> </w:t>
            </w:r>
            <w:r w:rsidR="00FF0826" w:rsidRPr="00673A0F">
              <w:rPr>
                <w:rFonts w:ascii="Times New Roman" w:hAnsi="Times New Roman"/>
                <w:sz w:val="24"/>
                <w:szCs w:val="24"/>
                <w:lang w:val="ro-RO" w:eastAsia="ko-KR"/>
              </w:rPr>
              <w:t>fracțiile</w:t>
            </w:r>
            <w:r w:rsidRPr="00673A0F">
              <w:rPr>
                <w:rFonts w:ascii="Times New Roman" w:hAnsi="Times New Roman"/>
                <w:sz w:val="24"/>
                <w:szCs w:val="24"/>
                <w:lang w:val="ro-RO" w:eastAsia="ko-KR"/>
              </w:rPr>
              <w:t xml:space="preserve"> ei, ALT, AST;</w:t>
            </w:r>
          </w:p>
          <w:p w:rsidR="00387F06" w:rsidRPr="00673A0F" w:rsidRDefault="00387F06" w:rsidP="00740203">
            <w:pPr>
              <w:numPr>
                <w:ilvl w:val="0"/>
                <w:numId w:val="29"/>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acces pentru analize imunologice </w:t>
            </w:r>
            <w:r w:rsidR="00FF0826" w:rsidRPr="00673A0F">
              <w:rPr>
                <w:rFonts w:ascii="Times New Roman" w:hAnsi="Times New Roman"/>
                <w:sz w:val="24"/>
                <w:szCs w:val="24"/>
                <w:lang w:val="ro-RO" w:eastAsia="ko-KR"/>
              </w:rPr>
              <w:t>și</w:t>
            </w:r>
            <w:r w:rsidRPr="00673A0F">
              <w:rPr>
                <w:rFonts w:ascii="Times New Roman" w:hAnsi="Times New Roman"/>
                <w:sz w:val="24"/>
                <w:szCs w:val="24"/>
                <w:lang w:val="ro-RO" w:eastAsia="ko-KR"/>
              </w:rPr>
              <w:t xml:space="preserve"> virusologice: AgHBs, anti-HBc, anti-VHC, anti-VHD</w:t>
            </w:r>
          </w:p>
          <w:p w:rsidR="00387F06" w:rsidRPr="00673A0F" w:rsidRDefault="00387F06" w:rsidP="00740203">
            <w:pPr>
              <w:numPr>
                <w:ilvl w:val="0"/>
                <w:numId w:val="29"/>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acces pentru screeningul ITS</w:t>
            </w:r>
          </w:p>
          <w:p w:rsidR="00387F06" w:rsidRPr="00673A0F" w:rsidRDefault="00387F06" w:rsidP="00740203">
            <w:pPr>
              <w:numPr>
                <w:ilvl w:val="0"/>
                <w:numId w:val="29"/>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testarea serologică la HIV</w:t>
            </w:r>
          </w:p>
          <w:p w:rsidR="00387F06" w:rsidRPr="00673A0F" w:rsidRDefault="00387F06" w:rsidP="00740203">
            <w:pPr>
              <w:numPr>
                <w:ilvl w:val="0"/>
                <w:numId w:val="29"/>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acces pentru examinarea frotiului vaginal</w:t>
            </w:r>
          </w:p>
          <w:p w:rsidR="00387F06" w:rsidRPr="00673A0F" w:rsidRDefault="00387F06" w:rsidP="00740203">
            <w:pPr>
              <w:numPr>
                <w:ilvl w:val="0"/>
                <w:numId w:val="29"/>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acces la microscopia frotiului sputei </w:t>
            </w:r>
          </w:p>
          <w:p w:rsidR="00387F06" w:rsidRPr="00673A0F" w:rsidRDefault="00387F06" w:rsidP="000B561A">
            <w:pPr>
              <w:numPr>
                <w:ilvl w:val="0"/>
                <w:numId w:val="29"/>
              </w:numPr>
              <w:spacing w:after="0"/>
              <w:ind w:right="-108"/>
              <w:rPr>
                <w:rFonts w:ascii="Times New Roman" w:hAnsi="Times New Roman"/>
                <w:sz w:val="24"/>
                <w:szCs w:val="24"/>
                <w:lang w:val="ro-RO" w:eastAsia="ko-KR"/>
              </w:rPr>
            </w:pPr>
            <w:r w:rsidRPr="00673A0F">
              <w:rPr>
                <w:rFonts w:ascii="Times New Roman" w:hAnsi="Times New Roman"/>
                <w:sz w:val="24"/>
                <w:szCs w:val="24"/>
                <w:lang w:val="ro-RO" w:eastAsia="ko-KR"/>
              </w:rPr>
              <w:t xml:space="preserve">acces la utilizarea metodei rapide molecular genetice (Genexpert)                                                        </w:t>
            </w:r>
          </w:p>
        </w:tc>
      </w:tr>
      <w:tr w:rsidR="00387F06" w:rsidRPr="00EB408A" w:rsidTr="000B561A">
        <w:tc>
          <w:tcPr>
            <w:tcW w:w="2694" w:type="dxa"/>
            <w:vMerge w:val="restart"/>
          </w:tcPr>
          <w:p w:rsidR="00387F06" w:rsidRPr="00673A0F" w:rsidRDefault="00387F06" w:rsidP="004740B4">
            <w:pPr>
              <w:rPr>
                <w:rFonts w:ascii="Times New Roman" w:hAnsi="Times New Roman"/>
                <w:b/>
                <w:sz w:val="24"/>
                <w:szCs w:val="24"/>
                <w:lang w:val="ro-RO" w:eastAsia="ko-KR"/>
              </w:rPr>
            </w:pPr>
            <w:r w:rsidRPr="00673A0F">
              <w:rPr>
                <w:rFonts w:ascii="Times New Roman" w:hAnsi="Times New Roman"/>
                <w:b/>
                <w:sz w:val="24"/>
                <w:szCs w:val="24"/>
                <w:lang w:val="ro-RO" w:eastAsia="ko-KR"/>
              </w:rPr>
              <w:t xml:space="preserve">D.2. </w:t>
            </w:r>
          </w:p>
          <w:p w:rsidR="00387F06" w:rsidRPr="00673A0F" w:rsidRDefault="00FF0826" w:rsidP="000B561A">
            <w:pPr>
              <w:spacing w:after="0" w:line="240" w:lineRule="auto"/>
              <w:rPr>
                <w:rFonts w:ascii="Times New Roman" w:hAnsi="Times New Roman"/>
                <w:b/>
                <w:sz w:val="24"/>
                <w:szCs w:val="24"/>
                <w:lang w:val="ro-RO" w:eastAsia="ko-KR"/>
              </w:rPr>
            </w:pPr>
            <w:r w:rsidRPr="00673A0F">
              <w:rPr>
                <w:rFonts w:ascii="Times New Roman" w:hAnsi="Times New Roman"/>
                <w:b/>
                <w:sz w:val="24"/>
                <w:szCs w:val="24"/>
                <w:lang w:val="ro-RO" w:eastAsia="ko-KR"/>
              </w:rPr>
              <w:t>Instituțiile</w:t>
            </w:r>
            <w:r w:rsidR="00387F06" w:rsidRPr="00673A0F">
              <w:rPr>
                <w:rFonts w:ascii="Times New Roman" w:hAnsi="Times New Roman"/>
                <w:b/>
                <w:sz w:val="24"/>
                <w:szCs w:val="24"/>
                <w:lang w:val="ro-RO" w:eastAsia="ko-KR"/>
              </w:rPr>
              <w:t>/</w:t>
            </w:r>
            <w:r w:rsidRPr="00673A0F">
              <w:rPr>
                <w:rFonts w:ascii="Times New Roman" w:hAnsi="Times New Roman"/>
                <w:b/>
                <w:sz w:val="24"/>
                <w:szCs w:val="24"/>
                <w:lang w:val="ro-RO" w:eastAsia="ko-KR"/>
              </w:rPr>
              <w:t>secțiile</w:t>
            </w:r>
            <w:r w:rsidR="00387F06" w:rsidRPr="00673A0F">
              <w:rPr>
                <w:rFonts w:ascii="Times New Roman" w:hAnsi="Times New Roman"/>
                <w:b/>
                <w:sz w:val="24"/>
                <w:szCs w:val="24"/>
                <w:lang w:val="ro-RO" w:eastAsia="ko-KR"/>
              </w:rPr>
              <w:t xml:space="preserve"> .</w:t>
            </w:r>
          </w:p>
          <w:p w:rsidR="00387F06" w:rsidRPr="00673A0F" w:rsidRDefault="00387F06" w:rsidP="000B561A">
            <w:pPr>
              <w:spacing w:after="0" w:line="240" w:lineRule="auto"/>
              <w:rPr>
                <w:rFonts w:ascii="Times New Roman" w:hAnsi="Times New Roman"/>
                <w:b/>
                <w:sz w:val="24"/>
                <w:szCs w:val="24"/>
                <w:lang w:val="ro-RO" w:eastAsia="ko-KR"/>
              </w:rPr>
            </w:pPr>
            <w:r w:rsidRPr="00673A0F">
              <w:rPr>
                <w:rFonts w:ascii="Times New Roman" w:hAnsi="Times New Roman"/>
                <w:b/>
                <w:sz w:val="24"/>
                <w:szCs w:val="24"/>
                <w:lang w:val="ro-RO" w:eastAsia="ko-KR"/>
              </w:rPr>
              <w:t xml:space="preserve">de </w:t>
            </w:r>
            <w:r w:rsidR="00FF0826" w:rsidRPr="00673A0F">
              <w:rPr>
                <w:rFonts w:ascii="Times New Roman" w:hAnsi="Times New Roman"/>
                <w:b/>
                <w:sz w:val="24"/>
                <w:szCs w:val="24"/>
                <w:lang w:val="ro-RO" w:eastAsia="ko-KR"/>
              </w:rPr>
              <w:t>asistență</w:t>
            </w:r>
          </w:p>
          <w:p w:rsidR="00387F06" w:rsidRPr="00673A0F" w:rsidRDefault="00387F06" w:rsidP="000B561A">
            <w:pPr>
              <w:spacing w:after="0" w:line="240" w:lineRule="auto"/>
              <w:rPr>
                <w:rFonts w:ascii="Times New Roman" w:hAnsi="Times New Roman"/>
                <w:b/>
                <w:sz w:val="24"/>
                <w:szCs w:val="24"/>
                <w:lang w:val="ro-RO" w:eastAsia="ko-KR"/>
              </w:rPr>
            </w:pPr>
            <w:r w:rsidRPr="00673A0F">
              <w:rPr>
                <w:rFonts w:ascii="Times New Roman" w:hAnsi="Times New Roman"/>
                <w:b/>
                <w:sz w:val="24"/>
                <w:szCs w:val="24"/>
                <w:lang w:val="ro-RO" w:eastAsia="ko-KR"/>
              </w:rPr>
              <w:t>medicală</w:t>
            </w:r>
          </w:p>
          <w:p w:rsidR="00387F06" w:rsidRPr="00673A0F" w:rsidRDefault="00387F06" w:rsidP="000B561A">
            <w:pPr>
              <w:spacing w:after="0" w:line="240" w:lineRule="auto"/>
              <w:rPr>
                <w:rFonts w:ascii="Times New Roman" w:hAnsi="Times New Roman"/>
                <w:b/>
                <w:sz w:val="24"/>
                <w:szCs w:val="24"/>
                <w:lang w:val="ro-RO" w:eastAsia="ko-KR"/>
              </w:rPr>
            </w:pPr>
            <w:r w:rsidRPr="00673A0F">
              <w:rPr>
                <w:rFonts w:ascii="Times New Roman" w:hAnsi="Times New Roman"/>
                <w:b/>
                <w:sz w:val="24"/>
                <w:szCs w:val="24"/>
                <w:lang w:val="ro-RO" w:eastAsia="ko-KR"/>
              </w:rPr>
              <w:t xml:space="preserve">specializată de </w:t>
            </w:r>
          </w:p>
          <w:p w:rsidR="00387F06" w:rsidRPr="00673A0F" w:rsidRDefault="00387F06" w:rsidP="000B561A">
            <w:pPr>
              <w:spacing w:after="0" w:line="240" w:lineRule="auto"/>
              <w:rPr>
                <w:rFonts w:ascii="Times New Roman" w:hAnsi="Times New Roman"/>
                <w:b/>
                <w:sz w:val="24"/>
                <w:szCs w:val="24"/>
                <w:lang w:val="ro-RO" w:eastAsia="ko-KR"/>
              </w:rPr>
            </w:pPr>
            <w:r w:rsidRPr="00673A0F">
              <w:rPr>
                <w:rFonts w:ascii="Times New Roman" w:hAnsi="Times New Roman"/>
                <w:b/>
                <w:sz w:val="24"/>
                <w:szCs w:val="24"/>
                <w:lang w:val="ro-RO" w:eastAsia="ko-KR"/>
              </w:rPr>
              <w:t>ambulatoriu (cabinetele teritoriale)</w:t>
            </w:r>
          </w:p>
        </w:tc>
        <w:tc>
          <w:tcPr>
            <w:tcW w:w="7512" w:type="dxa"/>
          </w:tcPr>
          <w:p w:rsidR="00387F06" w:rsidRPr="00673A0F" w:rsidRDefault="00387F06" w:rsidP="00740203">
            <w:pPr>
              <w:spacing w:after="0"/>
              <w:rPr>
                <w:rFonts w:ascii="Times New Roman" w:hAnsi="Times New Roman"/>
                <w:b/>
                <w:sz w:val="24"/>
                <w:szCs w:val="24"/>
                <w:lang w:val="ro-RO" w:eastAsia="ko-KR"/>
              </w:rPr>
            </w:pPr>
            <w:r w:rsidRPr="00673A0F">
              <w:rPr>
                <w:rFonts w:ascii="Times New Roman" w:hAnsi="Times New Roman"/>
                <w:b/>
                <w:sz w:val="24"/>
                <w:szCs w:val="24"/>
                <w:lang w:val="ro-RO" w:eastAsia="ko-KR"/>
              </w:rPr>
              <w:t xml:space="preserve">Personal: </w:t>
            </w:r>
          </w:p>
          <w:p w:rsidR="00387F06" w:rsidRPr="00673A0F" w:rsidRDefault="00387F06" w:rsidP="00740203">
            <w:pPr>
              <w:numPr>
                <w:ilvl w:val="0"/>
                <w:numId w:val="33"/>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medic </w:t>
            </w:r>
            <w:r w:rsidR="00FF0826" w:rsidRPr="00673A0F">
              <w:rPr>
                <w:rFonts w:ascii="Times New Roman" w:hAnsi="Times New Roman"/>
                <w:sz w:val="24"/>
                <w:szCs w:val="24"/>
                <w:lang w:val="ro-RO" w:eastAsia="ko-KR"/>
              </w:rPr>
              <w:t>infecționist</w:t>
            </w:r>
            <w:r w:rsidR="00FF0826">
              <w:rPr>
                <w:rFonts w:ascii="Times New Roman" w:hAnsi="Times New Roman"/>
                <w:sz w:val="24"/>
                <w:szCs w:val="24"/>
                <w:lang w:val="ro-RO" w:eastAsia="ko-KR"/>
              </w:rPr>
              <w:t xml:space="preserve">  instruit în domeniul HIV/</w:t>
            </w:r>
            <w:r w:rsidRPr="00673A0F">
              <w:rPr>
                <w:rFonts w:ascii="Times New Roman" w:hAnsi="Times New Roman"/>
                <w:sz w:val="24"/>
                <w:szCs w:val="24"/>
                <w:lang w:val="ro-RO" w:eastAsia="ko-KR"/>
              </w:rPr>
              <w:t xml:space="preserve">SIDA,  </w:t>
            </w:r>
          </w:p>
          <w:p w:rsidR="00387F06" w:rsidRPr="00673A0F" w:rsidRDefault="00387F06" w:rsidP="00740203">
            <w:pPr>
              <w:pStyle w:val="a9"/>
              <w:numPr>
                <w:ilvl w:val="0"/>
                <w:numId w:val="32"/>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medic pediatru</w:t>
            </w:r>
          </w:p>
          <w:p w:rsidR="00387F06" w:rsidRPr="00673A0F" w:rsidRDefault="00387F06" w:rsidP="00740203">
            <w:pPr>
              <w:numPr>
                <w:ilvl w:val="0"/>
                <w:numId w:val="32"/>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medic specialist în diagnostic </w:t>
            </w:r>
            <w:r w:rsidR="00FF0826" w:rsidRPr="00673A0F">
              <w:rPr>
                <w:rFonts w:ascii="Times New Roman" w:hAnsi="Times New Roman"/>
                <w:sz w:val="24"/>
                <w:szCs w:val="24"/>
                <w:lang w:val="ro-RO" w:eastAsia="ko-KR"/>
              </w:rPr>
              <w:t>funcțional</w:t>
            </w:r>
            <w:r w:rsidRPr="00673A0F">
              <w:rPr>
                <w:rFonts w:ascii="Times New Roman" w:hAnsi="Times New Roman"/>
                <w:sz w:val="24"/>
                <w:szCs w:val="24"/>
                <w:lang w:val="ro-RO" w:eastAsia="ko-KR"/>
              </w:rPr>
              <w:t xml:space="preserve">,  </w:t>
            </w:r>
          </w:p>
          <w:p w:rsidR="00387F06" w:rsidRPr="00673A0F" w:rsidRDefault="00387F06" w:rsidP="00740203">
            <w:pPr>
              <w:numPr>
                <w:ilvl w:val="0"/>
                <w:numId w:val="32"/>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radiolog,  </w:t>
            </w:r>
          </w:p>
          <w:p w:rsidR="00387F06" w:rsidRPr="00673A0F" w:rsidRDefault="00387F06" w:rsidP="00740203">
            <w:pPr>
              <w:numPr>
                <w:ilvl w:val="0"/>
                <w:numId w:val="30"/>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ginecolog</w:t>
            </w:r>
          </w:p>
          <w:p w:rsidR="00387F06" w:rsidRPr="00673A0F" w:rsidRDefault="00387F06" w:rsidP="00740203">
            <w:pPr>
              <w:numPr>
                <w:ilvl w:val="0"/>
                <w:numId w:val="30"/>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medic de laborator,  </w:t>
            </w:r>
          </w:p>
          <w:p w:rsidR="00387F06" w:rsidRPr="00673A0F" w:rsidRDefault="00387F06" w:rsidP="00740203">
            <w:pPr>
              <w:numPr>
                <w:ilvl w:val="0"/>
                <w:numId w:val="30"/>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asistente medicale</w:t>
            </w:r>
          </w:p>
          <w:p w:rsidR="00387F06" w:rsidRPr="00673A0F" w:rsidRDefault="00387F06" w:rsidP="00740203">
            <w:pPr>
              <w:numPr>
                <w:ilvl w:val="0"/>
                <w:numId w:val="30"/>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personal auxiliar instruit în infecția cu HIV</w:t>
            </w:r>
          </w:p>
        </w:tc>
      </w:tr>
      <w:tr w:rsidR="00387F06" w:rsidRPr="00EB408A" w:rsidTr="000B561A">
        <w:tc>
          <w:tcPr>
            <w:tcW w:w="2694" w:type="dxa"/>
            <w:vMerge/>
            <w:vAlign w:val="center"/>
          </w:tcPr>
          <w:p w:rsidR="00387F06" w:rsidRPr="00673A0F" w:rsidRDefault="00387F06" w:rsidP="004740B4">
            <w:pPr>
              <w:spacing w:after="0" w:line="240" w:lineRule="auto"/>
              <w:rPr>
                <w:rFonts w:ascii="Times New Roman" w:hAnsi="Times New Roman"/>
                <w:b/>
                <w:sz w:val="24"/>
                <w:szCs w:val="24"/>
                <w:lang w:val="ro-RO" w:eastAsia="ko-KR"/>
              </w:rPr>
            </w:pPr>
          </w:p>
        </w:tc>
        <w:tc>
          <w:tcPr>
            <w:tcW w:w="7512" w:type="dxa"/>
          </w:tcPr>
          <w:p w:rsidR="00387F06" w:rsidRPr="00673A0F" w:rsidRDefault="00387F06" w:rsidP="00740203">
            <w:pPr>
              <w:spacing w:after="0"/>
              <w:rPr>
                <w:rFonts w:ascii="Times New Roman" w:hAnsi="Times New Roman"/>
                <w:b/>
                <w:sz w:val="24"/>
                <w:szCs w:val="24"/>
                <w:lang w:val="ro-RO" w:eastAsia="ko-KR"/>
              </w:rPr>
            </w:pPr>
            <w:r w:rsidRPr="00673A0F">
              <w:rPr>
                <w:rFonts w:ascii="Times New Roman" w:hAnsi="Times New Roman"/>
                <w:b/>
                <w:sz w:val="24"/>
                <w:szCs w:val="24"/>
                <w:lang w:val="ro-RO" w:eastAsia="ko-KR"/>
              </w:rPr>
              <w:t xml:space="preserve">Aparate, utilaj: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tonometru, fonendoscop, electrocardiograf, centimetru, </w:t>
            </w:r>
            <w:r w:rsidR="00FF0826" w:rsidRPr="00673A0F">
              <w:rPr>
                <w:rFonts w:ascii="Times New Roman" w:hAnsi="Times New Roman"/>
                <w:sz w:val="24"/>
                <w:szCs w:val="24"/>
                <w:lang w:val="ro-RO" w:eastAsia="ko-KR"/>
              </w:rPr>
              <w:t>cântar</w:t>
            </w:r>
            <w:r w:rsidRPr="00673A0F">
              <w:rPr>
                <w:rFonts w:ascii="Times New Roman" w:hAnsi="Times New Roman"/>
                <w:sz w:val="24"/>
                <w:szCs w:val="24"/>
                <w:lang w:val="ro-RO" w:eastAsia="ko-KR"/>
              </w:rPr>
              <w:t xml:space="preserve">,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aparat pentru USG abdominal,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cabinet radiologic,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laborator clinic </w:t>
            </w:r>
            <w:r w:rsidR="00FF0826" w:rsidRPr="00673A0F">
              <w:rPr>
                <w:rFonts w:ascii="Times New Roman" w:hAnsi="Times New Roman"/>
                <w:sz w:val="24"/>
                <w:szCs w:val="24"/>
                <w:lang w:val="ro-RO" w:eastAsia="ko-KR"/>
              </w:rPr>
              <w:t>și</w:t>
            </w:r>
            <w:r w:rsidRPr="00673A0F">
              <w:rPr>
                <w:rFonts w:ascii="Times New Roman" w:hAnsi="Times New Roman"/>
                <w:sz w:val="24"/>
                <w:szCs w:val="24"/>
                <w:lang w:val="ro-RO" w:eastAsia="ko-KR"/>
              </w:rPr>
              <w:t xml:space="preserve"> biochimic pentru determinarea: analiza generală a </w:t>
            </w:r>
            <w:r w:rsidR="00FF0826" w:rsidRPr="00673A0F">
              <w:rPr>
                <w:rFonts w:ascii="Times New Roman" w:hAnsi="Times New Roman"/>
                <w:sz w:val="24"/>
                <w:szCs w:val="24"/>
                <w:lang w:val="ro-RO" w:eastAsia="ko-KR"/>
              </w:rPr>
              <w:t>sângelui</w:t>
            </w:r>
            <w:r w:rsidRPr="00673A0F">
              <w:rPr>
                <w:rFonts w:ascii="Times New Roman" w:hAnsi="Times New Roman"/>
                <w:sz w:val="24"/>
                <w:szCs w:val="24"/>
                <w:lang w:val="ro-RO" w:eastAsia="ko-KR"/>
              </w:rPr>
              <w:t xml:space="preserve">, trombocite, reticulocite, analiza generală a urinei, glucoza, timp de protrombină, bilirubina </w:t>
            </w:r>
            <w:r w:rsidR="00FF0826" w:rsidRPr="00673A0F">
              <w:rPr>
                <w:rFonts w:ascii="Times New Roman" w:hAnsi="Times New Roman"/>
                <w:sz w:val="24"/>
                <w:szCs w:val="24"/>
                <w:lang w:val="ro-RO" w:eastAsia="ko-KR"/>
              </w:rPr>
              <w:t>și</w:t>
            </w:r>
            <w:r w:rsidRPr="00673A0F">
              <w:rPr>
                <w:rFonts w:ascii="Times New Roman" w:hAnsi="Times New Roman"/>
                <w:sz w:val="24"/>
                <w:szCs w:val="24"/>
                <w:lang w:val="ro-RO" w:eastAsia="ko-KR"/>
              </w:rPr>
              <w:t xml:space="preserve"> </w:t>
            </w:r>
            <w:r w:rsidR="00FF0826" w:rsidRPr="00673A0F">
              <w:rPr>
                <w:rFonts w:ascii="Times New Roman" w:hAnsi="Times New Roman"/>
                <w:sz w:val="24"/>
                <w:szCs w:val="24"/>
                <w:lang w:val="ro-RO" w:eastAsia="ko-KR"/>
              </w:rPr>
              <w:t>fracțiile</w:t>
            </w:r>
            <w:r w:rsidRPr="00673A0F">
              <w:rPr>
                <w:rFonts w:ascii="Times New Roman" w:hAnsi="Times New Roman"/>
                <w:sz w:val="24"/>
                <w:szCs w:val="24"/>
                <w:lang w:val="ro-RO" w:eastAsia="ko-KR"/>
              </w:rPr>
              <w:t xml:space="preserve"> ei, ALT, AST, GGTP, fosfataza alcalină, proteina totală </w:t>
            </w:r>
            <w:r w:rsidR="00FF0826" w:rsidRPr="00673A0F">
              <w:rPr>
                <w:rFonts w:ascii="Times New Roman" w:hAnsi="Times New Roman"/>
                <w:sz w:val="24"/>
                <w:szCs w:val="24"/>
                <w:lang w:val="ro-RO" w:eastAsia="ko-KR"/>
              </w:rPr>
              <w:t>și</w:t>
            </w:r>
            <w:r w:rsidRPr="00673A0F">
              <w:rPr>
                <w:rFonts w:ascii="Times New Roman" w:hAnsi="Times New Roman"/>
                <w:sz w:val="24"/>
                <w:szCs w:val="24"/>
                <w:lang w:val="ro-RO" w:eastAsia="ko-KR"/>
              </w:rPr>
              <w:t xml:space="preserve"> </w:t>
            </w:r>
            <w:r w:rsidR="00FF0826" w:rsidRPr="00673A0F">
              <w:rPr>
                <w:rFonts w:ascii="Times New Roman" w:hAnsi="Times New Roman"/>
                <w:sz w:val="24"/>
                <w:szCs w:val="24"/>
                <w:lang w:val="ro-RO" w:eastAsia="ko-KR"/>
              </w:rPr>
              <w:t>fracțiile</w:t>
            </w:r>
            <w:r w:rsidRPr="00673A0F">
              <w:rPr>
                <w:rFonts w:ascii="Times New Roman" w:hAnsi="Times New Roman"/>
                <w:sz w:val="24"/>
                <w:szCs w:val="24"/>
                <w:lang w:val="ro-RO" w:eastAsia="ko-KR"/>
              </w:rPr>
              <w:t xml:space="preserve"> ei, albumina, Na, K, Cl, Fe seric, transferina, urea, creatinina, fibrinogenul, LDH, HDLC, LDLC, trigliceride, fosfolipide,</w:t>
            </w:r>
            <w:r w:rsidR="00FF0826">
              <w:rPr>
                <w:rFonts w:ascii="Times New Roman" w:hAnsi="Times New Roman"/>
                <w:sz w:val="24"/>
                <w:szCs w:val="24"/>
                <w:lang w:val="ro-RO" w:eastAsia="ko-KR"/>
              </w:rPr>
              <w:t xml:space="preserve"> </w:t>
            </w:r>
            <w:r w:rsidRPr="00673A0F">
              <w:rPr>
                <w:rFonts w:ascii="Times New Roman" w:hAnsi="Times New Roman"/>
                <w:sz w:val="24"/>
                <w:szCs w:val="24"/>
                <w:lang w:val="ro-RO" w:eastAsia="ko-KR"/>
              </w:rPr>
              <w:t xml:space="preserve">colesterol total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laborator imunologic pentru determinarea </w:t>
            </w:r>
            <w:r w:rsidR="00FF0826" w:rsidRPr="00673A0F">
              <w:rPr>
                <w:rFonts w:ascii="Times New Roman" w:hAnsi="Times New Roman"/>
                <w:sz w:val="24"/>
                <w:szCs w:val="24"/>
                <w:lang w:val="ro-RO" w:eastAsia="ko-KR"/>
              </w:rPr>
              <w:t>markerelor</w:t>
            </w:r>
            <w:r w:rsidRPr="00673A0F">
              <w:rPr>
                <w:rFonts w:ascii="Times New Roman" w:hAnsi="Times New Roman"/>
                <w:sz w:val="24"/>
                <w:szCs w:val="24"/>
                <w:lang w:val="ro-RO" w:eastAsia="ko-KR"/>
              </w:rPr>
              <w:t xml:space="preserve"> virali ai hepatitelor B, C </w:t>
            </w:r>
            <w:r w:rsidR="00FF0826" w:rsidRPr="00673A0F">
              <w:rPr>
                <w:rFonts w:ascii="Times New Roman" w:hAnsi="Times New Roman"/>
                <w:sz w:val="24"/>
                <w:szCs w:val="24"/>
                <w:lang w:val="ro-RO" w:eastAsia="ko-KR"/>
              </w:rPr>
              <w:t>și</w:t>
            </w:r>
            <w:r w:rsidRPr="00673A0F">
              <w:rPr>
                <w:rFonts w:ascii="Times New Roman" w:hAnsi="Times New Roman"/>
                <w:sz w:val="24"/>
                <w:szCs w:val="24"/>
                <w:lang w:val="ro-RO" w:eastAsia="ko-KR"/>
              </w:rPr>
              <w:t xml:space="preserve"> D; anti Toxoplasmoză, anti CMV, Ag de Criptococcus, </w:t>
            </w:r>
          </w:p>
          <w:p w:rsidR="00387F06" w:rsidRPr="00673A0F" w:rsidRDefault="00387F06" w:rsidP="00740203">
            <w:pPr>
              <w:numPr>
                <w:ilvl w:val="0"/>
                <w:numId w:val="31"/>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determinarea CD4, CD8</w:t>
            </w:r>
          </w:p>
          <w:p w:rsidR="00387F06" w:rsidRPr="00673A0F" w:rsidRDefault="00387F06" w:rsidP="00740203">
            <w:pPr>
              <w:numPr>
                <w:ilvl w:val="0"/>
                <w:numId w:val="31"/>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ARN HIV, ADN HIV, ADN VHB, ARN VHC, ARN VHD prin </w:t>
            </w:r>
            <w:r w:rsidRPr="00673A0F">
              <w:rPr>
                <w:rFonts w:ascii="Times New Roman" w:hAnsi="Times New Roman"/>
                <w:sz w:val="24"/>
                <w:szCs w:val="24"/>
                <w:lang w:val="ro-RO" w:eastAsia="ko-KR"/>
              </w:rPr>
              <w:lastRenderedPageBreak/>
              <w:t xml:space="preserve">PCR </w:t>
            </w:r>
          </w:p>
          <w:p w:rsidR="00387F06" w:rsidRPr="00673A0F" w:rsidRDefault="00387F06" w:rsidP="00740203">
            <w:pPr>
              <w:numPr>
                <w:ilvl w:val="0"/>
                <w:numId w:val="31"/>
              </w:numPr>
              <w:spacing w:after="0"/>
              <w:rPr>
                <w:rFonts w:ascii="Times New Roman" w:hAnsi="Times New Roman"/>
                <w:sz w:val="24"/>
                <w:szCs w:val="24"/>
                <w:lang w:val="ro-RO" w:eastAsia="ko-KR"/>
              </w:rPr>
            </w:pPr>
            <w:r w:rsidRPr="00673A0F">
              <w:rPr>
                <w:rFonts w:ascii="Times New Roman" w:hAnsi="Times New Roman"/>
                <w:sz w:val="24"/>
                <w:szCs w:val="24"/>
                <w:lang w:val="ro-RO" w:eastAsia="ko-KR"/>
              </w:rPr>
              <w:t>acces pentru efectuarea examinărilor: USG-Doppler, TC, RMN</w:t>
            </w:r>
          </w:p>
        </w:tc>
      </w:tr>
      <w:tr w:rsidR="00387F06" w:rsidRPr="00673A0F" w:rsidTr="000B561A">
        <w:tc>
          <w:tcPr>
            <w:tcW w:w="2694" w:type="dxa"/>
            <w:vMerge/>
            <w:vAlign w:val="center"/>
          </w:tcPr>
          <w:p w:rsidR="00387F06" w:rsidRPr="00673A0F" w:rsidRDefault="00387F06" w:rsidP="004740B4">
            <w:pPr>
              <w:spacing w:after="0" w:line="240" w:lineRule="auto"/>
              <w:rPr>
                <w:rFonts w:ascii="Times New Roman" w:hAnsi="Times New Roman"/>
                <w:b/>
                <w:sz w:val="24"/>
                <w:szCs w:val="24"/>
                <w:lang w:val="ro-RO" w:eastAsia="ko-KR"/>
              </w:rPr>
            </w:pPr>
          </w:p>
        </w:tc>
        <w:tc>
          <w:tcPr>
            <w:tcW w:w="7512" w:type="dxa"/>
          </w:tcPr>
          <w:p w:rsidR="00387F06" w:rsidRPr="00673A0F" w:rsidRDefault="00387F06" w:rsidP="00740203">
            <w:pPr>
              <w:spacing w:after="0"/>
              <w:rPr>
                <w:rFonts w:ascii="Times New Roman" w:hAnsi="Times New Roman"/>
                <w:b/>
                <w:sz w:val="24"/>
                <w:szCs w:val="24"/>
                <w:lang w:val="ro-RO" w:eastAsia="ko-KR"/>
              </w:rPr>
            </w:pPr>
            <w:r w:rsidRPr="00673A0F">
              <w:rPr>
                <w:rFonts w:ascii="Times New Roman" w:hAnsi="Times New Roman"/>
                <w:b/>
                <w:sz w:val="24"/>
                <w:szCs w:val="24"/>
                <w:lang w:val="ro-RO" w:eastAsia="ko-KR"/>
              </w:rPr>
              <w:t>Medicamente:</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Preparate ARV (anexa 1)</w:t>
            </w:r>
          </w:p>
        </w:tc>
      </w:tr>
      <w:tr w:rsidR="00387F06" w:rsidRPr="00EB408A" w:rsidTr="000B561A">
        <w:tc>
          <w:tcPr>
            <w:tcW w:w="2694" w:type="dxa"/>
            <w:vMerge w:val="restart"/>
          </w:tcPr>
          <w:p w:rsidR="00387F06" w:rsidRPr="000B561A" w:rsidRDefault="00387F06" w:rsidP="000B561A">
            <w:pPr>
              <w:spacing w:after="0"/>
              <w:rPr>
                <w:rFonts w:ascii="Times New Roman" w:hAnsi="Times New Roman"/>
                <w:b/>
                <w:sz w:val="24"/>
                <w:szCs w:val="24"/>
                <w:lang w:val="ro-RO" w:eastAsia="ko-KR"/>
              </w:rPr>
            </w:pPr>
            <w:r w:rsidRPr="000B561A">
              <w:rPr>
                <w:rFonts w:ascii="Times New Roman" w:hAnsi="Times New Roman"/>
                <w:b/>
                <w:sz w:val="24"/>
                <w:szCs w:val="24"/>
                <w:lang w:val="ro-RO" w:eastAsia="ko-KR"/>
              </w:rPr>
              <w:t xml:space="preserve">D.3. </w:t>
            </w:r>
            <w:r w:rsidR="00FF0826" w:rsidRPr="000B561A">
              <w:rPr>
                <w:rFonts w:ascii="Times New Roman" w:hAnsi="Times New Roman"/>
                <w:b/>
                <w:sz w:val="24"/>
                <w:szCs w:val="24"/>
                <w:lang w:val="ro-RO" w:eastAsia="ko-KR"/>
              </w:rPr>
              <w:t>Instituțiile</w:t>
            </w:r>
            <w:r w:rsidRPr="000B561A">
              <w:rPr>
                <w:rFonts w:ascii="Times New Roman" w:hAnsi="Times New Roman"/>
                <w:b/>
                <w:sz w:val="24"/>
                <w:szCs w:val="24"/>
                <w:lang w:val="ro-RO" w:eastAsia="ko-KR"/>
              </w:rPr>
              <w:t xml:space="preserve"> de </w:t>
            </w:r>
          </w:p>
          <w:p w:rsidR="00387F06" w:rsidRPr="000B561A" w:rsidRDefault="00FF0826" w:rsidP="000B561A">
            <w:pPr>
              <w:spacing w:after="0"/>
              <w:rPr>
                <w:rFonts w:ascii="Times New Roman" w:hAnsi="Times New Roman"/>
                <w:b/>
                <w:sz w:val="24"/>
                <w:szCs w:val="24"/>
                <w:lang w:val="ro-RO" w:eastAsia="ko-KR"/>
              </w:rPr>
            </w:pPr>
            <w:r w:rsidRPr="000B561A">
              <w:rPr>
                <w:rFonts w:ascii="Times New Roman" w:hAnsi="Times New Roman"/>
                <w:b/>
                <w:sz w:val="24"/>
                <w:szCs w:val="24"/>
                <w:lang w:val="ro-RO" w:eastAsia="ko-KR"/>
              </w:rPr>
              <w:t>asistență</w:t>
            </w:r>
            <w:r w:rsidR="00387F06" w:rsidRPr="000B561A">
              <w:rPr>
                <w:rFonts w:ascii="Times New Roman" w:hAnsi="Times New Roman"/>
                <w:b/>
                <w:sz w:val="24"/>
                <w:szCs w:val="24"/>
                <w:lang w:val="ro-RO" w:eastAsia="ko-KR"/>
              </w:rPr>
              <w:t xml:space="preserve"> medicală</w:t>
            </w:r>
          </w:p>
          <w:p w:rsidR="00387F06" w:rsidRPr="00673A0F" w:rsidRDefault="00387F06" w:rsidP="000B561A">
            <w:pPr>
              <w:spacing w:after="0"/>
              <w:rPr>
                <w:rFonts w:ascii="Times New Roman" w:hAnsi="Times New Roman"/>
                <w:sz w:val="24"/>
                <w:szCs w:val="24"/>
                <w:lang w:val="ro-RO" w:eastAsia="ko-KR"/>
              </w:rPr>
            </w:pPr>
            <w:r w:rsidRPr="000B561A">
              <w:rPr>
                <w:rFonts w:ascii="Times New Roman" w:hAnsi="Times New Roman"/>
                <w:b/>
                <w:sz w:val="24"/>
                <w:szCs w:val="24"/>
                <w:lang w:val="ro-RO" w:eastAsia="ko-KR"/>
              </w:rPr>
              <w:t xml:space="preserve">spitalicească: </w:t>
            </w:r>
            <w:r w:rsidR="00FF0826" w:rsidRPr="000B561A">
              <w:rPr>
                <w:rFonts w:ascii="Times New Roman" w:hAnsi="Times New Roman"/>
                <w:b/>
                <w:sz w:val="24"/>
                <w:szCs w:val="24"/>
                <w:lang w:val="ro-RO" w:eastAsia="ko-KR"/>
              </w:rPr>
              <w:t>Secțiile</w:t>
            </w:r>
            <w:r w:rsidRPr="000B561A">
              <w:rPr>
                <w:rFonts w:ascii="Times New Roman" w:hAnsi="Times New Roman"/>
                <w:b/>
                <w:sz w:val="24"/>
                <w:szCs w:val="24"/>
                <w:lang w:val="ro-RO" w:eastAsia="ko-KR"/>
              </w:rPr>
              <w:t xml:space="preserve"> pentru tratamentul persoanelor infectate cu HIV</w:t>
            </w:r>
          </w:p>
        </w:tc>
        <w:tc>
          <w:tcPr>
            <w:tcW w:w="7512" w:type="dxa"/>
          </w:tcPr>
          <w:p w:rsidR="00387F06" w:rsidRPr="00673A0F" w:rsidRDefault="00387F06" w:rsidP="00740203">
            <w:pPr>
              <w:spacing w:after="0"/>
              <w:rPr>
                <w:rFonts w:ascii="Times New Roman" w:hAnsi="Times New Roman"/>
                <w:b/>
                <w:sz w:val="24"/>
                <w:szCs w:val="24"/>
                <w:lang w:val="ro-RO" w:eastAsia="ko-KR"/>
              </w:rPr>
            </w:pPr>
            <w:r w:rsidRPr="00673A0F">
              <w:rPr>
                <w:rFonts w:ascii="Times New Roman" w:hAnsi="Times New Roman"/>
                <w:b/>
                <w:sz w:val="24"/>
                <w:szCs w:val="24"/>
                <w:lang w:val="ro-RO" w:eastAsia="ko-KR"/>
              </w:rPr>
              <w:t xml:space="preserve">Personal: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medic </w:t>
            </w:r>
            <w:r w:rsidR="00FF0826" w:rsidRPr="00673A0F">
              <w:rPr>
                <w:rFonts w:ascii="Times New Roman" w:hAnsi="Times New Roman"/>
                <w:sz w:val="24"/>
                <w:szCs w:val="24"/>
                <w:lang w:val="ro-RO" w:eastAsia="ko-KR"/>
              </w:rPr>
              <w:t>infecționist</w:t>
            </w:r>
            <w:r w:rsidRPr="00673A0F">
              <w:rPr>
                <w:rFonts w:ascii="Times New Roman" w:hAnsi="Times New Roman"/>
                <w:sz w:val="24"/>
                <w:szCs w:val="24"/>
                <w:lang w:val="ro-RO" w:eastAsia="ko-KR"/>
              </w:rPr>
              <w:t xml:space="preserve"> instruit în </w:t>
            </w:r>
            <w:r w:rsidR="00FF0826" w:rsidRPr="00673A0F">
              <w:rPr>
                <w:rFonts w:ascii="Times New Roman" w:hAnsi="Times New Roman"/>
                <w:sz w:val="24"/>
                <w:szCs w:val="24"/>
                <w:lang w:val="ro-RO" w:eastAsia="ko-KR"/>
              </w:rPr>
              <w:t>infecția</w:t>
            </w:r>
            <w:r w:rsidRPr="00673A0F">
              <w:rPr>
                <w:rFonts w:ascii="Times New Roman" w:hAnsi="Times New Roman"/>
                <w:sz w:val="24"/>
                <w:szCs w:val="24"/>
                <w:lang w:val="ro-RO" w:eastAsia="ko-KR"/>
              </w:rPr>
              <w:t xml:space="preserve"> cu HIV </w:t>
            </w:r>
          </w:p>
          <w:p w:rsidR="00387F06" w:rsidRPr="00673A0F" w:rsidRDefault="00387F06" w:rsidP="00740203">
            <w:pPr>
              <w:pStyle w:val="a9"/>
              <w:spacing w:after="0"/>
              <w:ind w:left="0"/>
              <w:rPr>
                <w:rFonts w:ascii="Times New Roman" w:hAnsi="Times New Roman"/>
                <w:sz w:val="24"/>
                <w:szCs w:val="24"/>
                <w:lang w:val="ro-RO" w:eastAsia="ko-KR"/>
              </w:rPr>
            </w:pPr>
            <w:r w:rsidRPr="00673A0F">
              <w:rPr>
                <w:rFonts w:ascii="Times New Roman" w:hAnsi="Times New Roman"/>
                <w:sz w:val="24"/>
                <w:szCs w:val="24"/>
                <w:lang w:val="ro-RO" w:eastAsia="ko-KR"/>
              </w:rPr>
              <w:t>• medic pediatru</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medic specialist în diagnostic </w:t>
            </w:r>
            <w:r w:rsidR="00FF0826" w:rsidRPr="00673A0F">
              <w:rPr>
                <w:rFonts w:ascii="Times New Roman" w:hAnsi="Times New Roman"/>
                <w:sz w:val="24"/>
                <w:szCs w:val="24"/>
                <w:lang w:val="ro-RO" w:eastAsia="ko-KR"/>
              </w:rPr>
              <w:t>funcțional</w:t>
            </w:r>
            <w:r w:rsidRPr="00673A0F">
              <w:rPr>
                <w:rFonts w:ascii="Times New Roman" w:hAnsi="Times New Roman"/>
                <w:sz w:val="24"/>
                <w:szCs w:val="24"/>
                <w:lang w:val="ro-RO" w:eastAsia="ko-KR"/>
              </w:rPr>
              <w:t xml:space="preserve">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medic-imagist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asistente medicale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acces la </w:t>
            </w:r>
            <w:r w:rsidR="00FF0826" w:rsidRPr="00673A0F">
              <w:rPr>
                <w:rFonts w:ascii="Times New Roman" w:hAnsi="Times New Roman"/>
                <w:sz w:val="24"/>
                <w:szCs w:val="24"/>
                <w:lang w:val="ro-RO" w:eastAsia="ko-KR"/>
              </w:rPr>
              <w:t>consultații</w:t>
            </w:r>
            <w:r w:rsidRPr="00673A0F">
              <w:rPr>
                <w:rFonts w:ascii="Times New Roman" w:hAnsi="Times New Roman"/>
                <w:sz w:val="24"/>
                <w:szCs w:val="24"/>
                <w:lang w:val="ro-RO" w:eastAsia="ko-KR"/>
              </w:rPr>
              <w:t xml:space="preserve"> calificate: oncolog, neurolog, nefrolog, endocrinolog, ginecolog, ftiziatru, cardiolog, etc.</w:t>
            </w:r>
          </w:p>
        </w:tc>
      </w:tr>
      <w:tr w:rsidR="00387F06" w:rsidRPr="00EB408A" w:rsidTr="000B561A">
        <w:tc>
          <w:tcPr>
            <w:tcW w:w="2694" w:type="dxa"/>
            <w:vMerge/>
            <w:vAlign w:val="center"/>
          </w:tcPr>
          <w:p w:rsidR="00387F06" w:rsidRPr="00673A0F" w:rsidRDefault="00387F06" w:rsidP="004740B4">
            <w:pPr>
              <w:spacing w:after="0" w:line="240" w:lineRule="auto"/>
              <w:rPr>
                <w:rFonts w:ascii="Times New Roman" w:hAnsi="Times New Roman"/>
                <w:sz w:val="24"/>
                <w:szCs w:val="24"/>
                <w:lang w:val="ro-RO" w:eastAsia="ko-KR"/>
              </w:rPr>
            </w:pPr>
          </w:p>
        </w:tc>
        <w:tc>
          <w:tcPr>
            <w:tcW w:w="7512" w:type="dxa"/>
          </w:tcPr>
          <w:p w:rsidR="00387F06" w:rsidRPr="00673A0F" w:rsidRDefault="00387F06" w:rsidP="00740203">
            <w:pPr>
              <w:spacing w:after="0"/>
              <w:rPr>
                <w:rFonts w:ascii="Times New Roman" w:hAnsi="Times New Roman"/>
                <w:b/>
                <w:sz w:val="24"/>
                <w:szCs w:val="24"/>
                <w:lang w:val="ro-RO" w:eastAsia="ko-KR"/>
              </w:rPr>
            </w:pPr>
            <w:r w:rsidRPr="00673A0F">
              <w:rPr>
                <w:rFonts w:ascii="Times New Roman" w:hAnsi="Times New Roman"/>
                <w:b/>
                <w:sz w:val="24"/>
                <w:szCs w:val="24"/>
                <w:lang w:val="ro-RO" w:eastAsia="ko-KR"/>
              </w:rPr>
              <w:t xml:space="preserve">Aparate, utilaj: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tonometru, fonendoscop, electrocardiograf, centimetru, </w:t>
            </w:r>
            <w:r w:rsidR="00FF0826" w:rsidRPr="00673A0F">
              <w:rPr>
                <w:rFonts w:ascii="Times New Roman" w:hAnsi="Times New Roman"/>
                <w:sz w:val="24"/>
                <w:szCs w:val="24"/>
                <w:lang w:val="ro-RO" w:eastAsia="ko-KR"/>
              </w:rPr>
              <w:t>cântar</w:t>
            </w:r>
            <w:r w:rsidRPr="00673A0F">
              <w:rPr>
                <w:rFonts w:ascii="Times New Roman" w:hAnsi="Times New Roman"/>
                <w:sz w:val="24"/>
                <w:szCs w:val="24"/>
                <w:lang w:val="ro-RO" w:eastAsia="ko-KR"/>
              </w:rPr>
              <w:t xml:space="preserve">,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aparat pentru USG abdominal,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cabinet radiologic,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laborator clinic </w:t>
            </w:r>
            <w:r w:rsidR="00FF0826" w:rsidRPr="00673A0F">
              <w:rPr>
                <w:rFonts w:ascii="Times New Roman" w:hAnsi="Times New Roman"/>
                <w:sz w:val="24"/>
                <w:szCs w:val="24"/>
                <w:lang w:val="ro-RO" w:eastAsia="ko-KR"/>
              </w:rPr>
              <w:t>și</w:t>
            </w:r>
            <w:r w:rsidRPr="00673A0F">
              <w:rPr>
                <w:rFonts w:ascii="Times New Roman" w:hAnsi="Times New Roman"/>
                <w:sz w:val="24"/>
                <w:szCs w:val="24"/>
                <w:lang w:val="ro-RO" w:eastAsia="ko-KR"/>
              </w:rPr>
              <w:t xml:space="preserve"> biochimic pentru determinarea: analiza generală a </w:t>
            </w:r>
            <w:r w:rsidR="00FF0826" w:rsidRPr="00673A0F">
              <w:rPr>
                <w:rFonts w:ascii="Times New Roman" w:hAnsi="Times New Roman"/>
                <w:sz w:val="24"/>
                <w:szCs w:val="24"/>
                <w:lang w:val="ro-RO" w:eastAsia="ko-KR"/>
              </w:rPr>
              <w:t>sângelui</w:t>
            </w:r>
            <w:r w:rsidRPr="00673A0F">
              <w:rPr>
                <w:rFonts w:ascii="Times New Roman" w:hAnsi="Times New Roman"/>
                <w:sz w:val="24"/>
                <w:szCs w:val="24"/>
                <w:lang w:val="ro-RO" w:eastAsia="ko-KR"/>
              </w:rPr>
              <w:t xml:space="preserve">, trombocite, reticulocite, analiza generală a urinei, glucoza, timp de protrombină, bilirubina </w:t>
            </w:r>
            <w:r w:rsidR="00FF0826" w:rsidRPr="00673A0F">
              <w:rPr>
                <w:rFonts w:ascii="Times New Roman" w:hAnsi="Times New Roman"/>
                <w:sz w:val="24"/>
                <w:szCs w:val="24"/>
                <w:lang w:val="ro-RO" w:eastAsia="ko-KR"/>
              </w:rPr>
              <w:t>și</w:t>
            </w:r>
            <w:r w:rsidRPr="00673A0F">
              <w:rPr>
                <w:rFonts w:ascii="Times New Roman" w:hAnsi="Times New Roman"/>
                <w:sz w:val="24"/>
                <w:szCs w:val="24"/>
                <w:lang w:val="ro-RO" w:eastAsia="ko-KR"/>
              </w:rPr>
              <w:t xml:space="preserve"> </w:t>
            </w:r>
            <w:r w:rsidR="00FF0826" w:rsidRPr="00673A0F">
              <w:rPr>
                <w:rFonts w:ascii="Times New Roman" w:hAnsi="Times New Roman"/>
                <w:sz w:val="24"/>
                <w:szCs w:val="24"/>
                <w:lang w:val="ro-RO" w:eastAsia="ko-KR"/>
              </w:rPr>
              <w:t>fracțiile</w:t>
            </w:r>
            <w:r w:rsidRPr="00673A0F">
              <w:rPr>
                <w:rFonts w:ascii="Times New Roman" w:hAnsi="Times New Roman"/>
                <w:sz w:val="24"/>
                <w:szCs w:val="24"/>
                <w:lang w:val="ro-RO" w:eastAsia="ko-KR"/>
              </w:rPr>
              <w:t xml:space="preserve"> ei, ALT, AST, GGTP, fosfataza alcalină, proteina totală </w:t>
            </w:r>
            <w:r w:rsidR="00FF0826" w:rsidRPr="00673A0F">
              <w:rPr>
                <w:rFonts w:ascii="Times New Roman" w:hAnsi="Times New Roman"/>
                <w:sz w:val="24"/>
                <w:szCs w:val="24"/>
                <w:lang w:val="ro-RO" w:eastAsia="ko-KR"/>
              </w:rPr>
              <w:t>și</w:t>
            </w:r>
            <w:r w:rsidRPr="00673A0F">
              <w:rPr>
                <w:rFonts w:ascii="Times New Roman" w:hAnsi="Times New Roman"/>
                <w:sz w:val="24"/>
                <w:szCs w:val="24"/>
                <w:lang w:val="ro-RO" w:eastAsia="ko-KR"/>
              </w:rPr>
              <w:t xml:space="preserve"> </w:t>
            </w:r>
            <w:r w:rsidR="00FF0826" w:rsidRPr="00673A0F">
              <w:rPr>
                <w:rFonts w:ascii="Times New Roman" w:hAnsi="Times New Roman"/>
                <w:sz w:val="24"/>
                <w:szCs w:val="24"/>
                <w:lang w:val="ro-RO" w:eastAsia="ko-KR"/>
              </w:rPr>
              <w:t>fracțiile</w:t>
            </w:r>
            <w:r w:rsidRPr="00673A0F">
              <w:rPr>
                <w:rFonts w:ascii="Times New Roman" w:hAnsi="Times New Roman"/>
                <w:sz w:val="24"/>
                <w:szCs w:val="24"/>
                <w:lang w:val="ro-RO" w:eastAsia="ko-KR"/>
              </w:rPr>
              <w:t xml:space="preserve"> ei, albumina, Na, K, Cl, Fe seric, transferina, urea, creatinina, fibrinogenul, LDH, HDLC, LDLC, trigliceride, </w:t>
            </w:r>
            <w:r w:rsidR="00FF0826" w:rsidRPr="00673A0F">
              <w:rPr>
                <w:rFonts w:ascii="Times New Roman" w:hAnsi="Times New Roman"/>
                <w:sz w:val="24"/>
                <w:szCs w:val="24"/>
                <w:lang w:val="ro-RO" w:eastAsia="ko-KR"/>
              </w:rPr>
              <w:t>fosfolipide, colesterol</w:t>
            </w:r>
            <w:r w:rsidRPr="00673A0F">
              <w:rPr>
                <w:rFonts w:ascii="Times New Roman" w:hAnsi="Times New Roman"/>
                <w:sz w:val="24"/>
                <w:szCs w:val="24"/>
                <w:lang w:val="ro-RO" w:eastAsia="ko-KR"/>
              </w:rPr>
              <w:t xml:space="preserve"> total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 laborator imunologic: pentru determinarea </w:t>
            </w:r>
            <w:r w:rsidR="00FF0826" w:rsidRPr="00673A0F">
              <w:rPr>
                <w:rFonts w:ascii="Times New Roman" w:hAnsi="Times New Roman"/>
                <w:sz w:val="24"/>
                <w:szCs w:val="24"/>
                <w:lang w:val="ro-RO" w:eastAsia="ko-KR"/>
              </w:rPr>
              <w:t>markerelor</w:t>
            </w:r>
            <w:r w:rsidRPr="00673A0F">
              <w:rPr>
                <w:rFonts w:ascii="Times New Roman" w:hAnsi="Times New Roman"/>
                <w:sz w:val="24"/>
                <w:szCs w:val="24"/>
                <w:lang w:val="ro-RO" w:eastAsia="ko-KR"/>
              </w:rPr>
              <w:t xml:space="preserve"> virali ai hepatitelor B, C </w:t>
            </w:r>
            <w:r w:rsidR="00FF0826" w:rsidRPr="00673A0F">
              <w:rPr>
                <w:rFonts w:ascii="Times New Roman" w:hAnsi="Times New Roman"/>
                <w:sz w:val="24"/>
                <w:szCs w:val="24"/>
                <w:lang w:val="ro-RO" w:eastAsia="ko-KR"/>
              </w:rPr>
              <w:t>și</w:t>
            </w:r>
            <w:r w:rsidRPr="00673A0F">
              <w:rPr>
                <w:rFonts w:ascii="Times New Roman" w:hAnsi="Times New Roman"/>
                <w:sz w:val="24"/>
                <w:szCs w:val="24"/>
                <w:lang w:val="ro-RO" w:eastAsia="ko-KR"/>
              </w:rPr>
              <w:t xml:space="preserve"> D; anti Toxoplasmoză, anti CMV,  Ag de Criptococcus,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determinarea CD4, CD8</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ARN HIV, ADN HIV, ADN VHB, ARN VHC, ARN VHD prin PCR</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acces pentru efectuarea examinărilor: USG-Doppler, TC, RMN</w:t>
            </w:r>
          </w:p>
        </w:tc>
      </w:tr>
      <w:tr w:rsidR="00387F06" w:rsidRPr="00EB408A" w:rsidTr="000B561A">
        <w:tc>
          <w:tcPr>
            <w:tcW w:w="2694" w:type="dxa"/>
            <w:vMerge/>
            <w:vAlign w:val="center"/>
          </w:tcPr>
          <w:p w:rsidR="00387F06" w:rsidRPr="00673A0F" w:rsidRDefault="00387F06" w:rsidP="004740B4">
            <w:pPr>
              <w:spacing w:after="0" w:line="240" w:lineRule="auto"/>
              <w:rPr>
                <w:rFonts w:ascii="Times New Roman" w:hAnsi="Times New Roman"/>
                <w:sz w:val="24"/>
                <w:szCs w:val="24"/>
                <w:lang w:val="ro-RO" w:eastAsia="ko-KR"/>
              </w:rPr>
            </w:pPr>
          </w:p>
        </w:tc>
        <w:tc>
          <w:tcPr>
            <w:tcW w:w="7512" w:type="dxa"/>
          </w:tcPr>
          <w:p w:rsidR="00387F06" w:rsidRPr="00673A0F" w:rsidRDefault="00387F06" w:rsidP="00740203">
            <w:pPr>
              <w:spacing w:after="0"/>
              <w:rPr>
                <w:rFonts w:ascii="Times New Roman" w:hAnsi="Times New Roman"/>
                <w:b/>
                <w:sz w:val="24"/>
                <w:szCs w:val="24"/>
                <w:lang w:val="ro-RO" w:eastAsia="ko-KR"/>
              </w:rPr>
            </w:pPr>
            <w:r w:rsidRPr="00673A0F">
              <w:rPr>
                <w:rFonts w:ascii="Times New Roman" w:hAnsi="Times New Roman"/>
                <w:b/>
                <w:sz w:val="24"/>
                <w:szCs w:val="24"/>
                <w:lang w:val="ro-RO" w:eastAsia="ko-KR"/>
              </w:rPr>
              <w:t>Medicamente:</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Preparate ARV (anexa 1)</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 xml:space="preserve">Preparate pentru tratamentul IO </w:t>
            </w:r>
          </w:p>
          <w:p w:rsidR="00387F06" w:rsidRPr="00673A0F" w:rsidRDefault="00387F06" w:rsidP="00740203">
            <w:pPr>
              <w:spacing w:after="0"/>
              <w:rPr>
                <w:rFonts w:ascii="Times New Roman" w:hAnsi="Times New Roman"/>
                <w:sz w:val="24"/>
                <w:szCs w:val="24"/>
                <w:lang w:val="ro-RO" w:eastAsia="ko-KR"/>
              </w:rPr>
            </w:pPr>
            <w:r w:rsidRPr="00673A0F">
              <w:rPr>
                <w:rFonts w:ascii="Times New Roman" w:hAnsi="Times New Roman"/>
                <w:sz w:val="24"/>
                <w:szCs w:val="24"/>
                <w:lang w:val="ro-RO" w:eastAsia="ko-KR"/>
              </w:rPr>
              <w:t>Preparate pentru tratamentul efectelor adverse la TARV</w:t>
            </w:r>
          </w:p>
        </w:tc>
      </w:tr>
    </w:tbl>
    <w:p w:rsidR="00387F06" w:rsidRPr="00673A0F" w:rsidRDefault="00387F06" w:rsidP="00387F06">
      <w:pPr>
        <w:keepNext/>
        <w:widowControl w:val="0"/>
        <w:autoSpaceDE w:val="0"/>
        <w:autoSpaceDN w:val="0"/>
        <w:adjustRightInd w:val="0"/>
        <w:spacing w:before="240" w:after="60" w:line="240" w:lineRule="auto"/>
        <w:ind w:left="1300" w:hanging="1300"/>
        <w:outlineLvl w:val="0"/>
        <w:rPr>
          <w:rFonts w:ascii="Times New Roman" w:eastAsia="Batang" w:hAnsi="Times New Roman"/>
          <w:b/>
          <w:bCs/>
          <w:kern w:val="32"/>
          <w:sz w:val="24"/>
          <w:szCs w:val="24"/>
          <w:lang w:val="ro-RO" w:eastAsia="ko-KR"/>
        </w:rPr>
        <w:sectPr w:rsidR="00387F06" w:rsidRPr="00673A0F" w:rsidSect="00C02ED5">
          <w:pgSz w:w="11906" w:h="16838"/>
          <w:pgMar w:top="284" w:right="850" w:bottom="1134" w:left="1701" w:header="708" w:footer="708" w:gutter="0"/>
          <w:cols w:space="708"/>
          <w:docGrid w:linePitch="360"/>
        </w:sectPr>
      </w:pPr>
    </w:p>
    <w:p w:rsidR="00387F06" w:rsidRPr="000B561A" w:rsidRDefault="00387F06" w:rsidP="00A177D8">
      <w:pPr>
        <w:pStyle w:val="1"/>
        <w:rPr>
          <w:rFonts w:ascii="Times New Roman" w:eastAsia="Batang" w:hAnsi="Times New Roman" w:cs="Times New Roman"/>
          <w:b/>
          <w:sz w:val="28"/>
          <w:szCs w:val="28"/>
          <w:lang w:val="ro-RO" w:eastAsia="ko-KR"/>
        </w:rPr>
      </w:pPr>
      <w:bookmarkStart w:id="43" w:name="_Toc503432847"/>
      <w:r w:rsidRPr="000B561A">
        <w:rPr>
          <w:rFonts w:ascii="Times New Roman" w:eastAsia="Batang" w:hAnsi="Times New Roman" w:cs="Times New Roman"/>
          <w:b/>
          <w:sz w:val="28"/>
          <w:szCs w:val="28"/>
          <w:lang w:val="ro-RO" w:eastAsia="ko-KR"/>
        </w:rPr>
        <w:lastRenderedPageBreak/>
        <w:t>E. INDICATORII DE MONITORIZARE A IMPLEMENTĂRII  PROTOCOLULUI</w:t>
      </w:r>
      <w:bookmarkEnd w:id="43"/>
    </w:p>
    <w:tbl>
      <w:tblPr>
        <w:tblStyle w:val="GridTable6Colorful"/>
        <w:tblW w:w="15877" w:type="dxa"/>
        <w:tblInd w:w="-176" w:type="dxa"/>
        <w:tblLayout w:type="fixed"/>
        <w:tblLook w:val="06A0"/>
      </w:tblPr>
      <w:tblGrid>
        <w:gridCol w:w="568"/>
        <w:gridCol w:w="1984"/>
        <w:gridCol w:w="1701"/>
        <w:gridCol w:w="1560"/>
        <w:gridCol w:w="1559"/>
        <w:gridCol w:w="1134"/>
        <w:gridCol w:w="1843"/>
        <w:gridCol w:w="2268"/>
        <w:gridCol w:w="1275"/>
        <w:gridCol w:w="1985"/>
      </w:tblGrid>
      <w:tr w:rsidR="00387F06" w:rsidRPr="000B561A" w:rsidTr="006812CE">
        <w:trPr>
          <w:cnfStyle w:val="100000000000"/>
          <w:trHeight w:val="619"/>
        </w:trPr>
        <w:tc>
          <w:tcPr>
            <w:cnfStyle w:val="001000000000"/>
            <w:tcW w:w="568" w:type="dxa"/>
            <w:noWrap/>
            <w:hideMark/>
          </w:tcPr>
          <w:p w:rsidR="00387F06" w:rsidRPr="000B561A" w:rsidRDefault="00387F06" w:rsidP="004740B4">
            <w:pPr>
              <w:rPr>
                <w:rFonts w:ascii="Times New Roman" w:eastAsia="Times New Roman" w:hAnsi="Times New Roman" w:cs="Times New Roman"/>
                <w:b w:val="0"/>
                <w:color w:val="000000"/>
                <w:sz w:val="24"/>
                <w:szCs w:val="24"/>
                <w:lang w:val="ro-RO"/>
              </w:rPr>
            </w:pPr>
            <w:r w:rsidRPr="000B561A">
              <w:rPr>
                <w:rFonts w:ascii="Times New Roman" w:eastAsia="Times New Roman" w:hAnsi="Times New Roman" w:cs="Times New Roman"/>
                <w:b w:val="0"/>
                <w:color w:val="000000"/>
                <w:sz w:val="24"/>
                <w:szCs w:val="24"/>
                <w:lang w:val="ro-RO"/>
              </w:rPr>
              <w:t>Nr d/o</w:t>
            </w:r>
          </w:p>
        </w:tc>
        <w:tc>
          <w:tcPr>
            <w:tcW w:w="1984" w:type="dxa"/>
            <w:hideMark/>
          </w:tcPr>
          <w:p w:rsidR="00387F06" w:rsidRPr="000B561A" w:rsidRDefault="00387F06" w:rsidP="004740B4">
            <w:pPr>
              <w:jc w:val="center"/>
              <w:cnfStyle w:val="100000000000"/>
              <w:rPr>
                <w:rFonts w:ascii="Times New Roman" w:eastAsia="Times New Roman" w:hAnsi="Times New Roman" w:cs="Times New Roman"/>
                <w:b w:val="0"/>
                <w:color w:val="000000"/>
                <w:sz w:val="24"/>
                <w:szCs w:val="24"/>
                <w:lang w:val="ro-RO"/>
              </w:rPr>
            </w:pPr>
            <w:r w:rsidRPr="000B561A">
              <w:rPr>
                <w:rFonts w:ascii="Times New Roman" w:eastAsia="Times New Roman" w:hAnsi="Times New Roman" w:cs="Times New Roman"/>
                <w:b w:val="0"/>
                <w:color w:val="000000"/>
                <w:sz w:val="24"/>
                <w:szCs w:val="24"/>
                <w:lang w:val="ro-RO"/>
              </w:rPr>
              <w:t>Indicatori</w:t>
            </w:r>
          </w:p>
        </w:tc>
        <w:tc>
          <w:tcPr>
            <w:tcW w:w="1701" w:type="dxa"/>
            <w:hideMark/>
          </w:tcPr>
          <w:p w:rsidR="00387F06" w:rsidRPr="000B561A" w:rsidRDefault="00387F06" w:rsidP="004740B4">
            <w:pPr>
              <w:jc w:val="center"/>
              <w:cnfStyle w:val="100000000000"/>
              <w:rPr>
                <w:rFonts w:ascii="Times New Roman" w:eastAsia="Times New Roman" w:hAnsi="Times New Roman" w:cs="Times New Roman"/>
                <w:b w:val="0"/>
                <w:color w:val="000000"/>
                <w:sz w:val="24"/>
                <w:szCs w:val="24"/>
                <w:lang w:val="ro-RO"/>
              </w:rPr>
            </w:pPr>
            <w:r w:rsidRPr="000B561A">
              <w:rPr>
                <w:rFonts w:ascii="Times New Roman" w:eastAsia="Times New Roman" w:hAnsi="Times New Roman" w:cs="Times New Roman"/>
                <w:b w:val="0"/>
                <w:color w:val="000000"/>
                <w:sz w:val="24"/>
                <w:szCs w:val="24"/>
                <w:lang w:val="ro-RO"/>
              </w:rPr>
              <w:t>Numărător</w:t>
            </w:r>
          </w:p>
        </w:tc>
        <w:tc>
          <w:tcPr>
            <w:tcW w:w="1560" w:type="dxa"/>
            <w:hideMark/>
          </w:tcPr>
          <w:p w:rsidR="00387F06" w:rsidRPr="000B561A" w:rsidRDefault="00387F06" w:rsidP="004740B4">
            <w:pPr>
              <w:jc w:val="center"/>
              <w:cnfStyle w:val="100000000000"/>
              <w:rPr>
                <w:rFonts w:ascii="Times New Roman" w:eastAsia="Times New Roman" w:hAnsi="Times New Roman" w:cs="Times New Roman"/>
                <w:b w:val="0"/>
                <w:color w:val="000000"/>
                <w:sz w:val="24"/>
                <w:szCs w:val="24"/>
                <w:lang w:val="ro-RO"/>
              </w:rPr>
            </w:pPr>
            <w:r w:rsidRPr="000B561A">
              <w:rPr>
                <w:rFonts w:ascii="Times New Roman" w:eastAsia="Times New Roman" w:hAnsi="Times New Roman" w:cs="Times New Roman"/>
                <w:b w:val="0"/>
                <w:color w:val="000000"/>
                <w:sz w:val="24"/>
                <w:szCs w:val="24"/>
                <w:lang w:val="ro-RO"/>
              </w:rPr>
              <w:t>Numitor</w:t>
            </w:r>
          </w:p>
        </w:tc>
        <w:tc>
          <w:tcPr>
            <w:tcW w:w="1559" w:type="dxa"/>
            <w:hideMark/>
          </w:tcPr>
          <w:p w:rsidR="00387F06" w:rsidRPr="000B561A" w:rsidRDefault="00387F06" w:rsidP="004740B4">
            <w:pPr>
              <w:jc w:val="center"/>
              <w:cnfStyle w:val="100000000000"/>
              <w:rPr>
                <w:rFonts w:ascii="Times New Roman" w:eastAsia="Times New Roman" w:hAnsi="Times New Roman" w:cs="Times New Roman"/>
                <w:b w:val="0"/>
                <w:color w:val="000000"/>
                <w:sz w:val="24"/>
                <w:szCs w:val="24"/>
                <w:lang w:val="ro-RO"/>
              </w:rPr>
            </w:pPr>
            <w:r w:rsidRPr="000B561A">
              <w:rPr>
                <w:rFonts w:ascii="Times New Roman" w:eastAsia="Times New Roman" w:hAnsi="Times New Roman" w:cs="Times New Roman"/>
                <w:b w:val="0"/>
                <w:color w:val="000000"/>
                <w:sz w:val="24"/>
                <w:szCs w:val="24"/>
                <w:lang w:val="ro-RO"/>
              </w:rPr>
              <w:t>Argumentare</w:t>
            </w:r>
          </w:p>
        </w:tc>
        <w:tc>
          <w:tcPr>
            <w:tcW w:w="1134" w:type="dxa"/>
            <w:hideMark/>
          </w:tcPr>
          <w:p w:rsidR="00387F06" w:rsidRPr="000B561A" w:rsidRDefault="00387F06" w:rsidP="004740B4">
            <w:pPr>
              <w:jc w:val="center"/>
              <w:cnfStyle w:val="100000000000"/>
              <w:rPr>
                <w:rFonts w:ascii="Times New Roman" w:eastAsia="Times New Roman" w:hAnsi="Times New Roman" w:cs="Times New Roman"/>
                <w:b w:val="0"/>
                <w:color w:val="000000"/>
                <w:sz w:val="24"/>
                <w:szCs w:val="24"/>
                <w:lang w:val="ro-RO"/>
              </w:rPr>
            </w:pPr>
            <w:r w:rsidRPr="000B561A">
              <w:rPr>
                <w:rFonts w:ascii="Times New Roman" w:eastAsia="Times New Roman" w:hAnsi="Times New Roman" w:cs="Times New Roman"/>
                <w:b w:val="0"/>
                <w:color w:val="000000"/>
                <w:sz w:val="24"/>
                <w:szCs w:val="24"/>
                <w:lang w:val="ro-RO"/>
              </w:rPr>
              <w:t>Sursa de date</w:t>
            </w:r>
          </w:p>
        </w:tc>
        <w:tc>
          <w:tcPr>
            <w:tcW w:w="1843" w:type="dxa"/>
            <w:hideMark/>
          </w:tcPr>
          <w:p w:rsidR="00387F06" w:rsidRPr="000B561A" w:rsidRDefault="00387F06" w:rsidP="004740B4">
            <w:pPr>
              <w:jc w:val="center"/>
              <w:cnfStyle w:val="100000000000"/>
              <w:rPr>
                <w:rFonts w:ascii="Times New Roman" w:eastAsia="Times New Roman" w:hAnsi="Times New Roman" w:cs="Times New Roman"/>
                <w:b w:val="0"/>
                <w:color w:val="000000"/>
                <w:sz w:val="24"/>
                <w:szCs w:val="24"/>
                <w:lang w:val="ro-RO"/>
              </w:rPr>
            </w:pPr>
            <w:r w:rsidRPr="000B561A">
              <w:rPr>
                <w:rFonts w:ascii="Times New Roman" w:eastAsia="Times New Roman" w:hAnsi="Times New Roman" w:cs="Times New Roman"/>
                <w:b w:val="0"/>
                <w:color w:val="000000"/>
                <w:sz w:val="24"/>
                <w:szCs w:val="24"/>
                <w:lang w:val="ro-RO"/>
              </w:rPr>
              <w:t>Dezagregare</w:t>
            </w:r>
          </w:p>
        </w:tc>
        <w:tc>
          <w:tcPr>
            <w:tcW w:w="2268" w:type="dxa"/>
            <w:hideMark/>
          </w:tcPr>
          <w:p w:rsidR="00387F06" w:rsidRPr="000B561A" w:rsidRDefault="002250D0" w:rsidP="004740B4">
            <w:pPr>
              <w:jc w:val="center"/>
              <w:cnfStyle w:val="100000000000"/>
              <w:rPr>
                <w:rFonts w:ascii="Times New Roman" w:eastAsia="Times New Roman" w:hAnsi="Times New Roman" w:cs="Times New Roman"/>
                <w:b w:val="0"/>
                <w:color w:val="000000"/>
                <w:sz w:val="24"/>
                <w:szCs w:val="24"/>
                <w:lang w:val="ro-RO"/>
              </w:rPr>
            </w:pPr>
            <w:r w:rsidRPr="000B561A">
              <w:rPr>
                <w:rFonts w:ascii="Times New Roman" w:eastAsia="Times New Roman" w:hAnsi="Times New Roman" w:cs="Times New Roman"/>
                <w:b w:val="0"/>
                <w:color w:val="000000"/>
                <w:sz w:val="24"/>
                <w:szCs w:val="24"/>
                <w:lang w:val="ro-RO"/>
              </w:rPr>
              <w:t>Instituție</w:t>
            </w:r>
            <w:r w:rsidR="00387F06" w:rsidRPr="000B561A">
              <w:rPr>
                <w:rFonts w:ascii="Times New Roman" w:eastAsia="Times New Roman" w:hAnsi="Times New Roman" w:cs="Times New Roman"/>
                <w:b w:val="0"/>
                <w:color w:val="000000"/>
                <w:sz w:val="24"/>
                <w:szCs w:val="24"/>
                <w:lang w:val="ro-RO"/>
              </w:rPr>
              <w:t xml:space="preserve"> responsabilă</w:t>
            </w:r>
          </w:p>
        </w:tc>
        <w:tc>
          <w:tcPr>
            <w:tcW w:w="1275" w:type="dxa"/>
            <w:hideMark/>
          </w:tcPr>
          <w:p w:rsidR="00387F06" w:rsidRPr="000B561A" w:rsidRDefault="002250D0" w:rsidP="004740B4">
            <w:pPr>
              <w:jc w:val="center"/>
              <w:cnfStyle w:val="100000000000"/>
              <w:rPr>
                <w:rFonts w:ascii="Times New Roman" w:eastAsia="Times New Roman" w:hAnsi="Times New Roman" w:cs="Times New Roman"/>
                <w:b w:val="0"/>
                <w:color w:val="000000"/>
                <w:sz w:val="24"/>
                <w:szCs w:val="24"/>
                <w:lang w:val="ro-RO"/>
              </w:rPr>
            </w:pPr>
            <w:r w:rsidRPr="000B561A">
              <w:rPr>
                <w:rFonts w:ascii="Times New Roman" w:eastAsia="Times New Roman" w:hAnsi="Times New Roman" w:cs="Times New Roman"/>
                <w:b w:val="0"/>
                <w:color w:val="000000"/>
                <w:sz w:val="24"/>
                <w:szCs w:val="24"/>
                <w:lang w:val="ro-RO"/>
              </w:rPr>
              <w:t>Frecvența</w:t>
            </w:r>
            <w:r w:rsidR="00387F06" w:rsidRPr="000B561A">
              <w:rPr>
                <w:rFonts w:ascii="Times New Roman" w:eastAsia="Times New Roman" w:hAnsi="Times New Roman" w:cs="Times New Roman"/>
                <w:b w:val="0"/>
                <w:color w:val="000000"/>
                <w:sz w:val="24"/>
                <w:szCs w:val="24"/>
                <w:lang w:val="ro-RO"/>
              </w:rPr>
              <w:t xml:space="preserve"> raportării</w:t>
            </w:r>
          </w:p>
        </w:tc>
        <w:tc>
          <w:tcPr>
            <w:tcW w:w="1985" w:type="dxa"/>
            <w:hideMark/>
          </w:tcPr>
          <w:p w:rsidR="00387F06" w:rsidRPr="000B561A" w:rsidRDefault="00387F06" w:rsidP="004740B4">
            <w:pPr>
              <w:jc w:val="center"/>
              <w:cnfStyle w:val="100000000000"/>
              <w:rPr>
                <w:rFonts w:ascii="Times New Roman" w:eastAsia="Times New Roman" w:hAnsi="Times New Roman" w:cs="Times New Roman"/>
                <w:b w:val="0"/>
                <w:color w:val="000000"/>
                <w:sz w:val="24"/>
                <w:szCs w:val="24"/>
                <w:lang w:val="ro-RO"/>
              </w:rPr>
            </w:pPr>
            <w:r w:rsidRPr="000B561A">
              <w:rPr>
                <w:rFonts w:ascii="Times New Roman" w:eastAsia="Times New Roman" w:hAnsi="Times New Roman" w:cs="Times New Roman"/>
                <w:b w:val="0"/>
                <w:color w:val="000000"/>
                <w:sz w:val="24"/>
                <w:szCs w:val="24"/>
                <w:lang w:val="ro-RO"/>
              </w:rPr>
              <w:t>Comentarii</w:t>
            </w:r>
          </w:p>
        </w:tc>
      </w:tr>
      <w:tr w:rsidR="00387F06" w:rsidRPr="00EB408A" w:rsidTr="006812CE">
        <w:trPr>
          <w:trHeight w:val="720"/>
        </w:trPr>
        <w:tc>
          <w:tcPr>
            <w:cnfStyle w:val="001000000000"/>
            <w:tcW w:w="568" w:type="dxa"/>
            <w:noWrap/>
            <w:hideMark/>
          </w:tcPr>
          <w:p w:rsidR="00387F06" w:rsidRPr="000B561A" w:rsidRDefault="00387F06" w:rsidP="004740B4">
            <w:pPr>
              <w:jc w:val="right"/>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1</w:t>
            </w:r>
          </w:p>
        </w:tc>
        <w:tc>
          <w:tcPr>
            <w:tcW w:w="1984"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Rata deceselor HIV asociate  la 100 mii populație</w:t>
            </w:r>
          </w:p>
        </w:tc>
        <w:tc>
          <w:tcPr>
            <w:tcW w:w="1701"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Numărul de decese HIV asociate înregistrate în statistica de rutină x 100 mii</w:t>
            </w:r>
          </w:p>
        </w:tc>
        <w:tc>
          <w:tcPr>
            <w:tcW w:w="1560"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Numărul populației</w:t>
            </w:r>
          </w:p>
        </w:tc>
        <w:tc>
          <w:tcPr>
            <w:tcW w:w="1559" w:type="dxa"/>
            <w:hideMark/>
          </w:tcPr>
          <w:p w:rsidR="00387F06" w:rsidRPr="000B561A" w:rsidRDefault="00387F06" w:rsidP="006812CE">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Raportare internațională Indicator program național HIV</w:t>
            </w:r>
          </w:p>
        </w:tc>
        <w:tc>
          <w:tcPr>
            <w:tcW w:w="1134"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Statistica administrativă</w:t>
            </w:r>
          </w:p>
        </w:tc>
        <w:tc>
          <w:tcPr>
            <w:tcW w:w="1843"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Sex, Vârsta (&lt;5, 5–14, 15+ ani)</w:t>
            </w:r>
            <w:r w:rsidRPr="000B561A">
              <w:rPr>
                <w:rFonts w:ascii="Times New Roman" w:eastAsia="Times New Roman" w:hAnsi="Times New Roman" w:cs="Times New Roman"/>
                <w:color w:val="000000"/>
                <w:sz w:val="24"/>
                <w:szCs w:val="24"/>
                <w:lang w:val="ro-RO"/>
              </w:rPr>
              <w:br/>
            </w:r>
          </w:p>
        </w:tc>
        <w:tc>
          <w:tcPr>
            <w:tcW w:w="2268"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IMSP SDMC</w:t>
            </w:r>
          </w:p>
        </w:tc>
        <w:tc>
          <w:tcPr>
            <w:tcW w:w="1275"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Anual</w:t>
            </w:r>
          </w:p>
        </w:tc>
        <w:tc>
          <w:tcPr>
            <w:tcW w:w="1985"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Noțiunea ”Decese HIV asociate”* se stabilește în conformitate cu ghidul OMS</w:t>
            </w:r>
          </w:p>
        </w:tc>
      </w:tr>
      <w:tr w:rsidR="00387F06" w:rsidRPr="00EB408A" w:rsidTr="006812CE">
        <w:trPr>
          <w:trHeight w:val="1200"/>
        </w:trPr>
        <w:tc>
          <w:tcPr>
            <w:cnfStyle w:val="001000000000"/>
            <w:tcW w:w="568" w:type="dxa"/>
            <w:noWrap/>
            <w:hideMark/>
          </w:tcPr>
          <w:p w:rsidR="00387F06" w:rsidRPr="000B561A" w:rsidRDefault="00387F06" w:rsidP="004740B4">
            <w:pPr>
              <w:jc w:val="right"/>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2</w:t>
            </w:r>
          </w:p>
        </w:tc>
        <w:tc>
          <w:tcPr>
            <w:tcW w:w="1984"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 deceselor cauzate de TB printre decesele HIV asociate</w:t>
            </w:r>
          </w:p>
        </w:tc>
        <w:tc>
          <w:tcPr>
            <w:tcW w:w="1701" w:type="dxa"/>
            <w:hideMark/>
          </w:tcPr>
          <w:p w:rsidR="00387F06" w:rsidRPr="000B561A" w:rsidRDefault="00387F06" w:rsidP="006812CE">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 xml:space="preserve">Numărul persoanelor HIV </w:t>
            </w:r>
            <w:r w:rsidR="002250D0" w:rsidRPr="000B561A">
              <w:rPr>
                <w:rFonts w:ascii="Times New Roman" w:eastAsia="Times New Roman" w:hAnsi="Times New Roman" w:cs="Times New Roman"/>
                <w:color w:val="000000"/>
                <w:sz w:val="24"/>
                <w:szCs w:val="24"/>
                <w:lang w:val="ro-RO"/>
              </w:rPr>
              <w:t>pozitive</w:t>
            </w:r>
            <w:r w:rsidRPr="000B561A">
              <w:rPr>
                <w:rFonts w:ascii="Times New Roman" w:eastAsia="Times New Roman" w:hAnsi="Times New Roman" w:cs="Times New Roman"/>
                <w:color w:val="000000"/>
                <w:sz w:val="24"/>
                <w:szCs w:val="24"/>
                <w:lang w:val="ro-RO"/>
              </w:rPr>
              <w:t xml:space="preserve"> care au deces asociat cu </w:t>
            </w:r>
            <w:r w:rsidR="006812CE">
              <w:rPr>
                <w:rFonts w:ascii="Times New Roman" w:eastAsia="Times New Roman" w:hAnsi="Times New Roman" w:cs="Times New Roman"/>
                <w:color w:val="000000"/>
                <w:sz w:val="24"/>
                <w:szCs w:val="24"/>
                <w:lang w:val="ro-RO"/>
              </w:rPr>
              <w:t>TB.</w:t>
            </w:r>
            <w:r w:rsidRPr="000B561A">
              <w:rPr>
                <w:rFonts w:ascii="Times New Roman" w:eastAsia="Times New Roman" w:hAnsi="Times New Roman" w:cs="Times New Roman"/>
                <w:color w:val="000000"/>
                <w:sz w:val="24"/>
                <w:szCs w:val="24"/>
                <w:lang w:val="ro-RO"/>
              </w:rPr>
              <w:t xml:space="preserve"> </w:t>
            </w:r>
            <w:r w:rsidR="006812CE">
              <w:rPr>
                <w:rFonts w:ascii="Times New Roman" w:eastAsia="Times New Roman" w:hAnsi="Times New Roman" w:cs="Times New Roman"/>
                <w:color w:val="000000"/>
                <w:sz w:val="24"/>
                <w:szCs w:val="24"/>
                <w:lang w:val="ro-RO"/>
              </w:rPr>
              <w:t xml:space="preserve">TB </w:t>
            </w:r>
            <w:r w:rsidRPr="000B561A">
              <w:rPr>
                <w:rFonts w:ascii="Times New Roman" w:eastAsia="Times New Roman" w:hAnsi="Times New Roman" w:cs="Times New Roman"/>
                <w:color w:val="000000"/>
                <w:sz w:val="24"/>
                <w:szCs w:val="24"/>
                <w:lang w:val="ro-RO"/>
              </w:rPr>
              <w:t xml:space="preserve">fiind cauza </w:t>
            </w:r>
            <w:r w:rsidR="002250D0" w:rsidRPr="000B561A">
              <w:rPr>
                <w:rFonts w:ascii="Times New Roman" w:eastAsia="Times New Roman" w:hAnsi="Times New Roman" w:cs="Times New Roman"/>
                <w:color w:val="000000"/>
                <w:sz w:val="24"/>
                <w:szCs w:val="24"/>
                <w:lang w:val="ro-RO"/>
              </w:rPr>
              <w:t>morții</w:t>
            </w:r>
          </w:p>
        </w:tc>
        <w:tc>
          <w:tcPr>
            <w:tcW w:w="1560"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Numărul de decese HIV asociate</w:t>
            </w:r>
          </w:p>
        </w:tc>
        <w:tc>
          <w:tcPr>
            <w:tcW w:w="1559"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Indicator program național</w:t>
            </w:r>
          </w:p>
        </w:tc>
        <w:tc>
          <w:tcPr>
            <w:tcW w:w="1134"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Statistica administrativă</w:t>
            </w:r>
          </w:p>
        </w:tc>
        <w:tc>
          <w:tcPr>
            <w:tcW w:w="1843"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 xml:space="preserve"> - </w:t>
            </w:r>
          </w:p>
        </w:tc>
        <w:tc>
          <w:tcPr>
            <w:tcW w:w="2268"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IMSP SDMC</w:t>
            </w:r>
          </w:p>
        </w:tc>
        <w:tc>
          <w:tcPr>
            <w:tcW w:w="1275"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Anual</w:t>
            </w:r>
          </w:p>
        </w:tc>
        <w:tc>
          <w:tcPr>
            <w:tcW w:w="1985"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Noțiunea ”Decese HIV asociate”* se stabilește în conformitate cu ghidul OMS</w:t>
            </w:r>
          </w:p>
        </w:tc>
      </w:tr>
      <w:tr w:rsidR="00387F06" w:rsidRPr="000B561A" w:rsidTr="006812CE">
        <w:trPr>
          <w:trHeight w:val="271"/>
        </w:trPr>
        <w:tc>
          <w:tcPr>
            <w:cnfStyle w:val="001000000000"/>
            <w:tcW w:w="568" w:type="dxa"/>
            <w:noWrap/>
            <w:hideMark/>
          </w:tcPr>
          <w:p w:rsidR="00387F06" w:rsidRPr="000B561A" w:rsidRDefault="00387F06" w:rsidP="004740B4">
            <w:pPr>
              <w:jc w:val="right"/>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3</w:t>
            </w:r>
          </w:p>
        </w:tc>
        <w:tc>
          <w:tcPr>
            <w:tcW w:w="1984"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 xml:space="preserve">Procentul persoanelor care trăiesc cu HIV </w:t>
            </w:r>
            <w:r w:rsidR="002250D0" w:rsidRPr="000B561A">
              <w:rPr>
                <w:rFonts w:ascii="Times New Roman" w:eastAsia="Times New Roman" w:hAnsi="Times New Roman" w:cs="Times New Roman"/>
                <w:color w:val="000000"/>
                <w:sz w:val="24"/>
                <w:szCs w:val="24"/>
                <w:lang w:val="ro-RO"/>
              </w:rPr>
              <w:t>și</w:t>
            </w:r>
            <w:r w:rsidRPr="000B561A">
              <w:rPr>
                <w:rFonts w:ascii="Times New Roman" w:eastAsia="Times New Roman" w:hAnsi="Times New Roman" w:cs="Times New Roman"/>
                <w:color w:val="000000"/>
                <w:sz w:val="24"/>
                <w:szCs w:val="24"/>
                <w:lang w:val="ro-RO"/>
              </w:rPr>
              <w:t xml:space="preserve"> primesc tratament antiretroviral din numărul estimat care necesită tratament</w:t>
            </w:r>
          </w:p>
        </w:tc>
        <w:tc>
          <w:tcPr>
            <w:tcW w:w="1701"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Numărul persoanelor care trăiesc cu HIV care primesc tratament antiretroviral</w:t>
            </w:r>
          </w:p>
        </w:tc>
        <w:tc>
          <w:tcPr>
            <w:tcW w:w="1560"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 xml:space="preserve">Numărul estimat al persoanelor care trăiesc cu HIV </w:t>
            </w:r>
            <w:r w:rsidR="002250D0" w:rsidRPr="000B561A">
              <w:rPr>
                <w:rFonts w:ascii="Times New Roman" w:eastAsia="Times New Roman" w:hAnsi="Times New Roman" w:cs="Times New Roman"/>
                <w:color w:val="000000"/>
                <w:sz w:val="24"/>
                <w:szCs w:val="24"/>
                <w:lang w:val="ro-RO"/>
              </w:rPr>
              <w:t>și</w:t>
            </w:r>
            <w:r w:rsidRPr="000B561A">
              <w:rPr>
                <w:rFonts w:ascii="Times New Roman" w:eastAsia="Times New Roman" w:hAnsi="Times New Roman" w:cs="Times New Roman"/>
                <w:color w:val="000000"/>
                <w:sz w:val="24"/>
                <w:szCs w:val="24"/>
                <w:lang w:val="ro-RO"/>
              </w:rPr>
              <w:t xml:space="preserve"> necesită tratament antiretroviral</w:t>
            </w:r>
          </w:p>
        </w:tc>
        <w:tc>
          <w:tcPr>
            <w:tcW w:w="1559" w:type="dxa"/>
            <w:hideMark/>
          </w:tcPr>
          <w:p w:rsidR="00387F06" w:rsidRPr="000B561A" w:rsidRDefault="00387F06" w:rsidP="006812CE">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Raportare internațională Indicator program național HIV</w:t>
            </w:r>
          </w:p>
        </w:tc>
        <w:tc>
          <w:tcPr>
            <w:tcW w:w="1134" w:type="dxa"/>
            <w:hideMark/>
          </w:tcPr>
          <w:p w:rsidR="00387F06" w:rsidRPr="000B561A" w:rsidRDefault="00387F06" w:rsidP="006812CE">
            <w:pPr>
              <w:ind w:right="-108"/>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Statistica administrativă,  Spectrum</w:t>
            </w:r>
          </w:p>
        </w:tc>
        <w:tc>
          <w:tcPr>
            <w:tcW w:w="1843"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Sex, Vârsta (0–14, 15+, &lt;1 an, 1–4 ani, 5–9, 10–14, 15–19, 20–24, 25–49, 50+ ani)</w:t>
            </w:r>
          </w:p>
        </w:tc>
        <w:tc>
          <w:tcPr>
            <w:tcW w:w="2268" w:type="dxa"/>
            <w:hideMark/>
          </w:tcPr>
          <w:p w:rsidR="00387F06" w:rsidRPr="000B561A" w:rsidRDefault="00387F06" w:rsidP="006812CE">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 xml:space="preserve">IMSP SDMC, Cabinetele teritoriale pentru supraveghere medicală și tratament ARV în condiții de ambulator pentru persoanele care </w:t>
            </w:r>
            <w:r w:rsidR="002250D0" w:rsidRPr="000B561A">
              <w:rPr>
                <w:rFonts w:ascii="Times New Roman" w:eastAsia="Times New Roman" w:hAnsi="Times New Roman" w:cs="Times New Roman"/>
                <w:color w:val="000000"/>
                <w:sz w:val="24"/>
                <w:szCs w:val="24"/>
                <w:lang w:val="ro-RO"/>
              </w:rPr>
              <w:t>trăiesc</w:t>
            </w:r>
            <w:r w:rsidRPr="000B561A">
              <w:rPr>
                <w:rFonts w:ascii="Times New Roman" w:eastAsia="Times New Roman" w:hAnsi="Times New Roman" w:cs="Times New Roman"/>
                <w:color w:val="000000"/>
                <w:sz w:val="24"/>
                <w:szCs w:val="24"/>
                <w:lang w:val="ro-RO"/>
              </w:rPr>
              <w:t xml:space="preserve"> cu HIV și bolnavilor cu SIDA</w:t>
            </w:r>
          </w:p>
        </w:tc>
        <w:tc>
          <w:tcPr>
            <w:tcW w:w="1275"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Trimestral</w:t>
            </w:r>
          </w:p>
        </w:tc>
        <w:tc>
          <w:tcPr>
            <w:tcW w:w="1985" w:type="dxa"/>
            <w:hideMark/>
          </w:tcPr>
          <w:p w:rsidR="00387F06" w:rsidRPr="000B561A" w:rsidRDefault="00387F06" w:rsidP="004740B4">
            <w:pPr>
              <w:jc w:val="both"/>
              <w:cnfStyle w:val="000000000000"/>
              <w:rPr>
                <w:rFonts w:ascii="Times New Roman" w:eastAsia="Times New Roman" w:hAnsi="Times New Roman" w:cs="Times New Roman"/>
                <w:color w:val="000000"/>
                <w:sz w:val="24"/>
                <w:szCs w:val="24"/>
                <w:lang w:val="ro-RO"/>
              </w:rPr>
            </w:pPr>
            <w:r w:rsidRPr="000B561A">
              <w:rPr>
                <w:rFonts w:ascii="Times New Roman" w:eastAsia="Times New Roman" w:hAnsi="Times New Roman" w:cs="Times New Roman"/>
                <w:color w:val="000000"/>
                <w:sz w:val="24"/>
                <w:szCs w:val="24"/>
                <w:lang w:val="ro-RO"/>
              </w:rPr>
              <w:t> </w:t>
            </w:r>
          </w:p>
        </w:tc>
      </w:tr>
      <w:tr w:rsidR="00387F06" w:rsidRPr="00673A0F" w:rsidTr="006812CE">
        <w:trPr>
          <w:trHeight w:val="2160"/>
        </w:trPr>
        <w:tc>
          <w:tcPr>
            <w:cnfStyle w:val="001000000000"/>
            <w:tcW w:w="568" w:type="dxa"/>
            <w:noWrap/>
            <w:hideMark/>
          </w:tcPr>
          <w:p w:rsidR="00387F06" w:rsidRPr="00673A0F" w:rsidRDefault="00387F06" w:rsidP="004740B4">
            <w:pPr>
              <w:jc w:val="right"/>
              <w:rPr>
                <w:rFonts w:ascii="Times New Roman" w:eastAsia="Times New Roman" w:hAnsi="Times New Roman"/>
                <w:color w:val="000000"/>
                <w:sz w:val="20"/>
                <w:szCs w:val="20"/>
                <w:lang w:val="ro-RO"/>
              </w:rPr>
            </w:pPr>
            <w:r w:rsidRPr="00673A0F">
              <w:rPr>
                <w:rFonts w:ascii="Times New Roman" w:eastAsia="Times New Roman" w:hAnsi="Times New Roman"/>
                <w:color w:val="000000"/>
                <w:sz w:val="20"/>
                <w:szCs w:val="20"/>
                <w:lang w:val="ro-RO"/>
              </w:rPr>
              <w:lastRenderedPageBreak/>
              <w:t>4</w:t>
            </w:r>
          </w:p>
        </w:tc>
        <w:tc>
          <w:tcPr>
            <w:tcW w:w="1984" w:type="dxa"/>
            <w:hideMark/>
          </w:tcPr>
          <w:p w:rsidR="00387F06" w:rsidRPr="000B561A" w:rsidRDefault="00387F06" w:rsidP="004740B4">
            <w:pPr>
              <w:jc w:val="both"/>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xml:space="preserve">Procentul persoanelor care trăiesc cu HIV  care au </w:t>
            </w:r>
            <w:r w:rsidR="002250D0" w:rsidRPr="000B561A">
              <w:rPr>
                <w:rFonts w:ascii="Times New Roman" w:eastAsia="Times New Roman" w:hAnsi="Times New Roman"/>
                <w:color w:val="000000"/>
                <w:sz w:val="24"/>
                <w:szCs w:val="24"/>
                <w:lang w:val="ro-RO"/>
              </w:rPr>
              <w:t>inițiat</w:t>
            </w:r>
            <w:r w:rsidRPr="000B561A">
              <w:rPr>
                <w:rFonts w:ascii="Times New Roman" w:eastAsia="Times New Roman" w:hAnsi="Times New Roman"/>
                <w:color w:val="000000"/>
                <w:sz w:val="24"/>
                <w:szCs w:val="24"/>
                <w:lang w:val="ro-RO"/>
              </w:rPr>
              <w:t xml:space="preserve"> tratament antiretroviral cu CD4&lt;200 celule/mm³ în perioada de raportare</w:t>
            </w:r>
          </w:p>
        </w:tc>
        <w:tc>
          <w:tcPr>
            <w:tcW w:w="1701" w:type="dxa"/>
            <w:hideMark/>
          </w:tcPr>
          <w:p w:rsidR="00387F06" w:rsidRPr="000B561A" w:rsidRDefault="00387F06" w:rsidP="004740B4">
            <w:pPr>
              <w:jc w:val="both"/>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xml:space="preserve">Numărul persoanelor care trăiesc cu HIV, care au </w:t>
            </w:r>
            <w:r w:rsidR="002250D0" w:rsidRPr="000B561A">
              <w:rPr>
                <w:rFonts w:ascii="Times New Roman" w:eastAsia="Times New Roman" w:hAnsi="Times New Roman"/>
                <w:color w:val="000000"/>
                <w:sz w:val="24"/>
                <w:szCs w:val="24"/>
                <w:lang w:val="ro-RO"/>
              </w:rPr>
              <w:t>inițiat</w:t>
            </w:r>
            <w:r w:rsidRPr="000B561A">
              <w:rPr>
                <w:rFonts w:ascii="Times New Roman" w:eastAsia="Times New Roman" w:hAnsi="Times New Roman"/>
                <w:color w:val="000000"/>
                <w:sz w:val="24"/>
                <w:szCs w:val="24"/>
                <w:lang w:val="ro-RO"/>
              </w:rPr>
              <w:t xml:space="preserve"> tratament antiretroviral în perioada de raportare cu CD4&lt;200 celule/mm³ </w:t>
            </w:r>
          </w:p>
        </w:tc>
        <w:tc>
          <w:tcPr>
            <w:tcW w:w="1560" w:type="dxa"/>
            <w:hideMark/>
          </w:tcPr>
          <w:p w:rsidR="00387F06" w:rsidRPr="000B561A" w:rsidRDefault="00387F06" w:rsidP="004740B4">
            <w:pPr>
              <w:jc w:val="both"/>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xml:space="preserve">Numărul persoanelor care trăiesc cu HIV care au </w:t>
            </w:r>
            <w:r w:rsidR="002250D0" w:rsidRPr="000B561A">
              <w:rPr>
                <w:rFonts w:ascii="Times New Roman" w:eastAsia="Times New Roman" w:hAnsi="Times New Roman"/>
                <w:color w:val="000000"/>
                <w:sz w:val="24"/>
                <w:szCs w:val="24"/>
                <w:lang w:val="ro-RO"/>
              </w:rPr>
              <w:t>inițiat</w:t>
            </w:r>
            <w:r w:rsidRPr="000B561A">
              <w:rPr>
                <w:rFonts w:ascii="Times New Roman" w:eastAsia="Times New Roman" w:hAnsi="Times New Roman"/>
                <w:color w:val="000000"/>
                <w:sz w:val="24"/>
                <w:szCs w:val="24"/>
                <w:lang w:val="ro-RO"/>
              </w:rPr>
              <w:t xml:space="preserve"> tratament antiretroviral în perioada de raportare</w:t>
            </w:r>
          </w:p>
        </w:tc>
        <w:tc>
          <w:tcPr>
            <w:tcW w:w="1559" w:type="dxa"/>
            <w:hideMark/>
          </w:tcPr>
          <w:p w:rsidR="00387F06" w:rsidRPr="000B561A" w:rsidRDefault="00387F06" w:rsidP="004740B4">
            <w:pPr>
              <w:jc w:val="both"/>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Indicator program național HIV</w:t>
            </w:r>
          </w:p>
        </w:tc>
        <w:tc>
          <w:tcPr>
            <w:tcW w:w="1134" w:type="dxa"/>
            <w:hideMark/>
          </w:tcPr>
          <w:p w:rsidR="00387F06" w:rsidRPr="000B561A" w:rsidRDefault="00387F06" w:rsidP="004740B4">
            <w:pPr>
              <w:jc w:val="both"/>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Statistica administrativă</w:t>
            </w:r>
          </w:p>
        </w:tc>
        <w:tc>
          <w:tcPr>
            <w:tcW w:w="1843" w:type="dxa"/>
            <w:hideMark/>
          </w:tcPr>
          <w:p w:rsidR="00387F06" w:rsidRPr="000B561A" w:rsidRDefault="00387F06" w:rsidP="004740B4">
            <w:pPr>
              <w:jc w:val="both"/>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Sex, Vârsta (0–14, 15+ ani)</w:t>
            </w:r>
            <w:r w:rsidRPr="000B561A">
              <w:rPr>
                <w:rFonts w:ascii="Times New Roman" w:eastAsia="Times New Roman" w:hAnsi="Times New Roman"/>
                <w:color w:val="000000"/>
                <w:sz w:val="24"/>
                <w:szCs w:val="24"/>
                <w:lang w:val="ro-RO"/>
              </w:rPr>
              <w:br/>
            </w:r>
          </w:p>
        </w:tc>
        <w:tc>
          <w:tcPr>
            <w:tcW w:w="2268" w:type="dxa"/>
            <w:hideMark/>
          </w:tcPr>
          <w:p w:rsidR="00387F06" w:rsidRPr="000B561A" w:rsidRDefault="00387F06" w:rsidP="004740B4">
            <w:pPr>
              <w:jc w:val="both"/>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xml:space="preserve">IMSP SDMC, Cabinetele teritoriale pentru supraveghere medicală și tratament ARV în condiții de ambulator pentru persoanele care </w:t>
            </w:r>
            <w:r w:rsidR="002250D0" w:rsidRPr="000B561A">
              <w:rPr>
                <w:rFonts w:ascii="Times New Roman" w:eastAsia="Times New Roman" w:hAnsi="Times New Roman"/>
                <w:color w:val="000000"/>
                <w:sz w:val="24"/>
                <w:szCs w:val="24"/>
                <w:lang w:val="ro-RO"/>
              </w:rPr>
              <w:t>trăiesc</w:t>
            </w:r>
            <w:r w:rsidRPr="000B561A">
              <w:rPr>
                <w:rFonts w:ascii="Times New Roman" w:eastAsia="Times New Roman" w:hAnsi="Times New Roman"/>
                <w:color w:val="000000"/>
                <w:sz w:val="24"/>
                <w:szCs w:val="24"/>
                <w:lang w:val="ro-RO"/>
              </w:rPr>
              <w:t xml:space="preserve"> cu HIV și bolnavilor cu SIDA</w:t>
            </w:r>
          </w:p>
        </w:tc>
        <w:tc>
          <w:tcPr>
            <w:tcW w:w="1275" w:type="dxa"/>
            <w:hideMark/>
          </w:tcPr>
          <w:p w:rsidR="00387F06" w:rsidRPr="000B561A" w:rsidRDefault="00387F06" w:rsidP="004740B4">
            <w:pPr>
              <w:jc w:val="both"/>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Trimestral</w:t>
            </w:r>
          </w:p>
        </w:tc>
        <w:tc>
          <w:tcPr>
            <w:tcW w:w="1985" w:type="dxa"/>
            <w:hideMark/>
          </w:tcPr>
          <w:p w:rsidR="00387F06" w:rsidRPr="000B561A" w:rsidRDefault="00387F06" w:rsidP="004740B4">
            <w:pPr>
              <w:jc w:val="both"/>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w:t>
            </w:r>
          </w:p>
        </w:tc>
      </w:tr>
      <w:tr w:rsidR="00387F06" w:rsidRPr="00673A0F" w:rsidTr="006812CE">
        <w:trPr>
          <w:trHeight w:val="1830"/>
        </w:trPr>
        <w:tc>
          <w:tcPr>
            <w:cnfStyle w:val="001000000000"/>
            <w:tcW w:w="568" w:type="dxa"/>
            <w:noWrap/>
            <w:hideMark/>
          </w:tcPr>
          <w:p w:rsidR="00387F06" w:rsidRPr="00673A0F" w:rsidRDefault="00387F06" w:rsidP="004740B4">
            <w:pPr>
              <w:jc w:val="right"/>
              <w:rPr>
                <w:rFonts w:ascii="Times New Roman" w:eastAsia="Times New Roman" w:hAnsi="Times New Roman"/>
                <w:color w:val="000000"/>
                <w:sz w:val="20"/>
                <w:szCs w:val="20"/>
                <w:lang w:val="ro-RO"/>
              </w:rPr>
            </w:pPr>
            <w:r w:rsidRPr="00673A0F">
              <w:rPr>
                <w:rFonts w:ascii="Times New Roman" w:eastAsia="Times New Roman" w:hAnsi="Times New Roman"/>
                <w:color w:val="000000"/>
                <w:sz w:val="20"/>
                <w:szCs w:val="20"/>
                <w:lang w:val="ro-RO"/>
              </w:rPr>
              <w:t>5</w:t>
            </w:r>
          </w:p>
        </w:tc>
        <w:tc>
          <w:tcPr>
            <w:tcW w:w="1984" w:type="dxa"/>
            <w:hideMark/>
          </w:tcPr>
          <w:p w:rsidR="00387F06" w:rsidRPr="000B561A" w:rsidRDefault="00387F06" w:rsidP="006812CE">
            <w:pPr>
              <w:jc w:val="both"/>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Procentul persoanelor HIV+ care primesc tratament antiretroviral după 12, 24, 36, 48, 60 luni de la iniţierea tratamentului antiretroviral</w:t>
            </w:r>
          </w:p>
        </w:tc>
        <w:tc>
          <w:tcPr>
            <w:tcW w:w="1701" w:type="dxa"/>
            <w:hideMark/>
          </w:tcPr>
          <w:p w:rsidR="00387F06" w:rsidRPr="000B561A" w:rsidRDefault="00387F06" w:rsidP="006812CE">
            <w:pPr>
              <w:jc w:val="both"/>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xml:space="preserve">Numărul persoanelor despre care se </w:t>
            </w:r>
            <w:r w:rsidR="002250D0" w:rsidRPr="000B561A">
              <w:rPr>
                <w:rFonts w:ascii="Times New Roman" w:eastAsia="Times New Roman" w:hAnsi="Times New Roman"/>
                <w:color w:val="000000"/>
                <w:sz w:val="24"/>
                <w:szCs w:val="24"/>
                <w:lang w:val="ro-RO"/>
              </w:rPr>
              <w:t>cunoaște</w:t>
            </w:r>
            <w:r w:rsidRPr="000B561A">
              <w:rPr>
                <w:rFonts w:ascii="Times New Roman" w:eastAsia="Times New Roman" w:hAnsi="Times New Roman"/>
                <w:color w:val="000000"/>
                <w:sz w:val="24"/>
                <w:szCs w:val="24"/>
                <w:lang w:val="ro-RO"/>
              </w:rPr>
              <w:t xml:space="preserve"> că se află în tratament antiretroviral la perioada indicată de timp (12, 24, 36, 48, 60 luni) după iniţierea acestuia</w:t>
            </w:r>
          </w:p>
        </w:tc>
        <w:tc>
          <w:tcPr>
            <w:tcW w:w="1560"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xml:space="preserve">Numărul persoanelor care au </w:t>
            </w:r>
            <w:r w:rsidR="002250D0" w:rsidRPr="000B561A">
              <w:rPr>
                <w:rFonts w:ascii="Times New Roman" w:eastAsia="Times New Roman" w:hAnsi="Times New Roman"/>
                <w:color w:val="000000"/>
                <w:sz w:val="24"/>
                <w:szCs w:val="24"/>
                <w:lang w:val="ro-RO"/>
              </w:rPr>
              <w:t>inițiat</w:t>
            </w:r>
            <w:r w:rsidRPr="000B561A">
              <w:rPr>
                <w:rFonts w:ascii="Times New Roman" w:eastAsia="Times New Roman" w:hAnsi="Times New Roman"/>
                <w:color w:val="000000"/>
                <w:sz w:val="24"/>
                <w:szCs w:val="24"/>
                <w:lang w:val="ro-RO"/>
              </w:rPr>
              <w:t xml:space="preserve"> TARV cu 12, 24, 36, 48, 60 luni precedent perioadei de raportare</w:t>
            </w:r>
          </w:p>
        </w:tc>
        <w:tc>
          <w:tcPr>
            <w:tcW w:w="1559" w:type="dxa"/>
            <w:hideMark/>
          </w:tcPr>
          <w:p w:rsidR="00387F06" w:rsidRPr="000B561A" w:rsidRDefault="00387F06" w:rsidP="006812CE">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Raportare internațională Indicator program național HIV</w:t>
            </w:r>
          </w:p>
        </w:tc>
        <w:tc>
          <w:tcPr>
            <w:tcW w:w="113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Statistica administrativă</w:t>
            </w:r>
          </w:p>
        </w:tc>
        <w:tc>
          <w:tcPr>
            <w:tcW w:w="1843"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Sex, Vârsta (0–14, 15+ ani), perioada de tratament (12, 24, 36, 48, 60 luni)</w:t>
            </w:r>
            <w:r w:rsidRPr="000B561A">
              <w:rPr>
                <w:rFonts w:ascii="Times New Roman" w:eastAsia="Times New Roman" w:hAnsi="Times New Roman"/>
                <w:color w:val="000000"/>
                <w:sz w:val="24"/>
                <w:szCs w:val="24"/>
                <w:lang w:val="ro-RO"/>
              </w:rPr>
              <w:br/>
            </w:r>
          </w:p>
        </w:tc>
        <w:tc>
          <w:tcPr>
            <w:tcW w:w="2268"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xml:space="preserve">IMSP SDMC, Cabinetele teritoriale pentru supraveghere medicală și tratament ARV în condiții de ambulator pentru persoanele care </w:t>
            </w:r>
            <w:r w:rsidR="002250D0" w:rsidRPr="000B561A">
              <w:rPr>
                <w:rFonts w:ascii="Times New Roman" w:eastAsia="Times New Roman" w:hAnsi="Times New Roman"/>
                <w:color w:val="000000"/>
                <w:sz w:val="24"/>
                <w:szCs w:val="24"/>
                <w:lang w:val="ro-RO"/>
              </w:rPr>
              <w:t>trăiesc</w:t>
            </w:r>
            <w:r w:rsidRPr="000B561A">
              <w:rPr>
                <w:rFonts w:ascii="Times New Roman" w:eastAsia="Times New Roman" w:hAnsi="Times New Roman"/>
                <w:color w:val="000000"/>
                <w:sz w:val="24"/>
                <w:szCs w:val="24"/>
                <w:lang w:val="ro-RO"/>
              </w:rPr>
              <w:t xml:space="preserve"> cu HIV și bolnavilor cu SIDA</w:t>
            </w:r>
          </w:p>
        </w:tc>
        <w:tc>
          <w:tcPr>
            <w:tcW w:w="127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Anual</w:t>
            </w:r>
          </w:p>
        </w:tc>
        <w:tc>
          <w:tcPr>
            <w:tcW w:w="198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w:t>
            </w:r>
          </w:p>
        </w:tc>
      </w:tr>
      <w:tr w:rsidR="00387F06" w:rsidRPr="00EB408A" w:rsidTr="006812CE">
        <w:trPr>
          <w:trHeight w:val="1972"/>
        </w:trPr>
        <w:tc>
          <w:tcPr>
            <w:cnfStyle w:val="001000000000"/>
            <w:tcW w:w="568" w:type="dxa"/>
            <w:noWrap/>
            <w:hideMark/>
          </w:tcPr>
          <w:p w:rsidR="00387F06" w:rsidRPr="00673A0F" w:rsidRDefault="00387F06" w:rsidP="004740B4">
            <w:pPr>
              <w:jc w:val="right"/>
              <w:rPr>
                <w:rFonts w:ascii="Times New Roman" w:eastAsia="Times New Roman" w:hAnsi="Times New Roman"/>
                <w:color w:val="000000"/>
                <w:sz w:val="20"/>
                <w:szCs w:val="20"/>
                <w:lang w:val="ro-RO"/>
              </w:rPr>
            </w:pPr>
            <w:r w:rsidRPr="00673A0F">
              <w:rPr>
                <w:rFonts w:ascii="Times New Roman" w:eastAsia="Times New Roman" w:hAnsi="Times New Roman"/>
                <w:color w:val="000000"/>
                <w:sz w:val="20"/>
                <w:szCs w:val="20"/>
                <w:lang w:val="ro-RO"/>
              </w:rPr>
              <w:t>6</w:t>
            </w:r>
          </w:p>
        </w:tc>
        <w:tc>
          <w:tcPr>
            <w:tcW w:w="198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Procentul persoanelor care trăiesc cu HIV în tratament antiretroviral cu încărcătura virală nedectabilă</w:t>
            </w:r>
          </w:p>
        </w:tc>
        <w:tc>
          <w:tcPr>
            <w:tcW w:w="1701"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xml:space="preserve">Numărul persoanelor care trăiesc cu HIV  în tratament antiretroviral cu încărcătura virală </w:t>
            </w:r>
            <w:r w:rsidRPr="000B561A">
              <w:rPr>
                <w:rFonts w:ascii="Times New Roman" w:eastAsia="Times New Roman" w:hAnsi="Times New Roman"/>
                <w:color w:val="000000"/>
                <w:sz w:val="24"/>
                <w:szCs w:val="24"/>
                <w:lang w:val="ro-RO"/>
              </w:rPr>
              <w:lastRenderedPageBreak/>
              <w:t>nedectabilă (&lt; 1000 copii / ml)</w:t>
            </w:r>
          </w:p>
        </w:tc>
        <w:tc>
          <w:tcPr>
            <w:tcW w:w="1560"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lastRenderedPageBreak/>
              <w:t xml:space="preserve">Numărul persoanelor care trăiesc cu HIV  în tratament antiretroviral la care a fost măsurată </w:t>
            </w:r>
            <w:r w:rsidRPr="000B561A">
              <w:rPr>
                <w:rFonts w:ascii="Times New Roman" w:eastAsia="Times New Roman" w:hAnsi="Times New Roman"/>
                <w:color w:val="000000"/>
                <w:sz w:val="24"/>
                <w:szCs w:val="24"/>
                <w:lang w:val="ro-RO"/>
              </w:rPr>
              <w:lastRenderedPageBreak/>
              <w:t>încărcătura virală</w:t>
            </w:r>
          </w:p>
        </w:tc>
        <w:tc>
          <w:tcPr>
            <w:tcW w:w="1559" w:type="dxa"/>
            <w:hideMark/>
          </w:tcPr>
          <w:p w:rsidR="00387F06" w:rsidRPr="000B561A" w:rsidRDefault="00387F06" w:rsidP="006812CE">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lastRenderedPageBreak/>
              <w:t>Raportare internațională Indicator program național HIV</w:t>
            </w:r>
          </w:p>
        </w:tc>
        <w:tc>
          <w:tcPr>
            <w:tcW w:w="113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Statistica administrativă</w:t>
            </w:r>
          </w:p>
        </w:tc>
        <w:tc>
          <w:tcPr>
            <w:tcW w:w="1843"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xml:space="preserve">Sex, Vârsta (0–14, 15+, &lt;1 an, 1–4 ani, 5–9, 10–14, 15–19, 20–24, 25–49, 50+ ani), perioada de tratament (&gt;12 </w:t>
            </w:r>
            <w:r w:rsidRPr="000B561A">
              <w:rPr>
                <w:rFonts w:ascii="Times New Roman" w:eastAsia="Times New Roman" w:hAnsi="Times New Roman"/>
                <w:color w:val="000000"/>
                <w:sz w:val="24"/>
                <w:szCs w:val="24"/>
                <w:lang w:val="ro-RO"/>
              </w:rPr>
              <w:lastRenderedPageBreak/>
              <w:t xml:space="preserve">luni, total) </w:t>
            </w:r>
            <w:r w:rsidRPr="000B561A">
              <w:rPr>
                <w:rFonts w:ascii="Times New Roman" w:eastAsia="Times New Roman" w:hAnsi="Times New Roman"/>
                <w:color w:val="000000"/>
                <w:sz w:val="24"/>
                <w:szCs w:val="24"/>
                <w:lang w:val="ro-RO"/>
              </w:rPr>
              <w:br/>
            </w:r>
          </w:p>
        </w:tc>
        <w:tc>
          <w:tcPr>
            <w:tcW w:w="2268"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lastRenderedPageBreak/>
              <w:t xml:space="preserve">IMSP SDMC, Cabinetele teritoriale pentru supraveghere medicală și tratament ARV în condiții de ambulator pentru persoanele care </w:t>
            </w:r>
            <w:r w:rsidR="002250D0" w:rsidRPr="000B561A">
              <w:rPr>
                <w:rFonts w:ascii="Times New Roman" w:eastAsia="Times New Roman" w:hAnsi="Times New Roman"/>
                <w:color w:val="000000"/>
                <w:sz w:val="24"/>
                <w:szCs w:val="24"/>
                <w:lang w:val="ro-RO"/>
              </w:rPr>
              <w:lastRenderedPageBreak/>
              <w:t>trăiesc</w:t>
            </w:r>
            <w:r w:rsidRPr="000B561A">
              <w:rPr>
                <w:rFonts w:ascii="Times New Roman" w:eastAsia="Times New Roman" w:hAnsi="Times New Roman"/>
                <w:color w:val="000000"/>
                <w:sz w:val="24"/>
                <w:szCs w:val="24"/>
                <w:lang w:val="ro-RO"/>
              </w:rPr>
              <w:t xml:space="preserve"> cu HIV și bolnavilor cu SIDA</w:t>
            </w:r>
          </w:p>
        </w:tc>
        <w:tc>
          <w:tcPr>
            <w:tcW w:w="127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lastRenderedPageBreak/>
              <w:t>Anual</w:t>
            </w:r>
          </w:p>
        </w:tc>
        <w:tc>
          <w:tcPr>
            <w:tcW w:w="198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xml:space="preserve">În cadrul raportării internaționale în calitate de numitor se utilizează: numărul de persoane HIV+ </w:t>
            </w:r>
            <w:r w:rsidRPr="000B561A">
              <w:rPr>
                <w:rFonts w:ascii="Times New Roman" w:eastAsia="Times New Roman" w:hAnsi="Times New Roman"/>
                <w:color w:val="000000"/>
                <w:sz w:val="24"/>
                <w:szCs w:val="24"/>
                <w:lang w:val="ro-RO"/>
              </w:rPr>
              <w:lastRenderedPageBreak/>
              <w:t xml:space="preserve">estimat, număr persoane HIV+ în viață, numărul persoane HIV+ în TARV la </w:t>
            </w:r>
            <w:r w:rsidR="002250D0" w:rsidRPr="000B561A">
              <w:rPr>
                <w:rFonts w:ascii="Times New Roman" w:eastAsia="Times New Roman" w:hAnsi="Times New Roman"/>
                <w:color w:val="000000"/>
                <w:sz w:val="24"/>
                <w:szCs w:val="24"/>
                <w:lang w:val="ro-RO"/>
              </w:rPr>
              <w:t>sfârșitul</w:t>
            </w:r>
            <w:r w:rsidRPr="000B561A">
              <w:rPr>
                <w:rFonts w:ascii="Times New Roman" w:eastAsia="Times New Roman" w:hAnsi="Times New Roman"/>
                <w:color w:val="000000"/>
                <w:sz w:val="24"/>
                <w:szCs w:val="24"/>
                <w:lang w:val="ro-RO"/>
              </w:rPr>
              <w:t xml:space="preserve"> perioadei de raportare</w:t>
            </w:r>
          </w:p>
        </w:tc>
      </w:tr>
      <w:tr w:rsidR="00387F06" w:rsidRPr="00EB408A" w:rsidTr="006812CE">
        <w:trPr>
          <w:trHeight w:val="2160"/>
        </w:trPr>
        <w:tc>
          <w:tcPr>
            <w:cnfStyle w:val="001000000000"/>
            <w:tcW w:w="568" w:type="dxa"/>
            <w:noWrap/>
            <w:hideMark/>
          </w:tcPr>
          <w:p w:rsidR="00387F06" w:rsidRPr="00673A0F" w:rsidRDefault="00387F06" w:rsidP="004740B4">
            <w:pPr>
              <w:jc w:val="right"/>
              <w:rPr>
                <w:rFonts w:ascii="Times New Roman" w:eastAsia="Times New Roman" w:hAnsi="Times New Roman"/>
                <w:color w:val="000000"/>
                <w:sz w:val="20"/>
                <w:szCs w:val="20"/>
                <w:lang w:val="ro-RO"/>
              </w:rPr>
            </w:pPr>
            <w:r w:rsidRPr="00673A0F">
              <w:rPr>
                <w:rFonts w:ascii="Times New Roman" w:eastAsia="Times New Roman" w:hAnsi="Times New Roman"/>
                <w:color w:val="000000"/>
                <w:sz w:val="20"/>
                <w:szCs w:val="20"/>
                <w:lang w:val="ro-RO"/>
              </w:rPr>
              <w:lastRenderedPageBreak/>
              <w:t>7</w:t>
            </w:r>
          </w:p>
        </w:tc>
        <w:tc>
          <w:tcPr>
            <w:tcW w:w="198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Procentul persoanelor care trăiesc cu HIV diagnosticate cu tuberculoză în perioada de raportare care primesc tratament pentru ambele infecții</w:t>
            </w:r>
          </w:p>
        </w:tc>
        <w:tc>
          <w:tcPr>
            <w:tcW w:w="1701"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Numărul persoanelor care trăiesc cu HIV diagnosticate cu tuberculoză (cazuri noi şi recidive) care primesc tratament pentru ambele infecții</w:t>
            </w:r>
          </w:p>
        </w:tc>
        <w:tc>
          <w:tcPr>
            <w:tcW w:w="1560"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Numărul persoanelor care trăiesc cu HIV diagnosticate cu tuberculoză (caz nou şi recidive) în perioada de raportare</w:t>
            </w:r>
          </w:p>
        </w:tc>
        <w:tc>
          <w:tcPr>
            <w:tcW w:w="1559" w:type="dxa"/>
            <w:hideMark/>
          </w:tcPr>
          <w:p w:rsidR="00387F06" w:rsidRPr="000B561A" w:rsidRDefault="00387F06" w:rsidP="006812CE">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Raportare internaționalăIndicator program național HIV</w:t>
            </w:r>
          </w:p>
        </w:tc>
        <w:tc>
          <w:tcPr>
            <w:tcW w:w="113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Statistica administrativă,  Spectrum</w:t>
            </w:r>
          </w:p>
        </w:tc>
        <w:tc>
          <w:tcPr>
            <w:tcW w:w="1843"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Sex, Vârsta (0–14, 15+ ani)</w:t>
            </w:r>
          </w:p>
        </w:tc>
        <w:tc>
          <w:tcPr>
            <w:tcW w:w="2268"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IMSP SDMC, Cabinetele teritoriale pentru supraveghere medicală și tratament ARV în condiții de ambulator pentru persoanele care traiesc cu HIV și bolnavilor cu SIDA</w:t>
            </w:r>
          </w:p>
        </w:tc>
        <w:tc>
          <w:tcPr>
            <w:tcW w:w="127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Anual</w:t>
            </w:r>
          </w:p>
        </w:tc>
        <w:tc>
          <w:tcPr>
            <w:tcW w:w="198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În cadrul raportării internaționale în calitate de numitor se utilizează numărul estimat de persoane HIV+ diagnosticate cu TB</w:t>
            </w:r>
          </w:p>
        </w:tc>
      </w:tr>
      <w:tr w:rsidR="00387F06" w:rsidRPr="00673A0F" w:rsidTr="006812CE">
        <w:trPr>
          <w:trHeight w:val="2175"/>
        </w:trPr>
        <w:tc>
          <w:tcPr>
            <w:cnfStyle w:val="001000000000"/>
            <w:tcW w:w="568" w:type="dxa"/>
            <w:noWrap/>
            <w:hideMark/>
          </w:tcPr>
          <w:p w:rsidR="00387F06" w:rsidRPr="00673A0F" w:rsidRDefault="00387F06" w:rsidP="004740B4">
            <w:pPr>
              <w:jc w:val="right"/>
              <w:rPr>
                <w:rFonts w:ascii="Times New Roman" w:eastAsia="Times New Roman" w:hAnsi="Times New Roman"/>
                <w:color w:val="000000"/>
                <w:sz w:val="20"/>
                <w:szCs w:val="20"/>
                <w:lang w:val="ro-RO"/>
              </w:rPr>
            </w:pPr>
            <w:r w:rsidRPr="00673A0F">
              <w:rPr>
                <w:rFonts w:ascii="Times New Roman" w:eastAsia="Times New Roman" w:hAnsi="Times New Roman"/>
                <w:color w:val="000000"/>
                <w:sz w:val="20"/>
                <w:szCs w:val="20"/>
                <w:lang w:val="ro-RO"/>
              </w:rPr>
              <w:t>8</w:t>
            </w:r>
          </w:p>
        </w:tc>
        <w:tc>
          <w:tcPr>
            <w:tcW w:w="198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Procentul persoanelor care traiesc cu HIV aflate în evideța medicală din numărul total de persoane HIV+ în viață</w:t>
            </w:r>
          </w:p>
        </w:tc>
        <w:tc>
          <w:tcPr>
            <w:tcW w:w="1701"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Numărul total de persoane HIV+ în viață la care măcar o data din momentul stabilirii diagnosticului HIV+ a fost măsurat CD4</w:t>
            </w:r>
          </w:p>
        </w:tc>
        <w:tc>
          <w:tcPr>
            <w:tcW w:w="1560"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Numărul total de persoane HIV+ în viață</w:t>
            </w:r>
          </w:p>
        </w:tc>
        <w:tc>
          <w:tcPr>
            <w:tcW w:w="1559"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Raportare internațională, raportare națională</w:t>
            </w:r>
          </w:p>
        </w:tc>
        <w:tc>
          <w:tcPr>
            <w:tcW w:w="113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Statistica administrativă</w:t>
            </w:r>
          </w:p>
        </w:tc>
        <w:tc>
          <w:tcPr>
            <w:tcW w:w="1843"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Sex, Vârsta (0–14, 15+ ani), Calea probailă de infectare (Heterosexual, Homosexual, UDI, Verticală, Altele/Nedeterminat)</w:t>
            </w:r>
            <w:r w:rsidRPr="000B561A">
              <w:rPr>
                <w:rFonts w:ascii="Times New Roman" w:eastAsia="Times New Roman" w:hAnsi="Times New Roman"/>
                <w:color w:val="000000"/>
                <w:sz w:val="24"/>
                <w:szCs w:val="24"/>
                <w:lang w:val="ro-RO"/>
              </w:rPr>
              <w:br/>
            </w:r>
          </w:p>
        </w:tc>
        <w:tc>
          <w:tcPr>
            <w:tcW w:w="2268"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IMSP SDMC, Cabinetele teritoriale pentru supraveghere medicală și tratament ARV în condiții de ambulator pentru persoanele care traiesc cu HIV și bolnavilor cu SIDA</w:t>
            </w:r>
          </w:p>
        </w:tc>
        <w:tc>
          <w:tcPr>
            <w:tcW w:w="127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Trimestrial</w:t>
            </w:r>
          </w:p>
        </w:tc>
        <w:tc>
          <w:tcPr>
            <w:tcW w:w="198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w:t>
            </w:r>
          </w:p>
        </w:tc>
      </w:tr>
      <w:tr w:rsidR="00387F06" w:rsidRPr="00673A0F" w:rsidTr="006812CE">
        <w:trPr>
          <w:trHeight w:val="2160"/>
        </w:trPr>
        <w:tc>
          <w:tcPr>
            <w:cnfStyle w:val="001000000000"/>
            <w:tcW w:w="568" w:type="dxa"/>
            <w:noWrap/>
            <w:hideMark/>
          </w:tcPr>
          <w:p w:rsidR="00387F06" w:rsidRPr="00673A0F" w:rsidRDefault="00387F06" w:rsidP="004740B4">
            <w:pPr>
              <w:jc w:val="right"/>
              <w:rPr>
                <w:rFonts w:ascii="Times New Roman" w:eastAsia="Times New Roman" w:hAnsi="Times New Roman"/>
                <w:color w:val="000000"/>
                <w:sz w:val="20"/>
                <w:szCs w:val="20"/>
                <w:lang w:val="ro-RO"/>
              </w:rPr>
            </w:pPr>
            <w:r w:rsidRPr="00673A0F">
              <w:rPr>
                <w:rFonts w:ascii="Times New Roman" w:eastAsia="Times New Roman" w:hAnsi="Times New Roman"/>
                <w:color w:val="000000"/>
                <w:sz w:val="20"/>
                <w:szCs w:val="20"/>
                <w:lang w:val="ro-RO"/>
              </w:rPr>
              <w:lastRenderedPageBreak/>
              <w:t>9</w:t>
            </w:r>
          </w:p>
        </w:tc>
        <w:tc>
          <w:tcPr>
            <w:tcW w:w="198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Procentul persoanelor care trăiesc cu HIV, la care s-a efectuat cel puţin un test CD4 în ultimul an</w:t>
            </w:r>
          </w:p>
        </w:tc>
        <w:tc>
          <w:tcPr>
            <w:tcW w:w="1701"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Numărul persoanelor care trăiesc cu HIV, la care s-a efectuat cel puțin un test CD4 în ultimul an</w:t>
            </w:r>
          </w:p>
        </w:tc>
        <w:tc>
          <w:tcPr>
            <w:tcW w:w="1560"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Numărul persoanelor HIV+ în supraveghere</w:t>
            </w:r>
          </w:p>
        </w:tc>
        <w:tc>
          <w:tcPr>
            <w:tcW w:w="1559"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Indicator program național HIV</w:t>
            </w:r>
          </w:p>
        </w:tc>
        <w:tc>
          <w:tcPr>
            <w:tcW w:w="113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Statistica administrativă</w:t>
            </w:r>
          </w:p>
        </w:tc>
        <w:tc>
          <w:tcPr>
            <w:tcW w:w="1843"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Sex, Vârsta (&lt;5, 5–14, 15+ ani)</w:t>
            </w:r>
            <w:r w:rsidRPr="000B561A">
              <w:rPr>
                <w:rFonts w:ascii="Times New Roman" w:eastAsia="Times New Roman" w:hAnsi="Times New Roman"/>
                <w:color w:val="000000"/>
                <w:sz w:val="24"/>
                <w:szCs w:val="24"/>
                <w:lang w:val="ro-RO"/>
              </w:rPr>
              <w:br/>
            </w:r>
          </w:p>
        </w:tc>
        <w:tc>
          <w:tcPr>
            <w:tcW w:w="2268"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IMSP SDMC, Cabinetele teritoriale pentru supraveghere medicală și tratament ARV în condiții de ambulator pentru persoanele care traiesc cu HIV și bolnavilor cu SIDA</w:t>
            </w:r>
          </w:p>
        </w:tc>
        <w:tc>
          <w:tcPr>
            <w:tcW w:w="127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Anual</w:t>
            </w:r>
          </w:p>
        </w:tc>
        <w:tc>
          <w:tcPr>
            <w:tcW w:w="198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w:t>
            </w:r>
          </w:p>
        </w:tc>
      </w:tr>
      <w:tr w:rsidR="00387F06" w:rsidRPr="00673A0F" w:rsidTr="006812CE">
        <w:trPr>
          <w:trHeight w:val="2160"/>
        </w:trPr>
        <w:tc>
          <w:tcPr>
            <w:cnfStyle w:val="001000000000"/>
            <w:tcW w:w="568" w:type="dxa"/>
            <w:noWrap/>
            <w:hideMark/>
          </w:tcPr>
          <w:p w:rsidR="00387F06" w:rsidRPr="00673A0F" w:rsidRDefault="00387F06" w:rsidP="004740B4">
            <w:pPr>
              <w:jc w:val="right"/>
              <w:rPr>
                <w:rFonts w:ascii="Times New Roman" w:eastAsia="Times New Roman" w:hAnsi="Times New Roman"/>
                <w:color w:val="000000"/>
                <w:sz w:val="20"/>
                <w:szCs w:val="20"/>
                <w:lang w:val="ro-RO"/>
              </w:rPr>
            </w:pPr>
            <w:r w:rsidRPr="00673A0F">
              <w:rPr>
                <w:rFonts w:ascii="Times New Roman" w:eastAsia="Times New Roman" w:hAnsi="Times New Roman"/>
                <w:color w:val="000000"/>
                <w:sz w:val="20"/>
                <w:szCs w:val="20"/>
                <w:lang w:val="ro-RO"/>
              </w:rPr>
              <w:t>10</w:t>
            </w:r>
          </w:p>
        </w:tc>
        <w:tc>
          <w:tcPr>
            <w:tcW w:w="198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Procentul pacienţilor diagnosticaţi primar cu HIV cu CD4 mai puţin de 200/mm3 și 350/mm3 la momentul diagnosticării</w:t>
            </w:r>
          </w:p>
        </w:tc>
        <w:tc>
          <w:tcPr>
            <w:tcW w:w="1701"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Numărul pacienţilor diagnosticaţi primar cu HIV şi cu CD4 mai puţin de 200/mm3 și 350/mm3 la momentul diagnosticării</w:t>
            </w:r>
          </w:p>
        </w:tc>
        <w:tc>
          <w:tcPr>
            <w:tcW w:w="1560"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Numărul pacienţilor primar diagnosticaţi cu HIV la care s-a efectuat determinarea nivelului CD4</w:t>
            </w:r>
          </w:p>
        </w:tc>
        <w:tc>
          <w:tcPr>
            <w:tcW w:w="1559"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Raportare internațională, Indicator program național HIV</w:t>
            </w:r>
          </w:p>
        </w:tc>
        <w:tc>
          <w:tcPr>
            <w:tcW w:w="113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Statistica administrativă</w:t>
            </w:r>
          </w:p>
        </w:tc>
        <w:tc>
          <w:tcPr>
            <w:tcW w:w="1843"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Sex, Vârsta (0–14, 15+ ani)</w:t>
            </w:r>
          </w:p>
        </w:tc>
        <w:tc>
          <w:tcPr>
            <w:tcW w:w="2268"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IMSP SDMC, Cabinetele teritoriale pentru supraveghere medicală și tratament ARV în condiții de ambulator pentru persoanele care traiesc cu HIV și bolnavilor cu SIDA</w:t>
            </w:r>
          </w:p>
        </w:tc>
        <w:tc>
          <w:tcPr>
            <w:tcW w:w="127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Trimestral</w:t>
            </w:r>
          </w:p>
        </w:tc>
        <w:tc>
          <w:tcPr>
            <w:tcW w:w="198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 </w:t>
            </w:r>
          </w:p>
        </w:tc>
      </w:tr>
      <w:tr w:rsidR="00387F06" w:rsidRPr="00EB408A" w:rsidTr="006812CE">
        <w:trPr>
          <w:trHeight w:val="2160"/>
        </w:trPr>
        <w:tc>
          <w:tcPr>
            <w:cnfStyle w:val="001000000000"/>
            <w:tcW w:w="568" w:type="dxa"/>
            <w:noWrap/>
            <w:hideMark/>
          </w:tcPr>
          <w:p w:rsidR="00387F06" w:rsidRPr="00673A0F" w:rsidRDefault="00387F06" w:rsidP="004740B4">
            <w:pPr>
              <w:jc w:val="right"/>
              <w:rPr>
                <w:rFonts w:ascii="Times New Roman" w:eastAsia="Times New Roman" w:hAnsi="Times New Roman"/>
                <w:color w:val="000000"/>
                <w:sz w:val="20"/>
                <w:szCs w:val="20"/>
                <w:lang w:val="ro-RO"/>
              </w:rPr>
            </w:pPr>
            <w:r w:rsidRPr="00673A0F">
              <w:rPr>
                <w:rFonts w:ascii="Times New Roman" w:eastAsia="Times New Roman" w:hAnsi="Times New Roman"/>
                <w:color w:val="000000"/>
                <w:sz w:val="20"/>
                <w:szCs w:val="20"/>
                <w:lang w:val="ro-RO"/>
              </w:rPr>
              <w:t>11</w:t>
            </w:r>
          </w:p>
        </w:tc>
        <w:tc>
          <w:tcPr>
            <w:tcW w:w="198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Procentul persoanelor care traiesc cu HIV care au primit tratament profilactic cu Co-trimoxazol dintre cele eligibile pentru tratament profilactic cu Co-trimoxazol</w:t>
            </w:r>
          </w:p>
        </w:tc>
        <w:tc>
          <w:tcPr>
            <w:tcW w:w="1701"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Numărul persoanelor care traiesc cu HIV și care au primit tratament profilactic cu Co-trimoxazol</w:t>
            </w:r>
          </w:p>
        </w:tc>
        <w:tc>
          <w:tcPr>
            <w:tcW w:w="1560"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Numărul persoanelor eligibile pentru tratament profilactic cu Co-trimoxazol</w:t>
            </w:r>
          </w:p>
        </w:tc>
        <w:tc>
          <w:tcPr>
            <w:tcW w:w="1559"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Raportare internațională, raportare națională</w:t>
            </w:r>
          </w:p>
        </w:tc>
        <w:tc>
          <w:tcPr>
            <w:tcW w:w="1134"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Statistica administrativă</w:t>
            </w:r>
          </w:p>
        </w:tc>
        <w:tc>
          <w:tcPr>
            <w:tcW w:w="1843"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Vârsta (&lt;5, 5–9, 10+ ani)</w:t>
            </w:r>
          </w:p>
        </w:tc>
        <w:tc>
          <w:tcPr>
            <w:tcW w:w="2268"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IMSP SDMC, Cabinetele teritoriale pentru supraveghere medicală și tratament ARV în condiții de ambulator pentru persoanele care traiesc cu HIV și bolnavilor cu SIDA</w:t>
            </w:r>
          </w:p>
        </w:tc>
        <w:tc>
          <w:tcPr>
            <w:tcW w:w="1275" w:type="dxa"/>
            <w:hideMark/>
          </w:tcPr>
          <w:p w:rsidR="00387F06" w:rsidRPr="000B561A" w:rsidRDefault="00387F06" w:rsidP="004740B4">
            <w:pPr>
              <w:jc w:val="cente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Anual</w:t>
            </w:r>
          </w:p>
        </w:tc>
        <w:tc>
          <w:tcPr>
            <w:tcW w:w="1985" w:type="dxa"/>
            <w:hideMark/>
          </w:tcPr>
          <w:p w:rsidR="00387F06" w:rsidRPr="000B561A" w:rsidRDefault="00387F06" w:rsidP="004740B4">
            <w:pPr>
              <w:cnfStyle w:val="000000000000"/>
              <w:rPr>
                <w:rFonts w:ascii="Times New Roman" w:eastAsia="Times New Roman" w:hAnsi="Times New Roman"/>
                <w:color w:val="000000"/>
                <w:sz w:val="24"/>
                <w:szCs w:val="24"/>
                <w:lang w:val="ro-RO"/>
              </w:rPr>
            </w:pPr>
            <w:r w:rsidRPr="000B561A">
              <w:rPr>
                <w:rFonts w:ascii="Times New Roman" w:eastAsia="Times New Roman" w:hAnsi="Times New Roman"/>
                <w:color w:val="000000"/>
                <w:sz w:val="24"/>
                <w:szCs w:val="24"/>
                <w:lang w:val="ro-RO"/>
              </w:rPr>
              <w:t>&lt; 1 an: toți sunt eligibili</w:t>
            </w:r>
            <w:r w:rsidRPr="000B561A">
              <w:rPr>
                <w:rFonts w:ascii="Times New Roman" w:eastAsia="Times New Roman" w:hAnsi="Times New Roman"/>
                <w:color w:val="000000"/>
                <w:sz w:val="24"/>
                <w:szCs w:val="24"/>
                <w:lang w:val="ro-RO"/>
              </w:rPr>
              <w:br/>
              <w:t>2 - 5 ani: CD4 &lt; 500</w:t>
            </w:r>
            <w:r w:rsidRPr="000B561A">
              <w:rPr>
                <w:rFonts w:ascii="Times New Roman" w:eastAsia="Times New Roman" w:hAnsi="Times New Roman"/>
                <w:color w:val="000000"/>
                <w:sz w:val="24"/>
                <w:szCs w:val="24"/>
                <w:lang w:val="ro-RO"/>
              </w:rPr>
              <w:br/>
              <w:t xml:space="preserve">5+: CD4 &lt; 200 </w:t>
            </w:r>
          </w:p>
        </w:tc>
      </w:tr>
    </w:tbl>
    <w:p w:rsidR="006812CE" w:rsidRDefault="006812CE" w:rsidP="00A0340F">
      <w:pPr>
        <w:rPr>
          <w:rFonts w:eastAsia="Batang"/>
          <w:lang w:val="ro-RO" w:eastAsia="ko-KR"/>
        </w:rPr>
      </w:pPr>
    </w:p>
    <w:p w:rsidR="00387F06" w:rsidRPr="006812CE" w:rsidRDefault="00387F06" w:rsidP="00A0340F">
      <w:pPr>
        <w:rPr>
          <w:rFonts w:ascii="Times New Roman" w:eastAsia="Batang" w:hAnsi="Times New Roman" w:cs="Times New Roman"/>
          <w:b/>
          <w:bCs/>
          <w:kern w:val="32"/>
          <w:sz w:val="24"/>
          <w:szCs w:val="24"/>
          <w:lang w:val="ro-RO" w:eastAsia="ko-KR"/>
        </w:rPr>
      </w:pPr>
      <w:r w:rsidRPr="006812CE">
        <w:rPr>
          <w:rFonts w:ascii="Times New Roman" w:eastAsia="Batang" w:hAnsi="Times New Roman" w:cs="Times New Roman"/>
          <w:b/>
          <w:lang w:val="ro-RO" w:eastAsia="ko-KR"/>
        </w:rPr>
        <w:lastRenderedPageBreak/>
        <w:t>ANEXE</w:t>
      </w:r>
    </w:p>
    <w:p w:rsidR="00387F06" w:rsidRPr="006812CE" w:rsidRDefault="00387F06" w:rsidP="00A177D8">
      <w:pPr>
        <w:pStyle w:val="2"/>
        <w:rPr>
          <w:rFonts w:eastAsia="Times New Roman"/>
          <w:b/>
          <w:lang w:val="ro-RO" w:eastAsia="ro-RO"/>
        </w:rPr>
      </w:pPr>
      <w:bookmarkStart w:id="44" w:name="_Toc503432848"/>
      <w:r w:rsidRPr="006812CE">
        <w:rPr>
          <w:rFonts w:ascii="Times New Roman" w:hAnsi="Times New Roman"/>
          <w:b/>
          <w:lang w:val="ro-RO"/>
        </w:rPr>
        <w:t xml:space="preserve">Anexa 1. </w:t>
      </w:r>
      <w:r w:rsidRPr="006812CE">
        <w:rPr>
          <w:rFonts w:eastAsia="Times New Roman"/>
          <w:b/>
          <w:lang w:val="ro-RO" w:eastAsia="ro-RO"/>
        </w:rPr>
        <w:t>Dozele preparatelor ARV solide și lichide pentru la copii</w:t>
      </w:r>
      <w:bookmarkEnd w:id="44"/>
    </w:p>
    <w:tbl>
      <w:tblPr>
        <w:tblStyle w:val="GridTable1Light"/>
        <w:tblW w:w="14940" w:type="dxa"/>
        <w:tblLayout w:type="fixed"/>
        <w:tblLook w:val="04A0"/>
      </w:tblPr>
      <w:tblGrid>
        <w:gridCol w:w="2160"/>
        <w:gridCol w:w="2579"/>
        <w:gridCol w:w="571"/>
        <w:gridCol w:w="540"/>
        <w:gridCol w:w="630"/>
        <w:gridCol w:w="630"/>
        <w:gridCol w:w="309"/>
        <w:gridCol w:w="411"/>
        <w:gridCol w:w="720"/>
        <w:gridCol w:w="630"/>
        <w:gridCol w:w="630"/>
        <w:gridCol w:w="289"/>
        <w:gridCol w:w="431"/>
        <w:gridCol w:w="720"/>
        <w:gridCol w:w="1530"/>
        <w:gridCol w:w="866"/>
        <w:gridCol w:w="1294"/>
      </w:tblGrid>
      <w:tr w:rsidR="00387F06" w:rsidRPr="00EB408A" w:rsidTr="00A0340F">
        <w:trPr>
          <w:cnfStyle w:val="100000000000"/>
        </w:trPr>
        <w:tc>
          <w:tcPr>
            <w:cnfStyle w:val="001000000000"/>
            <w:tcW w:w="14940" w:type="dxa"/>
            <w:gridSpan w:val="17"/>
          </w:tcPr>
          <w:p w:rsidR="00387F06" w:rsidRPr="00CF6BFE" w:rsidRDefault="00387F06" w:rsidP="004740B4">
            <w:pPr>
              <w:shd w:val="clear" w:color="auto" w:fill="BDD6EE"/>
              <w:rPr>
                <w:rFonts w:ascii="Cambria" w:eastAsia="Times New Roman" w:hAnsi="Cambria"/>
                <w:sz w:val="20"/>
                <w:szCs w:val="20"/>
                <w:lang w:val="ro-RO" w:eastAsia="ro-RO"/>
              </w:rPr>
            </w:pPr>
            <w:r w:rsidRPr="00CF6BFE">
              <w:rPr>
                <w:rFonts w:ascii="Cambria" w:eastAsia="Times New Roman" w:hAnsi="Cambria"/>
                <w:sz w:val="20"/>
                <w:szCs w:val="20"/>
                <w:lang w:val="ro-RO" w:eastAsia="ro-RO"/>
              </w:rPr>
              <w:t>Dozele preparatelor ARV solide și lichide pentru la copii</w:t>
            </w:r>
          </w:p>
        </w:tc>
      </w:tr>
      <w:tr w:rsidR="00387F06" w:rsidRPr="00EB408A" w:rsidTr="00A0340F">
        <w:tc>
          <w:tcPr>
            <w:cnfStyle w:val="001000000000"/>
            <w:tcW w:w="2160" w:type="dxa"/>
          </w:tcPr>
          <w:p w:rsidR="00387F06" w:rsidRPr="00CF6BFE" w:rsidRDefault="00387F06" w:rsidP="004740B4">
            <w:pPr>
              <w:shd w:val="clear" w:color="auto" w:fill="BDD6EE"/>
              <w:rPr>
                <w:rFonts w:ascii="Cambria" w:eastAsia="Times New Roman" w:hAnsi="Cambria"/>
                <w:sz w:val="20"/>
                <w:szCs w:val="20"/>
                <w:lang w:val="ro-RO" w:eastAsia="ro-RO"/>
              </w:rPr>
            </w:pPr>
            <w:r w:rsidRPr="00CF6BFE">
              <w:rPr>
                <w:rFonts w:ascii="Cambria" w:eastAsia="Times New Roman" w:hAnsi="Cambria"/>
                <w:sz w:val="20"/>
                <w:szCs w:val="20"/>
                <w:lang w:val="ro-RO" w:eastAsia="ro-RO"/>
              </w:rPr>
              <w:t>Denumire</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Concentrația comprimatelor/soluției</w:t>
            </w:r>
          </w:p>
        </w:tc>
        <w:tc>
          <w:tcPr>
            <w:tcW w:w="6511" w:type="dxa"/>
            <w:gridSpan w:val="1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Numărul comprimatelor/ml dimineața și seara în dependență de greutate</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Concentrația comprimatelor pentru adulți,</w:t>
            </w:r>
          </w:p>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mg</w:t>
            </w:r>
          </w:p>
        </w:tc>
        <w:tc>
          <w:tcPr>
            <w:tcW w:w="216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Numărul comprimatelor dimineața și seara în dependență de greutate</w:t>
            </w:r>
          </w:p>
        </w:tc>
      </w:tr>
      <w:tr w:rsidR="00387F06" w:rsidRPr="00CF6BFE" w:rsidTr="00A0340F">
        <w:tc>
          <w:tcPr>
            <w:cnfStyle w:val="001000000000"/>
            <w:tcW w:w="2160" w:type="dxa"/>
          </w:tcPr>
          <w:p w:rsidR="00387F06" w:rsidRPr="00CF6BFE" w:rsidRDefault="00387F06" w:rsidP="004740B4">
            <w:pPr>
              <w:shd w:val="clear" w:color="auto" w:fill="BDD6EE"/>
              <w:rPr>
                <w:rFonts w:ascii="Cambria" w:eastAsia="Times New Roman" w:hAnsi="Cambria"/>
                <w:sz w:val="20"/>
                <w:szCs w:val="20"/>
                <w:lang w:val="ro-RO" w:eastAsia="ro-RO"/>
              </w:rPr>
            </w:pP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p>
        </w:tc>
        <w:tc>
          <w:tcPr>
            <w:tcW w:w="1111"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3,0-5,9 kg</w:t>
            </w:r>
          </w:p>
        </w:tc>
        <w:tc>
          <w:tcPr>
            <w:tcW w:w="126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6,0-9,9 kg</w:t>
            </w:r>
          </w:p>
        </w:tc>
        <w:tc>
          <w:tcPr>
            <w:tcW w:w="1440" w:type="dxa"/>
            <w:gridSpan w:val="3"/>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10,0-13,9 kg</w:t>
            </w:r>
          </w:p>
        </w:tc>
        <w:tc>
          <w:tcPr>
            <w:tcW w:w="126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14,0-19,9 kg</w:t>
            </w:r>
          </w:p>
        </w:tc>
        <w:tc>
          <w:tcPr>
            <w:tcW w:w="1440" w:type="dxa"/>
            <w:gridSpan w:val="3"/>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20,0-24,9 kg</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p>
        </w:tc>
        <w:tc>
          <w:tcPr>
            <w:tcW w:w="216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25,0-34,9 kg</w:t>
            </w:r>
          </w:p>
        </w:tc>
      </w:tr>
      <w:tr w:rsidR="00387F06" w:rsidRPr="00CF6BFE" w:rsidTr="00A0340F">
        <w:tc>
          <w:tcPr>
            <w:cnfStyle w:val="001000000000"/>
            <w:tcW w:w="2160" w:type="dxa"/>
          </w:tcPr>
          <w:p w:rsidR="00387F06" w:rsidRPr="00CF6BFE" w:rsidRDefault="00387F06" w:rsidP="004740B4">
            <w:pPr>
              <w:shd w:val="clear" w:color="auto" w:fill="BDD6EE"/>
              <w:rPr>
                <w:rFonts w:ascii="Cambria" w:eastAsia="Times New Roman" w:hAnsi="Cambria"/>
                <w:sz w:val="20"/>
                <w:szCs w:val="20"/>
                <w:lang w:val="ro-RO" w:eastAsia="ro-RO"/>
              </w:rPr>
            </w:pP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D</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S</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D</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S</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D</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S</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D</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S</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D</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S</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D</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S</w:t>
            </w:r>
          </w:p>
        </w:tc>
      </w:tr>
      <w:tr w:rsidR="00387F06" w:rsidRPr="00CF6BFE" w:rsidTr="00A0340F">
        <w:tc>
          <w:tcPr>
            <w:cnfStyle w:val="001000000000"/>
            <w:tcW w:w="2160" w:type="dxa"/>
          </w:tcPr>
          <w:p w:rsidR="00387F06" w:rsidRPr="00CF6BFE" w:rsidRDefault="003A5544" w:rsidP="004740B4">
            <w:pPr>
              <w:shd w:val="clear" w:color="auto" w:fill="BDD6EE"/>
              <w:rPr>
                <w:rFonts w:ascii="Cambria" w:eastAsia="Times New Roman" w:hAnsi="Cambria"/>
                <w:sz w:val="20"/>
                <w:szCs w:val="20"/>
                <w:lang w:val="ro-RO" w:eastAsia="ro-RO"/>
              </w:rPr>
            </w:pPr>
            <w:r>
              <w:rPr>
                <w:rFonts w:ascii="Cambria" w:eastAsia="Times New Roman" w:hAnsi="Cambria"/>
                <w:sz w:val="20"/>
                <w:szCs w:val="20"/>
                <w:lang w:val="ro-RO" w:eastAsia="ro-RO"/>
              </w:rPr>
              <w:t>DCI Abacavirum</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dispersabile 60mg</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150</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r>
      <w:tr w:rsidR="00387F06" w:rsidRPr="00CF6BFE" w:rsidTr="00A0340F">
        <w:tc>
          <w:tcPr>
            <w:cnfStyle w:val="001000000000"/>
            <w:tcW w:w="2160" w:type="dxa"/>
          </w:tcPr>
          <w:p w:rsidR="00387F06" w:rsidRPr="00CF6BFE" w:rsidRDefault="003A5544" w:rsidP="004740B4">
            <w:pPr>
              <w:shd w:val="clear" w:color="auto" w:fill="BDD6EE"/>
              <w:rPr>
                <w:rFonts w:ascii="Cambria" w:eastAsia="Times New Roman" w:hAnsi="Cambria"/>
                <w:sz w:val="20"/>
                <w:szCs w:val="20"/>
                <w:lang w:val="ro-RO" w:eastAsia="ro-RO"/>
              </w:rPr>
            </w:pPr>
            <w:r>
              <w:rPr>
                <w:rFonts w:ascii="Cambria" w:eastAsia="Times New Roman" w:hAnsi="Cambria"/>
                <w:sz w:val="20"/>
                <w:szCs w:val="20"/>
                <w:lang w:val="ro-RO" w:eastAsia="ro-RO"/>
              </w:rPr>
              <w:t>DCI Abacavirum</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Soluție 20mg/ml</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4</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4</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6</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6</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r>
      <w:tr w:rsidR="00387F06" w:rsidRPr="00CF6BFE" w:rsidTr="00A0340F">
        <w:tc>
          <w:tcPr>
            <w:cnfStyle w:val="001000000000"/>
            <w:tcW w:w="2160" w:type="dxa"/>
          </w:tcPr>
          <w:p w:rsidR="00387F06" w:rsidRPr="00CF6BFE" w:rsidRDefault="003A5544" w:rsidP="004740B4">
            <w:pPr>
              <w:shd w:val="clear" w:color="auto" w:fill="BDD6EE"/>
              <w:rPr>
                <w:rFonts w:ascii="Cambria" w:eastAsia="Times New Roman" w:hAnsi="Cambria"/>
                <w:sz w:val="20"/>
                <w:szCs w:val="20"/>
                <w:lang w:val="ro-RO" w:eastAsia="ro-RO"/>
              </w:rPr>
            </w:pPr>
            <w:r>
              <w:rPr>
                <w:rFonts w:ascii="Cambria" w:eastAsia="Times New Roman" w:hAnsi="Cambria"/>
                <w:sz w:val="20"/>
                <w:szCs w:val="20"/>
                <w:lang w:val="ro-RO" w:eastAsia="ro-RO"/>
              </w:rPr>
              <w:t>DCI Abacavirum</w:t>
            </w:r>
            <w:r w:rsidR="00387F06" w:rsidRPr="00CF6BFE">
              <w:rPr>
                <w:rFonts w:ascii="Cambria" w:eastAsia="Times New Roman" w:hAnsi="Cambria"/>
                <w:sz w:val="20"/>
                <w:szCs w:val="20"/>
                <w:lang w:val="ro-RO" w:eastAsia="ro-RO"/>
              </w:rPr>
              <w:t>/Lamivudina</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dispersabile 60mg/30mg</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600/300</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0,5</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0,5</w:t>
            </w:r>
          </w:p>
        </w:tc>
      </w:tr>
      <w:tr w:rsidR="00387F06" w:rsidRPr="00CF6BFE" w:rsidTr="00A0340F">
        <w:tc>
          <w:tcPr>
            <w:cnfStyle w:val="001000000000"/>
            <w:tcW w:w="2160" w:type="dxa"/>
          </w:tcPr>
          <w:p w:rsidR="00387F06" w:rsidRPr="00CF6BFE" w:rsidRDefault="003A5544" w:rsidP="004740B4">
            <w:pPr>
              <w:shd w:val="clear" w:color="auto" w:fill="BDD6EE"/>
              <w:rPr>
                <w:rFonts w:ascii="Cambria" w:eastAsia="Times New Roman" w:hAnsi="Cambria"/>
                <w:sz w:val="20"/>
                <w:szCs w:val="20"/>
                <w:lang w:val="ro-RO" w:eastAsia="ro-RO"/>
              </w:rPr>
            </w:pPr>
            <w:r>
              <w:rPr>
                <w:rFonts w:ascii="Cambria" w:eastAsia="Times New Roman" w:hAnsi="Cambria"/>
                <w:sz w:val="20"/>
                <w:szCs w:val="20"/>
                <w:lang w:val="ro-RO" w:eastAsia="ro-RO"/>
              </w:rPr>
              <w:t>DCI Abacavirum</w:t>
            </w:r>
            <w:r w:rsidR="00387F06" w:rsidRPr="00CF6BFE">
              <w:rPr>
                <w:rFonts w:ascii="Cambria" w:eastAsia="Times New Roman" w:hAnsi="Cambria"/>
                <w:sz w:val="20"/>
                <w:szCs w:val="20"/>
                <w:lang w:val="ro-RO" w:eastAsia="ro-RO"/>
              </w:rPr>
              <w:t>/Zidovudina/Lamivudina</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dispersabile 60mg/60mg/30mg</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300/300/150</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r>
      <w:tr w:rsidR="00387F06" w:rsidRPr="00CF6BFE" w:rsidTr="00A0340F">
        <w:tc>
          <w:tcPr>
            <w:cnfStyle w:val="001000000000"/>
            <w:tcW w:w="2160" w:type="dxa"/>
            <w:vMerge w:val="restart"/>
          </w:tcPr>
          <w:p w:rsidR="00387F06" w:rsidRPr="00CF6BFE" w:rsidRDefault="00387F06" w:rsidP="004740B4">
            <w:pPr>
              <w:shd w:val="clear" w:color="auto" w:fill="BDD6EE"/>
              <w:rPr>
                <w:rFonts w:ascii="Cambria" w:eastAsia="Times New Roman" w:hAnsi="Cambria"/>
                <w:sz w:val="20"/>
                <w:szCs w:val="20"/>
                <w:vertAlign w:val="superscript"/>
                <w:lang w:val="ro-RO" w:eastAsia="ro-RO"/>
              </w:rPr>
            </w:pPr>
            <w:r w:rsidRPr="00CF6BFE">
              <w:rPr>
                <w:rFonts w:ascii="Cambria" w:eastAsia="Times New Roman" w:hAnsi="Cambria"/>
                <w:sz w:val="20"/>
                <w:szCs w:val="20"/>
                <w:lang w:val="ro-RO" w:eastAsia="ro-RO"/>
              </w:rPr>
              <w:t>Efavirenz</w:t>
            </w:r>
            <w:r w:rsidRPr="00CF6BFE">
              <w:rPr>
                <w:rFonts w:ascii="Cambria" w:eastAsia="Times New Roman" w:hAnsi="Cambria"/>
                <w:sz w:val="20"/>
                <w:szCs w:val="20"/>
                <w:vertAlign w:val="superscript"/>
                <w:lang w:val="ro-RO" w:eastAsia="ro-RO"/>
              </w:rPr>
              <w:t>a</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divizabile 200mg</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440" w:type="dxa"/>
            <w:gridSpan w:val="3"/>
          </w:tcPr>
          <w:p w:rsidR="00387F06" w:rsidRPr="00CF6BFE" w:rsidRDefault="00387F06" w:rsidP="004740B4">
            <w:pPr>
              <w:shd w:val="clear" w:color="auto" w:fill="BDD6EE"/>
              <w:jc w:val="center"/>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126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1440" w:type="dxa"/>
            <w:gridSpan w:val="3"/>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200</w:t>
            </w:r>
          </w:p>
        </w:tc>
        <w:tc>
          <w:tcPr>
            <w:tcW w:w="216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r>
      <w:tr w:rsidR="00387F06" w:rsidRPr="00CF6BFE" w:rsidTr="00A0340F">
        <w:tc>
          <w:tcPr>
            <w:cnfStyle w:val="001000000000"/>
            <w:tcW w:w="2160" w:type="dxa"/>
            <w:vMerge/>
          </w:tcPr>
          <w:p w:rsidR="00387F06" w:rsidRPr="00CF6BFE" w:rsidRDefault="00387F06" w:rsidP="004740B4">
            <w:pPr>
              <w:shd w:val="clear" w:color="auto" w:fill="BDD6EE"/>
              <w:rPr>
                <w:rFonts w:ascii="Cambria" w:eastAsia="Times New Roman" w:hAnsi="Cambria"/>
                <w:sz w:val="20"/>
                <w:szCs w:val="20"/>
                <w:lang w:val="ro-RO" w:eastAsia="ro-RO"/>
              </w:rPr>
            </w:pP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dublu divizabile 600mg</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440" w:type="dxa"/>
            <w:gridSpan w:val="3"/>
          </w:tcPr>
          <w:p w:rsidR="00387F06" w:rsidRPr="00CF6BFE" w:rsidRDefault="00387F06" w:rsidP="004740B4">
            <w:pPr>
              <w:shd w:val="clear" w:color="auto" w:fill="BDD6EE"/>
              <w:jc w:val="center"/>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1/3</w:t>
            </w:r>
          </w:p>
        </w:tc>
        <w:tc>
          <w:tcPr>
            <w:tcW w:w="126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1/2</w:t>
            </w:r>
          </w:p>
        </w:tc>
        <w:tc>
          <w:tcPr>
            <w:tcW w:w="1440" w:type="dxa"/>
            <w:gridSpan w:val="3"/>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2/3</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600</w:t>
            </w:r>
          </w:p>
        </w:tc>
        <w:tc>
          <w:tcPr>
            <w:tcW w:w="216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2/3</w:t>
            </w:r>
          </w:p>
        </w:tc>
      </w:tr>
      <w:tr w:rsidR="00387F06" w:rsidRPr="00CF6BFE" w:rsidTr="00A0340F">
        <w:tc>
          <w:tcPr>
            <w:cnfStyle w:val="001000000000"/>
            <w:tcW w:w="2160" w:type="dxa"/>
          </w:tcPr>
          <w:p w:rsidR="00387F06" w:rsidRPr="00CF6BFE" w:rsidRDefault="00387F06" w:rsidP="004740B4">
            <w:pPr>
              <w:shd w:val="clear" w:color="auto" w:fill="BDD6EE"/>
              <w:rPr>
                <w:rFonts w:ascii="Cambria" w:eastAsia="Times New Roman" w:hAnsi="Cambria"/>
                <w:sz w:val="20"/>
                <w:szCs w:val="20"/>
                <w:lang w:val="ro-RO" w:eastAsia="ro-RO"/>
              </w:rPr>
            </w:pPr>
            <w:r w:rsidRPr="00CF6BFE">
              <w:rPr>
                <w:rFonts w:ascii="Cambria" w:eastAsia="Times New Roman" w:hAnsi="Cambria"/>
                <w:sz w:val="20"/>
                <w:szCs w:val="20"/>
                <w:lang w:val="ro-RO" w:eastAsia="ro-RO"/>
              </w:rPr>
              <w:t>Lamivudina</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dispersabile 30mg</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150</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r>
      <w:tr w:rsidR="00387F06" w:rsidRPr="00CF6BFE" w:rsidTr="00A0340F">
        <w:tc>
          <w:tcPr>
            <w:cnfStyle w:val="001000000000"/>
            <w:tcW w:w="2160" w:type="dxa"/>
          </w:tcPr>
          <w:p w:rsidR="00387F06" w:rsidRPr="00CF6BFE" w:rsidRDefault="00387F06" w:rsidP="004740B4">
            <w:pPr>
              <w:shd w:val="clear" w:color="auto" w:fill="BDD6EE"/>
              <w:rPr>
                <w:rFonts w:ascii="Cambria" w:eastAsia="Times New Roman" w:hAnsi="Cambria"/>
                <w:sz w:val="20"/>
                <w:szCs w:val="20"/>
                <w:lang w:val="ro-RO" w:eastAsia="ro-RO"/>
              </w:rPr>
            </w:pPr>
            <w:r w:rsidRPr="00CF6BFE">
              <w:rPr>
                <w:rFonts w:ascii="Cambria" w:eastAsia="Times New Roman" w:hAnsi="Cambria"/>
                <w:sz w:val="20"/>
                <w:szCs w:val="20"/>
                <w:lang w:val="ro-RO" w:eastAsia="ro-RO"/>
              </w:rPr>
              <w:t>Lamivudina</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Soluție orală 10mg/ml</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4</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4</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6</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6</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r>
      <w:tr w:rsidR="00387F06" w:rsidRPr="00CF6BFE" w:rsidTr="00A0340F">
        <w:tc>
          <w:tcPr>
            <w:cnfStyle w:val="001000000000"/>
            <w:tcW w:w="2160" w:type="dxa"/>
          </w:tcPr>
          <w:p w:rsidR="00387F06" w:rsidRPr="00CF6BFE" w:rsidRDefault="00387F06" w:rsidP="004740B4">
            <w:pPr>
              <w:shd w:val="clear" w:color="auto" w:fill="BDD6EE"/>
              <w:rPr>
                <w:rFonts w:ascii="Cambria" w:eastAsia="Times New Roman" w:hAnsi="Cambria"/>
                <w:sz w:val="20"/>
                <w:szCs w:val="20"/>
                <w:lang w:val="ro-RO" w:eastAsia="ro-RO"/>
              </w:rPr>
            </w:pPr>
            <w:r w:rsidRPr="00CF6BFE">
              <w:rPr>
                <w:rFonts w:ascii="Cambria" w:eastAsia="Times New Roman" w:hAnsi="Cambria"/>
                <w:sz w:val="20"/>
                <w:szCs w:val="20"/>
                <w:lang w:val="ro-RO" w:eastAsia="ro-RO"/>
              </w:rPr>
              <w:t>Lopinavir/rotinavir</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100mg/25mg</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100/25</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r>
      <w:tr w:rsidR="00387F06" w:rsidRPr="00CF6BFE" w:rsidTr="00A0340F">
        <w:tc>
          <w:tcPr>
            <w:cnfStyle w:val="001000000000"/>
            <w:tcW w:w="2160" w:type="dxa"/>
          </w:tcPr>
          <w:p w:rsidR="00387F06" w:rsidRPr="00CF6BFE" w:rsidRDefault="00387F06" w:rsidP="004740B4">
            <w:pPr>
              <w:shd w:val="clear" w:color="auto" w:fill="BDD6EE"/>
              <w:rPr>
                <w:rFonts w:ascii="Cambria" w:eastAsia="Times New Roman" w:hAnsi="Cambria"/>
                <w:sz w:val="20"/>
                <w:szCs w:val="20"/>
                <w:vertAlign w:val="superscript"/>
                <w:lang w:val="ro-RO" w:eastAsia="ro-RO"/>
              </w:rPr>
            </w:pPr>
            <w:r w:rsidRPr="00CF6BFE">
              <w:rPr>
                <w:rFonts w:ascii="Cambria" w:eastAsia="Times New Roman" w:hAnsi="Cambria"/>
                <w:sz w:val="20"/>
                <w:szCs w:val="20"/>
                <w:lang w:val="ro-RO" w:eastAsia="ro-RO"/>
              </w:rPr>
              <w:t>Lopinavir/rotinavir</w:t>
            </w:r>
            <w:r w:rsidRPr="00CF6BFE">
              <w:rPr>
                <w:rFonts w:ascii="Cambria" w:eastAsia="Times New Roman" w:hAnsi="Cambria"/>
                <w:sz w:val="20"/>
                <w:szCs w:val="20"/>
                <w:vertAlign w:val="superscript"/>
                <w:lang w:val="ro-RO" w:eastAsia="ro-RO"/>
              </w:rPr>
              <w:t>c</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Soluție orală 80/20mg/ml</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r>
      <w:tr w:rsidR="00387F06" w:rsidRPr="00CF6BFE" w:rsidTr="00A0340F">
        <w:tc>
          <w:tcPr>
            <w:cnfStyle w:val="001000000000"/>
            <w:tcW w:w="2160" w:type="dxa"/>
          </w:tcPr>
          <w:p w:rsidR="00387F06" w:rsidRPr="00CF6BFE" w:rsidRDefault="00387F06" w:rsidP="004740B4">
            <w:pPr>
              <w:shd w:val="clear" w:color="auto" w:fill="BDD6EE"/>
              <w:rPr>
                <w:rFonts w:ascii="Cambria" w:eastAsia="Times New Roman" w:hAnsi="Cambria"/>
                <w:sz w:val="20"/>
                <w:szCs w:val="20"/>
                <w:vertAlign w:val="superscript"/>
                <w:lang w:val="ro-RO" w:eastAsia="ro-RO"/>
              </w:rPr>
            </w:pPr>
            <w:r w:rsidRPr="00CF6BFE">
              <w:rPr>
                <w:rFonts w:ascii="Cambria" w:eastAsia="Times New Roman" w:hAnsi="Cambria"/>
                <w:sz w:val="20"/>
                <w:szCs w:val="20"/>
                <w:lang w:val="ro-RO" w:eastAsia="ro-RO"/>
              </w:rPr>
              <w:t>Nevirapina</w:t>
            </w:r>
            <w:r w:rsidRPr="00CF6BFE">
              <w:rPr>
                <w:rFonts w:ascii="Cambria" w:eastAsia="Times New Roman" w:hAnsi="Cambria"/>
                <w:sz w:val="20"/>
                <w:szCs w:val="20"/>
                <w:vertAlign w:val="superscript"/>
                <w:lang w:val="ro-RO" w:eastAsia="ro-RO"/>
              </w:rPr>
              <w:t>b</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dispersabile 50mg</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200</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r>
      <w:tr w:rsidR="00387F06" w:rsidRPr="00CF6BFE" w:rsidTr="00A0340F">
        <w:tc>
          <w:tcPr>
            <w:cnfStyle w:val="001000000000"/>
            <w:tcW w:w="2160" w:type="dxa"/>
            <w:vMerge w:val="restart"/>
          </w:tcPr>
          <w:p w:rsidR="00387F06" w:rsidRPr="00CF6BFE" w:rsidRDefault="00387F06" w:rsidP="004740B4">
            <w:pPr>
              <w:shd w:val="clear" w:color="auto" w:fill="BDD6EE"/>
              <w:rPr>
                <w:rFonts w:ascii="Cambria" w:eastAsia="Times New Roman" w:hAnsi="Cambria"/>
                <w:sz w:val="20"/>
                <w:szCs w:val="20"/>
                <w:lang w:val="ro-RO" w:eastAsia="ro-RO"/>
              </w:rPr>
            </w:pPr>
            <w:r w:rsidRPr="00CF6BFE">
              <w:rPr>
                <w:rFonts w:ascii="Cambria" w:eastAsia="Times New Roman" w:hAnsi="Cambria"/>
                <w:sz w:val="20"/>
                <w:szCs w:val="20"/>
                <w:lang w:val="ro-RO" w:eastAsia="ro-RO"/>
              </w:rPr>
              <w:t>Tenofovir</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Pulbere orală 40mg/linguriță</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440" w:type="dxa"/>
            <w:gridSpan w:val="3"/>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 lingurițe</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530" w:type="dxa"/>
            <w:vMerge w:val="restart"/>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300</w:t>
            </w:r>
          </w:p>
        </w:tc>
        <w:tc>
          <w:tcPr>
            <w:tcW w:w="2160" w:type="dxa"/>
            <w:gridSpan w:val="2"/>
            <w:vMerge w:val="restart"/>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r>
      <w:tr w:rsidR="00387F06" w:rsidRPr="00CF6BFE" w:rsidTr="00A0340F">
        <w:tc>
          <w:tcPr>
            <w:cnfStyle w:val="001000000000"/>
            <w:tcW w:w="2160" w:type="dxa"/>
            <w:vMerge/>
          </w:tcPr>
          <w:p w:rsidR="00387F06" w:rsidRPr="00CF6BFE" w:rsidRDefault="00387F06" w:rsidP="004740B4">
            <w:pPr>
              <w:shd w:val="clear" w:color="auto" w:fill="BDD6EE"/>
              <w:rPr>
                <w:rFonts w:ascii="Cambria" w:eastAsia="Times New Roman" w:hAnsi="Cambria"/>
                <w:sz w:val="20"/>
                <w:szCs w:val="20"/>
                <w:lang w:val="ro-RO" w:eastAsia="ro-RO"/>
              </w:rPr>
            </w:pP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150mg sau 200mg</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26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 (150mg)</w:t>
            </w:r>
          </w:p>
        </w:tc>
        <w:tc>
          <w:tcPr>
            <w:tcW w:w="1440" w:type="dxa"/>
            <w:gridSpan w:val="3"/>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1(200mg)</w:t>
            </w:r>
          </w:p>
        </w:tc>
        <w:tc>
          <w:tcPr>
            <w:tcW w:w="1530" w:type="dxa"/>
            <w:vMerge/>
          </w:tcPr>
          <w:p w:rsidR="00387F06" w:rsidRPr="00CF6BFE" w:rsidRDefault="00387F06" w:rsidP="004740B4">
            <w:pPr>
              <w:shd w:val="clear" w:color="auto" w:fill="BDD6EE"/>
              <w:cnfStyle w:val="000000000000"/>
              <w:rPr>
                <w:rFonts w:ascii="Cambria" w:eastAsia="Times New Roman" w:hAnsi="Cambria"/>
                <w:sz w:val="20"/>
                <w:szCs w:val="20"/>
                <w:lang w:val="ro-RO" w:eastAsia="ro-RO"/>
              </w:rPr>
            </w:pPr>
          </w:p>
        </w:tc>
        <w:tc>
          <w:tcPr>
            <w:tcW w:w="2160" w:type="dxa"/>
            <w:gridSpan w:val="2"/>
            <w:vMerge/>
          </w:tcPr>
          <w:p w:rsidR="00387F06" w:rsidRPr="00CF6BFE" w:rsidRDefault="00387F06" w:rsidP="004740B4">
            <w:pPr>
              <w:shd w:val="clear" w:color="auto" w:fill="BDD6EE"/>
              <w:cnfStyle w:val="000000000000"/>
              <w:rPr>
                <w:rFonts w:ascii="Cambria" w:eastAsia="Times New Roman" w:hAnsi="Cambria"/>
                <w:sz w:val="20"/>
                <w:szCs w:val="20"/>
                <w:lang w:val="ro-RO" w:eastAsia="ro-RO"/>
              </w:rPr>
            </w:pPr>
          </w:p>
        </w:tc>
      </w:tr>
      <w:tr w:rsidR="00387F06" w:rsidRPr="00CF6BFE" w:rsidTr="00A0340F">
        <w:tc>
          <w:tcPr>
            <w:cnfStyle w:val="001000000000"/>
            <w:tcW w:w="2160" w:type="dxa"/>
          </w:tcPr>
          <w:p w:rsidR="00387F06" w:rsidRPr="00CF6BFE" w:rsidRDefault="00387F06" w:rsidP="004740B4">
            <w:pPr>
              <w:shd w:val="clear" w:color="auto" w:fill="BDD6EE"/>
              <w:rPr>
                <w:rFonts w:ascii="Cambria" w:eastAsia="Times New Roman" w:hAnsi="Cambria"/>
                <w:sz w:val="20"/>
                <w:szCs w:val="20"/>
                <w:lang w:val="ro-RO" w:eastAsia="ro-RO"/>
              </w:rPr>
            </w:pPr>
            <w:r w:rsidRPr="00CF6BFE">
              <w:rPr>
                <w:rFonts w:ascii="Cambria" w:eastAsia="Times New Roman" w:hAnsi="Cambria"/>
                <w:sz w:val="20"/>
                <w:szCs w:val="20"/>
                <w:lang w:val="ro-RO" w:eastAsia="ro-RO"/>
              </w:rPr>
              <w:t>Zidovudina</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 xml:space="preserve">Comprimate dispersabile </w:t>
            </w:r>
            <w:r w:rsidRPr="00CF6BFE">
              <w:rPr>
                <w:rFonts w:ascii="Cambria" w:eastAsia="Times New Roman" w:hAnsi="Cambria"/>
                <w:sz w:val="20"/>
                <w:szCs w:val="20"/>
                <w:lang w:val="ro-RO" w:eastAsia="ro-RO"/>
              </w:rPr>
              <w:lastRenderedPageBreak/>
              <w:t>60mg</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lastRenderedPageBreak/>
              <w:t>1</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300</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r>
      <w:tr w:rsidR="00387F06" w:rsidRPr="00CF6BFE" w:rsidTr="00A0340F">
        <w:tc>
          <w:tcPr>
            <w:cnfStyle w:val="001000000000"/>
            <w:tcW w:w="2160" w:type="dxa"/>
          </w:tcPr>
          <w:p w:rsidR="00387F06" w:rsidRPr="00CF6BFE" w:rsidRDefault="00387F06" w:rsidP="004740B4">
            <w:pPr>
              <w:shd w:val="clear" w:color="auto" w:fill="BDD6EE"/>
              <w:rPr>
                <w:rFonts w:ascii="Cambria" w:eastAsia="Times New Roman" w:hAnsi="Cambria"/>
                <w:sz w:val="20"/>
                <w:szCs w:val="20"/>
                <w:lang w:val="ro-RO" w:eastAsia="ro-RO"/>
              </w:rPr>
            </w:pPr>
            <w:r w:rsidRPr="00CF6BFE">
              <w:rPr>
                <w:rFonts w:ascii="Cambria" w:eastAsia="Times New Roman" w:hAnsi="Cambria"/>
                <w:sz w:val="20"/>
                <w:szCs w:val="20"/>
                <w:lang w:val="ro-RO" w:eastAsia="ro-RO"/>
              </w:rPr>
              <w:lastRenderedPageBreak/>
              <w:t>Zidovudina</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Soluție orală 10mg/ml</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6</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6</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9</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9</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12</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12</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r>
      <w:tr w:rsidR="00387F06" w:rsidRPr="00CF6BFE" w:rsidTr="00A0340F">
        <w:tc>
          <w:tcPr>
            <w:cnfStyle w:val="001000000000"/>
            <w:tcW w:w="2160" w:type="dxa"/>
          </w:tcPr>
          <w:p w:rsidR="00387F06" w:rsidRPr="00CF6BFE" w:rsidRDefault="00387F06" w:rsidP="004740B4">
            <w:pPr>
              <w:shd w:val="clear" w:color="auto" w:fill="BDD6EE"/>
              <w:rPr>
                <w:rFonts w:ascii="Cambria" w:eastAsia="Times New Roman" w:hAnsi="Cambria"/>
                <w:sz w:val="20"/>
                <w:szCs w:val="20"/>
                <w:lang w:val="ro-RO" w:eastAsia="ro-RO"/>
              </w:rPr>
            </w:pPr>
            <w:r w:rsidRPr="00CF6BFE">
              <w:rPr>
                <w:rFonts w:ascii="Cambria" w:eastAsia="Times New Roman" w:hAnsi="Cambria"/>
                <w:sz w:val="20"/>
                <w:szCs w:val="20"/>
                <w:lang w:val="ro-RO" w:eastAsia="ro-RO"/>
              </w:rPr>
              <w:t>Zidovudina/Lamivudina</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dispersabile 60mg/30mg</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300/15</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r>
      <w:tr w:rsidR="00387F06" w:rsidRPr="00CF6BFE" w:rsidTr="00A0340F">
        <w:tc>
          <w:tcPr>
            <w:cnfStyle w:val="001000000000"/>
            <w:tcW w:w="2160" w:type="dxa"/>
          </w:tcPr>
          <w:p w:rsidR="00387F06" w:rsidRPr="00CF6BFE" w:rsidRDefault="00387F06" w:rsidP="004740B4">
            <w:pPr>
              <w:shd w:val="clear" w:color="auto" w:fill="BDD6EE"/>
              <w:rPr>
                <w:rFonts w:ascii="Cambria" w:eastAsia="Times New Roman" w:hAnsi="Cambria"/>
                <w:sz w:val="20"/>
                <w:szCs w:val="20"/>
                <w:lang w:val="ro-RO" w:eastAsia="ro-RO"/>
              </w:rPr>
            </w:pPr>
            <w:r w:rsidRPr="00CF6BFE">
              <w:rPr>
                <w:rFonts w:ascii="Cambria" w:eastAsia="Times New Roman" w:hAnsi="Cambria"/>
                <w:sz w:val="20"/>
                <w:szCs w:val="20"/>
                <w:lang w:val="ro-RO" w:eastAsia="ro-RO"/>
              </w:rPr>
              <w:t>Zidovudina/Lamivudina/Nevirapină</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dispersabile 60mg/30mg/50mg</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300/150/200</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r>
      <w:tr w:rsidR="00387F06" w:rsidRPr="00CF6BFE" w:rsidTr="00A0340F">
        <w:tc>
          <w:tcPr>
            <w:cnfStyle w:val="001000000000"/>
            <w:tcW w:w="2160" w:type="dxa"/>
            <w:vMerge w:val="restart"/>
          </w:tcPr>
          <w:p w:rsidR="00387F06" w:rsidRPr="00CF6BFE" w:rsidRDefault="00387F06" w:rsidP="004740B4">
            <w:pPr>
              <w:shd w:val="clear" w:color="auto" w:fill="BDD6EE"/>
              <w:rPr>
                <w:rFonts w:ascii="Cambria" w:eastAsia="Times New Roman" w:hAnsi="Cambria"/>
                <w:sz w:val="20"/>
                <w:szCs w:val="20"/>
                <w:vertAlign w:val="superscript"/>
                <w:lang w:val="ro-RO" w:eastAsia="ro-RO"/>
              </w:rPr>
            </w:pPr>
            <w:r w:rsidRPr="00CF6BFE">
              <w:rPr>
                <w:rFonts w:ascii="Cambria" w:eastAsia="Times New Roman" w:hAnsi="Cambria"/>
                <w:sz w:val="20"/>
                <w:szCs w:val="20"/>
                <w:lang w:val="ro-RO" w:eastAsia="ro-RO"/>
              </w:rPr>
              <w:t>Raltegravir</w:t>
            </w:r>
            <w:r w:rsidRPr="00CF6BFE">
              <w:rPr>
                <w:rFonts w:ascii="Cambria" w:eastAsia="Times New Roman" w:hAnsi="Cambria"/>
                <w:sz w:val="20"/>
                <w:szCs w:val="20"/>
                <w:vertAlign w:val="superscript"/>
                <w:lang w:val="ro-RO" w:eastAsia="ro-RO"/>
              </w:rPr>
              <w:t>d</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 xml:space="preserve">Comprimate masticabile  25mg </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4</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4</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6</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6</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400mg</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r>
      <w:tr w:rsidR="00387F06" w:rsidRPr="00CF6BFE" w:rsidTr="00A0340F">
        <w:tc>
          <w:tcPr>
            <w:cnfStyle w:val="001000000000"/>
            <w:tcW w:w="2160" w:type="dxa"/>
            <w:vMerge/>
          </w:tcPr>
          <w:p w:rsidR="00387F06" w:rsidRPr="00CF6BFE" w:rsidRDefault="00387F06" w:rsidP="004740B4">
            <w:pPr>
              <w:shd w:val="clear" w:color="auto" w:fill="BDD6EE"/>
              <w:rPr>
                <w:rFonts w:ascii="Cambria" w:eastAsia="Times New Roman" w:hAnsi="Cambria"/>
                <w:sz w:val="20"/>
                <w:szCs w:val="20"/>
                <w:lang w:val="ro-RO" w:eastAsia="ro-RO"/>
              </w:rPr>
            </w:pP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masticabile 100g (divizabilă)</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400mg</w:t>
            </w: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w:t>
            </w:r>
          </w:p>
        </w:tc>
      </w:tr>
      <w:tr w:rsidR="00387F06" w:rsidRPr="00CF6BFE" w:rsidTr="00A0340F">
        <w:tc>
          <w:tcPr>
            <w:cnfStyle w:val="001000000000"/>
            <w:tcW w:w="2160" w:type="dxa"/>
            <w:vMerge/>
          </w:tcPr>
          <w:p w:rsidR="00387F06" w:rsidRPr="00CF6BFE" w:rsidRDefault="00387F06" w:rsidP="004740B4">
            <w:pPr>
              <w:shd w:val="clear" w:color="auto" w:fill="BDD6EE"/>
              <w:rPr>
                <w:rFonts w:ascii="Cambria" w:eastAsia="Times New Roman" w:hAnsi="Cambria"/>
                <w:sz w:val="20"/>
                <w:szCs w:val="20"/>
                <w:lang w:val="ro-RO" w:eastAsia="ro-RO"/>
              </w:rPr>
            </w:pP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Granule pentru suspenzie orală, pachet pentru singură folosire de 100 mg (20mg/ml)</w:t>
            </w:r>
          </w:p>
        </w:tc>
        <w:tc>
          <w:tcPr>
            <w:tcW w:w="571"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0,25</w:t>
            </w:r>
          </w:p>
        </w:tc>
        <w:tc>
          <w:tcPr>
            <w:tcW w:w="54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0,25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0,5</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0,5</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6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gridSpan w:val="2"/>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72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530"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p>
        </w:tc>
        <w:tc>
          <w:tcPr>
            <w:tcW w:w="866"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c>
          <w:tcPr>
            <w:tcW w:w="1294"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w:t>
            </w:r>
          </w:p>
        </w:tc>
      </w:tr>
      <w:tr w:rsidR="00387F06" w:rsidRPr="00EB408A" w:rsidTr="00A0340F">
        <w:tc>
          <w:tcPr>
            <w:cnfStyle w:val="001000000000"/>
            <w:tcW w:w="2160" w:type="dxa"/>
          </w:tcPr>
          <w:p w:rsidR="00387F06" w:rsidRPr="00CF6BFE" w:rsidRDefault="003A5544" w:rsidP="004740B4">
            <w:pPr>
              <w:shd w:val="clear" w:color="auto" w:fill="BDD6EE"/>
              <w:rPr>
                <w:rFonts w:ascii="Cambria" w:eastAsia="Times New Roman" w:hAnsi="Cambria"/>
                <w:sz w:val="20"/>
                <w:szCs w:val="20"/>
                <w:lang w:val="ro-RO" w:eastAsia="ro-RO"/>
              </w:rPr>
            </w:pPr>
            <w:r>
              <w:rPr>
                <w:rFonts w:ascii="Cambria" w:eastAsia="Times New Roman" w:hAnsi="Cambria"/>
                <w:sz w:val="20"/>
                <w:szCs w:val="20"/>
                <w:lang w:val="ro-RO" w:eastAsia="ro-RO"/>
              </w:rPr>
              <w:t>DCI Dolutegravirum</w:t>
            </w:r>
          </w:p>
        </w:tc>
        <w:tc>
          <w:tcPr>
            <w:tcW w:w="2579" w:type="dxa"/>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Comprimate 10mg, 25mg, 50 mg</w:t>
            </w:r>
          </w:p>
        </w:tc>
        <w:tc>
          <w:tcPr>
            <w:tcW w:w="2680" w:type="dxa"/>
            <w:gridSpan w:val="5"/>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15-20 kg – 20mg/zi (două pastile de 10mg)</w:t>
            </w:r>
          </w:p>
        </w:tc>
        <w:tc>
          <w:tcPr>
            <w:tcW w:w="2680" w:type="dxa"/>
            <w:gridSpan w:val="5"/>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20-30 kg – 25 mg/zi (o pastilă de 25 mg)</w:t>
            </w:r>
          </w:p>
        </w:tc>
        <w:tc>
          <w:tcPr>
            <w:tcW w:w="2681" w:type="dxa"/>
            <w:gridSpan w:val="3"/>
          </w:tcPr>
          <w:p w:rsidR="00387F06" w:rsidRPr="00CF6BFE"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30-40 kg – 35 mg/zi (o pastilă de 10mg plus o pastilă de 25 mg)</w:t>
            </w:r>
          </w:p>
        </w:tc>
        <w:tc>
          <w:tcPr>
            <w:tcW w:w="2160" w:type="dxa"/>
            <w:gridSpan w:val="2"/>
          </w:tcPr>
          <w:p w:rsidR="00387F06" w:rsidRPr="00673A0F" w:rsidRDefault="00387F06" w:rsidP="004740B4">
            <w:pPr>
              <w:shd w:val="clear" w:color="auto" w:fill="BDD6EE"/>
              <w:cnfStyle w:val="000000000000"/>
              <w:rPr>
                <w:rFonts w:ascii="Cambria" w:eastAsia="Times New Roman" w:hAnsi="Cambria"/>
                <w:sz w:val="20"/>
                <w:szCs w:val="20"/>
                <w:lang w:val="ro-RO" w:eastAsia="ro-RO"/>
              </w:rPr>
            </w:pPr>
            <w:r w:rsidRPr="00CF6BFE">
              <w:rPr>
                <w:rFonts w:ascii="Cambria" w:eastAsia="Times New Roman" w:hAnsi="Cambria"/>
                <w:sz w:val="20"/>
                <w:szCs w:val="20"/>
                <w:lang w:val="ro-RO" w:eastAsia="ro-RO"/>
              </w:rPr>
              <w:t>La greutatea mai mare de 40 kg  - o pastilă de 50mg pe zi</w:t>
            </w:r>
          </w:p>
        </w:tc>
      </w:tr>
    </w:tbl>
    <w:p w:rsidR="00387F06" w:rsidRPr="00D20890" w:rsidRDefault="00387F06" w:rsidP="00D20890">
      <w:pPr>
        <w:rPr>
          <w:rFonts w:ascii="Times New Roman" w:eastAsia="Batang" w:hAnsi="Times New Roman" w:cs="Times New Roman"/>
          <w:sz w:val="20"/>
          <w:szCs w:val="20"/>
          <w:lang w:val="ro-RO" w:eastAsia="ko-KR"/>
        </w:rPr>
      </w:pPr>
      <w:r w:rsidRPr="00D20890">
        <w:rPr>
          <w:rFonts w:ascii="Times New Roman" w:eastAsia="Batang" w:hAnsi="Times New Roman" w:cs="Times New Roman"/>
          <w:b/>
          <w:sz w:val="20"/>
          <w:szCs w:val="20"/>
          <w:vertAlign w:val="superscript"/>
          <w:lang w:val="ro-RO" w:eastAsia="ko-KR"/>
        </w:rPr>
        <w:t xml:space="preserve">a </w:t>
      </w:r>
      <w:r w:rsidRPr="00D20890">
        <w:rPr>
          <w:rFonts w:ascii="Times New Roman" w:eastAsia="Batang" w:hAnsi="Times New Roman" w:cs="Times New Roman"/>
          <w:sz w:val="20"/>
          <w:szCs w:val="20"/>
          <w:lang w:val="ro-RO" w:eastAsia="ko-KR"/>
        </w:rPr>
        <w:t>Efavirenz dublu divizabil are două linii de divizare pe o parte a comprimatei și o linie de divizare pe revers, ceea ce permite divizarea în treimi și jumătăți cînd este necesar. Din cauza efectelor adverse asupra SNC se recomandă administrarea seara, înainte de culcare.</w:t>
      </w:r>
    </w:p>
    <w:p w:rsidR="00387F06" w:rsidRPr="00D20890" w:rsidRDefault="00387F06" w:rsidP="00D20890">
      <w:pPr>
        <w:rPr>
          <w:rFonts w:ascii="Times New Roman" w:eastAsia="Batang" w:hAnsi="Times New Roman" w:cs="Times New Roman"/>
          <w:sz w:val="20"/>
          <w:szCs w:val="20"/>
          <w:lang w:val="ro-RO" w:eastAsia="ko-KR"/>
        </w:rPr>
      </w:pPr>
      <w:r w:rsidRPr="00D20890">
        <w:rPr>
          <w:rFonts w:ascii="Times New Roman" w:eastAsia="Batang" w:hAnsi="Times New Roman" w:cs="Times New Roman"/>
          <w:b/>
          <w:sz w:val="20"/>
          <w:szCs w:val="20"/>
          <w:vertAlign w:val="superscript"/>
          <w:lang w:val="ro-RO" w:eastAsia="ko-KR"/>
        </w:rPr>
        <w:t xml:space="preserve">b </w:t>
      </w:r>
      <w:r w:rsidRPr="00D20890">
        <w:rPr>
          <w:rFonts w:ascii="Times New Roman" w:eastAsia="Batang" w:hAnsi="Times New Roman" w:cs="Times New Roman"/>
          <w:sz w:val="20"/>
          <w:szCs w:val="20"/>
          <w:lang w:val="ro-RO" w:eastAsia="ko-KR"/>
        </w:rPr>
        <w:t>Doza de Nevirapină se recomandă a fi înjumătățită în primele 2 săptămîni de tratament, pentru a reduce efectele toxice. Totuși, studii recente sugerează, că copiii au un risc mai scăzut de reacții toxice și poate fi inițiat tratamentul cu doza întreagă.</w:t>
      </w:r>
    </w:p>
    <w:p w:rsidR="00387F06" w:rsidRPr="00D20890" w:rsidRDefault="00387F06" w:rsidP="00D20890">
      <w:pPr>
        <w:rPr>
          <w:rFonts w:ascii="Times New Roman" w:eastAsia="Batang" w:hAnsi="Times New Roman" w:cs="Times New Roman"/>
          <w:sz w:val="20"/>
          <w:szCs w:val="20"/>
          <w:lang w:val="ro-RO" w:eastAsia="ko-KR"/>
        </w:rPr>
      </w:pPr>
      <w:r w:rsidRPr="00D20890">
        <w:rPr>
          <w:rFonts w:ascii="Times New Roman" w:eastAsia="Batang" w:hAnsi="Times New Roman" w:cs="Times New Roman"/>
          <w:b/>
          <w:sz w:val="20"/>
          <w:szCs w:val="20"/>
          <w:vertAlign w:val="superscript"/>
          <w:lang w:val="ro-RO" w:eastAsia="ko-KR"/>
        </w:rPr>
        <w:t>c</w:t>
      </w:r>
      <w:r w:rsidR="003A5544">
        <w:rPr>
          <w:rFonts w:ascii="Times New Roman" w:eastAsia="Batang" w:hAnsi="Times New Roman" w:cs="Times New Roman"/>
          <w:sz w:val="20"/>
          <w:szCs w:val="20"/>
          <w:lang w:val="ro-RO" w:eastAsia="ko-KR"/>
        </w:rPr>
        <w:t>DCI Dolutegravirum</w:t>
      </w:r>
      <w:r w:rsidRPr="00D20890">
        <w:rPr>
          <w:rFonts w:ascii="Times New Roman" w:eastAsia="Batang" w:hAnsi="Times New Roman" w:cs="Times New Roman"/>
          <w:sz w:val="20"/>
          <w:szCs w:val="20"/>
          <w:lang w:val="ro-RO" w:eastAsia="ko-KR"/>
        </w:rPr>
        <w:t xml:space="preserve"> nu se recomandă copiilor pînă la 6 ani.</w:t>
      </w:r>
    </w:p>
    <w:p w:rsidR="00387F06" w:rsidRPr="00D20890" w:rsidRDefault="00387F06" w:rsidP="00D20890">
      <w:pPr>
        <w:rPr>
          <w:rFonts w:ascii="Times New Roman" w:eastAsia="Batang" w:hAnsi="Times New Roman" w:cs="Times New Roman"/>
          <w:sz w:val="20"/>
          <w:szCs w:val="20"/>
          <w:lang w:val="ro-RO" w:eastAsia="ko-KR"/>
        </w:rPr>
      </w:pPr>
      <w:r w:rsidRPr="00D20890">
        <w:rPr>
          <w:rFonts w:ascii="Times New Roman" w:eastAsia="Batang" w:hAnsi="Times New Roman" w:cs="Times New Roman"/>
          <w:sz w:val="20"/>
          <w:szCs w:val="20"/>
          <w:vertAlign w:val="superscript"/>
          <w:lang w:val="ro-RO" w:eastAsia="ko-KR"/>
        </w:rPr>
        <w:t xml:space="preserve">d </w:t>
      </w:r>
      <w:r w:rsidRPr="00D20890">
        <w:rPr>
          <w:rFonts w:ascii="Times New Roman" w:eastAsia="Batang" w:hAnsi="Times New Roman" w:cs="Times New Roman"/>
          <w:sz w:val="20"/>
          <w:szCs w:val="20"/>
          <w:lang w:val="ro-RO" w:eastAsia="ko-KR"/>
        </w:rPr>
        <w:t>Raltegravir: recomandările dozelor sunt bazate pe considerentul aproximativ de 6mg/kg de două ori în zi; doza maximă pentru suspenzia orală este 5 ml (100 mg) de două ori în zi</w:t>
      </w:r>
    </w:p>
    <w:p w:rsidR="00387F06" w:rsidRPr="003B413B" w:rsidRDefault="00387F06" w:rsidP="00387F06">
      <w:pPr>
        <w:rPr>
          <w:rFonts w:ascii="Times New Roman" w:eastAsia="Batang" w:hAnsi="Times New Roman"/>
          <w:bCs/>
          <w:kern w:val="32"/>
          <w:sz w:val="20"/>
          <w:szCs w:val="20"/>
          <w:lang w:val="ro-RO" w:eastAsia="ko-KR"/>
        </w:rPr>
      </w:pPr>
    </w:p>
    <w:p w:rsidR="00387F06" w:rsidRDefault="00387F06" w:rsidP="00387F06">
      <w:pPr>
        <w:rPr>
          <w:rFonts w:ascii="Times New Roman" w:eastAsia="Batang" w:hAnsi="Times New Roman"/>
          <w:b/>
          <w:bCs/>
          <w:kern w:val="32"/>
          <w:sz w:val="20"/>
          <w:szCs w:val="20"/>
          <w:lang w:val="ro-RO" w:eastAsia="ko-KR"/>
        </w:rPr>
      </w:pPr>
    </w:p>
    <w:p w:rsidR="00387F06" w:rsidRDefault="00387F06" w:rsidP="00387F06">
      <w:pPr>
        <w:rPr>
          <w:rFonts w:ascii="Times New Roman" w:eastAsia="Batang" w:hAnsi="Times New Roman"/>
          <w:b/>
          <w:bCs/>
          <w:kern w:val="32"/>
          <w:sz w:val="20"/>
          <w:szCs w:val="20"/>
          <w:lang w:val="ro-RO" w:eastAsia="ko-KR"/>
        </w:rPr>
      </w:pPr>
    </w:p>
    <w:p w:rsidR="006812CE" w:rsidRDefault="006812CE" w:rsidP="00387F06">
      <w:pPr>
        <w:rPr>
          <w:rFonts w:ascii="Times New Roman" w:eastAsia="Batang" w:hAnsi="Times New Roman"/>
          <w:b/>
          <w:bCs/>
          <w:kern w:val="32"/>
          <w:sz w:val="20"/>
          <w:szCs w:val="20"/>
          <w:lang w:val="ro-RO" w:eastAsia="ko-KR"/>
        </w:rPr>
      </w:pPr>
    </w:p>
    <w:p w:rsidR="006812CE" w:rsidRDefault="006812CE" w:rsidP="00387F06">
      <w:pPr>
        <w:rPr>
          <w:rFonts w:ascii="Times New Roman" w:eastAsia="Batang" w:hAnsi="Times New Roman"/>
          <w:b/>
          <w:bCs/>
          <w:kern w:val="32"/>
          <w:sz w:val="20"/>
          <w:szCs w:val="20"/>
          <w:lang w:val="ro-RO" w:eastAsia="ko-KR"/>
        </w:rPr>
      </w:pPr>
    </w:p>
    <w:p w:rsidR="00387F06" w:rsidRPr="006812CE" w:rsidRDefault="00387F06" w:rsidP="00A177D8">
      <w:pPr>
        <w:pStyle w:val="2"/>
        <w:rPr>
          <w:rFonts w:ascii="Times New Roman" w:hAnsi="Times New Roman" w:cs="Times New Roman"/>
          <w:b/>
          <w:lang w:val="ro-RO"/>
        </w:rPr>
      </w:pPr>
      <w:bookmarkStart w:id="45" w:name="_Toc503432849"/>
      <w:r w:rsidRPr="006812CE">
        <w:rPr>
          <w:rFonts w:ascii="Times New Roman" w:hAnsi="Times New Roman" w:cs="Times New Roman"/>
          <w:b/>
          <w:lang w:val="ro-RO"/>
        </w:rPr>
        <w:lastRenderedPageBreak/>
        <w:t>Anexa 2. Dozele Isoniazidei și Co-trimoxazolului utilizate în scop profilactic la copii</w:t>
      </w:r>
      <w:bookmarkEnd w:id="45"/>
    </w:p>
    <w:tbl>
      <w:tblPr>
        <w:tblW w:w="147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2579"/>
        <w:gridCol w:w="1111"/>
        <w:gridCol w:w="1260"/>
        <w:gridCol w:w="1440"/>
        <w:gridCol w:w="1260"/>
        <w:gridCol w:w="1440"/>
        <w:gridCol w:w="1530"/>
        <w:gridCol w:w="2070"/>
      </w:tblGrid>
      <w:tr w:rsidR="00387F06" w:rsidRPr="00EB408A" w:rsidTr="004740B4">
        <w:tc>
          <w:tcPr>
            <w:tcW w:w="14760" w:type="dxa"/>
            <w:gridSpan w:val="9"/>
            <w:shd w:val="clear" w:color="auto" w:fill="auto"/>
          </w:tcPr>
          <w:p w:rsidR="00387F06" w:rsidRPr="00F83A21" w:rsidRDefault="00387F06" w:rsidP="00F83A21">
            <w:pPr>
              <w:rPr>
                <w:rFonts w:ascii="Times New Roman" w:hAnsi="Times New Roman" w:cs="Times New Roman"/>
                <w:sz w:val="24"/>
                <w:szCs w:val="24"/>
                <w:lang w:val="ro-RO"/>
              </w:rPr>
            </w:pPr>
            <w:r w:rsidRPr="00F83A21">
              <w:rPr>
                <w:rFonts w:ascii="Times New Roman" w:hAnsi="Times New Roman" w:cs="Times New Roman"/>
                <w:sz w:val="24"/>
                <w:szCs w:val="24"/>
                <w:lang w:val="ro-RO"/>
              </w:rPr>
              <w:t>Dozele Isoniazid</w:t>
            </w:r>
            <w:r w:rsidR="00F83A21">
              <w:rPr>
                <w:rFonts w:ascii="Times New Roman" w:hAnsi="Times New Roman" w:cs="Times New Roman"/>
                <w:sz w:val="24"/>
                <w:szCs w:val="24"/>
                <w:lang w:val="ro-RO"/>
              </w:rPr>
              <w:t>um</w:t>
            </w:r>
            <w:r w:rsidRPr="00F83A21">
              <w:rPr>
                <w:rFonts w:ascii="Times New Roman" w:hAnsi="Times New Roman" w:cs="Times New Roman"/>
                <w:sz w:val="24"/>
                <w:szCs w:val="24"/>
                <w:lang w:val="ro-RO"/>
              </w:rPr>
              <w:t xml:space="preserve"> și Co-trimoxazolulu</w:t>
            </w:r>
            <w:r w:rsidR="00F83A21">
              <w:rPr>
                <w:rFonts w:ascii="Times New Roman" w:hAnsi="Times New Roman" w:cs="Times New Roman"/>
                <w:sz w:val="24"/>
                <w:szCs w:val="24"/>
                <w:lang w:val="ro-RO"/>
              </w:rPr>
              <w:t>m</w:t>
            </w:r>
            <w:r w:rsidRPr="00F83A21">
              <w:rPr>
                <w:rFonts w:ascii="Times New Roman" w:hAnsi="Times New Roman" w:cs="Times New Roman"/>
                <w:sz w:val="24"/>
                <w:szCs w:val="24"/>
                <w:lang w:val="ro-RO"/>
              </w:rPr>
              <w:t xml:space="preserve"> utilizate în scop profilactic la copii</w:t>
            </w:r>
          </w:p>
        </w:tc>
      </w:tr>
      <w:tr w:rsidR="00387F06" w:rsidRPr="00EB408A" w:rsidTr="004740B4">
        <w:tc>
          <w:tcPr>
            <w:tcW w:w="207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Denumire</w:t>
            </w:r>
          </w:p>
        </w:tc>
        <w:tc>
          <w:tcPr>
            <w:tcW w:w="2579"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Concentrația comprimatelor sau soluției orale (mg sau mg/5ml)</w:t>
            </w:r>
          </w:p>
        </w:tc>
        <w:tc>
          <w:tcPr>
            <w:tcW w:w="6511" w:type="dxa"/>
            <w:gridSpan w:val="5"/>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Numărul comprimatelor/ML  în dependență de greutate administrate o dată în zi</w:t>
            </w:r>
          </w:p>
        </w:tc>
        <w:tc>
          <w:tcPr>
            <w:tcW w:w="1530" w:type="dxa"/>
            <w:shd w:val="clear" w:color="auto" w:fill="auto"/>
          </w:tcPr>
          <w:p w:rsidR="00387F06" w:rsidRPr="00F83A21" w:rsidRDefault="00387F06" w:rsidP="00F83A21">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Concentrația comprimatelor pentru adulți,</w:t>
            </w:r>
            <w:r w:rsidR="00F83A21">
              <w:rPr>
                <w:rFonts w:ascii="Times New Roman" w:eastAsia="Times New Roman" w:hAnsi="Times New Roman" w:cs="Times New Roman"/>
                <w:sz w:val="24"/>
                <w:szCs w:val="24"/>
                <w:lang w:val="ro-RO" w:eastAsia="ro-RO"/>
              </w:rPr>
              <w:t xml:space="preserve"> </w:t>
            </w:r>
            <w:r w:rsidRPr="00F83A21">
              <w:rPr>
                <w:rFonts w:ascii="Times New Roman" w:eastAsia="Times New Roman" w:hAnsi="Times New Roman" w:cs="Times New Roman"/>
                <w:sz w:val="24"/>
                <w:szCs w:val="24"/>
                <w:lang w:val="ro-RO" w:eastAsia="ro-RO"/>
              </w:rPr>
              <w:t>mg</w:t>
            </w:r>
          </w:p>
        </w:tc>
        <w:tc>
          <w:tcPr>
            <w:tcW w:w="207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Numărul comprimatelor în dependență de greutate</w:t>
            </w:r>
          </w:p>
        </w:tc>
      </w:tr>
      <w:tr w:rsidR="00387F06" w:rsidRPr="00673A0F" w:rsidTr="004740B4">
        <w:tc>
          <w:tcPr>
            <w:tcW w:w="207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p>
        </w:tc>
        <w:tc>
          <w:tcPr>
            <w:tcW w:w="2579"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p>
        </w:tc>
        <w:tc>
          <w:tcPr>
            <w:tcW w:w="1111"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3,0-5,9 kg</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6,0-9,9 kg</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10,0-13,9 kg</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14,0-19,9 kg</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20,0-24,9 kg</w:t>
            </w:r>
          </w:p>
        </w:tc>
        <w:tc>
          <w:tcPr>
            <w:tcW w:w="153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p>
        </w:tc>
        <w:tc>
          <w:tcPr>
            <w:tcW w:w="207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25,0-34,9 kg</w:t>
            </w:r>
          </w:p>
        </w:tc>
      </w:tr>
      <w:tr w:rsidR="00387F06" w:rsidRPr="00673A0F" w:rsidTr="004740B4">
        <w:tc>
          <w:tcPr>
            <w:tcW w:w="207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Isoniazida</w:t>
            </w:r>
          </w:p>
        </w:tc>
        <w:tc>
          <w:tcPr>
            <w:tcW w:w="2579"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Comprimate 100mg</w:t>
            </w:r>
          </w:p>
        </w:tc>
        <w:tc>
          <w:tcPr>
            <w:tcW w:w="1111"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0,5</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1,5</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2</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2,5</w:t>
            </w:r>
          </w:p>
        </w:tc>
        <w:tc>
          <w:tcPr>
            <w:tcW w:w="153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300</w:t>
            </w:r>
          </w:p>
        </w:tc>
        <w:tc>
          <w:tcPr>
            <w:tcW w:w="207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w:t>
            </w:r>
          </w:p>
        </w:tc>
      </w:tr>
      <w:tr w:rsidR="00387F06" w:rsidRPr="00673A0F" w:rsidTr="004740B4">
        <w:tc>
          <w:tcPr>
            <w:tcW w:w="2070" w:type="dxa"/>
            <w:vMerge w:val="restart"/>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Co-trimoxazol</w:t>
            </w:r>
            <w:r w:rsidR="00F83A21">
              <w:rPr>
                <w:rFonts w:ascii="Times New Roman" w:eastAsia="Times New Roman" w:hAnsi="Times New Roman" w:cs="Times New Roman"/>
                <w:sz w:val="24"/>
                <w:szCs w:val="24"/>
                <w:lang w:val="ro-RO" w:eastAsia="ro-RO"/>
              </w:rPr>
              <w:t>um</w:t>
            </w:r>
          </w:p>
        </w:tc>
        <w:tc>
          <w:tcPr>
            <w:tcW w:w="2579"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Suspenzie 200/40mg per 5 ml</w:t>
            </w:r>
          </w:p>
        </w:tc>
        <w:tc>
          <w:tcPr>
            <w:tcW w:w="1111"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2,5ml</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5ml</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5ml</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10ml</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10ml</w:t>
            </w:r>
          </w:p>
        </w:tc>
        <w:tc>
          <w:tcPr>
            <w:tcW w:w="153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w:t>
            </w:r>
          </w:p>
        </w:tc>
        <w:tc>
          <w:tcPr>
            <w:tcW w:w="207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w:t>
            </w:r>
          </w:p>
        </w:tc>
      </w:tr>
      <w:tr w:rsidR="00387F06" w:rsidRPr="00673A0F" w:rsidTr="004740B4">
        <w:tc>
          <w:tcPr>
            <w:tcW w:w="2070" w:type="dxa"/>
            <w:vMerge/>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p>
        </w:tc>
        <w:tc>
          <w:tcPr>
            <w:tcW w:w="2579"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Comprimate dispersabile 100/20mg</w:t>
            </w:r>
          </w:p>
        </w:tc>
        <w:tc>
          <w:tcPr>
            <w:tcW w:w="1111"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2</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2</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4</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4</w:t>
            </w:r>
          </w:p>
        </w:tc>
        <w:tc>
          <w:tcPr>
            <w:tcW w:w="153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w:t>
            </w:r>
          </w:p>
        </w:tc>
        <w:tc>
          <w:tcPr>
            <w:tcW w:w="207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w:t>
            </w:r>
          </w:p>
        </w:tc>
      </w:tr>
      <w:tr w:rsidR="00387F06" w:rsidRPr="00673A0F" w:rsidTr="004740B4">
        <w:tc>
          <w:tcPr>
            <w:tcW w:w="2070" w:type="dxa"/>
            <w:vMerge/>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p>
        </w:tc>
        <w:tc>
          <w:tcPr>
            <w:tcW w:w="2579"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Comprimate divizabile 400/80mg</w:t>
            </w:r>
          </w:p>
        </w:tc>
        <w:tc>
          <w:tcPr>
            <w:tcW w:w="1111"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1/2</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½</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w:t>
            </w:r>
          </w:p>
        </w:tc>
        <w:tc>
          <w:tcPr>
            <w:tcW w:w="153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400/80</w:t>
            </w:r>
          </w:p>
        </w:tc>
        <w:tc>
          <w:tcPr>
            <w:tcW w:w="207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2</w:t>
            </w:r>
          </w:p>
        </w:tc>
      </w:tr>
      <w:tr w:rsidR="00387F06" w:rsidRPr="00673A0F" w:rsidTr="004740B4">
        <w:tc>
          <w:tcPr>
            <w:tcW w:w="2070" w:type="dxa"/>
            <w:vMerge/>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p>
        </w:tc>
        <w:tc>
          <w:tcPr>
            <w:tcW w:w="2579"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Comprimate divizabile 800/160</w:t>
            </w:r>
          </w:p>
        </w:tc>
        <w:tc>
          <w:tcPr>
            <w:tcW w:w="1111"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1/2</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1/2</w:t>
            </w:r>
          </w:p>
        </w:tc>
        <w:tc>
          <w:tcPr>
            <w:tcW w:w="153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800/160</w:t>
            </w:r>
          </w:p>
        </w:tc>
        <w:tc>
          <w:tcPr>
            <w:tcW w:w="207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w:t>
            </w:r>
          </w:p>
        </w:tc>
      </w:tr>
      <w:tr w:rsidR="00387F06" w:rsidRPr="00673A0F" w:rsidTr="004740B4">
        <w:tc>
          <w:tcPr>
            <w:tcW w:w="207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Isoniazida/Co-trimoxazol</w:t>
            </w:r>
            <w:r w:rsidR="00F83A21">
              <w:rPr>
                <w:rFonts w:ascii="Times New Roman" w:eastAsia="Times New Roman" w:hAnsi="Times New Roman" w:cs="Times New Roman"/>
                <w:sz w:val="24"/>
                <w:szCs w:val="24"/>
                <w:lang w:val="ro-RO" w:eastAsia="ro-RO"/>
              </w:rPr>
              <w:t>um</w:t>
            </w:r>
            <w:r w:rsidRPr="00F83A21">
              <w:rPr>
                <w:rFonts w:ascii="Times New Roman" w:eastAsia="Times New Roman" w:hAnsi="Times New Roman" w:cs="Times New Roman"/>
                <w:sz w:val="24"/>
                <w:szCs w:val="24"/>
                <w:lang w:val="ro-RO" w:eastAsia="ro-RO"/>
              </w:rPr>
              <w:t>/B6</w:t>
            </w:r>
          </w:p>
        </w:tc>
        <w:tc>
          <w:tcPr>
            <w:tcW w:w="2579"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Comprimate divizabile 960/300/25</w:t>
            </w:r>
          </w:p>
        </w:tc>
        <w:tc>
          <w:tcPr>
            <w:tcW w:w="1111"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w:t>
            </w:r>
          </w:p>
        </w:tc>
        <w:tc>
          <w:tcPr>
            <w:tcW w:w="126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1/2</w:t>
            </w:r>
          </w:p>
        </w:tc>
        <w:tc>
          <w:tcPr>
            <w:tcW w:w="144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1/2</w:t>
            </w:r>
          </w:p>
        </w:tc>
        <w:tc>
          <w:tcPr>
            <w:tcW w:w="153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960/300/25</w:t>
            </w:r>
          </w:p>
        </w:tc>
        <w:tc>
          <w:tcPr>
            <w:tcW w:w="2070" w:type="dxa"/>
            <w:shd w:val="clear" w:color="auto" w:fill="auto"/>
          </w:tcPr>
          <w:p w:rsidR="00387F06" w:rsidRPr="00F83A21" w:rsidRDefault="00387F06" w:rsidP="004740B4">
            <w:pPr>
              <w:spacing w:after="0" w:line="240" w:lineRule="auto"/>
              <w:rPr>
                <w:rFonts w:ascii="Times New Roman" w:eastAsia="Times New Roman" w:hAnsi="Times New Roman" w:cs="Times New Roman"/>
                <w:sz w:val="24"/>
                <w:szCs w:val="24"/>
                <w:lang w:val="ro-RO" w:eastAsia="ro-RO"/>
              </w:rPr>
            </w:pPr>
            <w:r w:rsidRPr="00F83A21">
              <w:rPr>
                <w:rFonts w:ascii="Times New Roman" w:eastAsia="Times New Roman" w:hAnsi="Times New Roman" w:cs="Times New Roman"/>
                <w:sz w:val="24"/>
                <w:szCs w:val="24"/>
                <w:lang w:val="ro-RO" w:eastAsia="ro-RO"/>
              </w:rPr>
              <w:t>1</w:t>
            </w:r>
          </w:p>
        </w:tc>
      </w:tr>
    </w:tbl>
    <w:p w:rsidR="00387F06" w:rsidRDefault="00387F06" w:rsidP="00387F06">
      <w:pPr>
        <w:rPr>
          <w:rFonts w:ascii="Times New Roman" w:hAnsi="Times New Roman"/>
          <w:sz w:val="24"/>
          <w:szCs w:val="24"/>
          <w:lang w:val="ro-RO" w:eastAsia="ko-KR"/>
        </w:rPr>
        <w:sectPr w:rsidR="00387F06" w:rsidSect="006812CE">
          <w:pgSz w:w="16838" w:h="11906" w:orient="landscape"/>
          <w:pgMar w:top="284" w:right="720" w:bottom="720" w:left="720" w:header="708" w:footer="708" w:gutter="0"/>
          <w:cols w:space="708"/>
          <w:docGrid w:linePitch="360"/>
        </w:sectPr>
      </w:pPr>
    </w:p>
    <w:p w:rsidR="00D52237" w:rsidRPr="006812CE" w:rsidRDefault="00D52237" w:rsidP="006812CE">
      <w:pPr>
        <w:pStyle w:val="2"/>
        <w:jc w:val="center"/>
        <w:rPr>
          <w:rFonts w:ascii="Times New Roman" w:hAnsi="Times New Roman" w:cs="Times New Roman"/>
          <w:b/>
          <w:lang w:val="ro-RO"/>
        </w:rPr>
      </w:pPr>
      <w:bookmarkStart w:id="46" w:name="_Toc503432850"/>
      <w:r w:rsidRPr="006812CE">
        <w:rPr>
          <w:rFonts w:ascii="Times New Roman" w:hAnsi="Times New Roman" w:cs="Times New Roman"/>
          <w:b/>
          <w:lang w:val="ro-RO"/>
        </w:rPr>
        <w:lastRenderedPageBreak/>
        <w:t xml:space="preserve">Anexa 3. Fișa standardizată de audit medical bazat pe criterii pentru </w:t>
      </w:r>
      <w:r w:rsidR="006812CE">
        <w:rPr>
          <w:rFonts w:ascii="Times New Roman" w:hAnsi="Times New Roman" w:cs="Times New Roman"/>
          <w:b/>
          <w:lang w:val="ro-RO"/>
        </w:rPr>
        <w:t xml:space="preserve">PCN </w:t>
      </w:r>
      <w:r w:rsidRPr="006812CE">
        <w:rPr>
          <w:rFonts w:ascii="Times New Roman" w:hAnsi="Times New Roman" w:cs="Times New Roman"/>
          <w:b/>
          <w:lang w:val="ro-RO"/>
        </w:rPr>
        <w:t>"Infecția cu HIV  la copii 0-10 ani"</w:t>
      </w:r>
      <w:bookmarkEnd w:id="46"/>
    </w:p>
    <w:tbl>
      <w:tblPr>
        <w:tblStyle w:val="GridTable1Light"/>
        <w:tblW w:w="5000" w:type="pct"/>
        <w:tblLook w:val="04A0"/>
      </w:tblPr>
      <w:tblGrid>
        <w:gridCol w:w="685"/>
        <w:gridCol w:w="6793"/>
        <w:gridCol w:w="2978"/>
        <w:gridCol w:w="3259"/>
        <w:gridCol w:w="284"/>
        <w:gridCol w:w="787"/>
      </w:tblGrid>
      <w:tr w:rsidR="00D52237" w:rsidRPr="00D52237" w:rsidTr="00D52237">
        <w:trPr>
          <w:cnfStyle w:val="100000000000"/>
          <w:trHeight w:val="315"/>
        </w:trPr>
        <w:tc>
          <w:tcPr>
            <w:cnfStyle w:val="001000000000"/>
            <w:tcW w:w="5000" w:type="pct"/>
            <w:gridSpan w:val="6"/>
            <w:noWrap/>
            <w:hideMark/>
          </w:tcPr>
          <w:p w:rsidR="00D52237" w:rsidRPr="00D52237" w:rsidRDefault="00D52237" w:rsidP="00053798">
            <w:pP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DOMENIUL PROMPT</w:t>
            </w:r>
          </w:p>
        </w:tc>
      </w:tr>
      <w:tr w:rsidR="00D52237" w:rsidRPr="00EB408A" w:rsidTr="006812CE">
        <w:trPr>
          <w:trHeight w:val="315"/>
        </w:trPr>
        <w:tc>
          <w:tcPr>
            <w:cnfStyle w:val="001000000000"/>
            <w:tcW w:w="232" w:type="pct"/>
            <w:vMerge w:val="restart"/>
            <w:noWrap/>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1</w:t>
            </w:r>
          </w:p>
        </w:tc>
        <w:tc>
          <w:tcPr>
            <w:tcW w:w="2297" w:type="pct"/>
            <w:vMerge w:val="restart"/>
            <w:hideMark/>
          </w:tcPr>
          <w:p w:rsidR="00D52237" w:rsidRPr="006812CE" w:rsidRDefault="00D52237" w:rsidP="00053798">
            <w:pPr>
              <w:cnfStyle w:val="000000000000"/>
              <w:rPr>
                <w:rFonts w:ascii="Times New Roman" w:eastAsia="Times New Roman" w:hAnsi="Times New Roman" w:cs="Times New Roman"/>
                <w:sz w:val="24"/>
                <w:szCs w:val="24"/>
                <w:lang w:val="en-US"/>
              </w:rPr>
            </w:pPr>
            <w:r w:rsidRPr="006812CE">
              <w:rPr>
                <w:rFonts w:ascii="Times New Roman" w:eastAsia="Times New Roman" w:hAnsi="Times New Roman" w:cs="Times New Roman"/>
                <w:sz w:val="24"/>
                <w:szCs w:val="24"/>
                <w:lang w:val="en-US"/>
              </w:rPr>
              <w:t>Denumirea IMSP evaluată prin audit</w:t>
            </w:r>
          </w:p>
        </w:tc>
        <w:tc>
          <w:tcPr>
            <w:tcW w:w="1007" w:type="pct"/>
            <w:vMerge w:val="restart"/>
            <w:hideMark/>
          </w:tcPr>
          <w:p w:rsidR="00D52237" w:rsidRPr="006812CE" w:rsidRDefault="00D52237" w:rsidP="00D52237">
            <w:pPr>
              <w:cnfStyle w:val="000000000000"/>
              <w:rPr>
                <w:rFonts w:ascii="Times New Roman" w:eastAsia="Times New Roman" w:hAnsi="Times New Roman" w:cs="Times New Roman"/>
                <w:sz w:val="24"/>
                <w:szCs w:val="24"/>
                <w:lang w:val="en-US"/>
              </w:rPr>
            </w:pPr>
            <w:r w:rsidRPr="006812CE">
              <w:rPr>
                <w:rFonts w:ascii="Times New Roman" w:eastAsia="Times New Roman" w:hAnsi="Times New Roman" w:cs="Times New Roman"/>
                <w:sz w:val="24"/>
                <w:szCs w:val="24"/>
                <w:lang w:val="en-US"/>
              </w:rPr>
              <w:t xml:space="preserve">se completează doar în cazul auditului </w:t>
            </w:r>
            <w:r w:rsidRPr="006812CE">
              <w:rPr>
                <w:rFonts w:ascii="Times New Roman" w:eastAsia="Times New Roman" w:hAnsi="Times New Roman" w:cs="Times New Roman"/>
                <w:b/>
                <w:bCs/>
                <w:sz w:val="24"/>
                <w:szCs w:val="24"/>
                <w:lang w:val="en-US"/>
              </w:rPr>
              <w:t>extern</w:t>
            </w:r>
          </w:p>
        </w:tc>
        <w:tc>
          <w:tcPr>
            <w:tcW w:w="1198" w:type="pct"/>
            <w:gridSpan w:val="2"/>
            <w:hideMark/>
          </w:tcPr>
          <w:p w:rsidR="00D52237" w:rsidRPr="006812CE" w:rsidRDefault="00D52237" w:rsidP="00053798">
            <w:pPr>
              <w:cnfStyle w:val="000000000000"/>
              <w:rPr>
                <w:rFonts w:ascii="Times New Roman" w:eastAsia="Times New Roman" w:hAnsi="Times New Roman" w:cs="Times New Roman"/>
                <w:sz w:val="24"/>
                <w:szCs w:val="24"/>
                <w:lang w:val="en-US"/>
              </w:rPr>
            </w:pPr>
            <w:r w:rsidRPr="006812CE">
              <w:rPr>
                <w:rFonts w:ascii="Times New Roman" w:eastAsia="Times New Roman" w:hAnsi="Times New Roman" w:cs="Times New Roman"/>
                <w:sz w:val="24"/>
                <w:szCs w:val="24"/>
                <w:lang w:val="en-US"/>
              </w:rPr>
              <w:t> </w:t>
            </w:r>
          </w:p>
        </w:tc>
        <w:tc>
          <w:tcPr>
            <w:tcW w:w="266" w:type="pc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r>
      <w:tr w:rsidR="00D52237" w:rsidRPr="00D52237" w:rsidTr="006812CE">
        <w:trPr>
          <w:trHeight w:val="315"/>
        </w:trPr>
        <w:tc>
          <w:tcPr>
            <w:cnfStyle w:val="001000000000"/>
            <w:tcW w:w="232" w:type="pct"/>
            <w:vMerge/>
            <w:hideMark/>
          </w:tcPr>
          <w:p w:rsidR="00D52237" w:rsidRPr="00740203" w:rsidRDefault="00D52237" w:rsidP="00053798">
            <w:pPr>
              <w:rPr>
                <w:rFonts w:ascii="Times New Roman" w:eastAsia="Times New Roman" w:hAnsi="Times New Roman" w:cs="Times New Roman"/>
                <w:b w:val="0"/>
                <w:bCs w:val="0"/>
                <w:sz w:val="24"/>
                <w:szCs w:val="24"/>
                <w:lang w:val="en-US"/>
              </w:rPr>
            </w:pPr>
          </w:p>
        </w:tc>
        <w:tc>
          <w:tcPr>
            <w:tcW w:w="2297" w:type="pct"/>
            <w:vMerge/>
            <w:hideMark/>
          </w:tcPr>
          <w:p w:rsidR="00D52237" w:rsidRPr="006812CE" w:rsidRDefault="00D52237" w:rsidP="00053798">
            <w:pPr>
              <w:cnfStyle w:val="000000000000"/>
              <w:rPr>
                <w:rFonts w:ascii="Times New Roman" w:eastAsia="Times New Roman" w:hAnsi="Times New Roman" w:cs="Times New Roman"/>
                <w:sz w:val="24"/>
                <w:szCs w:val="24"/>
                <w:lang w:val="en-US"/>
              </w:rPr>
            </w:pPr>
          </w:p>
        </w:tc>
        <w:tc>
          <w:tcPr>
            <w:tcW w:w="1007" w:type="pct"/>
            <w:vMerge/>
            <w:hideMark/>
          </w:tcPr>
          <w:p w:rsidR="00D52237" w:rsidRPr="006812CE" w:rsidRDefault="00D52237" w:rsidP="00053798">
            <w:pPr>
              <w:cnfStyle w:val="000000000000"/>
              <w:rPr>
                <w:rFonts w:ascii="Times New Roman" w:eastAsia="Times New Roman" w:hAnsi="Times New Roman" w:cs="Times New Roman"/>
                <w:sz w:val="24"/>
                <w:szCs w:val="24"/>
                <w:lang w:val="en-US"/>
              </w:rPr>
            </w:pPr>
          </w:p>
        </w:tc>
        <w:tc>
          <w:tcPr>
            <w:tcW w:w="1198" w:type="pct"/>
            <w:gridSpan w:val="2"/>
            <w:noWrap/>
            <w:hideMark/>
          </w:tcPr>
          <w:p w:rsidR="00D52237" w:rsidRPr="006812CE" w:rsidRDefault="00D52237" w:rsidP="00053798">
            <w:pPr>
              <w:jc w:val="center"/>
              <w:cnfStyle w:val="000000000000"/>
              <w:rPr>
                <w:rFonts w:ascii="Times New Roman" w:eastAsia="Times New Roman" w:hAnsi="Times New Roman" w:cs="Times New Roman"/>
                <w:i/>
                <w:iCs/>
                <w:sz w:val="24"/>
                <w:szCs w:val="24"/>
              </w:rPr>
            </w:pPr>
            <w:r w:rsidRPr="006812CE">
              <w:rPr>
                <w:rFonts w:ascii="Times New Roman" w:eastAsia="Times New Roman" w:hAnsi="Times New Roman" w:cs="Times New Roman"/>
                <w:i/>
                <w:iCs/>
                <w:sz w:val="24"/>
                <w:szCs w:val="24"/>
              </w:rPr>
              <w:t>(denumirea oficială)</w:t>
            </w:r>
          </w:p>
        </w:tc>
        <w:tc>
          <w:tcPr>
            <w:tcW w:w="266" w:type="pct"/>
            <w:noWrap/>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 </w:t>
            </w:r>
          </w:p>
        </w:tc>
      </w:tr>
      <w:tr w:rsidR="00D52237" w:rsidRPr="00EB408A" w:rsidTr="006812CE">
        <w:trPr>
          <w:trHeight w:val="315"/>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2</w:t>
            </w:r>
          </w:p>
        </w:tc>
        <w:tc>
          <w:tcPr>
            <w:tcW w:w="2297" w:type="pct"/>
            <w:vMerge w:val="restart"/>
            <w:noWrap/>
            <w:hideMark/>
          </w:tcPr>
          <w:p w:rsidR="00D52237" w:rsidRPr="006812CE" w:rsidRDefault="00D52237" w:rsidP="00053798">
            <w:pPr>
              <w:cnfStyle w:val="000000000000"/>
              <w:rPr>
                <w:rFonts w:ascii="Times New Roman" w:eastAsia="Times New Roman" w:hAnsi="Times New Roman" w:cs="Times New Roman"/>
                <w:sz w:val="24"/>
                <w:szCs w:val="24"/>
                <w:lang w:val="en-US"/>
              </w:rPr>
            </w:pPr>
            <w:r w:rsidRPr="006812CE">
              <w:rPr>
                <w:rFonts w:ascii="Times New Roman" w:eastAsia="Times New Roman" w:hAnsi="Times New Roman" w:cs="Times New Roman"/>
                <w:sz w:val="24"/>
                <w:szCs w:val="24"/>
                <w:lang w:val="en-US"/>
              </w:rPr>
              <w:t>Persoana responsabilă de completarea fișei</w:t>
            </w:r>
          </w:p>
        </w:tc>
        <w:tc>
          <w:tcPr>
            <w:tcW w:w="1007" w:type="pct"/>
            <w:vMerge w:val="restart"/>
            <w:hideMark/>
          </w:tcPr>
          <w:p w:rsidR="00D52237" w:rsidRPr="006812CE" w:rsidRDefault="00D52237" w:rsidP="00D52237">
            <w:pPr>
              <w:cnfStyle w:val="000000000000"/>
              <w:rPr>
                <w:rFonts w:ascii="Times New Roman" w:eastAsia="Times New Roman" w:hAnsi="Times New Roman" w:cs="Times New Roman"/>
                <w:sz w:val="24"/>
                <w:szCs w:val="24"/>
                <w:lang w:val="en-US"/>
              </w:rPr>
            </w:pPr>
            <w:r w:rsidRPr="006812CE">
              <w:rPr>
                <w:rFonts w:ascii="Times New Roman" w:eastAsia="Times New Roman" w:hAnsi="Times New Roman" w:cs="Times New Roman"/>
                <w:sz w:val="24"/>
                <w:szCs w:val="24"/>
                <w:lang w:val="en-US"/>
              </w:rPr>
              <w:t xml:space="preserve">se completează doar în cazul auditului </w:t>
            </w:r>
            <w:r w:rsidRPr="006812CE">
              <w:rPr>
                <w:rFonts w:ascii="Times New Roman" w:eastAsia="Times New Roman" w:hAnsi="Times New Roman" w:cs="Times New Roman"/>
                <w:b/>
                <w:bCs/>
                <w:sz w:val="24"/>
                <w:szCs w:val="24"/>
                <w:lang w:val="en-US"/>
              </w:rPr>
              <w:t>extern</w:t>
            </w:r>
          </w:p>
        </w:tc>
        <w:tc>
          <w:tcPr>
            <w:tcW w:w="1198" w:type="pct"/>
            <w:gridSpan w:val="2"/>
            <w:noWrap/>
            <w:hideMark/>
          </w:tcPr>
          <w:p w:rsidR="00D52237" w:rsidRPr="006812CE" w:rsidRDefault="00D52237" w:rsidP="00053798">
            <w:pPr>
              <w:cnfStyle w:val="000000000000"/>
              <w:rPr>
                <w:rFonts w:ascii="Times New Roman" w:eastAsia="Times New Roman" w:hAnsi="Times New Roman" w:cs="Times New Roman"/>
                <w:sz w:val="24"/>
                <w:szCs w:val="24"/>
                <w:lang w:val="en-US"/>
              </w:rPr>
            </w:pPr>
            <w:r w:rsidRPr="006812CE">
              <w:rPr>
                <w:rFonts w:ascii="Times New Roman" w:eastAsia="Times New Roman" w:hAnsi="Times New Roman" w:cs="Times New Roman"/>
                <w:sz w:val="24"/>
                <w:szCs w:val="24"/>
                <w:lang w:val="en-US"/>
              </w:rPr>
              <w:t> </w:t>
            </w:r>
          </w:p>
        </w:tc>
        <w:tc>
          <w:tcPr>
            <w:tcW w:w="266" w:type="pct"/>
            <w:noWrap/>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r>
      <w:tr w:rsidR="00D52237" w:rsidRPr="00D52237" w:rsidTr="006812CE">
        <w:trPr>
          <w:trHeight w:val="315"/>
        </w:trPr>
        <w:tc>
          <w:tcPr>
            <w:cnfStyle w:val="001000000000"/>
            <w:tcW w:w="232" w:type="pct"/>
            <w:vMerge/>
            <w:hideMark/>
          </w:tcPr>
          <w:p w:rsidR="00D52237" w:rsidRPr="00740203" w:rsidRDefault="00D52237" w:rsidP="00053798">
            <w:pPr>
              <w:rPr>
                <w:rFonts w:ascii="Times New Roman" w:eastAsia="Times New Roman" w:hAnsi="Times New Roman" w:cs="Times New Roman"/>
                <w:b w:val="0"/>
                <w:bCs w:val="0"/>
                <w:sz w:val="24"/>
                <w:szCs w:val="24"/>
                <w:lang w:val="en-US"/>
              </w:rPr>
            </w:pPr>
          </w:p>
        </w:tc>
        <w:tc>
          <w:tcPr>
            <w:tcW w:w="2297" w:type="pct"/>
            <w:vMerge/>
            <w:hideMark/>
          </w:tcPr>
          <w:p w:rsidR="00D52237" w:rsidRPr="006812CE" w:rsidRDefault="00D52237" w:rsidP="00053798">
            <w:pPr>
              <w:cnfStyle w:val="000000000000"/>
              <w:rPr>
                <w:rFonts w:ascii="Times New Roman" w:eastAsia="Times New Roman" w:hAnsi="Times New Roman" w:cs="Times New Roman"/>
                <w:sz w:val="24"/>
                <w:szCs w:val="24"/>
                <w:lang w:val="en-US"/>
              </w:rPr>
            </w:pPr>
          </w:p>
        </w:tc>
        <w:tc>
          <w:tcPr>
            <w:tcW w:w="1007" w:type="pct"/>
            <w:vMerge/>
            <w:hideMark/>
          </w:tcPr>
          <w:p w:rsidR="00D52237" w:rsidRPr="006812CE" w:rsidRDefault="00D52237" w:rsidP="00053798">
            <w:pPr>
              <w:cnfStyle w:val="000000000000"/>
              <w:rPr>
                <w:rFonts w:ascii="Times New Roman" w:eastAsia="Times New Roman" w:hAnsi="Times New Roman" w:cs="Times New Roman"/>
                <w:sz w:val="24"/>
                <w:szCs w:val="24"/>
                <w:lang w:val="en-US"/>
              </w:rPr>
            </w:pPr>
          </w:p>
        </w:tc>
        <w:tc>
          <w:tcPr>
            <w:tcW w:w="1198" w:type="pct"/>
            <w:gridSpan w:val="2"/>
            <w:noWrap/>
            <w:hideMark/>
          </w:tcPr>
          <w:p w:rsidR="00D52237" w:rsidRPr="006812CE" w:rsidRDefault="00D52237" w:rsidP="00053798">
            <w:pPr>
              <w:jc w:val="center"/>
              <w:cnfStyle w:val="000000000000"/>
              <w:rPr>
                <w:rFonts w:ascii="Times New Roman" w:eastAsia="Times New Roman" w:hAnsi="Times New Roman" w:cs="Times New Roman"/>
                <w:i/>
                <w:iCs/>
                <w:sz w:val="24"/>
                <w:szCs w:val="24"/>
              </w:rPr>
            </w:pPr>
            <w:r w:rsidRPr="006812CE">
              <w:rPr>
                <w:rFonts w:ascii="Times New Roman" w:eastAsia="Times New Roman" w:hAnsi="Times New Roman" w:cs="Times New Roman"/>
                <w:i/>
                <w:iCs/>
                <w:sz w:val="24"/>
                <w:szCs w:val="24"/>
              </w:rPr>
              <w:t>(nume, prenume)</w:t>
            </w:r>
          </w:p>
        </w:tc>
        <w:tc>
          <w:tcPr>
            <w:tcW w:w="266" w:type="pct"/>
            <w:noWrap/>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 </w:t>
            </w:r>
          </w:p>
        </w:tc>
      </w:tr>
      <w:tr w:rsidR="00D52237" w:rsidRPr="00EB408A" w:rsidTr="006812CE">
        <w:trPr>
          <w:trHeight w:val="315"/>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3</w:t>
            </w:r>
          </w:p>
        </w:tc>
        <w:tc>
          <w:tcPr>
            <w:tcW w:w="2297" w:type="pct"/>
            <w:vMerge w:val="restart"/>
            <w:noWrap/>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Numele medicului curant</w:t>
            </w:r>
          </w:p>
        </w:tc>
        <w:tc>
          <w:tcPr>
            <w:tcW w:w="1007" w:type="pct"/>
            <w:vMerge w:val="restart"/>
            <w:hideMark/>
          </w:tcPr>
          <w:p w:rsidR="00D52237" w:rsidRPr="006812CE" w:rsidRDefault="00D52237" w:rsidP="00D52237">
            <w:pPr>
              <w:cnfStyle w:val="000000000000"/>
              <w:rPr>
                <w:rFonts w:ascii="Times New Roman" w:eastAsia="Times New Roman" w:hAnsi="Times New Roman" w:cs="Times New Roman"/>
                <w:sz w:val="24"/>
                <w:szCs w:val="24"/>
                <w:lang w:val="en-US"/>
              </w:rPr>
            </w:pPr>
            <w:r w:rsidRPr="006812CE">
              <w:rPr>
                <w:rFonts w:ascii="Times New Roman" w:eastAsia="Times New Roman" w:hAnsi="Times New Roman" w:cs="Times New Roman"/>
                <w:sz w:val="24"/>
                <w:szCs w:val="24"/>
                <w:lang w:val="en-US"/>
              </w:rPr>
              <w:t xml:space="preserve">se completează doar în cazul auditului </w:t>
            </w:r>
            <w:r w:rsidRPr="006812CE">
              <w:rPr>
                <w:rFonts w:ascii="Times New Roman" w:eastAsia="Times New Roman" w:hAnsi="Times New Roman" w:cs="Times New Roman"/>
                <w:b/>
                <w:bCs/>
                <w:sz w:val="24"/>
                <w:szCs w:val="24"/>
                <w:lang w:val="en-US"/>
              </w:rPr>
              <w:t>intern</w:t>
            </w:r>
          </w:p>
        </w:tc>
        <w:tc>
          <w:tcPr>
            <w:tcW w:w="1198" w:type="pct"/>
            <w:gridSpan w:val="2"/>
            <w:noWrap/>
            <w:hideMark/>
          </w:tcPr>
          <w:p w:rsidR="00D52237" w:rsidRPr="006812CE" w:rsidRDefault="00D52237" w:rsidP="00053798">
            <w:pPr>
              <w:cnfStyle w:val="000000000000"/>
              <w:rPr>
                <w:rFonts w:ascii="Times New Roman" w:eastAsia="Times New Roman" w:hAnsi="Times New Roman" w:cs="Times New Roman"/>
                <w:sz w:val="24"/>
                <w:szCs w:val="24"/>
                <w:lang w:val="en-US"/>
              </w:rPr>
            </w:pPr>
            <w:r w:rsidRPr="006812CE">
              <w:rPr>
                <w:rFonts w:ascii="Times New Roman" w:eastAsia="Times New Roman" w:hAnsi="Times New Roman" w:cs="Times New Roman"/>
                <w:sz w:val="24"/>
                <w:szCs w:val="24"/>
                <w:lang w:val="en-US"/>
              </w:rPr>
              <w:t> </w:t>
            </w:r>
          </w:p>
        </w:tc>
        <w:tc>
          <w:tcPr>
            <w:tcW w:w="266" w:type="pct"/>
            <w:noWrap/>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r>
      <w:tr w:rsidR="00D52237" w:rsidRPr="00D52237" w:rsidTr="006812CE">
        <w:trPr>
          <w:trHeight w:val="315"/>
        </w:trPr>
        <w:tc>
          <w:tcPr>
            <w:cnfStyle w:val="001000000000"/>
            <w:tcW w:w="232" w:type="pct"/>
            <w:vMerge/>
            <w:hideMark/>
          </w:tcPr>
          <w:p w:rsidR="00D52237" w:rsidRPr="00740203" w:rsidRDefault="00D52237" w:rsidP="00053798">
            <w:pPr>
              <w:rPr>
                <w:rFonts w:ascii="Times New Roman" w:eastAsia="Times New Roman" w:hAnsi="Times New Roman" w:cs="Times New Roman"/>
                <w:b w:val="0"/>
                <w:bCs w:val="0"/>
                <w:sz w:val="24"/>
                <w:szCs w:val="24"/>
                <w:lang w:val="en-US"/>
              </w:rPr>
            </w:pPr>
          </w:p>
        </w:tc>
        <w:tc>
          <w:tcPr>
            <w:tcW w:w="2297" w:type="pct"/>
            <w:vMerge/>
            <w:hideMark/>
          </w:tcPr>
          <w:p w:rsidR="00D52237" w:rsidRPr="006812CE" w:rsidRDefault="00D52237" w:rsidP="00053798">
            <w:pPr>
              <w:cnfStyle w:val="000000000000"/>
              <w:rPr>
                <w:rFonts w:ascii="Times New Roman" w:eastAsia="Times New Roman" w:hAnsi="Times New Roman" w:cs="Times New Roman"/>
                <w:sz w:val="24"/>
                <w:szCs w:val="24"/>
                <w:lang w:val="en-US"/>
              </w:rPr>
            </w:pPr>
          </w:p>
        </w:tc>
        <w:tc>
          <w:tcPr>
            <w:tcW w:w="1007" w:type="pct"/>
            <w:vMerge/>
            <w:hideMark/>
          </w:tcPr>
          <w:p w:rsidR="00D52237" w:rsidRPr="006812CE" w:rsidRDefault="00D52237" w:rsidP="00053798">
            <w:pPr>
              <w:cnfStyle w:val="000000000000"/>
              <w:rPr>
                <w:rFonts w:ascii="Times New Roman" w:eastAsia="Times New Roman" w:hAnsi="Times New Roman" w:cs="Times New Roman"/>
                <w:sz w:val="24"/>
                <w:szCs w:val="24"/>
                <w:lang w:val="en-US"/>
              </w:rPr>
            </w:pPr>
          </w:p>
        </w:tc>
        <w:tc>
          <w:tcPr>
            <w:tcW w:w="1198" w:type="pct"/>
            <w:gridSpan w:val="2"/>
            <w:noWrap/>
            <w:hideMark/>
          </w:tcPr>
          <w:p w:rsidR="00D52237" w:rsidRPr="006812CE" w:rsidRDefault="00D52237" w:rsidP="00053798">
            <w:pPr>
              <w:jc w:val="center"/>
              <w:cnfStyle w:val="000000000000"/>
              <w:rPr>
                <w:rFonts w:ascii="Times New Roman" w:eastAsia="Times New Roman" w:hAnsi="Times New Roman" w:cs="Times New Roman"/>
                <w:i/>
                <w:iCs/>
                <w:sz w:val="24"/>
                <w:szCs w:val="24"/>
              </w:rPr>
            </w:pPr>
            <w:r w:rsidRPr="006812CE">
              <w:rPr>
                <w:rFonts w:ascii="Times New Roman" w:eastAsia="Times New Roman" w:hAnsi="Times New Roman" w:cs="Times New Roman"/>
                <w:i/>
                <w:iCs/>
                <w:sz w:val="24"/>
                <w:szCs w:val="24"/>
              </w:rPr>
              <w:t>(nume, prenume)</w:t>
            </w:r>
          </w:p>
        </w:tc>
        <w:tc>
          <w:tcPr>
            <w:tcW w:w="266" w:type="pct"/>
            <w:noWrap/>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 </w:t>
            </w:r>
          </w:p>
        </w:tc>
      </w:tr>
      <w:tr w:rsidR="00D52237" w:rsidRPr="00EB408A" w:rsidTr="006812CE">
        <w:trPr>
          <w:trHeight w:val="315"/>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4</w:t>
            </w:r>
          </w:p>
        </w:tc>
        <w:tc>
          <w:tcPr>
            <w:tcW w:w="2297" w:type="pct"/>
            <w:noWrap/>
            <w:hideMark/>
          </w:tcPr>
          <w:p w:rsidR="00D52237" w:rsidRPr="006812CE" w:rsidRDefault="00D52237" w:rsidP="00053798">
            <w:pPr>
              <w:cnfStyle w:val="000000000000"/>
              <w:rPr>
                <w:rFonts w:ascii="Times New Roman" w:eastAsia="Times New Roman" w:hAnsi="Times New Roman" w:cs="Times New Roman"/>
                <w:sz w:val="24"/>
                <w:szCs w:val="24"/>
                <w:lang w:val="en-US"/>
              </w:rPr>
            </w:pPr>
            <w:r w:rsidRPr="006812CE">
              <w:rPr>
                <w:rFonts w:ascii="Times New Roman" w:eastAsia="Times New Roman" w:hAnsi="Times New Roman" w:cs="Times New Roman"/>
                <w:sz w:val="24"/>
                <w:szCs w:val="24"/>
                <w:lang w:val="en-US"/>
              </w:rPr>
              <w:t>Numărul cartelei de ambulator a pacientului</w:t>
            </w:r>
          </w:p>
        </w:tc>
        <w:tc>
          <w:tcPr>
            <w:tcW w:w="1007" w:type="pct"/>
            <w:noWrap/>
            <w:hideMark/>
          </w:tcPr>
          <w:p w:rsidR="00D52237" w:rsidRPr="006812CE" w:rsidRDefault="00D52237" w:rsidP="00053798">
            <w:pPr>
              <w:cnfStyle w:val="000000000000"/>
              <w:rPr>
                <w:rFonts w:ascii="Times New Roman" w:eastAsia="Times New Roman" w:hAnsi="Times New Roman" w:cs="Times New Roman"/>
                <w:sz w:val="24"/>
                <w:szCs w:val="24"/>
                <w:lang w:val="en-US"/>
              </w:rPr>
            </w:pPr>
            <w:r w:rsidRPr="006812CE">
              <w:rPr>
                <w:rFonts w:ascii="Times New Roman" w:eastAsia="Times New Roman" w:hAnsi="Times New Roman" w:cs="Times New Roman"/>
                <w:sz w:val="24"/>
                <w:szCs w:val="24"/>
                <w:lang w:val="en-US"/>
              </w:rPr>
              <w:t> </w:t>
            </w:r>
          </w:p>
        </w:tc>
        <w:tc>
          <w:tcPr>
            <w:tcW w:w="1198" w:type="pct"/>
            <w:gridSpan w:val="2"/>
            <w:noWrap/>
            <w:hideMark/>
          </w:tcPr>
          <w:p w:rsidR="00D52237" w:rsidRPr="006812CE" w:rsidRDefault="00D52237" w:rsidP="00053798">
            <w:pPr>
              <w:jc w:val="center"/>
              <w:cnfStyle w:val="000000000000"/>
              <w:rPr>
                <w:rFonts w:ascii="Times New Roman" w:eastAsia="Times New Roman" w:hAnsi="Times New Roman" w:cs="Times New Roman"/>
                <w:i/>
                <w:iCs/>
                <w:sz w:val="24"/>
                <w:szCs w:val="24"/>
                <w:lang w:val="en-US"/>
              </w:rPr>
            </w:pPr>
            <w:r w:rsidRPr="006812CE">
              <w:rPr>
                <w:rFonts w:ascii="Times New Roman" w:eastAsia="Times New Roman" w:hAnsi="Times New Roman" w:cs="Times New Roman"/>
                <w:i/>
                <w:iCs/>
                <w:sz w:val="24"/>
                <w:szCs w:val="24"/>
                <w:lang w:val="en-US"/>
              </w:rPr>
              <w:t> </w:t>
            </w:r>
          </w:p>
        </w:tc>
        <w:tc>
          <w:tcPr>
            <w:tcW w:w="266" w:type="pct"/>
            <w:noWrap/>
            <w:hideMark/>
          </w:tcPr>
          <w:p w:rsidR="00D52237" w:rsidRPr="00740203" w:rsidRDefault="00D52237" w:rsidP="00053798">
            <w:pPr>
              <w:jc w:val="center"/>
              <w:cnfStyle w:val="000000000000"/>
              <w:rPr>
                <w:rFonts w:ascii="Times New Roman" w:eastAsia="Times New Roman" w:hAnsi="Times New Roman" w:cs="Times New Roman"/>
                <w:i/>
                <w:iCs/>
                <w:sz w:val="24"/>
                <w:szCs w:val="24"/>
                <w:lang w:val="en-US"/>
              </w:rPr>
            </w:pPr>
            <w:r w:rsidRPr="00740203">
              <w:rPr>
                <w:rFonts w:ascii="Times New Roman" w:eastAsia="Times New Roman" w:hAnsi="Times New Roman" w:cs="Times New Roman"/>
                <w:i/>
                <w:iCs/>
                <w:sz w:val="24"/>
                <w:szCs w:val="24"/>
                <w:lang w:val="en-US"/>
              </w:rPr>
              <w:t> </w:t>
            </w:r>
          </w:p>
        </w:tc>
      </w:tr>
      <w:tr w:rsidR="00D52237" w:rsidRPr="00EB408A" w:rsidTr="006812CE">
        <w:trPr>
          <w:trHeight w:val="315"/>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5</w:t>
            </w:r>
          </w:p>
        </w:tc>
        <w:tc>
          <w:tcPr>
            <w:tcW w:w="2297" w:type="pct"/>
            <w:noWrap/>
            <w:hideMark/>
          </w:tcPr>
          <w:p w:rsidR="00D52237" w:rsidRPr="006812CE" w:rsidRDefault="00D52237" w:rsidP="00053798">
            <w:pPr>
              <w:cnfStyle w:val="000000000000"/>
              <w:rPr>
                <w:rFonts w:ascii="Times New Roman" w:eastAsia="Times New Roman" w:hAnsi="Times New Roman" w:cs="Times New Roman"/>
                <w:sz w:val="24"/>
                <w:szCs w:val="24"/>
                <w:lang w:val="en-US"/>
              </w:rPr>
            </w:pPr>
            <w:r w:rsidRPr="006812CE">
              <w:rPr>
                <w:rFonts w:ascii="Times New Roman" w:eastAsia="Times New Roman" w:hAnsi="Times New Roman" w:cs="Times New Roman"/>
                <w:sz w:val="24"/>
                <w:szCs w:val="24"/>
                <w:lang w:val="en-US"/>
              </w:rPr>
              <w:t>Identificatorul unic în sistemul informațional a pacientului</w:t>
            </w:r>
          </w:p>
        </w:tc>
        <w:tc>
          <w:tcPr>
            <w:tcW w:w="1007" w:type="pct"/>
            <w:noWrap/>
            <w:hideMark/>
          </w:tcPr>
          <w:p w:rsidR="00D52237" w:rsidRPr="006812CE" w:rsidRDefault="00D52237" w:rsidP="00053798">
            <w:pPr>
              <w:cnfStyle w:val="000000000000"/>
              <w:rPr>
                <w:rFonts w:ascii="Times New Roman" w:eastAsia="Times New Roman" w:hAnsi="Times New Roman" w:cs="Times New Roman"/>
                <w:sz w:val="24"/>
                <w:szCs w:val="24"/>
                <w:lang w:val="en-US"/>
              </w:rPr>
            </w:pPr>
            <w:r w:rsidRPr="006812CE">
              <w:rPr>
                <w:rFonts w:ascii="Times New Roman" w:eastAsia="Times New Roman" w:hAnsi="Times New Roman" w:cs="Times New Roman"/>
                <w:sz w:val="24"/>
                <w:szCs w:val="24"/>
                <w:lang w:val="en-US"/>
              </w:rPr>
              <w:t> </w:t>
            </w:r>
          </w:p>
        </w:tc>
        <w:tc>
          <w:tcPr>
            <w:tcW w:w="1198" w:type="pct"/>
            <w:gridSpan w:val="2"/>
            <w:noWrap/>
            <w:hideMark/>
          </w:tcPr>
          <w:p w:rsidR="00D52237" w:rsidRPr="006812CE" w:rsidRDefault="00D52237" w:rsidP="00053798">
            <w:pPr>
              <w:jc w:val="center"/>
              <w:cnfStyle w:val="000000000000"/>
              <w:rPr>
                <w:rFonts w:ascii="Times New Roman" w:eastAsia="Times New Roman" w:hAnsi="Times New Roman" w:cs="Times New Roman"/>
                <w:i/>
                <w:iCs/>
                <w:sz w:val="24"/>
                <w:szCs w:val="24"/>
                <w:lang w:val="en-US"/>
              </w:rPr>
            </w:pPr>
            <w:r w:rsidRPr="006812CE">
              <w:rPr>
                <w:rFonts w:ascii="Times New Roman" w:eastAsia="Times New Roman" w:hAnsi="Times New Roman" w:cs="Times New Roman"/>
                <w:i/>
                <w:iCs/>
                <w:sz w:val="24"/>
                <w:szCs w:val="24"/>
                <w:lang w:val="en-US"/>
              </w:rPr>
              <w:t> </w:t>
            </w:r>
          </w:p>
        </w:tc>
        <w:tc>
          <w:tcPr>
            <w:tcW w:w="266" w:type="pct"/>
            <w:noWrap/>
            <w:hideMark/>
          </w:tcPr>
          <w:p w:rsidR="00D52237" w:rsidRPr="00740203" w:rsidRDefault="00D52237" w:rsidP="00053798">
            <w:pPr>
              <w:jc w:val="center"/>
              <w:cnfStyle w:val="000000000000"/>
              <w:rPr>
                <w:rFonts w:ascii="Times New Roman" w:eastAsia="Times New Roman" w:hAnsi="Times New Roman" w:cs="Times New Roman"/>
                <w:i/>
                <w:iCs/>
                <w:sz w:val="24"/>
                <w:szCs w:val="24"/>
                <w:lang w:val="en-US"/>
              </w:rPr>
            </w:pPr>
            <w:r w:rsidRPr="00740203">
              <w:rPr>
                <w:rFonts w:ascii="Times New Roman" w:eastAsia="Times New Roman" w:hAnsi="Times New Roman" w:cs="Times New Roman"/>
                <w:i/>
                <w:iCs/>
                <w:sz w:val="24"/>
                <w:szCs w:val="24"/>
                <w:lang w:val="en-US"/>
              </w:rPr>
              <w:t> </w:t>
            </w:r>
          </w:p>
        </w:tc>
      </w:tr>
      <w:tr w:rsidR="00D52237" w:rsidRPr="00D52237" w:rsidTr="006812CE">
        <w:trPr>
          <w:trHeight w:val="315"/>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6</w:t>
            </w:r>
          </w:p>
        </w:tc>
        <w:tc>
          <w:tcPr>
            <w:tcW w:w="2297" w:type="pct"/>
            <w:vMerge w:val="restart"/>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Data nașterii pacientului/ei</w:t>
            </w:r>
          </w:p>
        </w:tc>
        <w:tc>
          <w:tcPr>
            <w:tcW w:w="1007" w:type="pct"/>
            <w:vMerge w:val="restart"/>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 </w:t>
            </w:r>
          </w:p>
        </w:tc>
        <w:tc>
          <w:tcPr>
            <w:tcW w:w="1198" w:type="pct"/>
            <w:gridSpan w:val="2"/>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 </w:t>
            </w:r>
          </w:p>
        </w:tc>
        <w:tc>
          <w:tcPr>
            <w:tcW w:w="266"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r>
      <w:tr w:rsidR="00D52237" w:rsidRPr="00EB408A" w:rsidTr="006812CE">
        <w:trPr>
          <w:trHeight w:val="315"/>
        </w:trPr>
        <w:tc>
          <w:tcPr>
            <w:cnfStyle w:val="001000000000"/>
            <w:tcW w:w="232" w:type="pct"/>
            <w:vMerge/>
            <w:hideMark/>
          </w:tcPr>
          <w:p w:rsidR="00D52237" w:rsidRPr="00D52237" w:rsidRDefault="00D52237" w:rsidP="00053798">
            <w:pPr>
              <w:rPr>
                <w:rFonts w:ascii="Times New Roman" w:eastAsia="Times New Roman" w:hAnsi="Times New Roman" w:cs="Times New Roman"/>
                <w:b w:val="0"/>
                <w:bCs w:val="0"/>
                <w:sz w:val="24"/>
                <w:szCs w:val="24"/>
              </w:rPr>
            </w:pPr>
          </w:p>
        </w:tc>
        <w:tc>
          <w:tcPr>
            <w:tcW w:w="2297" w:type="pct"/>
            <w:vMerge/>
            <w:hideMark/>
          </w:tcPr>
          <w:p w:rsidR="00D52237" w:rsidRPr="006812CE" w:rsidRDefault="00D52237" w:rsidP="00053798">
            <w:pPr>
              <w:cnfStyle w:val="000000000000"/>
              <w:rPr>
                <w:rFonts w:ascii="Times New Roman" w:eastAsia="Times New Roman" w:hAnsi="Times New Roman" w:cs="Times New Roman"/>
                <w:sz w:val="24"/>
                <w:szCs w:val="24"/>
              </w:rPr>
            </w:pPr>
          </w:p>
        </w:tc>
        <w:tc>
          <w:tcPr>
            <w:tcW w:w="1007" w:type="pct"/>
            <w:vMerge/>
            <w:hideMark/>
          </w:tcPr>
          <w:p w:rsidR="00D52237" w:rsidRPr="006812CE" w:rsidRDefault="00D52237" w:rsidP="00053798">
            <w:pPr>
              <w:cnfStyle w:val="000000000000"/>
              <w:rPr>
                <w:rFonts w:ascii="Times New Roman" w:eastAsia="Times New Roman" w:hAnsi="Times New Roman" w:cs="Times New Roman"/>
                <w:sz w:val="24"/>
                <w:szCs w:val="24"/>
              </w:rPr>
            </w:pPr>
          </w:p>
        </w:tc>
        <w:tc>
          <w:tcPr>
            <w:tcW w:w="1198" w:type="pct"/>
            <w:gridSpan w:val="2"/>
            <w:hideMark/>
          </w:tcPr>
          <w:p w:rsidR="00D52237" w:rsidRPr="006812CE" w:rsidRDefault="00D52237" w:rsidP="00053798">
            <w:pPr>
              <w:jc w:val="center"/>
              <w:cnfStyle w:val="000000000000"/>
              <w:rPr>
                <w:rFonts w:ascii="Times New Roman" w:eastAsia="Times New Roman" w:hAnsi="Times New Roman" w:cs="Times New Roman"/>
                <w:i/>
                <w:iCs/>
                <w:sz w:val="24"/>
                <w:szCs w:val="24"/>
                <w:lang w:val="en-US"/>
              </w:rPr>
            </w:pPr>
            <w:r w:rsidRPr="006812CE">
              <w:rPr>
                <w:rFonts w:ascii="Times New Roman" w:eastAsia="Times New Roman" w:hAnsi="Times New Roman" w:cs="Times New Roman"/>
                <w:i/>
                <w:iCs/>
                <w:sz w:val="24"/>
                <w:szCs w:val="24"/>
                <w:lang w:val="en-US"/>
              </w:rPr>
              <w:t>(ZZ/LL/AAAA  sau  necunoscut:   99/99/9999)</w:t>
            </w:r>
          </w:p>
        </w:tc>
        <w:tc>
          <w:tcPr>
            <w:tcW w:w="266" w:type="pct"/>
            <w:hideMark/>
          </w:tcPr>
          <w:p w:rsidR="00D52237" w:rsidRPr="00740203" w:rsidRDefault="00D52237" w:rsidP="00053798">
            <w:pPr>
              <w:jc w:val="center"/>
              <w:cnfStyle w:val="000000000000"/>
              <w:rPr>
                <w:rFonts w:ascii="Times New Roman" w:eastAsia="Times New Roman" w:hAnsi="Times New Roman" w:cs="Times New Roman"/>
                <w:i/>
                <w:iCs/>
                <w:sz w:val="24"/>
                <w:szCs w:val="24"/>
                <w:lang w:val="en-US"/>
              </w:rPr>
            </w:pPr>
            <w:r w:rsidRPr="00740203">
              <w:rPr>
                <w:rFonts w:ascii="Times New Roman" w:eastAsia="Times New Roman" w:hAnsi="Times New Roman" w:cs="Times New Roman"/>
                <w:i/>
                <w:iCs/>
                <w:sz w:val="24"/>
                <w:szCs w:val="24"/>
                <w:lang w:val="en-US"/>
              </w:rPr>
              <w:t> </w:t>
            </w:r>
          </w:p>
        </w:tc>
      </w:tr>
      <w:tr w:rsidR="00D52237" w:rsidRPr="00D52237" w:rsidTr="006812CE">
        <w:trPr>
          <w:trHeight w:val="315"/>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7</w:t>
            </w:r>
          </w:p>
        </w:tc>
        <w:tc>
          <w:tcPr>
            <w:tcW w:w="2297" w:type="pct"/>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Sexul pacientului/ei</w:t>
            </w:r>
          </w:p>
        </w:tc>
        <w:tc>
          <w:tcPr>
            <w:tcW w:w="1007" w:type="pct"/>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 </w:t>
            </w:r>
          </w:p>
        </w:tc>
        <w:tc>
          <w:tcPr>
            <w:tcW w:w="1198" w:type="pct"/>
            <w:gridSpan w:val="2"/>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1 - masculin, 2 - feminin</w:t>
            </w:r>
          </w:p>
        </w:tc>
        <w:tc>
          <w:tcPr>
            <w:tcW w:w="266"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r>
      <w:tr w:rsidR="00D52237" w:rsidRPr="00D52237" w:rsidTr="006812CE">
        <w:trPr>
          <w:trHeight w:val="315"/>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8</w:t>
            </w:r>
          </w:p>
        </w:tc>
        <w:tc>
          <w:tcPr>
            <w:tcW w:w="2297" w:type="pct"/>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Mediul de reședință</w:t>
            </w:r>
          </w:p>
        </w:tc>
        <w:tc>
          <w:tcPr>
            <w:tcW w:w="1007" w:type="pct"/>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 </w:t>
            </w:r>
          </w:p>
        </w:tc>
        <w:tc>
          <w:tcPr>
            <w:tcW w:w="1198" w:type="pct"/>
            <w:gridSpan w:val="2"/>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1 - urban, 2 - rural, 9 - necunoscut</w:t>
            </w:r>
          </w:p>
        </w:tc>
        <w:tc>
          <w:tcPr>
            <w:tcW w:w="266"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r>
      <w:tr w:rsidR="00D52237" w:rsidRPr="00D52237" w:rsidTr="00D52237">
        <w:trPr>
          <w:trHeight w:val="315"/>
        </w:trPr>
        <w:tc>
          <w:tcPr>
            <w:cnfStyle w:val="001000000000"/>
            <w:tcW w:w="5000" w:type="pct"/>
            <w:gridSpan w:val="6"/>
            <w:hideMark/>
          </w:tcPr>
          <w:p w:rsidR="00D52237" w:rsidRPr="006812CE" w:rsidRDefault="00D52237" w:rsidP="00053798">
            <w:pPr>
              <w:rPr>
                <w:rFonts w:ascii="Times New Roman" w:eastAsia="Times New Roman" w:hAnsi="Times New Roman" w:cs="Times New Roman"/>
                <w:b w:val="0"/>
                <w:bCs w:val="0"/>
                <w:sz w:val="24"/>
                <w:szCs w:val="24"/>
              </w:rPr>
            </w:pPr>
            <w:r w:rsidRPr="006812CE">
              <w:rPr>
                <w:rFonts w:ascii="Times New Roman" w:eastAsia="Times New Roman" w:hAnsi="Times New Roman" w:cs="Times New Roman"/>
                <w:sz w:val="24"/>
                <w:szCs w:val="24"/>
              </w:rPr>
              <w:t>EVIDENȚA DE DISPENSAR</w:t>
            </w:r>
          </w:p>
        </w:tc>
      </w:tr>
      <w:tr w:rsidR="00D52237" w:rsidRPr="00D52237" w:rsidTr="006812CE">
        <w:trPr>
          <w:trHeight w:val="300"/>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9</w:t>
            </w:r>
          </w:p>
        </w:tc>
        <w:tc>
          <w:tcPr>
            <w:tcW w:w="3304" w:type="pct"/>
            <w:gridSpan w:val="2"/>
            <w:vMerge w:val="restart"/>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Data stabilirii diagnosticului HIV</w:t>
            </w:r>
          </w:p>
        </w:tc>
        <w:tc>
          <w:tcPr>
            <w:tcW w:w="1198" w:type="pct"/>
            <w:gridSpan w:val="2"/>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 </w:t>
            </w:r>
          </w:p>
        </w:tc>
        <w:tc>
          <w:tcPr>
            <w:tcW w:w="266"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r>
      <w:tr w:rsidR="00D52237" w:rsidRPr="00EB408A" w:rsidTr="006812CE">
        <w:trPr>
          <w:trHeight w:val="315"/>
        </w:trPr>
        <w:tc>
          <w:tcPr>
            <w:cnfStyle w:val="001000000000"/>
            <w:tcW w:w="232" w:type="pct"/>
            <w:vMerge/>
            <w:hideMark/>
          </w:tcPr>
          <w:p w:rsidR="00D52237" w:rsidRPr="00D52237" w:rsidRDefault="00D52237" w:rsidP="00053798">
            <w:pPr>
              <w:rPr>
                <w:rFonts w:ascii="Times New Roman" w:eastAsia="Times New Roman" w:hAnsi="Times New Roman" w:cs="Times New Roman"/>
                <w:b w:val="0"/>
                <w:bCs w:val="0"/>
                <w:sz w:val="24"/>
                <w:szCs w:val="24"/>
              </w:rPr>
            </w:pPr>
          </w:p>
        </w:tc>
        <w:tc>
          <w:tcPr>
            <w:tcW w:w="3304" w:type="pct"/>
            <w:gridSpan w:val="2"/>
            <w:vMerge/>
            <w:hideMark/>
          </w:tcPr>
          <w:p w:rsidR="00D52237" w:rsidRPr="006812CE" w:rsidRDefault="00D52237" w:rsidP="00053798">
            <w:pPr>
              <w:cnfStyle w:val="000000000000"/>
              <w:rPr>
                <w:rFonts w:ascii="Times New Roman" w:eastAsia="Times New Roman" w:hAnsi="Times New Roman" w:cs="Times New Roman"/>
                <w:sz w:val="24"/>
                <w:szCs w:val="24"/>
              </w:rPr>
            </w:pPr>
          </w:p>
        </w:tc>
        <w:tc>
          <w:tcPr>
            <w:tcW w:w="1198" w:type="pct"/>
            <w:gridSpan w:val="2"/>
            <w:hideMark/>
          </w:tcPr>
          <w:p w:rsidR="00D52237" w:rsidRPr="006812CE" w:rsidRDefault="00D52237" w:rsidP="00053798">
            <w:pPr>
              <w:jc w:val="center"/>
              <w:cnfStyle w:val="000000000000"/>
              <w:rPr>
                <w:rFonts w:ascii="Times New Roman" w:eastAsia="Times New Roman" w:hAnsi="Times New Roman" w:cs="Times New Roman"/>
                <w:i/>
                <w:iCs/>
                <w:sz w:val="24"/>
                <w:szCs w:val="24"/>
                <w:lang w:val="en-US"/>
              </w:rPr>
            </w:pPr>
            <w:r w:rsidRPr="006812CE">
              <w:rPr>
                <w:rFonts w:ascii="Times New Roman" w:eastAsia="Times New Roman" w:hAnsi="Times New Roman" w:cs="Times New Roman"/>
                <w:i/>
                <w:iCs/>
                <w:sz w:val="24"/>
                <w:szCs w:val="24"/>
                <w:lang w:val="en-US"/>
              </w:rPr>
              <w:t>(ZZ/LL/AAAA  sau  necunoscut:   99/99/9999)</w:t>
            </w:r>
          </w:p>
        </w:tc>
        <w:tc>
          <w:tcPr>
            <w:tcW w:w="266" w:type="pct"/>
            <w:hideMark/>
          </w:tcPr>
          <w:p w:rsidR="00D52237" w:rsidRPr="00740203" w:rsidRDefault="00D52237" w:rsidP="00053798">
            <w:pPr>
              <w:jc w:val="center"/>
              <w:cnfStyle w:val="000000000000"/>
              <w:rPr>
                <w:rFonts w:ascii="Times New Roman" w:eastAsia="Times New Roman" w:hAnsi="Times New Roman" w:cs="Times New Roman"/>
                <w:i/>
                <w:iCs/>
                <w:sz w:val="24"/>
                <w:szCs w:val="24"/>
                <w:lang w:val="en-US"/>
              </w:rPr>
            </w:pPr>
            <w:r w:rsidRPr="00740203">
              <w:rPr>
                <w:rFonts w:ascii="Times New Roman" w:eastAsia="Times New Roman" w:hAnsi="Times New Roman" w:cs="Times New Roman"/>
                <w:i/>
                <w:iCs/>
                <w:sz w:val="24"/>
                <w:szCs w:val="24"/>
                <w:lang w:val="en-US"/>
              </w:rPr>
              <w:t> </w:t>
            </w:r>
          </w:p>
        </w:tc>
      </w:tr>
      <w:tr w:rsidR="00D52237" w:rsidRPr="00D52237" w:rsidTr="006812CE">
        <w:trPr>
          <w:trHeight w:val="1625"/>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10</w:t>
            </w:r>
          </w:p>
        </w:tc>
        <w:tc>
          <w:tcPr>
            <w:tcW w:w="2297" w:type="pct"/>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Calea probabilă de infectare</w:t>
            </w:r>
          </w:p>
        </w:tc>
        <w:tc>
          <w:tcPr>
            <w:tcW w:w="1007" w:type="pct"/>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rPr>
              <w:t> </w:t>
            </w:r>
          </w:p>
        </w:tc>
        <w:tc>
          <w:tcPr>
            <w:tcW w:w="1198" w:type="pct"/>
            <w:gridSpan w:val="2"/>
            <w:hideMark/>
          </w:tcPr>
          <w:p w:rsidR="00D52237" w:rsidRPr="006812CE" w:rsidRDefault="00D52237" w:rsidP="00053798">
            <w:pPr>
              <w:cnfStyle w:val="000000000000"/>
              <w:rPr>
                <w:rFonts w:ascii="Times New Roman" w:eastAsia="Times New Roman" w:hAnsi="Times New Roman" w:cs="Times New Roman"/>
                <w:sz w:val="24"/>
                <w:szCs w:val="24"/>
              </w:rPr>
            </w:pPr>
            <w:r w:rsidRPr="006812CE">
              <w:rPr>
                <w:rFonts w:ascii="Times New Roman" w:eastAsia="Times New Roman" w:hAnsi="Times New Roman" w:cs="Times New Roman"/>
                <w:sz w:val="24"/>
                <w:szCs w:val="24"/>
                <w:lang w:val="en-US"/>
              </w:rPr>
              <w:t>1. Heterosexuală</w:t>
            </w:r>
            <w:r w:rsidRPr="006812CE">
              <w:rPr>
                <w:rFonts w:ascii="Times New Roman" w:eastAsia="Times New Roman" w:hAnsi="Times New Roman" w:cs="Times New Roman"/>
                <w:sz w:val="24"/>
                <w:szCs w:val="24"/>
                <w:lang w:val="en-US"/>
              </w:rPr>
              <w:br/>
              <w:t>2. Homosexuală</w:t>
            </w:r>
            <w:r w:rsidRPr="006812CE">
              <w:rPr>
                <w:rFonts w:ascii="Times New Roman" w:eastAsia="Times New Roman" w:hAnsi="Times New Roman" w:cs="Times New Roman"/>
                <w:sz w:val="24"/>
                <w:szCs w:val="24"/>
                <w:lang w:val="en-US"/>
              </w:rPr>
              <w:br/>
              <w:t>3. Injectare (UDI)</w:t>
            </w:r>
            <w:r w:rsidRPr="006812CE">
              <w:rPr>
                <w:rFonts w:ascii="Times New Roman" w:eastAsia="Times New Roman" w:hAnsi="Times New Roman" w:cs="Times New Roman"/>
                <w:sz w:val="24"/>
                <w:szCs w:val="24"/>
                <w:lang w:val="en-US"/>
              </w:rPr>
              <w:br/>
              <w:t>4. Nosocomială</w:t>
            </w:r>
            <w:r w:rsidRPr="006812CE">
              <w:rPr>
                <w:rFonts w:ascii="Times New Roman" w:eastAsia="Times New Roman" w:hAnsi="Times New Roman" w:cs="Times New Roman"/>
                <w:sz w:val="24"/>
                <w:szCs w:val="24"/>
                <w:lang w:val="en-US"/>
              </w:rPr>
              <w:br/>
              <w:t xml:space="preserve">5. </w:t>
            </w:r>
            <w:r w:rsidRPr="006812CE">
              <w:rPr>
                <w:rFonts w:ascii="Times New Roman" w:eastAsia="Times New Roman" w:hAnsi="Times New Roman" w:cs="Times New Roman"/>
                <w:sz w:val="24"/>
                <w:szCs w:val="24"/>
              </w:rPr>
              <w:t>Verticală (De la mamă la făt)</w:t>
            </w:r>
            <w:r w:rsidRPr="006812CE">
              <w:rPr>
                <w:rFonts w:ascii="Times New Roman" w:eastAsia="Times New Roman" w:hAnsi="Times New Roman" w:cs="Times New Roman"/>
                <w:sz w:val="24"/>
                <w:szCs w:val="24"/>
              </w:rPr>
              <w:br/>
              <w:t>9. Necunoscut</w:t>
            </w:r>
          </w:p>
        </w:tc>
        <w:tc>
          <w:tcPr>
            <w:tcW w:w="266" w:type="pct"/>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 </w:t>
            </w:r>
          </w:p>
        </w:tc>
      </w:tr>
      <w:tr w:rsidR="00D52237" w:rsidRPr="00EB408A" w:rsidTr="006812CE">
        <w:trPr>
          <w:trHeight w:val="300"/>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11</w:t>
            </w:r>
          </w:p>
        </w:tc>
        <w:tc>
          <w:tcPr>
            <w:tcW w:w="3304" w:type="pct"/>
            <w:gridSpan w:val="2"/>
            <w:vMerge w:val="restar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Data luării la evidență de dispensar (conform registrului de evidența a pacienților cu HIV)</w:t>
            </w:r>
          </w:p>
        </w:tc>
        <w:tc>
          <w:tcPr>
            <w:tcW w:w="1198"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c>
          <w:tcPr>
            <w:tcW w:w="266" w:type="pc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r>
      <w:tr w:rsidR="00D52237" w:rsidRPr="00EB408A" w:rsidTr="006812CE">
        <w:trPr>
          <w:trHeight w:val="345"/>
        </w:trPr>
        <w:tc>
          <w:tcPr>
            <w:cnfStyle w:val="001000000000"/>
            <w:tcW w:w="232" w:type="pct"/>
            <w:vMerge/>
            <w:hideMark/>
          </w:tcPr>
          <w:p w:rsidR="00D52237" w:rsidRPr="00740203" w:rsidRDefault="00D52237" w:rsidP="00053798">
            <w:pPr>
              <w:rPr>
                <w:rFonts w:ascii="Times New Roman" w:eastAsia="Times New Roman" w:hAnsi="Times New Roman" w:cs="Times New Roman"/>
                <w:b w:val="0"/>
                <w:bCs w:val="0"/>
                <w:sz w:val="24"/>
                <w:szCs w:val="24"/>
                <w:lang w:val="en-US"/>
              </w:rPr>
            </w:pPr>
          </w:p>
        </w:tc>
        <w:tc>
          <w:tcPr>
            <w:tcW w:w="3304" w:type="pct"/>
            <w:gridSpan w:val="2"/>
            <w:vMerge/>
            <w:hideMark/>
          </w:tcPr>
          <w:p w:rsidR="00D52237" w:rsidRPr="00740203" w:rsidRDefault="00D52237" w:rsidP="00053798">
            <w:pPr>
              <w:cnfStyle w:val="000000000000"/>
              <w:rPr>
                <w:rFonts w:ascii="Times New Roman" w:eastAsia="Times New Roman" w:hAnsi="Times New Roman" w:cs="Times New Roman"/>
                <w:sz w:val="24"/>
                <w:szCs w:val="24"/>
                <w:lang w:val="en-US"/>
              </w:rPr>
            </w:pPr>
          </w:p>
        </w:tc>
        <w:tc>
          <w:tcPr>
            <w:tcW w:w="1198" w:type="pct"/>
            <w:gridSpan w:val="2"/>
            <w:hideMark/>
          </w:tcPr>
          <w:p w:rsidR="00D52237" w:rsidRPr="00740203" w:rsidRDefault="00D52237" w:rsidP="00053798">
            <w:pPr>
              <w:jc w:val="center"/>
              <w:cnfStyle w:val="000000000000"/>
              <w:rPr>
                <w:rFonts w:ascii="Times New Roman" w:eastAsia="Times New Roman" w:hAnsi="Times New Roman" w:cs="Times New Roman"/>
                <w:i/>
                <w:iCs/>
                <w:sz w:val="24"/>
                <w:szCs w:val="24"/>
                <w:lang w:val="en-US"/>
              </w:rPr>
            </w:pPr>
            <w:r w:rsidRPr="00740203">
              <w:rPr>
                <w:rFonts w:ascii="Times New Roman" w:eastAsia="Times New Roman" w:hAnsi="Times New Roman" w:cs="Times New Roman"/>
                <w:i/>
                <w:iCs/>
                <w:sz w:val="24"/>
                <w:szCs w:val="24"/>
                <w:lang w:val="en-US"/>
              </w:rPr>
              <w:t>(ZZ/LL/AAAA  sau  necunoscut:   99/99/9999)</w:t>
            </w:r>
          </w:p>
        </w:tc>
        <w:tc>
          <w:tcPr>
            <w:tcW w:w="266" w:type="pct"/>
            <w:hideMark/>
          </w:tcPr>
          <w:p w:rsidR="00D52237" w:rsidRPr="00740203" w:rsidRDefault="00D52237" w:rsidP="00053798">
            <w:pPr>
              <w:jc w:val="center"/>
              <w:cnfStyle w:val="000000000000"/>
              <w:rPr>
                <w:rFonts w:ascii="Times New Roman" w:eastAsia="Times New Roman" w:hAnsi="Times New Roman" w:cs="Times New Roman"/>
                <w:i/>
                <w:iCs/>
                <w:sz w:val="24"/>
                <w:szCs w:val="24"/>
                <w:lang w:val="en-US"/>
              </w:rPr>
            </w:pPr>
            <w:r w:rsidRPr="00740203">
              <w:rPr>
                <w:rFonts w:ascii="Times New Roman" w:eastAsia="Times New Roman" w:hAnsi="Times New Roman" w:cs="Times New Roman"/>
                <w:i/>
                <w:iCs/>
                <w:sz w:val="24"/>
                <w:szCs w:val="24"/>
                <w:lang w:val="en-US"/>
              </w:rPr>
              <w:t> </w:t>
            </w:r>
          </w:p>
        </w:tc>
      </w:tr>
      <w:tr w:rsidR="00D52237" w:rsidRPr="00D52237" w:rsidTr="006812CE">
        <w:trPr>
          <w:trHeight w:val="345"/>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lastRenderedPageBreak/>
              <w:t>12</w:t>
            </w:r>
          </w:p>
        </w:tc>
        <w:tc>
          <w:tcPr>
            <w:tcW w:w="3304" w:type="pct"/>
            <w:gridSpan w:val="2"/>
            <w:vMerge w:val="restar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A fost vreodată determinat nivelul CD4</w:t>
            </w:r>
          </w:p>
        </w:tc>
        <w:tc>
          <w:tcPr>
            <w:tcW w:w="1198"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1. Da</w:t>
            </w:r>
          </w:p>
        </w:tc>
        <w:tc>
          <w:tcPr>
            <w:tcW w:w="266" w:type="pct"/>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 </w:t>
            </w:r>
          </w:p>
        </w:tc>
      </w:tr>
      <w:tr w:rsidR="00D52237" w:rsidRPr="00D52237" w:rsidTr="006812CE">
        <w:trPr>
          <w:trHeight w:val="315"/>
        </w:trPr>
        <w:tc>
          <w:tcPr>
            <w:cnfStyle w:val="001000000000"/>
            <w:tcW w:w="232" w:type="pct"/>
            <w:vMerge/>
            <w:hideMark/>
          </w:tcPr>
          <w:p w:rsidR="00D52237" w:rsidRPr="00D52237" w:rsidRDefault="00D52237" w:rsidP="00053798">
            <w:pPr>
              <w:rPr>
                <w:rFonts w:ascii="Times New Roman" w:eastAsia="Times New Roman" w:hAnsi="Times New Roman" w:cs="Times New Roman"/>
                <w:b w:val="0"/>
                <w:bCs w:val="0"/>
                <w:sz w:val="24"/>
                <w:szCs w:val="24"/>
              </w:rPr>
            </w:pPr>
          </w:p>
        </w:tc>
        <w:tc>
          <w:tcPr>
            <w:tcW w:w="3304" w:type="pct"/>
            <w:gridSpan w:val="2"/>
            <w:vMerge/>
            <w:hideMark/>
          </w:tcPr>
          <w:p w:rsidR="00D52237" w:rsidRPr="00D52237" w:rsidRDefault="00D52237" w:rsidP="00053798">
            <w:pPr>
              <w:cnfStyle w:val="000000000000"/>
              <w:rPr>
                <w:rFonts w:ascii="Times New Roman" w:eastAsia="Times New Roman" w:hAnsi="Times New Roman" w:cs="Times New Roman"/>
                <w:sz w:val="24"/>
                <w:szCs w:val="24"/>
              </w:rPr>
            </w:pPr>
          </w:p>
        </w:tc>
        <w:tc>
          <w:tcPr>
            <w:tcW w:w="1198"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2. Nu</w:t>
            </w:r>
          </w:p>
        </w:tc>
        <w:tc>
          <w:tcPr>
            <w:tcW w:w="266" w:type="pct"/>
            <w:hideMark/>
          </w:tcPr>
          <w:p w:rsidR="00D52237" w:rsidRPr="00D52237" w:rsidRDefault="00D52237" w:rsidP="00053798">
            <w:pPr>
              <w:ind w:firstLineChars="100" w:firstLine="240"/>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17</w:t>
            </w:r>
          </w:p>
        </w:tc>
      </w:tr>
      <w:tr w:rsidR="00D52237" w:rsidRPr="00D52237" w:rsidTr="006812CE">
        <w:trPr>
          <w:trHeight w:val="1057"/>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13</w:t>
            </w:r>
          </w:p>
        </w:tc>
        <w:tc>
          <w:tcPr>
            <w:tcW w:w="3304"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Nivelul CD4 la momentul luării la evidența de dispensar, celule/mm3</w:t>
            </w:r>
          </w:p>
        </w:tc>
        <w:tc>
          <w:tcPr>
            <w:tcW w:w="1198"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1) &lt;200</w:t>
            </w:r>
            <w:r w:rsidRPr="00D52237">
              <w:rPr>
                <w:rFonts w:ascii="Times New Roman" w:eastAsia="Times New Roman" w:hAnsi="Times New Roman" w:cs="Times New Roman"/>
                <w:sz w:val="24"/>
                <w:szCs w:val="24"/>
              </w:rPr>
              <w:br/>
              <w:t>2) 200 - 350</w:t>
            </w:r>
            <w:r w:rsidRPr="00D52237">
              <w:rPr>
                <w:rFonts w:ascii="Times New Roman" w:eastAsia="Times New Roman" w:hAnsi="Times New Roman" w:cs="Times New Roman"/>
                <w:sz w:val="24"/>
                <w:szCs w:val="24"/>
              </w:rPr>
              <w:br/>
              <w:t>3) 350+</w:t>
            </w:r>
            <w:r w:rsidRPr="00D52237">
              <w:rPr>
                <w:rFonts w:ascii="Times New Roman" w:eastAsia="Times New Roman" w:hAnsi="Times New Roman" w:cs="Times New Roman"/>
                <w:sz w:val="24"/>
                <w:szCs w:val="24"/>
              </w:rPr>
              <w:br/>
              <w:t>9) necunoscut</w:t>
            </w:r>
          </w:p>
        </w:tc>
        <w:tc>
          <w:tcPr>
            <w:tcW w:w="266"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r>
      <w:tr w:rsidR="00D52237" w:rsidRPr="00D52237" w:rsidTr="00D52237">
        <w:trPr>
          <w:trHeight w:val="315"/>
        </w:trPr>
        <w:tc>
          <w:tcPr>
            <w:cnfStyle w:val="001000000000"/>
            <w:tcW w:w="5000" w:type="pct"/>
            <w:gridSpan w:val="6"/>
            <w:hideMark/>
          </w:tcPr>
          <w:p w:rsidR="00D52237" w:rsidRPr="00D52237" w:rsidRDefault="00D52237" w:rsidP="00053798">
            <w:pP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DIAGNOSTICUL</w:t>
            </w:r>
          </w:p>
        </w:tc>
      </w:tr>
      <w:tr w:rsidR="00D52237" w:rsidRPr="00D52237" w:rsidTr="006812CE">
        <w:trPr>
          <w:trHeight w:val="345"/>
        </w:trPr>
        <w:tc>
          <w:tcPr>
            <w:cnfStyle w:val="001000000000"/>
            <w:tcW w:w="232" w:type="pct"/>
            <w:hideMark/>
          </w:tcPr>
          <w:p w:rsidR="00D52237" w:rsidRPr="00740203" w:rsidRDefault="00D52237" w:rsidP="00053798">
            <w:pPr>
              <w:rPr>
                <w:rFonts w:ascii="Times New Roman" w:eastAsia="Times New Roman" w:hAnsi="Times New Roman" w:cs="Times New Roman"/>
                <w:b w:val="0"/>
                <w:bCs w:val="0"/>
                <w:sz w:val="24"/>
                <w:szCs w:val="24"/>
                <w:lang w:val="en-US"/>
              </w:rPr>
            </w:pPr>
          </w:p>
        </w:tc>
        <w:tc>
          <w:tcPr>
            <w:tcW w:w="3304"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p>
        </w:tc>
        <w:tc>
          <w:tcPr>
            <w:tcW w:w="1198" w:type="pct"/>
            <w:gridSpan w:val="2"/>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ZZ/LL/AAAA</w:t>
            </w:r>
          </w:p>
        </w:tc>
        <w:tc>
          <w:tcPr>
            <w:tcW w:w="266" w:type="pct"/>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 </w:t>
            </w:r>
          </w:p>
        </w:tc>
      </w:tr>
      <w:tr w:rsidR="00D52237" w:rsidRPr="00D52237" w:rsidTr="00F83A21">
        <w:trPr>
          <w:trHeight w:val="1110"/>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15</w:t>
            </w:r>
          </w:p>
        </w:tc>
        <w:tc>
          <w:tcPr>
            <w:tcW w:w="3304"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Nivelul CD4 la ultima determinare, celule/mm3</w:t>
            </w:r>
          </w:p>
        </w:tc>
        <w:tc>
          <w:tcPr>
            <w:tcW w:w="1198"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1) &lt;200</w:t>
            </w:r>
            <w:r w:rsidRPr="00D52237">
              <w:rPr>
                <w:rFonts w:ascii="Times New Roman" w:eastAsia="Times New Roman" w:hAnsi="Times New Roman" w:cs="Times New Roman"/>
                <w:sz w:val="24"/>
                <w:szCs w:val="24"/>
              </w:rPr>
              <w:br/>
              <w:t>2) 200 - 350</w:t>
            </w:r>
            <w:r w:rsidRPr="00D52237">
              <w:rPr>
                <w:rFonts w:ascii="Times New Roman" w:eastAsia="Times New Roman" w:hAnsi="Times New Roman" w:cs="Times New Roman"/>
                <w:sz w:val="24"/>
                <w:szCs w:val="24"/>
              </w:rPr>
              <w:br/>
              <w:t>3) 350+</w:t>
            </w:r>
            <w:r w:rsidRPr="00D52237">
              <w:rPr>
                <w:rFonts w:ascii="Times New Roman" w:eastAsia="Times New Roman" w:hAnsi="Times New Roman" w:cs="Times New Roman"/>
                <w:sz w:val="24"/>
                <w:szCs w:val="24"/>
              </w:rPr>
              <w:br/>
              <w:t>9) necunoscut</w:t>
            </w:r>
          </w:p>
        </w:tc>
        <w:tc>
          <w:tcPr>
            <w:tcW w:w="266"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r>
      <w:tr w:rsidR="00D52237" w:rsidRPr="00CA73E7" w:rsidTr="006812CE">
        <w:trPr>
          <w:trHeight w:val="300"/>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16</w:t>
            </w:r>
          </w:p>
        </w:tc>
        <w:tc>
          <w:tcPr>
            <w:tcW w:w="3304"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Data penultimei determinări a nivelului CD4</w:t>
            </w:r>
          </w:p>
        </w:tc>
        <w:tc>
          <w:tcPr>
            <w:tcW w:w="1198"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r w:rsidR="00F83A21" w:rsidRPr="00D52237">
              <w:rPr>
                <w:rFonts w:ascii="Times New Roman" w:eastAsia="Times New Roman" w:hAnsi="Times New Roman" w:cs="Times New Roman"/>
                <w:i/>
                <w:iCs/>
                <w:sz w:val="24"/>
                <w:szCs w:val="24"/>
              </w:rPr>
              <w:t>ZZ/LL/AAAA</w:t>
            </w:r>
          </w:p>
        </w:tc>
        <w:tc>
          <w:tcPr>
            <w:tcW w:w="266" w:type="pc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r>
      <w:tr w:rsidR="00D52237" w:rsidRPr="00D52237" w:rsidTr="006812CE">
        <w:trPr>
          <w:trHeight w:val="345"/>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17</w:t>
            </w:r>
          </w:p>
        </w:tc>
        <w:tc>
          <w:tcPr>
            <w:tcW w:w="3304" w:type="pct"/>
            <w:gridSpan w:val="2"/>
            <w:vMerge w:val="restar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A fost vreodată determinată încărcătura virală</w:t>
            </w:r>
          </w:p>
        </w:tc>
        <w:tc>
          <w:tcPr>
            <w:tcW w:w="1198"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1. Da</w:t>
            </w:r>
          </w:p>
        </w:tc>
        <w:tc>
          <w:tcPr>
            <w:tcW w:w="266" w:type="pct"/>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 </w:t>
            </w:r>
          </w:p>
        </w:tc>
      </w:tr>
      <w:tr w:rsidR="00D52237" w:rsidRPr="00D52237" w:rsidTr="006812CE">
        <w:trPr>
          <w:trHeight w:val="327"/>
        </w:trPr>
        <w:tc>
          <w:tcPr>
            <w:cnfStyle w:val="001000000000"/>
            <w:tcW w:w="232" w:type="pct"/>
            <w:vMerge/>
            <w:hideMark/>
          </w:tcPr>
          <w:p w:rsidR="00D52237" w:rsidRPr="00D52237" w:rsidRDefault="00D52237" w:rsidP="00053798">
            <w:pPr>
              <w:rPr>
                <w:rFonts w:ascii="Times New Roman" w:eastAsia="Times New Roman" w:hAnsi="Times New Roman" w:cs="Times New Roman"/>
                <w:b w:val="0"/>
                <w:bCs w:val="0"/>
                <w:sz w:val="24"/>
                <w:szCs w:val="24"/>
              </w:rPr>
            </w:pPr>
          </w:p>
        </w:tc>
        <w:tc>
          <w:tcPr>
            <w:tcW w:w="3304" w:type="pct"/>
            <w:gridSpan w:val="2"/>
            <w:vMerge/>
            <w:hideMark/>
          </w:tcPr>
          <w:p w:rsidR="00D52237" w:rsidRPr="00D52237" w:rsidRDefault="00D52237" w:rsidP="00053798">
            <w:pPr>
              <w:cnfStyle w:val="000000000000"/>
              <w:rPr>
                <w:rFonts w:ascii="Times New Roman" w:eastAsia="Times New Roman" w:hAnsi="Times New Roman" w:cs="Times New Roman"/>
                <w:sz w:val="24"/>
                <w:szCs w:val="24"/>
              </w:rPr>
            </w:pPr>
          </w:p>
        </w:tc>
        <w:tc>
          <w:tcPr>
            <w:tcW w:w="1198"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2. Nu</w:t>
            </w:r>
          </w:p>
        </w:tc>
        <w:tc>
          <w:tcPr>
            <w:tcW w:w="266" w:type="pct"/>
            <w:hideMark/>
          </w:tcPr>
          <w:p w:rsidR="00D52237" w:rsidRPr="00D52237" w:rsidRDefault="00D52237" w:rsidP="00053798">
            <w:pPr>
              <w:ind w:firstLineChars="100" w:firstLine="240"/>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21</w:t>
            </w:r>
          </w:p>
        </w:tc>
      </w:tr>
      <w:tr w:rsidR="00D52237" w:rsidRPr="00CA73E7" w:rsidTr="006812CE">
        <w:trPr>
          <w:trHeight w:val="300"/>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18</w:t>
            </w:r>
          </w:p>
        </w:tc>
        <w:tc>
          <w:tcPr>
            <w:tcW w:w="3304"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Data ultimei determinări a încărcăturii virale</w:t>
            </w:r>
          </w:p>
        </w:tc>
        <w:tc>
          <w:tcPr>
            <w:tcW w:w="1198"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r w:rsidR="00F83A21" w:rsidRPr="00D52237">
              <w:rPr>
                <w:rFonts w:ascii="Times New Roman" w:eastAsia="Times New Roman" w:hAnsi="Times New Roman" w:cs="Times New Roman"/>
                <w:i/>
                <w:iCs/>
                <w:sz w:val="24"/>
                <w:szCs w:val="24"/>
              </w:rPr>
              <w:t>ZZ/LL/AAAA</w:t>
            </w:r>
          </w:p>
        </w:tc>
        <w:tc>
          <w:tcPr>
            <w:tcW w:w="266" w:type="pc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r>
      <w:tr w:rsidR="00D52237" w:rsidRPr="00D52237" w:rsidTr="006812CE">
        <w:trPr>
          <w:trHeight w:val="1379"/>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19</w:t>
            </w:r>
          </w:p>
        </w:tc>
        <w:tc>
          <w:tcPr>
            <w:tcW w:w="3304"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Nivelul încărcăturii virale la ultima determinare, copii/ml</w:t>
            </w:r>
          </w:p>
        </w:tc>
        <w:tc>
          <w:tcPr>
            <w:tcW w:w="1198"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1) Nedeterminat</w:t>
            </w:r>
            <w:r w:rsidRPr="00D52237">
              <w:rPr>
                <w:rFonts w:ascii="Times New Roman" w:eastAsia="Times New Roman" w:hAnsi="Times New Roman" w:cs="Times New Roman"/>
                <w:sz w:val="24"/>
                <w:szCs w:val="24"/>
              </w:rPr>
              <w:br/>
              <w:t>2) &lt; 40</w:t>
            </w:r>
            <w:r w:rsidRPr="00D52237">
              <w:rPr>
                <w:rFonts w:ascii="Times New Roman" w:eastAsia="Times New Roman" w:hAnsi="Times New Roman" w:cs="Times New Roman"/>
                <w:sz w:val="24"/>
                <w:szCs w:val="24"/>
              </w:rPr>
              <w:br/>
              <w:t>3) 40 - 1000</w:t>
            </w:r>
            <w:r w:rsidRPr="00D52237">
              <w:rPr>
                <w:rFonts w:ascii="Times New Roman" w:eastAsia="Times New Roman" w:hAnsi="Times New Roman" w:cs="Times New Roman"/>
                <w:sz w:val="24"/>
                <w:szCs w:val="24"/>
              </w:rPr>
              <w:br/>
              <w:t>4) 1000 +</w:t>
            </w:r>
            <w:r w:rsidRPr="00D52237">
              <w:rPr>
                <w:rFonts w:ascii="Times New Roman" w:eastAsia="Times New Roman" w:hAnsi="Times New Roman" w:cs="Times New Roman"/>
                <w:sz w:val="24"/>
                <w:szCs w:val="24"/>
              </w:rPr>
              <w:br/>
              <w:t>9) necunoscut</w:t>
            </w:r>
          </w:p>
        </w:tc>
        <w:tc>
          <w:tcPr>
            <w:tcW w:w="266"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r>
      <w:tr w:rsidR="00D52237" w:rsidRPr="00CA73E7" w:rsidTr="006812CE">
        <w:trPr>
          <w:trHeight w:val="300"/>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20</w:t>
            </w:r>
          </w:p>
        </w:tc>
        <w:tc>
          <w:tcPr>
            <w:tcW w:w="3304"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Data penultimei determinări a încărcăturii virale</w:t>
            </w:r>
          </w:p>
        </w:tc>
        <w:tc>
          <w:tcPr>
            <w:tcW w:w="1198"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r w:rsidR="006812CE" w:rsidRPr="00D52237">
              <w:rPr>
                <w:rFonts w:ascii="Times New Roman" w:eastAsia="Times New Roman" w:hAnsi="Times New Roman" w:cs="Times New Roman"/>
                <w:i/>
                <w:iCs/>
                <w:sz w:val="24"/>
                <w:szCs w:val="24"/>
              </w:rPr>
              <w:t>ZZ/LL/AAAA</w:t>
            </w:r>
          </w:p>
        </w:tc>
        <w:tc>
          <w:tcPr>
            <w:tcW w:w="266" w:type="pc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r>
      <w:tr w:rsidR="00D52237" w:rsidRPr="00D52237" w:rsidTr="00D52237">
        <w:trPr>
          <w:trHeight w:val="315"/>
        </w:trPr>
        <w:tc>
          <w:tcPr>
            <w:cnfStyle w:val="001000000000"/>
            <w:tcW w:w="5000" w:type="pct"/>
            <w:gridSpan w:val="6"/>
            <w:hideMark/>
          </w:tcPr>
          <w:p w:rsidR="00D52237" w:rsidRPr="00D52237" w:rsidRDefault="00D52237" w:rsidP="00053798">
            <w:pPr>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xml:space="preserve">TRATAMENTUL </w:t>
            </w:r>
          </w:p>
        </w:tc>
      </w:tr>
      <w:tr w:rsidR="00D52237" w:rsidRPr="00D52237" w:rsidTr="006812CE">
        <w:trPr>
          <w:trHeight w:val="315"/>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21</w:t>
            </w:r>
          </w:p>
        </w:tc>
        <w:tc>
          <w:tcPr>
            <w:tcW w:w="3304" w:type="pct"/>
            <w:gridSpan w:val="2"/>
            <w:vMerge w:val="restar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Tratamentul ARV a fost inițiat</w:t>
            </w:r>
          </w:p>
        </w:tc>
        <w:tc>
          <w:tcPr>
            <w:tcW w:w="1102"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1 - da</w:t>
            </w:r>
          </w:p>
        </w:tc>
        <w:tc>
          <w:tcPr>
            <w:tcW w:w="362"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r>
      <w:tr w:rsidR="00D52237" w:rsidRPr="00D52237" w:rsidTr="006812CE">
        <w:trPr>
          <w:trHeight w:val="315"/>
        </w:trPr>
        <w:tc>
          <w:tcPr>
            <w:cnfStyle w:val="001000000000"/>
            <w:tcW w:w="232" w:type="pct"/>
            <w:vMerge/>
            <w:hideMark/>
          </w:tcPr>
          <w:p w:rsidR="00D52237" w:rsidRPr="00D52237" w:rsidRDefault="00D52237" w:rsidP="00053798">
            <w:pPr>
              <w:rPr>
                <w:rFonts w:ascii="Times New Roman" w:eastAsia="Times New Roman" w:hAnsi="Times New Roman" w:cs="Times New Roman"/>
                <w:b w:val="0"/>
                <w:bCs w:val="0"/>
                <w:sz w:val="24"/>
                <w:szCs w:val="24"/>
              </w:rPr>
            </w:pPr>
          </w:p>
        </w:tc>
        <w:tc>
          <w:tcPr>
            <w:tcW w:w="3304" w:type="pct"/>
            <w:gridSpan w:val="2"/>
            <w:vMerge/>
            <w:hideMark/>
          </w:tcPr>
          <w:p w:rsidR="00D52237" w:rsidRPr="00D52237" w:rsidRDefault="00D52237" w:rsidP="00053798">
            <w:pPr>
              <w:cnfStyle w:val="000000000000"/>
              <w:rPr>
                <w:rFonts w:ascii="Times New Roman" w:eastAsia="Times New Roman" w:hAnsi="Times New Roman" w:cs="Times New Roman"/>
                <w:sz w:val="24"/>
                <w:szCs w:val="24"/>
              </w:rPr>
            </w:pPr>
          </w:p>
        </w:tc>
        <w:tc>
          <w:tcPr>
            <w:tcW w:w="1102"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2 - nu, refuzul pacientului</w:t>
            </w:r>
          </w:p>
        </w:tc>
        <w:tc>
          <w:tcPr>
            <w:tcW w:w="362" w:type="pct"/>
            <w:gridSpan w:val="2"/>
            <w:hideMark/>
          </w:tcPr>
          <w:p w:rsidR="00D52237" w:rsidRPr="00D52237" w:rsidRDefault="00D52237" w:rsidP="00053798">
            <w:pPr>
              <w:ind w:firstLineChars="100" w:firstLine="240"/>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28</w:t>
            </w:r>
          </w:p>
        </w:tc>
      </w:tr>
      <w:tr w:rsidR="00D52237" w:rsidRPr="00D52237" w:rsidTr="006812CE">
        <w:trPr>
          <w:trHeight w:val="315"/>
        </w:trPr>
        <w:tc>
          <w:tcPr>
            <w:cnfStyle w:val="001000000000"/>
            <w:tcW w:w="232" w:type="pct"/>
            <w:vMerge/>
            <w:hideMark/>
          </w:tcPr>
          <w:p w:rsidR="00D52237" w:rsidRPr="00D52237" w:rsidRDefault="00D52237" w:rsidP="00053798">
            <w:pPr>
              <w:rPr>
                <w:rFonts w:ascii="Times New Roman" w:eastAsia="Times New Roman" w:hAnsi="Times New Roman" w:cs="Times New Roman"/>
                <w:b w:val="0"/>
                <w:bCs w:val="0"/>
                <w:sz w:val="24"/>
                <w:szCs w:val="24"/>
              </w:rPr>
            </w:pPr>
          </w:p>
        </w:tc>
        <w:tc>
          <w:tcPr>
            <w:tcW w:w="3304" w:type="pct"/>
            <w:gridSpan w:val="2"/>
            <w:vMerge/>
            <w:hideMark/>
          </w:tcPr>
          <w:p w:rsidR="00D52237" w:rsidRPr="00D52237" w:rsidRDefault="00D52237" w:rsidP="00053798">
            <w:pPr>
              <w:cnfStyle w:val="000000000000"/>
              <w:rPr>
                <w:rFonts w:ascii="Times New Roman" w:eastAsia="Times New Roman" w:hAnsi="Times New Roman" w:cs="Times New Roman"/>
                <w:sz w:val="24"/>
                <w:szCs w:val="24"/>
              </w:rPr>
            </w:pPr>
          </w:p>
        </w:tc>
        <w:tc>
          <w:tcPr>
            <w:tcW w:w="1102"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3 - nu, alte motive</w:t>
            </w:r>
          </w:p>
        </w:tc>
        <w:tc>
          <w:tcPr>
            <w:tcW w:w="362" w:type="pct"/>
            <w:gridSpan w:val="2"/>
            <w:hideMark/>
          </w:tcPr>
          <w:p w:rsidR="00D52237" w:rsidRPr="00D52237" w:rsidRDefault="00D52237" w:rsidP="00053798">
            <w:pPr>
              <w:ind w:firstLineChars="100" w:firstLine="240"/>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28</w:t>
            </w:r>
          </w:p>
        </w:tc>
      </w:tr>
      <w:tr w:rsidR="00D52237" w:rsidRPr="00EB408A" w:rsidTr="006812CE">
        <w:trPr>
          <w:trHeight w:val="315"/>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22</w:t>
            </w:r>
          </w:p>
        </w:tc>
        <w:tc>
          <w:tcPr>
            <w:tcW w:w="3304"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Când a fost inițiat tratamentul</w:t>
            </w:r>
          </w:p>
        </w:tc>
        <w:tc>
          <w:tcPr>
            <w:tcW w:w="1102" w:type="pc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r w:rsidR="00F83A21" w:rsidRPr="00740203">
              <w:rPr>
                <w:rFonts w:ascii="Times New Roman" w:eastAsia="Times New Roman" w:hAnsi="Times New Roman" w:cs="Times New Roman"/>
                <w:i/>
                <w:iCs/>
                <w:sz w:val="24"/>
                <w:szCs w:val="24"/>
                <w:lang w:val="en-US"/>
              </w:rPr>
              <w:t xml:space="preserve">(ZZ/LL/AAAA  sau  </w:t>
            </w:r>
            <w:r w:rsidR="00F83A21" w:rsidRPr="00740203">
              <w:rPr>
                <w:rFonts w:ascii="Times New Roman" w:eastAsia="Times New Roman" w:hAnsi="Times New Roman" w:cs="Times New Roman"/>
                <w:i/>
                <w:iCs/>
                <w:sz w:val="24"/>
                <w:szCs w:val="24"/>
                <w:lang w:val="en-US"/>
              </w:rPr>
              <w:lastRenderedPageBreak/>
              <w:t>necunoscut:   99/99/9999)</w:t>
            </w:r>
          </w:p>
        </w:tc>
        <w:tc>
          <w:tcPr>
            <w:tcW w:w="362"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lastRenderedPageBreak/>
              <w:t> </w:t>
            </w:r>
          </w:p>
        </w:tc>
      </w:tr>
      <w:tr w:rsidR="00D52237" w:rsidRPr="00D52237" w:rsidTr="006812CE">
        <w:trPr>
          <w:trHeight w:val="345"/>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lastRenderedPageBreak/>
              <w:t>23</w:t>
            </w:r>
          </w:p>
        </w:tc>
        <w:tc>
          <w:tcPr>
            <w:tcW w:w="3304" w:type="pct"/>
            <w:gridSpan w:val="2"/>
            <w:vMerge w:val="restar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A fost determinat nivelul CD4 înaintea inițierii TARV</w:t>
            </w:r>
          </w:p>
        </w:tc>
        <w:tc>
          <w:tcPr>
            <w:tcW w:w="1102"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1. Da</w:t>
            </w:r>
          </w:p>
        </w:tc>
        <w:tc>
          <w:tcPr>
            <w:tcW w:w="362" w:type="pct"/>
            <w:gridSpan w:val="2"/>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 </w:t>
            </w:r>
          </w:p>
        </w:tc>
      </w:tr>
      <w:tr w:rsidR="00D52237" w:rsidRPr="00D52237" w:rsidTr="006812CE">
        <w:trPr>
          <w:trHeight w:val="315"/>
        </w:trPr>
        <w:tc>
          <w:tcPr>
            <w:cnfStyle w:val="001000000000"/>
            <w:tcW w:w="232" w:type="pct"/>
            <w:vMerge/>
            <w:hideMark/>
          </w:tcPr>
          <w:p w:rsidR="00D52237" w:rsidRPr="00D52237" w:rsidRDefault="00D52237" w:rsidP="00053798">
            <w:pPr>
              <w:rPr>
                <w:rFonts w:ascii="Times New Roman" w:eastAsia="Times New Roman" w:hAnsi="Times New Roman" w:cs="Times New Roman"/>
                <w:b w:val="0"/>
                <w:bCs w:val="0"/>
                <w:sz w:val="24"/>
                <w:szCs w:val="24"/>
              </w:rPr>
            </w:pPr>
          </w:p>
        </w:tc>
        <w:tc>
          <w:tcPr>
            <w:tcW w:w="3304" w:type="pct"/>
            <w:gridSpan w:val="2"/>
            <w:vMerge/>
            <w:hideMark/>
          </w:tcPr>
          <w:p w:rsidR="00D52237" w:rsidRPr="00D52237" w:rsidRDefault="00D52237" w:rsidP="00053798">
            <w:pPr>
              <w:cnfStyle w:val="000000000000"/>
              <w:rPr>
                <w:rFonts w:ascii="Times New Roman" w:eastAsia="Times New Roman" w:hAnsi="Times New Roman" w:cs="Times New Roman"/>
                <w:sz w:val="24"/>
                <w:szCs w:val="24"/>
              </w:rPr>
            </w:pPr>
          </w:p>
        </w:tc>
        <w:tc>
          <w:tcPr>
            <w:tcW w:w="1102"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2. Nu</w:t>
            </w:r>
          </w:p>
        </w:tc>
        <w:tc>
          <w:tcPr>
            <w:tcW w:w="362" w:type="pct"/>
            <w:gridSpan w:val="2"/>
            <w:hideMark/>
          </w:tcPr>
          <w:p w:rsidR="00D52237" w:rsidRPr="00D52237" w:rsidRDefault="00D52237" w:rsidP="00053798">
            <w:pPr>
              <w:ind w:firstLineChars="100" w:firstLine="240"/>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26</w:t>
            </w:r>
          </w:p>
        </w:tc>
      </w:tr>
      <w:tr w:rsidR="00D52237" w:rsidRPr="00CA73E7" w:rsidTr="006812CE">
        <w:trPr>
          <w:trHeight w:val="300"/>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24</w:t>
            </w:r>
          </w:p>
        </w:tc>
        <w:tc>
          <w:tcPr>
            <w:tcW w:w="3304"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Data determinări nivelului CD4 înaintea inițierii TARV</w:t>
            </w:r>
          </w:p>
        </w:tc>
        <w:tc>
          <w:tcPr>
            <w:tcW w:w="1102" w:type="pc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r w:rsidR="00F83A21" w:rsidRPr="00D52237">
              <w:rPr>
                <w:rFonts w:ascii="Times New Roman" w:eastAsia="Times New Roman" w:hAnsi="Times New Roman" w:cs="Times New Roman"/>
                <w:i/>
                <w:iCs/>
                <w:sz w:val="24"/>
                <w:szCs w:val="24"/>
              </w:rPr>
              <w:t>ZZ/LL/AAAA</w:t>
            </w:r>
          </w:p>
        </w:tc>
        <w:tc>
          <w:tcPr>
            <w:tcW w:w="362"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r>
      <w:tr w:rsidR="00D52237" w:rsidRPr="00D52237" w:rsidTr="006812CE">
        <w:trPr>
          <w:trHeight w:val="1136"/>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25</w:t>
            </w:r>
          </w:p>
        </w:tc>
        <w:tc>
          <w:tcPr>
            <w:tcW w:w="3304"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Nivelul CD4 înaintea inițierii TARV, celule/mm3</w:t>
            </w:r>
          </w:p>
        </w:tc>
        <w:tc>
          <w:tcPr>
            <w:tcW w:w="1102"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1) &lt;200</w:t>
            </w:r>
            <w:r w:rsidRPr="00D52237">
              <w:rPr>
                <w:rFonts w:ascii="Times New Roman" w:eastAsia="Times New Roman" w:hAnsi="Times New Roman" w:cs="Times New Roman"/>
                <w:sz w:val="24"/>
                <w:szCs w:val="24"/>
              </w:rPr>
              <w:br/>
              <w:t>2) 200 - 350</w:t>
            </w:r>
            <w:r w:rsidRPr="00D52237">
              <w:rPr>
                <w:rFonts w:ascii="Times New Roman" w:eastAsia="Times New Roman" w:hAnsi="Times New Roman" w:cs="Times New Roman"/>
                <w:sz w:val="24"/>
                <w:szCs w:val="24"/>
              </w:rPr>
              <w:br/>
              <w:t>3) 350+</w:t>
            </w:r>
            <w:r w:rsidRPr="00D52237">
              <w:rPr>
                <w:rFonts w:ascii="Times New Roman" w:eastAsia="Times New Roman" w:hAnsi="Times New Roman" w:cs="Times New Roman"/>
                <w:sz w:val="24"/>
                <w:szCs w:val="24"/>
              </w:rPr>
              <w:br/>
              <w:t>9) necunoscut</w:t>
            </w:r>
          </w:p>
        </w:tc>
        <w:tc>
          <w:tcPr>
            <w:tcW w:w="362"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r>
      <w:tr w:rsidR="00D52237" w:rsidRPr="00EB408A" w:rsidTr="006812CE">
        <w:trPr>
          <w:trHeight w:val="300"/>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26</w:t>
            </w:r>
          </w:p>
        </w:tc>
        <w:tc>
          <w:tcPr>
            <w:tcW w:w="3304"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Data ultimei eliberări a medicamentelor ARV</w:t>
            </w:r>
          </w:p>
        </w:tc>
        <w:tc>
          <w:tcPr>
            <w:tcW w:w="1102" w:type="pc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r w:rsidR="00F83A21" w:rsidRPr="00740203">
              <w:rPr>
                <w:rFonts w:ascii="Times New Roman" w:eastAsia="Times New Roman" w:hAnsi="Times New Roman" w:cs="Times New Roman"/>
                <w:i/>
                <w:iCs/>
                <w:sz w:val="24"/>
                <w:szCs w:val="24"/>
                <w:lang w:val="en-US"/>
              </w:rPr>
              <w:t>(ZZ/LL/AAAA  sau  necunoscut:   99/99/9999)</w:t>
            </w:r>
          </w:p>
        </w:tc>
        <w:tc>
          <w:tcPr>
            <w:tcW w:w="362"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r>
      <w:tr w:rsidR="00D52237" w:rsidRPr="00EB408A" w:rsidTr="006812CE">
        <w:trPr>
          <w:trHeight w:val="300"/>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27</w:t>
            </w:r>
          </w:p>
        </w:tc>
        <w:tc>
          <w:tcPr>
            <w:tcW w:w="3304" w:type="pct"/>
            <w:gridSpan w:val="2"/>
            <w:vMerge w:val="restar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Perioada pentru care s-a eliberat medicamente ARV, număr luni</w:t>
            </w:r>
          </w:p>
        </w:tc>
        <w:tc>
          <w:tcPr>
            <w:tcW w:w="1102" w:type="pc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c>
          <w:tcPr>
            <w:tcW w:w="362"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r>
      <w:tr w:rsidR="00D52237" w:rsidRPr="00D52237" w:rsidTr="006812CE">
        <w:trPr>
          <w:trHeight w:val="255"/>
        </w:trPr>
        <w:tc>
          <w:tcPr>
            <w:cnfStyle w:val="001000000000"/>
            <w:tcW w:w="232" w:type="pct"/>
            <w:vMerge/>
            <w:hideMark/>
          </w:tcPr>
          <w:p w:rsidR="00D52237" w:rsidRPr="00740203" w:rsidRDefault="00D52237" w:rsidP="00053798">
            <w:pPr>
              <w:rPr>
                <w:rFonts w:ascii="Times New Roman" w:eastAsia="Times New Roman" w:hAnsi="Times New Roman" w:cs="Times New Roman"/>
                <w:b w:val="0"/>
                <w:bCs w:val="0"/>
                <w:sz w:val="24"/>
                <w:szCs w:val="24"/>
                <w:lang w:val="en-US"/>
              </w:rPr>
            </w:pPr>
          </w:p>
        </w:tc>
        <w:tc>
          <w:tcPr>
            <w:tcW w:w="3304" w:type="pct"/>
            <w:gridSpan w:val="2"/>
            <w:vMerge/>
            <w:hideMark/>
          </w:tcPr>
          <w:p w:rsidR="00D52237" w:rsidRPr="00740203" w:rsidRDefault="00D52237" w:rsidP="00053798">
            <w:pPr>
              <w:cnfStyle w:val="000000000000"/>
              <w:rPr>
                <w:rFonts w:ascii="Times New Roman" w:eastAsia="Times New Roman" w:hAnsi="Times New Roman" w:cs="Times New Roman"/>
                <w:sz w:val="24"/>
                <w:szCs w:val="24"/>
                <w:lang w:val="en-US"/>
              </w:rPr>
            </w:pPr>
          </w:p>
        </w:tc>
        <w:tc>
          <w:tcPr>
            <w:tcW w:w="1102" w:type="pct"/>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Număr luni (necunoscut = 99)</w:t>
            </w:r>
          </w:p>
        </w:tc>
        <w:tc>
          <w:tcPr>
            <w:tcW w:w="362" w:type="pct"/>
            <w:gridSpan w:val="2"/>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 </w:t>
            </w:r>
          </w:p>
        </w:tc>
      </w:tr>
      <w:tr w:rsidR="00D52237" w:rsidRPr="00D52237" w:rsidTr="006812CE">
        <w:trPr>
          <w:trHeight w:val="345"/>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28</w:t>
            </w:r>
          </w:p>
        </w:tc>
        <w:tc>
          <w:tcPr>
            <w:tcW w:w="3304" w:type="pct"/>
            <w:gridSpan w:val="2"/>
            <w:vMerge w:val="restar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A fost indicat tratamentul profilactic cu Co-trimoxazol</w:t>
            </w:r>
          </w:p>
        </w:tc>
        <w:tc>
          <w:tcPr>
            <w:tcW w:w="1102"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1. Da</w:t>
            </w:r>
          </w:p>
        </w:tc>
        <w:tc>
          <w:tcPr>
            <w:tcW w:w="362" w:type="pct"/>
            <w:gridSpan w:val="2"/>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 </w:t>
            </w:r>
          </w:p>
        </w:tc>
      </w:tr>
      <w:tr w:rsidR="00D52237" w:rsidRPr="00D52237" w:rsidTr="006812CE">
        <w:trPr>
          <w:trHeight w:val="315"/>
        </w:trPr>
        <w:tc>
          <w:tcPr>
            <w:cnfStyle w:val="001000000000"/>
            <w:tcW w:w="232" w:type="pct"/>
            <w:vMerge/>
            <w:hideMark/>
          </w:tcPr>
          <w:p w:rsidR="00D52237" w:rsidRPr="00D52237" w:rsidRDefault="00D52237" w:rsidP="00053798">
            <w:pPr>
              <w:rPr>
                <w:rFonts w:ascii="Times New Roman" w:eastAsia="Times New Roman" w:hAnsi="Times New Roman" w:cs="Times New Roman"/>
                <w:b w:val="0"/>
                <w:bCs w:val="0"/>
                <w:sz w:val="24"/>
                <w:szCs w:val="24"/>
              </w:rPr>
            </w:pPr>
          </w:p>
        </w:tc>
        <w:tc>
          <w:tcPr>
            <w:tcW w:w="3304" w:type="pct"/>
            <w:gridSpan w:val="2"/>
            <w:vMerge/>
            <w:hideMark/>
          </w:tcPr>
          <w:p w:rsidR="00D52237" w:rsidRPr="00D52237" w:rsidRDefault="00D52237" w:rsidP="00053798">
            <w:pPr>
              <w:cnfStyle w:val="000000000000"/>
              <w:rPr>
                <w:rFonts w:ascii="Times New Roman" w:eastAsia="Times New Roman" w:hAnsi="Times New Roman" w:cs="Times New Roman"/>
                <w:sz w:val="24"/>
                <w:szCs w:val="24"/>
              </w:rPr>
            </w:pPr>
          </w:p>
        </w:tc>
        <w:tc>
          <w:tcPr>
            <w:tcW w:w="1102"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2. Nu</w:t>
            </w:r>
          </w:p>
        </w:tc>
        <w:tc>
          <w:tcPr>
            <w:tcW w:w="362" w:type="pct"/>
            <w:gridSpan w:val="2"/>
            <w:hideMark/>
          </w:tcPr>
          <w:p w:rsidR="00D52237" w:rsidRPr="00D52237" w:rsidRDefault="00D52237" w:rsidP="00053798">
            <w:pPr>
              <w:ind w:firstLineChars="100" w:firstLine="240"/>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30</w:t>
            </w:r>
          </w:p>
        </w:tc>
      </w:tr>
      <w:tr w:rsidR="00D52237" w:rsidRPr="00CA73E7" w:rsidTr="006812CE">
        <w:trPr>
          <w:trHeight w:val="300"/>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29</w:t>
            </w:r>
          </w:p>
        </w:tc>
        <w:tc>
          <w:tcPr>
            <w:tcW w:w="3304"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Data ultimei eliberări a Co-trimoxazol</w:t>
            </w:r>
          </w:p>
        </w:tc>
        <w:tc>
          <w:tcPr>
            <w:tcW w:w="1102" w:type="pc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r w:rsidR="00F83A21" w:rsidRPr="00D52237">
              <w:rPr>
                <w:rFonts w:ascii="Times New Roman" w:eastAsia="Times New Roman" w:hAnsi="Times New Roman" w:cs="Times New Roman"/>
                <w:i/>
                <w:iCs/>
                <w:sz w:val="24"/>
                <w:szCs w:val="24"/>
              </w:rPr>
              <w:t>ZZ/LL/AAAA</w:t>
            </w:r>
          </w:p>
        </w:tc>
        <w:tc>
          <w:tcPr>
            <w:tcW w:w="362"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r>
      <w:tr w:rsidR="00D52237" w:rsidRPr="00D52237" w:rsidTr="006812CE">
        <w:trPr>
          <w:trHeight w:val="315"/>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30</w:t>
            </w:r>
          </w:p>
        </w:tc>
        <w:tc>
          <w:tcPr>
            <w:tcW w:w="3304" w:type="pct"/>
            <w:gridSpan w:val="2"/>
            <w:vMerge w:val="restart"/>
            <w:noWrap/>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Statutul actual al pacientului</w:t>
            </w:r>
          </w:p>
        </w:tc>
        <w:tc>
          <w:tcPr>
            <w:tcW w:w="1102"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1. În viață</w:t>
            </w:r>
          </w:p>
        </w:tc>
        <w:tc>
          <w:tcPr>
            <w:tcW w:w="362" w:type="pct"/>
            <w:gridSpan w:val="2"/>
            <w:hideMark/>
          </w:tcPr>
          <w:p w:rsidR="00D52237" w:rsidRPr="00D52237" w:rsidRDefault="00D52237" w:rsidP="00053798">
            <w:pPr>
              <w:ind w:firstLineChars="100" w:firstLine="240"/>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33</w:t>
            </w:r>
          </w:p>
        </w:tc>
      </w:tr>
      <w:tr w:rsidR="00D52237" w:rsidRPr="00D52237" w:rsidTr="006812CE">
        <w:trPr>
          <w:trHeight w:val="315"/>
        </w:trPr>
        <w:tc>
          <w:tcPr>
            <w:cnfStyle w:val="001000000000"/>
            <w:tcW w:w="232" w:type="pct"/>
            <w:vMerge/>
            <w:hideMark/>
          </w:tcPr>
          <w:p w:rsidR="00D52237" w:rsidRPr="00D52237" w:rsidRDefault="00D52237" w:rsidP="00053798">
            <w:pPr>
              <w:rPr>
                <w:rFonts w:ascii="Times New Roman" w:eastAsia="Times New Roman" w:hAnsi="Times New Roman" w:cs="Times New Roman"/>
                <w:b w:val="0"/>
                <w:bCs w:val="0"/>
                <w:sz w:val="24"/>
                <w:szCs w:val="24"/>
              </w:rPr>
            </w:pPr>
          </w:p>
        </w:tc>
        <w:tc>
          <w:tcPr>
            <w:tcW w:w="3304" w:type="pct"/>
            <w:gridSpan w:val="2"/>
            <w:vMerge/>
            <w:hideMark/>
          </w:tcPr>
          <w:p w:rsidR="00D52237" w:rsidRPr="00D52237" w:rsidRDefault="00D52237" w:rsidP="00053798">
            <w:pPr>
              <w:cnfStyle w:val="000000000000"/>
              <w:rPr>
                <w:rFonts w:ascii="Times New Roman" w:eastAsia="Times New Roman" w:hAnsi="Times New Roman" w:cs="Times New Roman"/>
                <w:sz w:val="24"/>
                <w:szCs w:val="24"/>
              </w:rPr>
            </w:pPr>
          </w:p>
        </w:tc>
        <w:tc>
          <w:tcPr>
            <w:tcW w:w="1102" w:type="pct"/>
            <w:noWrap/>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2. Decedat</w:t>
            </w:r>
          </w:p>
        </w:tc>
        <w:tc>
          <w:tcPr>
            <w:tcW w:w="362" w:type="pct"/>
            <w:gridSpan w:val="2"/>
            <w:noWrap/>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r>
      <w:tr w:rsidR="00D52237" w:rsidRPr="00D52237" w:rsidTr="006812CE">
        <w:trPr>
          <w:trHeight w:val="315"/>
        </w:trPr>
        <w:tc>
          <w:tcPr>
            <w:cnfStyle w:val="001000000000"/>
            <w:tcW w:w="232" w:type="pct"/>
            <w:vMerge/>
            <w:hideMark/>
          </w:tcPr>
          <w:p w:rsidR="00D52237" w:rsidRPr="00D52237" w:rsidRDefault="00D52237" w:rsidP="00053798">
            <w:pPr>
              <w:rPr>
                <w:rFonts w:ascii="Times New Roman" w:eastAsia="Times New Roman" w:hAnsi="Times New Roman" w:cs="Times New Roman"/>
                <w:b w:val="0"/>
                <w:bCs w:val="0"/>
                <w:sz w:val="24"/>
                <w:szCs w:val="24"/>
              </w:rPr>
            </w:pPr>
          </w:p>
        </w:tc>
        <w:tc>
          <w:tcPr>
            <w:tcW w:w="3304" w:type="pct"/>
            <w:gridSpan w:val="2"/>
            <w:vMerge/>
            <w:hideMark/>
          </w:tcPr>
          <w:p w:rsidR="00D52237" w:rsidRPr="00D52237" w:rsidRDefault="00D52237" w:rsidP="00053798">
            <w:pPr>
              <w:cnfStyle w:val="000000000000"/>
              <w:rPr>
                <w:rFonts w:ascii="Times New Roman" w:eastAsia="Times New Roman" w:hAnsi="Times New Roman" w:cs="Times New Roman"/>
                <w:sz w:val="24"/>
                <w:szCs w:val="24"/>
              </w:rPr>
            </w:pPr>
          </w:p>
        </w:tc>
        <w:tc>
          <w:tcPr>
            <w:tcW w:w="1102" w:type="pct"/>
            <w:noWrap/>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3. Necunoscut</w:t>
            </w:r>
          </w:p>
        </w:tc>
        <w:tc>
          <w:tcPr>
            <w:tcW w:w="362" w:type="pct"/>
            <w:gridSpan w:val="2"/>
            <w:hideMark/>
          </w:tcPr>
          <w:p w:rsidR="00D52237" w:rsidRPr="00D52237" w:rsidRDefault="00D52237" w:rsidP="00053798">
            <w:pPr>
              <w:ind w:firstLineChars="100" w:firstLine="240"/>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33</w:t>
            </w:r>
          </w:p>
        </w:tc>
      </w:tr>
      <w:tr w:rsidR="00D52237" w:rsidRPr="00D52237" w:rsidTr="006812CE">
        <w:trPr>
          <w:trHeight w:val="300"/>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31</w:t>
            </w:r>
          </w:p>
        </w:tc>
        <w:tc>
          <w:tcPr>
            <w:tcW w:w="3304"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Data decesului</w:t>
            </w:r>
          </w:p>
        </w:tc>
        <w:tc>
          <w:tcPr>
            <w:tcW w:w="1102"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r w:rsidR="00F83A21" w:rsidRPr="00D52237">
              <w:rPr>
                <w:rFonts w:ascii="Times New Roman" w:eastAsia="Times New Roman" w:hAnsi="Times New Roman" w:cs="Times New Roman"/>
                <w:i/>
                <w:iCs/>
                <w:sz w:val="24"/>
                <w:szCs w:val="24"/>
              </w:rPr>
              <w:t>ZZ/LL/AAAA</w:t>
            </w:r>
          </w:p>
        </w:tc>
        <w:tc>
          <w:tcPr>
            <w:tcW w:w="362"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r>
      <w:tr w:rsidR="00D52237" w:rsidRPr="00EB408A" w:rsidTr="006812CE">
        <w:trPr>
          <w:trHeight w:val="1039"/>
        </w:trPr>
        <w:tc>
          <w:tcPr>
            <w:cnfStyle w:val="001000000000"/>
            <w:tcW w:w="232" w:type="pc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32</w:t>
            </w:r>
          </w:p>
        </w:tc>
        <w:tc>
          <w:tcPr>
            <w:tcW w:w="3304"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Motivul decesului</w:t>
            </w:r>
          </w:p>
        </w:tc>
        <w:tc>
          <w:tcPr>
            <w:tcW w:w="1102" w:type="pct"/>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1) TB</w:t>
            </w:r>
            <w:r w:rsidRPr="00740203">
              <w:rPr>
                <w:rFonts w:ascii="Times New Roman" w:eastAsia="Times New Roman" w:hAnsi="Times New Roman" w:cs="Times New Roman"/>
                <w:sz w:val="24"/>
                <w:szCs w:val="24"/>
                <w:lang w:val="en-US"/>
              </w:rPr>
              <w:br/>
              <w:t>2) SIDA Asociat (Non-TB)</w:t>
            </w:r>
            <w:r w:rsidRPr="00740203">
              <w:rPr>
                <w:rFonts w:ascii="Times New Roman" w:eastAsia="Times New Roman" w:hAnsi="Times New Roman" w:cs="Times New Roman"/>
                <w:sz w:val="24"/>
                <w:szCs w:val="24"/>
                <w:lang w:val="en-US"/>
              </w:rPr>
              <w:br/>
              <w:t>3) Non SIDA Asociat</w:t>
            </w:r>
            <w:r w:rsidRPr="00740203">
              <w:rPr>
                <w:rFonts w:ascii="Times New Roman" w:eastAsia="Times New Roman" w:hAnsi="Times New Roman" w:cs="Times New Roman"/>
                <w:sz w:val="24"/>
                <w:szCs w:val="24"/>
                <w:lang w:val="en-US"/>
              </w:rPr>
              <w:br/>
              <w:t>9) necunoscut</w:t>
            </w:r>
          </w:p>
        </w:tc>
        <w:tc>
          <w:tcPr>
            <w:tcW w:w="362" w:type="pct"/>
            <w:gridSpan w:val="2"/>
            <w:hideMark/>
          </w:tcPr>
          <w:p w:rsidR="00D52237" w:rsidRPr="00740203" w:rsidRDefault="00D52237" w:rsidP="00053798">
            <w:pPr>
              <w:cnfStyle w:val="000000000000"/>
              <w:rPr>
                <w:rFonts w:ascii="Times New Roman" w:eastAsia="Times New Roman" w:hAnsi="Times New Roman" w:cs="Times New Roman"/>
                <w:sz w:val="24"/>
                <w:szCs w:val="24"/>
                <w:lang w:val="en-US"/>
              </w:rPr>
            </w:pPr>
            <w:r w:rsidRPr="00740203">
              <w:rPr>
                <w:rFonts w:ascii="Times New Roman" w:eastAsia="Times New Roman" w:hAnsi="Times New Roman" w:cs="Times New Roman"/>
                <w:sz w:val="24"/>
                <w:szCs w:val="24"/>
                <w:lang w:val="en-US"/>
              </w:rPr>
              <w:t> </w:t>
            </w:r>
          </w:p>
        </w:tc>
      </w:tr>
      <w:tr w:rsidR="00D52237" w:rsidRPr="00D52237" w:rsidTr="006812CE">
        <w:trPr>
          <w:trHeight w:val="300"/>
        </w:trPr>
        <w:tc>
          <w:tcPr>
            <w:cnfStyle w:val="001000000000"/>
            <w:tcW w:w="232" w:type="pct"/>
            <w:vMerge w:val="restart"/>
            <w:hideMark/>
          </w:tcPr>
          <w:p w:rsidR="00D52237" w:rsidRPr="00D52237" w:rsidRDefault="00D52237" w:rsidP="00053798">
            <w:pPr>
              <w:jc w:val="center"/>
              <w:rPr>
                <w:rFonts w:ascii="Times New Roman" w:eastAsia="Times New Roman" w:hAnsi="Times New Roman" w:cs="Times New Roman"/>
                <w:b w:val="0"/>
                <w:bCs w:val="0"/>
                <w:sz w:val="24"/>
                <w:szCs w:val="24"/>
              </w:rPr>
            </w:pPr>
            <w:r w:rsidRPr="00D52237">
              <w:rPr>
                <w:rFonts w:ascii="Times New Roman" w:eastAsia="Times New Roman" w:hAnsi="Times New Roman" w:cs="Times New Roman"/>
                <w:sz w:val="24"/>
                <w:szCs w:val="24"/>
              </w:rPr>
              <w:t>33</w:t>
            </w:r>
          </w:p>
        </w:tc>
        <w:tc>
          <w:tcPr>
            <w:tcW w:w="3304" w:type="pct"/>
            <w:gridSpan w:val="2"/>
            <w:vMerge w:val="restar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Data evaluării</w:t>
            </w:r>
          </w:p>
        </w:tc>
        <w:tc>
          <w:tcPr>
            <w:tcW w:w="1102" w:type="pct"/>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c>
          <w:tcPr>
            <w:tcW w:w="362" w:type="pct"/>
            <w:gridSpan w:val="2"/>
            <w:hideMark/>
          </w:tcPr>
          <w:p w:rsidR="00D52237" w:rsidRPr="00D52237" w:rsidRDefault="00D52237" w:rsidP="00053798">
            <w:pPr>
              <w:cnfStyle w:val="000000000000"/>
              <w:rPr>
                <w:rFonts w:ascii="Times New Roman" w:eastAsia="Times New Roman" w:hAnsi="Times New Roman" w:cs="Times New Roman"/>
                <w:sz w:val="24"/>
                <w:szCs w:val="24"/>
              </w:rPr>
            </w:pPr>
            <w:r w:rsidRPr="00D52237">
              <w:rPr>
                <w:rFonts w:ascii="Times New Roman" w:eastAsia="Times New Roman" w:hAnsi="Times New Roman" w:cs="Times New Roman"/>
                <w:sz w:val="24"/>
                <w:szCs w:val="24"/>
              </w:rPr>
              <w:t> </w:t>
            </w:r>
          </w:p>
        </w:tc>
      </w:tr>
      <w:tr w:rsidR="00D52237" w:rsidRPr="00D52237" w:rsidTr="006812CE">
        <w:trPr>
          <w:trHeight w:val="345"/>
        </w:trPr>
        <w:tc>
          <w:tcPr>
            <w:cnfStyle w:val="001000000000"/>
            <w:tcW w:w="232" w:type="pct"/>
            <w:vMerge/>
            <w:hideMark/>
          </w:tcPr>
          <w:p w:rsidR="00D52237" w:rsidRPr="00D52237" w:rsidRDefault="00D52237" w:rsidP="00053798">
            <w:pPr>
              <w:rPr>
                <w:rFonts w:ascii="Times New Roman" w:eastAsia="Times New Roman" w:hAnsi="Times New Roman" w:cs="Times New Roman"/>
                <w:b w:val="0"/>
                <w:bCs w:val="0"/>
                <w:sz w:val="24"/>
                <w:szCs w:val="24"/>
              </w:rPr>
            </w:pPr>
          </w:p>
        </w:tc>
        <w:tc>
          <w:tcPr>
            <w:tcW w:w="3304" w:type="pct"/>
            <w:gridSpan w:val="2"/>
            <w:vMerge/>
            <w:hideMark/>
          </w:tcPr>
          <w:p w:rsidR="00D52237" w:rsidRPr="00D52237" w:rsidRDefault="00D52237" w:rsidP="00053798">
            <w:pPr>
              <w:cnfStyle w:val="000000000000"/>
              <w:rPr>
                <w:rFonts w:ascii="Times New Roman" w:eastAsia="Times New Roman" w:hAnsi="Times New Roman" w:cs="Times New Roman"/>
                <w:sz w:val="24"/>
                <w:szCs w:val="24"/>
              </w:rPr>
            </w:pPr>
          </w:p>
        </w:tc>
        <w:tc>
          <w:tcPr>
            <w:tcW w:w="1102" w:type="pct"/>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ZZ/LL/AAAA</w:t>
            </w:r>
          </w:p>
        </w:tc>
        <w:tc>
          <w:tcPr>
            <w:tcW w:w="362" w:type="pct"/>
            <w:gridSpan w:val="2"/>
            <w:hideMark/>
          </w:tcPr>
          <w:p w:rsidR="00D52237" w:rsidRPr="00D52237" w:rsidRDefault="00D52237" w:rsidP="00053798">
            <w:pPr>
              <w:jc w:val="center"/>
              <w:cnfStyle w:val="000000000000"/>
              <w:rPr>
                <w:rFonts w:ascii="Times New Roman" w:eastAsia="Times New Roman" w:hAnsi="Times New Roman" w:cs="Times New Roman"/>
                <w:i/>
                <w:iCs/>
                <w:sz w:val="24"/>
                <w:szCs w:val="24"/>
              </w:rPr>
            </w:pPr>
            <w:r w:rsidRPr="00D52237">
              <w:rPr>
                <w:rFonts w:ascii="Times New Roman" w:eastAsia="Times New Roman" w:hAnsi="Times New Roman" w:cs="Times New Roman"/>
                <w:i/>
                <w:iCs/>
                <w:sz w:val="24"/>
                <w:szCs w:val="24"/>
              </w:rPr>
              <w:t> </w:t>
            </w:r>
          </w:p>
        </w:tc>
      </w:tr>
    </w:tbl>
    <w:p w:rsidR="00D52237" w:rsidRPr="00037046" w:rsidRDefault="00D52237" w:rsidP="00D52237">
      <w:pPr>
        <w:rPr>
          <w:b/>
        </w:rPr>
      </w:pPr>
    </w:p>
    <w:p w:rsidR="00D52237" w:rsidRDefault="00D52237">
      <w:pPr>
        <w:rPr>
          <w:lang w:val="ro-RO"/>
        </w:rPr>
      </w:pPr>
    </w:p>
    <w:p w:rsidR="00D52237" w:rsidRDefault="00D52237" w:rsidP="00D52237">
      <w:pPr>
        <w:rPr>
          <w:rFonts w:asciiTheme="majorHAnsi" w:eastAsiaTheme="majorEastAsia" w:hAnsiTheme="majorHAnsi" w:cstheme="majorBidi"/>
          <w:color w:val="262626" w:themeColor="text1" w:themeTint="D9"/>
          <w:sz w:val="32"/>
          <w:szCs w:val="32"/>
          <w:lang w:val="ro-RO"/>
        </w:rPr>
        <w:sectPr w:rsidR="00D52237" w:rsidSect="00D52237">
          <w:pgSz w:w="16838" w:h="11906" w:orient="landscape"/>
          <w:pgMar w:top="1701" w:right="1134" w:bottom="850" w:left="1134" w:header="708" w:footer="708" w:gutter="0"/>
          <w:cols w:space="708"/>
          <w:docGrid w:linePitch="360"/>
        </w:sectPr>
      </w:pPr>
    </w:p>
    <w:p w:rsidR="00D52237" w:rsidRPr="00D52237" w:rsidRDefault="00D52237" w:rsidP="00D52237">
      <w:pPr>
        <w:rPr>
          <w:rFonts w:asciiTheme="majorHAnsi" w:eastAsiaTheme="majorEastAsia" w:hAnsiTheme="majorHAnsi" w:cstheme="majorBidi"/>
          <w:color w:val="262626" w:themeColor="text1" w:themeTint="D9"/>
          <w:sz w:val="32"/>
          <w:szCs w:val="32"/>
          <w:lang w:val="ro-RO"/>
        </w:rPr>
      </w:pPr>
    </w:p>
    <w:p w:rsidR="00387F06" w:rsidRPr="00F83A21" w:rsidRDefault="00531AFA" w:rsidP="00A177D8">
      <w:pPr>
        <w:pStyle w:val="1"/>
        <w:rPr>
          <w:rFonts w:ascii="Times New Roman" w:hAnsi="Times New Roman" w:cs="Times New Roman"/>
          <w:b/>
          <w:lang w:val="ro-RO"/>
        </w:rPr>
      </w:pPr>
      <w:bookmarkStart w:id="47" w:name="_Toc503432851"/>
      <w:r w:rsidRPr="00F83A21">
        <w:rPr>
          <w:rFonts w:ascii="Times New Roman" w:hAnsi="Times New Roman" w:cs="Times New Roman"/>
          <w:b/>
          <w:lang w:val="ro-RO"/>
        </w:rPr>
        <w:t>BIBLIOGRAFIE</w:t>
      </w:r>
      <w:bookmarkEnd w:id="47"/>
    </w:p>
    <w:p w:rsidR="00387F06" w:rsidRPr="00673A0F" w:rsidRDefault="00387F06" w:rsidP="0092696F">
      <w:pPr>
        <w:numPr>
          <w:ilvl w:val="0"/>
          <w:numId w:val="34"/>
        </w:numPr>
        <w:contextualSpacing/>
        <w:jc w:val="both"/>
        <w:rPr>
          <w:rFonts w:ascii="Times New Roman" w:eastAsia="Times New Roman" w:hAnsi="Times New Roman"/>
          <w:i/>
          <w:sz w:val="24"/>
          <w:szCs w:val="24"/>
          <w:lang w:val="ro-RO"/>
        </w:rPr>
      </w:pPr>
      <w:r w:rsidRPr="00673A0F">
        <w:rPr>
          <w:rFonts w:ascii="Times New Roman" w:eastAsia="Times New Roman" w:hAnsi="Times New Roman"/>
          <w:sz w:val="24"/>
          <w:szCs w:val="24"/>
          <w:lang w:val="ro-RO"/>
        </w:rPr>
        <w:t>Serbulenco A., Gherman A., Holban T., Rusu G., și alții. Ghid Naţional de Tratament şi Îngrijiri în Infecţia HIV şi SIDA, Chisinau 2010.</w:t>
      </w:r>
    </w:p>
    <w:p w:rsidR="00387F06" w:rsidRPr="00673A0F" w:rsidRDefault="00387F06" w:rsidP="0092696F">
      <w:pPr>
        <w:numPr>
          <w:ilvl w:val="0"/>
          <w:numId w:val="34"/>
        </w:numPr>
        <w:contextualSpacing/>
        <w:jc w:val="both"/>
        <w:rPr>
          <w:rFonts w:ascii="Times New Roman" w:eastAsia="Times New Roman" w:hAnsi="Times New Roman"/>
          <w:sz w:val="24"/>
          <w:szCs w:val="24"/>
          <w:lang w:val="ro-RO"/>
        </w:rPr>
      </w:pPr>
      <w:r w:rsidRPr="00673A0F">
        <w:rPr>
          <w:rFonts w:ascii="Times New Roman" w:eastAsia="Times New Roman" w:hAnsi="Times New Roman"/>
          <w:sz w:val="24"/>
          <w:szCs w:val="24"/>
          <w:lang w:val="ro-RO"/>
        </w:rPr>
        <w:t>Pîrțînă L., Popovici S., Nagîț A., Oltu Iu. și alții. Infecția cu HIV la adult și adolescent, Protocol clinic national, Chișinău 2014</w:t>
      </w:r>
    </w:p>
    <w:p w:rsidR="00387F06" w:rsidRPr="00673A0F" w:rsidRDefault="00387F06" w:rsidP="0092696F">
      <w:pPr>
        <w:numPr>
          <w:ilvl w:val="0"/>
          <w:numId w:val="34"/>
        </w:numPr>
        <w:contextualSpacing/>
        <w:jc w:val="both"/>
        <w:rPr>
          <w:rFonts w:ascii="Times New Roman" w:eastAsia="Times New Roman" w:hAnsi="Times New Roman"/>
          <w:sz w:val="24"/>
          <w:szCs w:val="24"/>
          <w:lang w:val="ro-RO"/>
        </w:rPr>
      </w:pPr>
      <w:r w:rsidRPr="00673A0F">
        <w:rPr>
          <w:rFonts w:ascii="Times New Roman" w:hAnsi="Times New Roman"/>
          <w:color w:val="000000"/>
          <w:sz w:val="24"/>
          <w:szCs w:val="24"/>
          <w:lang w:val="ro-RO"/>
        </w:rPr>
        <w:t>Consolidated guidelines on the use of antiretroviral drugs for treating and preventing HIV infection: recommendations for a public health approach. Geneva: World Health Organization; 2013.</w:t>
      </w:r>
    </w:p>
    <w:p w:rsidR="00387F06" w:rsidRPr="00673A0F" w:rsidRDefault="00387F06" w:rsidP="0092696F">
      <w:pPr>
        <w:numPr>
          <w:ilvl w:val="0"/>
          <w:numId w:val="34"/>
        </w:numPr>
        <w:rPr>
          <w:rFonts w:ascii="Times New Roman" w:eastAsia="Times New Roman" w:hAnsi="Times New Roman"/>
          <w:sz w:val="24"/>
          <w:szCs w:val="24"/>
          <w:lang w:val="ro-RO"/>
        </w:rPr>
      </w:pPr>
      <w:r w:rsidRPr="00673A0F">
        <w:rPr>
          <w:rFonts w:ascii="Times New Roman" w:eastAsia="Times New Roman" w:hAnsi="Times New Roman"/>
          <w:sz w:val="24"/>
          <w:szCs w:val="24"/>
          <w:lang w:val="ro-RO"/>
        </w:rPr>
        <w:t>Consolidated guidelines on the use of antiretroviral drugs for treating and preventing HIV infection: recommendations for a public health approach. Geneva: World Health Organization; second edition 2016.</w:t>
      </w:r>
    </w:p>
    <w:p w:rsidR="00387F06" w:rsidRPr="00673A0F" w:rsidRDefault="00387F06" w:rsidP="0092696F">
      <w:pPr>
        <w:numPr>
          <w:ilvl w:val="0"/>
          <w:numId w:val="34"/>
        </w:numPr>
        <w:contextualSpacing/>
        <w:jc w:val="both"/>
        <w:rPr>
          <w:rFonts w:ascii="Times New Roman" w:eastAsia="Times New Roman" w:hAnsi="Times New Roman"/>
          <w:sz w:val="24"/>
          <w:szCs w:val="24"/>
          <w:lang w:val="ro-RO"/>
        </w:rPr>
      </w:pPr>
      <w:r w:rsidRPr="00673A0F">
        <w:rPr>
          <w:rFonts w:ascii="Times New Roman" w:eastAsia="Times New Roman" w:hAnsi="Times New Roman"/>
          <w:sz w:val="24"/>
          <w:szCs w:val="24"/>
          <w:lang w:val="ro-RO"/>
        </w:rPr>
        <w:t>Guidelines on Post-exposure prophylaxis for HIV and the use of Co-trimoxazole prophylaxis for HIV-related infections among adults, adolescents and children, WHO, 2014</w:t>
      </w:r>
    </w:p>
    <w:p w:rsidR="00387F06" w:rsidRPr="00673A0F" w:rsidRDefault="00387F06" w:rsidP="0092696F">
      <w:pPr>
        <w:numPr>
          <w:ilvl w:val="0"/>
          <w:numId w:val="34"/>
        </w:numPr>
        <w:contextualSpacing/>
        <w:jc w:val="both"/>
        <w:rPr>
          <w:rFonts w:ascii="Times New Roman" w:eastAsia="Times New Roman" w:hAnsi="Times New Roman"/>
          <w:sz w:val="24"/>
          <w:szCs w:val="24"/>
          <w:lang w:val="ro-RO"/>
        </w:rPr>
      </w:pPr>
      <w:r w:rsidRPr="00673A0F">
        <w:rPr>
          <w:rFonts w:ascii="Times New Roman" w:eastAsia="Times New Roman" w:hAnsi="Times New Roman"/>
          <w:sz w:val="24"/>
          <w:szCs w:val="24"/>
          <w:lang w:val="ro-RO"/>
        </w:rPr>
        <w:t>Guidelines for intensified tuberculosis case-finding and isoniazid preventive therapy for people living with HIV in resource-constrained settings, WHO, 2011</w:t>
      </w:r>
    </w:p>
    <w:p w:rsidR="00387F06" w:rsidRPr="00673A0F" w:rsidRDefault="00387F06" w:rsidP="0092696F">
      <w:pPr>
        <w:numPr>
          <w:ilvl w:val="0"/>
          <w:numId w:val="34"/>
        </w:numPr>
        <w:contextualSpacing/>
        <w:jc w:val="both"/>
        <w:rPr>
          <w:rFonts w:ascii="Times New Roman" w:eastAsia="Times New Roman" w:hAnsi="Times New Roman"/>
          <w:sz w:val="24"/>
          <w:szCs w:val="24"/>
          <w:lang w:val="ro-RO"/>
        </w:rPr>
      </w:pPr>
      <w:r w:rsidRPr="00673A0F">
        <w:rPr>
          <w:rFonts w:ascii="Times New Roman" w:hAnsi="Times New Roman"/>
          <w:color w:val="000000"/>
          <w:sz w:val="24"/>
          <w:szCs w:val="24"/>
          <w:lang w:val="ro-RO"/>
        </w:rPr>
        <w:t xml:space="preserve">Gallant JE, Hulbert E, Harley C. Health outcomes associated with the timing of antiretroviral therapy initiation. In: 6th IAS Conference on HIV Pathogenesis and Treatment, Rome, Italy, 17–20 July 2011 (Abstract CDB320; http://www.iasociety.org/Abstracts/A200742892.aspx, accessed 25 August 2015). </w:t>
      </w:r>
    </w:p>
    <w:p w:rsidR="00387F06" w:rsidRPr="00673A0F" w:rsidRDefault="00387F06" w:rsidP="0092696F">
      <w:pPr>
        <w:numPr>
          <w:ilvl w:val="0"/>
          <w:numId w:val="34"/>
        </w:numPr>
        <w:contextualSpacing/>
        <w:jc w:val="both"/>
        <w:rPr>
          <w:rFonts w:ascii="Times New Roman" w:eastAsia="Times New Roman" w:hAnsi="Times New Roman"/>
          <w:sz w:val="24"/>
          <w:szCs w:val="24"/>
          <w:lang w:val="ro-RO"/>
        </w:rPr>
      </w:pPr>
      <w:r w:rsidRPr="00673A0F">
        <w:rPr>
          <w:rFonts w:ascii="Times New Roman" w:hAnsi="Times New Roman"/>
          <w:color w:val="000000"/>
          <w:sz w:val="24"/>
          <w:szCs w:val="24"/>
          <w:lang w:val="ro-RO"/>
        </w:rPr>
        <w:t xml:space="preserve">When to Start Consortium. Timing of initiation of antiretroviral therapy in AIDS-free HIV-1-infected patients: a collaborative analysis of 18 HIV cohort studies. Lancet. 2009;373:1352–62. </w:t>
      </w:r>
    </w:p>
    <w:p w:rsidR="00387F06" w:rsidRPr="00673A0F" w:rsidRDefault="00387F06" w:rsidP="0092696F">
      <w:pPr>
        <w:numPr>
          <w:ilvl w:val="0"/>
          <w:numId w:val="34"/>
        </w:numPr>
        <w:contextualSpacing/>
        <w:jc w:val="both"/>
        <w:rPr>
          <w:rFonts w:ascii="Times New Roman" w:eastAsia="Times New Roman" w:hAnsi="Times New Roman"/>
          <w:sz w:val="24"/>
          <w:szCs w:val="24"/>
          <w:lang w:val="ro-RO"/>
        </w:rPr>
      </w:pPr>
      <w:r w:rsidRPr="00673A0F">
        <w:rPr>
          <w:rFonts w:ascii="Times New Roman" w:hAnsi="Times New Roman"/>
          <w:color w:val="000000"/>
          <w:sz w:val="24"/>
          <w:szCs w:val="24"/>
          <w:lang w:val="ro-RO"/>
        </w:rPr>
        <w:t>WHO, UNICEF, UNAIDS. Global update on HIV treatment 2013: results, impact and opportunities. Geneva: World Health Organization; 2013 (http://www.who.int/hiv/pub/progressreports/update2013/en, accessed 25 August 2015).</w:t>
      </w:r>
    </w:p>
    <w:p w:rsidR="00387F06" w:rsidRPr="00673A0F" w:rsidRDefault="00387F06" w:rsidP="0092696F">
      <w:pPr>
        <w:numPr>
          <w:ilvl w:val="0"/>
          <w:numId w:val="34"/>
        </w:numPr>
        <w:contextualSpacing/>
        <w:jc w:val="both"/>
        <w:rPr>
          <w:rFonts w:ascii="Times New Roman" w:eastAsia="Times New Roman" w:hAnsi="Times New Roman"/>
          <w:sz w:val="24"/>
          <w:szCs w:val="24"/>
          <w:lang w:val="ro-RO"/>
        </w:rPr>
      </w:pPr>
      <w:r w:rsidRPr="00673A0F">
        <w:rPr>
          <w:rFonts w:ascii="Times New Roman" w:hAnsi="Times New Roman"/>
          <w:color w:val="000000"/>
          <w:sz w:val="24"/>
          <w:szCs w:val="24"/>
          <w:lang w:val="ro-RO"/>
        </w:rPr>
        <w:t xml:space="preserve"> Antiretroviral therapy for HIV infection in adults and adolescents: recommendations for a public health approach. Geneva: World Health Organization; 2010 (http://whqlibdoc.who.int/ publications/2010/9789241599764_eng.pdf, accessed 25 August 2015). </w:t>
      </w:r>
    </w:p>
    <w:p w:rsidR="00387F06" w:rsidRPr="00673A0F" w:rsidRDefault="00387F06" w:rsidP="0092696F">
      <w:pPr>
        <w:numPr>
          <w:ilvl w:val="0"/>
          <w:numId w:val="34"/>
        </w:numPr>
        <w:contextualSpacing/>
        <w:jc w:val="both"/>
        <w:rPr>
          <w:rFonts w:ascii="Times New Roman" w:eastAsia="Times New Roman" w:hAnsi="Times New Roman"/>
          <w:sz w:val="24"/>
          <w:szCs w:val="24"/>
          <w:lang w:val="ro-RO"/>
        </w:rPr>
      </w:pPr>
      <w:r w:rsidRPr="00673A0F">
        <w:rPr>
          <w:rFonts w:ascii="Times New Roman" w:hAnsi="Times New Roman"/>
          <w:color w:val="000000"/>
          <w:sz w:val="24"/>
          <w:szCs w:val="24"/>
          <w:lang w:val="ro-RO"/>
        </w:rPr>
        <w:t xml:space="preserve"> Global Plan towards the elimination of new HIV infections among children by 2015 and keeping their mothers alive 2011–2015. Geneva: UNAIDS; 2011 (</w:t>
      </w:r>
      <w:hyperlink r:id="rId19" w:history="1">
        <w:r w:rsidRPr="00673A0F">
          <w:rPr>
            <w:rStyle w:val="aa"/>
            <w:rFonts w:ascii="Times New Roman" w:hAnsi="Times New Roman"/>
            <w:sz w:val="24"/>
            <w:szCs w:val="24"/>
            <w:lang w:val="ro-RO"/>
          </w:rPr>
          <w:t>http://www.unaids.org/en/resources/campaigns/global</w:t>
        </w:r>
      </w:hyperlink>
      <w:r w:rsidRPr="00673A0F">
        <w:rPr>
          <w:rFonts w:ascii="Times New Roman" w:hAnsi="Times New Roman"/>
          <w:color w:val="000000"/>
          <w:sz w:val="24"/>
          <w:szCs w:val="24"/>
          <w:lang w:val="ro-RO"/>
        </w:rPr>
        <w:t xml:space="preserve"> plan, accessed 25 August 2015).</w:t>
      </w:r>
    </w:p>
    <w:p w:rsidR="00387F06" w:rsidRPr="00673A0F" w:rsidRDefault="00387F06" w:rsidP="0092696F">
      <w:pPr>
        <w:numPr>
          <w:ilvl w:val="0"/>
          <w:numId w:val="34"/>
        </w:numPr>
        <w:autoSpaceDE w:val="0"/>
        <w:autoSpaceDN w:val="0"/>
        <w:adjustRightInd w:val="0"/>
        <w:spacing w:after="62" w:line="240" w:lineRule="auto"/>
        <w:contextualSpacing/>
        <w:jc w:val="both"/>
        <w:rPr>
          <w:rFonts w:ascii="Times New Roman" w:eastAsia="Times New Roman" w:hAnsi="Times New Roman"/>
          <w:sz w:val="24"/>
          <w:szCs w:val="24"/>
          <w:lang w:val="ro-RO"/>
        </w:rPr>
      </w:pPr>
      <w:r w:rsidRPr="00673A0F">
        <w:rPr>
          <w:rFonts w:ascii="Times New Roman" w:hAnsi="Times New Roman"/>
          <w:color w:val="000000"/>
          <w:sz w:val="24"/>
          <w:szCs w:val="24"/>
          <w:lang w:val="ro-RO"/>
        </w:rPr>
        <w:t xml:space="preserve">WHO. Systematic review to inform the World Health Organization Consolidated antiretroviral therapy guidelines: systematic literature review report – Safety of efavirenz in pregnancy, 2015. Web Supplement B. </w:t>
      </w:r>
    </w:p>
    <w:p w:rsidR="007F60FF" w:rsidRPr="00673A0F" w:rsidRDefault="00387F06" w:rsidP="0092696F">
      <w:pPr>
        <w:numPr>
          <w:ilvl w:val="0"/>
          <w:numId w:val="34"/>
        </w:numPr>
        <w:autoSpaceDE w:val="0"/>
        <w:autoSpaceDN w:val="0"/>
        <w:adjustRightInd w:val="0"/>
        <w:spacing w:after="62" w:line="240" w:lineRule="auto"/>
        <w:contextualSpacing/>
        <w:jc w:val="both"/>
        <w:rPr>
          <w:rFonts w:ascii="Times New Roman" w:hAnsi="Times New Roman"/>
          <w:b/>
          <w:sz w:val="24"/>
          <w:szCs w:val="24"/>
          <w:lang w:val="ro-RO"/>
        </w:rPr>
      </w:pPr>
      <w:r w:rsidRPr="00673A0F">
        <w:rPr>
          <w:rFonts w:ascii="Times New Roman" w:eastAsia="Times New Roman" w:hAnsi="Times New Roman"/>
          <w:sz w:val="24"/>
          <w:szCs w:val="24"/>
          <w:lang w:val="ro-RO"/>
        </w:rPr>
        <w:t>CHID PRACTIC Activitățile de imuniz</w:t>
      </w:r>
      <w:r>
        <w:rPr>
          <w:rFonts w:ascii="Times New Roman" w:eastAsia="Times New Roman" w:hAnsi="Times New Roman"/>
          <w:sz w:val="24"/>
          <w:szCs w:val="24"/>
          <w:lang w:val="ro-RO"/>
        </w:rPr>
        <w:t>a</w:t>
      </w:r>
      <w:r w:rsidRPr="00673A0F">
        <w:rPr>
          <w:rFonts w:ascii="Times New Roman" w:eastAsia="Times New Roman" w:hAnsi="Times New Roman"/>
          <w:sz w:val="24"/>
          <w:szCs w:val="24"/>
          <w:lang w:val="ro-RO"/>
        </w:rPr>
        <w:t>re în practica medicală Centrul Național de  Sănătate Publică. Chișinău,2016.</w:t>
      </w:r>
      <w:r w:rsidR="00A177D8" w:rsidRPr="00673A0F">
        <w:rPr>
          <w:rFonts w:ascii="Times New Roman" w:hAnsi="Times New Roman"/>
          <w:b/>
          <w:sz w:val="24"/>
          <w:szCs w:val="24"/>
          <w:lang w:val="ro-RO"/>
        </w:rPr>
        <w:t xml:space="preserve"> </w:t>
      </w:r>
    </w:p>
    <w:sectPr w:rsidR="007F60FF" w:rsidRPr="00673A0F" w:rsidSect="00D5223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BD9" w:rsidRDefault="00B83BD9">
      <w:pPr>
        <w:spacing w:after="0" w:line="240" w:lineRule="auto"/>
      </w:pPr>
      <w:r>
        <w:separator/>
      </w:r>
    </w:p>
  </w:endnote>
  <w:endnote w:type="continuationSeparator" w:id="0">
    <w:p w:rsidR="00B83BD9" w:rsidRDefault="00B83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Frutiger-Cn">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2CE" w:rsidRDefault="006812CE">
    <w:pPr>
      <w:pStyle w:val="a5"/>
    </w:pPr>
  </w:p>
  <w:p w:rsidR="006812CE" w:rsidRDefault="006812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8304701"/>
      <w:docPartObj>
        <w:docPartGallery w:val="Page Numbers (Bottom of Page)"/>
        <w:docPartUnique/>
      </w:docPartObj>
    </w:sdtPr>
    <w:sdtContent>
      <w:p w:rsidR="006812CE" w:rsidRDefault="007C1031">
        <w:pPr>
          <w:pStyle w:val="a5"/>
          <w:jc w:val="right"/>
        </w:pPr>
        <w:fldSimple w:instr="PAGE   \* MERGEFORMAT">
          <w:r w:rsidR="00EB408A">
            <w:rPr>
              <w:noProof/>
            </w:rPr>
            <w:t>4</w:t>
          </w:r>
        </w:fldSimple>
      </w:p>
    </w:sdtContent>
  </w:sdt>
  <w:p w:rsidR="006812CE" w:rsidRPr="00B94FF9" w:rsidRDefault="006812CE">
    <w:pPr>
      <w:pStyle w:val="a5"/>
      <w:rPr>
        <w:sz w:val="20"/>
        <w:szCs w:val="20"/>
        <w:lang w:val="ro-RO"/>
      </w:rPr>
    </w:pPr>
    <w:r w:rsidRPr="00B94FF9">
      <w:rPr>
        <w:sz w:val="20"/>
        <w:szCs w:val="20"/>
        <w:lang w:val="ro-RO"/>
      </w:rPr>
      <w:t>** Aceste preparate nu sunt înregistrate în nomenclatorul de stat al medicamentelor în Republica Moldova, dar din motiv că acestea sunt incluse în ultimele recomandări a Organizației Mondiale a Sănătății pentru tratamentul PTH, preparatele sunt incluse în prezentul protocol.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BD9" w:rsidRDefault="00B83BD9">
      <w:pPr>
        <w:spacing w:after="0" w:line="240" w:lineRule="auto"/>
      </w:pPr>
      <w:r>
        <w:separator/>
      </w:r>
    </w:p>
  </w:footnote>
  <w:footnote w:type="continuationSeparator" w:id="0">
    <w:p w:rsidR="00B83BD9" w:rsidRDefault="00B83BD9">
      <w:pPr>
        <w:spacing w:after="0" w:line="240" w:lineRule="auto"/>
      </w:pPr>
      <w:r>
        <w:continuationSeparator/>
      </w:r>
    </w:p>
  </w:footnote>
  <w:footnote w:id="1">
    <w:p w:rsidR="006812CE" w:rsidRPr="000C4087" w:rsidRDefault="006812CE" w:rsidP="009F3F05">
      <w:pPr>
        <w:pStyle w:val="ad"/>
      </w:pPr>
      <w:r>
        <w:rPr>
          <w:rStyle w:val="ae"/>
        </w:rPr>
        <w:footnoteRef/>
      </w:r>
      <w:r w:rsidRPr="000C4087">
        <w:t xml:space="preserve"> WHO consolidated guidelines on the use of antiretroviral drugs for treating and preventing HIV-infection. Recommendations for a public health approach, second edition 2016- </w:t>
      </w:r>
      <w:hyperlink r:id="rId1" w:history="1">
        <w:r w:rsidRPr="000760EB">
          <w:rPr>
            <w:rStyle w:val="aa"/>
          </w:rPr>
          <w:t>http://www.who.int/hiv/pub/arv/arv-2016/en/</w:t>
        </w:r>
      </w:hyperlink>
      <w:r w:rsidRPr="000C4087">
        <w:t>(WHO 2016)</w:t>
      </w:r>
      <w:r>
        <w:t>.</w:t>
      </w:r>
    </w:p>
  </w:footnote>
  <w:footnote w:id="2">
    <w:p w:rsidR="006812CE" w:rsidRPr="00787BA9" w:rsidRDefault="006812CE">
      <w:pPr>
        <w:pStyle w:val="ad"/>
      </w:pPr>
      <w:r w:rsidRPr="00787BA9">
        <w:t>În toate cazurile se va lua în considerație necesitatea revizuirii întregii scheme terapeutice, ținând cont de încărcătura virală, alte comorbidități, anamneza terapeutică, etc.</w:t>
      </w:r>
    </w:p>
  </w:footnote>
  <w:footnote w:id="3">
    <w:p w:rsidR="006812CE" w:rsidRPr="00DC5C12" w:rsidRDefault="006812CE">
      <w:pPr>
        <w:pStyle w:val="ad"/>
        <w:rPr>
          <w:lang w:val="en-US"/>
        </w:rPr>
      </w:pPr>
      <w:r>
        <w:rPr>
          <w:rStyle w:val="ac"/>
        </w:rPr>
        <w:footnoteRef/>
      </w:r>
      <w:r>
        <w:t xml:space="preserve"> </w:t>
      </w:r>
      <w:r w:rsidRPr="00DC5C12">
        <w:t>Doar în cazul unui rezultat negativ la investigarea ADN HIV la vârsta de 48 ore</w:t>
      </w:r>
      <w:r>
        <w:t xml:space="preserve"> și cu condiția că mama a primit ART profilactic </w:t>
      </w:r>
      <w:r>
        <w:rPr>
          <w:lang w:val="en-US"/>
        </w:rPr>
        <w:t xml:space="preserve">&gt; 4 </w:t>
      </w:r>
      <w:r>
        <w:t xml:space="preserve">săptămâni înainte de naștere și ARN HIV la 36 săptămâni a fost </w:t>
      </w:r>
      <w:r>
        <w:rPr>
          <w:lang w:val="en-US"/>
        </w:rPr>
        <w:t>&lt; 40 copii/ml.</w:t>
      </w:r>
    </w:p>
  </w:footnote>
  <w:footnote w:id="4">
    <w:p w:rsidR="006812CE" w:rsidRPr="00657DBB" w:rsidRDefault="006812CE">
      <w:pPr>
        <w:pStyle w:val="ad"/>
        <w:rPr>
          <w:lang w:val="en-US"/>
        </w:rPr>
      </w:pPr>
      <w:r>
        <w:rPr>
          <w:rStyle w:val="ac"/>
        </w:rPr>
        <w:footnoteRef/>
      </w:r>
      <w:r>
        <w:t xml:space="preserve"> </w:t>
      </w:r>
      <w:r w:rsidRPr="00657DBB">
        <w:t>În  stadiul de eliminare a rujeolei, când riscul contractării virusului rujeolei este extrem de mic sau lipsește, în cazul când există posibilitatea monitorizării răspunsului imun al fiecărui copil infectat cu HIV se poate de abținut de la vaccinarea copiilor</w:t>
      </w:r>
      <w:r>
        <w:t xml:space="preserve"> </w:t>
      </w:r>
      <w:r w:rsidRPr="00657DBB">
        <w:t>cu imunitatea sever compromisă. Copiii  cu imunosupresie moderată vor fi supuși vaccinării împotriva rujeolei.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2CE" w:rsidRDefault="006812CE">
    <w:pPr>
      <w:pStyle w:val="a3"/>
    </w:pPr>
  </w:p>
  <w:p w:rsidR="006812CE" w:rsidRDefault="006812C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790D"/>
    <w:multiLevelType w:val="hybridMultilevel"/>
    <w:tmpl w:val="F98E6B9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AAC2588"/>
    <w:multiLevelType w:val="hybridMultilevel"/>
    <w:tmpl w:val="37B225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D23280C"/>
    <w:multiLevelType w:val="hybridMultilevel"/>
    <w:tmpl w:val="BA9CA5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F310AB8"/>
    <w:multiLevelType w:val="hybridMultilevel"/>
    <w:tmpl w:val="06CC11B8"/>
    <w:lvl w:ilvl="0" w:tplc="70AE3112">
      <w:numFmt w:val="bullet"/>
      <w:lvlText w:val="-"/>
      <w:lvlJc w:val="left"/>
      <w:pPr>
        <w:tabs>
          <w:tab w:val="num" w:pos="735"/>
        </w:tabs>
        <w:ind w:left="735"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15D5E0F"/>
    <w:multiLevelType w:val="hybridMultilevel"/>
    <w:tmpl w:val="84B0C6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46F2401"/>
    <w:multiLevelType w:val="hybridMultilevel"/>
    <w:tmpl w:val="FFE6B09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6854CE"/>
    <w:multiLevelType w:val="hybridMultilevel"/>
    <w:tmpl w:val="60A03030"/>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7">
    <w:nsid w:val="1BE85C91"/>
    <w:multiLevelType w:val="hybridMultilevel"/>
    <w:tmpl w:val="5A3E82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E64114F"/>
    <w:multiLevelType w:val="hybridMultilevel"/>
    <w:tmpl w:val="4AB0A5FE"/>
    <w:lvl w:ilvl="0" w:tplc="B578639A">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E8F0D35"/>
    <w:multiLevelType w:val="hybridMultilevel"/>
    <w:tmpl w:val="9500C124"/>
    <w:lvl w:ilvl="0" w:tplc="04190003">
      <w:start w:val="1"/>
      <w:numFmt w:val="bullet"/>
      <w:lvlText w:val="o"/>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0284915"/>
    <w:multiLevelType w:val="hybridMultilevel"/>
    <w:tmpl w:val="1D86DD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08D6D40"/>
    <w:multiLevelType w:val="hybridMultilevel"/>
    <w:tmpl w:val="EEC0BB0C"/>
    <w:lvl w:ilvl="0" w:tplc="70AE3112">
      <w:numFmt w:val="bullet"/>
      <w:lvlText w:val="-"/>
      <w:lvlJc w:val="left"/>
      <w:pPr>
        <w:tabs>
          <w:tab w:val="num" w:pos="735"/>
        </w:tabs>
        <w:ind w:left="735"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22F669AB"/>
    <w:multiLevelType w:val="hybridMultilevel"/>
    <w:tmpl w:val="07FEDCE8"/>
    <w:lvl w:ilvl="0" w:tplc="DC3687F4">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61137A"/>
    <w:multiLevelType w:val="hybridMultilevel"/>
    <w:tmpl w:val="C7E41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D246BF"/>
    <w:multiLevelType w:val="hybridMultilevel"/>
    <w:tmpl w:val="7564F93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DA53CA3"/>
    <w:multiLevelType w:val="hybridMultilevel"/>
    <w:tmpl w:val="87A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4E391B"/>
    <w:multiLevelType w:val="hybridMultilevel"/>
    <w:tmpl w:val="99F85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0C0ACF"/>
    <w:multiLevelType w:val="hybridMultilevel"/>
    <w:tmpl w:val="B6EE36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C1653EB"/>
    <w:multiLevelType w:val="hybridMultilevel"/>
    <w:tmpl w:val="F9EEEA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3D430497"/>
    <w:multiLevelType w:val="hybridMultilevel"/>
    <w:tmpl w:val="7564F93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42A160BF"/>
    <w:multiLevelType w:val="hybridMultilevel"/>
    <w:tmpl w:val="7F069C26"/>
    <w:lvl w:ilvl="0" w:tplc="C936A1A0">
      <w:start w:val="10"/>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35264FE"/>
    <w:multiLevelType w:val="hybridMultilevel"/>
    <w:tmpl w:val="5CF0C696"/>
    <w:lvl w:ilvl="0" w:tplc="CFCE8B2A">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43B66653"/>
    <w:multiLevelType w:val="hybridMultilevel"/>
    <w:tmpl w:val="7AC2C0E6"/>
    <w:lvl w:ilvl="0" w:tplc="FFFFFFFF">
      <w:start w:val="1"/>
      <w:numFmt w:val="bullet"/>
      <w:lvlText w:val=""/>
      <w:lvlJc w:val="left"/>
      <w:pPr>
        <w:tabs>
          <w:tab w:val="num" w:pos="410"/>
        </w:tabs>
        <w:ind w:left="410" w:hanging="360"/>
      </w:pPr>
      <w:rPr>
        <w:rFonts w:ascii="Symbol" w:hAnsi="Symbol"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23">
    <w:nsid w:val="4A6F4CFA"/>
    <w:multiLevelType w:val="hybridMultilevel"/>
    <w:tmpl w:val="87F0848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A862F0A"/>
    <w:multiLevelType w:val="hybridMultilevel"/>
    <w:tmpl w:val="A35C9E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F037585"/>
    <w:multiLevelType w:val="hybridMultilevel"/>
    <w:tmpl w:val="9684EB1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6">
    <w:nsid w:val="54CE2158"/>
    <w:multiLevelType w:val="hybridMultilevel"/>
    <w:tmpl w:val="F7285FD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1F55FE"/>
    <w:multiLevelType w:val="hybridMultilevel"/>
    <w:tmpl w:val="892E1D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5BF4704C"/>
    <w:multiLevelType w:val="hybridMultilevel"/>
    <w:tmpl w:val="90E06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025524"/>
    <w:multiLevelType w:val="hybridMultilevel"/>
    <w:tmpl w:val="5F00EB5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21B011F"/>
    <w:multiLevelType w:val="hybridMultilevel"/>
    <w:tmpl w:val="7A2EBBAC"/>
    <w:lvl w:ilvl="0" w:tplc="92900F12">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63D40AD0"/>
    <w:multiLevelType w:val="hybridMultilevel"/>
    <w:tmpl w:val="EE9EA376"/>
    <w:lvl w:ilvl="0" w:tplc="C936A1A0">
      <w:start w:val="10"/>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2">
    <w:nsid w:val="6467204C"/>
    <w:multiLevelType w:val="hybridMultilevel"/>
    <w:tmpl w:val="8F785F36"/>
    <w:lvl w:ilvl="0" w:tplc="04090003">
      <w:start w:val="1"/>
      <w:numFmt w:val="bullet"/>
      <w:lvlText w:val="o"/>
      <w:lvlJc w:val="left"/>
      <w:pPr>
        <w:ind w:left="36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nsid w:val="685E3DCB"/>
    <w:multiLevelType w:val="hybridMultilevel"/>
    <w:tmpl w:val="9E3034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BFC63DF"/>
    <w:multiLevelType w:val="hybridMultilevel"/>
    <w:tmpl w:val="8E42E5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F7A62D3"/>
    <w:multiLevelType w:val="hybridMultilevel"/>
    <w:tmpl w:val="ECDC6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9"/>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6"/>
  </w:num>
  <w:num w:numId="19">
    <w:abstractNumId w:val="16"/>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2"/>
  </w:num>
  <w:num w:numId="28">
    <w:abstractNumId w:val="31"/>
  </w:num>
  <w:num w:numId="29">
    <w:abstractNumId w:val="34"/>
  </w:num>
  <w:num w:numId="30">
    <w:abstractNumId w:val="2"/>
  </w:num>
  <w:num w:numId="31">
    <w:abstractNumId w:val="7"/>
  </w:num>
  <w:num w:numId="32">
    <w:abstractNumId w:val="15"/>
  </w:num>
  <w:num w:numId="33">
    <w:abstractNumId w:val="25"/>
  </w:num>
  <w:num w:numId="34">
    <w:abstractNumId w:val="26"/>
  </w:num>
  <w:num w:numId="35">
    <w:abstractNumId w:val="28"/>
  </w:num>
  <w:num w:numId="36">
    <w:abstractNumId w:val="5"/>
  </w:num>
  <w:num w:numId="37">
    <w:abstractNumId w:val="1"/>
  </w:num>
  <w:num w:numId="38">
    <w:abstractNumId w:val="0"/>
  </w:num>
  <w:num w:numId="39">
    <w:abstractNumId w:val="2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1024"/>
  <w:defaultTabStop w:val="708"/>
  <w:characterSpacingControl w:val="doNotCompress"/>
  <w:hdrShapeDefaults>
    <o:shapedefaults v:ext="edit" spidmax="20482"/>
  </w:hdrShapeDefaults>
  <w:footnotePr>
    <w:footnote w:id="-1"/>
    <w:footnote w:id="0"/>
  </w:footnotePr>
  <w:endnotePr>
    <w:endnote w:id="-1"/>
    <w:endnote w:id="0"/>
  </w:endnotePr>
  <w:compat>
    <w:useFELayout/>
  </w:compat>
  <w:rsids>
    <w:rsidRoot w:val="007F60FF"/>
    <w:rsid w:val="00007273"/>
    <w:rsid w:val="00016F25"/>
    <w:rsid w:val="00051236"/>
    <w:rsid w:val="00053798"/>
    <w:rsid w:val="0007375B"/>
    <w:rsid w:val="000770A8"/>
    <w:rsid w:val="00084C51"/>
    <w:rsid w:val="000979CD"/>
    <w:rsid w:val="000B2E36"/>
    <w:rsid w:val="000B4C08"/>
    <w:rsid w:val="000B561A"/>
    <w:rsid w:val="000C0DC6"/>
    <w:rsid w:val="00126A32"/>
    <w:rsid w:val="001336FB"/>
    <w:rsid w:val="0019025B"/>
    <w:rsid w:val="00221971"/>
    <w:rsid w:val="0022280A"/>
    <w:rsid w:val="002250D0"/>
    <w:rsid w:val="002270E2"/>
    <w:rsid w:val="002C4138"/>
    <w:rsid w:val="002D67D8"/>
    <w:rsid w:val="002F39C2"/>
    <w:rsid w:val="00302481"/>
    <w:rsid w:val="00331EF2"/>
    <w:rsid w:val="00372186"/>
    <w:rsid w:val="00387F06"/>
    <w:rsid w:val="003A5544"/>
    <w:rsid w:val="003C1089"/>
    <w:rsid w:val="003D2DD3"/>
    <w:rsid w:val="003F43F0"/>
    <w:rsid w:val="003F53B3"/>
    <w:rsid w:val="00403BF2"/>
    <w:rsid w:val="00416605"/>
    <w:rsid w:val="00422E0E"/>
    <w:rsid w:val="004328F2"/>
    <w:rsid w:val="00441F78"/>
    <w:rsid w:val="0045647E"/>
    <w:rsid w:val="004740B4"/>
    <w:rsid w:val="00477430"/>
    <w:rsid w:val="0048141D"/>
    <w:rsid w:val="004A18F8"/>
    <w:rsid w:val="004B00DE"/>
    <w:rsid w:val="004E0C27"/>
    <w:rsid w:val="00512242"/>
    <w:rsid w:val="00531AFA"/>
    <w:rsid w:val="005539C3"/>
    <w:rsid w:val="005966A7"/>
    <w:rsid w:val="005A0167"/>
    <w:rsid w:val="005A0EAF"/>
    <w:rsid w:val="005A6D7C"/>
    <w:rsid w:val="005B5375"/>
    <w:rsid w:val="00657DBB"/>
    <w:rsid w:val="006647E9"/>
    <w:rsid w:val="006752D9"/>
    <w:rsid w:val="006765E6"/>
    <w:rsid w:val="006812CE"/>
    <w:rsid w:val="006C4633"/>
    <w:rsid w:val="006F7FD2"/>
    <w:rsid w:val="0072245B"/>
    <w:rsid w:val="00740203"/>
    <w:rsid w:val="007414D4"/>
    <w:rsid w:val="00750E2A"/>
    <w:rsid w:val="007801B6"/>
    <w:rsid w:val="00787BA9"/>
    <w:rsid w:val="00787BE1"/>
    <w:rsid w:val="007C1031"/>
    <w:rsid w:val="007E176B"/>
    <w:rsid w:val="007E66EA"/>
    <w:rsid w:val="007F60FF"/>
    <w:rsid w:val="00874CD2"/>
    <w:rsid w:val="008957DA"/>
    <w:rsid w:val="008D58F0"/>
    <w:rsid w:val="008F1495"/>
    <w:rsid w:val="008F6187"/>
    <w:rsid w:val="0092151B"/>
    <w:rsid w:val="0092696F"/>
    <w:rsid w:val="00941ED0"/>
    <w:rsid w:val="00942910"/>
    <w:rsid w:val="009658D3"/>
    <w:rsid w:val="00981EAF"/>
    <w:rsid w:val="009B5895"/>
    <w:rsid w:val="009D0A6C"/>
    <w:rsid w:val="009E2D70"/>
    <w:rsid w:val="009F3F05"/>
    <w:rsid w:val="00A0340F"/>
    <w:rsid w:val="00A170EE"/>
    <w:rsid w:val="00A177D8"/>
    <w:rsid w:val="00A45225"/>
    <w:rsid w:val="00A5136B"/>
    <w:rsid w:val="00A53815"/>
    <w:rsid w:val="00A54D01"/>
    <w:rsid w:val="00A860B9"/>
    <w:rsid w:val="00A974A6"/>
    <w:rsid w:val="00AA6F56"/>
    <w:rsid w:val="00AA773A"/>
    <w:rsid w:val="00AC0DE1"/>
    <w:rsid w:val="00AE09F6"/>
    <w:rsid w:val="00B049FD"/>
    <w:rsid w:val="00B16E05"/>
    <w:rsid w:val="00B17D9A"/>
    <w:rsid w:val="00B22827"/>
    <w:rsid w:val="00B30ABC"/>
    <w:rsid w:val="00B42757"/>
    <w:rsid w:val="00B66CE5"/>
    <w:rsid w:val="00B83BD9"/>
    <w:rsid w:val="00B844C4"/>
    <w:rsid w:val="00B94FF9"/>
    <w:rsid w:val="00B961E1"/>
    <w:rsid w:val="00BC3A67"/>
    <w:rsid w:val="00BC57A8"/>
    <w:rsid w:val="00BD279D"/>
    <w:rsid w:val="00BE00C6"/>
    <w:rsid w:val="00BE7B9C"/>
    <w:rsid w:val="00C02ED5"/>
    <w:rsid w:val="00C118F5"/>
    <w:rsid w:val="00C51A7C"/>
    <w:rsid w:val="00C77F09"/>
    <w:rsid w:val="00C83A1F"/>
    <w:rsid w:val="00C871B9"/>
    <w:rsid w:val="00CA5CFD"/>
    <w:rsid w:val="00CA73E7"/>
    <w:rsid w:val="00CB0748"/>
    <w:rsid w:val="00CB23C2"/>
    <w:rsid w:val="00CB55B1"/>
    <w:rsid w:val="00CD4715"/>
    <w:rsid w:val="00CF6BFE"/>
    <w:rsid w:val="00CF6D84"/>
    <w:rsid w:val="00D12858"/>
    <w:rsid w:val="00D1330D"/>
    <w:rsid w:val="00D20890"/>
    <w:rsid w:val="00D40915"/>
    <w:rsid w:val="00D440E9"/>
    <w:rsid w:val="00D52237"/>
    <w:rsid w:val="00D6633A"/>
    <w:rsid w:val="00D67FBF"/>
    <w:rsid w:val="00D726B9"/>
    <w:rsid w:val="00D817EF"/>
    <w:rsid w:val="00D854D3"/>
    <w:rsid w:val="00D9313D"/>
    <w:rsid w:val="00DA7D77"/>
    <w:rsid w:val="00DC5C12"/>
    <w:rsid w:val="00DD6302"/>
    <w:rsid w:val="00DD7DB9"/>
    <w:rsid w:val="00E026A5"/>
    <w:rsid w:val="00E247D9"/>
    <w:rsid w:val="00E4794C"/>
    <w:rsid w:val="00EA3072"/>
    <w:rsid w:val="00EA64B8"/>
    <w:rsid w:val="00EB058F"/>
    <w:rsid w:val="00EB3523"/>
    <w:rsid w:val="00EB408A"/>
    <w:rsid w:val="00EC037A"/>
    <w:rsid w:val="00EC5DFC"/>
    <w:rsid w:val="00EF28CA"/>
    <w:rsid w:val="00EF761E"/>
    <w:rsid w:val="00F00374"/>
    <w:rsid w:val="00F11D27"/>
    <w:rsid w:val="00F172F5"/>
    <w:rsid w:val="00F204F7"/>
    <w:rsid w:val="00F22539"/>
    <w:rsid w:val="00F27CC7"/>
    <w:rsid w:val="00F367A1"/>
    <w:rsid w:val="00F83A21"/>
    <w:rsid w:val="00F872EB"/>
    <w:rsid w:val="00F90A44"/>
    <w:rsid w:val="00F944A4"/>
    <w:rsid w:val="00F94FCE"/>
    <w:rsid w:val="00FC2EC4"/>
    <w:rsid w:val="00FF08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35" type="connector" idref="#Прямая со стрелкой 244"/>
        <o:r id="V:Rule36" type="connector" idref="#Прямая со стрелкой 253"/>
        <o:r id="V:Rule37" type="connector" idref="#Соединительная линия уступом 11"/>
        <o:r id="V:Rule38" type="connector" idref="#Соединительная линия уступом 9"/>
        <o:r id="V:Rule39" type="connector" idref="#AutoShape 93"/>
        <o:r id="V:Rule40" type="connector" idref="#Прямая со стрелкой 238"/>
        <o:r id="V:Rule41" type="connector" idref="#Соединительная линия уступом 10"/>
        <o:r id="V:Rule42" type="connector" idref="#Прямая со стрелкой 250"/>
        <o:r id="V:Rule43" type="connector" idref="#AutoShape 97"/>
        <o:r id="V:Rule44" type="connector" idref="#Прямая со стрелкой 22"/>
        <o:r id="V:Rule45" type="connector" idref="#AutoShape 95"/>
        <o:r id="V:Rule46" type="connector" idref="#Прямая со стрелкой 247"/>
        <o:r id="V:Rule47" type="connector" idref="#Прямая со стрелкой 261"/>
        <o:r id="V:Rule48" type="connector" idref="#Прямая со стрелкой 227"/>
        <o:r id="V:Rule49" type="connector" idref="#Прямая со стрелкой 24"/>
        <o:r id="V:Rule50" type="connector" idref="#Прямая со стрелкой 257"/>
        <o:r id="V:Rule51" type="connector" idref="#Прямая со стрелкой 237"/>
        <o:r id="V:Rule52" type="connector" idref="#AutoShape 91"/>
        <o:r id="V:Rule53" type="connector" idref="#Прямая со стрелкой 30"/>
        <o:r id="V:Rule54" type="connector" idref="#AutoShape 89"/>
        <o:r id="V:Rule55" type="connector" idref="#Соединительная линия уступом 8"/>
        <o:r id="V:Rule56" type="connector" idref="#Прямая со стрелкой 233"/>
        <o:r id="V:Rule57" type="connector" idref="#Прямая со стрелкой 241"/>
        <o:r id="V:Rule58" type="connector" idref="#Прямая со стрелкой 252"/>
        <o:r id="V:Rule59" type="connector" idref="#Прямая со стрелкой 4"/>
        <o:r id="V:Rule60" type="connector" idref="#Соединительная линия уступом 7"/>
        <o:r id="V:Rule61" type="connector" idref="#Соединительная линия уступом 5"/>
        <o:r id="V:Rule62" type="connector" idref="#Прямая со стрелкой 228"/>
        <o:r id="V:Rule63" type="connector" idref="#Прямая со стрелкой 256"/>
        <o:r id="V:Rule64" type="connector" idref="#Соединительная линия уступом 6"/>
        <o:r id="V:Rule65" type="connector" idref="#Прямая со стрелкой 23"/>
        <o:r id="V:Rule66" type="connector" idref="#Соединительная линия уступом 3"/>
        <o:r id="V:Rule67" type="connector" idref="#Соединительная линия уступом 12"/>
        <o:r id="V:Rule68" type="connector" idref="#Прямая со стрелкой 2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41D"/>
  </w:style>
  <w:style w:type="paragraph" w:styleId="1">
    <w:name w:val="heading 1"/>
    <w:basedOn w:val="a"/>
    <w:next w:val="a"/>
    <w:link w:val="10"/>
    <w:uiPriority w:val="9"/>
    <w:qFormat/>
    <w:rsid w:val="0048141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unhideWhenUsed/>
    <w:qFormat/>
    <w:rsid w:val="0048141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unhideWhenUsed/>
    <w:qFormat/>
    <w:rsid w:val="0048141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unhideWhenUsed/>
    <w:qFormat/>
    <w:rsid w:val="0048141D"/>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48141D"/>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48141D"/>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48141D"/>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8141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4814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41D"/>
    <w:rPr>
      <w:rFonts w:asciiTheme="majorHAnsi" w:eastAsiaTheme="majorEastAsia" w:hAnsiTheme="majorHAnsi" w:cstheme="majorBidi"/>
      <w:color w:val="262626" w:themeColor="text1" w:themeTint="D9"/>
      <w:sz w:val="32"/>
      <w:szCs w:val="32"/>
    </w:rPr>
  </w:style>
  <w:style w:type="character" w:customStyle="1" w:styleId="40">
    <w:name w:val="Заголовок 4 Знак"/>
    <w:basedOn w:val="a0"/>
    <w:link w:val="4"/>
    <w:uiPriority w:val="9"/>
    <w:rsid w:val="0048141D"/>
    <w:rPr>
      <w:rFonts w:asciiTheme="majorHAnsi" w:eastAsiaTheme="majorEastAsia" w:hAnsiTheme="majorHAnsi" w:cstheme="majorBidi"/>
      <w:i/>
      <w:iCs/>
      <w:color w:val="404040" w:themeColor="text1" w:themeTint="BF"/>
    </w:rPr>
  </w:style>
  <w:style w:type="paragraph" w:styleId="a3">
    <w:name w:val="header"/>
    <w:basedOn w:val="a"/>
    <w:link w:val="a4"/>
    <w:uiPriority w:val="99"/>
    <w:unhideWhenUsed/>
    <w:rsid w:val="007F60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60FF"/>
    <w:rPr>
      <w:rFonts w:ascii="Calibri" w:eastAsia="Calibri" w:hAnsi="Calibri" w:cs="Times New Roman"/>
      <w:lang w:eastAsia="en-US"/>
    </w:rPr>
  </w:style>
  <w:style w:type="paragraph" w:styleId="a5">
    <w:name w:val="footer"/>
    <w:basedOn w:val="a"/>
    <w:link w:val="a6"/>
    <w:uiPriority w:val="99"/>
    <w:unhideWhenUsed/>
    <w:rsid w:val="007F60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60FF"/>
    <w:rPr>
      <w:rFonts w:ascii="Calibri" w:eastAsia="Calibri" w:hAnsi="Calibri" w:cs="Times New Roman"/>
      <w:lang w:eastAsia="en-US"/>
    </w:rPr>
  </w:style>
  <w:style w:type="paragraph" w:styleId="a7">
    <w:name w:val="Balloon Text"/>
    <w:basedOn w:val="a"/>
    <w:link w:val="a8"/>
    <w:uiPriority w:val="99"/>
    <w:semiHidden/>
    <w:unhideWhenUsed/>
    <w:rsid w:val="007F60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60FF"/>
    <w:rPr>
      <w:rFonts w:ascii="Tahoma" w:eastAsia="Calibri" w:hAnsi="Tahoma" w:cs="Tahoma"/>
      <w:sz w:val="16"/>
      <w:szCs w:val="16"/>
      <w:lang w:eastAsia="en-US"/>
    </w:rPr>
  </w:style>
  <w:style w:type="paragraph" w:styleId="a9">
    <w:name w:val="List Paragraph"/>
    <w:basedOn w:val="a"/>
    <w:uiPriority w:val="34"/>
    <w:qFormat/>
    <w:rsid w:val="007F60FF"/>
    <w:pPr>
      <w:ind w:left="720"/>
      <w:contextualSpacing/>
    </w:pPr>
  </w:style>
  <w:style w:type="paragraph" w:customStyle="1" w:styleId="PlainText1">
    <w:name w:val="Plain Text1"/>
    <w:basedOn w:val="a"/>
    <w:uiPriority w:val="99"/>
    <w:semiHidden/>
    <w:rsid w:val="007F60FF"/>
    <w:pPr>
      <w:overflowPunct w:val="0"/>
      <w:autoSpaceDE w:val="0"/>
      <w:autoSpaceDN w:val="0"/>
      <w:adjustRightInd w:val="0"/>
      <w:spacing w:after="0" w:line="240" w:lineRule="auto"/>
    </w:pPr>
    <w:rPr>
      <w:rFonts w:ascii="Courier New" w:eastAsia="Times New Roman" w:hAnsi="Courier New"/>
      <w:sz w:val="20"/>
      <w:szCs w:val="20"/>
    </w:rPr>
  </w:style>
  <w:style w:type="character" w:styleId="aa">
    <w:name w:val="Hyperlink"/>
    <w:basedOn w:val="a0"/>
    <w:uiPriority w:val="99"/>
    <w:unhideWhenUsed/>
    <w:rsid w:val="007F60FF"/>
    <w:rPr>
      <w:color w:val="0000FF" w:themeColor="hyperlink"/>
      <w:u w:val="single"/>
    </w:rPr>
  </w:style>
  <w:style w:type="table" w:styleId="ab">
    <w:name w:val="Table Grid"/>
    <w:basedOn w:val="a1"/>
    <w:uiPriority w:val="39"/>
    <w:rsid w:val="007F60F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48141D"/>
    <w:rPr>
      <w:rFonts w:asciiTheme="majorHAnsi" w:eastAsiaTheme="majorEastAsia" w:hAnsiTheme="majorHAnsi" w:cstheme="majorBidi"/>
      <w:color w:val="0D0D0D" w:themeColor="text1" w:themeTint="F2"/>
      <w:sz w:val="24"/>
      <w:szCs w:val="24"/>
    </w:rPr>
  </w:style>
  <w:style w:type="character" w:styleId="ac">
    <w:name w:val="footnote reference"/>
    <w:basedOn w:val="a0"/>
    <w:unhideWhenUsed/>
    <w:rsid w:val="0048141D"/>
    <w:rPr>
      <w:caps w:val="0"/>
      <w:smallCaps w:val="0"/>
      <w:strike w:val="0"/>
      <w:dstrike w:val="0"/>
      <w:vanish w:val="0"/>
      <w:vertAlign w:val="superscript"/>
    </w:rPr>
  </w:style>
  <w:style w:type="paragraph" w:styleId="ad">
    <w:name w:val="footnote text"/>
    <w:aliases w:val="ft"/>
    <w:basedOn w:val="a"/>
    <w:link w:val="ae"/>
    <w:uiPriority w:val="99"/>
    <w:semiHidden/>
    <w:rsid w:val="009F3F05"/>
    <w:pPr>
      <w:spacing w:after="0" w:line="240" w:lineRule="auto"/>
    </w:pPr>
    <w:rPr>
      <w:rFonts w:ascii="Times New Roman" w:eastAsia="Times New Roman" w:hAnsi="Times New Roman"/>
      <w:sz w:val="20"/>
      <w:szCs w:val="20"/>
      <w:lang w:val="ro-RO"/>
    </w:rPr>
  </w:style>
  <w:style w:type="character" w:customStyle="1" w:styleId="ae">
    <w:name w:val="Текст сноски Знак"/>
    <w:aliases w:val="ft Знак"/>
    <w:basedOn w:val="a0"/>
    <w:link w:val="ad"/>
    <w:uiPriority w:val="99"/>
    <w:semiHidden/>
    <w:rsid w:val="009F3F05"/>
    <w:rPr>
      <w:rFonts w:ascii="Times New Roman" w:eastAsia="Times New Roman" w:hAnsi="Times New Roman" w:cs="Times New Roman"/>
      <w:sz w:val="20"/>
      <w:szCs w:val="20"/>
      <w:lang w:val="ro-RO"/>
    </w:rPr>
  </w:style>
  <w:style w:type="character" w:customStyle="1" w:styleId="20">
    <w:name w:val="Заголовок 2 Знак"/>
    <w:basedOn w:val="a0"/>
    <w:link w:val="2"/>
    <w:uiPriority w:val="9"/>
    <w:rsid w:val="0048141D"/>
    <w:rPr>
      <w:rFonts w:asciiTheme="majorHAnsi" w:eastAsiaTheme="majorEastAsia" w:hAnsiTheme="majorHAnsi" w:cstheme="majorBidi"/>
      <w:color w:val="262626" w:themeColor="text1" w:themeTint="D9"/>
      <w:sz w:val="28"/>
      <w:szCs w:val="28"/>
    </w:rPr>
  </w:style>
  <w:style w:type="paragraph" w:styleId="af">
    <w:name w:val="Subtitle"/>
    <w:basedOn w:val="a"/>
    <w:next w:val="a"/>
    <w:link w:val="af0"/>
    <w:uiPriority w:val="11"/>
    <w:qFormat/>
    <w:rsid w:val="0048141D"/>
    <w:pPr>
      <w:numPr>
        <w:ilvl w:val="1"/>
      </w:numPr>
    </w:pPr>
    <w:rPr>
      <w:color w:val="5A5A5A" w:themeColor="text1" w:themeTint="A5"/>
      <w:spacing w:val="15"/>
    </w:rPr>
  </w:style>
  <w:style w:type="character" w:customStyle="1" w:styleId="af0">
    <w:name w:val="Подзаголовок Знак"/>
    <w:basedOn w:val="a0"/>
    <w:link w:val="af"/>
    <w:uiPriority w:val="11"/>
    <w:rsid w:val="0048141D"/>
    <w:rPr>
      <w:color w:val="5A5A5A" w:themeColor="text1" w:themeTint="A5"/>
      <w:spacing w:val="15"/>
    </w:rPr>
  </w:style>
  <w:style w:type="character" w:customStyle="1" w:styleId="50">
    <w:name w:val="Заголовок 5 Знак"/>
    <w:basedOn w:val="a0"/>
    <w:link w:val="5"/>
    <w:uiPriority w:val="9"/>
    <w:semiHidden/>
    <w:rsid w:val="0048141D"/>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48141D"/>
    <w:rPr>
      <w:rFonts w:asciiTheme="majorHAnsi" w:eastAsiaTheme="majorEastAsia" w:hAnsiTheme="majorHAnsi" w:cstheme="majorBidi"/>
    </w:rPr>
  </w:style>
  <w:style w:type="character" w:customStyle="1" w:styleId="70">
    <w:name w:val="Заголовок 7 Знак"/>
    <w:basedOn w:val="a0"/>
    <w:link w:val="7"/>
    <w:uiPriority w:val="9"/>
    <w:semiHidden/>
    <w:rsid w:val="0048141D"/>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8141D"/>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48141D"/>
    <w:rPr>
      <w:rFonts w:asciiTheme="majorHAnsi" w:eastAsiaTheme="majorEastAsia" w:hAnsiTheme="majorHAnsi" w:cstheme="majorBidi"/>
      <w:i/>
      <w:iCs/>
      <w:color w:val="262626" w:themeColor="text1" w:themeTint="D9"/>
      <w:sz w:val="21"/>
      <w:szCs w:val="21"/>
    </w:rPr>
  </w:style>
  <w:style w:type="paragraph" w:styleId="af1">
    <w:name w:val="caption"/>
    <w:basedOn w:val="a"/>
    <w:next w:val="a"/>
    <w:uiPriority w:val="35"/>
    <w:semiHidden/>
    <w:unhideWhenUsed/>
    <w:qFormat/>
    <w:rsid w:val="0048141D"/>
    <w:pPr>
      <w:spacing w:after="200" w:line="240" w:lineRule="auto"/>
    </w:pPr>
    <w:rPr>
      <w:i/>
      <w:iCs/>
      <w:color w:val="1F497D" w:themeColor="text2"/>
      <w:sz w:val="18"/>
      <w:szCs w:val="18"/>
    </w:rPr>
  </w:style>
  <w:style w:type="paragraph" w:styleId="af2">
    <w:name w:val="Title"/>
    <w:basedOn w:val="a"/>
    <w:next w:val="a"/>
    <w:link w:val="af3"/>
    <w:uiPriority w:val="10"/>
    <w:qFormat/>
    <w:rsid w:val="0048141D"/>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48141D"/>
    <w:rPr>
      <w:rFonts w:asciiTheme="majorHAnsi" w:eastAsiaTheme="majorEastAsia" w:hAnsiTheme="majorHAnsi" w:cstheme="majorBidi"/>
      <w:spacing w:val="-10"/>
      <w:sz w:val="56"/>
      <w:szCs w:val="56"/>
    </w:rPr>
  </w:style>
  <w:style w:type="character" w:styleId="af4">
    <w:name w:val="Strong"/>
    <w:basedOn w:val="a0"/>
    <w:uiPriority w:val="22"/>
    <w:qFormat/>
    <w:rsid w:val="0048141D"/>
    <w:rPr>
      <w:b/>
      <w:bCs/>
      <w:color w:val="auto"/>
    </w:rPr>
  </w:style>
  <w:style w:type="character" w:styleId="af5">
    <w:name w:val="Emphasis"/>
    <w:basedOn w:val="a0"/>
    <w:uiPriority w:val="20"/>
    <w:qFormat/>
    <w:rsid w:val="0048141D"/>
    <w:rPr>
      <w:i/>
      <w:iCs/>
      <w:color w:val="auto"/>
    </w:rPr>
  </w:style>
  <w:style w:type="paragraph" w:styleId="af6">
    <w:name w:val="No Spacing"/>
    <w:uiPriority w:val="1"/>
    <w:qFormat/>
    <w:rsid w:val="0048141D"/>
    <w:pPr>
      <w:spacing w:after="0" w:line="240" w:lineRule="auto"/>
    </w:pPr>
  </w:style>
  <w:style w:type="paragraph" w:styleId="21">
    <w:name w:val="Quote"/>
    <w:basedOn w:val="a"/>
    <w:next w:val="a"/>
    <w:link w:val="22"/>
    <w:uiPriority w:val="29"/>
    <w:qFormat/>
    <w:rsid w:val="0048141D"/>
    <w:pPr>
      <w:spacing w:before="200"/>
      <w:ind w:left="864" w:right="864"/>
    </w:pPr>
    <w:rPr>
      <w:i/>
      <w:iCs/>
      <w:color w:val="404040" w:themeColor="text1" w:themeTint="BF"/>
    </w:rPr>
  </w:style>
  <w:style w:type="character" w:customStyle="1" w:styleId="22">
    <w:name w:val="Цитата 2 Знак"/>
    <w:basedOn w:val="a0"/>
    <w:link w:val="21"/>
    <w:uiPriority w:val="29"/>
    <w:rsid w:val="0048141D"/>
    <w:rPr>
      <w:i/>
      <w:iCs/>
      <w:color w:val="404040" w:themeColor="text1" w:themeTint="BF"/>
    </w:rPr>
  </w:style>
  <w:style w:type="paragraph" w:styleId="af7">
    <w:name w:val="Intense Quote"/>
    <w:basedOn w:val="a"/>
    <w:next w:val="a"/>
    <w:link w:val="af8"/>
    <w:uiPriority w:val="30"/>
    <w:qFormat/>
    <w:rsid w:val="0048141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8">
    <w:name w:val="Выделенная цитата Знак"/>
    <w:basedOn w:val="a0"/>
    <w:link w:val="af7"/>
    <w:uiPriority w:val="30"/>
    <w:rsid w:val="0048141D"/>
    <w:rPr>
      <w:i/>
      <w:iCs/>
      <w:color w:val="404040" w:themeColor="text1" w:themeTint="BF"/>
    </w:rPr>
  </w:style>
  <w:style w:type="character" w:styleId="af9">
    <w:name w:val="Subtle Emphasis"/>
    <w:basedOn w:val="a0"/>
    <w:uiPriority w:val="19"/>
    <w:qFormat/>
    <w:rsid w:val="0048141D"/>
    <w:rPr>
      <w:i/>
      <w:iCs/>
      <w:color w:val="404040" w:themeColor="text1" w:themeTint="BF"/>
    </w:rPr>
  </w:style>
  <w:style w:type="character" w:styleId="afa">
    <w:name w:val="Intense Emphasis"/>
    <w:basedOn w:val="a0"/>
    <w:uiPriority w:val="21"/>
    <w:qFormat/>
    <w:rsid w:val="0048141D"/>
    <w:rPr>
      <w:b/>
      <w:bCs/>
      <w:i/>
      <w:iCs/>
      <w:color w:val="auto"/>
    </w:rPr>
  </w:style>
  <w:style w:type="character" w:styleId="afb">
    <w:name w:val="Subtle Reference"/>
    <w:basedOn w:val="a0"/>
    <w:uiPriority w:val="31"/>
    <w:qFormat/>
    <w:rsid w:val="0048141D"/>
    <w:rPr>
      <w:smallCaps/>
      <w:color w:val="404040" w:themeColor="text1" w:themeTint="BF"/>
    </w:rPr>
  </w:style>
  <w:style w:type="character" w:styleId="afc">
    <w:name w:val="Intense Reference"/>
    <w:basedOn w:val="a0"/>
    <w:uiPriority w:val="32"/>
    <w:qFormat/>
    <w:rsid w:val="0048141D"/>
    <w:rPr>
      <w:b/>
      <w:bCs/>
      <w:smallCaps/>
      <w:color w:val="404040" w:themeColor="text1" w:themeTint="BF"/>
      <w:spacing w:val="5"/>
    </w:rPr>
  </w:style>
  <w:style w:type="character" w:styleId="afd">
    <w:name w:val="Book Title"/>
    <w:basedOn w:val="a0"/>
    <w:uiPriority w:val="33"/>
    <w:qFormat/>
    <w:rsid w:val="0048141D"/>
    <w:rPr>
      <w:b/>
      <w:bCs/>
      <w:i/>
      <w:iCs/>
      <w:spacing w:val="5"/>
    </w:rPr>
  </w:style>
  <w:style w:type="paragraph" w:styleId="afe">
    <w:name w:val="TOC Heading"/>
    <w:basedOn w:val="1"/>
    <w:next w:val="a"/>
    <w:uiPriority w:val="39"/>
    <w:unhideWhenUsed/>
    <w:qFormat/>
    <w:rsid w:val="0048141D"/>
    <w:pPr>
      <w:outlineLvl w:val="9"/>
    </w:pPr>
  </w:style>
  <w:style w:type="paragraph" w:styleId="11">
    <w:name w:val="toc 1"/>
    <w:basedOn w:val="a"/>
    <w:next w:val="a"/>
    <w:autoRedefine/>
    <w:uiPriority w:val="39"/>
    <w:unhideWhenUsed/>
    <w:rsid w:val="005A0167"/>
    <w:pPr>
      <w:spacing w:after="100"/>
    </w:pPr>
  </w:style>
  <w:style w:type="paragraph" w:styleId="23">
    <w:name w:val="toc 2"/>
    <w:basedOn w:val="a"/>
    <w:next w:val="a"/>
    <w:autoRedefine/>
    <w:uiPriority w:val="39"/>
    <w:unhideWhenUsed/>
    <w:rsid w:val="005A0167"/>
    <w:pPr>
      <w:spacing w:after="100"/>
      <w:ind w:left="220"/>
    </w:pPr>
  </w:style>
  <w:style w:type="paragraph" w:styleId="31">
    <w:name w:val="toc 3"/>
    <w:basedOn w:val="a"/>
    <w:next w:val="a"/>
    <w:autoRedefine/>
    <w:uiPriority w:val="39"/>
    <w:unhideWhenUsed/>
    <w:rsid w:val="005A0167"/>
    <w:pPr>
      <w:spacing w:after="100"/>
      <w:ind w:left="440"/>
    </w:pPr>
  </w:style>
  <w:style w:type="table" w:customStyle="1" w:styleId="GridTable6Colorful">
    <w:name w:val="Grid Table 6 Colorful"/>
    <w:basedOn w:val="a1"/>
    <w:uiPriority w:val="51"/>
    <w:rsid w:val="00A0340F"/>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a1"/>
    <w:uiPriority w:val="46"/>
    <w:rsid w:val="00A0340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241139501">
      <w:bodyDiv w:val="1"/>
      <w:marLeft w:val="0"/>
      <w:marRight w:val="0"/>
      <w:marTop w:val="0"/>
      <w:marBottom w:val="0"/>
      <w:divBdr>
        <w:top w:val="none" w:sz="0" w:space="0" w:color="auto"/>
        <w:left w:val="none" w:sz="0" w:space="0" w:color="auto"/>
        <w:bottom w:val="none" w:sz="0" w:space="0" w:color="auto"/>
        <w:right w:val="none" w:sz="0" w:space="0" w:color="auto"/>
      </w:divBdr>
    </w:div>
    <w:div w:id="530462769">
      <w:bodyDiv w:val="1"/>
      <w:marLeft w:val="0"/>
      <w:marRight w:val="0"/>
      <w:marTop w:val="0"/>
      <w:marBottom w:val="0"/>
      <w:divBdr>
        <w:top w:val="none" w:sz="0" w:space="0" w:color="auto"/>
        <w:left w:val="none" w:sz="0" w:space="0" w:color="auto"/>
        <w:bottom w:val="none" w:sz="0" w:space="0" w:color="auto"/>
        <w:right w:val="none" w:sz="0" w:space="0" w:color="auto"/>
      </w:divBdr>
    </w:div>
    <w:div w:id="1277757127">
      <w:bodyDiv w:val="1"/>
      <w:marLeft w:val="0"/>
      <w:marRight w:val="0"/>
      <w:marTop w:val="0"/>
      <w:marBottom w:val="0"/>
      <w:divBdr>
        <w:top w:val="none" w:sz="0" w:space="0" w:color="auto"/>
        <w:left w:val="none" w:sz="0" w:space="0" w:color="auto"/>
        <w:bottom w:val="none" w:sz="0" w:space="0" w:color="auto"/>
        <w:right w:val="none" w:sz="0" w:space="0" w:color="auto"/>
      </w:divBdr>
    </w:div>
    <w:div w:id="1382898509">
      <w:bodyDiv w:val="1"/>
      <w:marLeft w:val="0"/>
      <w:marRight w:val="0"/>
      <w:marTop w:val="0"/>
      <w:marBottom w:val="0"/>
      <w:divBdr>
        <w:top w:val="none" w:sz="0" w:space="0" w:color="auto"/>
        <w:left w:val="none" w:sz="0" w:space="0" w:color="auto"/>
        <w:bottom w:val="none" w:sz="0" w:space="0" w:color="auto"/>
        <w:right w:val="none" w:sz="0" w:space="0" w:color="auto"/>
      </w:divBdr>
    </w:div>
    <w:div w:id="19375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hyperlink" Target="http://www.unaids.org/en/resources/campaigns/glob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www.who.int/hiv/pub/arv/arv-2016/en/"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Sheet1!$A$2</c:f>
              <c:strCache>
                <c:ptCount val="1"/>
                <c:pt idx="0">
                  <c:v>Rata de transmitere</c:v>
                </c:pt>
              </c:strCache>
            </c:strRef>
          </c:tx>
          <c:marker>
            <c:symbol val="none"/>
          </c:marker>
          <c:cat>
            <c:strRef>
              <c:f>Sheet1!$B$1:$M$1</c:f>
              <c:strCach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strCache>
            </c:strRef>
          </c:cat>
          <c:val>
            <c:numRef>
              <c:f>Sheet1!$B$2:$M$2</c:f>
              <c:numCache>
                <c:formatCode>0.00</c:formatCode>
                <c:ptCount val="12"/>
                <c:pt idx="0">
                  <c:v>17.910447761194028</c:v>
                </c:pt>
                <c:pt idx="1">
                  <c:v>14.81481481481482</c:v>
                </c:pt>
                <c:pt idx="2">
                  <c:v>11.627906976744185</c:v>
                </c:pt>
                <c:pt idx="3">
                  <c:v>8.5714285714285712</c:v>
                </c:pt>
                <c:pt idx="4">
                  <c:v>6.5217391304347823</c:v>
                </c:pt>
                <c:pt idx="5">
                  <c:v>4.1958041958041994</c:v>
                </c:pt>
                <c:pt idx="6">
                  <c:v>5.4794520547945655</c:v>
                </c:pt>
                <c:pt idx="7">
                  <c:v>5.3763440860215104</c:v>
                </c:pt>
                <c:pt idx="8">
                  <c:v>7.5</c:v>
                </c:pt>
                <c:pt idx="9">
                  <c:v>4.5714285714285712</c:v>
                </c:pt>
                <c:pt idx="10">
                  <c:v>3.6649214659685891</c:v>
                </c:pt>
                <c:pt idx="11">
                  <c:v>1.4778325123152698</c:v>
                </c:pt>
              </c:numCache>
            </c:numRef>
          </c:val>
          <c:extLst xmlns:c16r2="http://schemas.microsoft.com/office/drawing/2015/06/chart">
            <c:ext xmlns:c16="http://schemas.microsoft.com/office/drawing/2014/chart" uri="{C3380CC4-5D6E-409C-BE32-E72D297353CC}">
              <c16:uniqueId val="{00000000-D385-4AF7-A704-D10F8752537B}"/>
            </c:ext>
          </c:extLst>
        </c:ser>
        <c:marker val="1"/>
        <c:axId val="166450304"/>
        <c:axId val="166451840"/>
      </c:lineChart>
      <c:catAx>
        <c:axId val="166450304"/>
        <c:scaling>
          <c:orientation val="minMax"/>
        </c:scaling>
        <c:axPos val="b"/>
        <c:numFmt formatCode="General" sourceLinked="0"/>
        <c:tickLblPos val="nextTo"/>
        <c:txPr>
          <a:bodyPr/>
          <a:lstStyle/>
          <a:p>
            <a:pPr>
              <a:defRPr lang="en-US"/>
            </a:pPr>
            <a:endParaRPr lang="ru-RU"/>
          </a:p>
        </c:txPr>
        <c:crossAx val="166451840"/>
        <c:crosses val="autoZero"/>
        <c:auto val="1"/>
        <c:lblAlgn val="ctr"/>
        <c:lblOffset val="100"/>
      </c:catAx>
      <c:valAx>
        <c:axId val="166451840"/>
        <c:scaling>
          <c:orientation val="minMax"/>
        </c:scaling>
        <c:axPos val="l"/>
        <c:majorGridlines/>
        <c:numFmt formatCode="0\ \%" sourceLinked="0"/>
        <c:tickLblPos val="nextTo"/>
        <c:txPr>
          <a:bodyPr/>
          <a:lstStyle/>
          <a:p>
            <a:pPr>
              <a:defRPr lang="en-US"/>
            </a:pPr>
            <a:endParaRPr lang="ru-RU"/>
          </a:p>
        </c:txPr>
        <c:crossAx val="166450304"/>
        <c:crosses val="autoZero"/>
        <c:crossBetween val="between"/>
      </c:valAx>
      <c:dTable>
        <c:showHorzBorder val="1"/>
        <c:showVertBorder val="1"/>
        <c:showOutline val="1"/>
        <c:txPr>
          <a:bodyPr/>
          <a:lstStyle/>
          <a:p>
            <a:pPr rtl="0">
              <a:defRPr lang="en-US">
                <a:latin typeface="Times New Roman" panose="02020603050405020304" pitchFamily="18" charset="0"/>
                <a:cs typeface="Times New Roman" panose="02020603050405020304" pitchFamily="18" charset="0"/>
              </a:defRPr>
            </a:pPr>
            <a:endParaRPr lang="ru-RU"/>
          </a:p>
        </c:txPr>
      </c:dTable>
      <c:spPr>
        <a:solidFill>
          <a:sysClr val="window" lastClr="FFFFFF"/>
        </a:solidFill>
      </c:spPr>
    </c:plotArea>
    <c:plotVisOnly val="1"/>
    <c:dispBlanksAs val="gap"/>
  </c:chart>
  <c:txPr>
    <a:bodyPr/>
    <a:lstStyle/>
    <a:p>
      <a:pPr>
        <a:defRPr>
          <a:solidFill>
            <a:sysClr val="windowText" lastClr="000000"/>
          </a:solidFill>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NMS">
    <a:dk1>
      <a:srgbClr val="69240B"/>
    </a:dk1>
    <a:lt1>
      <a:sysClr val="window" lastClr="FFFFFF"/>
    </a:lt1>
    <a:dk2>
      <a:srgbClr val="9E3611"/>
    </a:dk2>
    <a:lt2>
      <a:srgbClr val="F9D8CD"/>
    </a:lt2>
    <a:accent1>
      <a:srgbClr val="9E3611"/>
    </a:accent1>
    <a:accent2>
      <a:srgbClr val="9B2D1F"/>
    </a:accent2>
    <a:accent3>
      <a:srgbClr val="CA4418"/>
    </a:accent3>
    <a:accent4>
      <a:srgbClr val="DE6B5C"/>
    </a:accent4>
    <a:accent5>
      <a:srgbClr val="E99C92"/>
    </a:accent5>
    <a:accent6>
      <a:srgbClr val="F4CDC9"/>
    </a:accent6>
    <a:hlink>
      <a:srgbClr val="002060"/>
    </a:hlink>
    <a:folHlink>
      <a:srgbClr val="00206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C6B32-7756-4C35-8FCA-D8AEB231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10328</Words>
  <Characters>58870</Characters>
  <Application>Microsoft Office Word</Application>
  <DocSecurity>0</DocSecurity>
  <Lines>490</Lines>
  <Paragraphs>138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Nagit</dc:creator>
  <cp:keywords/>
  <dc:description/>
  <cp:lastModifiedBy>lvasilachi</cp:lastModifiedBy>
  <cp:revision>3</cp:revision>
  <cp:lastPrinted>2018-01-31T09:14:00Z</cp:lastPrinted>
  <dcterms:created xsi:type="dcterms:W3CDTF">2018-02-05T10:18:00Z</dcterms:created>
  <dcterms:modified xsi:type="dcterms:W3CDTF">2018-02-08T08:37:00Z</dcterms:modified>
</cp:coreProperties>
</file>