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center" w:tblpY="-71"/>
        <w:tblW w:w="9044" w:type="dxa"/>
        <w:tblBorders>
          <w:bottom w:val="single" w:sz="4" w:space="0" w:color="auto"/>
        </w:tblBorders>
        <w:tblLayout w:type="fixed"/>
        <w:tblLook w:val="01E0" w:firstRow="1" w:lastRow="1" w:firstColumn="1" w:lastColumn="1" w:noHBand="0" w:noVBand="0"/>
      </w:tblPr>
      <w:tblGrid>
        <w:gridCol w:w="1814"/>
        <w:gridCol w:w="7230"/>
      </w:tblGrid>
      <w:tr w:rsidR="001612F0" w:rsidRPr="002A1661" w:rsidTr="001612F0">
        <w:trPr>
          <w:trHeight w:val="1425"/>
        </w:trPr>
        <w:tc>
          <w:tcPr>
            <w:tcW w:w="1814" w:type="dxa"/>
            <w:vAlign w:val="center"/>
          </w:tcPr>
          <w:p w:rsidR="001612F0" w:rsidRPr="00D70126" w:rsidRDefault="002A1661" w:rsidP="001612F0">
            <w:pPr>
              <w:widowControl/>
              <w:suppressAutoHyphens w:val="0"/>
              <w:jc w:val="center"/>
              <w:rPr>
                <w:rFonts w:ascii="Times New Roman" w:eastAsia="Times New Roman" w:hAnsi="Times New Roman" w:cs="Times New Roman"/>
                <w:color w:val="auto"/>
                <w:sz w:val="20"/>
                <w:szCs w:val="20"/>
                <w:lang w:val="en-US" w:eastAsia="ru-RU" w:bidi="ar-SA"/>
              </w:rPr>
            </w:pPr>
            <w:r>
              <w:pict>
                <v:group id="Grafic 1" o:spid="_x0000_s1054" style="width:58.1pt;height:63.6pt;mso-position-horizontal-relative:char;mso-position-vertical-relative:line" coordorigin="2781,2693" coordsize="13627,15776">
                  <v:shape id="Formă liberă: formă 3" o:spid="_x0000_s1055"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B574A&#10;AADaAAAADwAAAGRycy9kb3ducmV2LnhtbERP3WrCMBS+H/gO4QjezdQiIp2xiCCrIIp1D3Bojm2x&#10;OSlN1nZvvwiClx/f/yYdTSN66lxtWcFiHoEgLqyuuVTwczt8rkE4j6yxsUwK/shBup18bDDRduAr&#10;9bkvRQhhl6CCyvs2kdIVFRl0c9sSB+5uO4M+wK6UusMhhJtGxlG0kgZrDg0VtrSvqHjkvybM4PPR&#10;nvTlu7/FvTuf4ozXy0yp2XTcfYHwNPq3+OXOtIIlPK8EP8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YAee+AAAA2gAAAA8AAAAAAAAAAAAAAAAAmAIAAGRycy9kb3ducmV2&#10;LnhtbFBLBQYAAAAABAAEAPUAAACDAwAAAAA=&#10;" path="m681336,c305666,,,353848,,788810v,434963,305634,788876,681336,788876c1057037,1577686,1362704,1223805,1362704,788810,1362704,353815,1057037,,681336,e" fillcolor="#003da6" stroked="f" strokeweight=".09031mm">
                    <v:stroke joinstyle="miter"/>
                    <v:path arrowok="t" o:connecttype="custom" o:connectlocs="681336,0;0,788810;681336,1577686;1362704,788810;681336,0" o:connectangles="0,0,0,0,0"/>
                  </v:shape>
                  <v:shape id="Formă liberă: formă 4" o:spid="_x0000_s1056" style="position:absolute;left:2910;top:2821;width:13369;height:15521;visibility:visible;mso-wrap-style:square;v-text-anchor:middle" coordsize="1336952,1552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eNsQA&#10;AADaAAAADwAAAGRycy9kb3ducmV2LnhtbESPQUvDQBSE7wX/w/IEb+3GiqHGbkuRVrx4sKkUb4/s&#10;Mwlm34bd1yb9964g9DjMzDfMcj26Tp0pxNazgftZBoq48rbl2sCh3E0XoKIgW+w8k4ELRVivbiZL&#10;LKwf+IPOe6lVgnAs0EAj0hdax6ohh3Hme+LkffvgUJIMtbYBhwR3nZ5nWa4dtpwWGuzppaHqZ39y&#10;BmSoj/JVfuav4enyPpblwybfHo25ux03z6CERrmG/9tv1sAj/F1JN0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XjbEAAAA2gAAAA8AAAAAAAAAAAAAAAAAmAIAAGRycy9k&#10;b3ducmV2LnhtbFBLBQYAAAAABAAEAPUAAACJAwAAAAA=&#10;" adj="0,,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formulas/>
                    <v:path arrowok="t" o:connecttype="custom" o:connectlocs="668460,1382686;324655,1213629;171155,776164;324655,338698;668460,169414;1012298,338698;1165798,776164;1012298,1213629;668460,1382686;668460,0;0,776034;668460,1552067;1336952,776034;668460,0" o:connectangles="0,0,0,0,0,0,0,0,0,0,0,0,0,0"/>
                  </v:shape>
                  <v:shape id="Formă liberă: formă 5" o:spid="_x0000_s1057" style="position:absolute;left:3322;top:3243;width:12551;height:14680;visibility:visible;mso-wrap-style:squar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y4L4A&#10;AADaAAAADwAAAGRycy9kb3ducmV2LnhtbESPzQrCMBCE74LvEFbwpqkeRKpRRBFED+LveWnWtths&#10;ahNtfXsjCB6HmfmGmc4bU4gXVS63rGDQj0AQJ1bnnCo4n9a9MQjnkTUWlknBmxzMZ+3WFGNtaz7Q&#10;6+hTESDsYlSQeV/GUrokI4Oub0vi4N1sZdAHWaVSV1gHuCnkMIpG0mDOYSHDkpYZJffj0yhItmcT&#10;cZNf6vFuVb/tdbWnx0mpbqdZTEB4avw//GtvtIIRfK+EGyB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SsuC+AAAA2gAAAA8AAAAAAAAAAAAAAAAAmAIAAGRycy9kb3ducmV2&#10;LnhtbFBLBQYAAAAABAAEAPUAAACDAw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o:connectlocs="1175779,812415;1246953,788422;1254171,784651;1246075,778929;1212325,761893;1182347,746483;1172593,739688;1171553,734129;1170642,732242;1169504,734519;1169179,745183;1168106,756887;1169016,760138;1170057,758252;1170902,753831;1173178,752530;1177275,753766;1232549,779384;1232549,779872;1179616,795867;1170675,797915;1168399,796615;1167813,792193;1166903,790470;1165765,793006;1165180,806758;1163879,823014;1164692,826037;1165830,824737;1166578,820380;1175747,812448;1177633,952244;1149540,916937;1197466,894733;1227022,928804;1177633,952244;1177405,968110;1231444,934721;1197141,878542;1145119,912516;1177633,968110;1021564,1180308;1029693,1180308;1049202,1194385;1065459,1206349;1084642,1221174;1087731,1227481;1085780,1230992;1085357,1232975;1087666,1231902;1095762,1220264;1115758,1194255;1117481,1186745;1107890,1177642;1105841,1177154;1106427,1179202;1110198,1185705;1105028,1198156;1094949,1207649;1073815,1194970;1057558,1183104;1038309,1168604;1035546,1161386;1037822,1157713;1038244,1155502;1036033,1156737;1027189,1169254;1017760,1181446;1017175,1183982;1019158,1183104;1021597,1180308;947172,1260642;999195,1269908;1004039,1314708;950066,1305702;947204,1260642;940702,1318641;1004169,1322055;1008104,1256318;945871,1254432;940702,1318641;521463,1456520;523447,1458048;537428,1460031;554725,1463282;557001,1462534;555376,1461299;549816,1459901;546271,1453594;549978,1428951;553230,1409216;557489,1385484;562659,1379729;565910,1379989;567861,1379176;565748,1377844;552157,1375893;537818,1373097;535022,1373585;536582,1374983;540516,1376120;543215,1383013;539378,1406941;536127,1426675;531478,1451058;527283,1456162;523186,1455902;521301,1456487;193785,1261942;194500,1264316;204515,1274297;226527,1298452;233680,1301476;244312,1293608;245125,1291657;243011,1291885;236053,1294518;224641,1287236;217130,1275695;233387,1257098;247888,1243249;265479,1226701;273119,1225238;276371,1228196;278517,1228911;277606,1226538;266812,1215745;256472,1204366;254034,1203293;254586,1205341;256895,1208300;255497,1216232;238232,1233105;223633,1246922;205718,1263178;198890,1265129;195638,1262528;193752,1261877;138478,1161094;161238,1146431;162106,1146324;162213,1146431;164750,1150528;167546,1159858;154540,1181316;134869,1177869;131618,1170262;138673,1160996;169237,1148382;166603,1143798;167253,1142498;190858,1127185;193069,1127022;195280,1129948;188062,1151341;175447,1154039;169237,1148382;112694,1150203;112954,1152739;120985,1164442;129244,1178455;166343,1190159;175934,1159598;198857,1158395;200190,1129136;192484,1117757;184453,1104753;182242,1103192;182405,1105305;184551,1109239;181657,1116782;161531,1130111;144721,1141002;124009,1153714;117051,1154364;114418,1151113;112694,1150073;14761,882671;14111,885142;17363,898894;20614,915995;22175,917815;22662,915832;21915,910208;26987,904616;50755,898959;95299,889466;97575,889888;98973,894050;96925,906014;81611,916092;60086,905266;58200,902405;57453,903966;57875,906339;88631,927991;90617,927568;102680,919278;104631,897496;100957,881598;97933,865733;96372,863522;95787,865570;96372,869992;91040,876039;67467,881273;47958,885467;24126,889954;17330,888068;16095,884232;14794,882671;780,757862;1918,771972;3089,803085;6340,808969;19021,809619;21004,808644;19281,807506;10502,802987;8551,792519;17298,778506;34920,777434;43927,776881;45065,777531;45650,793429;41651,799931;37554,800679;36546,801719;38855,802629;46463,802629;54819,803020;55632,802207;54071,800484;52023,795249;50820,777303;51958,776426;80700,774703;81936,775418;82424,791413;78749,799183;74718,800094;73157,801134;74490,802207;82001,802207;89479,802694;90455,801947;89869,800159;88991,795380;87171,767388;86520,751132;85382,748759;84472,750742;84472,755164;78262,760300;54169,762023;34205,763194;9949,764072;3447,761211;2731,757212;1723,755489;748,757764;49519,641245;83919,644496;85480,645634;85480,651616;63110,666766;46853,658573;45682,650478;47568,642025;49779,641310;59956,628923;39960,627037;15867,624177;9982,620340;9982,616309;9234,614456;7836,616569;6926,630256;5040,646511;5950,648917;7023,647584;7999,642187;14501,638416;38822,640139;40383,640302;41196,641277;40058,651030;39082,652981;22370,662572;4259,676324;1008,688125;0,698756;1008,700967;1983,699667;2634,696643;11478,684842;43569,663287;67565,680485;83822,674341;90617,654216;91755,638416;93543,623169;92731,620535;91528,622356;90780,626680;83887,630939;59826,628891;110678,454372;125245,462825;110906,470758;115425,487013;99689,482397;91430,497157;83562,482657;67304,487176;71889,471343;57323,462923;71661,454990;67142,438735;82879,443319;91137,428591;99006,443091;115263,438572;138283,462890;118124,451349;124627,429404;102322,435549;91365,415489;79985,435809;58200,429307;64346,451837;44447,462793;64573,474367;58070,496311;80408,490167;91235,510226;102712,489907;124497,496409;118352,473879;151972,1041584;147354,1029458;145566,1027669;145306,1029783;146542,1033716;142282,1040609;120010,1049842;106647,1055466;77969,1060050;66492,1048021;65516,1033196;88276,1014600;103103,1008618;125537,999775;133146,1001173;134641,1004132;136267,1005367;136267,1002636;130805,990054;124887,974644;123001,972759;123001,974904;124334,979131;120075,986023;97770,995289;82391,1001498;58135,1022143;60184,1048151;76441,1066747;112207,1063724;123489,1059205;145956,1050362;153565,1051760;155028,1054621;156751,1056181;156751,1053548;151679,1041844;245970,262038;236216,254203;225584,245588;223210,238208;224836,235607;224998,233884;222690,234957;214756,245425;204352,257877;203799,260510;205490,259665;208546,256414;216642,256739;227209,265029;235566,271727;237516,275985;232542,284276;174634,288014;159320,262559;167676,240776;190273,226764;200028,229625;201913,229625;200840,227154;186664,214898;184616,215288;178113,221432;164262,235770;151256,264021;168131,302514;235468,289900;248474,265582;246198,261876;346992,170585;334636,136839;327256,127086;312754,107742;312202,100037;314575,97826;315551,95778;313014,96363;303260,104393;292791,112001;291458,114212;293669,113886;296920,111773;304691,113984;319517,132970;328199,144349;340164,170715;331548,185053;317534,189799;293538,172861;283784,160247;269380,140740;268730,133068;271104,130760;271916,128874;269283,129524;258553,138205;245287,147958;243987,150331;246100,149908;249807,147535;257578,149746;272404,168830;282484,182094;308755,199943;333336,191100;346927,170390;362664,1298972;361266,1296827;349951,1289122;338343,1280279;335644,1279401;336457,1281351;339383,1284147;338733,1291495;324752,1311164;313014,1327419;297960,1347153;291978,1349884;288466,1347804;286418,1347576;287556,1349787;299261,1357817;313275,1368383;315648,1368708;314738,1366887;310316,1363214;309991,1355996;324232,1335547;336035,1319292;350438,1299785;357591,1296989;360518,1298712;362664,1298712;455459,25424;452826,25424;443071,29846;432114,34040;429578,36316;431691,36316;436113,35080;438259,36543;439007,40802;440373,101727;439983,101890;402233,61609;396478,54489;396478,51856;400250,49418;401388,47857;398592,47857;385976,53579;370825,59496;368549,61544;370174,62032;374369,60699;385586,65478;438292,119413;444795,124160;446355,114407;446745,76662;447266,42915;449054,31114;453541,27863;454874,26237;480008,1362173;479032,1360190;469538,1353981;455037,1346536;417613,1343480;392772,1403202;423238,1429893;442746,1435453;446778,1433567;455037,1420563;454809,1418612;452500,1420173;445998,1425569;424636,1423196;408379,1372024;429578,1349007;451720,1350892;469896,1366367;469733,1377746;469733,1380542;471944,1378656;477179,1367505;480138,1361946;586362,84269;585971,71492;584801,69607;583825,71492;580054,80595;569747,83456;555083,75849;552547,58390;551246,49483;551799,48247;567601,46361;574494,49808;575469,53806;576425,54736;576607,54717;577355,52408;576705,44801;576380,36446;575469,35633;573909,37356;568836,39794;551084,42590;550076,41517;545979,12940;546662,11705;562464,9917;570495,12875;571795,16874;573031,18272;573909,16874;573421,9332;573258,1887;572445,976;570722,1724;566073,3025;538208,7218;522146,9169;519870,10502;521918,11315;526340,10990;531998,16712;535672,40640;538533,60439;541394,84529;539118,91031;535184,92104;533526,93242;535932,94055;549848,91682;580802,87910;586362,84139;658446,1380932;644757,1381745;630191,1381907;627492,1382980;629280,1384053;633377,1384378;637474,1390588;638547,1414678;639262,1434738;639685,1459543;636433,1465363;632434,1466013;630711,1467021;633020,1467996;647098,1467183;664623,1466826;666737,1465623;664851,1464810;659128,1464550;654479,1459153;653081,1434250;652333,1414191;651683,1390035;655617,1383533;658868,1383110;660591,1381875;658218,1381062;693366,47337;685172,48312;676816,46199;676068,44053;680100,9657;681238,8194;687221,8454;701885,31211;693366,47467;734724,94217;733488,93177;730237,92429;718597,83326;697885,50815;715573,27148;709753,10892;689854,3675;674052,2147;658836,99;656202,814;657990,2049;662347,2862;666347,9917;663810,33910;661437,53806;658185,77799;654251,83684;650154,83684;648269,84432;650415,85797;664006,87033;680263,89341;682636,88430;681401,87358;676003,86317;672394,79588;674605,55269;674833,53709;675841,52896;685595,54294;687481,55269;696715,72208;710078,90576;721783,94087;732350,95323;734659,94478;891833,67559;889849,65575;879607,61577;867252,55855;864228,55595;865431,57318;870601,60244;870048,71167;851222,118113;850637,118113;838282,84464;820757,37031;818383,32219;815522,35145;787820,96656;779073,108295;774164,106799;772180,106799;774001,108847;785284,113334;797899,119153;800760,119153;799395,117528;794290,114504;795688,101305;813538,56927;813799,56927;826967,93860;844167,137684;846638,141521;849434,138822;879087,73378;886695,66096;889947,67071;892255,67071;911764,1389808;909813,1389808;903018,1391693;893263,1383566;854246,1324201;850995,1321827;849954,1325339;849792,1397155;794810,1352030;790551,1350079;790063,1353590;811457,1425569;811132,1435648;808174,1437371;806873,1438834;809247,1439192;819228,1434087;830056,1429438;831941,1427130;830056,1427130;825536,1428626;820952,1426740;819001,1421733;805052,1378234;805475,1378234;826772,1396180;849532,1414126;855514,1417572;856555,1410094;856815,1352875;857205,1352875;884582,1395367;886143,1400016;885557,1401674;889004,1401414;909976,1392408;912089,1390035;1025889,164376;1024686,162068;1014606,154200;1004852,145780;1002381,145129;1003194,147178;1006153,149941;1005730,158069;990676,176892;981669,187946;958714,205632;942847,200658;934882,188109;945871,160832;955951,148576;971427,129979;978711,127606;981507,129394;983458,129719;982222,127346;971330,118828;958812,108197;956276,107449;957089,109498;960340,112521;959950,120551;944863,139472;934394,152477;923014,182224;937320,204007;960145,212069;990123,192335;997829,182842;1013306,164343;1020589,161872;1023353,163693;1025564,164181;1092901,245068;1092250,242629;1082496,230925;1073165,218636;1070856,217303;1071214,219449;1073230,222700;1071214,230470;1052355,245718;1036553,257974;1017207,272572;1010249,273970;1007388,271011;1005567,270199;1006055,272637;1015159,283528;1034895,309537;1041691,313145;1053006,306351;1053981,304465;1051868,304465;1044715,306416;1033985,298060;1027482,285869;1045267,268833;1061004,256381;1080090,241557;1087698,240744;1090722,243995;1092771,244873;1121513,1039991;1151816,1042364;1173438,1063009;1169829,1089863;1159425,1101241;1151101,1098706;1130129,1088952;1117124,1082808;1096542,1073054;1095079,1070844;1097453,1063887;1121448,1039958;1124407,1024808;1093453,1059953;1086333,1075753;1079115,1090253;1079115,1092951;1080838,1091651;1083049,1087782;1090917,1086221;1112864,1096300;1130975,1104915;1152662,1115806;1156921,1121431;1155621,1125299;1155621,1127250;1157571,1125690;1163294,1112685;1174772,1091651;1178706,1051922;1155198,1027279;1124407,1024743;1182868,454600;1197434,463053;1183193,470985;1187615,487241;1171878,482624;1163619,497384;1155751,482884;1139494,487403;1144078,471571;1129512,463150;1143850,455218;1139331,438962;1155068,443546;1163326,428819;1171195,443319;1187452,438800;1210472,463118;1190313,451576;1196816,429632;1174511,435776;1163359,415717;1151914,436036;1130129,429534;1136275,452064;1116343,463020;1136502,474594;1129999,496539;1152337,490394;1163229,510454;1174641,490134;1196426,496636;1190281,474106;1216975,670992;1216227,671480;1187387,663612;1186249,663027;1187224,662377;1214439,649860;1215115,650146;1215154,650348;1254886,698009;1253423,684809;1252676,672943;1251375,671155;1250627,672878;1250790,674568;1247538,679347;1240418,678274;1223770,673723;1222795,672715;1220584,647714;1221234,646576;1244580,635523;1247184,636101;1247278,636271;1248449,637799;1249001,634385;1247441,613155;1245815,608084;1245067,609644;1245067,614391;1233590,625282;1166188,659191;1162741,662442;1167586,665140;1241393,686727;1252448,695343;1253033,698854;1254009,700089;1254984,69787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1255015,1468001"/>
                    <v:textbox style="mso-next-textbox:#Formă liberă: formă 5">
                      <w:txbxContent>
                        <w:p w:rsidR="006746FC" w:rsidRPr="00394DB0" w:rsidRDefault="006746FC" w:rsidP="001612F0">
                          <w:pPr>
                            <w:jc w:val="center"/>
                            <w:rPr>
                              <w:rFonts w:hint="eastAsia"/>
                            </w:rPr>
                          </w:pPr>
                          <w:r>
                            <w:t>A</w:t>
                          </w:r>
                        </w:p>
                      </w:txbxContent>
                    </v:textbox>
                  </v:shape>
                  <v:shape id="Formă liberă: formă 6" o:spid="_x0000_s1058" style="position:absolute;left:5532;top:5696;width:8091;height:9945;visibility:visible;mso-wrap-style:square;v-text-anchor:middle" coordsize="809083,9944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hyMIA&#10;AADaAAAADwAAAGRycy9kb3ducmV2LnhtbESPQWsCMRSE74X+h/AKvRTN2sMqq1FEKFihB10Rj4/N&#10;c3cxedkmqa7/vhEEj8PMfMPMFr014kI+tI4VjIYZCOLK6ZZrBfvyazABESKyRuOYFNwowGL++jLD&#10;Qrsrb+myi7VIEA4FKmhi7AopQ9WQxTB0HXHyTs5bjEn6WmqP1wS3Rn5mWS4ttpwWGuxo1VB13v1Z&#10;BYf8+FF6+jWbfPXd0fLHjCMapd7f+uUURKQ+PsOP9lorGMP9Sro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iHIwgAAANoAAAAPAAAAAAAAAAAAAAAAAJgCAABkcnMvZG93&#10;bnJldi54bWxQSwUGAAAAAAQABAD1AAAAhwMAAAAA&#10;" adj="0,,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l307324,48018v,20807,,39013,,60341c307324,111252,304366,114341,302415,116324v5293,4233,9523,9642,12355,15800c317778,126048,322018,120667,327223,116324v-1951,-1983,-4910,-5072,-4910,-7965l322313,90445v11315,5982,37197,22758,40611,33486c366175,135798,362534,151923,362111,169219v-390,21782,-15217,70906,-40220,91030c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formulas/>
                    <v:path arrowok="t" o:connecttype="custom" o:connectlocs="632597,725414;630386,730161;629573,742612;631361,747359;623493,753113;622257,759616;621867,759616;595856,754706;591986,750610;585711,743165;561781,712280;568284,713613;551084,671901;550596,668975;588182,638513;632337,725707;353397,89925;322346,86674;322346,77278;353397,89957;262552,668975;262162,671836;244962,713548;251465,712215;227632,743100;221129,750545;217260,754641;191249,759550;189298,760688;187965,761696;187737,761046;182893,751130;188875,751520;189363,752853;199364,756143;199442,756104;201917,745681;192939,742515;189688,745766;184031,745408;203962,700706;224348,638220;262552,668975;72864,527553;58135,497611;64118,498001;64606,499301;72864,503333;806158,438148;789445,445919;790258,451575;780699,461069;780992,463442;753322,471732;744381,518905;748738,524367;743568,530024;742007,539517;740056,543288;740056,240710;663388,110667;595108,159433;589385,164440;594555,213726;592897,218993;510343,253389;488396,260087;470708,217335;467750,166553;471684,117787;480203,122923;469896,98118;481503,100491;469310,79684;480528,69606;437056,51107;399762,36770;354990,59885;331548,56341;322216,60763;322216,43012;333271,43012;346277,47921;349886,35469;346277,22953;333271,27927;322216,27927;322216,16711;327126,3706;302382,3706;307324,16711;307324,27927;296237,27927;283231,22953;279655,35469;283231,47921;296237,43012;307324,43012;307324,48018;307324,48018;307324,108359;302415,116324;314770,132124;327223,116324;322313,108359;322313,90445;362924,123931;362111,169219;321891,260249;219764,219058;218951,216197;223373,164440;217650,159433;149370,110667;72702,240710;72702,488508;67890,489093;64638,492344;54884,491791;58135,437401;46203,455087;18013,430378;20712,466953;0,467116;45195,497026;39797,504893;35213,505543;31961,515784;42073,519100;45390,508990;44740,507754;47991,502682;62980,533048;30238,523977;40643,539940;23280,542151;72897,577912;72897,593128;72897,598882;72897,612309;63143,613837;72897,628272;72897,632433;64638,634579;72897,645470;72897,811275;68898,848630;129342,786372;129342,795312;160068,754934;168001,753796;164912,758445;160295,759193;157044,769434;167123,772685;170570,762542;169822,761306;173073,756234;179381,768849;173724,773335;166668,786632;172260,810202;173073,806431;179771,816770;190176,828701;201165,836179;201328,835983;209034,829481;209359,854612;233355,865276;239500,839267;219601,823467;218528,821419;218853,821159;229323,805943;238004,790793;286255,732729;288304,739004;325500,698235;339741,703892;356453,711272;252408,889139;310543,914270;364289,833935;327418,923860;406363,994441;485340,923860;448469,833935;502215,914270;560350,889139;456305,710914;471521,704412;487973,697910;525170,738679;527218,732371;575534,790436;584151,805586;593905,820508;585318,832511;585744,834195;579651,843120;579989,844339;581062,865308;598847,854417;604358,845282;603919,844014;610422,838844;611560,835398;612048,835723;623200,828441;633670,816477;640173,806269;640985,810007;646578,786437;639620,773173;650818,762002;649602,756917;652853,756592;683254,795247;683254,786307;743698,848565;739699,811210;739699,583960;758719,548685;765677,542183;767401,534738;774359,535323;808109,501415;799427,473650;804844,460965;803947,459248;809084,456777;806158,438441" o:connectangles="0,0,0,0,0,0,0,0,0,0,0,0,0,0,0,0,0,0,0,0,0,0,0,0,0,0,0,0,0,0,0,0,0,0,0,0,0,0,0,0,0,0,0,0,0,0,0,0,0,0,0,0,0,0,0,0,0,0,0,0,0,0,0,0,0,0,0,0,0,0,0,0,0,0,0,0,0,0,0,0,0,0,0,0,0,0,0,0,0,0,0,0,0,0,0,0,0,0,0,0,0,0,0,0,0,0,0,0,0,0,0,0,0,0,0,0,0,0,0,0,0,0,0,0,0,0,0,0,0,0,0,0,0,0,0,0,0,0,0,0,0,0,0,0,0,0,0,0,0,0,0,0,0,0,0,0,0,0,0,0,0,0,0,0,0,0,0,0,0,0,0,0,0,0,0,0,0,0,0,0,0,0,0,0,0,0,0,0,0,0,0,0,0,0,0,0,0,0,0,0,0,0,0,0,0,0,0,0,0,0,0,0,0,0,0,0,0,0,0,0,0,0,0,0,0,0,0,0,0,0,0,0,0"/>
                  </v:shape>
                  <v:shape id="Formă liberă: formă 7" o:spid="_x0000_s1059" style="position:absolute;left:6388;top:6120;width:6418;height:9192;visibility:visible;mso-wrap-style:square;v-text-anchor:middle" coordsize="641765,919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BPT78A&#10;AADaAAAADwAAAGRycy9kb3ducmV2LnhtbERPTYvCMBC9C/6HMII3TfWgS9coblUQPFkLehyase1u&#10;M6lN1PrvzUHY4+N9L1adqcWDWldZVjAZRyCIc6srLhRkp93oC4TzyBpry6TgRQ5Wy35vgbG2Tz7S&#10;I/WFCCHsYlRQet/EUrq8JINubBviwF1ta9AH2BZSt/gM4aaW0yiaSYMVh4YSG0pKyv/Su1HgkvyS&#10;vK4mPZyz+Xr6+7PNbptIqeGgW3+D8NT5f/HHvdcKwtZwJdw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YE9PvwAAANoAAAAPAAAAAAAAAAAAAAAAAJgCAABkcnMvZG93bnJl&#10;di54bWxQSwUGAAAAAAQABAD1AAAAhAMAAAAA&#10;" adj="0,,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587801r,-291459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formulas/>
                    <v:path arrowok="t" o:connecttype="custom" o:connectlocs="57550,711180;48966,720510;48966,708806;57550,711180;38399,622490;38399,627724;36936,630033;32352,630748;29100,640924;38529,644598;38529,659357;18371,661568;31734,679482;19281,682733;38789,703117;38789,718267;358,770610;358,614558;38692,622588;49259,661081;49259,635852;65971,669761;49259,661081;126578,573529;116173,641184;114287,635039;104306,643135;98225,621612;94974,624376;94974,261490;110678,282134;123684,265164;123684,554510;126643,573431;84374,265846;84374,636470;76181,664624;55599,622783;61582,623205;62070,624441;72247,627692;75498,617549;65516,614054;65419,614102;62167,617354;52673,616703;52510,616443;67077,547748;57908,555453;51600,534061;49389,536044;49389,265781;66849,286978;38854,264448;38854,548626;32059,574927;13656,538872;19736,539295;20224,540530;30284,543791;30303,543782;33555,533638;23631,530114;23475,530192;20224,533443;10730,532890;9006,529639;18598,459188;6308,471900;0,453857;0,264448;19183,287206;520,570050;520,558379;1431,550121;683,548983;3934,543879;21882,580161;423,570245;413548,225630;419433,229369;448696,229369;435430,218153;413483,225630;441576,214317;452045,222087;459328,205636;487681,229369;467945,209570;455979,229369;469863,201638;492298,219063;504588,190486;469863,201638;641603,221144;625931,199654;625931,262238;641668,248551;603171,225370;603171,248453;618908,262238;618908,202775;578753,262238;592767,250014;592767,225468;578753,206384;557782,250014;571795,262238;571795,204336;557782,219551;535022,259182;547312,248551;547312,219974;535022,206384;547312,203686;547312,152904;528226,176149;547312,203686;555993,162494;555993,205149;571795,183204;555993,162494;603236,152741;603236,203003;618388,183692;603236,152741;518244,126375;521268,172313;543475,132845;544613,127090;549848,136356;572055,169679;582297,115971;581777,113176;584086,109924;589483,116427;623070,170232;629801,138859;578851,84468;518244,126505;625931,185024;641571,198614;635360,151766;625931,185024;577778,182131;594490,205409;591466,149295;577778,182131;518407,248713;527316,257003;527316,198484;520455,183496;493663,229597;525592,229597;523219,233628;518407,248681;603334,296342;603334,296342;603334,264741;622420,287336;641668,264578;641668,525478;627069,553080;618486,561272;617738,568230;608110,579960;608894,583055;603334,587801;603334,587801;603334,599440;603334,596904;604082,598140;603334,637933;603334,718430;641766,770772;641766,574082;636694,578178;636694,588419;629378,593881;628663,601196;619884,606430;579924,704678;592929,720478;592929,657699;588085,666867;584996,680457;580054,704710;557944,295074;557944,265814;575404,287011;592929,265814;592929,619207;572283,658415;562854,668591;558042,672687;518407,264936;531412,282069;547117,261425;547117,660463;515611,572846;518309,554575;228705,225565;222722,229304;193460,229304;206888,218088;228835,225565;200743,214252;190273,222022;182893,205571;154475,229369;174211,209570;186176,229369;171903,201638;149468,219063;137177,190486;171903,201638;163,221144;15899,199524;15899,262108;163,248421;38594,225240;38594,248323;22857,262108;22857,202775;63078,262108;49064,249884;49064,225468;63078,206384;84049,249884;69938,262238;69938,204336;83952,219551;106809,259052;94616,248421;94616,219844;106809,206254;94616,203556;94616,152904;113605,176149;94616,203686;85838,162494;85838,205149;69938,183204;85642,162494;38399,152741;38399,203003;23345,183692;38399,152741;123489,126375;120465,172313;98193,132845;97120,127090;91788,136356;69678,169679;59371,115971;59859,113176;57648,109924;52250,116427;18663,170232;11933,138859;62817,84468;123489,126505;15802,185024;65,198614;6373,151766;15802,185024;63955,182131;47178,205149;50267,149035;63955,181871;123164,248616;114320,256743;114320,198224;121278,183236;147972,229337;115978,229337;118352,233368;123164,248583;274030,229337;282646,210188;251595,229337;366825,229337;338148,206417;324394,229337;324329,229337;310413,206579;286223,229337;378205,229337;371898,215260;394105,229337;243727,223875;291067,168606;292530,123807;295977,117012;299228,123807;295457,190291;286873,218316;308820,188503;309308,142565;309698,123807;313405,117012;317014,123807;316331,195786;324524,218543;333368,195786;333368,123677;337237,116947;341074,123742;341074,148320;341497,187788;365557,219811;356551,188763;354015,123742;357461,116947;361233,123742;361721,146987;363672,190226;396934,223257;373523,130634;375084,114964;377848,66815;385814,68798;374011,49292;386529,50365;371052,34727;380156,32093;345008,13497;317566,1956;276533,17594;302545,21625;319582,19479;337855,20812;352357,33004;352357,34239;351121,34402;335579,25461;311096,29980;323549,37913;306674,46853;290677,38498;300854,30045;291685,26112;278322,25071;303618,62068;290027,59793;273997,67725;285052,117337;284565,125205;271201,182554;243759,223907;182697,629903;172553,659878;187477,653733;189428,668818;203279,662999;205002,676003;231534,652660;221780,648564;182762,630130;458938,630130;469115,660105;454191,653961;452240,669046;438324,663226;436666,676231;410069,652660;419824,648564;458841,630130;320753,715049;362143,672784;457865,842621;419629,857218;338343,724704;379474,875327;320948,919282;262422,875327;303553,724704;222267,857218;184030,842621;279752,672784;321110,71504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ormă liberă: formă 8" o:spid="_x0000_s1060" style="position:absolute;left:7594;top:5732;width:4004;height:7490;visibility:visible;mso-wrap-style:square;v-text-anchor:middle" coordsize="400412,74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6CsQA&#10;AADaAAAADwAAAGRycy9kb3ducmV2LnhtbESPQWvCQBSE74L/YXlCb3WjFNHUVaogtKgHo3h+yb4m&#10;odm3YXfV2F/fFQoeh5n5hpkvO9OIKzlfW1YwGiYgiAuray4VnI6b1ykIH5A1NpZJwZ08LBf93hxT&#10;bW98oGsWShEh7FNUUIXQplL6oiKDfmhb4uh9W2cwROlKqR3eItw0cpwkE2mw5rhQYUvrioqf7GIU&#10;fP3u9u3UnW23zff52zYfr1fHs1Ivg+7jHUSgLjzD/+1PrWAGjyvxBs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1egrEAAAA2gAAAA8AAAAAAAAAAAAAAAAAmAIAAGRycy9k&#10;b3ducmV2LnhtbFBLBQYAAAAABAAEAPUAAACJAwAAAAA=&#10;" adj="0,,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24334,28253r-11380,l112954,27700r,-10891l112954,16809r,-2373c112954,11380,113442,4195,116401,1236v-4750,-1648,-9914,-1648,-14664,c104696,4195,105346,11380,105183,14436r,13784l93804,28220r,l91430,28220v-2959,163,-10079,-487,-13006,-3413c76776,29576,76776,34761,78424,39534v2959,-2958,10080,-3609,13006,-3446l105183,36088r,8680l105183,44768r,24904c106975,65894,109583,62561,112824,59918r,-14825l112824,36738r,-585l126578,36153v2959,,10079,488,13006,3446e" fillcolor="#ffd100" stroked="f" strokeweight=".09031mm">
                    <v:stroke joinstyle="miter"/>
                    <v:formulas/>
                    <v:path arrowok="t" o:connecttype="custom" o:connectlocs="286483,583960;305146,634872;307617,593941;338245,568713;286483,583960;260667,565852;244800,566502;241971,603922;246393,622518;247693,623006;248604,621933;249742,613675;260699,565852;244442,540721;252213,548556;259984,540721;252213,532853;158442,603922;155581,566502;139746,565852;150638,613675;151809,621933;152687,623006;154020,622518;158442,603922;148102,548654;155906,540819;148102,532951;140331,540819;120335,585683;95949,583473;101444,591893;101932,601971;120335,585716;93153,581457;83562,558700;73807,581457;83562,578759;93153,581457;94649,613155;85285,616764;106354,629443;100859,605287;94649,613155;88146,611757;97380,593161;96567,591275;78944,583830;69711,602427;88062,611786;88146,611757;60769,629443;81741,616764;72474,613155;66166,605287;60769,629443;46886,585586;65321,601841;65809,591763;71304,583343;46886,585553;108142,481519;74230,459086;73840,458664;73417,459086;39505,481519;38529,482006;39505,482592;73417,505024;73840,505349;74230,505024;108142,482592;109053,482006;232574,353329;218658,345298;223080,330213;207603,334472;200060,320818;192127,334830;177235,330571;181494,346209;167806,353816;181722,361781;177300,376931;192777,372673;200320,386425;208254,372347;223178,376769;218983,361196;241353,659841;220056,667123;213683,661629;219178,655257;220056,655257;241353,659841;186469,661141;180421,667123;180324,667123;159027,659841;180194,655354;186339,661235;186339,661239;323256,399591;308918,343575;273152,309341;271429,310967;281996,325564;301504,374331;270388,431257;261642,435906;254846,437727;246328,443871;221422,441986;213976,441725;200353,449821;186697,441725;179251,441986;154345,443871;145826,437727;139031,435906;130350,431257;99136,374331;129277,311097;127488,309471;91723,343705;77384,399787;139389,471538;139974,471798;125407,500538;176812,552945;178633,616666;168879,637701;148070,654736;147257,667253;156816,670504;178373,681818;222365,681818;243889,670504;253481,667253;252668,654736;231924,637701;222170,616666;223893,552945;275330,500538;260732,471798;261317,471538;323321,399787;361233,482852;362208,482267;361233,481779;327321,459346;326931,458924;326508,459346;292596,481779;291718,482267;292596,482852;326508,505284;326931,505609;327321,505284;361233,482852;383993,282357;383830,593551;381522,608311;293734,674633;237386,699601;200190,732372;162929,699601;106582,674633;18793,608311;16485,593551;16485,282162;400250,271076;0,271076;5300,292013;5300,593551;102192,685037;134479,698041;162961,711728;197361,744661;200223,748985;202954,744499;233972,713288;264276,698561;298188,685037;392122,611822;395080,593551;395080,291818;400413,270881;108663,120844;115946,112716;112694,104783;112694,74581;105054,78580;105054,104783;101802,112716;108988,120844;139714,39567;139714,24839;126708,28253;124334,28253;124334,28253;112954,28253;112954,27700;112954,16809;112954,16809;112954,14436;116401,1236;101737,1236;105183,14436;105183,28220;93804,28220;93804,28220;91430,28220;78424,24807;78424,39534;91430,36088;105183,36088;105183,44768;105183,44768;105183,69672;112824,59918;112824,45093;112824,36738;112824,36153;126578,36153;139584,39599" o:connectangles="0,0,0,0,0,0,0,0,0,0,0,0,0,0,0,0,0,0,0,0,0,0,0,0,0,0,0,0,0,0,0,0,0,0,0,0,0,0,0,0,0,0,0,0,0,0,0,0,0,0,0,0,0,0,0,0,0,0,0,0,0,0,0,0,0,0,0,0,0,0,0,0,0,0,0,0,0,0,0,0,0,0,0,0,0,0,0,0,0,0,0,0,0,0,0,0,0,0,0,0,0,0,0,0,0,0,0,0,0,0,0,0,0,0,0,0,0,0,0,0,0,0,0,0,0,0,0,0,0,0,0,0,0,0,0,0,0,0,0,0,0,0,0,0,0,0,0,0,0,0,0,0,0,0,0,0,0,0,0,0,0,0,0,0,0,0,0,0,0,0,0,0,0,0,0,0,0,0,0,0,0,0,0,0,0,0,0,0,0,0,0,0,0,0,0,0,0,0,0,0,0,0,0,0,0,0,0,0,0,0,0,0,0,0,0,0,0,0,0,0,0,0,0,0,0,0"/>
                  </v:shape>
                  <v:shape id="Formă liberă: formă 9" o:spid="_x0000_s1061" style="position:absolute;left:7786;top:10553;width:3621;height:2446;visibility:visible;mso-wrap-style:square;v-text-anchor:middle" coordsize="362175,2446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wmYMQA&#10;AADbAAAADwAAAGRycy9kb3ducmV2LnhtbESPQWvCQBCF74X+h2UKvdWNpViJriKFFumpRsXrmB2T&#10;YHY23d0m6b/vHITeZnhv3vtmuR5dq3oKsfFsYDrJQBGX3jZcGTjs35/moGJCtth6JgO/FGG9ur9b&#10;Ym79wDvqi1QpCeGYo4E6pS7XOpY1OYwT3xGLdvHBYZI1VNoGHCTctfo5y2baYcPSUGNHbzWV1+LH&#10;Gfj4fn25htPwOSvC4fxVHuNl20djHh/GzQJUojH9m2/XWyv4Qi+/yAB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JmDEAAAA2wAAAA8AAAAAAAAAAAAAAAAAmAIAAGRycy9k&#10;b3ducmV2LnhtbFBLBQYAAAAABAAEAPUAAACJAwAAAAA=&#10;" adj="0,,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formulas/>
                    <v:path arrowok="t" o:connecttype="custom" o:connectlocs="337758,91323;298741,165675;260081,95419;337823,91323;249514,58650;233257,75100;217000,58650;233257,42199;216837,121395;220089,78546;249352,77311;235078,138074;233452,152573;216902,121395;112922,77311;142185,78546;145436,121395;128789,152573;127163,138074;112987,77311;145339,58650;129082,75100;112824,58650;129082,42199;93316,125069;91820,153646;64476,146266;37034,153646;35571,125069;20159,101076;46625,90770;64476,68468;82326,90770;108793,101076;93316,125069;362176,0;307715,36705;254391,0;266194,23180;258163,24676;211407,70614;209619,134400;216902,150298;237549,167236;240313,187718;226397,194610;207473,205241;154735,205241;135812,194610;121896,187718;124660,167236;145241,150298;152589,134400;150801,70614;104046,24676;96015,23180;107785,0;54559,36705;0,0;0,111317;2244,125232;88569,189928;145078,214994;181104,244644;217130,214994;273640,189928;359965,125232;362111,111317;362111,0" o:connectangles="0,0,0,0,0,0,0,0,0,0,0,0,0,0,0,0,0,0,0,0,0,0,0,0,0,0,0,0,0,0,0,0,0,0,0,0,0,0,0,0,0,0,0,0,0,0,0,0,0,0,0,0,0,0,0,0,0,0,0,0,0,0,0,0,0,0,0,0,0"/>
                  </v:shape>
                  <v:shape id="Formă liberă: formă 10" o:spid="_x0000_s1062" style="position:absolute;left:7213;top:6308;width:4773;height:7711;visibility:visible;mso-wrap-style:square;v-text-anchor:middle" coordsize="477309,771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ZcAA&#10;AADbAAAADwAAAGRycy9kb3ducmV2LnhtbERPTYvCMBC9C/6HMII3TRURt2sUEQT15FoPe5xtZpuu&#10;zaQ0sdZ/bxYEb/N4n7Ncd7YSLTW+dKxgMk5AEOdOl1wouGS70QKED8gaK8ek4EEe1qt+b4mpdnf+&#10;ovYcChFD2KeowIRQp1L63JBFP3Y1ceR+XWMxRNgUUjd4j+G2ktMkmUuLJccGgzVtDeXX880qOHxU&#10;t+/9qWvN8fqjZ+ayyP6kV2o46DafIAJ14S1+ufc6zp/A/y/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lZcAAAADbAAAADwAAAAAAAAAAAAAAAACYAgAAZHJzL2Rvd25y&#10;ZXYueG1sUEsFBgAAAAAEAAQA9QAAAIUDAAAAAA==&#10;" adj="0,,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formulas/>
                    <v:path arrowok="t" o:connecttype="custom" o:connectlocs="175024,8259;185331,10892;183608,13428;175024,8259;148232,12875;159027,10080;202856,31439;188453,6568;172195,976;156556,3512;148200,12875;160393,27343;186046,43988;193980,36771;160393,27343;238427,250757;248832,269939;270128,264022;263821,284894;283004,295882;263983,306448;269901,327905;249092,321761;238199,341267;227795,322086;206498,328003;212546,307033;193395,295980;212318,285479;206498,264022;227307,270166;419596,227252;57225,227252;57225,424528;111784,387920;165010,424528;168781,417245;120465,287202;183283,236908;158312,274263;172065,368024;197524,382101;211603,380638;228536,378560;229225,379142;238329,385450;247401,379142;264263,379848;264926,380638;279102,382101;304593,368024;318249,274263;293343,236908;356161,287202;307845,417245;311616,424528;364940,387920;419401,424528;419401,227252;384773,648332;413028,685037;431952,699114;451915,702365;466514,714167;474513,720961;470393,726319;469603,726358;454874,717840;429968,711858;445445,723400;430879,722912;437024,734388;426294,733413;429546,745995;420376,744044;412443,725285;360745,662962;361818,654607;375637,660426;377620,645374;471651,729999;474285,743004;476984,730324;475358,728114;471651,729999;443071,727041;435366,725805;440113,732048;443071,727041;437186,738192;429481,736046;433577,743491;437186,738192;429968,749571;421775,747263;427432,754220;429968,749571;467327,747198;465506,749408;460925,749792;460857,749733;444957,735494;449379,730162;466579,742353;467327,747198;460272,758414;458386,760690;453476,760950;438649,747263;438129,741898;443494,741378;459459,753407;460272,758414;449964,767322;448144,769532;443397,769793;431529,758479;430674,753540;435613,752685;436016,753017;449022,762770;450029,767257;450029,767257;458906,730552;468237,739395;460727,727463;458906,730552;92536,648657;64281,685362;45357,699439;25361,702690;10795,714492;2764,721286;6952,726648;7673,726683;22435,718165;47308,712346;31832,723887;46430,723400;40350,734876;51015,733901;47764,746515;56932,744532;64866,725708;116531,663547;115491,655094;101640,660914;99689,645861;5625,730324;3024,743329;325,730650;1951,728439;5625,730324;34205,727366;41911,726131;37164,732373;34205,727366;40123,738517;47829,736372;43732,743816;40123,738517;47308,749896;55502,747588;49877,754545;47308,749896;9982,747620;11770,749831;16348,750244;16452,750156;32254,735916;27897,730585;10697,742776;9982,747620;17005,758837;18891,761112;23833,761372;38627,747620;39131,742305;33815,741801;17850,753830;17005,758837;27345,767744;29230,769955;33818,770271;33880,770215;45780,758901;46252,753911;41261,753440;28255,763193;27280,767679;21557,727398;8942,739753;19671,723887;21557,727398" o:connectangles="0,0,0,0,0,0,0,0,0,0,0,0,0,0,0,0,0,0,0,0,0,0,0,0,0,0,0,0,0,0,0,0,0,0,0,0,0,0,0,0,0,0,0,0,0,0,0,0,0,0,0,0,0,0,0,0,0,0,0,0,0,0,0,0,0,0,0,0,0,0,0,0,0,0,0,0,0,0,0,0,0,0,0,0,0,0,0,0,0,0,0,0,0,0,0,0,0,0,0,0,0,0,0,0,0,0,0,0,0,0,0,0,0,0,0,0,0,0,0,0,0,0,0,0,0,0,0,0,0,0,0,0,0,0,0,0,0,0,0,0,0,0,0,0,0,0,0,0,0,0,0,0,0,0,0,0,0,0,0,0,0,0,0,0,0,0,0,0,0,0,0,0,0,0,0,0,0,0,0,0,0,0,0,0,0,0,0,0,0,0,0,0,0,0"/>
                  </v:shape>
                  <v:shape id="Formă liberă: formă 11" o:spid="_x0000_s1063" style="position:absolute;left:5882;top:10143;width:7683;height:4137;visibility:visible;mso-wrap-style:square;v-text-anchor:middle" coordsize="768388,413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l8AA&#10;AADbAAAADwAAAGRycy9kb3ducmV2LnhtbERPzWrCQBC+F/oOyxS81Y0RVFJXEbHgoRdjH2DITpPQ&#10;7GzcnZro07uFQm/z8f3Oeju6Tl0pxNazgdk0A0VcedtybeDz/P66AhUF2WLnmQzcKMJ28/y0xsL6&#10;gU90LaVWKYRjgQYakb7QOlYNOYxT3xMn7ssHh5JgqLUNOKRw1+k8yxbaYcupocGe9g1V3+WPM3D4&#10;WLWL+wzz01wkDEsqs8thb8zkZdy9gRIa5V/85z7aND+H31/SAXr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nl8AAAADbAAAADwAAAAAAAAAAAAAAAACYAgAAZHJzL2Rvd25y&#10;ZXYueG1sUEsFBgAAAAAEAAQA9QAAAIUDAAAAAA==&#10;" adj="0,,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formulas/>
                    <v:path arrowok="t" o:connecttype="custom" o:connectlocs="768161,0;759805,5397;763316,9266;768388,9981;768161,0;756261,22595;764932,21210;764942,21197;761138,13004;752466,14389;752456,14402;756131,22498;688989,157125;688176,161221;680047,156897;683006,153939;712497,97923;715195,86219;722153,86869;726575,92363;718479,101109;678779,169056;687298,168504;683039,161124;674617,161709;678779,169056;670846,184304;682063,183133;676731,173088;665513,174226;670846,184304;664343,196593;674097,195910;669188,187490;659433,188075;664343,196593;633389,261615;626009,298287;625781,298775;607602,304727;607346,304594;601818,286095;602241,285380;628252,259079;660441,198056;665676,200852;598567,321175;609459,319712;604549,309958;593722,311454;598567,321207;588812,345948;583643,343152;586601,337527;591836,340291;560883,392698;570214,391398;566052,382815;556721,384115;560883,392698;550576,412205;562606,404435;558249,397737;550316,397737;550576,412140;747222,25684;735354,32186;721015,76596;716918,74385;725925,28675;746962,25001;747222,25553;725827,79782;728689,80692;755415,42687;752782,28675;739776,34234;723519,77896;725795,79782;758309,31536;759545,45223;731127,81992;735224,84203;767738,51107;759024,31601;758374,31601;63870,143633;74502,165253;84029,188433;71023,166748;60456,145356;55384,130694;63740,143698;43419,146494;48956,148864;47190,154101;41611,152375;41533,152216;43416,146494;43419,146494;74697,130921;80374,133070;78469,138626;72916,136822;72844,136676;74697,130921;25081,65249;32527,80399;41045,101791;29080,81797;21634,66712;15814,50749;25081,65249;2321,63299;8040,65184;6154,70906;435,69021;2321,63299;33600,47823;39215,49592;39257,49677;37472,55379;37371,55431;31805,53662;31746,53545;33600,47823;157706,342794;155658,338535;159267,337462;160795,340713;181539,382002;199064,396827;195195,413700;179328,406743;177930,383725;177182,382262;180141,379239;147302,321662;140116,306772;143530,305212;150261,318899;127631,316493;133278,318453;133288,318476;131822,324318;125979,322852;125680,322247;127631,316493;158519,301018;164177,302903;161907,308531;156536,306772;158519,301018;110268,238142;116998,251894;127566,277122;113975,254007;106821,239670;100026,221334;110268,238142;85492,230827;91072,232553;91150,232712;89264,238434;83626,236588;83606,236549;85489,230827;85492,230827;116381,215254;122006,217140;122006,217140;120221,222842;120120,222894;114524,221067;114495,221009;116381,215254" o:connectangles="0,0,0,0,0,0,0,0,0,0,0,0,0,0,0,0,0,0,0,0,0,0,0,0,0,0,0,0,0,0,0,0,0,0,0,0,0,0,0,0,0,0,0,0,0,0,0,0,0,0,0,0,0,0,0,0,0,0,0,0,0,0,0,0,0,0,0,0,0,0,0,0,0,0,0,0,0,0,0,0,0,0,0,0,0,0,0,0,0,0,0,0,0,0,0,0,0,0,0,0,0,0,0,0,0,0,0,0,0,0,0,0,0,0,0,0,0,0,0,0,0,0,0,0,0,0,0,0,0,0,0,0,0,0,0,0,0,0,0,0,0,0,0,0,0,0,0,0,0,0,0,0,0,0,0,0,0,0,0,0,0,0,0,0,0,0,0,0,0,0,0,0,0,0,0,0"/>
                  </v:shape>
                  <v:shape id="Formă liberă: formă 12" o:spid="_x0000_s1064" style="position:absolute;left:5619;top:10083;width:1898;height:3090;visibility:visible;mso-wrap-style:square;v-text-anchor:middle" coordsize="189785,309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PvIsIA&#10;AADbAAAADwAAAGRycy9kb3ducmV2LnhtbERPTWvCQBC9C/6HZYTedNMKUlJXCS0RD0XQ9NDexuyY&#10;hGRnQ3YT4793BaG3ebzPWW9H04iBOldZVvC6iEAQ51ZXXCj4ydL5OwjnkTU2lknBjRxsN9PJGmNt&#10;r3yk4eQLEULYxaig9L6NpXR5SQbdwrbEgbvYzqAPsCuk7vAawk0j36JoJQ1WHBpKbOmzpLw+9UbB&#10;375Ok1Yeh+zXFbvsXB2+o69eqZfZmHyA8DT6f/HTvddh/hIev4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4+8iwgAAANsAAAAPAAAAAAAAAAAAAAAAAJgCAABkcnMvZG93&#10;bnJldi54bWxQSwUGAAAAAAQABAD1AAAAhwMAAAAA&#10;" adj="0,,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formulas/>
                    <v:path arrowok="t" o:connecttype="custom" o:connectlocs="107102,289151;159710,306837;107102,289151;107102,269905;149598,286355;107102,269905;172358,237069;159775,281284;172358,237069;187510,248773;169822,301766;187510,248773;140364,162554;126448,213661;140364,162554;126188,150655;116206,192919;126188,150655;66719,180565;106126,197926;66719,180565;67630,199064;116401,218733;67630,199064;27084,108651;72604,129881;27084,108651;31181,90413;61810,108001;31181,90413;76311,67655;71889,102864;76311,67655;93283,75263;82619,124744;93283,75263;0,32511;34563,52570;0,32511;13819,0;36253,21295;38822,48571;17590,29747;13819,0;48544,7933;43569,47661;48544,7933" o:connectangles="0,0,0,0,0,0,0,0,0,0,0,0,0,0,0,0,0,0,0,0,0,0,0,0,0,0,0,0,0,0,0,0,0,0,0,0,0,0,0,0,0,0,0,0,0,0,0"/>
                  </v:shape>
                  <v:shape id="Formă liberă: formă 13" o:spid="_x0000_s1065" style="position:absolute;left:9395;top:6446;width:139;height:116;visibility:visible;mso-wrap-style:square;v-text-anchor:middle" coordsize="13895,116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f4e8AA&#10;AADbAAAADwAAAGRycy9kb3ducmV2LnhtbERPTYvCMBC9C/6HMII3m66IaDUWWXBZFA/qwnocmtm2&#10;tJl0m6j13xtB8DaP9znLtDO1uFLrSssKPqIYBHFmdcm5gp/TZjQD4TyyxtoyKbiTg3TV7y0x0fbG&#10;B7oefS5CCLsEFRTeN4mULivIoItsQxy4P9sa9AG2udQt3kK4qeU4jqfSYMmhocCGPgvKquPFKMjs&#10;v/9t5ma/5+qi17vzNjZfW6WGg269AOGp82/xy/2tw/wJPH8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f4e8AAAADbAAAADwAAAAAAAAAAAAAAAACYAgAAZHJzL2Rvd25y&#10;ZXYueG1sUEsFBgAAAAAEAAQA9QAAAIUDAAAAAA==&#10;" adj="0,,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formulas/>
                    <v:path arrowok="t" o:connecttype="custom" o:connectlocs="6331,11477;33,6396;5112,98;6331,98;3080,5820;6331,11477;7014,98;13797,4760;9137,11542;7014,11542;6851,11542;10428,5820;6851,98" o:connectangles="0,0,0,0,0,0,0,0,0,0,0,0,0"/>
                  </v:shape>
                  <w10:wrap type="none"/>
                  <w10:anchorlock/>
                </v:group>
              </w:pict>
            </w:r>
          </w:p>
          <w:p w:rsidR="001612F0" w:rsidRPr="00D70126" w:rsidRDefault="001612F0" w:rsidP="001612F0">
            <w:pPr>
              <w:widowControl/>
              <w:suppressAutoHyphens w:val="0"/>
              <w:jc w:val="center"/>
              <w:rPr>
                <w:rFonts w:ascii="Times New Roman" w:eastAsia="Times New Roman" w:hAnsi="Times New Roman" w:cs="Times New Roman"/>
                <w:b/>
                <w:color w:val="auto"/>
                <w:sz w:val="20"/>
                <w:szCs w:val="20"/>
                <w:lang w:val="en-US" w:eastAsia="ru-RU" w:bidi="ar-SA"/>
              </w:rPr>
            </w:pPr>
          </w:p>
        </w:tc>
        <w:tc>
          <w:tcPr>
            <w:tcW w:w="7230" w:type="dxa"/>
            <w:vAlign w:val="center"/>
          </w:tcPr>
          <w:p w:rsidR="001612F0" w:rsidRPr="00E4725B" w:rsidRDefault="001612F0" w:rsidP="001612F0">
            <w:pPr>
              <w:widowControl/>
              <w:suppressAutoHyphens w:val="0"/>
              <w:rPr>
                <w:rFonts w:ascii="Times New Roman" w:eastAsia="Times New Roman" w:hAnsi="Times New Roman" w:cs="Times New Roman"/>
                <w:b/>
                <w:bCs/>
                <w:color w:val="auto"/>
                <w:sz w:val="26"/>
                <w:szCs w:val="26"/>
                <w:lang w:val="en-US" w:eastAsia="ru-RU" w:bidi="ar-SA"/>
              </w:rPr>
            </w:pPr>
            <w:r w:rsidRPr="00E4725B">
              <w:rPr>
                <w:rFonts w:ascii="Times New Roman" w:eastAsia="Times New Roman" w:hAnsi="Times New Roman" w:cs="Times New Roman"/>
                <w:b/>
                <w:bCs/>
                <w:color w:val="auto"/>
                <w:sz w:val="26"/>
                <w:szCs w:val="26"/>
                <w:lang w:val="en-US" w:eastAsia="ru-RU" w:bidi="ar-SA"/>
              </w:rPr>
              <w:t>MINISTERUL SĂNĂTĂŢII AL REPUBLICII  MOLDOVA</w:t>
            </w:r>
          </w:p>
        </w:tc>
      </w:tr>
    </w:tbl>
    <w:p w:rsidR="009206F9" w:rsidRPr="00D70126" w:rsidRDefault="002D099D" w:rsidP="002D099D">
      <w:pPr>
        <w:widowControl/>
        <w:suppressAutoHyphens w:val="0"/>
        <w:rPr>
          <w:rFonts w:ascii="Times New Roman" w:eastAsia="Times New Roman" w:hAnsi="Times New Roman" w:cs="Times New Roman"/>
          <w:b/>
          <w:noProof/>
          <w:color w:val="auto"/>
          <w:sz w:val="28"/>
          <w:lang w:val="en-US" w:eastAsia="ru-RU" w:bidi="ar-SA"/>
        </w:rPr>
      </w:pPr>
      <w:r w:rsidRPr="00D70126">
        <w:rPr>
          <w:rFonts w:ascii="Times New Roman" w:eastAsia="Times New Roman" w:hAnsi="Times New Roman" w:cs="Times New Roman"/>
          <w:noProof/>
          <w:color w:val="auto"/>
          <w:sz w:val="28"/>
          <w:lang w:eastAsia="ru-RU" w:bidi="ar-SA"/>
        </w:rPr>
        <w:drawing>
          <wp:anchor distT="0" distB="0" distL="114300" distR="114300" simplePos="0" relativeHeight="251672064" behindDoc="0" locked="0" layoutInCell="1" allowOverlap="1" wp14:anchorId="6768F12A" wp14:editId="3FF8CE45">
            <wp:simplePos x="0" y="0"/>
            <wp:positionH relativeFrom="column">
              <wp:posOffset>634539</wp:posOffset>
            </wp:positionH>
            <wp:positionV relativeFrom="paragraph">
              <wp:posOffset>1057910</wp:posOffset>
            </wp:positionV>
            <wp:extent cx="690880" cy="601980"/>
            <wp:effectExtent l="0" t="0" r="0" b="0"/>
            <wp:wrapNone/>
            <wp:docPr id="2" name="Рисунок 2"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88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lang w:val="en-US"/>
        </w:rPr>
        <w:t xml:space="preserve"> </w:t>
      </w:r>
      <w:r w:rsidR="009206F9" w:rsidRPr="00D70126">
        <w:rPr>
          <w:rFonts w:ascii="Times New Roman" w:eastAsia="Times New Roman" w:hAnsi="Times New Roman" w:cs="Times New Roman"/>
          <w:b/>
          <w:bCs/>
          <w:noProof/>
          <w:color w:val="auto"/>
          <w:sz w:val="28"/>
          <w:lang w:val="en-US" w:eastAsia="ru-RU" w:bidi="ar-SA"/>
        </w:rPr>
        <w:t xml:space="preserve">      </w:t>
      </w:r>
    </w:p>
    <w:p w:rsidR="009206F9" w:rsidRPr="00E4725B" w:rsidRDefault="002D099D" w:rsidP="002D099D">
      <w:pPr>
        <w:widowControl/>
        <w:suppressAutoHyphens w:val="0"/>
        <w:jc w:val="both"/>
        <w:rPr>
          <w:rFonts w:ascii="Times New Roman" w:eastAsia="Times New Roman" w:hAnsi="Times New Roman" w:cs="Times New Roman"/>
          <w:b/>
          <w:bCs/>
          <w:noProof/>
          <w:color w:val="auto"/>
          <w:sz w:val="26"/>
          <w:szCs w:val="26"/>
          <w:lang w:val="en-US" w:eastAsia="ru-RU" w:bidi="ar-SA"/>
        </w:rPr>
      </w:pPr>
      <w:r>
        <w:rPr>
          <w:rFonts w:ascii="Times New Roman" w:eastAsia="Times New Roman" w:hAnsi="Times New Roman" w:cs="Times New Roman"/>
          <w:b/>
          <w:bCs/>
          <w:noProof/>
          <w:color w:val="auto"/>
          <w:sz w:val="28"/>
          <w:lang w:val="ro-MO" w:eastAsia="ru-RU" w:bidi="ar-SA"/>
        </w:rPr>
        <w:t xml:space="preserve">                               </w:t>
      </w:r>
      <w:r w:rsidR="00B47425">
        <w:rPr>
          <w:rFonts w:ascii="Times New Roman" w:eastAsia="Times New Roman" w:hAnsi="Times New Roman" w:cs="Times New Roman"/>
          <w:b/>
          <w:bCs/>
          <w:noProof/>
          <w:color w:val="auto"/>
          <w:sz w:val="28"/>
          <w:lang w:val="ro-MO" w:eastAsia="ru-RU" w:bidi="ar-SA"/>
        </w:rPr>
        <w:t xml:space="preserve"> </w:t>
      </w:r>
      <w:r w:rsidR="00E4725B">
        <w:rPr>
          <w:rFonts w:ascii="Times New Roman" w:eastAsia="Times New Roman" w:hAnsi="Times New Roman" w:cs="Times New Roman"/>
          <w:b/>
          <w:bCs/>
          <w:noProof/>
          <w:color w:val="auto"/>
          <w:sz w:val="28"/>
          <w:lang w:val="ro-MO" w:eastAsia="ru-RU" w:bidi="ar-SA"/>
        </w:rPr>
        <w:t xml:space="preserve"> </w:t>
      </w:r>
      <w:r>
        <w:rPr>
          <w:rFonts w:ascii="Times New Roman" w:eastAsia="Times New Roman" w:hAnsi="Times New Roman" w:cs="Times New Roman"/>
          <w:b/>
          <w:bCs/>
          <w:noProof/>
          <w:color w:val="auto"/>
          <w:sz w:val="28"/>
          <w:lang w:val="ro-MO" w:eastAsia="ru-RU" w:bidi="ar-SA"/>
        </w:rPr>
        <w:t xml:space="preserve"> </w:t>
      </w:r>
      <w:r w:rsidR="009206F9" w:rsidRPr="00E4725B">
        <w:rPr>
          <w:rFonts w:ascii="Times New Roman" w:eastAsia="Times New Roman" w:hAnsi="Times New Roman" w:cs="Times New Roman"/>
          <w:b/>
          <w:bCs/>
          <w:noProof/>
          <w:color w:val="auto"/>
          <w:sz w:val="26"/>
          <w:szCs w:val="26"/>
          <w:lang w:val="en-US" w:eastAsia="ru-RU" w:bidi="ar-SA"/>
        </w:rPr>
        <w:t xml:space="preserve">UNIVERSITATEA DE STAT DE MEDICINĂ ȘI FARMACIE                                 </w:t>
      </w:r>
    </w:p>
    <w:p w:rsidR="009206F9" w:rsidRPr="00E4725B" w:rsidRDefault="009206F9" w:rsidP="009206F9">
      <w:pPr>
        <w:widowControl/>
        <w:suppressAutoHyphens w:val="0"/>
        <w:jc w:val="both"/>
        <w:rPr>
          <w:rFonts w:ascii="Times New Roman" w:eastAsia="Times New Roman" w:hAnsi="Times New Roman" w:cs="Times New Roman"/>
          <w:b/>
          <w:bCs/>
          <w:noProof/>
          <w:color w:val="auto"/>
          <w:sz w:val="26"/>
          <w:szCs w:val="26"/>
          <w:lang w:val="en-US" w:eastAsia="ru-RU" w:bidi="ar-SA"/>
        </w:rPr>
      </w:pPr>
      <w:r w:rsidRPr="00E4725B">
        <w:rPr>
          <w:rFonts w:ascii="Times New Roman" w:eastAsia="Times New Roman" w:hAnsi="Times New Roman" w:cs="Times New Roman"/>
          <w:b/>
          <w:bCs/>
          <w:noProof/>
          <w:color w:val="auto"/>
          <w:sz w:val="26"/>
          <w:szCs w:val="26"/>
          <w:lang w:val="en-US" w:eastAsia="ru-RU" w:bidi="ar-SA"/>
        </w:rPr>
        <w:t xml:space="preserve">                    </w:t>
      </w:r>
      <w:r w:rsidR="001612F0" w:rsidRPr="00E4725B">
        <w:rPr>
          <w:rFonts w:ascii="Times New Roman" w:eastAsia="Times New Roman" w:hAnsi="Times New Roman" w:cs="Times New Roman"/>
          <w:b/>
          <w:bCs/>
          <w:noProof/>
          <w:color w:val="auto"/>
          <w:sz w:val="26"/>
          <w:szCs w:val="26"/>
          <w:lang w:val="en-US" w:eastAsia="ru-RU" w:bidi="ar-SA"/>
        </w:rPr>
        <w:t xml:space="preserve">           </w:t>
      </w:r>
      <w:r w:rsidR="00E4725B">
        <w:rPr>
          <w:rFonts w:ascii="Times New Roman" w:eastAsia="Times New Roman" w:hAnsi="Times New Roman" w:cs="Times New Roman"/>
          <w:b/>
          <w:bCs/>
          <w:noProof/>
          <w:color w:val="auto"/>
          <w:sz w:val="26"/>
          <w:szCs w:val="26"/>
          <w:lang w:val="en-US" w:eastAsia="ru-RU" w:bidi="ar-SA"/>
        </w:rPr>
        <w:t xml:space="preserve">    </w:t>
      </w:r>
      <w:r w:rsidRPr="00E4725B">
        <w:rPr>
          <w:rFonts w:ascii="Times New Roman" w:eastAsia="Times New Roman" w:hAnsi="Times New Roman" w:cs="Times New Roman"/>
          <w:b/>
          <w:bCs/>
          <w:noProof/>
          <w:color w:val="auto"/>
          <w:sz w:val="26"/>
          <w:szCs w:val="26"/>
          <w:lang w:val="en-US" w:eastAsia="ru-RU" w:bidi="ar-SA"/>
        </w:rPr>
        <w:t>,,NICOLAE TESTEMIȚANU’’ DIN REPUBLICA MOLDOVA</w:t>
      </w:r>
    </w:p>
    <w:p w:rsidR="009206F9" w:rsidRPr="00D70126" w:rsidRDefault="009206F9" w:rsidP="009206F9">
      <w:pPr>
        <w:widowControl/>
        <w:suppressAutoHyphens w:val="0"/>
        <w:jc w:val="center"/>
        <w:rPr>
          <w:rFonts w:ascii="Times New Roman" w:eastAsia="Times New Roman" w:hAnsi="Times New Roman" w:cs="Times New Roman"/>
          <w:noProof/>
          <w:color w:val="auto"/>
          <w:sz w:val="28"/>
          <w:lang w:val="en-US" w:eastAsia="ru-RU" w:bidi="ar-SA"/>
        </w:rPr>
      </w:pPr>
    </w:p>
    <w:p w:rsidR="009206F9" w:rsidRDefault="009206F9" w:rsidP="009206F9">
      <w:pPr>
        <w:jc w:val="center"/>
        <w:rPr>
          <w:rFonts w:hint="eastAsia"/>
          <w:lang w:val="en-US"/>
        </w:rPr>
      </w:pPr>
    </w:p>
    <w:p w:rsidR="009206F9" w:rsidRDefault="009206F9" w:rsidP="009206F9">
      <w:pPr>
        <w:jc w:val="center"/>
        <w:rPr>
          <w:rFonts w:hint="eastAsia"/>
          <w:lang w:val="en-US"/>
        </w:rPr>
      </w:pPr>
    </w:p>
    <w:p w:rsidR="009206F9" w:rsidRDefault="009206F9" w:rsidP="009206F9">
      <w:pPr>
        <w:jc w:val="center"/>
        <w:rPr>
          <w:rFonts w:hint="eastAsia"/>
          <w:lang w:val="en-US"/>
        </w:rPr>
      </w:pPr>
    </w:p>
    <w:p w:rsidR="009206F9" w:rsidRDefault="009206F9" w:rsidP="0077748B">
      <w:pPr>
        <w:rPr>
          <w:rFonts w:hint="eastAsia"/>
          <w:lang w:val="en-US"/>
        </w:rPr>
      </w:pPr>
    </w:p>
    <w:p w:rsidR="009206F9" w:rsidRDefault="009206F9" w:rsidP="009206F9">
      <w:pPr>
        <w:jc w:val="center"/>
        <w:rPr>
          <w:rFonts w:hint="eastAsia"/>
          <w:lang w:val="en-US"/>
        </w:rPr>
      </w:pPr>
    </w:p>
    <w:p w:rsidR="009206F9" w:rsidRDefault="009206F9" w:rsidP="009206F9">
      <w:pPr>
        <w:jc w:val="center"/>
        <w:rPr>
          <w:rFonts w:hint="eastAsia"/>
          <w:lang w:val="en-US"/>
        </w:rPr>
      </w:pPr>
    </w:p>
    <w:p w:rsidR="009206F9" w:rsidRDefault="009206F9" w:rsidP="009206F9">
      <w:pPr>
        <w:jc w:val="center"/>
        <w:rPr>
          <w:rFonts w:hint="eastAsia"/>
          <w:lang w:val="en-US"/>
        </w:rPr>
      </w:pPr>
    </w:p>
    <w:p w:rsidR="009206F9" w:rsidRDefault="009206F9" w:rsidP="009206F9">
      <w:pPr>
        <w:jc w:val="center"/>
        <w:rPr>
          <w:rFonts w:hint="eastAsia"/>
          <w:lang w:val="en-US"/>
        </w:rPr>
      </w:pPr>
    </w:p>
    <w:p w:rsidR="009206F9" w:rsidRDefault="009206F9" w:rsidP="009206F9">
      <w:pPr>
        <w:jc w:val="center"/>
        <w:rPr>
          <w:rFonts w:hint="eastAsia"/>
          <w:lang w:val="en-US"/>
        </w:rPr>
      </w:pPr>
    </w:p>
    <w:p w:rsidR="009206F9" w:rsidRDefault="009206F9" w:rsidP="009206F9">
      <w:pPr>
        <w:jc w:val="center"/>
        <w:rPr>
          <w:rFonts w:ascii="Times New Roman" w:hAnsi="Times New Roman" w:cs="Times New Roman"/>
          <w:b/>
          <w:sz w:val="48"/>
          <w:lang w:val="en-US"/>
        </w:rPr>
      </w:pPr>
      <w:r>
        <w:rPr>
          <w:rFonts w:ascii="Times New Roman" w:hAnsi="Times New Roman" w:cs="Times New Roman"/>
          <w:b/>
          <w:sz w:val="48"/>
          <w:lang w:val="en-US"/>
        </w:rPr>
        <w:t xml:space="preserve">TRATAMENTUL FARMACOLOGIC  </w:t>
      </w:r>
    </w:p>
    <w:p w:rsidR="009206F9" w:rsidRDefault="009206F9" w:rsidP="009206F9">
      <w:pPr>
        <w:jc w:val="center"/>
        <w:rPr>
          <w:rFonts w:hint="eastAsia"/>
          <w:lang w:val="en-US"/>
        </w:rPr>
      </w:pPr>
      <w:r>
        <w:rPr>
          <w:rFonts w:ascii="Times New Roman" w:hAnsi="Times New Roman" w:cs="Times New Roman"/>
          <w:b/>
          <w:sz w:val="48"/>
          <w:lang w:val="en-US"/>
        </w:rPr>
        <w:t>AL DEPENDEN</w:t>
      </w:r>
      <w:r>
        <w:rPr>
          <w:rFonts w:ascii="TimesNewRomanPS-BoldMT" w:hAnsi="TimesNewRomanPS-BoldMT" w:cs="TimesNewRomanPS-BoldMT"/>
          <w:b/>
          <w:sz w:val="48"/>
          <w:lang w:val="en-US"/>
        </w:rPr>
        <w:t>Ţ</w:t>
      </w:r>
      <w:r>
        <w:rPr>
          <w:rFonts w:ascii="Times New Roman" w:hAnsi="Times New Roman" w:cs="Times New Roman"/>
          <w:b/>
          <w:sz w:val="48"/>
          <w:lang w:val="en-US"/>
        </w:rPr>
        <w:t>EI DE OPIACEE</w:t>
      </w:r>
    </w:p>
    <w:p w:rsidR="009206F9" w:rsidRDefault="009206F9" w:rsidP="009206F9">
      <w:pPr>
        <w:jc w:val="center"/>
        <w:rPr>
          <w:rFonts w:hint="eastAsia"/>
          <w:lang w:val="en-US"/>
        </w:rPr>
      </w:pPr>
    </w:p>
    <w:p w:rsidR="009206F9" w:rsidRDefault="009206F9" w:rsidP="009206F9">
      <w:pPr>
        <w:jc w:val="center"/>
        <w:rPr>
          <w:rFonts w:hint="eastAsia"/>
          <w:lang w:val="en-US"/>
        </w:rPr>
      </w:pPr>
    </w:p>
    <w:p w:rsidR="009206F9" w:rsidRDefault="009206F9" w:rsidP="009206F9">
      <w:pPr>
        <w:jc w:val="center"/>
        <w:rPr>
          <w:rFonts w:hint="eastAsia"/>
          <w:lang w:val="en-US"/>
        </w:rPr>
      </w:pPr>
      <w:r>
        <w:rPr>
          <w:rFonts w:ascii="Times New Roman" w:hAnsi="Times New Roman" w:cs="Times New Roman"/>
          <w:b/>
          <w:sz w:val="36"/>
          <w:lang w:val="en-US"/>
        </w:rPr>
        <w:t>Protocol clinic na</w:t>
      </w:r>
      <w:r>
        <w:rPr>
          <w:rFonts w:ascii="TimesNewRomanPS-BoldMT" w:hAnsi="TimesNewRomanPS-BoldMT" w:cs="TimesNewRomanPS-BoldMT"/>
          <w:b/>
          <w:sz w:val="36"/>
          <w:lang w:val="en-US"/>
        </w:rPr>
        <w:t>ţ</w:t>
      </w:r>
      <w:r>
        <w:rPr>
          <w:rFonts w:ascii="Times New Roman" w:hAnsi="Times New Roman" w:cs="Times New Roman"/>
          <w:b/>
          <w:sz w:val="36"/>
          <w:lang w:val="en-US"/>
        </w:rPr>
        <w:t>ional</w:t>
      </w:r>
    </w:p>
    <w:p w:rsidR="0077748B" w:rsidRDefault="0077748B" w:rsidP="0077748B">
      <w:pPr>
        <w:jc w:val="center"/>
        <w:rPr>
          <w:rFonts w:ascii="Times New Roman" w:hAnsi="Times New Roman" w:cs="Times New Roman"/>
          <w:b/>
          <w:bCs/>
          <w:sz w:val="36"/>
          <w:szCs w:val="36"/>
          <w:lang w:val="ro-MO"/>
        </w:rPr>
      </w:pPr>
      <w:r w:rsidRPr="002C0148">
        <w:rPr>
          <w:rFonts w:ascii="Times New Roman" w:hAnsi="Times New Roman" w:cs="Times New Roman"/>
          <w:b/>
          <w:bCs/>
          <w:sz w:val="36"/>
          <w:szCs w:val="36"/>
          <w:lang w:val="en-US"/>
        </w:rPr>
        <w:t>(ediția III)</w:t>
      </w:r>
    </w:p>
    <w:p w:rsidR="0077748B" w:rsidRPr="0077748B" w:rsidRDefault="0077748B" w:rsidP="0077748B">
      <w:pPr>
        <w:jc w:val="center"/>
        <w:rPr>
          <w:rFonts w:ascii="Times New Roman" w:hAnsi="Times New Roman" w:cs="Times New Roman"/>
          <w:b/>
          <w:bCs/>
          <w:sz w:val="36"/>
          <w:szCs w:val="36"/>
          <w:lang w:val="ro-MO"/>
        </w:rPr>
      </w:pPr>
    </w:p>
    <w:p w:rsidR="009206F9" w:rsidRDefault="009206F9" w:rsidP="0077748B">
      <w:pPr>
        <w:jc w:val="center"/>
        <w:rPr>
          <w:rFonts w:hint="eastAsia"/>
          <w:lang w:val="en-US"/>
        </w:rPr>
      </w:pPr>
    </w:p>
    <w:p w:rsidR="009206F9" w:rsidRDefault="009206F9" w:rsidP="009206F9">
      <w:pPr>
        <w:rPr>
          <w:rFonts w:hint="eastAsia"/>
          <w:lang w:val="en-US"/>
        </w:rPr>
      </w:pPr>
    </w:p>
    <w:p w:rsidR="009206F9" w:rsidRPr="001612F0" w:rsidRDefault="009206F9" w:rsidP="009206F9">
      <w:pPr>
        <w:ind w:right="566"/>
        <w:jc w:val="right"/>
        <w:rPr>
          <w:rFonts w:ascii="Times New Roman" w:hAnsi="Times New Roman" w:cs="Times New Roman"/>
          <w:b/>
          <w:sz w:val="36"/>
          <w:lang w:val="en-US"/>
        </w:rPr>
      </w:pPr>
      <w:r w:rsidRPr="001612F0">
        <w:rPr>
          <w:rFonts w:ascii="Times New Roman" w:hAnsi="Times New Roman" w:cs="Times New Roman"/>
          <w:b/>
          <w:sz w:val="48"/>
          <w:lang w:val="en-US"/>
        </w:rPr>
        <w:t>PCN - 225</w:t>
      </w: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1612F0">
      <w:pP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1612F0">
      <w:pPr>
        <w:rPr>
          <w:rFonts w:ascii="Times New Roman" w:hAnsi="Times New Roman" w:cs="Times New Roman"/>
          <w:lang w:val="en-US"/>
        </w:rPr>
      </w:pPr>
    </w:p>
    <w:p w:rsidR="001612F0" w:rsidRDefault="001612F0" w:rsidP="001612F0">
      <w:pPr>
        <w:rPr>
          <w:rFonts w:ascii="Times New Roman" w:hAnsi="Times New Roman" w:cs="Times New Roman"/>
          <w:lang w:val="en-US"/>
        </w:rPr>
      </w:pPr>
    </w:p>
    <w:p w:rsidR="001612F0" w:rsidRDefault="001612F0" w:rsidP="001612F0">
      <w:pPr>
        <w:rPr>
          <w:rFonts w:ascii="Times New Roman" w:hAnsi="Times New Roman" w:cs="Times New Roman"/>
          <w:lang w:val="en-US"/>
        </w:rPr>
      </w:pPr>
    </w:p>
    <w:p w:rsidR="001612F0" w:rsidRDefault="001612F0" w:rsidP="001612F0">
      <w:pP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ascii="Times New Roman" w:hAnsi="Times New Roman" w:cs="Times New Roman"/>
          <w:lang w:val="en-US"/>
        </w:rPr>
      </w:pPr>
    </w:p>
    <w:p w:rsidR="009206F9" w:rsidRDefault="009206F9" w:rsidP="009206F9">
      <w:pPr>
        <w:jc w:val="center"/>
        <w:rPr>
          <w:rFonts w:hint="eastAsia"/>
          <w:lang w:val="en-GB"/>
        </w:rPr>
      </w:pPr>
      <w:r>
        <w:rPr>
          <w:rFonts w:ascii="Times New Roman" w:hAnsi="Times New Roman" w:cs="Times New Roman"/>
          <w:i/>
          <w:iCs/>
          <w:color w:val="000000"/>
          <w:lang w:val="ro-RO" w:eastAsia="ro-RO" w:bidi="ro-RO"/>
        </w:rPr>
        <w:t>Chişinău, 2022</w:t>
      </w:r>
    </w:p>
    <w:p w:rsidR="009206F9" w:rsidRDefault="009206F9" w:rsidP="001612F0">
      <w:pPr>
        <w:rPr>
          <w:rFonts w:ascii="Times New Roman" w:hAnsi="Times New Roman" w:cs="Times New Roman"/>
          <w:b/>
          <w:lang w:val="en-US"/>
        </w:rPr>
      </w:pPr>
    </w:p>
    <w:p w:rsidR="009206F9" w:rsidRDefault="009206F9" w:rsidP="009206F9">
      <w:pPr>
        <w:jc w:val="center"/>
        <w:rPr>
          <w:rFonts w:ascii="Times New Roman" w:hAnsi="Times New Roman" w:cs="Times New Roman"/>
          <w:lang w:val="en-GB"/>
        </w:rPr>
      </w:pPr>
      <w:r>
        <w:rPr>
          <w:rFonts w:ascii="Times New Roman" w:hAnsi="Times New Roman" w:cs="Times New Roman"/>
          <w:b/>
          <w:lang w:val="en-US"/>
        </w:rPr>
        <w:lastRenderedPageBreak/>
        <w:t>Aprobat prin şedinţa Consiliului de experţi al Ministerului Sănătăţii al Republicii Moldova</w:t>
      </w:r>
    </w:p>
    <w:p w:rsidR="009206F9" w:rsidRDefault="009206F9" w:rsidP="009206F9">
      <w:pPr>
        <w:jc w:val="center"/>
        <w:rPr>
          <w:rFonts w:ascii="Times New Roman" w:hAnsi="Times New Roman" w:cs="Times New Roman"/>
          <w:lang w:val="en-GB"/>
        </w:rPr>
      </w:pPr>
      <w:r>
        <w:rPr>
          <w:rFonts w:ascii="Times New Roman" w:hAnsi="Times New Roman" w:cs="Times New Roman"/>
          <w:b/>
          <w:lang w:val="en-US"/>
        </w:rPr>
        <w:t>din 20.05.2022, proces verbal nr.3</w:t>
      </w:r>
    </w:p>
    <w:p w:rsidR="009206F9" w:rsidRDefault="009206F9" w:rsidP="009206F9">
      <w:pPr>
        <w:jc w:val="center"/>
        <w:rPr>
          <w:rFonts w:ascii="Times New Roman" w:hAnsi="Times New Roman" w:cs="Times New Roman"/>
          <w:lang w:val="en-GB"/>
        </w:rPr>
      </w:pPr>
      <w:r>
        <w:rPr>
          <w:rFonts w:ascii="Times New Roman" w:hAnsi="Times New Roman" w:cs="Times New Roman"/>
          <w:b/>
          <w:lang w:val="en-US"/>
        </w:rPr>
        <w:t xml:space="preserve">Aprobat prin ordinul Ministerului Sănătăţii al Republicii Moldova </w:t>
      </w:r>
    </w:p>
    <w:p w:rsidR="009206F9" w:rsidRDefault="009206F9" w:rsidP="009206F9">
      <w:pPr>
        <w:jc w:val="center"/>
        <w:rPr>
          <w:rFonts w:ascii="Times New Roman" w:hAnsi="Times New Roman" w:cs="Times New Roman"/>
          <w:lang w:val="en-GB"/>
        </w:rPr>
      </w:pPr>
      <w:r>
        <w:rPr>
          <w:rFonts w:ascii="Times New Roman" w:hAnsi="Times New Roman" w:cs="Times New Roman"/>
          <w:b/>
          <w:lang w:val="en-US"/>
        </w:rPr>
        <w:t>nr.</w:t>
      </w:r>
      <w:r w:rsidR="00DE1451">
        <w:rPr>
          <w:rFonts w:ascii="Times New Roman" w:hAnsi="Times New Roman" w:cs="Times New Roman"/>
          <w:b/>
          <w:lang w:val="en-US"/>
        </w:rPr>
        <w:t>702</w:t>
      </w:r>
      <w:r>
        <w:rPr>
          <w:rFonts w:ascii="Times New Roman" w:hAnsi="Times New Roman" w:cs="Times New Roman"/>
          <w:b/>
          <w:lang w:val="en-US"/>
        </w:rPr>
        <w:t xml:space="preserve"> din </w:t>
      </w:r>
      <w:r w:rsidR="00DE1451">
        <w:rPr>
          <w:rFonts w:ascii="Times New Roman" w:hAnsi="Times New Roman" w:cs="Times New Roman"/>
          <w:b/>
          <w:lang w:val="en-US"/>
        </w:rPr>
        <w:t>18.07.2022</w:t>
      </w:r>
      <w:r>
        <w:rPr>
          <w:rFonts w:ascii="Times New Roman" w:hAnsi="Times New Roman" w:cs="Times New Roman"/>
          <w:b/>
          <w:lang w:val="en-US"/>
        </w:rPr>
        <w:t xml:space="preserve"> cu privire la aprobarea Protocolului clinic naţional </w:t>
      </w:r>
      <w:r>
        <w:rPr>
          <w:rStyle w:val="Heading6Exact"/>
          <w:rFonts w:ascii="Times New Roman" w:eastAsia="Calibri" w:hAnsi="Times New Roman" w:cs="Times New Roman"/>
          <w:lang w:val="en-US" w:eastAsia="en-US"/>
        </w:rPr>
        <w:t>„</w:t>
      </w:r>
      <w:r>
        <w:rPr>
          <w:rFonts w:ascii="Times New Roman" w:hAnsi="Times New Roman" w:cs="Times New Roman"/>
          <w:b/>
          <w:lang w:val="en-US"/>
        </w:rPr>
        <w:t>Tratamentul farmacologic al dependenţei de opiacee</w:t>
      </w:r>
      <w:r>
        <w:rPr>
          <w:rStyle w:val="Heading6Exact"/>
          <w:rFonts w:ascii="Times New Roman" w:eastAsia="Calibri" w:hAnsi="Times New Roman" w:cs="Times New Roman"/>
          <w:lang w:val="en-US" w:eastAsia="en-US"/>
        </w:rPr>
        <w:t>”</w:t>
      </w:r>
    </w:p>
    <w:sdt>
      <w:sdtPr>
        <w:rPr>
          <w:rFonts w:ascii="Liberation Serif" w:eastAsia="SimSun" w:hAnsi="Liberation Serif" w:cs="Mangal"/>
          <w:b w:val="0"/>
          <w:bCs w:val="0"/>
          <w:color w:val="00000A"/>
          <w:sz w:val="24"/>
          <w:szCs w:val="24"/>
          <w:lang w:eastAsia="zh-CN" w:bidi="hi-IN"/>
        </w:rPr>
        <w:id w:val="1376889602"/>
        <w:docPartObj>
          <w:docPartGallery w:val="Table of Contents"/>
          <w:docPartUnique/>
        </w:docPartObj>
      </w:sdtPr>
      <w:sdtEndPr/>
      <w:sdtContent>
        <w:p w:rsidR="002C0148" w:rsidRPr="002C0148" w:rsidRDefault="002C0148">
          <w:pPr>
            <w:pStyle w:val="aff3"/>
            <w:rPr>
              <w:lang w:val="ro-MO"/>
            </w:rPr>
          </w:pPr>
          <w:r>
            <w:rPr>
              <w:lang w:val="ro-MO"/>
            </w:rPr>
            <w:t>Cuprins</w:t>
          </w:r>
        </w:p>
        <w:p w:rsidR="00E4725B" w:rsidRPr="00437893" w:rsidRDefault="002C0148">
          <w:pPr>
            <w:pStyle w:val="1f5"/>
            <w:tabs>
              <w:tab w:val="right" w:leader="dot" w:pos="10055"/>
            </w:tabs>
            <w:rPr>
              <w:rFonts w:asciiTheme="minorHAnsi" w:eastAsiaTheme="minorEastAsia" w:hAnsiTheme="minorHAnsi" w:cstheme="minorBidi"/>
              <w:noProof/>
              <w:color w:val="auto"/>
              <w:sz w:val="22"/>
              <w:szCs w:val="22"/>
              <w:lang w:eastAsia="ru-RU" w:bidi="ar-SA"/>
            </w:rPr>
          </w:pPr>
          <w:r>
            <w:fldChar w:fldCharType="begin"/>
          </w:r>
          <w:r>
            <w:instrText xml:space="preserve"> TOC \o "1-3" \h \z \u </w:instrText>
          </w:r>
          <w:r>
            <w:fldChar w:fldCharType="separate"/>
          </w:r>
          <w:hyperlink w:anchor="_Toc109210527" w:history="1">
            <w:r w:rsidR="00E4725B" w:rsidRPr="00437893">
              <w:rPr>
                <w:rStyle w:val="aff2"/>
                <w:b/>
                <w:bCs/>
                <w:noProof/>
                <w:u w:val="none"/>
                <w:lang w:val="en-US"/>
              </w:rPr>
              <w:t>Sumarul recomandărilor</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_Toc109210527 \h </w:instrText>
            </w:r>
            <w:r w:rsidR="00E4725B" w:rsidRPr="00437893">
              <w:rPr>
                <w:noProof/>
                <w:webHidden/>
              </w:rPr>
            </w:r>
            <w:r w:rsidR="00E4725B" w:rsidRPr="00437893">
              <w:rPr>
                <w:noProof/>
                <w:webHidden/>
              </w:rPr>
              <w:fldChar w:fldCharType="separate"/>
            </w:r>
            <w:r w:rsidR="00B47425">
              <w:rPr>
                <w:rFonts w:hint="eastAsia"/>
                <w:noProof/>
                <w:webHidden/>
              </w:rPr>
              <w:t>4</w:t>
            </w:r>
            <w:r w:rsidR="00E4725B" w:rsidRPr="00437893">
              <w:rPr>
                <w:noProof/>
                <w:webHidden/>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528" w:history="1">
            <w:r w:rsidR="00E4725B" w:rsidRPr="00437893">
              <w:rPr>
                <w:rStyle w:val="aff2"/>
                <w:b/>
                <w:noProof/>
                <w:u w:val="none"/>
                <w:lang w:val="ro-RO" w:eastAsia="ro-RO" w:bidi="ro-RO"/>
              </w:rPr>
              <w:t>ABREVIERILE UTILIZATE ÎN PROTOCOL</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_Toc109210528 \h </w:instrText>
            </w:r>
            <w:r w:rsidR="00E4725B" w:rsidRPr="00437893">
              <w:rPr>
                <w:noProof/>
                <w:webHidden/>
              </w:rPr>
            </w:r>
            <w:r w:rsidR="00E4725B" w:rsidRPr="00437893">
              <w:rPr>
                <w:noProof/>
                <w:webHidden/>
              </w:rPr>
              <w:fldChar w:fldCharType="separate"/>
            </w:r>
            <w:r w:rsidR="00B47425">
              <w:rPr>
                <w:rFonts w:hint="eastAsia"/>
                <w:noProof/>
                <w:webHidden/>
              </w:rPr>
              <w:t>6</w:t>
            </w:r>
            <w:r w:rsidR="00E4725B" w:rsidRPr="00437893">
              <w:rPr>
                <w:noProof/>
                <w:webHidden/>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529" w:history="1">
            <w:r w:rsidR="00E4725B" w:rsidRPr="00437893">
              <w:rPr>
                <w:rStyle w:val="aff2"/>
                <w:b/>
                <w:noProof/>
                <w:u w:val="none"/>
                <w:lang w:val="ro-RO" w:eastAsia="ro-RO" w:bidi="ro-RO"/>
              </w:rPr>
              <w:t>PREFA</w:t>
            </w:r>
            <w:r w:rsidR="00E4725B" w:rsidRPr="00437893">
              <w:rPr>
                <w:rStyle w:val="aff2"/>
                <w:rFonts w:ascii="TimesNewRomanPS-BoldMT" w:hAnsi="TimesNewRomanPS-BoldMT" w:cs="TimesNewRomanPS-BoldMT"/>
                <w:b/>
                <w:noProof/>
                <w:u w:val="none"/>
                <w:lang w:val="en-US"/>
              </w:rPr>
              <w:t>ŢĂ</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_Toc109210529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1f5"/>
            <w:tabs>
              <w:tab w:val="left" w:pos="480"/>
              <w:tab w:val="right" w:leader="dot" w:pos="10055"/>
            </w:tabs>
            <w:rPr>
              <w:rFonts w:asciiTheme="minorHAnsi" w:eastAsiaTheme="minorEastAsia" w:hAnsiTheme="minorHAnsi" w:cstheme="minorBidi"/>
              <w:noProof/>
              <w:color w:val="auto"/>
              <w:sz w:val="22"/>
              <w:szCs w:val="22"/>
              <w:lang w:eastAsia="ru-RU" w:bidi="ar-SA"/>
            </w:rPr>
          </w:pPr>
          <w:hyperlink w:anchor="_Toc109210530" w:history="1">
            <w:r w:rsidR="00E4725B" w:rsidRPr="00437893">
              <w:rPr>
                <w:rStyle w:val="aff2"/>
                <w:rFonts w:ascii="Times New Roman" w:hAnsi="Times New Roman" w:cs="Times New Roman"/>
                <w:b/>
                <w:noProof/>
                <w:u w:val="none"/>
                <w:lang w:val="en-US"/>
              </w:rPr>
              <w:t>A.</w:t>
            </w:r>
            <w:r w:rsidR="00E4725B" w:rsidRPr="00437893">
              <w:rPr>
                <w:rFonts w:asciiTheme="minorHAnsi" w:eastAsiaTheme="minorEastAsia" w:hAnsiTheme="minorHAnsi" w:cstheme="minorBidi"/>
                <w:noProof/>
                <w:color w:val="auto"/>
                <w:sz w:val="22"/>
                <w:szCs w:val="22"/>
                <w:lang w:eastAsia="ru-RU" w:bidi="ar-SA"/>
              </w:rPr>
              <w:tab/>
            </w:r>
            <w:r w:rsidR="00E4725B" w:rsidRPr="00437893">
              <w:rPr>
                <w:rStyle w:val="aff2"/>
                <w:rFonts w:ascii="Times New Roman" w:hAnsi="Times New Roman" w:cs="Times New Roman"/>
                <w:b/>
                <w:noProof/>
                <w:u w:val="none"/>
                <w:lang w:val="ro-RO" w:eastAsia="ro-RO" w:bidi="ro-RO"/>
              </w:rPr>
              <w:t>PARTEA INTRODUCTIV</w:t>
            </w:r>
            <w:r w:rsidR="00E4725B" w:rsidRPr="00437893">
              <w:rPr>
                <w:rStyle w:val="aff2"/>
                <w:rFonts w:ascii="Times New Roman" w:hAnsi="Times New Roman" w:cs="Times New Roman"/>
                <w:b/>
                <w:noProof/>
                <w:u w:val="none"/>
                <w:lang w:val="en-US"/>
              </w:rPr>
              <w:t>Ă</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_Toc109210530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31" w:history="1">
            <w:r w:rsidR="00E4725B" w:rsidRPr="00437893">
              <w:rPr>
                <w:rStyle w:val="aff2"/>
                <w:b/>
                <w:noProof/>
                <w:u w:val="none"/>
                <w:lang w:val="en-US"/>
              </w:rPr>
              <w:t>A.1 Diagnosticul</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_Toc109210531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32" w:history="1">
            <w:r w:rsidR="00E4725B" w:rsidRPr="00437893">
              <w:rPr>
                <w:rStyle w:val="aff2"/>
                <w:b/>
                <w:noProof/>
                <w:u w:val="none"/>
                <w:lang w:val="en-US"/>
              </w:rPr>
              <w:t>A.2 Codul bolii (CIM 10)</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_Toc109210532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33" w:history="1">
            <w:r w:rsidR="00E4725B" w:rsidRPr="00437893">
              <w:rPr>
                <w:rStyle w:val="aff2"/>
                <w:b/>
                <w:noProof/>
                <w:u w:val="none"/>
              </w:rPr>
              <w:t>A.3 Utilizatorii</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_Toc109210533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34" w:history="1">
            <w:r w:rsidR="00E4725B" w:rsidRPr="00437893">
              <w:rPr>
                <w:rStyle w:val="aff2"/>
                <w:b/>
                <w:noProof/>
                <w:u w:val="none"/>
                <w:lang w:val="ro-RO" w:eastAsia="ro-RO" w:bidi="ro-RO"/>
              </w:rPr>
              <w:t>A.4 Scopurile protocolului</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_Toc109210534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35" w:history="1">
            <w:r w:rsidR="00E4725B" w:rsidRPr="00437893">
              <w:rPr>
                <w:rStyle w:val="aff2"/>
                <w:b/>
                <w:noProof/>
                <w:u w:val="none"/>
                <w:lang w:val="en-US"/>
              </w:rPr>
              <w:t>A.5. Data elaborării protocolului</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_Toc109210535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36" w:history="1">
            <w:r w:rsidR="00E4725B" w:rsidRPr="00437893">
              <w:rPr>
                <w:rStyle w:val="aff2"/>
                <w:b/>
                <w:noProof/>
                <w:u w:val="none"/>
                <w:lang w:val="en-US"/>
              </w:rPr>
              <w:t>A.6. Data actualizării protocolulu</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_Toc109210536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37" w:history="1">
            <w:r w:rsidR="00E4725B" w:rsidRPr="00437893">
              <w:rPr>
                <w:rStyle w:val="aff2"/>
                <w:b/>
                <w:noProof/>
                <w:u w:val="none"/>
              </w:rPr>
              <w:t>A.7. Data următoarei revizuiri</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_Toc109210537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38" w:history="1">
            <w:r w:rsidR="00E4725B" w:rsidRPr="00437893">
              <w:rPr>
                <w:rStyle w:val="aff2"/>
                <w:b/>
                <w:noProof/>
                <w:u w:val="none"/>
                <w:lang w:val="ro-RO" w:eastAsia="ro-RO" w:bidi="ro-RO"/>
              </w:rPr>
              <w:t xml:space="preserve">A.8 Lista </w:t>
            </w:r>
            <w:r w:rsidR="00E4725B" w:rsidRPr="00437893">
              <w:rPr>
                <w:rStyle w:val="aff2"/>
                <w:rFonts w:ascii="TimesNewRomanPS-BoldMT" w:hAnsi="TimesNewRomanPS-BoldMT" w:cs="TimesNewRomanPS-BoldMT"/>
                <w:b/>
                <w:noProof/>
                <w:u w:val="none"/>
                <w:lang w:val="en-US"/>
              </w:rPr>
              <w:t>ş</w:t>
            </w:r>
            <w:r w:rsidR="00E4725B" w:rsidRPr="00437893">
              <w:rPr>
                <w:rStyle w:val="aff2"/>
                <w:b/>
                <w:noProof/>
                <w:u w:val="none"/>
                <w:lang w:val="en-US"/>
              </w:rPr>
              <w:t>i informa</w:t>
            </w:r>
            <w:r w:rsidR="00E4725B" w:rsidRPr="00437893">
              <w:rPr>
                <w:rStyle w:val="aff2"/>
                <w:rFonts w:ascii="TimesNewRomanPS-BoldMT" w:hAnsi="TimesNewRomanPS-BoldMT" w:cs="TimesNewRomanPS-BoldMT"/>
                <w:b/>
                <w:noProof/>
                <w:u w:val="none"/>
                <w:lang w:val="en-US"/>
              </w:rPr>
              <w:t>ţ</w:t>
            </w:r>
            <w:r w:rsidR="00E4725B" w:rsidRPr="00437893">
              <w:rPr>
                <w:rStyle w:val="aff2"/>
                <w:b/>
                <w:noProof/>
                <w:u w:val="none"/>
                <w:lang w:val="en-US"/>
              </w:rPr>
              <w:t xml:space="preserve">iile de contact ale autorilor </w:t>
            </w:r>
            <w:r w:rsidR="00E4725B" w:rsidRPr="00437893">
              <w:rPr>
                <w:rStyle w:val="aff2"/>
                <w:rFonts w:ascii="TimesNewRomanPS-BoldMT" w:hAnsi="TimesNewRomanPS-BoldMT" w:cs="TimesNewRomanPS-BoldMT"/>
                <w:b/>
                <w:noProof/>
                <w:u w:val="none"/>
                <w:lang w:val="en-US"/>
              </w:rPr>
              <w:t>ş</w:t>
            </w:r>
            <w:r w:rsidR="00E4725B" w:rsidRPr="00437893">
              <w:rPr>
                <w:rStyle w:val="aff2"/>
                <w:b/>
                <w:noProof/>
                <w:u w:val="none"/>
                <w:lang w:val="en-US"/>
              </w:rPr>
              <w:t>i ale persoanelor care au participat la revizuirea protocolului</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_Toc109210538 \h </w:instrText>
            </w:r>
            <w:r w:rsidR="00E4725B" w:rsidRPr="00437893">
              <w:rPr>
                <w:noProof/>
                <w:webHidden/>
              </w:rPr>
            </w:r>
            <w:r w:rsidR="00E4725B" w:rsidRPr="00437893">
              <w:rPr>
                <w:noProof/>
                <w:webHidden/>
              </w:rPr>
              <w:fldChar w:fldCharType="separate"/>
            </w:r>
            <w:r w:rsidR="00B47425">
              <w:rPr>
                <w:rFonts w:hint="eastAsia"/>
                <w:noProof/>
                <w:webHidden/>
              </w:rPr>
              <w:t>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39" w:history="1">
            <w:r w:rsidR="00E4725B" w:rsidRPr="00437893">
              <w:rPr>
                <w:rStyle w:val="aff2"/>
                <w:b/>
                <w:noProof/>
                <w:u w:val="none"/>
                <w:lang w:val="en-US"/>
              </w:rPr>
              <w:t>A.9 Definiţiile folosite în document</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_Toc109210539 \h </w:instrText>
            </w:r>
            <w:r w:rsidR="00E4725B" w:rsidRPr="00437893">
              <w:rPr>
                <w:noProof/>
                <w:webHidden/>
              </w:rPr>
            </w:r>
            <w:r w:rsidR="00E4725B" w:rsidRPr="00437893">
              <w:rPr>
                <w:noProof/>
                <w:webHidden/>
              </w:rPr>
              <w:fldChar w:fldCharType="separate"/>
            </w:r>
            <w:r w:rsidR="00B47425">
              <w:rPr>
                <w:rFonts w:hint="eastAsia"/>
                <w:noProof/>
                <w:webHidden/>
              </w:rPr>
              <w:t>8</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40" w:history="1">
            <w:r w:rsidR="00E4725B" w:rsidRPr="00437893">
              <w:rPr>
                <w:rStyle w:val="aff2"/>
                <w:b/>
                <w:noProof/>
                <w:u w:val="none"/>
                <w:lang w:val="en-US"/>
              </w:rPr>
              <w:t>A.10 Informaţia epidemiologică</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_Toc109210540 \h </w:instrText>
            </w:r>
            <w:r w:rsidR="00E4725B" w:rsidRPr="00437893">
              <w:rPr>
                <w:noProof/>
                <w:webHidden/>
              </w:rPr>
            </w:r>
            <w:r w:rsidR="00E4725B" w:rsidRPr="00437893">
              <w:rPr>
                <w:noProof/>
                <w:webHidden/>
              </w:rPr>
              <w:fldChar w:fldCharType="separate"/>
            </w:r>
            <w:r w:rsidR="00B47425">
              <w:rPr>
                <w:rFonts w:hint="eastAsia"/>
                <w:noProof/>
                <w:webHidden/>
              </w:rPr>
              <w:t>10</w:t>
            </w:r>
            <w:r w:rsidR="00E4725B" w:rsidRPr="00437893">
              <w:rPr>
                <w:noProof/>
                <w:webHidden/>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541" w:history="1">
            <w:r w:rsidR="00E4725B" w:rsidRPr="00437893">
              <w:rPr>
                <w:rStyle w:val="aff2"/>
                <w:b/>
                <w:bCs/>
                <w:iCs/>
                <w:noProof/>
                <w:u w:val="none"/>
              </w:rPr>
              <w:t>B. PARTEA  GENERALĂ</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_Toc109210541 \h </w:instrText>
            </w:r>
            <w:r w:rsidR="00E4725B" w:rsidRPr="00437893">
              <w:rPr>
                <w:noProof/>
                <w:webHidden/>
              </w:rPr>
            </w:r>
            <w:r w:rsidR="00E4725B" w:rsidRPr="00437893">
              <w:rPr>
                <w:noProof/>
                <w:webHidden/>
              </w:rPr>
              <w:fldChar w:fldCharType="separate"/>
            </w:r>
            <w:r w:rsidR="00B47425">
              <w:rPr>
                <w:rFonts w:hint="eastAsia"/>
                <w:noProof/>
                <w:webHidden/>
              </w:rPr>
              <w:t>13</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42" w:history="1">
            <w:r w:rsidR="00E4725B" w:rsidRPr="00437893">
              <w:rPr>
                <w:rStyle w:val="aff2"/>
                <w:b/>
                <w:bCs/>
                <w:i/>
                <w:iCs/>
                <w:noProof/>
                <w:u w:val="none"/>
                <w:lang w:val="en-US"/>
              </w:rPr>
              <w:t>B.1. Nivelul de asistență medicală primară</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_Toc109210542 \h </w:instrText>
            </w:r>
            <w:r w:rsidR="00E4725B" w:rsidRPr="00437893">
              <w:rPr>
                <w:noProof/>
                <w:webHidden/>
              </w:rPr>
            </w:r>
            <w:r w:rsidR="00E4725B" w:rsidRPr="00437893">
              <w:rPr>
                <w:noProof/>
                <w:webHidden/>
              </w:rPr>
              <w:fldChar w:fldCharType="separate"/>
            </w:r>
            <w:r w:rsidR="00B47425">
              <w:rPr>
                <w:rFonts w:hint="eastAsia"/>
                <w:noProof/>
                <w:webHidden/>
              </w:rPr>
              <w:t>13</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43" w:history="1">
            <w:r w:rsidR="00E4725B" w:rsidRPr="00437893">
              <w:rPr>
                <w:rStyle w:val="aff2"/>
                <w:b/>
                <w:bCs/>
                <w:i/>
                <w:iCs/>
                <w:noProof/>
                <w:u w:val="none"/>
                <w:lang w:val="en-US"/>
              </w:rPr>
              <w:t>B.</w:t>
            </w:r>
            <w:r w:rsidR="00E4725B" w:rsidRPr="00437893">
              <w:rPr>
                <w:rStyle w:val="aff2"/>
                <w:b/>
                <w:bCs/>
                <w:i/>
                <w:iCs/>
                <w:noProof/>
                <w:u w:val="none"/>
                <w:lang w:val="ro-RO"/>
              </w:rPr>
              <w:t>2</w:t>
            </w:r>
            <w:r w:rsidR="00E4725B" w:rsidRPr="00437893">
              <w:rPr>
                <w:rStyle w:val="aff2"/>
                <w:b/>
                <w:bCs/>
                <w:i/>
                <w:iCs/>
                <w:noProof/>
                <w:u w:val="none"/>
                <w:lang w:val="en-US"/>
              </w:rPr>
              <w:t xml:space="preserve">. Nivelul de asistență medicală </w:t>
            </w:r>
            <w:r w:rsidR="00E4725B" w:rsidRPr="00437893">
              <w:rPr>
                <w:rStyle w:val="aff2"/>
                <w:b/>
                <w:bCs/>
                <w:i/>
                <w:iCs/>
                <w:noProof/>
                <w:u w:val="none"/>
                <w:lang w:val="ro-RO"/>
              </w:rPr>
              <w:t>specializată de ambulator (psihiatru-narcolog)</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_Toc109210543 \h </w:instrText>
            </w:r>
            <w:r w:rsidR="00E4725B" w:rsidRPr="00437893">
              <w:rPr>
                <w:noProof/>
                <w:webHidden/>
              </w:rPr>
            </w:r>
            <w:r w:rsidR="00E4725B" w:rsidRPr="00437893">
              <w:rPr>
                <w:noProof/>
                <w:webHidden/>
              </w:rPr>
              <w:fldChar w:fldCharType="separate"/>
            </w:r>
            <w:r w:rsidR="00B47425">
              <w:rPr>
                <w:rFonts w:hint="eastAsia"/>
                <w:noProof/>
                <w:webHidden/>
              </w:rPr>
              <w:t>15</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44" w:history="1">
            <w:r w:rsidR="00E4725B" w:rsidRPr="00437893">
              <w:rPr>
                <w:rStyle w:val="aff2"/>
                <w:b/>
                <w:bCs/>
                <w:i/>
                <w:iCs/>
                <w:noProof/>
                <w:u w:val="none"/>
                <w:lang w:val="en-US"/>
              </w:rPr>
              <w:t>B.</w:t>
            </w:r>
            <w:r w:rsidR="00E4725B" w:rsidRPr="00437893">
              <w:rPr>
                <w:rStyle w:val="aff2"/>
                <w:b/>
                <w:bCs/>
                <w:i/>
                <w:iCs/>
                <w:noProof/>
                <w:u w:val="none"/>
                <w:lang w:val="ro-RO"/>
              </w:rPr>
              <w:t>3</w:t>
            </w:r>
            <w:r w:rsidR="00E4725B" w:rsidRPr="00437893">
              <w:rPr>
                <w:rStyle w:val="aff2"/>
                <w:b/>
                <w:bCs/>
                <w:i/>
                <w:iCs/>
                <w:noProof/>
                <w:u w:val="none"/>
                <w:lang w:val="en-US"/>
              </w:rPr>
              <w:t xml:space="preserve">. Nivelul de asistență medicală </w:t>
            </w:r>
            <w:r w:rsidR="00E4725B" w:rsidRPr="00437893">
              <w:rPr>
                <w:rStyle w:val="aff2"/>
                <w:b/>
                <w:bCs/>
                <w:i/>
                <w:iCs/>
                <w:noProof/>
                <w:u w:val="none"/>
                <w:lang w:val="ro-RO"/>
              </w:rPr>
              <w:t>spitalicească</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_Toc109210544 \h </w:instrText>
            </w:r>
            <w:r w:rsidR="00E4725B" w:rsidRPr="00437893">
              <w:rPr>
                <w:noProof/>
                <w:webHidden/>
              </w:rPr>
            </w:r>
            <w:r w:rsidR="00E4725B" w:rsidRPr="00437893">
              <w:rPr>
                <w:noProof/>
                <w:webHidden/>
              </w:rPr>
              <w:fldChar w:fldCharType="separate"/>
            </w:r>
            <w:r w:rsidR="00B47425">
              <w:rPr>
                <w:rFonts w:hint="eastAsia"/>
                <w:noProof/>
                <w:webHidden/>
              </w:rPr>
              <w:t>17</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46" w:history="1">
            <w:r w:rsidR="00E4725B" w:rsidRPr="00437893">
              <w:rPr>
                <w:rStyle w:val="aff2"/>
                <w:b/>
                <w:noProof/>
                <w:u w:val="none"/>
                <w:lang w:val="en-US"/>
              </w:rPr>
              <w:t>C.1. ALGORITMUL DE CONDUIT</w:t>
            </w:r>
            <w:r w:rsidR="00E4725B" w:rsidRPr="00437893">
              <w:rPr>
                <w:rStyle w:val="aff2"/>
                <w:rFonts w:ascii="TimesNewRomanPS-BoldMT" w:hAnsi="TimesNewRomanPS-BoldMT" w:cs="TimesNewRomanPS-BoldMT"/>
                <w:b/>
                <w:noProof/>
                <w:u w:val="none"/>
                <w:lang w:val="en-US"/>
              </w:rPr>
              <w:t>Ă</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_Toc109210546 \h </w:instrText>
            </w:r>
            <w:r w:rsidR="00E4725B" w:rsidRPr="00437893">
              <w:rPr>
                <w:noProof/>
                <w:webHidden/>
              </w:rPr>
            </w:r>
            <w:r w:rsidR="00E4725B" w:rsidRPr="00437893">
              <w:rPr>
                <w:noProof/>
                <w:webHidden/>
              </w:rPr>
              <w:fldChar w:fldCharType="separate"/>
            </w:r>
            <w:r w:rsidR="00B47425">
              <w:rPr>
                <w:rFonts w:hint="eastAsia"/>
                <w:noProof/>
                <w:webHidden/>
              </w:rPr>
              <w:t>18</w:t>
            </w:r>
            <w:r w:rsidR="00E4725B" w:rsidRPr="00437893">
              <w:rPr>
                <w:noProof/>
                <w:webHidden/>
              </w:rPr>
              <w:fldChar w:fldCharType="end"/>
            </w:r>
          </w:hyperlink>
        </w:p>
        <w:p w:rsidR="00E4725B" w:rsidRPr="00437893" w:rsidRDefault="002A1661">
          <w:pPr>
            <w:pStyle w:val="37"/>
            <w:tabs>
              <w:tab w:val="right" w:leader="dot" w:pos="10055"/>
            </w:tabs>
            <w:rPr>
              <w:rFonts w:asciiTheme="minorHAnsi" w:eastAsiaTheme="minorEastAsia" w:hAnsiTheme="minorHAnsi" w:cstheme="minorBidi"/>
              <w:noProof/>
              <w:color w:val="auto"/>
              <w:sz w:val="22"/>
              <w:szCs w:val="22"/>
              <w:lang w:eastAsia="ru-RU" w:bidi="ar-SA"/>
            </w:rPr>
          </w:pPr>
          <w:hyperlink w:anchor="_Toc109210547" w:history="1">
            <w:r w:rsidR="00E4725B" w:rsidRPr="00437893">
              <w:rPr>
                <w:rStyle w:val="aff2"/>
                <w:b/>
                <w:i/>
                <w:noProof/>
                <w:u w:val="none"/>
                <w:lang w:val="en-US"/>
              </w:rPr>
              <w:t>C 1.1 Algoritmul general de conduit</w:t>
            </w:r>
            <w:r w:rsidR="00E4725B" w:rsidRPr="00437893">
              <w:rPr>
                <w:rStyle w:val="aff2"/>
                <w:rFonts w:ascii="TimesNewRomanPS-BoldItalicMT" w:hAnsi="TimesNewRomanPS-BoldItalicMT" w:cs="TimesNewRomanPS-BoldItalicMT"/>
                <w:b/>
                <w:i/>
                <w:noProof/>
                <w:u w:val="none"/>
                <w:lang w:val="en-US"/>
              </w:rPr>
              <w:t xml:space="preserve">ă </w:t>
            </w:r>
            <w:r w:rsidR="00E4725B" w:rsidRPr="00437893">
              <w:rPr>
                <w:rStyle w:val="aff2"/>
                <w:b/>
                <w:i/>
                <w:noProof/>
                <w:u w:val="none"/>
                <w:lang w:val="en-US"/>
              </w:rPr>
              <w:t>a pacientului</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_Toc109210547 \h </w:instrText>
            </w:r>
            <w:r w:rsidR="00E4725B" w:rsidRPr="00437893">
              <w:rPr>
                <w:noProof/>
                <w:webHidden/>
              </w:rPr>
            </w:r>
            <w:r w:rsidR="00E4725B" w:rsidRPr="00437893">
              <w:rPr>
                <w:noProof/>
                <w:webHidden/>
              </w:rPr>
              <w:fldChar w:fldCharType="separate"/>
            </w:r>
            <w:r w:rsidR="00B47425">
              <w:rPr>
                <w:rFonts w:hint="eastAsia"/>
                <w:noProof/>
                <w:webHidden/>
              </w:rPr>
              <w:t>18</w:t>
            </w:r>
            <w:r w:rsidR="00E4725B" w:rsidRPr="00437893">
              <w:rPr>
                <w:noProof/>
                <w:webHidden/>
              </w:rPr>
              <w:fldChar w:fldCharType="end"/>
            </w:r>
          </w:hyperlink>
        </w:p>
        <w:p w:rsidR="00E4725B" w:rsidRPr="00437893" w:rsidRDefault="002A1661">
          <w:pPr>
            <w:pStyle w:val="37"/>
            <w:tabs>
              <w:tab w:val="right" w:leader="dot" w:pos="10055"/>
            </w:tabs>
            <w:rPr>
              <w:rFonts w:asciiTheme="minorHAnsi" w:eastAsiaTheme="minorEastAsia" w:hAnsiTheme="minorHAnsi" w:cstheme="minorBidi"/>
              <w:noProof/>
              <w:color w:val="auto"/>
              <w:sz w:val="22"/>
              <w:szCs w:val="22"/>
              <w:lang w:eastAsia="ru-RU" w:bidi="ar-SA"/>
            </w:rPr>
          </w:pPr>
          <w:hyperlink w:anchor="_Toc109210548" w:history="1">
            <w:r w:rsidR="00E4725B" w:rsidRPr="00437893">
              <w:rPr>
                <w:rStyle w:val="aff2"/>
                <w:b/>
                <w:i/>
                <w:noProof/>
                <w:u w:val="none"/>
                <w:lang w:val="en-US"/>
              </w:rPr>
              <w:t xml:space="preserve">C 1.2 Algoritmul tratamentului farmacologic cu Methadonum </w:t>
            </w:r>
            <w:r w:rsidR="00E4725B" w:rsidRPr="00437893">
              <w:rPr>
                <w:rStyle w:val="aff2"/>
                <w:b/>
                <w:i/>
                <w:noProof/>
                <w:u w:val="none"/>
                <w:lang w:val="ro-RO"/>
              </w:rPr>
              <w:t>și/</w:t>
            </w:r>
            <w:r w:rsidR="00E4725B" w:rsidRPr="00437893">
              <w:rPr>
                <w:rStyle w:val="aff2"/>
                <w:b/>
                <w:bCs/>
                <w:i/>
                <w:iCs/>
                <w:noProof/>
                <w:u w:val="none"/>
                <w:lang w:val="en-US"/>
              </w:rPr>
              <w:t>sau Buprenorphinum</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_Toc109210548 \h </w:instrText>
            </w:r>
            <w:r w:rsidR="00E4725B" w:rsidRPr="00437893">
              <w:rPr>
                <w:noProof/>
                <w:webHidden/>
              </w:rPr>
            </w:r>
            <w:r w:rsidR="00E4725B" w:rsidRPr="00437893">
              <w:rPr>
                <w:noProof/>
                <w:webHidden/>
              </w:rPr>
              <w:fldChar w:fldCharType="separate"/>
            </w:r>
            <w:r w:rsidR="00B47425">
              <w:rPr>
                <w:rFonts w:hint="eastAsia"/>
                <w:noProof/>
                <w:webHidden/>
              </w:rPr>
              <w:t>19</w:t>
            </w:r>
            <w:r w:rsidR="00E4725B" w:rsidRPr="00437893">
              <w:rPr>
                <w:noProof/>
                <w:webHidden/>
              </w:rPr>
              <w:fldChar w:fldCharType="end"/>
            </w:r>
          </w:hyperlink>
        </w:p>
        <w:p w:rsidR="00E4725B" w:rsidRPr="00437893" w:rsidRDefault="002A1661">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49" w:history="1">
            <w:r w:rsidR="00E4725B" w:rsidRPr="00437893">
              <w:rPr>
                <w:rStyle w:val="aff2"/>
                <w:b/>
                <w:noProof/>
                <w:u w:val="none"/>
                <w:lang w:val="en-US"/>
              </w:rPr>
              <w:t xml:space="preserve">C.2. DESCRIEREA METODELOR, TEHNICILOR </w:t>
            </w:r>
            <w:r w:rsidR="00E4725B" w:rsidRPr="00437893">
              <w:rPr>
                <w:rStyle w:val="aff2"/>
                <w:rFonts w:ascii="TimesNewRomanPS-BoldMT" w:hAnsi="TimesNewRomanPS-BoldMT" w:cs="TimesNewRomanPS-BoldMT"/>
                <w:b/>
                <w:noProof/>
                <w:u w:val="none"/>
                <w:lang w:val="en-US"/>
              </w:rPr>
              <w:t>Ş</w:t>
            </w:r>
            <w:r w:rsidR="00E4725B" w:rsidRPr="00437893">
              <w:rPr>
                <w:rStyle w:val="aff2"/>
                <w:b/>
                <w:noProof/>
                <w:u w:val="none"/>
                <w:lang w:val="en-US"/>
              </w:rPr>
              <w:t>I A PROCEDURILOR</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_Toc109210549 \h </w:instrText>
            </w:r>
            <w:r w:rsidR="00E4725B" w:rsidRPr="00437893">
              <w:rPr>
                <w:noProof/>
                <w:webHidden/>
              </w:rPr>
            </w:r>
            <w:r w:rsidR="00E4725B" w:rsidRPr="00437893">
              <w:rPr>
                <w:noProof/>
                <w:webHidden/>
              </w:rPr>
              <w:fldChar w:fldCharType="separate"/>
            </w:r>
            <w:r w:rsidR="00B47425">
              <w:rPr>
                <w:rFonts w:hint="eastAsia"/>
                <w:noProof/>
                <w:webHidden/>
              </w:rPr>
              <w:t>20</w:t>
            </w:r>
            <w:r w:rsidR="00E4725B" w:rsidRPr="00437893">
              <w:rPr>
                <w:noProof/>
                <w:webHidden/>
              </w:rPr>
              <w:fldChar w:fldCharType="end"/>
            </w:r>
          </w:hyperlink>
        </w:p>
        <w:p w:rsidR="00E4725B" w:rsidRPr="00437893" w:rsidRDefault="002A1661">
          <w:pPr>
            <w:pStyle w:val="37"/>
            <w:tabs>
              <w:tab w:val="right" w:leader="dot" w:pos="10055"/>
            </w:tabs>
            <w:rPr>
              <w:rFonts w:asciiTheme="minorHAnsi" w:eastAsiaTheme="minorEastAsia" w:hAnsiTheme="minorHAnsi" w:cstheme="minorBidi"/>
              <w:noProof/>
              <w:color w:val="auto"/>
              <w:sz w:val="22"/>
              <w:szCs w:val="22"/>
              <w:lang w:eastAsia="ru-RU" w:bidi="ar-SA"/>
            </w:rPr>
          </w:pPr>
          <w:hyperlink w:anchor="_Toc109210550" w:history="1">
            <w:r w:rsidR="00E4725B" w:rsidRPr="00437893">
              <w:rPr>
                <w:rStyle w:val="aff2"/>
                <w:b/>
                <w:i/>
                <w:noProof/>
                <w:u w:val="none"/>
                <w:lang w:val="en-US"/>
              </w:rPr>
              <w:t>C 2.1 Profilaxia</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_Toc109210550 \h </w:instrText>
            </w:r>
            <w:r w:rsidR="00E4725B" w:rsidRPr="00437893">
              <w:rPr>
                <w:noProof/>
                <w:webHidden/>
              </w:rPr>
            </w:r>
            <w:r w:rsidR="00E4725B" w:rsidRPr="00437893">
              <w:rPr>
                <w:noProof/>
                <w:webHidden/>
              </w:rPr>
              <w:fldChar w:fldCharType="separate"/>
            </w:r>
            <w:r w:rsidR="00B47425">
              <w:rPr>
                <w:rFonts w:hint="eastAsia"/>
                <w:noProof/>
                <w:webHidden/>
              </w:rPr>
              <w:t>20</w:t>
            </w:r>
            <w:r w:rsidR="00E4725B" w:rsidRPr="00437893">
              <w:rPr>
                <w:noProof/>
                <w:webHidden/>
              </w:rPr>
              <w:fldChar w:fldCharType="end"/>
            </w:r>
          </w:hyperlink>
        </w:p>
        <w:p w:rsidR="00E4725B" w:rsidRPr="00437893" w:rsidRDefault="002A1661">
          <w:pPr>
            <w:pStyle w:val="37"/>
            <w:tabs>
              <w:tab w:val="right" w:leader="dot" w:pos="10055"/>
            </w:tabs>
            <w:rPr>
              <w:rFonts w:asciiTheme="minorHAnsi" w:eastAsiaTheme="minorEastAsia" w:hAnsiTheme="minorHAnsi" w:cstheme="minorBidi"/>
              <w:noProof/>
              <w:color w:val="auto"/>
              <w:sz w:val="22"/>
              <w:szCs w:val="22"/>
              <w:lang w:eastAsia="ru-RU" w:bidi="ar-SA"/>
            </w:rPr>
          </w:pPr>
          <w:hyperlink w:anchor="_Toc109210551" w:history="1">
            <w:r w:rsidR="00E4725B" w:rsidRPr="00437893">
              <w:rPr>
                <w:rStyle w:val="aff2"/>
                <w:b/>
                <w:i/>
                <w:noProof/>
                <w:u w:val="none"/>
                <w:lang w:val="en-US"/>
              </w:rPr>
              <w:t>C.2.2. Screening-ul dependenţei de opiace</w:t>
            </w:r>
            <w:r w:rsidR="00E4725B" w:rsidRPr="00437893">
              <w:rPr>
                <w:rStyle w:val="aff2"/>
                <w:b/>
                <w:i/>
                <w:noProof/>
                <w:u w:val="none"/>
                <w:lang w:val="ro-RO"/>
              </w:rPr>
              <w:t>e</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_Toc109210551 \h </w:instrText>
            </w:r>
            <w:r w:rsidR="00E4725B" w:rsidRPr="00437893">
              <w:rPr>
                <w:noProof/>
                <w:webHidden/>
              </w:rPr>
            </w:r>
            <w:r w:rsidR="00E4725B" w:rsidRPr="00437893">
              <w:rPr>
                <w:noProof/>
                <w:webHidden/>
              </w:rPr>
              <w:fldChar w:fldCharType="separate"/>
            </w:r>
            <w:r w:rsidR="00B47425">
              <w:rPr>
                <w:rFonts w:hint="eastAsia"/>
                <w:noProof/>
                <w:webHidden/>
              </w:rPr>
              <w:t>20</w:t>
            </w:r>
            <w:r w:rsidR="00E4725B" w:rsidRPr="00437893">
              <w:rPr>
                <w:noProof/>
                <w:webHidden/>
              </w:rPr>
              <w:fldChar w:fldCharType="end"/>
            </w:r>
          </w:hyperlink>
        </w:p>
        <w:p w:rsidR="00E4725B" w:rsidRPr="00437893" w:rsidRDefault="002A1661">
          <w:pPr>
            <w:pStyle w:val="37"/>
            <w:tabs>
              <w:tab w:val="right" w:leader="dot" w:pos="10055"/>
            </w:tabs>
            <w:rPr>
              <w:rFonts w:asciiTheme="minorHAnsi" w:eastAsiaTheme="minorEastAsia" w:hAnsiTheme="minorHAnsi" w:cstheme="minorBidi"/>
              <w:noProof/>
              <w:color w:val="auto"/>
              <w:sz w:val="22"/>
              <w:szCs w:val="22"/>
              <w:lang w:eastAsia="ru-RU" w:bidi="ar-SA"/>
            </w:rPr>
          </w:pPr>
          <w:hyperlink w:anchor="_Toc109210552" w:history="1">
            <w:r w:rsidR="00E4725B" w:rsidRPr="00437893">
              <w:rPr>
                <w:rStyle w:val="aff2"/>
                <w:b/>
                <w:i/>
                <w:noProof/>
                <w:u w:val="none"/>
                <w:lang w:val="en-US"/>
              </w:rPr>
              <w:t>C.2.</w:t>
            </w:r>
            <w:r w:rsidR="00E4725B" w:rsidRPr="00437893">
              <w:rPr>
                <w:rStyle w:val="aff2"/>
                <w:b/>
                <w:i/>
                <w:noProof/>
                <w:u w:val="none"/>
                <w:lang w:val="ro-RO"/>
              </w:rPr>
              <w:t>3</w:t>
            </w:r>
            <w:r w:rsidR="00E4725B" w:rsidRPr="00437893">
              <w:rPr>
                <w:rStyle w:val="aff2"/>
                <w:b/>
                <w:i/>
                <w:noProof/>
                <w:u w:val="none"/>
                <w:lang w:val="en-US"/>
              </w:rPr>
              <w:t xml:space="preserve"> Conduita pacientului în tratamentul farmacologic cu Methadonum sau    Buprenorphinum</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_Toc109210552 \h </w:instrText>
            </w:r>
            <w:r w:rsidR="00E4725B" w:rsidRPr="00437893">
              <w:rPr>
                <w:noProof/>
                <w:webHidden/>
              </w:rPr>
            </w:r>
            <w:r w:rsidR="00E4725B" w:rsidRPr="00437893">
              <w:rPr>
                <w:noProof/>
                <w:webHidden/>
              </w:rPr>
              <w:fldChar w:fldCharType="separate"/>
            </w:r>
            <w:r w:rsidR="00B47425">
              <w:rPr>
                <w:rFonts w:hint="eastAsia"/>
                <w:noProof/>
                <w:webHidden/>
              </w:rPr>
              <w:t>20</w:t>
            </w:r>
            <w:r w:rsidR="00E4725B"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53" w:history="1">
            <w:r w:rsidRPr="00437893">
              <w:rPr>
                <w:rStyle w:val="aff2"/>
                <w:b/>
                <w:i/>
                <w:noProof/>
                <w:u w:val="none"/>
              </w:rPr>
              <w:t>C.2.3.1 Anamneza</w:t>
            </w:r>
            <w:r w:rsidRPr="00437893">
              <w:rPr>
                <w:noProof/>
                <w:webHidden/>
              </w:rPr>
              <w:tab/>
            </w:r>
            <w:r w:rsidRPr="00437893">
              <w:rPr>
                <w:noProof/>
                <w:webHidden/>
              </w:rPr>
              <w:fldChar w:fldCharType="begin"/>
            </w:r>
            <w:r w:rsidRPr="00437893">
              <w:rPr>
                <w:noProof/>
                <w:webHidden/>
              </w:rPr>
              <w:instrText xml:space="preserve"> PAGEREF _Toc109210553 \h </w:instrText>
            </w:r>
            <w:r w:rsidRPr="00437893">
              <w:rPr>
                <w:noProof/>
                <w:webHidden/>
              </w:rPr>
            </w:r>
            <w:r w:rsidRPr="00437893">
              <w:rPr>
                <w:noProof/>
                <w:webHidden/>
              </w:rPr>
              <w:fldChar w:fldCharType="separate"/>
            </w:r>
            <w:r w:rsidR="00B47425">
              <w:rPr>
                <w:rFonts w:hint="eastAsia"/>
                <w:noProof/>
                <w:webHidden/>
              </w:rPr>
              <w:t>21</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54" w:history="1">
            <w:r w:rsidRPr="00437893">
              <w:rPr>
                <w:rStyle w:val="aff2"/>
                <w:b/>
                <w:i/>
                <w:noProof/>
                <w:u w:val="none"/>
              </w:rPr>
              <w:t>C.2.3.2 Manifestările clinice</w:t>
            </w:r>
            <w:r w:rsidRPr="00437893">
              <w:rPr>
                <w:noProof/>
                <w:webHidden/>
              </w:rPr>
              <w:tab/>
            </w:r>
            <w:r w:rsidRPr="00437893">
              <w:rPr>
                <w:noProof/>
                <w:webHidden/>
              </w:rPr>
              <w:fldChar w:fldCharType="begin"/>
            </w:r>
            <w:r w:rsidRPr="00437893">
              <w:rPr>
                <w:noProof/>
                <w:webHidden/>
              </w:rPr>
              <w:instrText xml:space="preserve"> PAGEREF _Toc109210554 \h </w:instrText>
            </w:r>
            <w:r w:rsidRPr="00437893">
              <w:rPr>
                <w:noProof/>
                <w:webHidden/>
              </w:rPr>
            </w:r>
            <w:r w:rsidRPr="00437893">
              <w:rPr>
                <w:noProof/>
                <w:webHidden/>
              </w:rPr>
              <w:fldChar w:fldCharType="separate"/>
            </w:r>
            <w:r w:rsidR="00B47425">
              <w:rPr>
                <w:rFonts w:hint="eastAsia"/>
                <w:noProof/>
                <w:webHidden/>
              </w:rPr>
              <w:t>21</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55" w:history="1">
            <w:r w:rsidRPr="00437893">
              <w:rPr>
                <w:rStyle w:val="aff2"/>
                <w:b/>
                <w:i/>
                <w:noProof/>
                <w:u w:val="none"/>
              </w:rPr>
              <w:t>C.2.3.3 Diagnostic</w:t>
            </w:r>
            <w:r w:rsidRPr="00437893">
              <w:rPr>
                <w:noProof/>
                <w:webHidden/>
              </w:rPr>
              <w:tab/>
            </w:r>
            <w:r w:rsidRPr="00437893">
              <w:rPr>
                <w:noProof/>
                <w:webHidden/>
              </w:rPr>
              <w:fldChar w:fldCharType="begin"/>
            </w:r>
            <w:r w:rsidRPr="00437893">
              <w:rPr>
                <w:noProof/>
                <w:webHidden/>
              </w:rPr>
              <w:instrText xml:space="preserve"> PAGEREF _Toc109210555 \h </w:instrText>
            </w:r>
            <w:r w:rsidRPr="00437893">
              <w:rPr>
                <w:noProof/>
                <w:webHidden/>
              </w:rPr>
            </w:r>
            <w:r w:rsidRPr="00437893">
              <w:rPr>
                <w:noProof/>
                <w:webHidden/>
              </w:rPr>
              <w:fldChar w:fldCharType="separate"/>
            </w:r>
            <w:r w:rsidR="00B47425">
              <w:rPr>
                <w:rFonts w:hint="eastAsia"/>
                <w:noProof/>
                <w:webHidden/>
              </w:rPr>
              <w:t>23</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56" w:history="1">
            <w:r w:rsidRPr="00437893">
              <w:rPr>
                <w:rStyle w:val="aff2"/>
                <w:b/>
                <w:i/>
                <w:noProof/>
                <w:u w:val="none"/>
              </w:rPr>
              <w:t>C.2.3.4 Diagnosticul diferenţiat</w:t>
            </w:r>
            <w:r w:rsidRPr="00437893">
              <w:rPr>
                <w:noProof/>
                <w:webHidden/>
              </w:rPr>
              <w:tab/>
            </w:r>
            <w:r w:rsidRPr="00437893">
              <w:rPr>
                <w:noProof/>
                <w:webHidden/>
              </w:rPr>
              <w:fldChar w:fldCharType="begin"/>
            </w:r>
            <w:r w:rsidRPr="00437893">
              <w:rPr>
                <w:noProof/>
                <w:webHidden/>
              </w:rPr>
              <w:instrText xml:space="preserve"> PAGEREF _Toc109210556 \h </w:instrText>
            </w:r>
            <w:r w:rsidRPr="00437893">
              <w:rPr>
                <w:noProof/>
                <w:webHidden/>
              </w:rPr>
            </w:r>
            <w:r w:rsidRPr="00437893">
              <w:rPr>
                <w:noProof/>
                <w:webHidden/>
              </w:rPr>
              <w:fldChar w:fldCharType="separate"/>
            </w:r>
            <w:r w:rsidR="00B47425">
              <w:rPr>
                <w:rFonts w:hint="eastAsia"/>
                <w:noProof/>
                <w:webHidden/>
              </w:rPr>
              <w:t>23</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57" w:history="1">
            <w:r w:rsidRPr="00437893">
              <w:rPr>
                <w:rStyle w:val="aff2"/>
                <w:b/>
                <w:i/>
                <w:noProof/>
                <w:u w:val="none"/>
              </w:rPr>
              <w:t>C.2.3.5 Prognostic</w:t>
            </w:r>
            <w:r w:rsidRPr="00437893">
              <w:rPr>
                <w:noProof/>
                <w:webHidden/>
              </w:rPr>
              <w:tab/>
            </w:r>
            <w:r w:rsidRPr="00437893">
              <w:rPr>
                <w:noProof/>
                <w:webHidden/>
              </w:rPr>
              <w:fldChar w:fldCharType="begin"/>
            </w:r>
            <w:r w:rsidRPr="00437893">
              <w:rPr>
                <w:noProof/>
                <w:webHidden/>
              </w:rPr>
              <w:instrText xml:space="preserve"> PAGEREF _Toc109210557 \h </w:instrText>
            </w:r>
            <w:r w:rsidRPr="00437893">
              <w:rPr>
                <w:noProof/>
                <w:webHidden/>
              </w:rPr>
            </w:r>
            <w:r w:rsidRPr="00437893">
              <w:rPr>
                <w:noProof/>
                <w:webHidden/>
              </w:rPr>
              <w:fldChar w:fldCharType="separate"/>
            </w:r>
            <w:r w:rsidR="00B47425">
              <w:rPr>
                <w:rFonts w:hint="eastAsia"/>
                <w:noProof/>
                <w:webHidden/>
              </w:rPr>
              <w:t>24</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58" w:history="1">
            <w:r w:rsidRPr="00437893">
              <w:rPr>
                <w:rStyle w:val="aff2"/>
                <w:b/>
                <w:i/>
                <w:noProof/>
                <w:u w:val="none"/>
                <w:lang w:val="en-US"/>
              </w:rPr>
              <w:t>C. 2.3.6 Criterii de spitalizare</w:t>
            </w:r>
            <w:r w:rsidRPr="00437893">
              <w:rPr>
                <w:noProof/>
                <w:webHidden/>
              </w:rPr>
              <w:tab/>
            </w:r>
            <w:r w:rsidRPr="00437893">
              <w:rPr>
                <w:noProof/>
                <w:webHidden/>
              </w:rPr>
              <w:fldChar w:fldCharType="begin"/>
            </w:r>
            <w:r w:rsidRPr="00437893">
              <w:rPr>
                <w:noProof/>
                <w:webHidden/>
              </w:rPr>
              <w:instrText xml:space="preserve"> PAGEREF _Toc109210558 \h </w:instrText>
            </w:r>
            <w:r w:rsidRPr="00437893">
              <w:rPr>
                <w:noProof/>
                <w:webHidden/>
              </w:rPr>
            </w:r>
            <w:r w:rsidRPr="00437893">
              <w:rPr>
                <w:noProof/>
                <w:webHidden/>
              </w:rPr>
              <w:fldChar w:fldCharType="separate"/>
            </w:r>
            <w:r w:rsidR="00B47425">
              <w:rPr>
                <w:rFonts w:hint="eastAsia"/>
                <w:noProof/>
                <w:webHidden/>
              </w:rPr>
              <w:t>24</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59" w:history="1">
            <w:r w:rsidRPr="00437893">
              <w:rPr>
                <w:rStyle w:val="aff2"/>
                <w:b/>
                <w:i/>
                <w:noProof/>
                <w:u w:val="none"/>
                <w:lang w:val="en-US"/>
              </w:rPr>
              <w:t xml:space="preserve">C.2.3.7 Tratament farmacologic </w:t>
            </w:r>
            <w:r w:rsidRPr="00437893">
              <w:rPr>
                <w:rStyle w:val="aff2"/>
                <w:b/>
                <w:i/>
                <w:noProof/>
                <w:u w:val="none"/>
                <w:lang w:val="ro-RO"/>
              </w:rPr>
              <w:t>al dependenței de opiacee</w:t>
            </w:r>
            <w:r w:rsidRPr="00437893">
              <w:rPr>
                <w:noProof/>
                <w:webHidden/>
              </w:rPr>
              <w:tab/>
            </w:r>
            <w:r w:rsidRPr="00437893">
              <w:rPr>
                <w:noProof/>
                <w:webHidden/>
              </w:rPr>
              <w:fldChar w:fldCharType="begin"/>
            </w:r>
            <w:r w:rsidRPr="00437893">
              <w:rPr>
                <w:noProof/>
                <w:webHidden/>
              </w:rPr>
              <w:instrText xml:space="preserve"> PAGEREF _Toc109210559 \h </w:instrText>
            </w:r>
            <w:r w:rsidRPr="00437893">
              <w:rPr>
                <w:noProof/>
                <w:webHidden/>
              </w:rPr>
            </w:r>
            <w:r w:rsidRPr="00437893">
              <w:rPr>
                <w:noProof/>
                <w:webHidden/>
              </w:rPr>
              <w:fldChar w:fldCharType="separate"/>
            </w:r>
            <w:r w:rsidR="00B47425">
              <w:rPr>
                <w:rFonts w:hint="eastAsia"/>
                <w:noProof/>
                <w:webHidden/>
              </w:rPr>
              <w:t>24</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60" w:history="1">
            <w:r w:rsidRPr="00437893">
              <w:rPr>
                <w:rStyle w:val="aff2"/>
                <w:b/>
                <w:i/>
                <w:noProof/>
                <w:u w:val="none"/>
                <w:lang w:val="en-US"/>
              </w:rPr>
              <w:t xml:space="preserve">C.2.3.7.1 Criterii pentru prescrierea metadonei </w:t>
            </w:r>
            <w:r w:rsidRPr="00437893">
              <w:rPr>
                <w:rStyle w:val="aff2"/>
                <w:b/>
                <w:i/>
                <w:noProof/>
                <w:u w:val="none"/>
                <w:lang w:val="ro-RO"/>
              </w:rPr>
              <w:t xml:space="preserve">sau buprenorfinei </w:t>
            </w:r>
            <w:r w:rsidRPr="00437893">
              <w:rPr>
                <w:rStyle w:val="aff2"/>
                <w:b/>
                <w:i/>
                <w:noProof/>
                <w:u w:val="none"/>
                <w:lang w:val="en-US"/>
              </w:rPr>
              <w:t>la domiciliu</w:t>
            </w:r>
            <w:r w:rsidRPr="00437893">
              <w:rPr>
                <w:noProof/>
                <w:webHidden/>
              </w:rPr>
              <w:tab/>
            </w:r>
            <w:r w:rsidRPr="00437893">
              <w:rPr>
                <w:noProof/>
                <w:webHidden/>
              </w:rPr>
              <w:fldChar w:fldCharType="begin"/>
            </w:r>
            <w:r w:rsidRPr="00437893">
              <w:rPr>
                <w:noProof/>
                <w:webHidden/>
              </w:rPr>
              <w:instrText xml:space="preserve"> PAGEREF _Toc109210560 \h </w:instrText>
            </w:r>
            <w:r w:rsidRPr="00437893">
              <w:rPr>
                <w:noProof/>
                <w:webHidden/>
              </w:rPr>
            </w:r>
            <w:r w:rsidRPr="00437893">
              <w:rPr>
                <w:noProof/>
                <w:webHidden/>
              </w:rPr>
              <w:fldChar w:fldCharType="separate"/>
            </w:r>
            <w:r w:rsidR="00B47425">
              <w:rPr>
                <w:rFonts w:hint="eastAsia"/>
                <w:noProof/>
                <w:webHidden/>
              </w:rPr>
              <w:t>28</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lastRenderedPageBreak/>
            <w:t xml:space="preserve">            </w:t>
          </w:r>
          <w:hyperlink w:anchor="_Toc109210561" w:history="1">
            <w:r w:rsidRPr="00437893">
              <w:rPr>
                <w:rStyle w:val="aff2"/>
                <w:b/>
                <w:i/>
                <w:noProof/>
                <w:u w:val="none"/>
                <w:lang w:val="en-US"/>
              </w:rPr>
              <w:t>C.2.3.7.2 Asigurarea continuităţii tratamentului în cazul imposibilităţii de a frecventa cabinetul de tratament din motive obiective</w:t>
            </w:r>
            <w:r w:rsidRPr="00437893">
              <w:rPr>
                <w:noProof/>
                <w:webHidden/>
              </w:rPr>
              <w:tab/>
            </w:r>
            <w:r w:rsidRPr="00437893">
              <w:rPr>
                <w:noProof/>
                <w:webHidden/>
              </w:rPr>
              <w:fldChar w:fldCharType="begin"/>
            </w:r>
            <w:r w:rsidRPr="00437893">
              <w:rPr>
                <w:noProof/>
                <w:webHidden/>
              </w:rPr>
              <w:instrText xml:space="preserve"> PAGEREF _Toc109210561 \h </w:instrText>
            </w:r>
            <w:r w:rsidRPr="00437893">
              <w:rPr>
                <w:noProof/>
                <w:webHidden/>
              </w:rPr>
            </w:r>
            <w:r w:rsidRPr="00437893">
              <w:rPr>
                <w:noProof/>
                <w:webHidden/>
              </w:rPr>
              <w:fldChar w:fldCharType="separate"/>
            </w:r>
            <w:r w:rsidR="00B47425">
              <w:rPr>
                <w:rFonts w:hint="eastAsia"/>
                <w:noProof/>
                <w:webHidden/>
              </w:rPr>
              <w:t>29</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62" w:history="1">
            <w:r w:rsidRPr="00437893">
              <w:rPr>
                <w:rStyle w:val="aff2"/>
                <w:b/>
                <w:i/>
                <w:noProof/>
                <w:u w:val="none"/>
                <w:lang w:val="en-US"/>
              </w:rPr>
              <w:t>C.2.3.7.3 Particularităţile de aplicare a tratamentului farmacologic al dependenței de opiacee în cazul pacienţilor cu maladii infecţ</w:t>
            </w:r>
            <w:r w:rsidRPr="00437893">
              <w:rPr>
                <w:rStyle w:val="aff2"/>
                <w:b/>
                <w:i/>
                <w:noProof/>
                <w:u w:val="none"/>
                <w:lang w:val="en-GB"/>
              </w:rPr>
              <w:t>ioase</w:t>
            </w:r>
            <w:r w:rsidRPr="00437893">
              <w:rPr>
                <w:noProof/>
                <w:webHidden/>
              </w:rPr>
              <w:tab/>
            </w:r>
            <w:r w:rsidRPr="00437893">
              <w:rPr>
                <w:noProof/>
                <w:webHidden/>
              </w:rPr>
              <w:fldChar w:fldCharType="begin"/>
            </w:r>
            <w:r w:rsidRPr="00437893">
              <w:rPr>
                <w:noProof/>
                <w:webHidden/>
              </w:rPr>
              <w:instrText xml:space="preserve"> PAGEREF _Toc109210562 \h </w:instrText>
            </w:r>
            <w:r w:rsidRPr="00437893">
              <w:rPr>
                <w:noProof/>
                <w:webHidden/>
              </w:rPr>
            </w:r>
            <w:r w:rsidRPr="00437893">
              <w:rPr>
                <w:noProof/>
                <w:webHidden/>
              </w:rPr>
              <w:fldChar w:fldCharType="separate"/>
            </w:r>
            <w:r w:rsidR="00B47425">
              <w:rPr>
                <w:rFonts w:hint="eastAsia"/>
                <w:noProof/>
                <w:webHidden/>
              </w:rPr>
              <w:t>29</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63" w:history="1">
            <w:r w:rsidRPr="00437893">
              <w:rPr>
                <w:rStyle w:val="aff2"/>
                <w:b/>
                <w:i/>
                <w:noProof/>
                <w:u w:val="none"/>
                <w:lang w:val="en-US"/>
              </w:rPr>
              <w:t>C.2.3.7.4 Particularităţile de aplicare a tratamentului farmacologic la femei</w:t>
            </w:r>
            <w:r w:rsidRPr="00437893">
              <w:rPr>
                <w:noProof/>
                <w:webHidden/>
              </w:rPr>
              <w:tab/>
            </w:r>
            <w:r w:rsidRPr="00437893">
              <w:rPr>
                <w:noProof/>
                <w:webHidden/>
              </w:rPr>
              <w:fldChar w:fldCharType="begin"/>
            </w:r>
            <w:r w:rsidRPr="00437893">
              <w:rPr>
                <w:noProof/>
                <w:webHidden/>
              </w:rPr>
              <w:instrText xml:space="preserve"> PAGEREF _Toc109210563 \h </w:instrText>
            </w:r>
            <w:r w:rsidRPr="00437893">
              <w:rPr>
                <w:noProof/>
                <w:webHidden/>
              </w:rPr>
            </w:r>
            <w:r w:rsidRPr="00437893">
              <w:rPr>
                <w:noProof/>
                <w:webHidden/>
              </w:rPr>
              <w:fldChar w:fldCharType="separate"/>
            </w:r>
            <w:r w:rsidR="00B47425">
              <w:rPr>
                <w:rFonts w:hint="eastAsia"/>
                <w:noProof/>
                <w:webHidden/>
              </w:rPr>
              <w:t>30</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64" w:history="1">
            <w:r w:rsidRPr="00437893">
              <w:rPr>
                <w:rStyle w:val="aff2"/>
                <w:b/>
                <w:i/>
                <w:noProof/>
                <w:u w:val="none"/>
              </w:rPr>
              <w:t>C.2.3.8 Supravegherea</w:t>
            </w:r>
            <w:r w:rsidRPr="00437893">
              <w:rPr>
                <w:noProof/>
                <w:webHidden/>
              </w:rPr>
              <w:tab/>
            </w:r>
            <w:r w:rsidRPr="00437893">
              <w:rPr>
                <w:noProof/>
                <w:webHidden/>
              </w:rPr>
              <w:fldChar w:fldCharType="begin"/>
            </w:r>
            <w:r w:rsidRPr="00437893">
              <w:rPr>
                <w:noProof/>
                <w:webHidden/>
              </w:rPr>
              <w:instrText xml:space="preserve"> PAGEREF _Toc109210564 \h </w:instrText>
            </w:r>
            <w:r w:rsidRPr="00437893">
              <w:rPr>
                <w:noProof/>
                <w:webHidden/>
              </w:rPr>
            </w:r>
            <w:r w:rsidRPr="00437893">
              <w:rPr>
                <w:noProof/>
                <w:webHidden/>
              </w:rPr>
              <w:fldChar w:fldCharType="separate"/>
            </w:r>
            <w:r w:rsidR="00B47425">
              <w:rPr>
                <w:rFonts w:hint="eastAsia"/>
                <w:noProof/>
                <w:webHidden/>
              </w:rPr>
              <w:t>31</w:t>
            </w:r>
            <w:r w:rsidRPr="00437893">
              <w:rPr>
                <w:noProof/>
                <w:webHidden/>
              </w:rPr>
              <w:fldChar w:fldCharType="end"/>
            </w:r>
          </w:hyperlink>
        </w:p>
        <w:p w:rsidR="00E4725B" w:rsidRPr="00437893" w:rsidRDefault="00E4725B">
          <w:pPr>
            <w:pStyle w:val="37"/>
            <w:tabs>
              <w:tab w:val="right" w:leader="dot" w:pos="10055"/>
            </w:tabs>
            <w:rPr>
              <w:rFonts w:asciiTheme="minorHAnsi" w:eastAsiaTheme="minorEastAsia" w:hAnsiTheme="minorHAnsi" w:cstheme="minorBidi"/>
              <w:noProof/>
              <w:color w:val="auto"/>
              <w:sz w:val="22"/>
              <w:szCs w:val="22"/>
              <w:lang w:eastAsia="ru-RU" w:bidi="ar-SA"/>
            </w:rPr>
          </w:pPr>
          <w:r w:rsidRPr="00437893">
            <w:rPr>
              <w:rStyle w:val="aff2"/>
              <w:noProof/>
              <w:u w:val="none"/>
              <w:lang w:val="ro-MO"/>
            </w:rPr>
            <w:t xml:space="preserve">      </w:t>
          </w:r>
          <w:hyperlink w:anchor="_Toc109210565" w:history="1">
            <w:r w:rsidRPr="00437893">
              <w:rPr>
                <w:rStyle w:val="aff2"/>
                <w:b/>
                <w:i/>
                <w:noProof/>
                <w:u w:val="none"/>
              </w:rPr>
              <w:t>C.2.3.9 Reabilitarea psiho-socială</w:t>
            </w:r>
            <w:r w:rsidRPr="00437893">
              <w:rPr>
                <w:noProof/>
                <w:webHidden/>
              </w:rPr>
              <w:tab/>
            </w:r>
            <w:r w:rsidRPr="00437893">
              <w:rPr>
                <w:noProof/>
                <w:webHidden/>
              </w:rPr>
              <w:fldChar w:fldCharType="begin"/>
            </w:r>
            <w:r w:rsidRPr="00437893">
              <w:rPr>
                <w:noProof/>
                <w:webHidden/>
              </w:rPr>
              <w:instrText xml:space="preserve"> PAGEREF _Toc109210565 \h </w:instrText>
            </w:r>
            <w:r w:rsidRPr="00437893">
              <w:rPr>
                <w:noProof/>
                <w:webHidden/>
              </w:rPr>
            </w:r>
            <w:r w:rsidRPr="00437893">
              <w:rPr>
                <w:noProof/>
                <w:webHidden/>
              </w:rPr>
              <w:fldChar w:fldCharType="separate"/>
            </w:r>
            <w:r w:rsidR="00B47425">
              <w:rPr>
                <w:rFonts w:hint="eastAsia"/>
                <w:noProof/>
                <w:webHidden/>
              </w:rPr>
              <w:t>31</w:t>
            </w:r>
            <w:r w:rsidRPr="00437893">
              <w:rPr>
                <w:noProof/>
                <w:webHidden/>
              </w:rPr>
              <w:fldChar w:fldCharType="end"/>
            </w:r>
          </w:hyperlink>
        </w:p>
        <w:p w:rsidR="00E4725B" w:rsidRPr="00437893" w:rsidRDefault="002A1661">
          <w:pPr>
            <w:pStyle w:val="37"/>
            <w:tabs>
              <w:tab w:val="right" w:leader="dot" w:pos="10055"/>
            </w:tabs>
            <w:rPr>
              <w:rFonts w:asciiTheme="minorHAnsi" w:eastAsiaTheme="minorEastAsia" w:hAnsiTheme="minorHAnsi" w:cstheme="minorBidi"/>
              <w:noProof/>
              <w:color w:val="auto"/>
              <w:sz w:val="22"/>
              <w:szCs w:val="22"/>
              <w:lang w:eastAsia="ru-RU" w:bidi="ar-SA"/>
            </w:rPr>
          </w:pPr>
          <w:hyperlink w:anchor="_Toc109210566" w:history="1">
            <w:r w:rsidR="00E4725B" w:rsidRPr="00437893">
              <w:rPr>
                <w:rStyle w:val="aff2"/>
                <w:b/>
                <w:i/>
                <w:noProof/>
                <w:u w:val="none"/>
              </w:rPr>
              <w:t>C.2.4. Complicaţiile</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_Toc109210566 \h </w:instrText>
            </w:r>
            <w:r w:rsidR="00E4725B" w:rsidRPr="00437893">
              <w:rPr>
                <w:noProof/>
                <w:webHidden/>
              </w:rPr>
            </w:r>
            <w:r w:rsidR="00E4725B" w:rsidRPr="00437893">
              <w:rPr>
                <w:noProof/>
                <w:webHidden/>
              </w:rPr>
              <w:fldChar w:fldCharType="separate"/>
            </w:r>
            <w:r w:rsidR="00B47425">
              <w:rPr>
                <w:rFonts w:hint="eastAsia"/>
                <w:noProof/>
                <w:webHidden/>
              </w:rPr>
              <w:t>32</w:t>
            </w:r>
            <w:r w:rsidR="00E4725B" w:rsidRPr="00437893">
              <w:rPr>
                <w:noProof/>
                <w:webHidden/>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567" w:history="1">
            <w:r w:rsidR="00E4725B" w:rsidRPr="00437893">
              <w:rPr>
                <w:rStyle w:val="aff2"/>
                <w:b/>
                <w:noProof/>
                <w:u w:val="none"/>
                <w:lang w:val="en-US"/>
              </w:rPr>
              <w:t>D. RESURSELE UMANE ŞI MATERIALELE NECESARE PENTRU RESPECTAREA PREVEDERILOR DIN PROTOCOL</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_Toc109210567 \h </w:instrText>
            </w:r>
            <w:r w:rsidR="00E4725B" w:rsidRPr="00437893">
              <w:rPr>
                <w:noProof/>
                <w:webHidden/>
              </w:rPr>
            </w:r>
            <w:r w:rsidR="00E4725B" w:rsidRPr="00437893">
              <w:rPr>
                <w:noProof/>
                <w:webHidden/>
              </w:rPr>
              <w:fldChar w:fldCharType="separate"/>
            </w:r>
            <w:r w:rsidR="00B47425">
              <w:rPr>
                <w:rFonts w:hint="eastAsia"/>
                <w:noProof/>
                <w:webHidden/>
              </w:rPr>
              <w:t>33</w:t>
            </w:r>
            <w:r w:rsidR="00E4725B" w:rsidRPr="00437893">
              <w:rPr>
                <w:noProof/>
                <w:webHidden/>
              </w:rPr>
              <w:fldChar w:fldCharType="end"/>
            </w:r>
          </w:hyperlink>
        </w:p>
        <w:p w:rsidR="00E4725B" w:rsidRPr="00437893" w:rsidRDefault="002A1661" w:rsidP="00E4725B">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68" w:history="1">
            <w:r w:rsidR="00E4725B" w:rsidRPr="00437893">
              <w:rPr>
                <w:rStyle w:val="aff2"/>
                <w:b/>
                <w:noProof/>
                <w:u w:val="none"/>
              </w:rPr>
              <w:t>D.1 Institu</w:t>
            </w:r>
            <w:r w:rsidR="00E4725B" w:rsidRPr="00437893">
              <w:rPr>
                <w:rStyle w:val="aff2"/>
                <w:rFonts w:ascii="TimesNewRomanPS-BoldMT" w:hAnsi="TimesNewRomanPS-BoldMT" w:cs="TimesNewRomanPS-BoldMT"/>
                <w:b/>
                <w:noProof/>
                <w:u w:val="none"/>
              </w:rPr>
              <w:t>ţ</w:t>
            </w:r>
            <w:r w:rsidR="00E4725B" w:rsidRPr="00437893">
              <w:rPr>
                <w:rStyle w:val="aff2"/>
                <w:b/>
                <w:noProof/>
                <w:u w:val="none"/>
              </w:rPr>
              <w:t>iile de</w:t>
            </w:r>
          </w:hyperlink>
          <w:r w:rsidR="00E4725B" w:rsidRPr="00437893">
            <w:rPr>
              <w:rStyle w:val="aff2"/>
              <w:noProof/>
              <w:u w:val="none"/>
              <w:lang w:val="ro-MO"/>
            </w:rPr>
            <w:t xml:space="preserve"> </w:t>
          </w:r>
          <w:hyperlink w:anchor="_Toc109210569" w:history="1">
            <w:r w:rsidR="00E4725B" w:rsidRPr="00437893">
              <w:rPr>
                <w:rStyle w:val="aff2"/>
                <w:b/>
                <w:noProof/>
                <w:u w:val="none"/>
              </w:rPr>
              <w:t>AMP</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_Toc109210569 \h </w:instrText>
            </w:r>
            <w:r w:rsidR="00E4725B" w:rsidRPr="00437893">
              <w:rPr>
                <w:noProof/>
                <w:webHidden/>
              </w:rPr>
            </w:r>
            <w:r w:rsidR="00E4725B" w:rsidRPr="00437893">
              <w:rPr>
                <w:noProof/>
                <w:webHidden/>
              </w:rPr>
              <w:fldChar w:fldCharType="separate"/>
            </w:r>
            <w:r w:rsidR="00B47425">
              <w:rPr>
                <w:rFonts w:hint="eastAsia"/>
                <w:noProof/>
                <w:webHidden/>
              </w:rPr>
              <w:t>33</w:t>
            </w:r>
            <w:r w:rsidR="00E4725B" w:rsidRPr="00437893">
              <w:rPr>
                <w:noProof/>
                <w:webHidden/>
              </w:rPr>
              <w:fldChar w:fldCharType="end"/>
            </w:r>
          </w:hyperlink>
        </w:p>
        <w:p w:rsidR="00E4725B" w:rsidRPr="00437893" w:rsidRDefault="002A1661" w:rsidP="00E4725B">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73" w:history="1">
            <w:r w:rsidR="00E4725B" w:rsidRPr="00437893">
              <w:rPr>
                <w:rStyle w:val="aff2"/>
                <w:b/>
                <w:noProof/>
                <w:u w:val="none"/>
                <w:lang w:val="en-US"/>
              </w:rPr>
              <w:t>D.2 Sec</w:t>
            </w:r>
            <w:r w:rsidR="00E4725B" w:rsidRPr="00437893">
              <w:rPr>
                <w:rStyle w:val="aff2"/>
                <w:rFonts w:ascii="TimesNewRomanPS-BoldMT" w:hAnsi="TimesNewRomanPS-BoldMT" w:cs="TimesNewRomanPS-BoldMT"/>
                <w:b/>
                <w:noProof/>
                <w:u w:val="none"/>
                <w:lang w:val="en-US"/>
              </w:rPr>
              <w:t>ţ</w:t>
            </w:r>
            <w:r w:rsidR="00E4725B" w:rsidRPr="00437893">
              <w:rPr>
                <w:rStyle w:val="aff2"/>
                <w:b/>
                <w:noProof/>
                <w:u w:val="none"/>
                <w:lang w:val="en-US"/>
              </w:rPr>
              <w:t>iile</w:t>
            </w:r>
          </w:hyperlink>
          <w:r w:rsidR="00E4725B" w:rsidRPr="00437893">
            <w:rPr>
              <w:rStyle w:val="aff2"/>
              <w:noProof/>
              <w:u w:val="none"/>
              <w:lang w:val="ro-MO"/>
            </w:rPr>
            <w:t xml:space="preserve"> </w:t>
          </w:r>
          <w:hyperlink w:anchor="_Toc109210574" w:history="1">
            <w:r w:rsidR="00E4725B" w:rsidRPr="00437893">
              <w:rPr>
                <w:rStyle w:val="aff2"/>
                <w:b/>
                <w:noProof/>
                <w:u w:val="none"/>
                <w:lang w:val="en-US"/>
              </w:rPr>
              <w:t>consultative a IMSP Spitale</w:t>
            </w:r>
          </w:hyperlink>
          <w:r w:rsidR="00E4725B" w:rsidRPr="00437893">
            <w:rPr>
              <w:rStyle w:val="aff2"/>
              <w:noProof/>
              <w:u w:val="none"/>
              <w:lang w:val="ro-MO"/>
            </w:rPr>
            <w:t xml:space="preserve"> </w:t>
          </w:r>
          <w:hyperlink w:anchor="_Toc109210575" w:history="1">
            <w:r w:rsidR="00E4725B" w:rsidRPr="00437893">
              <w:rPr>
                <w:rStyle w:val="aff2"/>
                <w:b/>
                <w:noProof/>
                <w:u w:val="none"/>
                <w:lang w:val="en-US"/>
              </w:rPr>
              <w:t>Raionale,</w:t>
            </w:r>
          </w:hyperlink>
          <w:hyperlink w:anchor="_Toc109210576" w:history="1">
            <w:r w:rsidR="00E4725B" w:rsidRPr="00437893">
              <w:rPr>
                <w:rStyle w:val="aff2"/>
                <w:b/>
                <w:noProof/>
                <w:u w:val="none"/>
              </w:rPr>
              <w:t xml:space="preserve">Municipale </w:t>
            </w:r>
            <w:r w:rsidR="00E4725B" w:rsidRPr="00437893">
              <w:rPr>
                <w:rStyle w:val="aff2"/>
                <w:rFonts w:ascii="TimesNewRomanPS-BoldMT" w:hAnsi="TimesNewRomanPS-BoldMT" w:cs="TimesNewRomanPS-BoldMT"/>
                <w:b/>
                <w:noProof/>
                <w:u w:val="none"/>
              </w:rPr>
              <w:t>ş</w:t>
            </w:r>
            <w:r w:rsidR="00E4725B" w:rsidRPr="00437893">
              <w:rPr>
                <w:rStyle w:val="aff2"/>
                <w:b/>
                <w:noProof/>
                <w:u w:val="none"/>
              </w:rPr>
              <w:t>i</w:t>
            </w:r>
          </w:hyperlink>
          <w:r w:rsidR="00E4725B" w:rsidRPr="00437893">
            <w:rPr>
              <w:rStyle w:val="aff2"/>
              <w:noProof/>
              <w:u w:val="none"/>
              <w:lang w:val="ro-MO"/>
            </w:rPr>
            <w:t xml:space="preserve"> </w:t>
          </w:r>
          <w:hyperlink w:anchor="_Toc109210577" w:history="1">
            <w:r w:rsidR="00E4725B" w:rsidRPr="00437893">
              <w:rPr>
                <w:rStyle w:val="aff2"/>
                <w:b/>
                <w:noProof/>
                <w:u w:val="none"/>
              </w:rPr>
              <w:t>Republicane</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_Toc109210577 \h </w:instrText>
            </w:r>
            <w:r w:rsidR="00E4725B" w:rsidRPr="00437893">
              <w:rPr>
                <w:noProof/>
                <w:webHidden/>
              </w:rPr>
            </w:r>
            <w:r w:rsidR="00E4725B" w:rsidRPr="00437893">
              <w:rPr>
                <w:noProof/>
                <w:webHidden/>
              </w:rPr>
              <w:fldChar w:fldCharType="separate"/>
            </w:r>
            <w:r w:rsidR="00B47425">
              <w:rPr>
                <w:rFonts w:hint="eastAsia"/>
                <w:noProof/>
                <w:webHidden/>
              </w:rPr>
              <w:t>33</w:t>
            </w:r>
            <w:r w:rsidR="00E4725B" w:rsidRPr="00437893">
              <w:rPr>
                <w:noProof/>
                <w:webHidden/>
              </w:rPr>
              <w:fldChar w:fldCharType="end"/>
            </w:r>
          </w:hyperlink>
        </w:p>
        <w:p w:rsidR="00E4725B" w:rsidRPr="00437893" w:rsidRDefault="002A1661" w:rsidP="00E4725B">
          <w:pPr>
            <w:pStyle w:val="24"/>
            <w:tabs>
              <w:tab w:val="right" w:leader="dot" w:pos="10055"/>
            </w:tabs>
            <w:rPr>
              <w:rFonts w:asciiTheme="minorHAnsi" w:eastAsiaTheme="minorEastAsia" w:hAnsiTheme="minorHAnsi" w:cstheme="minorBidi"/>
              <w:noProof/>
              <w:color w:val="auto"/>
              <w:sz w:val="22"/>
              <w:szCs w:val="22"/>
              <w:lang w:eastAsia="ru-RU" w:bidi="ar-SA"/>
            </w:rPr>
          </w:pPr>
          <w:hyperlink w:anchor="_Toc109210586" w:history="1">
            <w:r w:rsidR="00E4725B" w:rsidRPr="00437893">
              <w:rPr>
                <w:rStyle w:val="aff2"/>
                <w:b/>
                <w:noProof/>
                <w:u w:val="none"/>
                <w:lang w:val="en-US"/>
              </w:rPr>
              <w:t>D.3 IMSP Dispensarul</w:t>
            </w:r>
          </w:hyperlink>
          <w:r w:rsidR="00E4725B" w:rsidRPr="00437893">
            <w:rPr>
              <w:rStyle w:val="aff2"/>
              <w:noProof/>
              <w:u w:val="none"/>
              <w:lang w:val="ro-MO"/>
            </w:rPr>
            <w:t xml:space="preserve"> </w:t>
          </w:r>
          <w:hyperlink w:anchor="_Toc109210587" w:history="1">
            <w:r w:rsidR="00E4725B" w:rsidRPr="00437893">
              <w:rPr>
                <w:rStyle w:val="aff2"/>
                <w:b/>
                <w:noProof/>
                <w:u w:val="none"/>
                <w:lang w:val="en-US"/>
              </w:rPr>
              <w:t>Republican de</w:t>
            </w:r>
          </w:hyperlink>
          <w:r w:rsidR="00E4725B" w:rsidRPr="00437893">
            <w:rPr>
              <w:rStyle w:val="aff2"/>
              <w:noProof/>
              <w:u w:val="none"/>
              <w:lang w:val="ro-MO"/>
            </w:rPr>
            <w:t xml:space="preserve"> </w:t>
          </w:r>
          <w:hyperlink w:anchor="_Toc109210588" w:history="1">
            <w:r w:rsidR="00E4725B" w:rsidRPr="00437893">
              <w:rPr>
                <w:rStyle w:val="aff2"/>
                <w:b/>
                <w:noProof/>
                <w:u w:val="none"/>
                <w:lang w:val="en-US"/>
              </w:rPr>
              <w:t>Narcologie</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_Toc109210588 \h </w:instrText>
            </w:r>
            <w:r w:rsidR="00E4725B" w:rsidRPr="00437893">
              <w:rPr>
                <w:noProof/>
                <w:webHidden/>
              </w:rPr>
            </w:r>
            <w:r w:rsidR="00E4725B" w:rsidRPr="00437893">
              <w:rPr>
                <w:noProof/>
                <w:webHidden/>
              </w:rPr>
              <w:fldChar w:fldCharType="separate"/>
            </w:r>
            <w:r w:rsidR="00B47425">
              <w:rPr>
                <w:rFonts w:hint="eastAsia"/>
                <w:noProof/>
                <w:webHidden/>
              </w:rPr>
              <w:t>34</w:t>
            </w:r>
            <w:r w:rsidR="00E4725B" w:rsidRPr="00437893">
              <w:rPr>
                <w:noProof/>
                <w:webHidden/>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597" w:history="1">
            <w:r w:rsidR="00E4725B" w:rsidRPr="00437893">
              <w:rPr>
                <w:rStyle w:val="aff2"/>
                <w:b/>
                <w:noProof/>
                <w:u w:val="none"/>
                <w:lang w:val="en-US"/>
              </w:rPr>
              <w:t>E. INDICATORII DE MONITORIZARE A IMPLEMENT</w:t>
            </w:r>
            <w:r w:rsidR="00E4725B" w:rsidRPr="00437893">
              <w:rPr>
                <w:rStyle w:val="aff2"/>
                <w:rFonts w:ascii="TimesNewRomanPS-BoldMT" w:hAnsi="TimesNewRomanPS-BoldMT" w:cs="TimesNewRomanPS-BoldMT"/>
                <w:b/>
                <w:noProof/>
                <w:u w:val="none"/>
                <w:lang w:val="en-US"/>
              </w:rPr>
              <w:t>Ă</w:t>
            </w:r>
            <w:r w:rsidR="00E4725B" w:rsidRPr="00437893">
              <w:rPr>
                <w:rStyle w:val="aff2"/>
                <w:b/>
                <w:noProof/>
                <w:u w:val="none"/>
                <w:lang w:val="en-US"/>
              </w:rPr>
              <w:t>RII PROTOCOLULUI</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_Toc109210597 \h </w:instrText>
            </w:r>
            <w:r w:rsidR="00E4725B" w:rsidRPr="00437893">
              <w:rPr>
                <w:noProof/>
                <w:webHidden/>
              </w:rPr>
            </w:r>
            <w:r w:rsidR="00E4725B" w:rsidRPr="00437893">
              <w:rPr>
                <w:noProof/>
                <w:webHidden/>
              </w:rPr>
              <w:fldChar w:fldCharType="separate"/>
            </w:r>
            <w:r w:rsidR="00B47425">
              <w:rPr>
                <w:rFonts w:hint="eastAsia"/>
                <w:noProof/>
                <w:webHidden/>
              </w:rPr>
              <w:t>35</w:t>
            </w:r>
            <w:r w:rsidR="00E4725B" w:rsidRPr="00437893">
              <w:rPr>
                <w:noProof/>
                <w:webHidden/>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598" w:history="1">
            <w:r w:rsidR="00E4725B" w:rsidRPr="00437893">
              <w:rPr>
                <w:rStyle w:val="aff2"/>
                <w:noProof/>
                <w:u w:val="none"/>
                <w:lang w:val="en-US"/>
              </w:rPr>
              <w:t xml:space="preserve">Anexa </w:t>
            </w:r>
            <w:r w:rsidR="00E4725B" w:rsidRPr="00437893">
              <w:rPr>
                <w:rStyle w:val="aff2"/>
                <w:noProof/>
                <w:u w:val="none"/>
                <w:lang w:val="ro-RO"/>
              </w:rPr>
              <w:t>nr.</w:t>
            </w:r>
            <w:r w:rsidR="00E4725B" w:rsidRPr="00437893">
              <w:rPr>
                <w:rStyle w:val="aff2"/>
                <w:noProof/>
                <w:u w:val="none"/>
                <w:lang w:val="en-US"/>
              </w:rPr>
              <w:t>1</w:t>
            </w:r>
          </w:hyperlink>
          <w:r w:rsidR="00E4725B" w:rsidRPr="00437893">
            <w:rPr>
              <w:rStyle w:val="aff2"/>
              <w:noProof/>
              <w:u w:val="none"/>
              <w:lang w:val="ro-MO"/>
            </w:rPr>
            <w:t xml:space="preserve"> </w:t>
          </w:r>
          <w:hyperlink w:anchor="_Toc109210599" w:history="1">
            <w:r w:rsidR="00E4725B" w:rsidRPr="00437893">
              <w:rPr>
                <w:rStyle w:val="aff2"/>
                <w:b/>
                <w:noProof/>
                <w:sz w:val="22"/>
                <w:u w:val="none"/>
                <w:lang w:val="en-US"/>
              </w:rPr>
              <w:t>Recomand</w:t>
            </w:r>
            <w:r w:rsidR="00E4725B" w:rsidRPr="00437893">
              <w:rPr>
                <w:rStyle w:val="aff2"/>
                <w:rFonts w:ascii="TimesNewRomanPS-BoldMT" w:hAnsi="TimesNewRomanPS-BoldMT" w:cs="TimesNewRomanPS-BoldMT"/>
                <w:b/>
                <w:noProof/>
                <w:sz w:val="22"/>
                <w:u w:val="none"/>
                <w:lang w:val="en-US"/>
              </w:rPr>
              <w:t>ă</w:t>
            </w:r>
            <w:r w:rsidR="00E4725B" w:rsidRPr="00437893">
              <w:rPr>
                <w:rStyle w:val="aff2"/>
                <w:b/>
                <w:noProof/>
                <w:sz w:val="22"/>
                <w:u w:val="none"/>
                <w:lang w:val="en-US"/>
              </w:rPr>
              <w:t>ri metodice pentru lucr</w:t>
            </w:r>
            <w:r w:rsidR="00E4725B" w:rsidRPr="00437893">
              <w:rPr>
                <w:rStyle w:val="aff2"/>
                <w:rFonts w:ascii="TimesNewRomanPS-BoldMT" w:hAnsi="TimesNewRomanPS-BoldMT" w:cs="TimesNewRomanPS-BoldMT"/>
                <w:b/>
                <w:noProof/>
                <w:sz w:val="22"/>
                <w:u w:val="none"/>
                <w:lang w:val="en-US"/>
              </w:rPr>
              <w:t>ă</w:t>
            </w:r>
            <w:r w:rsidR="00E4725B" w:rsidRPr="00437893">
              <w:rPr>
                <w:rStyle w:val="aff2"/>
                <w:b/>
                <w:noProof/>
                <w:sz w:val="22"/>
                <w:u w:val="none"/>
                <w:lang w:val="en-US"/>
              </w:rPr>
              <w:t>torii medicali privind</w:t>
            </w:r>
          </w:hyperlink>
          <w:r w:rsidR="00437893" w:rsidRPr="00437893">
            <w:rPr>
              <w:rStyle w:val="aff2"/>
              <w:noProof/>
              <w:sz w:val="22"/>
              <w:u w:val="none"/>
              <w:lang w:val="ro-MO"/>
            </w:rPr>
            <w:t xml:space="preserve"> </w:t>
          </w:r>
          <w:hyperlink w:anchor="_Toc109210600" w:history="1">
            <w:r w:rsidR="00E4725B" w:rsidRPr="00437893">
              <w:rPr>
                <w:rStyle w:val="aff2"/>
                <w:b/>
                <w:noProof/>
                <w:sz w:val="22"/>
                <w:u w:val="none"/>
                <w:lang w:val="en-US"/>
              </w:rPr>
              <w:t xml:space="preserve">tratamentul farmacologic al dependenței de opiacee cu Methadonum </w:t>
            </w:r>
            <w:r w:rsidR="00E4725B" w:rsidRPr="00437893">
              <w:rPr>
                <w:rStyle w:val="aff2"/>
                <w:b/>
                <w:noProof/>
                <w:sz w:val="22"/>
                <w:u w:val="none"/>
                <w:lang w:val="ro-RO"/>
              </w:rPr>
              <w:t>și/</w:t>
            </w:r>
            <w:r w:rsidR="00E4725B" w:rsidRPr="00437893">
              <w:rPr>
                <w:rStyle w:val="aff2"/>
                <w:b/>
                <w:noProof/>
                <w:sz w:val="22"/>
                <w:u w:val="none"/>
                <w:lang w:val="en-US"/>
              </w:rPr>
              <w:t>sau Buprenorphinum</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_Toc109210600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42</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01" w:history="1">
            <w:r w:rsidR="00E4725B" w:rsidRPr="00437893">
              <w:rPr>
                <w:rStyle w:val="aff2"/>
                <w:noProof/>
                <w:u w:val="none"/>
                <w:lang w:val="en-US"/>
              </w:rPr>
              <w:t xml:space="preserve">Anexa </w:t>
            </w:r>
            <w:r w:rsidR="00E4725B" w:rsidRPr="00437893">
              <w:rPr>
                <w:rStyle w:val="aff2"/>
                <w:noProof/>
                <w:u w:val="none"/>
                <w:lang w:val="ro-RO"/>
              </w:rPr>
              <w:t>nr.2</w:t>
            </w:r>
          </w:hyperlink>
          <w:r w:rsidR="00437893" w:rsidRPr="00437893">
            <w:rPr>
              <w:rStyle w:val="aff2"/>
              <w:noProof/>
              <w:u w:val="none"/>
              <w:lang w:val="ro-MO"/>
            </w:rPr>
            <w:t xml:space="preserve"> </w:t>
          </w:r>
          <w:hyperlink w:anchor="_Toc109210602" w:history="1">
            <w:r w:rsidR="00E4725B" w:rsidRPr="00437893">
              <w:rPr>
                <w:rStyle w:val="aff2"/>
                <w:b/>
                <w:noProof/>
                <w:sz w:val="22"/>
                <w:u w:val="none"/>
                <w:lang w:val="en-US"/>
              </w:rPr>
              <w:t>Recomand</w:t>
            </w:r>
            <w:r w:rsidR="00E4725B" w:rsidRPr="00437893">
              <w:rPr>
                <w:rStyle w:val="aff2"/>
                <w:rFonts w:ascii="TimesNewRomanPS-BoldMT" w:hAnsi="TimesNewRomanPS-BoldMT" w:cs="TimesNewRomanPS-BoldMT"/>
                <w:b/>
                <w:noProof/>
                <w:sz w:val="22"/>
                <w:u w:val="none"/>
                <w:lang w:val="en-US"/>
              </w:rPr>
              <w:t>ă</w:t>
            </w:r>
            <w:r w:rsidR="00E4725B" w:rsidRPr="00437893">
              <w:rPr>
                <w:rStyle w:val="aff2"/>
                <w:b/>
                <w:noProof/>
                <w:sz w:val="22"/>
                <w:u w:val="none"/>
                <w:lang w:val="en-US"/>
              </w:rPr>
              <w:t>ri metodice pentru lucr</w:t>
            </w:r>
            <w:r w:rsidR="00E4725B" w:rsidRPr="00437893">
              <w:rPr>
                <w:rStyle w:val="aff2"/>
                <w:rFonts w:ascii="TimesNewRomanPS-BoldMT" w:hAnsi="TimesNewRomanPS-BoldMT" w:cs="TimesNewRomanPS-BoldMT"/>
                <w:b/>
                <w:noProof/>
                <w:sz w:val="22"/>
                <w:u w:val="none"/>
                <w:lang w:val="en-US"/>
              </w:rPr>
              <w:t>ă</w:t>
            </w:r>
            <w:r w:rsidR="00E4725B" w:rsidRPr="00437893">
              <w:rPr>
                <w:rStyle w:val="aff2"/>
                <w:b/>
                <w:noProof/>
                <w:sz w:val="22"/>
                <w:u w:val="none"/>
                <w:lang w:val="en-US"/>
              </w:rPr>
              <w:t>torii medicali privind</w:t>
            </w:r>
          </w:hyperlink>
          <w:r w:rsidR="00437893" w:rsidRPr="00437893">
            <w:rPr>
              <w:rStyle w:val="aff2"/>
              <w:noProof/>
              <w:sz w:val="22"/>
              <w:u w:val="none"/>
              <w:lang w:val="ro-MO"/>
            </w:rPr>
            <w:t xml:space="preserve"> </w:t>
          </w:r>
          <w:hyperlink w:anchor="_Toc109210603" w:history="1">
            <w:r w:rsidR="00E4725B" w:rsidRPr="00437893">
              <w:rPr>
                <w:rStyle w:val="aff2"/>
                <w:b/>
                <w:noProof/>
                <w:sz w:val="22"/>
                <w:u w:val="none"/>
                <w:lang w:val="en-US"/>
              </w:rPr>
              <w:t xml:space="preserve">tratamentul farmacologic cu </w:t>
            </w:r>
            <w:r w:rsidR="00E4725B" w:rsidRPr="00437893">
              <w:rPr>
                <w:rStyle w:val="aff2"/>
                <w:rFonts w:cs="SymbolMT;Times New Roman"/>
                <w:noProof/>
                <w:sz w:val="22"/>
                <w:u w:val="none"/>
                <w:lang w:val="ro-RO"/>
              </w:rPr>
              <w:t xml:space="preserve">Buprenorphinum </w:t>
            </w:r>
            <w:r w:rsidR="00E4725B" w:rsidRPr="00437893">
              <w:rPr>
                <w:rStyle w:val="aff2"/>
                <w:noProof/>
                <w:sz w:val="22"/>
                <w:u w:val="none"/>
                <w:lang w:val="en-US"/>
              </w:rPr>
              <w:t>*</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_Toc109210603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46</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04" w:history="1">
            <w:r w:rsidR="00E4725B" w:rsidRPr="00437893">
              <w:rPr>
                <w:rStyle w:val="aff2"/>
                <w:noProof/>
                <w:u w:val="none"/>
                <w:lang w:val="en-US"/>
              </w:rPr>
              <w:t>Anexa nr.3</w:t>
            </w:r>
          </w:hyperlink>
          <w:r w:rsidR="00437893" w:rsidRPr="00437893">
            <w:rPr>
              <w:rStyle w:val="aff2"/>
              <w:noProof/>
              <w:u w:val="none"/>
              <w:lang w:val="ro-MO"/>
            </w:rPr>
            <w:t xml:space="preserve"> </w:t>
          </w:r>
          <w:hyperlink w:anchor="_Toc109210605" w:history="1">
            <w:r w:rsidR="00E4725B" w:rsidRPr="00437893">
              <w:rPr>
                <w:rStyle w:val="aff2"/>
                <w:b/>
                <w:noProof/>
                <w:sz w:val="22"/>
                <w:u w:val="none"/>
                <w:lang w:val="en-US"/>
              </w:rPr>
              <w:t>Recomand</w:t>
            </w:r>
            <w:r w:rsidR="00E4725B" w:rsidRPr="00437893">
              <w:rPr>
                <w:rStyle w:val="aff2"/>
                <w:rFonts w:cs="TimesNewRomanPS-BoldMT"/>
                <w:b/>
                <w:noProof/>
                <w:sz w:val="22"/>
                <w:u w:val="none"/>
                <w:lang w:val="en-US"/>
              </w:rPr>
              <w:t>ă</w:t>
            </w:r>
            <w:r w:rsidR="00E4725B" w:rsidRPr="00437893">
              <w:rPr>
                <w:rStyle w:val="aff2"/>
                <w:b/>
                <w:noProof/>
                <w:sz w:val="22"/>
                <w:u w:val="none"/>
                <w:lang w:val="en-US"/>
              </w:rPr>
              <w:t>ri metodice pentru persoanele dependente de opiacee</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_Toc109210605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48</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06" w:history="1">
            <w:r w:rsidR="00E4725B" w:rsidRPr="00437893">
              <w:rPr>
                <w:rStyle w:val="aff2"/>
                <w:noProof/>
                <w:u w:val="none"/>
                <w:lang w:val="en-GB"/>
              </w:rPr>
              <w:t xml:space="preserve">Anexa </w:t>
            </w:r>
            <w:r w:rsidR="00E4725B" w:rsidRPr="00437893">
              <w:rPr>
                <w:rStyle w:val="aff2"/>
                <w:noProof/>
                <w:u w:val="none"/>
                <w:lang w:val="ro-RO"/>
              </w:rPr>
              <w:t>nr.4</w:t>
            </w:r>
          </w:hyperlink>
          <w:r w:rsidR="00437893" w:rsidRPr="00437893">
            <w:rPr>
              <w:rStyle w:val="aff2"/>
              <w:noProof/>
              <w:u w:val="none"/>
              <w:lang w:val="ro-MO"/>
            </w:rPr>
            <w:t xml:space="preserve"> </w:t>
          </w:r>
          <w:hyperlink w:anchor="_Toc109210607" w:history="1">
            <w:r w:rsidR="00E4725B" w:rsidRPr="00437893">
              <w:rPr>
                <w:rStyle w:val="aff2"/>
                <w:b/>
                <w:noProof/>
                <w:sz w:val="22"/>
                <w:u w:val="none"/>
                <w:lang w:val="en-US"/>
              </w:rPr>
              <w:t xml:space="preserve">Acordul între </w:t>
            </w:r>
            <w:r w:rsidR="00E4725B" w:rsidRPr="00437893">
              <w:rPr>
                <w:rStyle w:val="aff2"/>
                <w:b/>
                <w:noProof/>
                <w:sz w:val="22"/>
                <w:u w:val="none"/>
                <w:lang w:val="ro-RO"/>
              </w:rPr>
              <w:t>pacient</w:t>
            </w:r>
            <w:r w:rsidR="00E4725B" w:rsidRPr="00437893">
              <w:rPr>
                <w:rStyle w:val="aff2"/>
                <w:b/>
                <w:noProof/>
                <w:sz w:val="22"/>
                <w:u w:val="none"/>
                <w:lang w:val="en-US"/>
              </w:rPr>
              <w:t xml:space="preserve"> </w:t>
            </w:r>
            <w:r w:rsidR="00E4725B" w:rsidRPr="00437893">
              <w:rPr>
                <w:rStyle w:val="aff2"/>
                <w:rFonts w:ascii="TimesNewRomanPS-BoldMT" w:hAnsi="TimesNewRomanPS-BoldMT" w:cs="TimesNewRomanPS-BoldMT"/>
                <w:b/>
                <w:noProof/>
                <w:sz w:val="22"/>
                <w:u w:val="none"/>
                <w:lang w:val="en-US"/>
              </w:rPr>
              <w:t>ş</w:t>
            </w:r>
            <w:r w:rsidR="00E4725B" w:rsidRPr="00437893">
              <w:rPr>
                <w:rStyle w:val="aff2"/>
                <w:b/>
                <w:noProof/>
                <w:sz w:val="22"/>
                <w:u w:val="none"/>
                <w:lang w:val="en-US"/>
              </w:rPr>
              <w:t>i IMSP care aplic</w:t>
            </w:r>
            <w:r w:rsidR="00E4725B" w:rsidRPr="00437893">
              <w:rPr>
                <w:rStyle w:val="aff2"/>
                <w:rFonts w:ascii="TimesNewRomanPS-BoldMT" w:hAnsi="TimesNewRomanPS-BoldMT" w:cs="TimesNewRomanPS-BoldMT"/>
                <w:b/>
                <w:noProof/>
                <w:sz w:val="22"/>
                <w:u w:val="none"/>
                <w:lang w:val="en-US"/>
              </w:rPr>
              <w:t xml:space="preserve">ă </w:t>
            </w:r>
            <w:r w:rsidR="00E4725B" w:rsidRPr="00437893">
              <w:rPr>
                <w:rStyle w:val="aff2"/>
                <w:b/>
                <w:noProof/>
                <w:sz w:val="22"/>
                <w:u w:val="none"/>
                <w:lang w:val="ro-RO"/>
              </w:rPr>
              <w:t>tratamentului farmacologic al dependenței</w:t>
            </w:r>
            <w:r w:rsidR="00437893" w:rsidRPr="00437893">
              <w:rPr>
                <w:rStyle w:val="aff2"/>
                <w:b/>
                <w:noProof/>
                <w:sz w:val="22"/>
                <w:u w:val="none"/>
                <w:lang w:val="ro-RO"/>
              </w:rPr>
              <w:t xml:space="preserve"> </w:t>
            </w:r>
          </w:hyperlink>
          <w:hyperlink w:anchor="_Toc109210608" w:history="1">
            <w:r w:rsidR="00E4725B" w:rsidRPr="00437893">
              <w:rPr>
                <w:rStyle w:val="aff2"/>
                <w:b/>
                <w:noProof/>
                <w:sz w:val="22"/>
                <w:u w:val="none"/>
                <w:lang w:val="ro-RO"/>
              </w:rPr>
              <w:t>de opiacee</w:t>
            </w:r>
            <w:r w:rsidR="00E4725B" w:rsidRPr="00437893">
              <w:rPr>
                <w:rStyle w:val="aff2"/>
                <w:b/>
                <w:noProof/>
                <w:sz w:val="22"/>
                <w:u w:val="none"/>
                <w:lang w:val="en-US"/>
              </w:rPr>
              <w:t xml:space="preserve"> (</w:t>
            </w:r>
            <w:r w:rsidR="00E4725B" w:rsidRPr="00437893">
              <w:rPr>
                <w:rStyle w:val="aff2"/>
                <w:b/>
                <w:i/>
                <w:iCs/>
                <w:noProof/>
                <w:sz w:val="22"/>
                <w:u w:val="none"/>
                <w:lang w:val="en-US"/>
              </w:rPr>
              <w:t>model</w:t>
            </w:r>
            <w:r w:rsidR="00E4725B" w:rsidRPr="00437893">
              <w:rPr>
                <w:rStyle w:val="aff2"/>
                <w:b/>
                <w:noProof/>
                <w:sz w:val="22"/>
                <w:u w:val="none"/>
                <w:lang w:val="en-US"/>
              </w:rPr>
              <w:t>)</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_Toc109210608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50</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609" w:history="1">
            <w:r w:rsidR="00E4725B" w:rsidRPr="00437893">
              <w:rPr>
                <w:rStyle w:val="aff2"/>
                <w:noProof/>
                <w:u w:val="none"/>
                <w:lang w:val="en-US"/>
              </w:rPr>
              <w:t xml:space="preserve">Anexa </w:t>
            </w:r>
            <w:r w:rsidR="00E4725B" w:rsidRPr="00437893">
              <w:rPr>
                <w:rStyle w:val="aff2"/>
                <w:noProof/>
                <w:u w:val="none"/>
                <w:lang w:val="ro-RO"/>
              </w:rPr>
              <w:t>nr.5</w:t>
            </w:r>
          </w:hyperlink>
          <w:r w:rsidR="00437893" w:rsidRPr="00437893">
            <w:rPr>
              <w:rStyle w:val="aff2"/>
              <w:noProof/>
              <w:u w:val="none"/>
              <w:lang w:val="ro-MO"/>
            </w:rPr>
            <w:t xml:space="preserve"> </w:t>
          </w:r>
          <w:hyperlink w:anchor="_Toc109210610" w:history="1">
            <w:r w:rsidR="00E4725B" w:rsidRPr="00437893">
              <w:rPr>
                <w:rStyle w:val="aff2"/>
                <w:b/>
                <w:noProof/>
                <w:sz w:val="22"/>
                <w:u w:val="none"/>
                <w:lang w:val="en-US"/>
              </w:rPr>
              <w:t>Chestionar de colectare a informa</w:t>
            </w:r>
            <w:r w:rsidR="00E4725B" w:rsidRPr="00437893">
              <w:rPr>
                <w:rStyle w:val="aff2"/>
                <w:rFonts w:ascii="TimesNewRomanPS-BoldMT" w:hAnsi="TimesNewRomanPS-BoldMT" w:cs="TimesNewRomanPS-BoldMT"/>
                <w:b/>
                <w:noProof/>
                <w:sz w:val="22"/>
                <w:u w:val="none"/>
                <w:lang w:val="en-US"/>
              </w:rPr>
              <w:t>ţ</w:t>
            </w:r>
            <w:r w:rsidR="00E4725B" w:rsidRPr="00437893">
              <w:rPr>
                <w:rStyle w:val="aff2"/>
                <w:b/>
                <w:noProof/>
                <w:sz w:val="22"/>
                <w:u w:val="none"/>
                <w:lang w:val="en-US"/>
              </w:rPr>
              <w:t>iei ini</w:t>
            </w:r>
            <w:r w:rsidR="00E4725B" w:rsidRPr="00437893">
              <w:rPr>
                <w:rStyle w:val="aff2"/>
                <w:rFonts w:ascii="TimesNewRomanPS-BoldMT" w:hAnsi="TimesNewRomanPS-BoldMT" w:cs="TimesNewRomanPS-BoldMT"/>
                <w:b/>
                <w:noProof/>
                <w:sz w:val="22"/>
                <w:u w:val="none"/>
                <w:lang w:val="en-US"/>
              </w:rPr>
              <w:t>ţ</w:t>
            </w:r>
            <w:r w:rsidR="00E4725B" w:rsidRPr="00437893">
              <w:rPr>
                <w:rStyle w:val="aff2"/>
                <w:b/>
                <w:noProof/>
                <w:sz w:val="22"/>
                <w:u w:val="none"/>
                <w:lang w:val="en-US"/>
              </w:rPr>
              <w:t xml:space="preserve">iale în </w:t>
            </w:r>
            <w:r w:rsidR="00437893" w:rsidRPr="00437893">
              <w:rPr>
                <w:rStyle w:val="aff2"/>
                <w:b/>
                <w:noProof/>
                <w:sz w:val="22"/>
                <w:u w:val="none"/>
                <w:lang w:val="ro-RO"/>
              </w:rPr>
              <w:t xml:space="preserve">tratamentul farmacologic al </w:t>
            </w:r>
            <w:r w:rsidR="00E4725B" w:rsidRPr="00437893">
              <w:rPr>
                <w:rStyle w:val="aff2"/>
                <w:b/>
                <w:noProof/>
                <w:sz w:val="22"/>
                <w:u w:val="none"/>
                <w:lang w:val="ro-RO"/>
              </w:rPr>
              <w:t>dependenței de opiacee</w:t>
            </w:r>
            <w:r w:rsidR="00E4725B" w:rsidRPr="00437893">
              <w:rPr>
                <w:rStyle w:val="aff2"/>
                <w:b/>
                <w:noProof/>
                <w:sz w:val="22"/>
                <w:u w:val="none"/>
                <w:lang w:val="en-US"/>
              </w:rPr>
              <w:t xml:space="preserve"> (</w:t>
            </w:r>
            <w:r w:rsidR="00E4725B" w:rsidRPr="00437893">
              <w:rPr>
                <w:rStyle w:val="aff2"/>
                <w:b/>
                <w:i/>
                <w:iCs/>
                <w:noProof/>
                <w:sz w:val="22"/>
                <w:u w:val="none"/>
                <w:lang w:val="en-US"/>
              </w:rPr>
              <w:t>model</w:t>
            </w:r>
            <w:r w:rsidR="00E4725B" w:rsidRPr="00437893">
              <w:rPr>
                <w:rStyle w:val="aff2"/>
                <w:b/>
                <w:noProof/>
                <w:sz w:val="22"/>
                <w:u w:val="none"/>
                <w:lang w:val="en-US"/>
              </w:rPr>
              <w:t>)</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_Toc109210610 \h </w:instrText>
            </w:r>
            <w:r w:rsidR="00E4725B" w:rsidRPr="00437893">
              <w:rPr>
                <w:noProof/>
                <w:webHidden/>
              </w:rPr>
            </w:r>
            <w:r w:rsidR="00E4725B" w:rsidRPr="00437893">
              <w:rPr>
                <w:noProof/>
                <w:webHidden/>
              </w:rPr>
              <w:fldChar w:fldCharType="separate"/>
            </w:r>
            <w:r w:rsidR="00B47425">
              <w:rPr>
                <w:rFonts w:hint="eastAsia"/>
                <w:noProof/>
                <w:webHidden/>
              </w:rPr>
              <w:t>51</w:t>
            </w:r>
            <w:r w:rsidR="00E4725B" w:rsidRPr="00437893">
              <w:rPr>
                <w:noProof/>
                <w:webHidden/>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11" w:history="1">
            <w:r w:rsidR="00E4725B" w:rsidRPr="00437893">
              <w:rPr>
                <w:rStyle w:val="aff2"/>
                <w:noProof/>
                <w:u w:val="none"/>
                <w:lang w:val="en-US"/>
              </w:rPr>
              <w:t xml:space="preserve">Anexa </w:t>
            </w:r>
            <w:r w:rsidR="00E4725B" w:rsidRPr="00437893">
              <w:rPr>
                <w:rStyle w:val="aff2"/>
                <w:noProof/>
                <w:u w:val="none"/>
                <w:lang w:val="ro-RO"/>
              </w:rPr>
              <w:t>nr.6</w:t>
            </w:r>
          </w:hyperlink>
          <w:r w:rsidR="00437893" w:rsidRPr="00437893">
            <w:rPr>
              <w:rStyle w:val="aff2"/>
              <w:noProof/>
              <w:u w:val="none"/>
              <w:lang w:val="ro-MO"/>
            </w:rPr>
            <w:t xml:space="preserve"> </w:t>
          </w:r>
          <w:hyperlink w:anchor="_Toc109210612" w:history="1">
            <w:r w:rsidR="00E4725B" w:rsidRPr="00437893">
              <w:rPr>
                <w:rStyle w:val="aff2"/>
                <w:b/>
                <w:noProof/>
                <w:sz w:val="22"/>
                <w:u w:val="none"/>
                <w:lang w:val="en-US"/>
              </w:rPr>
              <w:t>Instrucţiun</w:t>
            </w:r>
            <w:r w:rsidR="00E4725B" w:rsidRPr="00437893">
              <w:rPr>
                <w:rStyle w:val="aff2"/>
                <w:b/>
                <w:noProof/>
                <w:sz w:val="22"/>
                <w:u w:val="none"/>
                <w:lang w:val="ro-RO"/>
              </w:rPr>
              <w:t>e</w:t>
            </w:r>
            <w:r w:rsidR="00E4725B" w:rsidRPr="00437893">
              <w:rPr>
                <w:rStyle w:val="aff2"/>
                <w:b/>
                <w:noProof/>
                <w:sz w:val="22"/>
                <w:u w:val="none"/>
                <w:lang w:val="en-US"/>
              </w:rPr>
              <w:t xml:space="preserve"> pentru medicii psihiatri-narcologi şi psihologi </w:t>
            </w:r>
            <w:r w:rsidR="00E4725B" w:rsidRPr="00437893">
              <w:rPr>
                <w:rStyle w:val="aff2"/>
                <w:b/>
                <w:noProof/>
                <w:sz w:val="22"/>
                <w:u w:val="none"/>
                <w:lang w:val="ro-RO"/>
              </w:rPr>
              <w:t>privind tratamentul</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_Toc109210612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52</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13" w:history="1">
            <w:r w:rsidR="00E4725B" w:rsidRPr="00437893">
              <w:rPr>
                <w:rStyle w:val="aff2"/>
                <w:b/>
                <w:noProof/>
                <w:sz w:val="22"/>
                <w:u w:val="none"/>
                <w:lang w:val="ro-RO"/>
              </w:rPr>
              <w:t>farmacologic al dependenței de opiacee cu Methadonum sau Buprenorphinum</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_Toc109210613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52</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14" w:history="1">
            <w:r w:rsidR="00E4725B" w:rsidRPr="00437893">
              <w:rPr>
                <w:rStyle w:val="aff2"/>
                <w:noProof/>
                <w:u w:val="none"/>
                <w:lang w:val="en-US"/>
              </w:rPr>
              <w:t xml:space="preserve">Anexa </w:t>
            </w:r>
            <w:r w:rsidR="00E4725B" w:rsidRPr="00437893">
              <w:rPr>
                <w:rStyle w:val="aff2"/>
                <w:noProof/>
                <w:u w:val="none"/>
                <w:lang w:val="ro-RO"/>
              </w:rPr>
              <w:t>nr.</w:t>
            </w:r>
            <w:r w:rsidR="00E4725B" w:rsidRPr="00437893">
              <w:rPr>
                <w:rStyle w:val="aff2"/>
                <w:noProof/>
                <w:u w:val="none"/>
                <w:lang w:val="en-US"/>
              </w:rPr>
              <w:t>7</w:t>
            </w:r>
          </w:hyperlink>
          <w:r w:rsidR="00437893" w:rsidRPr="00437893">
            <w:rPr>
              <w:rStyle w:val="aff2"/>
              <w:noProof/>
              <w:u w:val="none"/>
              <w:lang w:val="ro-MO"/>
            </w:rPr>
            <w:t xml:space="preserve"> </w:t>
          </w:r>
          <w:hyperlink w:anchor="_Toc109210615" w:history="1">
            <w:r w:rsidR="00E4725B" w:rsidRPr="00437893">
              <w:rPr>
                <w:rStyle w:val="aff2"/>
                <w:b/>
                <w:noProof/>
                <w:sz w:val="22"/>
                <w:u w:val="none"/>
                <w:lang w:val="en-US"/>
              </w:rPr>
              <w:t>Strategia Reducerii riscurilor asociate consumului de droguri injectabile</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_Toc109210615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54</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16" w:history="1">
            <w:r w:rsidR="00E4725B" w:rsidRPr="00437893">
              <w:rPr>
                <w:rStyle w:val="aff2"/>
                <w:noProof/>
                <w:sz w:val="22"/>
                <w:u w:val="none"/>
                <w:lang w:val="en-US"/>
              </w:rPr>
              <w:t xml:space="preserve">Anexa </w:t>
            </w:r>
            <w:r w:rsidR="00E4725B" w:rsidRPr="00437893">
              <w:rPr>
                <w:rStyle w:val="aff2"/>
                <w:noProof/>
                <w:sz w:val="22"/>
                <w:u w:val="none"/>
                <w:lang w:val="ro-RO"/>
              </w:rPr>
              <w:t>nr.</w:t>
            </w:r>
            <w:r w:rsidR="00E4725B" w:rsidRPr="00437893">
              <w:rPr>
                <w:rStyle w:val="aff2"/>
                <w:noProof/>
                <w:sz w:val="22"/>
                <w:u w:val="none"/>
                <w:lang w:val="en-US"/>
              </w:rPr>
              <w:t>8</w:t>
            </w:r>
          </w:hyperlink>
          <w:r w:rsidR="00437893" w:rsidRPr="00437893">
            <w:rPr>
              <w:rStyle w:val="aff2"/>
              <w:noProof/>
              <w:sz w:val="22"/>
              <w:u w:val="none"/>
              <w:lang w:val="ro-MO"/>
            </w:rPr>
            <w:t xml:space="preserve"> </w:t>
          </w:r>
          <w:hyperlink w:anchor="_Toc109210617" w:history="1">
            <w:r w:rsidR="00E4725B" w:rsidRPr="00437893">
              <w:rPr>
                <w:rStyle w:val="aff2"/>
                <w:b/>
                <w:noProof/>
                <w:sz w:val="22"/>
                <w:u w:val="none"/>
                <w:lang w:val="en-US"/>
              </w:rPr>
              <w:t>Acord de parteneriat cu asociaţia obştească</w:t>
            </w:r>
          </w:hyperlink>
          <w:hyperlink w:anchor="_Toc109210618" w:history="1">
            <w:r w:rsidR="00E4725B" w:rsidRPr="00437893">
              <w:rPr>
                <w:rStyle w:val="aff2"/>
                <w:b/>
                <w:noProof/>
                <w:sz w:val="22"/>
                <w:u w:val="none"/>
                <w:lang w:val="en-US"/>
              </w:rPr>
              <w:t>(</w:t>
            </w:r>
            <w:r w:rsidR="00E4725B" w:rsidRPr="00437893">
              <w:rPr>
                <w:rStyle w:val="aff2"/>
                <w:b/>
                <w:i/>
                <w:iCs/>
                <w:noProof/>
                <w:sz w:val="22"/>
                <w:u w:val="none"/>
                <w:lang w:val="en-US"/>
              </w:rPr>
              <w:t>model</w:t>
            </w:r>
            <w:r w:rsidR="00E4725B" w:rsidRPr="00437893">
              <w:rPr>
                <w:rStyle w:val="aff2"/>
                <w:b/>
                <w:noProof/>
                <w:sz w:val="22"/>
                <w:u w:val="none"/>
                <w:lang w:val="en-US"/>
              </w:rPr>
              <w:t>)</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_Toc109210618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55</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619" w:history="1">
            <w:r w:rsidR="00E4725B" w:rsidRPr="00437893">
              <w:rPr>
                <w:rStyle w:val="aff2"/>
                <w:noProof/>
                <w:u w:val="none"/>
                <w:lang w:val="en-US"/>
              </w:rPr>
              <w:t xml:space="preserve">Anexa </w:t>
            </w:r>
            <w:r w:rsidR="00E4725B" w:rsidRPr="00437893">
              <w:rPr>
                <w:rStyle w:val="aff2"/>
                <w:noProof/>
                <w:u w:val="none"/>
                <w:lang w:val="ro-RO"/>
              </w:rPr>
              <w:t>nr.</w:t>
            </w:r>
            <w:r w:rsidR="00E4725B" w:rsidRPr="00437893">
              <w:rPr>
                <w:rStyle w:val="aff2"/>
                <w:noProof/>
                <w:u w:val="none"/>
                <w:lang w:val="en-US"/>
              </w:rPr>
              <w:t>9</w:t>
            </w:r>
          </w:hyperlink>
          <w:r w:rsidR="00437893" w:rsidRPr="00437893">
            <w:rPr>
              <w:rStyle w:val="aff2"/>
              <w:noProof/>
              <w:u w:val="none"/>
              <w:lang w:val="ro-MO"/>
            </w:rPr>
            <w:t xml:space="preserve"> </w:t>
          </w:r>
          <w:hyperlink w:anchor="_Toc109210620" w:history="1">
            <w:r w:rsidR="00E4725B" w:rsidRPr="00437893">
              <w:rPr>
                <w:rStyle w:val="aff2"/>
                <w:b/>
                <w:noProof/>
                <w:sz w:val="22"/>
                <w:u w:val="none"/>
                <w:lang w:val="en-US"/>
              </w:rPr>
              <w:t>Acord de colaborare între institu</w:t>
            </w:r>
            <w:r w:rsidR="00E4725B" w:rsidRPr="00437893">
              <w:rPr>
                <w:rStyle w:val="aff2"/>
                <w:rFonts w:ascii="TimesNewRomanPS-BoldMT" w:hAnsi="TimesNewRomanPS-BoldMT" w:cs="TimesNewRomanPS-BoldMT"/>
                <w:b/>
                <w:noProof/>
                <w:sz w:val="22"/>
                <w:u w:val="none"/>
                <w:lang w:val="en-US"/>
              </w:rPr>
              <w:t>ţ</w:t>
            </w:r>
            <w:r w:rsidR="00E4725B" w:rsidRPr="00437893">
              <w:rPr>
                <w:rStyle w:val="aff2"/>
                <w:b/>
                <w:noProof/>
                <w:sz w:val="22"/>
                <w:u w:val="none"/>
                <w:lang w:val="en-US"/>
              </w:rPr>
              <w:t xml:space="preserve">ii medicale </w:t>
            </w:r>
            <w:r w:rsidR="00E4725B" w:rsidRPr="00437893">
              <w:rPr>
                <w:rStyle w:val="aff2"/>
                <w:rFonts w:ascii="TimesNewRomanPS-BoldMT" w:hAnsi="TimesNewRomanPS-BoldMT" w:cs="TimesNewRomanPS-BoldMT"/>
                <w:b/>
                <w:noProof/>
                <w:sz w:val="22"/>
                <w:u w:val="none"/>
                <w:lang w:val="en-US"/>
              </w:rPr>
              <w:t>ş</w:t>
            </w:r>
            <w:r w:rsidR="00E4725B" w:rsidRPr="00437893">
              <w:rPr>
                <w:rStyle w:val="aff2"/>
                <w:b/>
                <w:noProof/>
                <w:sz w:val="22"/>
                <w:u w:val="none"/>
                <w:lang w:val="en-US"/>
              </w:rPr>
              <w:t>i Ispectoratul General de Poli</w:t>
            </w:r>
            <w:r w:rsidR="00E4725B" w:rsidRPr="00437893">
              <w:rPr>
                <w:rStyle w:val="aff2"/>
                <w:rFonts w:ascii="TimesNewRomanPS-BoldMT" w:hAnsi="TimesNewRomanPS-BoldMT" w:cs="TimesNewRomanPS-BoldMT"/>
                <w:b/>
                <w:noProof/>
                <w:sz w:val="22"/>
                <w:u w:val="none"/>
                <w:lang w:val="en-US"/>
              </w:rPr>
              <w:t>ţ</w:t>
            </w:r>
            <w:r w:rsidR="00E4725B" w:rsidRPr="00437893">
              <w:rPr>
                <w:rStyle w:val="aff2"/>
                <w:b/>
                <w:noProof/>
                <w:sz w:val="22"/>
                <w:u w:val="none"/>
                <w:lang w:val="en-US"/>
              </w:rPr>
              <w:t>ie pentru asigurarea continuit</w:t>
            </w:r>
            <w:r w:rsidR="00E4725B" w:rsidRPr="00437893">
              <w:rPr>
                <w:rStyle w:val="aff2"/>
                <w:rFonts w:ascii="TimesNewRomanPS-BoldMT" w:hAnsi="TimesNewRomanPS-BoldMT" w:cs="TimesNewRomanPS-BoldMT"/>
                <w:b/>
                <w:noProof/>
                <w:sz w:val="22"/>
                <w:u w:val="none"/>
                <w:lang w:val="en-US"/>
              </w:rPr>
              <w:t>ăţ</w:t>
            </w:r>
            <w:r w:rsidR="00E4725B" w:rsidRPr="00437893">
              <w:rPr>
                <w:rStyle w:val="aff2"/>
                <w:b/>
                <w:noProof/>
                <w:sz w:val="22"/>
                <w:u w:val="none"/>
                <w:lang w:val="en-US"/>
              </w:rPr>
              <w:t>ii tratamentului pentru persoanele aflate în tratamentul farmacologic cu Methadonum</w:t>
            </w:r>
            <w:r w:rsidR="00E4725B" w:rsidRPr="00437893">
              <w:rPr>
                <w:rStyle w:val="aff2"/>
                <w:rFonts w:ascii="TimesNewRomanPS-BoldMT" w:hAnsi="TimesNewRomanPS-BoldMT" w:cs="TimesNewRomanPS-BoldMT"/>
                <w:b/>
                <w:noProof/>
                <w:sz w:val="22"/>
                <w:u w:val="none"/>
                <w:lang w:val="en-US"/>
              </w:rPr>
              <w:t xml:space="preserve"> </w:t>
            </w:r>
            <w:r w:rsidR="00E4725B" w:rsidRPr="00437893">
              <w:rPr>
                <w:rStyle w:val="aff2"/>
                <w:rFonts w:ascii="TimesNewRomanPS-BoldMT" w:hAnsi="TimesNewRomanPS-BoldMT" w:cs="TimesNewRomanPS-BoldMT"/>
                <w:b/>
                <w:noProof/>
                <w:sz w:val="22"/>
                <w:u w:val="none"/>
                <w:lang w:val="ro-RO"/>
              </w:rPr>
              <w:t>sau Buprenorphinum</w:t>
            </w:r>
            <w:r w:rsidR="00E4725B" w:rsidRPr="00437893">
              <w:rPr>
                <w:rStyle w:val="aff2"/>
                <w:b/>
                <w:i/>
                <w:noProof/>
                <w:sz w:val="22"/>
                <w:u w:val="none"/>
                <w:lang w:val="en-US"/>
              </w:rPr>
              <w:t xml:space="preserve"> </w:t>
            </w:r>
            <w:r w:rsidR="00E4725B" w:rsidRPr="00437893">
              <w:rPr>
                <w:rStyle w:val="aff2"/>
                <w:b/>
                <w:noProof/>
                <w:sz w:val="22"/>
                <w:u w:val="none"/>
                <w:lang w:val="en-US"/>
              </w:rPr>
              <w:t>(</w:t>
            </w:r>
            <w:r w:rsidR="00E4725B" w:rsidRPr="00437893">
              <w:rPr>
                <w:rStyle w:val="aff2"/>
                <w:b/>
                <w:i/>
                <w:iCs/>
                <w:noProof/>
                <w:sz w:val="22"/>
                <w:u w:val="none"/>
                <w:lang w:val="en-US"/>
              </w:rPr>
              <w:t>model</w:t>
            </w:r>
            <w:r w:rsidR="00E4725B" w:rsidRPr="00437893">
              <w:rPr>
                <w:rStyle w:val="aff2"/>
                <w:b/>
                <w:noProof/>
                <w:sz w:val="22"/>
                <w:u w:val="none"/>
                <w:lang w:val="en-US"/>
              </w:rPr>
              <w:t>)</w:t>
            </w:r>
            <w:r w:rsidR="00E4725B" w:rsidRPr="00437893">
              <w:rPr>
                <w:noProof/>
                <w:webHidden/>
              </w:rPr>
              <w:tab/>
            </w:r>
            <w:r w:rsidR="00E4725B" w:rsidRPr="00437893">
              <w:rPr>
                <w:noProof/>
                <w:webHidden/>
              </w:rPr>
              <w:fldChar w:fldCharType="begin"/>
            </w:r>
            <w:r w:rsidR="00E4725B" w:rsidRPr="00437893">
              <w:rPr>
                <w:noProof/>
                <w:webHidden/>
              </w:rPr>
              <w:instrText xml:space="preserve"> PAGEREF _Toc109210620 \h </w:instrText>
            </w:r>
            <w:r w:rsidR="00E4725B" w:rsidRPr="00437893">
              <w:rPr>
                <w:noProof/>
                <w:webHidden/>
              </w:rPr>
            </w:r>
            <w:r w:rsidR="00E4725B" w:rsidRPr="00437893">
              <w:rPr>
                <w:noProof/>
                <w:webHidden/>
              </w:rPr>
              <w:fldChar w:fldCharType="separate"/>
            </w:r>
            <w:r w:rsidR="00B47425">
              <w:rPr>
                <w:rFonts w:hint="eastAsia"/>
                <w:noProof/>
                <w:webHidden/>
              </w:rPr>
              <w:t>59</w:t>
            </w:r>
            <w:r w:rsidR="00E4725B" w:rsidRPr="00437893">
              <w:rPr>
                <w:noProof/>
                <w:webHidden/>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21" w:history="1">
            <w:r w:rsidR="00E4725B" w:rsidRPr="00437893">
              <w:rPr>
                <w:rStyle w:val="aff2"/>
                <w:noProof/>
                <w:u w:val="none"/>
                <w:lang w:val="en-US"/>
              </w:rPr>
              <w:t xml:space="preserve">Anexa </w:t>
            </w:r>
            <w:r w:rsidR="00E4725B" w:rsidRPr="00437893">
              <w:rPr>
                <w:rStyle w:val="aff2"/>
                <w:noProof/>
                <w:u w:val="none"/>
                <w:lang w:val="ro-RO"/>
              </w:rPr>
              <w:t>nr.</w:t>
            </w:r>
            <w:r w:rsidR="00E4725B" w:rsidRPr="00437893">
              <w:rPr>
                <w:rStyle w:val="aff2"/>
                <w:noProof/>
                <w:u w:val="none"/>
                <w:lang w:val="en-US"/>
              </w:rPr>
              <w:t xml:space="preserve"> </w:t>
            </w:r>
            <w:r w:rsidR="00E4725B" w:rsidRPr="00437893">
              <w:rPr>
                <w:rStyle w:val="aff2"/>
                <w:noProof/>
                <w:u w:val="none"/>
                <w:lang w:val="ro-RO"/>
              </w:rPr>
              <w:t>10</w:t>
            </w:r>
          </w:hyperlink>
          <w:r w:rsidR="00437893" w:rsidRPr="00437893">
            <w:rPr>
              <w:rStyle w:val="aff2"/>
              <w:noProof/>
              <w:u w:val="none"/>
              <w:lang w:val="ro-MO"/>
            </w:rPr>
            <w:t xml:space="preserve"> </w:t>
          </w:r>
          <w:hyperlink w:anchor="_Toc109210622" w:history="1">
            <w:r w:rsidR="00E4725B" w:rsidRPr="00437893">
              <w:rPr>
                <w:rStyle w:val="aff2"/>
                <w:b/>
                <w:noProof/>
                <w:sz w:val="22"/>
                <w:u w:val="none"/>
                <w:lang w:val="en-US"/>
              </w:rPr>
              <w:t>Instruc</w:t>
            </w:r>
            <w:r w:rsidR="00E4725B" w:rsidRPr="00437893">
              <w:rPr>
                <w:rStyle w:val="aff2"/>
                <w:rFonts w:ascii="TimesNewRomanPS-BoldMT" w:hAnsi="TimesNewRomanPS-BoldMT" w:cs="TimesNewRomanPS-BoldMT"/>
                <w:b/>
                <w:noProof/>
                <w:sz w:val="22"/>
                <w:u w:val="none"/>
                <w:lang w:val="en-US"/>
              </w:rPr>
              <w:t>ţ</w:t>
            </w:r>
            <w:r w:rsidR="00E4725B" w:rsidRPr="00437893">
              <w:rPr>
                <w:rStyle w:val="aff2"/>
                <w:b/>
                <w:noProof/>
                <w:sz w:val="22"/>
                <w:u w:val="none"/>
                <w:lang w:val="en-US"/>
              </w:rPr>
              <w:t>iunea privind modalitatea de asigurare a continuit</w:t>
            </w:r>
            <w:r w:rsidR="00E4725B" w:rsidRPr="00437893">
              <w:rPr>
                <w:rStyle w:val="aff2"/>
                <w:rFonts w:ascii="TimesNewRomanPS-BoldMT" w:hAnsi="TimesNewRomanPS-BoldMT" w:cs="TimesNewRomanPS-BoldMT"/>
                <w:b/>
                <w:noProof/>
                <w:sz w:val="22"/>
                <w:u w:val="none"/>
                <w:lang w:val="en-US"/>
              </w:rPr>
              <w:t>ăţ</w:t>
            </w:r>
            <w:r w:rsidR="00E4725B" w:rsidRPr="00437893">
              <w:rPr>
                <w:rStyle w:val="aff2"/>
                <w:b/>
                <w:noProof/>
                <w:sz w:val="22"/>
                <w:u w:val="none"/>
                <w:lang w:val="en-US"/>
              </w:rPr>
              <w:t>ii tratamentului farmacologic cu Methadonum</w:t>
            </w:r>
            <w:r w:rsidR="00E4725B" w:rsidRPr="00437893">
              <w:rPr>
                <w:rStyle w:val="aff2"/>
                <w:rFonts w:ascii="TimesNewRomanPS-BoldMT" w:hAnsi="TimesNewRomanPS-BoldMT" w:cs="TimesNewRomanPS-BoldMT"/>
                <w:b/>
                <w:noProof/>
                <w:sz w:val="22"/>
                <w:u w:val="none"/>
                <w:lang w:val="en-US"/>
              </w:rPr>
              <w:t xml:space="preserve"> </w:t>
            </w:r>
            <w:r w:rsidR="00E4725B" w:rsidRPr="00437893">
              <w:rPr>
                <w:rStyle w:val="aff2"/>
                <w:rFonts w:ascii="TimesNewRomanPS-BoldMT" w:hAnsi="TimesNewRomanPS-BoldMT" w:cs="TimesNewRomanPS-BoldMT"/>
                <w:b/>
                <w:noProof/>
                <w:sz w:val="22"/>
                <w:u w:val="none"/>
                <w:lang w:val="ro-RO"/>
              </w:rPr>
              <w:t xml:space="preserve">sau Buprenorphinum </w:t>
            </w:r>
            <w:r w:rsidR="00E4725B" w:rsidRPr="00437893">
              <w:rPr>
                <w:rStyle w:val="aff2"/>
                <w:b/>
                <w:noProof/>
                <w:sz w:val="22"/>
                <w:u w:val="none"/>
                <w:lang w:val="en-US"/>
              </w:rPr>
              <w:t>persoanelor în institu</w:t>
            </w:r>
            <w:r w:rsidR="00E4725B" w:rsidRPr="00437893">
              <w:rPr>
                <w:rStyle w:val="aff2"/>
                <w:rFonts w:ascii="TimesNewRomanPS-BoldMT" w:hAnsi="TimesNewRomanPS-BoldMT" w:cs="TimesNewRomanPS-BoldMT"/>
                <w:b/>
                <w:noProof/>
                <w:sz w:val="22"/>
                <w:u w:val="none"/>
                <w:lang w:val="en-US"/>
              </w:rPr>
              <w:t>ţ</w:t>
            </w:r>
            <w:r w:rsidR="00E4725B" w:rsidRPr="00437893">
              <w:rPr>
                <w:rStyle w:val="aff2"/>
                <w:b/>
                <w:noProof/>
                <w:sz w:val="22"/>
                <w:u w:val="none"/>
                <w:lang w:val="en-US"/>
              </w:rPr>
              <w:t xml:space="preserve">ii medicale, sociale </w:t>
            </w:r>
            <w:r w:rsidR="00E4725B" w:rsidRPr="00437893">
              <w:rPr>
                <w:rStyle w:val="aff2"/>
                <w:rFonts w:ascii="TimesNewRomanPS-BoldMT" w:hAnsi="TimesNewRomanPS-BoldMT" w:cs="TimesNewRomanPS-BoldMT"/>
                <w:b/>
                <w:noProof/>
                <w:sz w:val="22"/>
                <w:u w:val="none"/>
                <w:lang w:val="en-US"/>
              </w:rPr>
              <w:t>ş</w:t>
            </w:r>
            <w:r w:rsidR="00E4725B" w:rsidRPr="00437893">
              <w:rPr>
                <w:rStyle w:val="aff2"/>
                <w:b/>
                <w:noProof/>
                <w:sz w:val="22"/>
                <w:u w:val="none"/>
                <w:lang w:val="en-US"/>
              </w:rPr>
              <w:t>i izolatoare de deten</w:t>
            </w:r>
            <w:r w:rsidR="00E4725B" w:rsidRPr="00437893">
              <w:rPr>
                <w:rStyle w:val="aff2"/>
                <w:rFonts w:ascii="TimesNewRomanPS-BoldMT" w:hAnsi="TimesNewRomanPS-BoldMT" w:cs="TimesNewRomanPS-BoldMT"/>
                <w:b/>
                <w:noProof/>
                <w:sz w:val="22"/>
                <w:u w:val="none"/>
                <w:lang w:val="en-US"/>
              </w:rPr>
              <w:t>ţ</w:t>
            </w:r>
            <w:r w:rsidR="00E4725B" w:rsidRPr="00437893">
              <w:rPr>
                <w:rStyle w:val="aff2"/>
                <w:b/>
                <w:noProof/>
                <w:sz w:val="22"/>
                <w:u w:val="none"/>
                <w:lang w:val="en-US"/>
              </w:rPr>
              <w:t>ie preventiv</w:t>
            </w:r>
            <w:r w:rsidR="00E4725B" w:rsidRPr="00437893">
              <w:rPr>
                <w:rStyle w:val="aff2"/>
                <w:rFonts w:ascii="TimesNewRomanPS-BoldMT" w:hAnsi="TimesNewRomanPS-BoldMT" w:cs="TimesNewRomanPS-BoldMT"/>
                <w:b/>
                <w:noProof/>
                <w:sz w:val="22"/>
                <w:u w:val="none"/>
                <w:lang w:val="en-US"/>
              </w:rPr>
              <w:t xml:space="preserve">ă </w:t>
            </w:r>
            <w:r w:rsidR="00E4725B" w:rsidRPr="00437893">
              <w:rPr>
                <w:rStyle w:val="aff2"/>
                <w:b/>
                <w:noProof/>
                <w:sz w:val="22"/>
                <w:u w:val="none"/>
                <w:lang w:val="en-US"/>
              </w:rPr>
              <w:t>ale MAI</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_Toc109210622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61</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23" w:history="1">
            <w:r w:rsidR="00E4725B" w:rsidRPr="00437893">
              <w:rPr>
                <w:rStyle w:val="aff2"/>
                <w:noProof/>
                <w:u w:val="none"/>
                <w:lang w:val="en-US"/>
              </w:rPr>
              <w:t xml:space="preserve">Anexa </w:t>
            </w:r>
            <w:r w:rsidR="00E4725B" w:rsidRPr="00437893">
              <w:rPr>
                <w:rStyle w:val="aff2"/>
                <w:noProof/>
                <w:u w:val="none"/>
                <w:lang w:val="ro-RO"/>
              </w:rPr>
              <w:t>nr.</w:t>
            </w:r>
            <w:r w:rsidR="00E4725B" w:rsidRPr="00437893">
              <w:rPr>
                <w:rStyle w:val="aff2"/>
                <w:noProof/>
                <w:u w:val="none"/>
                <w:lang w:val="en-US"/>
              </w:rPr>
              <w:t>11</w:t>
            </w:r>
          </w:hyperlink>
          <w:r w:rsidR="00437893" w:rsidRPr="00437893">
            <w:rPr>
              <w:rStyle w:val="aff2"/>
              <w:noProof/>
              <w:u w:val="none"/>
              <w:lang w:val="ro-MO"/>
            </w:rPr>
            <w:t xml:space="preserve"> </w:t>
          </w:r>
          <w:hyperlink w:anchor="_Toc109210624" w:history="1">
            <w:r w:rsidR="00E4725B" w:rsidRPr="00437893">
              <w:rPr>
                <w:rStyle w:val="aff2"/>
                <w:b/>
                <w:noProof/>
                <w:sz w:val="22"/>
                <w:u w:val="none"/>
                <w:lang w:val="en-US"/>
              </w:rPr>
              <w:t xml:space="preserve">Cartela </w:t>
            </w:r>
            <w:r w:rsidR="00E4725B" w:rsidRPr="00437893">
              <w:rPr>
                <w:rStyle w:val="aff2"/>
                <w:b/>
                <w:noProof/>
                <w:sz w:val="22"/>
                <w:u w:val="none"/>
                <w:lang w:val="ro-RO"/>
              </w:rPr>
              <w:t xml:space="preserve">beneficiarului de </w:t>
            </w:r>
            <w:r w:rsidR="00E4725B" w:rsidRPr="00437893">
              <w:rPr>
                <w:rStyle w:val="aff2"/>
                <w:b/>
                <w:noProof/>
                <w:sz w:val="22"/>
                <w:u w:val="none"/>
                <w:lang w:val="en-US"/>
              </w:rPr>
              <w:t>Tratament Farmacologic cu Methadonum</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_Toc109210624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64</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25" w:history="1">
            <w:r w:rsidR="00E4725B" w:rsidRPr="00437893">
              <w:rPr>
                <w:rStyle w:val="aff2"/>
                <w:noProof/>
                <w:u w:val="none"/>
                <w:lang w:val="en-US"/>
              </w:rPr>
              <w:t xml:space="preserve">Anexa </w:t>
            </w:r>
            <w:r w:rsidR="00E4725B" w:rsidRPr="00437893">
              <w:rPr>
                <w:rStyle w:val="aff2"/>
                <w:noProof/>
                <w:u w:val="none"/>
                <w:lang w:val="ro-RO"/>
              </w:rPr>
              <w:t>nr.</w:t>
            </w:r>
            <w:r w:rsidR="00E4725B" w:rsidRPr="00437893">
              <w:rPr>
                <w:rStyle w:val="aff2"/>
                <w:noProof/>
                <w:u w:val="none"/>
                <w:lang w:val="en-US"/>
              </w:rPr>
              <w:t>11/1</w:t>
            </w:r>
          </w:hyperlink>
          <w:r w:rsidR="00437893" w:rsidRPr="00437893">
            <w:rPr>
              <w:rStyle w:val="aff2"/>
              <w:noProof/>
              <w:u w:val="none"/>
              <w:lang w:val="ro-MO"/>
            </w:rPr>
            <w:t xml:space="preserve"> </w:t>
          </w:r>
          <w:hyperlink w:anchor="_Toc109210626" w:history="1">
            <w:r w:rsidR="00E4725B" w:rsidRPr="00437893">
              <w:rPr>
                <w:rStyle w:val="aff2"/>
                <w:b/>
                <w:noProof/>
                <w:sz w:val="22"/>
                <w:u w:val="none"/>
                <w:lang w:val="en-US"/>
              </w:rPr>
              <w:t xml:space="preserve">Cartela </w:t>
            </w:r>
            <w:r w:rsidR="00E4725B" w:rsidRPr="00437893">
              <w:rPr>
                <w:rStyle w:val="aff2"/>
                <w:b/>
                <w:noProof/>
                <w:sz w:val="22"/>
                <w:u w:val="none"/>
                <w:lang w:val="ro-RO"/>
              </w:rPr>
              <w:t xml:space="preserve">beneficiarului de </w:t>
            </w:r>
            <w:r w:rsidR="00E4725B" w:rsidRPr="00437893">
              <w:rPr>
                <w:rStyle w:val="aff2"/>
                <w:b/>
                <w:noProof/>
                <w:sz w:val="22"/>
                <w:u w:val="none"/>
                <w:lang w:val="en-US"/>
              </w:rPr>
              <w:t>Tratament Farmacologic</w:t>
            </w:r>
          </w:hyperlink>
          <w:r w:rsidR="00437893" w:rsidRPr="00437893">
            <w:rPr>
              <w:rStyle w:val="aff2"/>
              <w:noProof/>
              <w:sz w:val="22"/>
              <w:u w:val="none"/>
              <w:lang w:val="ro-MO"/>
            </w:rPr>
            <w:t xml:space="preserve"> </w:t>
          </w:r>
          <w:hyperlink w:anchor="_Toc109210627" w:history="1">
            <w:r w:rsidR="00E4725B" w:rsidRPr="00437893">
              <w:rPr>
                <w:rStyle w:val="aff2"/>
                <w:b/>
                <w:noProof/>
                <w:sz w:val="22"/>
                <w:u w:val="none"/>
                <w:lang w:val="ro-RO"/>
              </w:rPr>
              <w:t>Buprenorphinum</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_Toc109210627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65</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628" w:history="1">
            <w:r w:rsidR="00E4725B" w:rsidRPr="00437893">
              <w:rPr>
                <w:rStyle w:val="aff2"/>
                <w:noProof/>
                <w:u w:val="none"/>
                <w:lang w:val="en-US"/>
              </w:rPr>
              <w:t xml:space="preserve">Anexa </w:t>
            </w:r>
            <w:r w:rsidR="00E4725B" w:rsidRPr="00437893">
              <w:rPr>
                <w:rStyle w:val="aff2"/>
                <w:noProof/>
                <w:u w:val="none"/>
                <w:lang w:val="ro-RO"/>
              </w:rPr>
              <w:t>nr.</w:t>
            </w:r>
            <w:r w:rsidR="00E4725B" w:rsidRPr="00437893">
              <w:rPr>
                <w:rStyle w:val="aff2"/>
                <w:noProof/>
                <w:u w:val="none"/>
                <w:lang w:val="en-US"/>
              </w:rPr>
              <w:t>12</w:t>
            </w:r>
          </w:hyperlink>
          <w:r w:rsidR="00437893" w:rsidRPr="00437893">
            <w:rPr>
              <w:rStyle w:val="aff2"/>
              <w:noProof/>
              <w:u w:val="none"/>
              <w:lang w:val="ro-MO"/>
            </w:rPr>
            <w:t xml:space="preserve"> </w:t>
          </w:r>
          <w:hyperlink w:anchor="_Toc109210629" w:history="1">
            <w:r w:rsidR="00E4725B" w:rsidRPr="00437893">
              <w:rPr>
                <w:rStyle w:val="aff2"/>
                <w:b/>
                <w:bCs/>
                <w:noProof/>
                <w:sz w:val="22"/>
                <w:u w:val="none"/>
                <w:lang w:val="en-US"/>
              </w:rPr>
              <w:t>Caracteristicile și reacțiile adverse a tratamentului farmacologic</w:t>
            </w:r>
          </w:hyperlink>
          <w:r w:rsidR="00437893" w:rsidRPr="00437893">
            <w:rPr>
              <w:rStyle w:val="aff2"/>
              <w:noProof/>
              <w:sz w:val="22"/>
              <w:u w:val="none"/>
              <w:lang w:val="ro-MO"/>
            </w:rPr>
            <w:t xml:space="preserve"> </w:t>
          </w:r>
          <w:hyperlink w:anchor="_Toc109210630" w:history="1">
            <w:r w:rsidR="00E4725B" w:rsidRPr="00437893">
              <w:rPr>
                <w:rStyle w:val="aff2"/>
                <w:b/>
                <w:bCs/>
                <w:noProof/>
                <w:sz w:val="22"/>
                <w:u w:val="none"/>
                <w:lang w:val="en-US"/>
              </w:rPr>
              <w:t xml:space="preserve">cu </w:t>
            </w:r>
            <w:r w:rsidR="00E4725B" w:rsidRPr="00437893">
              <w:rPr>
                <w:rStyle w:val="aff2"/>
                <w:b/>
                <w:bCs/>
                <w:noProof/>
                <w:sz w:val="22"/>
                <w:u w:val="none"/>
                <w:lang w:val="ro-RO"/>
              </w:rPr>
              <w:t xml:space="preserve">Methadonum sau </w:t>
            </w:r>
            <w:r w:rsidR="00E4725B" w:rsidRPr="00437893">
              <w:rPr>
                <w:rStyle w:val="aff2"/>
                <w:b/>
                <w:bCs/>
                <w:noProof/>
                <w:sz w:val="22"/>
                <w:u w:val="none"/>
                <w:lang w:val="en-US"/>
              </w:rPr>
              <w:t>Buprenorphinum</w:t>
            </w:r>
            <w:r w:rsidR="00437893" w:rsidRPr="00437893">
              <w:rPr>
                <w:noProof/>
                <w:webHidden/>
                <w:sz w:val="22"/>
                <w:lang w:val="ro-MO"/>
              </w:rPr>
              <w:t>.</w:t>
            </w:r>
          </w:hyperlink>
          <w:hyperlink w:anchor="_Toc109210631" w:history="1">
            <w:r w:rsidR="00E4725B" w:rsidRPr="00437893">
              <w:rPr>
                <w:rStyle w:val="aff2"/>
                <w:b/>
                <w:bCs/>
                <w:noProof/>
                <w:sz w:val="22"/>
                <w:u w:val="none"/>
                <w:lang w:val="ro-RO"/>
              </w:rPr>
              <w:t>Caracteristici comparative</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_Toc109210631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66</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32" w:history="1">
            <w:r w:rsidR="00E4725B" w:rsidRPr="00437893">
              <w:rPr>
                <w:rStyle w:val="aff2"/>
                <w:noProof/>
                <w:u w:val="none"/>
                <w:lang w:val="ro-RO"/>
              </w:rPr>
              <w:t>Anexa nr.1</w:t>
            </w:r>
            <w:r w:rsidR="00E4725B" w:rsidRPr="00437893">
              <w:rPr>
                <w:rStyle w:val="aff2"/>
                <w:rFonts w:eastAsia="Times New Roman"/>
                <w:noProof/>
                <w:u w:val="none"/>
                <w:lang w:val="en-US"/>
              </w:rPr>
              <w:t>3</w:t>
            </w:r>
          </w:hyperlink>
          <w:r w:rsidR="00437893" w:rsidRPr="00437893">
            <w:rPr>
              <w:rStyle w:val="aff2"/>
              <w:noProof/>
              <w:sz w:val="22"/>
              <w:u w:val="none"/>
              <w:lang w:val="ro-MO"/>
            </w:rPr>
            <w:t xml:space="preserve"> </w:t>
          </w:r>
          <w:hyperlink w:anchor="_Toc109210633" w:history="1">
            <w:r w:rsidR="00E4725B" w:rsidRPr="00437893">
              <w:rPr>
                <w:rStyle w:val="aff2"/>
                <w:rFonts w:ascii="Times New Roman" w:hAnsi="Times New Roman" w:cs="Times New Roman"/>
                <w:b/>
                <w:noProof/>
                <w:sz w:val="20"/>
                <w:u w:val="none"/>
                <w:lang w:val="en-US"/>
              </w:rPr>
              <w:t>COWS – CLINICAL OPIATE WITHDRAWAL SCALE</w:t>
            </w:r>
            <w:r w:rsidR="00437893" w:rsidRPr="00437893">
              <w:rPr>
                <w:noProof/>
                <w:webHidden/>
                <w:sz w:val="20"/>
                <w:lang w:val="ro-MO"/>
              </w:rPr>
              <w:t>.</w:t>
            </w:r>
          </w:hyperlink>
          <w:hyperlink w:anchor="_Toc109210634" w:history="1">
            <w:r w:rsidR="00E4725B" w:rsidRPr="00437893">
              <w:rPr>
                <w:rStyle w:val="aff2"/>
                <w:rFonts w:ascii="Times New Roman" w:hAnsi="Times New Roman" w:cs="Times New Roman"/>
                <w:b/>
                <w:noProof/>
                <w:sz w:val="20"/>
                <w:u w:val="none"/>
                <w:lang w:val="en-US"/>
              </w:rPr>
              <w:t>SCALA CLINIC</w:t>
            </w:r>
            <w:r w:rsidR="00E4725B" w:rsidRPr="00437893">
              <w:rPr>
                <w:rStyle w:val="aff2"/>
                <w:rFonts w:ascii="Times New Roman" w:hAnsi="Times New Roman" w:cs="Times New Roman"/>
                <w:b/>
                <w:noProof/>
                <w:sz w:val="20"/>
                <w:u w:val="none"/>
                <w:lang w:val="en-GB"/>
              </w:rPr>
              <w:t>Ă A SEVRAJULUI LA OPIACEE</w:t>
            </w:r>
            <w:r w:rsidR="00E4725B" w:rsidRPr="00437893">
              <w:rPr>
                <w:noProof/>
                <w:webHidden/>
                <w:sz w:val="20"/>
              </w:rPr>
              <w:tab/>
            </w:r>
            <w:r w:rsidR="00E4725B" w:rsidRPr="00437893">
              <w:rPr>
                <w:noProof/>
                <w:webHidden/>
                <w:sz w:val="20"/>
              </w:rPr>
              <w:fldChar w:fldCharType="begin"/>
            </w:r>
            <w:r w:rsidR="00E4725B" w:rsidRPr="00437893">
              <w:rPr>
                <w:noProof/>
                <w:webHidden/>
                <w:sz w:val="20"/>
              </w:rPr>
              <w:instrText xml:space="preserve"> PAGEREF _Toc109210634 \h </w:instrText>
            </w:r>
            <w:r w:rsidR="00E4725B" w:rsidRPr="00437893">
              <w:rPr>
                <w:noProof/>
                <w:webHidden/>
                <w:sz w:val="20"/>
              </w:rPr>
            </w:r>
            <w:r w:rsidR="00E4725B" w:rsidRPr="00437893">
              <w:rPr>
                <w:noProof/>
                <w:webHidden/>
                <w:sz w:val="20"/>
              </w:rPr>
              <w:fldChar w:fldCharType="separate"/>
            </w:r>
            <w:r w:rsidR="00B47425">
              <w:rPr>
                <w:rFonts w:hint="eastAsia"/>
                <w:noProof/>
                <w:webHidden/>
                <w:sz w:val="20"/>
              </w:rPr>
              <w:t>69</w:t>
            </w:r>
            <w:r w:rsidR="00E4725B" w:rsidRPr="00437893">
              <w:rPr>
                <w:noProof/>
                <w:webHidden/>
                <w:sz w:val="20"/>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35" w:history="1">
            <w:r w:rsidR="00E4725B" w:rsidRPr="00437893">
              <w:rPr>
                <w:rStyle w:val="aff2"/>
                <w:noProof/>
                <w:u w:val="none"/>
                <w:lang w:val="ro-RO"/>
              </w:rPr>
              <w:t>Anexa nr.1</w:t>
            </w:r>
            <w:r w:rsidR="00E4725B" w:rsidRPr="00437893">
              <w:rPr>
                <w:rStyle w:val="aff2"/>
                <w:rFonts w:eastAsia="Times New Roman"/>
                <w:noProof/>
                <w:u w:val="none"/>
                <w:lang w:val="en-US"/>
              </w:rPr>
              <w:t>4</w:t>
            </w:r>
          </w:hyperlink>
          <w:r w:rsidR="00437893" w:rsidRPr="00437893">
            <w:rPr>
              <w:rStyle w:val="aff2"/>
              <w:noProof/>
              <w:u w:val="none"/>
              <w:lang w:val="ro-MO"/>
            </w:rPr>
            <w:t xml:space="preserve"> </w:t>
          </w:r>
          <w:hyperlink w:anchor="_Toc109210636" w:history="1">
            <w:r w:rsidR="00E4725B" w:rsidRPr="00437893">
              <w:rPr>
                <w:rStyle w:val="aff2"/>
                <w:b/>
                <w:noProof/>
                <w:sz w:val="22"/>
                <w:u w:val="none"/>
                <w:lang w:val="en-US"/>
              </w:rPr>
              <w:t>SCALA DE EVALUARE SUBIECTIVĂ A SEVRAJULUI LA OPIACEE</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_Toc109210636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71</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637" w:history="1">
            <w:r w:rsidR="00E4725B" w:rsidRPr="00437893">
              <w:rPr>
                <w:rStyle w:val="aff2"/>
                <w:noProof/>
                <w:u w:val="none"/>
                <w:lang w:val="ro-RO"/>
              </w:rPr>
              <w:t>Anexa nr.</w:t>
            </w:r>
            <w:r w:rsidR="00E4725B" w:rsidRPr="00437893">
              <w:rPr>
                <w:rStyle w:val="aff2"/>
                <w:noProof/>
                <w:u w:val="none"/>
                <w:lang w:val="en-US"/>
              </w:rPr>
              <w:t>15</w:t>
            </w:r>
          </w:hyperlink>
          <w:r w:rsidR="00437893" w:rsidRPr="00437893">
            <w:rPr>
              <w:rStyle w:val="aff2"/>
              <w:noProof/>
              <w:u w:val="none"/>
              <w:lang w:val="ro-MO"/>
            </w:rPr>
            <w:t xml:space="preserve"> </w:t>
          </w:r>
          <w:hyperlink w:anchor="_Toc109210638" w:history="1">
            <w:r w:rsidR="00E4725B" w:rsidRPr="00437893">
              <w:rPr>
                <w:rStyle w:val="aff2"/>
                <w:b/>
                <w:bCs/>
                <w:noProof/>
                <w:sz w:val="22"/>
                <w:u w:val="none"/>
                <w:lang w:val="en-US"/>
              </w:rPr>
              <w:t xml:space="preserve">FIȘA STANDARDIZATĂ DE AUDIT BAZAT PE CRITERII </w:t>
            </w:r>
            <w:r w:rsidR="00E4725B" w:rsidRPr="00437893">
              <w:rPr>
                <w:rStyle w:val="aff2"/>
                <w:b/>
                <w:bCs/>
                <w:noProof/>
                <w:sz w:val="22"/>
                <w:u w:val="none"/>
                <w:lang w:val="ro-RO"/>
              </w:rPr>
              <w:t>PENTRU</w:t>
            </w:r>
          </w:hyperlink>
          <w:r w:rsidR="00437893" w:rsidRPr="00437893">
            <w:rPr>
              <w:rStyle w:val="aff2"/>
              <w:noProof/>
              <w:sz w:val="22"/>
              <w:u w:val="none"/>
              <w:lang w:val="ro-MO"/>
            </w:rPr>
            <w:t xml:space="preserve"> </w:t>
          </w:r>
          <w:hyperlink w:anchor="_Toc109210639" w:history="1">
            <w:r w:rsidR="00E4725B" w:rsidRPr="00437893">
              <w:rPr>
                <w:rStyle w:val="aff2"/>
                <w:b/>
                <w:bCs/>
                <w:noProof/>
                <w:sz w:val="22"/>
                <w:u w:val="none"/>
                <w:lang w:val="ro-RO"/>
              </w:rPr>
              <w:t>TRATAMENTUL FARMACOLOGIC AL DEPENDENȚEI DE OPIACEE</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_Toc109210639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72</w:t>
            </w:r>
            <w:r w:rsidR="00E4725B" w:rsidRPr="00437893">
              <w:rPr>
                <w:noProof/>
                <w:webHidden/>
                <w:sz w:val="22"/>
              </w:rPr>
              <w:fldChar w:fldCharType="end"/>
            </w:r>
          </w:hyperlink>
        </w:p>
        <w:p w:rsidR="00E4725B" w:rsidRPr="00437893" w:rsidRDefault="002A1661">
          <w:pPr>
            <w:pStyle w:val="1f5"/>
            <w:tabs>
              <w:tab w:val="right" w:leader="dot" w:pos="10055"/>
            </w:tabs>
            <w:rPr>
              <w:rFonts w:asciiTheme="minorHAnsi" w:eastAsiaTheme="minorEastAsia" w:hAnsiTheme="minorHAnsi" w:cstheme="minorBidi"/>
              <w:noProof/>
              <w:color w:val="auto"/>
              <w:sz w:val="20"/>
              <w:szCs w:val="22"/>
              <w:lang w:eastAsia="ru-RU" w:bidi="ar-SA"/>
            </w:rPr>
          </w:pPr>
          <w:hyperlink w:anchor="_Toc109210640" w:history="1">
            <w:r w:rsidR="00E4725B" w:rsidRPr="00437893">
              <w:rPr>
                <w:rStyle w:val="aff2"/>
                <w:noProof/>
                <w:u w:val="none"/>
                <w:lang w:val="en-US"/>
              </w:rPr>
              <w:t xml:space="preserve">Anexa </w:t>
            </w:r>
            <w:r w:rsidR="00E4725B" w:rsidRPr="00437893">
              <w:rPr>
                <w:rStyle w:val="aff2"/>
                <w:noProof/>
                <w:u w:val="none"/>
                <w:lang w:val="ro-RO"/>
              </w:rPr>
              <w:t>nr.</w:t>
            </w:r>
            <w:r w:rsidR="00E4725B" w:rsidRPr="00437893">
              <w:rPr>
                <w:rStyle w:val="aff2"/>
                <w:noProof/>
                <w:u w:val="none"/>
                <w:lang w:val="en-US"/>
              </w:rPr>
              <w:t>16</w:t>
            </w:r>
          </w:hyperlink>
          <w:r w:rsidR="00437893" w:rsidRPr="00437893">
            <w:rPr>
              <w:rStyle w:val="aff2"/>
              <w:noProof/>
              <w:u w:val="none"/>
              <w:lang w:val="ro-MO"/>
            </w:rPr>
            <w:t xml:space="preserve"> </w:t>
          </w:r>
          <w:hyperlink w:anchor="_Toc109210641" w:history="1">
            <w:r w:rsidR="00E4725B" w:rsidRPr="00437893">
              <w:rPr>
                <w:rStyle w:val="aff2"/>
                <w:b/>
                <w:bCs/>
                <w:noProof/>
                <w:sz w:val="22"/>
                <w:u w:val="none"/>
                <w:lang w:val="en-GB"/>
              </w:rPr>
              <w:t>Metode eficiente de prestare a serviciilor legate de COVID-19</w:t>
            </w:r>
            <w:r w:rsidR="00E4725B" w:rsidRPr="00437893">
              <w:rPr>
                <w:noProof/>
                <w:webHidden/>
                <w:sz w:val="22"/>
              </w:rPr>
              <w:tab/>
            </w:r>
            <w:r w:rsidR="00E4725B" w:rsidRPr="00437893">
              <w:rPr>
                <w:noProof/>
                <w:webHidden/>
                <w:sz w:val="22"/>
              </w:rPr>
              <w:fldChar w:fldCharType="begin"/>
            </w:r>
            <w:r w:rsidR="00E4725B" w:rsidRPr="00437893">
              <w:rPr>
                <w:noProof/>
                <w:webHidden/>
                <w:sz w:val="22"/>
              </w:rPr>
              <w:instrText xml:space="preserve"> PAGEREF _Toc109210641 \h </w:instrText>
            </w:r>
            <w:r w:rsidR="00E4725B" w:rsidRPr="00437893">
              <w:rPr>
                <w:noProof/>
                <w:webHidden/>
                <w:sz w:val="22"/>
              </w:rPr>
            </w:r>
            <w:r w:rsidR="00E4725B" w:rsidRPr="00437893">
              <w:rPr>
                <w:noProof/>
                <w:webHidden/>
                <w:sz w:val="22"/>
              </w:rPr>
              <w:fldChar w:fldCharType="separate"/>
            </w:r>
            <w:r w:rsidR="00B47425">
              <w:rPr>
                <w:rFonts w:hint="eastAsia"/>
                <w:noProof/>
                <w:webHidden/>
                <w:sz w:val="22"/>
              </w:rPr>
              <w:t>74</w:t>
            </w:r>
            <w:r w:rsidR="00E4725B" w:rsidRPr="00437893">
              <w:rPr>
                <w:noProof/>
                <w:webHidden/>
                <w:sz w:val="22"/>
              </w:rPr>
              <w:fldChar w:fldCharType="end"/>
            </w:r>
          </w:hyperlink>
        </w:p>
        <w:p w:rsidR="00E4725B" w:rsidRDefault="002A1661">
          <w:pPr>
            <w:pStyle w:val="1f5"/>
            <w:tabs>
              <w:tab w:val="right" w:leader="dot" w:pos="10055"/>
            </w:tabs>
            <w:rPr>
              <w:rFonts w:asciiTheme="minorHAnsi" w:eastAsiaTheme="minorEastAsia" w:hAnsiTheme="minorHAnsi" w:cstheme="minorBidi"/>
              <w:noProof/>
              <w:color w:val="auto"/>
              <w:sz w:val="22"/>
              <w:szCs w:val="22"/>
              <w:lang w:eastAsia="ru-RU" w:bidi="ar-SA"/>
            </w:rPr>
          </w:pPr>
          <w:hyperlink w:anchor="_Toc109210642" w:history="1">
            <w:r w:rsidR="00E4725B" w:rsidRPr="00390175">
              <w:rPr>
                <w:rStyle w:val="aff2"/>
                <w:b/>
                <w:noProof/>
                <w:lang w:val="en-US"/>
              </w:rPr>
              <w:t>BIBLIOGRAFIE</w:t>
            </w:r>
            <w:r w:rsidR="00E4725B">
              <w:rPr>
                <w:noProof/>
                <w:webHidden/>
              </w:rPr>
              <w:tab/>
            </w:r>
            <w:r w:rsidR="00E4725B">
              <w:rPr>
                <w:noProof/>
                <w:webHidden/>
              </w:rPr>
              <w:fldChar w:fldCharType="begin"/>
            </w:r>
            <w:r w:rsidR="00E4725B">
              <w:rPr>
                <w:noProof/>
                <w:webHidden/>
              </w:rPr>
              <w:instrText xml:space="preserve"> PAGEREF _Toc109210642 \h </w:instrText>
            </w:r>
            <w:r w:rsidR="00E4725B">
              <w:rPr>
                <w:noProof/>
                <w:webHidden/>
              </w:rPr>
            </w:r>
            <w:r w:rsidR="00E4725B">
              <w:rPr>
                <w:noProof/>
                <w:webHidden/>
              </w:rPr>
              <w:fldChar w:fldCharType="separate"/>
            </w:r>
            <w:r w:rsidR="00B47425">
              <w:rPr>
                <w:rFonts w:hint="eastAsia"/>
                <w:noProof/>
                <w:webHidden/>
              </w:rPr>
              <w:t>76</w:t>
            </w:r>
            <w:r w:rsidR="00E4725B">
              <w:rPr>
                <w:noProof/>
                <w:webHidden/>
              </w:rPr>
              <w:fldChar w:fldCharType="end"/>
            </w:r>
          </w:hyperlink>
        </w:p>
        <w:p w:rsidR="00A9503B" w:rsidRPr="00437893" w:rsidRDefault="002C0148" w:rsidP="00437893">
          <w:pPr>
            <w:tabs>
              <w:tab w:val="right" w:leader="dot" w:pos="9639"/>
            </w:tabs>
            <w:rPr>
              <w:rStyle w:val="Heading6Exact"/>
              <w:rFonts w:hint="eastAsia"/>
              <w:b w:val="0"/>
              <w:bCs w:val="0"/>
            </w:rPr>
          </w:pPr>
          <w:r>
            <w:rPr>
              <w:b/>
              <w:bCs/>
            </w:rPr>
            <w:fldChar w:fldCharType="end"/>
          </w:r>
        </w:p>
      </w:sdtContent>
    </w:sdt>
    <w:p w:rsidR="00A9503B" w:rsidRPr="00437893" w:rsidRDefault="007250E2" w:rsidP="00437893">
      <w:pPr>
        <w:pStyle w:val="Heading61"/>
        <w:keepNext/>
        <w:keepLines/>
        <w:shd w:val="clear" w:color="auto" w:fill="auto"/>
        <w:spacing w:after="0" w:line="283" w:lineRule="exact"/>
        <w:ind w:firstLine="0"/>
        <w:rPr>
          <w:lang w:val="en-US"/>
        </w:rPr>
      </w:pPr>
      <w:bookmarkStart w:id="0" w:name="bookmark4"/>
      <w:bookmarkStart w:id="1" w:name="_Toc109210527"/>
      <w:bookmarkEnd w:id="0"/>
      <w:r w:rsidRPr="00437893">
        <w:rPr>
          <w:bCs w:val="0"/>
          <w:sz w:val="28"/>
          <w:szCs w:val="28"/>
          <w:lang w:val="en-US"/>
        </w:rPr>
        <w:lastRenderedPageBreak/>
        <w:t>Sumarul recomandărilor</w:t>
      </w:r>
      <w:bookmarkEnd w:id="1"/>
    </w:p>
    <w:p w:rsidR="00A9503B" w:rsidRDefault="007250E2" w:rsidP="001612F0">
      <w:pPr>
        <w:pStyle w:val="afa"/>
        <w:widowControl/>
        <w:numPr>
          <w:ilvl w:val="0"/>
          <w:numId w:val="72"/>
        </w:numPr>
        <w:suppressAutoHyphens w:val="0"/>
        <w:ind w:right="282"/>
        <w:jc w:val="both"/>
        <w:rPr>
          <w:rFonts w:hint="eastAsia"/>
          <w:lang w:val="en-US"/>
        </w:rPr>
      </w:pPr>
      <w:bookmarkStart w:id="2" w:name="_Toc87379770"/>
      <w:bookmarkEnd w:id="2"/>
      <w:r>
        <w:rPr>
          <w:rFonts w:ascii="Times New Roman" w:hAnsi="Times New Roman" w:cs="Times New Roman"/>
          <w:szCs w:val="24"/>
          <w:shd w:val="clear" w:color="auto" w:fill="FFFFFF"/>
          <w:lang w:val="en-US"/>
        </w:rPr>
        <w:t>Consumul de substanțe psihoactive are mai multe scopuri de: consum, cu scop recreațional, cu scop medical și consum abuziv (dependența).</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shd w:val="clear" w:color="auto" w:fill="FFFFFF"/>
          <w:lang w:val="ro-RO"/>
        </w:rPr>
      </w:pPr>
      <w:r>
        <w:rPr>
          <w:rFonts w:ascii="Times New Roman" w:hAnsi="Times New Roman" w:cs="Times New Roman"/>
          <w:szCs w:val="24"/>
          <w:lang w:val="uz-Cyrl-UZ"/>
        </w:rPr>
        <w:t>Consumul de droguri este o problemă globală. În  conformitate cu Raportului Mondial pe Droguri al Agenției ONU pentru Combaterea Drogurilor și Criminalității, 269 milioane de persoane au consumat droguri ilicite în 2020, din ei 35,6 milioane de oameni suferă de tulburări de consum de droguri, ceea ce înseamnă că consumul de droguri este dăunător și poate prezenta pericol pentru sănătatea p</w:t>
      </w:r>
      <w:r>
        <w:rPr>
          <w:rFonts w:ascii="Times New Roman" w:hAnsi="Times New Roman" w:cs="Times New Roman"/>
          <w:szCs w:val="24"/>
          <w:lang w:val="en-US"/>
        </w:rPr>
        <w:t>ublică.</w:t>
      </w:r>
    </w:p>
    <w:p w:rsidR="00A9503B" w:rsidRPr="002B0384" w:rsidRDefault="007250E2" w:rsidP="001612F0">
      <w:pPr>
        <w:pStyle w:val="afa"/>
        <w:widowControl/>
        <w:numPr>
          <w:ilvl w:val="0"/>
          <w:numId w:val="72"/>
        </w:numPr>
        <w:suppressAutoHyphens w:val="0"/>
        <w:ind w:right="282"/>
        <w:jc w:val="both"/>
        <w:rPr>
          <w:rFonts w:ascii="Times New Roman" w:hAnsi="Times New Roman" w:cs="Times New Roman"/>
          <w:szCs w:val="24"/>
          <w:shd w:val="clear" w:color="auto" w:fill="FFFFFF"/>
          <w:lang w:val="ro-RO"/>
        </w:rPr>
      </w:pPr>
      <w:r w:rsidRPr="002B0384">
        <w:rPr>
          <w:rFonts w:ascii="Times New Roman" w:hAnsi="Times New Roman" w:cs="Times New Roman"/>
          <w:szCs w:val="24"/>
          <w:lang w:val="ro-RO"/>
        </w:rPr>
        <w:t>O</w:t>
      </w:r>
      <w:r>
        <w:rPr>
          <w:rFonts w:ascii="Times New Roman" w:hAnsi="Times New Roman" w:cs="Times New Roman"/>
          <w:szCs w:val="24"/>
          <w:lang w:val="uz-Cyrl-UZ"/>
        </w:rPr>
        <w:t xml:space="preserve">piaceele rămân a fi considerate cele mai periculoase droguri, prin numărul mare </w:t>
      </w:r>
      <w:r w:rsidRPr="002B0384">
        <w:rPr>
          <w:rFonts w:ascii="Times New Roman" w:hAnsi="Times New Roman" w:cs="Times New Roman"/>
          <w:szCs w:val="24"/>
          <w:lang w:val="ro-RO"/>
        </w:rPr>
        <w:t xml:space="preserve">de </w:t>
      </w:r>
      <w:r>
        <w:rPr>
          <w:rFonts w:ascii="Times New Roman" w:hAnsi="Times New Roman" w:cs="Times New Roman"/>
          <w:szCs w:val="24"/>
          <w:lang w:val="uz-Cyrl-UZ"/>
        </w:rPr>
        <w:t>decese cauzate de supradozare</w:t>
      </w:r>
      <w:r w:rsidR="000C5A5C">
        <w:rPr>
          <w:rFonts w:ascii="Times New Roman" w:hAnsi="Times New Roman" w:cs="Times New Roman"/>
          <w:szCs w:val="24"/>
          <w:lang w:val="ro-RO"/>
        </w:rPr>
        <w:t>,</w:t>
      </w:r>
      <w:r>
        <w:rPr>
          <w:rFonts w:ascii="Times New Roman" w:hAnsi="Times New Roman" w:cs="Times New Roman"/>
          <w:szCs w:val="24"/>
          <w:lang w:val="uz-Cyrl-UZ"/>
        </w:rPr>
        <w:t xml:space="preserve"> dar și datorita prevalenței înalte de maladii asociate consumului de droguri precum tuberculoză, HIV și hepatite</w:t>
      </w:r>
      <w:r w:rsidRPr="002B0384">
        <w:rPr>
          <w:rFonts w:ascii="Times New Roman" w:hAnsi="Times New Roman" w:cs="Times New Roman"/>
          <w:szCs w:val="24"/>
          <w:lang w:val="ro-RO"/>
        </w:rPr>
        <w:t>le</w:t>
      </w:r>
      <w:r>
        <w:rPr>
          <w:rFonts w:ascii="Times New Roman" w:hAnsi="Times New Roman" w:cs="Times New Roman"/>
          <w:szCs w:val="24"/>
          <w:lang w:val="uz-Cyrl-UZ"/>
        </w:rPr>
        <w:t xml:space="preserve"> virale.</w:t>
      </w:r>
    </w:p>
    <w:p w:rsidR="00A9503B" w:rsidRDefault="0098457C" w:rsidP="001612F0">
      <w:pPr>
        <w:pStyle w:val="afa"/>
        <w:widowControl/>
        <w:numPr>
          <w:ilvl w:val="0"/>
          <w:numId w:val="72"/>
        </w:numPr>
        <w:suppressAutoHyphens w:val="0"/>
        <w:ind w:right="282"/>
        <w:jc w:val="both"/>
        <w:rPr>
          <w:rFonts w:ascii="Times New Roman" w:hAnsi="Times New Roman" w:cs="Times New Roman"/>
          <w:szCs w:val="24"/>
          <w:lang w:val="en-GB"/>
        </w:rPr>
      </w:pPr>
      <w:r>
        <w:rPr>
          <w:rFonts w:ascii="Times New Roman" w:hAnsi="Times New Roman" w:cs="Times New Roman"/>
          <w:szCs w:val="24"/>
          <w:lang w:val="uz-Cyrl-UZ"/>
        </w:rPr>
        <w:t>În Republica Moldova, la 01.0</w:t>
      </w:r>
      <w:r w:rsidRPr="0077748B">
        <w:rPr>
          <w:rFonts w:ascii="Times New Roman" w:hAnsi="Times New Roman" w:cs="Times New Roman"/>
          <w:szCs w:val="24"/>
          <w:lang w:val="en-US"/>
        </w:rPr>
        <w:t>4</w:t>
      </w:r>
      <w:r w:rsidR="007250E2">
        <w:rPr>
          <w:rFonts w:ascii="Times New Roman" w:hAnsi="Times New Roman" w:cs="Times New Roman"/>
          <w:szCs w:val="24"/>
          <w:lang w:val="uz-Cyrl-UZ"/>
        </w:rPr>
        <w:t>.20</w:t>
      </w:r>
      <w:r>
        <w:rPr>
          <w:rFonts w:ascii="Times New Roman" w:hAnsi="Times New Roman" w:cs="Times New Roman"/>
          <w:szCs w:val="24"/>
          <w:lang w:val="en-US"/>
        </w:rPr>
        <w:t>22</w:t>
      </w:r>
      <w:r w:rsidR="007250E2">
        <w:rPr>
          <w:rFonts w:ascii="Times New Roman" w:hAnsi="Times New Roman" w:cs="Times New Roman"/>
          <w:szCs w:val="24"/>
          <w:lang w:val="uz-Cyrl-UZ"/>
        </w:rPr>
        <w:t xml:space="preserve">, erau înregistrați oficial </w:t>
      </w:r>
      <w:r w:rsidR="007250E2">
        <w:rPr>
          <w:rFonts w:ascii="Times New Roman" w:hAnsi="Times New Roman" w:cs="Times New Roman"/>
          <w:szCs w:val="24"/>
          <w:lang w:val="en-US"/>
        </w:rPr>
        <w:t xml:space="preserve">sub supraveghere medicală </w:t>
      </w:r>
      <w:r w:rsidR="007250E2">
        <w:rPr>
          <w:rFonts w:ascii="Times New Roman" w:hAnsi="Times New Roman" w:cs="Times New Roman"/>
          <w:szCs w:val="24"/>
          <w:lang w:val="uz-Cyrl-UZ"/>
        </w:rPr>
        <w:t>11</w:t>
      </w:r>
      <w:r>
        <w:rPr>
          <w:rFonts w:ascii="Times New Roman" w:hAnsi="Times New Roman" w:cs="Times New Roman"/>
          <w:szCs w:val="24"/>
          <w:lang w:val="en-US"/>
        </w:rPr>
        <w:t>804</w:t>
      </w:r>
      <w:r w:rsidR="007250E2">
        <w:rPr>
          <w:rFonts w:ascii="Times New Roman" w:hAnsi="Times New Roman" w:cs="Times New Roman"/>
          <w:szCs w:val="24"/>
          <w:lang w:val="en-US"/>
        </w:rPr>
        <w:t xml:space="preserve"> utilizatori de droguri, </w:t>
      </w:r>
      <w:r w:rsidR="007250E2">
        <w:rPr>
          <w:rFonts w:ascii="Times New Roman" w:hAnsi="Times New Roman" w:cs="Times New Roman"/>
          <w:szCs w:val="24"/>
          <w:lang w:val="uz-Cyrl-UZ"/>
        </w:rPr>
        <w:t>din care 3</w:t>
      </w:r>
      <w:r w:rsidR="007250E2">
        <w:rPr>
          <w:rFonts w:ascii="Times New Roman" w:hAnsi="Times New Roman" w:cs="Times New Roman"/>
          <w:szCs w:val="24"/>
          <w:lang w:val="en-US"/>
        </w:rPr>
        <w:t>2</w:t>
      </w:r>
      <w:r>
        <w:rPr>
          <w:rFonts w:ascii="Times New Roman" w:hAnsi="Times New Roman" w:cs="Times New Roman"/>
          <w:szCs w:val="24"/>
          <w:lang w:val="en-US"/>
        </w:rPr>
        <w:t>44</w:t>
      </w:r>
      <w:r w:rsidR="007250E2">
        <w:rPr>
          <w:rFonts w:ascii="Times New Roman" w:hAnsi="Times New Roman" w:cs="Times New Roman"/>
          <w:szCs w:val="24"/>
          <w:lang w:val="uz-Cyrl-UZ"/>
        </w:rPr>
        <w:t xml:space="preserve"> consumatori de droguri opiacee</w:t>
      </w:r>
      <w:r w:rsidR="007250E2">
        <w:rPr>
          <w:rFonts w:ascii="Times New Roman" w:hAnsi="Times New Roman" w:cs="Times New Roman"/>
          <w:szCs w:val="24"/>
          <w:lang w:val="en-US"/>
        </w:rPr>
        <w:t xml:space="preserve"> iar 514</w:t>
      </w:r>
      <w:r w:rsidR="007250E2">
        <w:rPr>
          <w:rFonts w:ascii="Times New Roman" w:hAnsi="Times New Roman" w:cs="Times New Roman"/>
          <w:szCs w:val="24"/>
          <w:lang w:val="uz-Cyrl-UZ"/>
        </w:rPr>
        <w:t xml:space="preserve"> </w:t>
      </w:r>
      <w:r w:rsidR="007250E2">
        <w:rPr>
          <w:rFonts w:ascii="Times New Roman" w:hAnsi="Times New Roman" w:cs="Times New Roman"/>
          <w:szCs w:val="24"/>
          <w:lang w:val="en-US"/>
        </w:rPr>
        <w:t>HIV infectați.</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US"/>
        </w:rPr>
      </w:pPr>
      <w:r>
        <w:rPr>
          <w:rFonts w:ascii="Times New Roman" w:hAnsi="Times New Roman" w:cs="Times New Roman"/>
          <w:szCs w:val="24"/>
          <w:lang w:val="en-US"/>
        </w:rPr>
        <w:t>Până în prezent au fost identificate 72 de factori de risc pentru consumul de substanțe și dependență. Acestea sunt cauzate de: sărăcia, rasismul, disfuncția socială, familiile slabe, educația slabă, educația slabă și grupurile de colegi care abuzează de substanțe. Acești factori de risc - precum și alți factori de mediu și genetici - influențează doar decizia inițială a unui individ de a utiliza substanțe de abuz.</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US"/>
        </w:rPr>
      </w:pPr>
      <w:r>
        <w:rPr>
          <w:rFonts w:ascii="Times New Roman" w:hAnsi="Times New Roman" w:cs="Times New Roman"/>
          <w:szCs w:val="24"/>
          <w:lang w:val="en-US"/>
        </w:rPr>
        <w:t>Screening-ul privind determinarea gradului de dependenţă se va efectua la toate persoanele consumatoare în cadrul vizitelor consultative şi al consultaţiilor în comisiile de expertiză narcologică.</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bCs/>
          <w:szCs w:val="24"/>
          <w:lang w:val="en-US"/>
        </w:rPr>
        <w:t xml:space="preserve">Dezintoxicarea: este o intervenţie medicală pe termen scurt, prima etapă în tratamentul farmacologic al dependenţei. Scopul constă în înlăturarea rezidurilor substanței stupefiante consumată din organism, cu diminuarea și combaterea simptomaticii morfo-funcționale de sevraj, de ameliora a stării de sănătate și reducere a necesității patologice de consum. </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szCs w:val="24"/>
          <w:lang w:val="en-US"/>
        </w:rPr>
        <w:t xml:space="preserve">Tratamentul farmacologic  al dependenţei de opiacee, FTM - tratament farmacologic cu </w:t>
      </w:r>
      <w:r w:rsidR="00FF185C">
        <w:rPr>
          <w:rFonts w:ascii="Times New Roman" w:hAnsi="Times New Roman" w:cs="Times New Roman"/>
          <w:szCs w:val="24"/>
          <w:lang w:val="en-US"/>
        </w:rPr>
        <w:t>Methadonum</w:t>
      </w:r>
      <w:r>
        <w:rPr>
          <w:rFonts w:ascii="Times New Roman" w:hAnsi="Times New Roman" w:cs="Times New Roman"/>
          <w:szCs w:val="24"/>
          <w:lang w:val="en-US"/>
        </w:rPr>
        <w:t xml:space="preserve">, tratamentului farmacologic cu </w:t>
      </w:r>
      <w:r w:rsidR="00FF185C">
        <w:rPr>
          <w:rFonts w:ascii="Times New Roman" w:hAnsi="Times New Roman" w:cs="Times New Roman"/>
          <w:szCs w:val="24"/>
          <w:lang w:val="en-US"/>
        </w:rPr>
        <w:t>Methadonum</w:t>
      </w:r>
      <w:r>
        <w:rPr>
          <w:rFonts w:ascii="Times New Roman" w:hAnsi="Times New Roman" w:cs="Times New Roman"/>
          <w:szCs w:val="24"/>
          <w:lang w:val="en-US"/>
        </w:rPr>
        <w:t xml:space="preserve"> </w:t>
      </w:r>
      <w:r>
        <w:rPr>
          <w:rFonts w:ascii="Times New Roman" w:hAnsi="Times New Roman" w:cs="Times New Roman"/>
          <w:szCs w:val="24"/>
          <w:lang w:val="ro-RO"/>
        </w:rPr>
        <w:t>și/</w:t>
      </w:r>
      <w:r>
        <w:rPr>
          <w:rFonts w:ascii="Times New Roman" w:hAnsi="Times New Roman" w:cs="Times New Roman"/>
          <w:bCs/>
          <w:iCs/>
          <w:szCs w:val="24"/>
          <w:lang w:val="en-US"/>
        </w:rPr>
        <w:t xml:space="preserve">sau </w:t>
      </w:r>
      <w:r w:rsidR="00FF185C">
        <w:rPr>
          <w:rFonts w:ascii="Times New Roman" w:hAnsi="Times New Roman" w:cs="Times New Roman"/>
          <w:bCs/>
          <w:iCs/>
          <w:szCs w:val="24"/>
          <w:lang w:val="en-US"/>
        </w:rPr>
        <w:t>Buprenorphinum</w:t>
      </w:r>
      <w:r>
        <w:rPr>
          <w:rFonts w:ascii="Times New Roman" w:hAnsi="Times New Roman" w:cs="Times New Roman"/>
          <w:szCs w:val="24"/>
          <w:lang w:val="en-US"/>
        </w:rPr>
        <w:t xml:space="preserve"> folosit de asemenea ca </w:t>
      </w:r>
      <w:r>
        <w:rPr>
          <w:rFonts w:ascii="Times New Roman" w:hAnsi="Times New Roman" w:cs="Times New Roman"/>
          <w:szCs w:val="24"/>
          <w:lang w:val="ro-RO"/>
        </w:rPr>
        <w:t>”</w:t>
      </w:r>
      <w:r>
        <w:rPr>
          <w:rFonts w:ascii="Times New Roman" w:hAnsi="Times New Roman" w:cs="Times New Roman"/>
          <w:szCs w:val="24"/>
          <w:lang w:val="en-US"/>
        </w:rPr>
        <w:t>tratament de substituţie</w:t>
      </w:r>
      <w:r>
        <w:rPr>
          <w:rFonts w:ascii="Times New Roman" w:hAnsi="Times New Roman" w:cs="Times New Roman"/>
          <w:szCs w:val="24"/>
          <w:lang w:val="ro-RO"/>
        </w:rPr>
        <w:t>”</w:t>
      </w:r>
      <w:r>
        <w:rPr>
          <w:rFonts w:ascii="Times New Roman" w:hAnsi="Times New Roman" w:cs="Times New Roman"/>
          <w:szCs w:val="24"/>
          <w:lang w:val="en-US"/>
        </w:rPr>
        <w:t xml:space="preserve"> sau </w:t>
      </w:r>
      <w:r>
        <w:rPr>
          <w:rFonts w:ascii="Times New Roman" w:hAnsi="Times New Roman" w:cs="Times New Roman"/>
          <w:szCs w:val="24"/>
          <w:lang w:val="ro-RO"/>
        </w:rPr>
        <w:t>”</w:t>
      </w:r>
      <w:r>
        <w:rPr>
          <w:rFonts w:ascii="Times New Roman" w:hAnsi="Times New Roman" w:cs="Times New Roman"/>
          <w:szCs w:val="24"/>
          <w:lang w:val="en-US"/>
        </w:rPr>
        <w:t>tratament medicamentos asistat</w:t>
      </w:r>
      <w:r>
        <w:rPr>
          <w:rFonts w:ascii="Times New Roman" w:hAnsi="Times New Roman" w:cs="Times New Roman"/>
          <w:szCs w:val="24"/>
          <w:lang w:val="ro-RO"/>
        </w:rPr>
        <w:t>”</w:t>
      </w:r>
      <w:r>
        <w:rPr>
          <w:rFonts w:ascii="Times New Roman" w:hAnsi="Times New Roman" w:cs="Times New Roman"/>
          <w:szCs w:val="24"/>
          <w:lang w:val="en-US"/>
        </w:rPr>
        <w:t xml:space="preserve">, </w:t>
      </w:r>
      <w:r>
        <w:rPr>
          <w:rFonts w:ascii="Times New Roman" w:hAnsi="Times New Roman" w:cs="Times New Roman"/>
          <w:szCs w:val="24"/>
          <w:lang w:val="ro-RO"/>
        </w:rPr>
        <w:t>”</w:t>
      </w:r>
      <w:r>
        <w:rPr>
          <w:rFonts w:ascii="Times New Roman" w:hAnsi="Times New Roman" w:cs="Times New Roman"/>
          <w:szCs w:val="24"/>
          <w:lang w:val="en-US"/>
        </w:rPr>
        <w:t>tratament agonist al opioidelor</w:t>
      </w:r>
      <w:r>
        <w:rPr>
          <w:rFonts w:ascii="Times New Roman" w:hAnsi="Times New Roman" w:cs="Times New Roman"/>
          <w:szCs w:val="24"/>
          <w:lang w:val="ro-RO"/>
        </w:rPr>
        <w:t>”</w:t>
      </w:r>
      <w:r>
        <w:rPr>
          <w:rFonts w:ascii="Times New Roman" w:hAnsi="Times New Roman" w:cs="Times New Roman"/>
          <w:i/>
          <w:szCs w:val="24"/>
          <w:lang w:val="en-US"/>
        </w:rPr>
        <w:t xml:space="preserve"> </w:t>
      </w:r>
      <w:r>
        <w:rPr>
          <w:rFonts w:ascii="Times New Roman" w:hAnsi="Times New Roman" w:cs="Times New Roman"/>
          <w:szCs w:val="24"/>
          <w:lang w:val="en-US"/>
        </w:rPr>
        <w:t>presupune un tratament medical prin care s</w:t>
      </w:r>
      <w:r>
        <w:rPr>
          <w:rFonts w:ascii="Times New Roman" w:hAnsi="Times New Roman" w:cs="Times New Roman"/>
          <w:szCs w:val="24"/>
          <w:lang w:val="ro-RO"/>
        </w:rPr>
        <w:t xml:space="preserve">ubstanța ilicită </w:t>
      </w:r>
      <w:r>
        <w:rPr>
          <w:rFonts w:ascii="Times New Roman" w:hAnsi="Times New Roman" w:cs="Times New Roman"/>
          <w:szCs w:val="24"/>
          <w:lang w:val="en-US"/>
        </w:rPr>
        <w:t>este înlocuit</w:t>
      </w:r>
      <w:r>
        <w:rPr>
          <w:rFonts w:ascii="Times New Roman" w:hAnsi="Times New Roman" w:cs="Times New Roman"/>
          <w:szCs w:val="24"/>
          <w:lang w:val="ro-RO"/>
        </w:rPr>
        <w:t>ă</w:t>
      </w:r>
      <w:r>
        <w:rPr>
          <w:rFonts w:ascii="Times New Roman" w:hAnsi="Times New Roman" w:cs="Times New Roman"/>
          <w:szCs w:val="24"/>
          <w:lang w:val="en-US"/>
        </w:rPr>
        <w:t xml:space="preserve"> cu o substanţă cu proprietăţi similare, în cazul dat </w:t>
      </w:r>
      <w:r w:rsidR="00FF185C">
        <w:rPr>
          <w:rFonts w:ascii="Times New Roman" w:hAnsi="Times New Roman" w:cs="Times New Roman"/>
          <w:szCs w:val="24"/>
          <w:lang w:val="en-US"/>
        </w:rPr>
        <w:t>Methadonum</w:t>
      </w:r>
      <w:r>
        <w:rPr>
          <w:rFonts w:ascii="Times New Roman" w:hAnsi="Times New Roman" w:cs="Times New Roman"/>
          <w:szCs w:val="24"/>
          <w:lang w:val="en-US"/>
        </w:rPr>
        <w:t xml:space="preserve"> sau </w:t>
      </w:r>
      <w:r w:rsidR="00FF185C">
        <w:rPr>
          <w:rFonts w:ascii="Times New Roman" w:hAnsi="Times New Roman" w:cs="Times New Roman"/>
          <w:szCs w:val="24"/>
          <w:lang w:val="en-US"/>
        </w:rPr>
        <w:t>Buprenorphinum</w:t>
      </w:r>
      <w:r>
        <w:rPr>
          <w:rFonts w:ascii="Times New Roman" w:hAnsi="Times New Roman" w:cs="Times New Roman"/>
          <w:szCs w:val="24"/>
          <w:lang w:val="en-US"/>
        </w:rPr>
        <w:t xml:space="preserve">, </w:t>
      </w:r>
      <w:r>
        <w:rPr>
          <w:rFonts w:ascii="Times New Roman" w:hAnsi="Times New Roman" w:cs="Times New Roman"/>
          <w:szCs w:val="24"/>
          <w:lang w:val="ro-RO"/>
        </w:rPr>
        <w:t xml:space="preserve">licită, </w:t>
      </w:r>
      <w:r>
        <w:rPr>
          <w:rFonts w:ascii="Times New Roman" w:hAnsi="Times New Roman" w:cs="Times New Roman"/>
          <w:szCs w:val="24"/>
          <w:lang w:val="en-US"/>
        </w:rPr>
        <w:t xml:space="preserve">în scopul reducerii riscurilor </w:t>
      </w:r>
      <w:r>
        <w:rPr>
          <w:rFonts w:ascii="Times New Roman" w:hAnsi="Times New Roman" w:cs="Times New Roman"/>
          <w:szCs w:val="24"/>
          <w:lang w:val="ro-RO"/>
        </w:rPr>
        <w:t xml:space="preserve">asociate consumului    ilicit. </w:t>
      </w:r>
    </w:p>
    <w:p w:rsidR="00A9503B" w:rsidRDefault="00ED0E2A" w:rsidP="001612F0">
      <w:pPr>
        <w:pStyle w:val="afa"/>
        <w:widowControl/>
        <w:numPr>
          <w:ilvl w:val="0"/>
          <w:numId w:val="72"/>
        </w:numPr>
        <w:suppressAutoHyphens w:val="0"/>
        <w:ind w:right="282"/>
        <w:jc w:val="both"/>
        <w:rPr>
          <w:rFonts w:ascii="Times New Roman" w:hAnsi="Times New Roman" w:cs="Times New Roman"/>
          <w:szCs w:val="24"/>
          <w:shd w:val="clear" w:color="auto" w:fill="FFFFFF"/>
          <w:lang w:val="ro-RO"/>
        </w:rPr>
      </w:pPr>
      <w:r>
        <w:rPr>
          <w:rFonts w:ascii="Times New Roman" w:hAnsi="Times New Roman" w:cs="Times New Roman"/>
          <w:color w:val="000000"/>
          <w:szCs w:val="24"/>
          <w:lang w:val="en-US"/>
        </w:rPr>
        <w:t>Methadonum</w:t>
      </w:r>
      <w:r w:rsidR="007250E2">
        <w:rPr>
          <w:rFonts w:ascii="Times New Roman" w:hAnsi="Times New Roman" w:cs="Times New Roman"/>
          <w:color w:val="000000"/>
          <w:szCs w:val="24"/>
          <w:lang w:val="en-US"/>
        </w:rPr>
        <w:t xml:space="preserve"> </w:t>
      </w:r>
      <w:r w:rsidR="007250E2">
        <w:rPr>
          <w:rFonts w:ascii="Times New Roman" w:hAnsi="Times New Roman" w:cs="Times New Roman"/>
          <w:b/>
          <w:i/>
          <w:color w:val="000000"/>
          <w:szCs w:val="24"/>
          <w:lang w:val="en-US"/>
        </w:rPr>
        <w:t xml:space="preserve"> </w:t>
      </w:r>
      <w:r w:rsidR="007250E2">
        <w:rPr>
          <w:rFonts w:ascii="Times New Roman" w:hAnsi="Times New Roman" w:cs="Times New Roman"/>
          <w:color w:val="000000"/>
          <w:szCs w:val="24"/>
          <w:lang w:val="en-US"/>
        </w:rPr>
        <w:t>este un opiace</w:t>
      </w:r>
      <w:r w:rsidR="007250E2">
        <w:rPr>
          <w:rFonts w:ascii="Times New Roman" w:hAnsi="Times New Roman" w:cs="Times New Roman"/>
          <w:color w:val="000000"/>
          <w:szCs w:val="24"/>
          <w:lang w:val="ro-RO"/>
        </w:rPr>
        <w:t>e</w:t>
      </w:r>
      <w:r w:rsidR="007250E2">
        <w:rPr>
          <w:rFonts w:ascii="Times New Roman" w:hAnsi="Times New Roman" w:cs="Times New Roman"/>
          <w:color w:val="000000"/>
          <w:szCs w:val="24"/>
          <w:lang w:val="en-US"/>
        </w:rPr>
        <w:t xml:space="preserve"> sintetic potent, efectul farmacologic al căruia este similar celui produs de   morfină.  </w:t>
      </w:r>
      <w:r>
        <w:rPr>
          <w:rFonts w:ascii="Times New Roman" w:hAnsi="Times New Roman" w:cs="Times New Roman"/>
          <w:color w:val="000000"/>
          <w:szCs w:val="24"/>
          <w:lang w:val="en-US"/>
        </w:rPr>
        <w:t>Methadonum</w:t>
      </w:r>
      <w:r w:rsidR="007250E2">
        <w:rPr>
          <w:rFonts w:ascii="Times New Roman" w:hAnsi="Times New Roman" w:cs="Times New Roman"/>
          <w:color w:val="000000"/>
          <w:szCs w:val="24"/>
          <w:lang w:val="en-US"/>
        </w:rPr>
        <w:t xml:space="preserve">  este  biodisponibilă  atunci când  este  consumată  pe cale  orală  sau  parenterală.</w:t>
      </w:r>
    </w:p>
    <w:p w:rsidR="00A9503B" w:rsidRPr="00ED0E2A" w:rsidRDefault="00ED0E2A" w:rsidP="001612F0">
      <w:pPr>
        <w:pStyle w:val="afa"/>
        <w:widowControl/>
        <w:numPr>
          <w:ilvl w:val="0"/>
          <w:numId w:val="72"/>
        </w:numPr>
        <w:suppressAutoHyphens w:val="0"/>
        <w:ind w:right="282"/>
        <w:jc w:val="both"/>
        <w:rPr>
          <w:rFonts w:ascii="Times New Roman" w:hAnsi="Times New Roman" w:cs="Times New Roman"/>
          <w:szCs w:val="24"/>
          <w:shd w:val="clear" w:color="auto" w:fill="FFFFFF"/>
          <w:lang w:val="en-US"/>
        </w:rPr>
      </w:pPr>
      <w:r>
        <w:rPr>
          <w:rFonts w:ascii="Times New Roman" w:hAnsi="Times New Roman" w:cs="Times New Roman"/>
          <w:color w:val="000000"/>
          <w:szCs w:val="24"/>
          <w:lang w:val="ro-RO"/>
        </w:rPr>
        <w:t>Buprenorphinum</w:t>
      </w:r>
      <w:r w:rsidR="007250E2">
        <w:rPr>
          <w:rFonts w:ascii="Times New Roman" w:hAnsi="Times New Roman" w:cs="Times New Roman"/>
          <w:color w:val="000000"/>
          <w:szCs w:val="24"/>
          <w:lang w:val="ro-RO"/>
        </w:rPr>
        <w:t xml:space="preserve"> este un agonist-antagonist al receptorilor opioizi (agonist al receptorilor opioizi, si antagonist al receptorilor kappa).</w:t>
      </w:r>
      <w:r w:rsidR="007250E2">
        <w:rPr>
          <w:rFonts w:ascii="Times New Roman" w:hAnsi="Times New Roman" w:cs="Times New Roman"/>
          <w:color w:val="000000"/>
          <w:szCs w:val="24"/>
          <w:lang w:val="en-US"/>
        </w:rPr>
        <w:t xml:space="preserve"> </w:t>
      </w:r>
      <w:r w:rsidR="007250E2">
        <w:rPr>
          <w:rFonts w:ascii="Times New Roman" w:hAnsi="Times New Roman" w:cs="Times New Roman"/>
          <w:color w:val="000000"/>
          <w:szCs w:val="24"/>
          <w:lang w:val="ro-RO"/>
        </w:rPr>
        <w:t>Preparatul este administrat sublingual.</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color w:val="000000" w:themeColor="text1"/>
          <w:szCs w:val="24"/>
          <w:lang w:val="en-US"/>
        </w:rPr>
        <w:t>Perioda aflării în tratament recomandată</w:t>
      </w:r>
      <w:r>
        <w:rPr>
          <w:rFonts w:ascii="Times New Roman" w:hAnsi="Times New Roman" w:cs="Times New Roman"/>
          <w:color w:val="FF0000"/>
          <w:szCs w:val="24"/>
          <w:lang w:val="en-US"/>
        </w:rPr>
        <w:t xml:space="preserve">. </w:t>
      </w:r>
      <w:r>
        <w:rPr>
          <w:rFonts w:ascii="Times New Roman" w:hAnsi="Times New Roman" w:cs="Times New Roman"/>
          <w:szCs w:val="24"/>
          <w:lang w:val="en-US"/>
        </w:rPr>
        <w:t xml:space="preserve">Programul farmacologic cu </w:t>
      </w:r>
      <w:r w:rsidR="00FF185C">
        <w:rPr>
          <w:rFonts w:ascii="Times New Roman" w:hAnsi="Times New Roman" w:cs="Times New Roman"/>
          <w:szCs w:val="24"/>
          <w:lang w:val="en-US"/>
        </w:rPr>
        <w:t>Methadonum</w:t>
      </w:r>
      <w:r>
        <w:rPr>
          <w:rFonts w:ascii="Times New Roman" w:hAnsi="Times New Roman" w:cs="Times New Roman"/>
          <w:szCs w:val="24"/>
          <w:lang w:val="en-US"/>
        </w:rPr>
        <w:t xml:space="preserve"> și </w:t>
      </w:r>
      <w:r w:rsidR="00FF185C">
        <w:rPr>
          <w:rFonts w:ascii="Times New Roman" w:hAnsi="Times New Roman" w:cs="Times New Roman"/>
          <w:szCs w:val="24"/>
          <w:lang w:val="en-US"/>
        </w:rPr>
        <w:t>Buprenorphinum</w:t>
      </w:r>
      <w:r>
        <w:rPr>
          <w:rFonts w:ascii="Times New Roman" w:hAnsi="Times New Roman" w:cs="Times New Roman"/>
          <w:szCs w:val="24"/>
          <w:lang w:val="en-US"/>
        </w:rPr>
        <w:t xml:space="preserve"> este considerat de succes daca depășește 12 luni, iar unele persoane dependente de opioide pot rămâne  în  tratament  medico-social  de  întreținere  mulți  ani  de  zile sau pe  durata  vieții. În Republica Moldova perioada aflării în tratament recomandată este de minum 6 luni de zile,       conform PN HIV și prevederilor Fondului Global.</w:t>
      </w:r>
      <w:r>
        <w:rPr>
          <w:rFonts w:ascii="Times New Roman" w:hAnsi="Times New Roman" w:cs="Times New Roman"/>
          <w:color w:val="000000" w:themeColor="text1"/>
          <w:szCs w:val="24"/>
          <w:lang w:val="en-US"/>
        </w:rPr>
        <w:t xml:space="preserve"> </w:t>
      </w:r>
    </w:p>
    <w:p w:rsidR="00A9503B" w:rsidRDefault="007250E2" w:rsidP="001612F0">
      <w:pPr>
        <w:numPr>
          <w:ilvl w:val="0"/>
          <w:numId w:val="72"/>
        </w:numPr>
        <w:tabs>
          <w:tab w:val="left" w:pos="310"/>
          <w:tab w:val="left" w:pos="593"/>
        </w:tabs>
        <w:ind w:right="282"/>
        <w:jc w:val="both"/>
        <w:rPr>
          <w:rFonts w:hint="eastAsia"/>
          <w:lang w:val="en-US"/>
        </w:rPr>
      </w:pPr>
      <w:r>
        <w:rPr>
          <w:rFonts w:ascii="Times New Roman" w:hAnsi="Times New Roman" w:cs="Times New Roman"/>
          <w:lang w:val="en-US"/>
        </w:rPr>
        <w:t>Screening-ul privind determinarea gradului de dependenţă se va efectua la toate persoanele care consumă opiacee în cadrul vizitelor consultative şi al consultaţiilor în comisiile de expertiză narcologică;</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US"/>
        </w:rPr>
      </w:pPr>
      <w:r>
        <w:rPr>
          <w:rFonts w:ascii="Times New Roman" w:hAnsi="Times New Roman" w:cs="Times New Roman"/>
          <w:szCs w:val="24"/>
          <w:lang w:val="en-US"/>
        </w:rPr>
        <w:t>Tabloul clinic în consum de opiacee: dependența se dezvoltă în funcție de reacția individuală a persoanei, cu manifestări psihice şi fizice, și se poate declanșa după cîteva utilizări. La utilizarea regulată de opiacee apare rapid dependența fizică și psihică cu manifestări severe la sistarea      utilizării, manifestată prin sindrom de abstinență.</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bCs/>
          <w:szCs w:val="24"/>
          <w:lang w:val="en-US"/>
        </w:rPr>
        <w:t>Sindrom de sevraj: reprezintă o stare morfo-funcțională patologică direct legată de consumul de droguri, care apare atunci cînd consumatorul dependent renunţă la dozele lui obişnuite. Dacă     dependenţa este puternică, sevrajul se poate manifesta prin forme violente. În timpul sevrajului se înregistrează: algii abdominale, musculare,in articulații, anorexie,grețuri, vomă, diaree, mioclonii, sialoree, midriază, insomnie, căscat,  transpirații abundente, rinoree, stărnut, agitație, accese    convulsive, anxietate, disconfort psihologic şi fizic, etc.</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US"/>
        </w:rPr>
      </w:pPr>
      <w:r>
        <w:rPr>
          <w:rFonts w:ascii="Times New Roman" w:hAnsi="Times New Roman" w:cs="Times New Roman"/>
          <w:szCs w:val="24"/>
          <w:lang w:val="en-US"/>
        </w:rPr>
        <w:lastRenderedPageBreak/>
        <w:t xml:space="preserve">Pentru administrarea tratamentului farmacologic </w:t>
      </w:r>
      <w:r>
        <w:rPr>
          <w:rFonts w:ascii="Times New Roman" w:hAnsi="Times New Roman" w:cs="Times New Roman"/>
          <w:szCs w:val="24"/>
          <w:lang w:val="ro-RO"/>
        </w:rPr>
        <w:t>al dependenței de opiacee</w:t>
      </w:r>
      <w:r>
        <w:rPr>
          <w:rFonts w:ascii="Times New Roman" w:hAnsi="Times New Roman" w:cs="Times New Roman"/>
          <w:szCs w:val="24"/>
          <w:lang w:val="en-US"/>
        </w:rPr>
        <w:t xml:space="preserve"> cu </w:t>
      </w:r>
      <w:r w:rsidR="00FF185C">
        <w:rPr>
          <w:rFonts w:ascii="Times New Roman" w:hAnsi="Times New Roman" w:cs="Times New Roman"/>
          <w:szCs w:val="24"/>
          <w:lang w:val="en-US"/>
        </w:rPr>
        <w:t>Methadonum</w:t>
      </w:r>
      <w:r>
        <w:rPr>
          <w:rFonts w:ascii="Times New Roman" w:hAnsi="Times New Roman" w:cs="Times New Roman"/>
          <w:szCs w:val="24"/>
          <w:lang w:val="en-US"/>
        </w:rPr>
        <w:t xml:space="preserve"> sau </w:t>
      </w:r>
      <w:r w:rsidR="00FF185C">
        <w:rPr>
          <w:rFonts w:ascii="Times New Roman" w:hAnsi="Times New Roman" w:cs="Times New Roman"/>
          <w:szCs w:val="24"/>
          <w:lang w:val="en-US"/>
        </w:rPr>
        <w:t>Buprenorphinum</w:t>
      </w:r>
      <w:r>
        <w:rPr>
          <w:rFonts w:ascii="Times New Roman" w:hAnsi="Times New Roman" w:cs="Times New Roman"/>
          <w:szCs w:val="24"/>
          <w:lang w:val="en-US"/>
        </w:rPr>
        <w:t xml:space="preserve"> nu este obligatoriu spitalizarea. Screeningul, diagnosticul, prescrierea şi                 administrarea tratamentului se vor face în condiţii de ambulator.</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szCs w:val="24"/>
          <w:lang w:val="en-US"/>
        </w:rPr>
        <w:t xml:space="preserve">Condiţiile pentru includerea în tratamentul farmacologic </w:t>
      </w:r>
      <w:r>
        <w:rPr>
          <w:rFonts w:ascii="Times New Roman" w:hAnsi="Times New Roman" w:cs="Times New Roman"/>
          <w:szCs w:val="24"/>
          <w:lang w:val="ro-RO"/>
        </w:rPr>
        <w:t>al dependenței de opiacee</w:t>
      </w:r>
      <w:r>
        <w:rPr>
          <w:rFonts w:ascii="Times New Roman" w:hAnsi="Times New Roman" w:cs="Times New Roman"/>
          <w:szCs w:val="24"/>
          <w:lang w:val="en-US"/>
        </w:rPr>
        <w:t>: a)</w:t>
      </w:r>
      <w:r w:rsidR="00A51DBA">
        <w:rPr>
          <w:rFonts w:ascii="Times New Roman" w:hAnsi="Times New Roman" w:cs="Times New Roman"/>
          <w:szCs w:val="24"/>
          <w:lang w:val="en-US"/>
        </w:rPr>
        <w:t xml:space="preserve"> </w:t>
      </w:r>
      <w:r>
        <w:rPr>
          <w:rFonts w:ascii="Times New Roman" w:hAnsi="Times New Roman" w:cs="Times New Roman"/>
          <w:szCs w:val="24"/>
          <w:lang w:val="en-US"/>
        </w:rPr>
        <w:t>tulburările mentale şi de comportament legate de consumul de opiacee (CIM-10):  F11.0-F11.9, b) vârsta mai mare de 18 ani c) actul de identitate, d) solicitarea personală și semnarea acordului informat,  e) l</w:t>
      </w:r>
      <w:r>
        <w:rPr>
          <w:rFonts w:ascii="Times New Roman" w:hAnsi="Times New Roman" w:cs="Times New Roman"/>
          <w:szCs w:val="24"/>
          <w:lang w:val="ro-RO"/>
        </w:rPr>
        <w:t>ipsa contraindicațiilor</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eastAsia="Times New Roman" w:hAnsi="Times New Roman" w:cs="Times New Roman"/>
          <w:color w:val="000000"/>
          <w:szCs w:val="24"/>
          <w:lang w:val="en-GB"/>
        </w:rPr>
        <w:t xml:space="preserve">Prin administrarea dozelor iniţiale de </w:t>
      </w:r>
      <w:r w:rsidR="00FF185C">
        <w:rPr>
          <w:rFonts w:ascii="Times New Roman" w:eastAsia="Times New Roman" w:hAnsi="Times New Roman" w:cs="Times New Roman"/>
          <w:color w:val="000000"/>
          <w:szCs w:val="24"/>
          <w:lang w:val="en-GB"/>
        </w:rPr>
        <w:t>Methadonum</w:t>
      </w:r>
      <w:r>
        <w:rPr>
          <w:rFonts w:ascii="Times New Roman" w:eastAsia="Times New Roman" w:hAnsi="Times New Roman" w:cs="Times New Roman"/>
          <w:color w:val="000000"/>
          <w:szCs w:val="24"/>
          <w:lang w:val="en-GB"/>
        </w:rPr>
        <w:t xml:space="preserve"> este important, ca pacientul să manifeste       simptomele de sevraj, timpul administrării (în prima jumătate a zilei), sub supravegherea a       personalului medical 3-4 ore pentru a precierea dozei corecte indicate. </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US"/>
        </w:rPr>
      </w:pPr>
      <w:r>
        <w:rPr>
          <w:rFonts w:ascii="Times New Roman" w:hAnsi="Times New Roman" w:cs="Times New Roman"/>
          <w:szCs w:val="24"/>
          <w:lang w:val="en-US"/>
        </w:rPr>
        <w:t xml:space="preserve">Administrarea metadonei sau buprenorfinei în doze de întreţinere se stabileşte în mod individual. Doza zilnică, recomandată de OMS este de 60-120 mg </w:t>
      </w:r>
      <w:r w:rsidR="00FF185C">
        <w:rPr>
          <w:rFonts w:ascii="Times New Roman" w:hAnsi="Times New Roman" w:cs="Times New Roman"/>
          <w:szCs w:val="24"/>
          <w:lang w:val="en-US"/>
        </w:rPr>
        <w:t>Methadonum</w:t>
      </w:r>
      <w:r>
        <w:rPr>
          <w:rFonts w:ascii="Times New Roman" w:hAnsi="Times New Roman" w:cs="Times New Roman"/>
          <w:szCs w:val="24"/>
          <w:lang w:val="en-US"/>
        </w:rPr>
        <w:t xml:space="preserve">, </w:t>
      </w:r>
      <w:r w:rsidR="005F4517">
        <w:rPr>
          <w:rFonts w:ascii="Times New Roman" w:hAnsi="Times New Roman" w:cs="Times New Roman"/>
          <w:color w:val="000000"/>
          <w:szCs w:val="24"/>
          <w:lang w:val="ro-RO"/>
        </w:rPr>
        <w:t xml:space="preserve">iar </w:t>
      </w:r>
      <w:r w:rsidR="00FF185C">
        <w:rPr>
          <w:rFonts w:ascii="Times New Roman" w:hAnsi="Times New Roman" w:cs="Times New Roman"/>
          <w:color w:val="000000"/>
          <w:szCs w:val="24"/>
          <w:lang w:val="ro-RO"/>
        </w:rPr>
        <w:t>Buprenorphinum</w:t>
      </w:r>
      <w:r w:rsidR="005F4517">
        <w:rPr>
          <w:rFonts w:ascii="Times New Roman" w:hAnsi="Times New Roman" w:cs="Times New Roman"/>
          <w:color w:val="000000"/>
          <w:szCs w:val="24"/>
          <w:lang w:val="ro-RO"/>
        </w:rPr>
        <w:t xml:space="preserve"> 8-16-</w:t>
      </w:r>
      <w:r w:rsidR="005F4517" w:rsidRPr="005F4517">
        <w:rPr>
          <w:rFonts w:ascii="Times New Roman" w:hAnsi="Times New Roman" w:cs="Times New Roman"/>
          <w:color w:val="000000"/>
          <w:szCs w:val="24"/>
          <w:lang w:val="en-US"/>
        </w:rPr>
        <w:t>3</w:t>
      </w:r>
      <w:r>
        <w:rPr>
          <w:rFonts w:ascii="Times New Roman" w:hAnsi="Times New Roman" w:cs="Times New Roman"/>
          <w:color w:val="000000"/>
          <w:szCs w:val="24"/>
          <w:lang w:val="ro-RO"/>
        </w:rPr>
        <w:t>4 mg</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szCs w:val="24"/>
          <w:lang w:val="en-US"/>
        </w:rPr>
        <w:t xml:space="preserve">Instrument digital în administrarea metadonei sau buprenorfinei în doze de întreţinere </w:t>
      </w:r>
      <w:r>
        <w:rPr>
          <w:rFonts w:ascii="Times New Roman" w:hAnsi="Times New Roman" w:cs="Times New Roman"/>
          <w:szCs w:val="24"/>
          <w:lang w:val="en-GB"/>
        </w:rPr>
        <w:t xml:space="preserve">a oferi      asistență clinică virtuală, psiho-socială și monitorizare bazată pe drepturi pentru persoanele din Farmacoterapie este la moment dezvoltat în Republica Moldova și va fi pilotat până în iunie 2022. </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US"/>
        </w:rPr>
      </w:pPr>
      <w:r>
        <w:rPr>
          <w:rFonts w:ascii="Times New Roman" w:hAnsi="Times New Roman" w:cs="Times New Roman"/>
          <w:szCs w:val="24"/>
          <w:lang w:val="en-US"/>
        </w:rPr>
        <w:t>Consultările online pentru sprijinirea OST au fost recomandate printre utilizarea diferitelor    strategii mai noi pentru a menține sprijinul clinic și psiho-social în timpul blocării COVID-19  pentru persoanele din OST.</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GB"/>
        </w:rPr>
      </w:pPr>
      <w:r>
        <w:rPr>
          <w:rFonts w:ascii="Times New Roman" w:hAnsi="Times New Roman" w:cs="Times New Roman"/>
          <w:szCs w:val="24"/>
          <w:lang w:val="en-US"/>
        </w:rPr>
        <w:t xml:space="preserve">Trecerea de la tratamentul de întreținere cu </w:t>
      </w:r>
      <w:r w:rsidR="00FF185C">
        <w:rPr>
          <w:rFonts w:ascii="Times New Roman" w:hAnsi="Times New Roman" w:cs="Times New Roman"/>
          <w:szCs w:val="24"/>
          <w:lang w:val="en-US"/>
        </w:rPr>
        <w:t>Methadonum</w:t>
      </w:r>
      <w:r>
        <w:rPr>
          <w:rFonts w:ascii="Times New Roman" w:hAnsi="Times New Roman" w:cs="Times New Roman"/>
          <w:szCs w:val="24"/>
          <w:lang w:val="en-US"/>
        </w:rPr>
        <w:t xml:space="preserve"> la tratamentul cu </w:t>
      </w:r>
      <w:r w:rsidR="00FF185C">
        <w:rPr>
          <w:rFonts w:ascii="Times New Roman" w:hAnsi="Times New Roman" w:cs="Times New Roman"/>
          <w:szCs w:val="24"/>
          <w:lang w:val="en-US"/>
        </w:rPr>
        <w:t>Buprenorphinum</w:t>
      </w:r>
      <w:r>
        <w:rPr>
          <w:rFonts w:ascii="Times New Roman" w:hAnsi="Times New Roman" w:cs="Times New Roman"/>
          <w:szCs w:val="24"/>
          <w:lang w:val="en-US"/>
        </w:rPr>
        <w:t xml:space="preserve">: </w:t>
      </w:r>
      <w:r>
        <w:rPr>
          <w:rFonts w:ascii="Times New Roman" w:hAnsi="Times New Roman" w:cs="Times New Roman"/>
          <w:szCs w:val="24"/>
        </w:rPr>
        <w:t>с</w:t>
      </w:r>
      <w:r>
        <w:rPr>
          <w:rFonts w:ascii="Times New Roman" w:hAnsi="Times New Roman" w:cs="Times New Roman"/>
          <w:szCs w:val="24"/>
          <w:lang w:val="en-US"/>
        </w:rPr>
        <w:t>ând efectele adverse ale metadonei sunt intolerabile, la cererea pacientului</w:t>
      </w:r>
      <w:r>
        <w:rPr>
          <w:rFonts w:ascii="Times New Roman" w:hAnsi="Times New Roman" w:cs="Times New Roman"/>
          <w:color w:val="FF0000"/>
          <w:szCs w:val="24"/>
          <w:lang w:val="en-US"/>
        </w:rPr>
        <w:t xml:space="preserve">, </w:t>
      </w:r>
      <w:r>
        <w:rPr>
          <w:rFonts w:ascii="Times New Roman" w:hAnsi="Times New Roman" w:cs="Times New Roman"/>
          <w:szCs w:val="24"/>
          <w:lang w:val="en-US"/>
        </w:rPr>
        <w:t>când se urmărește trecerea pe un substitut cu un grad mai redus de potențial adictiv, în vederea unei viitoare detoxifieri</w:t>
      </w:r>
      <w:r w:rsidR="003B7A43">
        <w:rPr>
          <w:rFonts w:ascii="Times New Roman" w:hAnsi="Times New Roman" w:cs="Times New Roman"/>
          <w:szCs w:val="24"/>
          <w:lang w:val="en-US"/>
        </w:rPr>
        <w:t>.</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GB"/>
        </w:rPr>
      </w:pPr>
      <w:r>
        <w:rPr>
          <w:rFonts w:ascii="Times New Roman" w:hAnsi="Times New Roman" w:cs="Times New Roman"/>
          <w:szCs w:val="24"/>
          <w:lang w:val="en-US"/>
        </w:rPr>
        <w:t xml:space="preserve">Pacienților aflați în tratament cu </w:t>
      </w:r>
      <w:r w:rsidR="00FF185C">
        <w:rPr>
          <w:rFonts w:ascii="Times New Roman" w:hAnsi="Times New Roman" w:cs="Times New Roman"/>
          <w:szCs w:val="24"/>
          <w:lang w:val="en-US"/>
        </w:rPr>
        <w:t>Methadonum</w:t>
      </w:r>
      <w:r>
        <w:rPr>
          <w:rFonts w:ascii="Times New Roman" w:hAnsi="Times New Roman" w:cs="Times New Roman"/>
          <w:szCs w:val="24"/>
          <w:lang w:val="en-US"/>
        </w:rPr>
        <w:t xml:space="preserve"> trebuie să li se reducă doza de </w:t>
      </w:r>
      <w:r w:rsidR="00FF185C">
        <w:rPr>
          <w:rFonts w:ascii="Times New Roman" w:hAnsi="Times New Roman" w:cs="Times New Roman"/>
          <w:szCs w:val="24"/>
          <w:lang w:val="en-US"/>
        </w:rPr>
        <w:t>Methadonum</w:t>
      </w:r>
      <w:r>
        <w:rPr>
          <w:rFonts w:ascii="Times New Roman" w:hAnsi="Times New Roman" w:cs="Times New Roman"/>
          <w:szCs w:val="24"/>
          <w:lang w:val="en-US"/>
        </w:rPr>
        <w:t xml:space="preserve"> (sub 20 -10mg/zi) înainte de trecerea la </w:t>
      </w:r>
      <w:r w:rsidR="00FF185C">
        <w:rPr>
          <w:rFonts w:ascii="Times New Roman" w:hAnsi="Times New Roman" w:cs="Times New Roman"/>
          <w:szCs w:val="24"/>
          <w:lang w:val="en-US"/>
        </w:rPr>
        <w:t>Buprenorphinum</w:t>
      </w:r>
      <w:r w:rsidR="003B7A43">
        <w:rPr>
          <w:rFonts w:ascii="Times New Roman" w:hAnsi="Times New Roman" w:cs="Times New Roman"/>
          <w:szCs w:val="24"/>
          <w:lang w:val="en-US"/>
        </w:rPr>
        <w:t>.</w:t>
      </w:r>
    </w:p>
    <w:p w:rsidR="00A9503B" w:rsidRDefault="007250E2" w:rsidP="001612F0">
      <w:pPr>
        <w:pStyle w:val="afa"/>
        <w:widowControl/>
        <w:numPr>
          <w:ilvl w:val="0"/>
          <w:numId w:val="72"/>
        </w:numPr>
        <w:suppressAutoHyphens w:val="0"/>
        <w:ind w:right="282"/>
        <w:jc w:val="both"/>
        <w:rPr>
          <w:rFonts w:hint="eastAsia"/>
          <w:lang w:val="en-GB"/>
        </w:rPr>
      </w:pPr>
      <w:r>
        <w:rPr>
          <w:rFonts w:ascii="Times New Roman" w:hAnsi="Times New Roman" w:cs="Times New Roman"/>
          <w:szCs w:val="24"/>
          <w:lang w:val="ro-RO"/>
        </w:rPr>
        <w:t>Finalizarea tratamentului farmacologic al dependenței de opiacee:</w:t>
      </w:r>
      <w:r>
        <w:rPr>
          <w:rFonts w:ascii="Times New Roman" w:hAnsi="Times New Roman" w:cs="Times New Roman"/>
          <w:szCs w:val="24"/>
          <w:lang w:val="en-GB"/>
        </w:rPr>
        <w:t xml:space="preserve"> î</w:t>
      </w:r>
      <w:r>
        <w:rPr>
          <w:rFonts w:ascii="Times New Roman" w:hAnsi="Times New Roman" w:cs="Times New Roman"/>
          <w:szCs w:val="24"/>
          <w:lang w:val="ro-RO"/>
        </w:rPr>
        <w:t xml:space="preserve">n cazul tratamentului farmacologic cu </w:t>
      </w:r>
      <w:r w:rsidR="00FF185C">
        <w:rPr>
          <w:rFonts w:ascii="Times New Roman" w:hAnsi="Times New Roman" w:cs="Times New Roman"/>
          <w:szCs w:val="24"/>
          <w:lang w:val="ro-RO"/>
        </w:rPr>
        <w:t>Methadonum</w:t>
      </w:r>
      <w:r>
        <w:rPr>
          <w:rFonts w:ascii="Times New Roman" w:hAnsi="Times New Roman" w:cs="Times New Roman"/>
          <w:szCs w:val="24"/>
          <w:lang w:val="ro-RO"/>
        </w:rPr>
        <w:t xml:space="preserve"> se recomandă ca doza de </w:t>
      </w:r>
      <w:r w:rsidR="00FF185C">
        <w:rPr>
          <w:rFonts w:ascii="Times New Roman" w:hAnsi="Times New Roman" w:cs="Times New Roman"/>
          <w:szCs w:val="24"/>
          <w:lang w:val="ro-RO"/>
        </w:rPr>
        <w:t>Methadonum</w:t>
      </w:r>
      <w:r>
        <w:rPr>
          <w:rFonts w:ascii="Times New Roman" w:hAnsi="Times New Roman" w:cs="Times New Roman"/>
          <w:szCs w:val="24"/>
          <w:lang w:val="ro-RO"/>
        </w:rPr>
        <w:t xml:space="preserve"> să fie redusă cu 10 mg săptămânal, până când aceasta atinge 40 mg în zi, ulterior doza va fi micşorată cu 5 mg săptămânal până  la 0.</w:t>
      </w:r>
      <w:r>
        <w:rPr>
          <w:rFonts w:ascii="Times New Roman" w:hAnsi="Times New Roman" w:cs="Times New Roman"/>
          <w:color w:val="000000"/>
          <w:szCs w:val="24"/>
          <w:lang w:val="en-GB"/>
        </w:rPr>
        <w:t xml:space="preserve"> </w:t>
      </w:r>
      <w:r>
        <w:rPr>
          <w:rFonts w:ascii="Times New Roman" w:hAnsi="Times New Roman" w:cs="Times New Roman"/>
          <w:color w:val="000000"/>
          <w:szCs w:val="24"/>
          <w:lang w:val="ro-RO"/>
        </w:rPr>
        <w:t xml:space="preserve">În  cazul tratamentului farmacologic cu </w:t>
      </w:r>
      <w:r w:rsidR="00FF185C">
        <w:rPr>
          <w:rFonts w:ascii="Times New Roman" w:hAnsi="Times New Roman" w:cs="Times New Roman"/>
          <w:color w:val="000000"/>
          <w:szCs w:val="24"/>
          <w:lang w:val="ro-RO"/>
        </w:rPr>
        <w:t>Buprenorphinum</w:t>
      </w:r>
      <w:r>
        <w:rPr>
          <w:rFonts w:ascii="Times New Roman" w:hAnsi="Times New Roman" w:cs="Times New Roman"/>
          <w:color w:val="000000"/>
          <w:szCs w:val="24"/>
          <w:lang w:val="ro-RO"/>
        </w:rPr>
        <w:t xml:space="preserve"> se romandă ca doza să fie redusă cu 2 mg        fiecare 2-3 zile pînă la 0. </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GB"/>
        </w:rPr>
      </w:pPr>
      <w:r>
        <w:rPr>
          <w:rFonts w:ascii="Times New Roman" w:hAnsi="Times New Roman" w:cs="Times New Roman"/>
          <w:szCs w:val="24"/>
          <w:lang w:val="en-US"/>
        </w:rPr>
        <w:t>Ritmul de reducere a dozei urmează a fi coordonat cu pacientul. În cazul în care administrarea  trebuie finalizată mai devreme, este posibil de întrerupt şi de administrat terapia simptomatică  (antidepresive, complex de vitamine etc).</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szCs w:val="24"/>
          <w:lang w:val="en-US"/>
        </w:rPr>
        <w:t xml:space="preserve">Evaluarea stabilităţii pacientului, în vederea prescrierii metadonei </w:t>
      </w:r>
      <w:r>
        <w:rPr>
          <w:rFonts w:ascii="Times New Roman" w:hAnsi="Times New Roman" w:cs="Times New Roman"/>
          <w:szCs w:val="24"/>
          <w:lang w:val="ro-RO"/>
        </w:rPr>
        <w:t>sau buprenorfinei</w:t>
      </w:r>
      <w:r>
        <w:rPr>
          <w:rFonts w:ascii="Times New Roman" w:hAnsi="Times New Roman" w:cs="Times New Roman"/>
          <w:szCs w:val="24"/>
          <w:lang w:val="en-US"/>
        </w:rPr>
        <w:t xml:space="preserve"> la domiciliu, pentru ultimele 4 luni, trebuie să includă următoarele criterii: angajamentul continuu la tratament controlat – aderenţa la </w:t>
      </w:r>
      <w:r>
        <w:rPr>
          <w:rFonts w:ascii="Times New Roman" w:hAnsi="Times New Roman" w:cs="Times New Roman"/>
          <w:szCs w:val="24"/>
          <w:lang w:val="ro-RO"/>
        </w:rPr>
        <w:t>tratament</w:t>
      </w:r>
      <w:r>
        <w:rPr>
          <w:rFonts w:ascii="Times New Roman" w:hAnsi="Times New Roman" w:cs="Times New Roman"/>
          <w:szCs w:val="24"/>
          <w:lang w:val="en-US"/>
        </w:rPr>
        <w:t xml:space="preserve"> cel puţin 4 luni; abandonarea consumului ilicit de droguri pe tot parcursul </w:t>
      </w:r>
      <w:r>
        <w:rPr>
          <w:rFonts w:ascii="Times New Roman" w:hAnsi="Times New Roman" w:cs="Times New Roman"/>
          <w:szCs w:val="24"/>
          <w:lang w:val="ro-RO"/>
        </w:rPr>
        <w:t>tratamentului</w:t>
      </w:r>
      <w:r>
        <w:rPr>
          <w:rFonts w:ascii="Times New Roman" w:hAnsi="Times New Roman" w:cs="Times New Roman"/>
          <w:szCs w:val="24"/>
          <w:lang w:val="en-US"/>
        </w:rPr>
        <w:t>, confirmat prin screening; stabilizarea stării sănătăţii, stabilitatea social, situaţia familiară favorabilă.</w:t>
      </w:r>
      <w:r>
        <w:rPr>
          <w:rFonts w:ascii="Times New Roman" w:eastAsia="Times New Roman" w:hAnsi="Times New Roman" w:cs="Times New Roman"/>
          <w:b/>
          <w:lang w:val="en-US"/>
        </w:rPr>
        <w:t xml:space="preserve">     </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color w:val="000000"/>
          <w:szCs w:val="24"/>
          <w:lang w:val="en-US"/>
        </w:rPr>
        <w:t>T</w:t>
      </w:r>
      <w:r>
        <w:rPr>
          <w:rFonts w:ascii="Times New Roman" w:hAnsi="Times New Roman" w:cs="Times New Roman"/>
          <w:color w:val="000000"/>
          <w:szCs w:val="24"/>
          <w:lang w:val="ro-RO"/>
        </w:rPr>
        <w:t>ratamentului farmacologic al dependenței de opiacee</w:t>
      </w:r>
      <w:r>
        <w:rPr>
          <w:rFonts w:ascii="Times New Roman" w:hAnsi="Times New Roman" w:cs="Times New Roman"/>
          <w:color w:val="000000"/>
          <w:szCs w:val="24"/>
          <w:lang w:val="en-US"/>
        </w:rPr>
        <w:t xml:space="preserve"> pentru pacienţii cu imposibilitate de a frecventa cabinetul. Pacientul (reprezentantul legal, rudele sau însoţitorii) comunică personalului medical sau lucrătorilor de poliţie (felcerul izolatorului de detenţie preventivă a Inspectoratului General de Poliţie (IGP) că se află în </w:t>
      </w:r>
      <w:r>
        <w:rPr>
          <w:rFonts w:ascii="Times New Roman" w:hAnsi="Times New Roman" w:cs="Times New Roman"/>
          <w:color w:val="000000"/>
          <w:szCs w:val="24"/>
          <w:lang w:val="ro-RO"/>
        </w:rPr>
        <w:t>tratamentul farmacologic al dependenței de opiacee</w:t>
      </w:r>
      <w:r>
        <w:rPr>
          <w:rFonts w:ascii="Times New Roman" w:hAnsi="Times New Roman" w:cs="Times New Roman"/>
          <w:color w:val="000000"/>
          <w:szCs w:val="24"/>
          <w:lang w:val="en-US"/>
        </w:rPr>
        <w:t xml:space="preserve">.     Modalitatea de asigurare a continuităţii </w:t>
      </w:r>
      <w:r>
        <w:rPr>
          <w:rFonts w:ascii="Times New Roman" w:hAnsi="Times New Roman" w:cs="Times New Roman"/>
          <w:color w:val="000000"/>
          <w:szCs w:val="24"/>
          <w:lang w:val="ro-RO"/>
        </w:rPr>
        <w:t>tratamentului farmacologic al dependenței de opiacee</w:t>
      </w:r>
      <w:r>
        <w:rPr>
          <w:rFonts w:ascii="Times New Roman" w:hAnsi="Times New Roman" w:cs="Times New Roman"/>
          <w:color w:val="000000"/>
          <w:szCs w:val="24"/>
          <w:lang w:val="en-US"/>
        </w:rPr>
        <w:t xml:space="preserve">    persoanelor din instituţii medicale, sociale şi izolatoare de detenţie preventivă ale MAI se va   efectua conform instrucţiunii.</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color w:val="000000"/>
          <w:szCs w:val="24"/>
          <w:lang w:val="en-US"/>
        </w:rPr>
        <w:t xml:space="preserve">În cazul utilizatorilor de droguri injectabile, HIV/SIDA-infectaţi, după stabilizarea dozei de   </w:t>
      </w:r>
      <w:r w:rsidR="00FF185C">
        <w:rPr>
          <w:rFonts w:ascii="Times New Roman" w:hAnsi="Times New Roman" w:cs="Times New Roman"/>
          <w:color w:val="000000"/>
          <w:szCs w:val="24"/>
          <w:lang w:val="en-US"/>
        </w:rPr>
        <w:t>Methadonum</w:t>
      </w:r>
      <w:r>
        <w:rPr>
          <w:rFonts w:ascii="Times New Roman" w:hAnsi="Times New Roman" w:cs="Times New Roman"/>
          <w:color w:val="000000"/>
          <w:szCs w:val="24"/>
          <w:lang w:val="en-US"/>
        </w:rPr>
        <w:t xml:space="preserve"> </w:t>
      </w:r>
      <w:r>
        <w:rPr>
          <w:rFonts w:ascii="Times New Roman" w:hAnsi="Times New Roman" w:cs="Times New Roman"/>
          <w:color w:val="000000"/>
          <w:szCs w:val="24"/>
          <w:lang w:val="ro-RO"/>
        </w:rPr>
        <w:t xml:space="preserve">sau </w:t>
      </w:r>
      <w:r w:rsidR="00FF185C">
        <w:rPr>
          <w:rFonts w:ascii="Times New Roman" w:hAnsi="Times New Roman" w:cs="Times New Roman"/>
          <w:color w:val="000000"/>
          <w:szCs w:val="24"/>
          <w:lang w:val="ro-RO"/>
        </w:rPr>
        <w:t>Buprenorphinum</w:t>
      </w:r>
      <w:r>
        <w:rPr>
          <w:rFonts w:ascii="Times New Roman" w:hAnsi="Times New Roman" w:cs="Times New Roman"/>
          <w:color w:val="000000"/>
          <w:szCs w:val="24"/>
          <w:lang w:val="en-US"/>
        </w:rPr>
        <w:t xml:space="preserve"> se recomandă terapia antiretrovirală (ARV). În acest caz,       supravegherea medicală se va efectua în colaborare cu medicul infecţionist.</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GB"/>
        </w:rPr>
      </w:pPr>
      <w:r>
        <w:rPr>
          <w:rFonts w:ascii="Times New Roman" w:hAnsi="Times New Roman" w:cs="Times New Roman"/>
          <w:color w:val="000000"/>
          <w:szCs w:val="24"/>
          <w:lang w:val="en-US"/>
        </w:rPr>
        <w:t xml:space="preserve">La identificarea pacientului infectat cu TBC, medicul narcolog recomandă consultaţia medicului ftiziopulmonolog, continuînd astfel </w:t>
      </w:r>
      <w:r>
        <w:rPr>
          <w:rFonts w:ascii="Times New Roman" w:hAnsi="Times New Roman" w:cs="Times New Roman"/>
          <w:color w:val="000000"/>
          <w:szCs w:val="24"/>
          <w:lang w:val="ro-RO"/>
        </w:rPr>
        <w:t>tratamentul farmacologic al dependenței de opiacee</w:t>
      </w:r>
      <w:r>
        <w:rPr>
          <w:rFonts w:ascii="Times New Roman" w:hAnsi="Times New Roman" w:cs="Times New Roman"/>
          <w:color w:val="000000"/>
          <w:szCs w:val="24"/>
          <w:lang w:val="en-US"/>
        </w:rPr>
        <w:t xml:space="preserve">           concomitent cu tratamentul antituberculos.</w:t>
      </w:r>
    </w:p>
    <w:p w:rsidR="00A9503B" w:rsidRDefault="007250E2" w:rsidP="001612F0">
      <w:pPr>
        <w:numPr>
          <w:ilvl w:val="0"/>
          <w:numId w:val="72"/>
        </w:numPr>
        <w:ind w:right="282"/>
        <w:jc w:val="both"/>
        <w:rPr>
          <w:rFonts w:ascii="Times New Roman" w:hAnsi="Times New Roman" w:cs="Times New Roman"/>
          <w:color w:val="000000"/>
          <w:lang w:val="en-US"/>
        </w:rPr>
      </w:pPr>
      <w:r>
        <w:rPr>
          <w:rFonts w:ascii="Times New Roman" w:hAnsi="Times New Roman" w:cs="Times New Roman"/>
          <w:color w:val="000000"/>
          <w:lang w:val="en-US"/>
        </w:rPr>
        <w:t xml:space="preserve">Femeile aflate în </w:t>
      </w:r>
      <w:r>
        <w:rPr>
          <w:rFonts w:ascii="Times New Roman" w:hAnsi="Times New Roman" w:cs="Times New Roman"/>
          <w:color w:val="000000"/>
          <w:lang w:val="ro-RO"/>
        </w:rPr>
        <w:t xml:space="preserve">tratamentul farmacologic cu </w:t>
      </w:r>
      <w:r w:rsidR="00FF185C">
        <w:rPr>
          <w:rFonts w:ascii="Times New Roman" w:hAnsi="Times New Roman" w:cs="Times New Roman"/>
          <w:color w:val="000000"/>
          <w:lang w:val="ro-RO"/>
        </w:rPr>
        <w:t>Methadonum</w:t>
      </w:r>
      <w:r>
        <w:rPr>
          <w:rFonts w:ascii="Times New Roman" w:hAnsi="Times New Roman" w:cs="Times New Roman"/>
          <w:b/>
          <w:i/>
          <w:color w:val="000000"/>
          <w:lang w:val="ro-RO"/>
        </w:rPr>
        <w:t xml:space="preserve"> </w:t>
      </w:r>
      <w:r>
        <w:rPr>
          <w:rFonts w:ascii="Times New Roman" w:hAnsi="Times New Roman" w:cs="Times New Roman"/>
          <w:color w:val="000000"/>
          <w:lang w:val="ro-RO"/>
        </w:rPr>
        <w:t xml:space="preserve">sau </w:t>
      </w:r>
      <w:r w:rsidR="00FF185C">
        <w:rPr>
          <w:rFonts w:ascii="Times New Roman" w:hAnsi="Times New Roman" w:cs="Times New Roman"/>
          <w:color w:val="000000"/>
          <w:lang w:val="ro-RO"/>
        </w:rPr>
        <w:t>Buprenorphinum</w:t>
      </w:r>
      <w:r>
        <w:rPr>
          <w:rFonts w:ascii="Times New Roman" w:hAnsi="Times New Roman" w:cs="Times New Roman"/>
          <w:color w:val="000000"/>
          <w:lang w:val="en-US"/>
        </w:rPr>
        <w:t xml:space="preserve"> vor fi încurajate să continue tratamentul chiar şi în cazul când rămân însărcinate.</w:t>
      </w:r>
    </w:p>
    <w:p w:rsidR="00A9503B" w:rsidRDefault="007250E2" w:rsidP="001612F0">
      <w:pPr>
        <w:numPr>
          <w:ilvl w:val="0"/>
          <w:numId w:val="72"/>
        </w:numPr>
        <w:ind w:right="282"/>
        <w:jc w:val="both"/>
        <w:rPr>
          <w:rFonts w:ascii="Times New Roman" w:hAnsi="Times New Roman" w:cs="Times New Roman"/>
          <w:lang w:val="en-US"/>
        </w:rPr>
      </w:pPr>
      <w:r>
        <w:rPr>
          <w:rFonts w:ascii="Times New Roman" w:hAnsi="Times New Roman" w:cs="Times New Roman"/>
          <w:color w:val="000000"/>
          <w:lang w:val="en-US"/>
        </w:rPr>
        <w:t xml:space="preserve">În cazul tulburărilor mentale concomitente, beneficiarii </w:t>
      </w:r>
      <w:r>
        <w:rPr>
          <w:rFonts w:ascii="Times New Roman" w:hAnsi="Times New Roman" w:cs="Times New Roman"/>
          <w:color w:val="000000"/>
          <w:lang w:val="ro-RO"/>
        </w:rPr>
        <w:t xml:space="preserve">tratamentul farmacologic cu </w:t>
      </w:r>
      <w:r w:rsidR="00FF185C">
        <w:rPr>
          <w:rFonts w:ascii="Times New Roman" w:hAnsi="Times New Roman" w:cs="Times New Roman"/>
          <w:color w:val="000000"/>
          <w:lang w:val="ro-RO"/>
        </w:rPr>
        <w:lastRenderedPageBreak/>
        <w:t>Methadonum</w:t>
      </w:r>
      <w:r>
        <w:rPr>
          <w:rFonts w:ascii="Times New Roman" w:hAnsi="Times New Roman" w:cs="Times New Roman"/>
          <w:color w:val="000000"/>
          <w:lang w:val="ro-RO"/>
        </w:rPr>
        <w:t xml:space="preserve"> sau </w:t>
      </w:r>
      <w:r w:rsidR="00FF185C">
        <w:rPr>
          <w:rFonts w:ascii="Times New Roman" w:hAnsi="Times New Roman" w:cs="Times New Roman"/>
          <w:color w:val="000000"/>
          <w:lang w:val="ro-RO"/>
        </w:rPr>
        <w:t>Buprenorphinum</w:t>
      </w:r>
      <w:r>
        <w:rPr>
          <w:rFonts w:ascii="Times New Roman" w:hAnsi="Times New Roman" w:cs="Times New Roman"/>
          <w:color w:val="000000"/>
          <w:lang w:val="ro-RO"/>
        </w:rPr>
        <w:t xml:space="preserve"> </w:t>
      </w:r>
      <w:r>
        <w:rPr>
          <w:rFonts w:ascii="Times New Roman" w:hAnsi="Times New Roman" w:cs="Times New Roman"/>
          <w:color w:val="000000"/>
          <w:lang w:val="en-US"/>
        </w:rPr>
        <w:t>necesită supraveghere şi tratament de comun cu medicul psihiatru.</w:t>
      </w:r>
    </w:p>
    <w:p w:rsidR="00A9503B" w:rsidRDefault="007250E2" w:rsidP="001612F0">
      <w:pPr>
        <w:numPr>
          <w:ilvl w:val="0"/>
          <w:numId w:val="72"/>
        </w:numPr>
        <w:ind w:right="282"/>
        <w:jc w:val="both"/>
        <w:rPr>
          <w:rFonts w:ascii="Times New Roman" w:hAnsi="Times New Roman" w:cs="Times New Roman"/>
          <w:lang w:val="en-US"/>
        </w:rPr>
      </w:pPr>
      <w:r>
        <w:rPr>
          <w:rFonts w:ascii="Times New Roman" w:eastAsia="Times New Roman" w:hAnsi="Times New Roman" w:cs="Times New Roman"/>
          <w:color w:val="000000" w:themeColor="text1"/>
          <w:lang w:val="en-US"/>
        </w:rPr>
        <w:t>Pe lângă tratamentul medicamentos, pacientul beneficiază și de asistența psihosocială, de la egal la egal (outreach), sau de schimbare a comportamentului.</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US"/>
        </w:rPr>
      </w:pPr>
      <w:r>
        <w:rPr>
          <w:rFonts w:ascii="Times New Roman" w:hAnsi="Times New Roman" w:cs="Times New Roman"/>
          <w:szCs w:val="24"/>
          <w:lang w:val="en-US"/>
        </w:rPr>
        <w:t>Evaluarea multi-disciplinară a persoanelor cu consum de opiacee implică evaluarea de către:    narcolog; psihiatru; psiholog; asistent social; lucrător de la egal-la-egal.</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US"/>
        </w:rPr>
      </w:pPr>
      <w:r>
        <w:rPr>
          <w:rFonts w:ascii="Times New Roman" w:hAnsi="Times New Roman" w:cs="Times New Roman"/>
          <w:color w:val="000000"/>
          <w:szCs w:val="24"/>
          <w:u w:val="single"/>
          <w:lang w:val="en-US"/>
        </w:rPr>
        <w:t xml:space="preserve">Teste neuropsihologice: </w:t>
      </w:r>
      <w:r>
        <w:rPr>
          <w:rFonts w:ascii="Times New Roman" w:hAnsi="Times New Roman" w:cs="Times New Roman"/>
          <w:szCs w:val="24"/>
          <w:lang w:val="en-US"/>
        </w:rPr>
        <w:t xml:space="preserve">Test DAST-10 – preconizat pentru evaluarea riscului de dependență în consumul de medicamente. Test CRAFT – evaluează riscul dependenței de alcool și alte substanțe psihoactive. Test ASIST – screening test (OMS ASSIST 11) la depistarea dependenței de alcool, produse de tutungerie și alte substanțe. </w:t>
      </w:r>
    </w:p>
    <w:p w:rsidR="00A9503B" w:rsidRDefault="007250E2" w:rsidP="001612F0">
      <w:pPr>
        <w:pStyle w:val="afa"/>
        <w:widowControl/>
        <w:numPr>
          <w:ilvl w:val="0"/>
          <w:numId w:val="72"/>
        </w:numPr>
        <w:suppressAutoHyphens w:val="0"/>
        <w:ind w:right="282"/>
        <w:jc w:val="both"/>
        <w:rPr>
          <w:rFonts w:ascii="Times New Roman" w:hAnsi="Times New Roman" w:cs="Times New Roman"/>
          <w:bCs/>
          <w:color w:val="000000"/>
          <w:szCs w:val="24"/>
          <w:lang w:val="en-US"/>
        </w:rPr>
      </w:pPr>
      <w:r>
        <w:rPr>
          <w:rFonts w:ascii="Times New Roman" w:hAnsi="Times New Roman" w:cs="Times New Roman"/>
          <w:bCs/>
          <w:szCs w:val="24"/>
          <w:shd w:val="clear" w:color="auto" w:fill="FFFFFF"/>
          <w:lang w:val="en-US"/>
        </w:rPr>
        <w:t xml:space="preserve">Nivelele de asistență medicală </w:t>
      </w:r>
      <w:r>
        <w:rPr>
          <w:rFonts w:ascii="Times New Roman" w:hAnsi="Times New Roman" w:cs="Times New Roman"/>
          <w:bCs/>
          <w:szCs w:val="24"/>
          <w:lang w:val="en-US"/>
        </w:rPr>
        <w:t xml:space="preserve">în caz de consum include: AMU, asistență medicală de ambulator, secțiile narcologice din cadru DRN și spitalelor de psihiatrie (adulti si adolescenti), </w:t>
      </w:r>
      <w:r>
        <w:rPr>
          <w:rFonts w:ascii="Times New Roman" w:hAnsi="Times New Roman" w:cs="Times New Roman"/>
          <w:bCs/>
          <w:szCs w:val="24"/>
        </w:rPr>
        <w:t>с</w:t>
      </w:r>
      <w:r>
        <w:rPr>
          <w:rFonts w:ascii="Times New Roman" w:hAnsi="Times New Roman" w:cs="Times New Roman"/>
          <w:bCs/>
          <w:szCs w:val="24"/>
          <w:lang w:val="en-US"/>
        </w:rPr>
        <w:t>abinetul    narcologic teritorial, CCSM, IMSP DRN și suport comunitar.</w:t>
      </w:r>
    </w:p>
    <w:p w:rsidR="00A9503B" w:rsidRDefault="007250E2" w:rsidP="001612F0">
      <w:pPr>
        <w:pStyle w:val="afa"/>
        <w:widowControl/>
        <w:numPr>
          <w:ilvl w:val="0"/>
          <w:numId w:val="72"/>
        </w:numPr>
        <w:suppressAutoHyphens w:val="0"/>
        <w:ind w:right="282"/>
        <w:jc w:val="both"/>
        <w:rPr>
          <w:rFonts w:hint="eastAsia"/>
          <w:lang w:val="en-US"/>
        </w:rPr>
      </w:pPr>
      <w:r>
        <w:rPr>
          <w:rFonts w:ascii="Times New Roman" w:hAnsi="Times New Roman" w:cs="Times New Roman"/>
          <w:color w:val="000000"/>
          <w:szCs w:val="24"/>
          <w:lang w:val="en-US"/>
        </w:rPr>
        <w:t xml:space="preserve">Asistența </w:t>
      </w:r>
      <w:r>
        <w:rPr>
          <w:rFonts w:ascii="Times New Roman" w:hAnsi="Times New Roman" w:cs="Times New Roman"/>
          <w:szCs w:val="24"/>
          <w:lang w:val="en-US"/>
        </w:rPr>
        <w:t xml:space="preserve">profilactică este orientat </w:t>
      </w:r>
      <w:r>
        <w:rPr>
          <w:rFonts w:ascii="Times New Roman" w:hAnsi="Times New Roman" w:cs="Times New Roman"/>
          <w:color w:val="000000"/>
          <w:szCs w:val="24"/>
          <w:lang w:val="en-US"/>
        </w:rPr>
        <w:t xml:space="preserve">spre prevenirea </w:t>
      </w:r>
      <w:r>
        <w:rPr>
          <w:rFonts w:ascii="Times New Roman" w:hAnsi="Times New Roman" w:cs="Times New Roman"/>
          <w:szCs w:val="24"/>
          <w:lang w:val="en-US"/>
        </w:rPr>
        <w:t xml:space="preserve">recăderilor </w:t>
      </w:r>
      <w:r>
        <w:rPr>
          <w:rFonts w:ascii="Times New Roman" w:hAnsi="Times New Roman" w:cs="Times New Roman"/>
          <w:color w:val="000000"/>
          <w:szCs w:val="24"/>
          <w:lang w:val="en-US"/>
        </w:rPr>
        <w:t>și integrarea socială a pacientului.</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GB"/>
        </w:rPr>
      </w:pPr>
      <w:r>
        <w:rPr>
          <w:rFonts w:ascii="Times New Roman" w:hAnsi="Times New Roman" w:cs="Times New Roman"/>
          <w:bCs/>
          <w:color w:val="000000"/>
          <w:szCs w:val="24"/>
          <w:lang w:val="en-US"/>
        </w:rPr>
        <w:t>Programe de suport psiho-social adresate consumatorilor de SNPP și stimulatoare în formă de consolidarea rezilienței personale, crearea unui mediu de suport, psihoeducația etc.</w:t>
      </w:r>
    </w:p>
    <w:p w:rsidR="00A9503B" w:rsidRDefault="007250E2" w:rsidP="001612F0">
      <w:pPr>
        <w:pStyle w:val="afa"/>
        <w:widowControl/>
        <w:numPr>
          <w:ilvl w:val="0"/>
          <w:numId w:val="72"/>
        </w:numPr>
        <w:suppressAutoHyphens w:val="0"/>
        <w:ind w:right="282"/>
        <w:jc w:val="both"/>
        <w:rPr>
          <w:rFonts w:ascii="Times New Roman" w:hAnsi="Times New Roman" w:cs="Times New Roman"/>
          <w:szCs w:val="24"/>
          <w:lang w:val="en-GB"/>
        </w:rPr>
      </w:pPr>
      <w:r>
        <w:rPr>
          <w:rFonts w:ascii="Times New Roman" w:hAnsi="Times New Roman" w:cs="Times New Roman"/>
          <w:szCs w:val="24"/>
          <w:lang w:val="en-GB"/>
        </w:rPr>
        <w:t>Pandemiile şi situaţiile de urgenţă în sănătate, asemănătoare focarului actual de COVID-19</w:t>
      </w:r>
      <w:r>
        <w:rPr>
          <w:rFonts w:ascii="Times New Roman" w:hAnsi="Times New Roman" w:cs="Times New Roman"/>
          <w:szCs w:val="24"/>
          <w:lang w:val="en-US"/>
        </w:rPr>
        <w:t xml:space="preserve">: </w:t>
      </w:r>
      <w:r>
        <w:rPr>
          <w:rFonts w:ascii="Times New Roman" w:hAnsi="Times New Roman" w:cs="Times New Roman"/>
          <w:szCs w:val="24"/>
          <w:lang w:val="ro-RO"/>
        </w:rPr>
        <w:t>este important ca în perioada de criză să fie asigurat accesul neîntrerupt la serviciile medicale și sociale pentru consumatorii de stupefiante și persoanele cu adicții precum și să fie asigurate și prestate serviciile medicale necesare fixate în Standardele internaționale de tratament a dereglărilor, legate de utilizarea drogurilor.</w:t>
      </w:r>
    </w:p>
    <w:p w:rsidR="00A9503B" w:rsidRPr="00437893" w:rsidRDefault="007250E2" w:rsidP="00437893">
      <w:pPr>
        <w:pStyle w:val="afa"/>
        <w:widowControl/>
        <w:numPr>
          <w:ilvl w:val="0"/>
          <w:numId w:val="72"/>
        </w:numPr>
        <w:suppressAutoHyphens w:val="0"/>
        <w:ind w:right="282"/>
        <w:jc w:val="both"/>
        <w:rPr>
          <w:rFonts w:hint="eastAsia"/>
          <w:lang w:val="uz-Cyrl-UZ"/>
        </w:rPr>
      </w:pPr>
      <w:r>
        <w:rPr>
          <w:rFonts w:ascii="Times New Roman" w:hAnsi="Times New Roman" w:cs="Times New Roman"/>
          <w:lang w:val="en-US"/>
        </w:rPr>
        <w:t>Cabinete - saiturile</w:t>
      </w:r>
      <w:r>
        <w:rPr>
          <w:rFonts w:ascii="Times New Roman" w:hAnsi="Times New Roman" w:cs="Times New Roman"/>
          <w:lang w:val="uz-Cyrl-UZ"/>
        </w:rPr>
        <w:t xml:space="preserve"> </w:t>
      </w:r>
      <w:r>
        <w:rPr>
          <w:rFonts w:ascii="Times New Roman" w:hAnsi="Times New Roman" w:cs="Times New Roman"/>
          <w:lang w:val="en-US"/>
        </w:rPr>
        <w:t>de</w:t>
      </w:r>
      <w:r>
        <w:rPr>
          <w:rFonts w:ascii="Times New Roman" w:hAnsi="Times New Roman" w:cs="Times New Roman"/>
          <w:color w:val="FF0000"/>
          <w:lang w:val="en-US"/>
        </w:rPr>
        <w:t xml:space="preserve"> </w:t>
      </w:r>
      <w:r>
        <w:rPr>
          <w:rFonts w:ascii="Times New Roman" w:hAnsi="Times New Roman" w:cs="Times New Roman"/>
          <w:szCs w:val="24"/>
          <w:lang w:val="en-US"/>
        </w:rPr>
        <w:t xml:space="preserve">Tratamentul farmacologic al dependenţei de opiacee sunt </w:t>
      </w:r>
      <w:r>
        <w:rPr>
          <w:rFonts w:ascii="Times New Roman" w:hAnsi="Times New Roman" w:cs="Times New Roman"/>
          <w:lang w:val="uz-Cyrl-UZ"/>
        </w:rPr>
        <w:t>în sectorul civil cît și în penitenciare</w:t>
      </w:r>
      <w:r>
        <w:rPr>
          <w:rFonts w:ascii="Times New Roman" w:hAnsi="Times New Roman" w:cs="Times New Roman"/>
          <w:lang w:val="en-US"/>
        </w:rPr>
        <w:t>.</w:t>
      </w:r>
      <w:r w:rsidR="0098457C">
        <w:rPr>
          <w:rFonts w:ascii="Times New Roman" w:hAnsi="Times New Roman" w:cs="Times New Roman"/>
          <w:lang w:val="uz-Cyrl-UZ"/>
        </w:rPr>
        <w:t xml:space="preserve"> Puncte în </w:t>
      </w:r>
      <w:r w:rsidR="0098457C" w:rsidRPr="0077748B">
        <w:rPr>
          <w:rFonts w:ascii="Times New Roman" w:hAnsi="Times New Roman" w:cs="Times New Roman"/>
          <w:lang w:val="uz-Cyrl-UZ"/>
        </w:rPr>
        <w:t>7</w:t>
      </w:r>
      <w:r>
        <w:rPr>
          <w:rFonts w:ascii="Times New Roman" w:hAnsi="Times New Roman" w:cs="Times New Roman"/>
          <w:lang w:val="uz-Cyrl-UZ"/>
        </w:rPr>
        <w:t xml:space="preserve"> orașe, inclusiv Chişinău, Bălţi, Edineț, Comrat, Cahul, Fălești, Ungheni, şi în 13 instituții penitenciare.</w:t>
      </w:r>
    </w:p>
    <w:p w:rsidR="00A9503B" w:rsidRPr="002C0148" w:rsidRDefault="00A9503B">
      <w:pPr>
        <w:pStyle w:val="1f3"/>
        <w:rPr>
          <w:rFonts w:ascii="Times New Roman" w:hAnsi="Times New Roman" w:cs="Times New Roman"/>
          <w:b/>
          <w:sz w:val="20"/>
          <w:szCs w:val="20"/>
          <w:lang w:val="ro-MO" w:eastAsia="ro-RO" w:bidi="ro-RO"/>
        </w:rPr>
      </w:pPr>
    </w:p>
    <w:p w:rsidR="00A9503B" w:rsidRPr="003D201B" w:rsidRDefault="007250E2">
      <w:pPr>
        <w:jc w:val="both"/>
        <w:rPr>
          <w:rFonts w:ascii="Times New Roman" w:hAnsi="Times New Roman" w:cs="Times New Roman"/>
          <w:b/>
          <w:sz w:val="26"/>
          <w:szCs w:val="26"/>
          <w:lang w:val="uz-Cyrl-UZ"/>
        </w:rPr>
      </w:pPr>
      <w:r w:rsidRPr="003D201B">
        <w:rPr>
          <w:rFonts w:ascii="Times New Roman" w:hAnsi="Times New Roman" w:cs="Times New Roman"/>
          <w:b/>
          <w:color w:val="000000"/>
          <w:lang w:val="uz-Cyrl-UZ"/>
        </w:rPr>
        <w:t xml:space="preserve">              </w:t>
      </w:r>
      <w:r w:rsidR="002A1661">
        <w:rPr>
          <w:rFonts w:ascii="Times New Roman" w:hAnsi="Times New Roman" w:cs="Times New Roman"/>
          <w:b/>
          <w:color w:val="000000"/>
          <w:lang w:val="uz-Cyrl-UZ"/>
        </w:rPr>
        <w:t xml:space="preserve">                           </w:t>
      </w:r>
      <w:r w:rsidRPr="003D201B">
        <w:rPr>
          <w:rFonts w:ascii="Times New Roman" w:hAnsi="Times New Roman" w:cs="Times New Roman"/>
          <w:b/>
          <w:color w:val="000000"/>
          <w:lang w:val="uz-Cyrl-UZ"/>
        </w:rPr>
        <w:t xml:space="preserve">                   </w:t>
      </w:r>
    </w:p>
    <w:p w:rsidR="00A9503B" w:rsidRPr="002C0148" w:rsidRDefault="007250E2" w:rsidP="002C0148">
      <w:pPr>
        <w:pStyle w:val="1"/>
        <w:rPr>
          <w:b/>
          <w:sz w:val="28"/>
          <w:szCs w:val="26"/>
          <w:lang w:val="en-US"/>
        </w:rPr>
      </w:pPr>
      <w:bookmarkStart w:id="3" w:name="_Toc109210528"/>
      <w:r w:rsidRPr="002C0148">
        <w:rPr>
          <w:b/>
          <w:color w:val="000000"/>
          <w:sz w:val="28"/>
          <w:lang w:val="ro-RO" w:eastAsia="ro-RO" w:bidi="ro-RO"/>
        </w:rPr>
        <w:t>ABREVIERILE UTILIZATE ÎN PROTOCOL</w:t>
      </w:r>
      <w:bookmarkEnd w:id="3"/>
    </w:p>
    <w:tbl>
      <w:tblPr>
        <w:tblW w:w="10053" w:type="dxa"/>
        <w:tblInd w:w="15"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3255"/>
        <w:gridCol w:w="6798"/>
      </w:tblGrid>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rPr>
            </w:pPr>
            <w:r>
              <w:rPr>
                <w:rFonts w:ascii="Times New Roman" w:hAnsi="Times New Roman" w:cs="Times New Roman"/>
                <w:b/>
              </w:rPr>
              <w:t>CDI</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rPr>
            </w:pPr>
            <w:r>
              <w:rPr>
                <w:rFonts w:ascii="Times New Roman" w:hAnsi="Times New Roman" w:cs="Times New Roman"/>
              </w:rPr>
              <w:t xml:space="preserve">Consumator de droguri injectabile </w:t>
            </w:r>
          </w:p>
        </w:tc>
      </w:tr>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rPr>
            </w:pPr>
            <w:r>
              <w:rPr>
                <w:rFonts w:ascii="Times New Roman" w:hAnsi="Times New Roman" w:cs="Times New Roman"/>
                <w:b/>
              </w:rPr>
              <w:t>HIV</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rPr>
            </w:pPr>
            <w:r>
              <w:rPr>
                <w:rFonts w:ascii="Times New Roman" w:hAnsi="Times New Roman" w:cs="Times New Roman"/>
              </w:rPr>
              <w:t>Virusul imunodeficien</w:t>
            </w:r>
            <w:r>
              <w:rPr>
                <w:rFonts w:ascii="TimesNewRomanPSMT" w:hAnsi="TimesNewRomanPSMT" w:cs="TimesNewRomanPSMT"/>
              </w:rPr>
              <w:t>ţ</w:t>
            </w:r>
            <w:r>
              <w:rPr>
                <w:rFonts w:ascii="Times New Roman" w:hAnsi="Times New Roman" w:cs="Times New Roman"/>
              </w:rPr>
              <w:t>ei umane</w:t>
            </w:r>
          </w:p>
        </w:tc>
      </w:tr>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rPr>
            </w:pPr>
            <w:r>
              <w:rPr>
                <w:rFonts w:ascii="Times New Roman" w:hAnsi="Times New Roman" w:cs="Times New Roman"/>
                <w:b/>
              </w:rPr>
              <w:t xml:space="preserve">IMSP </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rPr>
            </w:pPr>
            <w:r>
              <w:rPr>
                <w:rFonts w:ascii="Times New Roman" w:hAnsi="Times New Roman" w:cs="Times New Roman"/>
              </w:rPr>
              <w:t>Institu</w:t>
            </w:r>
            <w:r>
              <w:rPr>
                <w:rFonts w:ascii="TimesNewRomanPSMT" w:hAnsi="TimesNewRomanPSMT" w:cs="TimesNewRomanPSMT"/>
              </w:rPr>
              <w:t>ţ</w:t>
            </w:r>
            <w:r>
              <w:rPr>
                <w:rFonts w:ascii="Times New Roman" w:hAnsi="Times New Roman" w:cs="Times New Roman"/>
              </w:rPr>
              <w:t>ie medico-sanitar</w:t>
            </w:r>
            <w:r>
              <w:rPr>
                <w:rFonts w:ascii="TimesNewRomanPSMT" w:hAnsi="TimesNewRomanPSMT" w:cs="TimesNewRomanPSMT"/>
              </w:rPr>
              <w:t xml:space="preserve">ă </w:t>
            </w:r>
            <w:r>
              <w:rPr>
                <w:rFonts w:ascii="Times New Roman" w:hAnsi="Times New Roman" w:cs="Times New Roman"/>
              </w:rPr>
              <w:t>public</w:t>
            </w:r>
            <w:r>
              <w:rPr>
                <w:rFonts w:ascii="TimesNewRomanPSMT" w:hAnsi="TimesNewRomanPSMT" w:cs="TimesNewRomanPSMT"/>
              </w:rPr>
              <w:t>ă</w:t>
            </w:r>
          </w:p>
        </w:tc>
      </w:tr>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rPr>
            </w:pPr>
            <w:r>
              <w:rPr>
                <w:rFonts w:ascii="Times New Roman" w:hAnsi="Times New Roman" w:cs="Times New Roman"/>
                <w:b/>
              </w:rPr>
              <w:t xml:space="preserve">ITS </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rPr>
            </w:pPr>
            <w:r>
              <w:rPr>
                <w:rFonts w:ascii="Times New Roman" w:hAnsi="Times New Roman" w:cs="Times New Roman"/>
              </w:rPr>
              <w:t>Infec</w:t>
            </w:r>
            <w:r>
              <w:rPr>
                <w:rFonts w:ascii="TimesNewRomanPSMT" w:hAnsi="TimesNewRomanPSMT" w:cs="TimesNewRomanPSMT"/>
              </w:rPr>
              <w:t>ţ</w:t>
            </w:r>
            <w:r>
              <w:rPr>
                <w:rFonts w:ascii="Times New Roman" w:hAnsi="Times New Roman" w:cs="Times New Roman"/>
              </w:rPr>
              <w:t>ie cu transmitere sexual</w:t>
            </w:r>
            <w:r>
              <w:rPr>
                <w:rFonts w:ascii="TimesNewRomanPSMT" w:hAnsi="TimesNewRomanPSMT" w:cs="TimesNewRomanPSMT"/>
              </w:rPr>
              <w:t>ă</w:t>
            </w:r>
          </w:p>
        </w:tc>
      </w:tr>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rPr>
            </w:pPr>
            <w:r>
              <w:rPr>
                <w:rFonts w:ascii="Times New Roman" w:hAnsi="Times New Roman" w:cs="Times New Roman"/>
                <w:b/>
              </w:rPr>
              <w:t xml:space="preserve">SIDA </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rPr>
            </w:pPr>
            <w:r>
              <w:rPr>
                <w:rFonts w:ascii="Times New Roman" w:hAnsi="Times New Roman" w:cs="Times New Roman"/>
              </w:rPr>
              <w:t>Sindromul imuno-deficien</w:t>
            </w:r>
            <w:r>
              <w:rPr>
                <w:rFonts w:ascii="TimesNewRomanPSMT" w:hAnsi="TimesNewRomanPSMT" w:cs="TimesNewRomanPSMT"/>
              </w:rPr>
              <w:t>ţ</w:t>
            </w:r>
            <w:r>
              <w:rPr>
                <w:rFonts w:ascii="Times New Roman" w:hAnsi="Times New Roman" w:cs="Times New Roman"/>
              </w:rPr>
              <w:t>ei achizi</w:t>
            </w:r>
            <w:r>
              <w:rPr>
                <w:rFonts w:ascii="TimesNewRomanPSMT" w:hAnsi="TimesNewRomanPSMT" w:cs="TimesNewRomanPSMT"/>
              </w:rPr>
              <w:t>ţ</w:t>
            </w:r>
            <w:r>
              <w:rPr>
                <w:rFonts w:ascii="Times New Roman" w:hAnsi="Times New Roman" w:cs="Times New Roman"/>
              </w:rPr>
              <w:t>ionate</w:t>
            </w:r>
          </w:p>
        </w:tc>
      </w:tr>
      <w:tr w:rsidR="00A9503B" w:rsidRPr="002A1661"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lang w:val="en-US"/>
              </w:rPr>
            </w:pPr>
            <w:r>
              <w:rPr>
                <w:rFonts w:ascii="Times New Roman" w:hAnsi="Times New Roman" w:cs="Times New Roman"/>
                <w:b/>
              </w:rPr>
              <w:t xml:space="preserve">USMF </w:t>
            </w:r>
            <w:r>
              <w:rPr>
                <w:rFonts w:ascii="Times New Roman" w:hAnsi="Times New Roman" w:cs="Times New Roman"/>
                <w:b/>
                <w:lang w:val="en-US"/>
              </w:rPr>
              <w:t>„Nicolae Testemi</w:t>
            </w:r>
            <w:r>
              <w:rPr>
                <w:rFonts w:ascii="TimesNewRomanPSMT" w:hAnsi="TimesNewRomanPSMT" w:cs="TimesNewRomanPSMT"/>
                <w:b/>
                <w:lang w:val="en-US"/>
              </w:rPr>
              <w:t>ţ</w:t>
            </w:r>
            <w:r>
              <w:rPr>
                <w:rFonts w:ascii="Times New Roman" w:hAnsi="Times New Roman" w:cs="Times New Roman"/>
                <w:b/>
                <w:lang w:val="en-US"/>
              </w:rPr>
              <w:t>anu”</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cs="Times New Roman"/>
                <w:lang w:val="en-US"/>
              </w:rPr>
              <w:t>Universitatea de Stat de Medicin</w:t>
            </w:r>
            <w:r>
              <w:rPr>
                <w:rFonts w:ascii="TimesNewRomanPSMT" w:hAnsi="TimesNewRomanPSMT" w:cs="TimesNewRomanPSMT"/>
                <w:lang w:val="en-US"/>
              </w:rPr>
              <w:t>ă ş</w:t>
            </w:r>
            <w:r>
              <w:rPr>
                <w:rFonts w:ascii="Times New Roman" w:hAnsi="Times New Roman" w:cs="Times New Roman"/>
                <w:lang w:val="en-US"/>
              </w:rPr>
              <w:t>i Farmacie „Nicolae Testemi</w:t>
            </w:r>
            <w:r>
              <w:rPr>
                <w:rFonts w:ascii="TimesNewRomanPSMT" w:hAnsi="TimesNewRomanPSMT" w:cs="TimesNewRomanPSMT"/>
                <w:lang w:val="en-US"/>
              </w:rPr>
              <w:t>ţ</w:t>
            </w:r>
            <w:r>
              <w:rPr>
                <w:rFonts w:ascii="Times New Roman" w:hAnsi="Times New Roman" w:cs="Times New Roman"/>
                <w:lang w:val="en-US"/>
              </w:rPr>
              <w:t>anu”</w:t>
            </w:r>
          </w:p>
        </w:tc>
      </w:tr>
      <w:tr w:rsidR="00A9503B" w:rsidRPr="002A1661"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lang w:val="en-US"/>
              </w:rPr>
            </w:pPr>
            <w:r>
              <w:rPr>
                <w:rFonts w:ascii="Times New Roman" w:hAnsi="Times New Roman" w:cs="Times New Roman"/>
                <w:b/>
              </w:rPr>
              <w:t xml:space="preserve">UNAIDS </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cs="Times New Roman"/>
                <w:lang w:val="en-US"/>
              </w:rPr>
              <w:t>Agen</w:t>
            </w:r>
            <w:r>
              <w:rPr>
                <w:rFonts w:ascii="TimesNewRomanPSMT" w:hAnsi="TimesNewRomanPSMT" w:cs="TimesNewRomanPSMT"/>
                <w:lang w:val="en-US"/>
              </w:rPr>
              <w:t>ţ</w:t>
            </w:r>
            <w:r>
              <w:rPr>
                <w:rFonts w:ascii="Times New Roman" w:hAnsi="Times New Roman" w:cs="Times New Roman"/>
                <w:lang w:val="en-US"/>
              </w:rPr>
              <w:t>ia ONU pentru HIV/SIDA</w:t>
            </w:r>
          </w:p>
        </w:tc>
      </w:tr>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rPr>
            </w:pPr>
            <w:r>
              <w:rPr>
                <w:rFonts w:ascii="Times New Roman" w:hAnsi="Times New Roman" w:cs="Times New Roman"/>
                <w:b/>
              </w:rPr>
              <w:t xml:space="preserve">OMS </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rPr>
            </w:pPr>
            <w:r>
              <w:rPr>
                <w:rFonts w:ascii="Times New Roman" w:hAnsi="Times New Roman" w:cs="Times New Roman"/>
              </w:rPr>
              <w:t>Organiza</w:t>
            </w:r>
            <w:r>
              <w:rPr>
                <w:rFonts w:ascii="TimesNewRomanPSMT" w:hAnsi="TimesNewRomanPSMT" w:cs="TimesNewRomanPSMT"/>
              </w:rPr>
              <w:t>ţ</w:t>
            </w:r>
            <w:r>
              <w:rPr>
                <w:rFonts w:ascii="Times New Roman" w:hAnsi="Times New Roman" w:cs="Times New Roman"/>
              </w:rPr>
              <w:t>ia Mondial</w:t>
            </w:r>
            <w:r>
              <w:rPr>
                <w:rFonts w:ascii="TimesNewRomanPSMT" w:hAnsi="TimesNewRomanPSMT" w:cs="TimesNewRomanPSMT"/>
              </w:rPr>
              <w:t xml:space="preserve">ă </w:t>
            </w:r>
            <w:r>
              <w:rPr>
                <w:rFonts w:ascii="Times New Roman" w:hAnsi="Times New Roman" w:cs="Times New Roman"/>
              </w:rPr>
              <w:t>a S</w:t>
            </w:r>
            <w:r>
              <w:rPr>
                <w:rFonts w:ascii="TimesNewRomanPSMT" w:hAnsi="TimesNewRomanPSMT" w:cs="TimesNewRomanPSMT"/>
              </w:rPr>
              <w:t>ănătăţ</w:t>
            </w:r>
            <w:r>
              <w:rPr>
                <w:rFonts w:ascii="Times New Roman" w:hAnsi="Times New Roman" w:cs="Times New Roman"/>
              </w:rPr>
              <w:t>ii</w:t>
            </w:r>
          </w:p>
        </w:tc>
      </w:tr>
      <w:tr w:rsidR="00A9503B" w:rsidRPr="002A1661"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lang w:val="en-US"/>
              </w:rPr>
            </w:pPr>
            <w:r>
              <w:rPr>
                <w:rFonts w:ascii="Times New Roman" w:hAnsi="Times New Roman" w:cs="Times New Roman"/>
                <w:b/>
              </w:rPr>
              <w:t>UNODC</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cs="Times New Roman"/>
                <w:lang w:val="en-US"/>
              </w:rPr>
              <w:t xml:space="preserve">Agenţia Naţiunilor Unite împotriva Drogurilor şi a Criminalităţii </w:t>
            </w:r>
          </w:p>
        </w:tc>
      </w:tr>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b/>
              </w:rPr>
            </w:pPr>
            <w:r>
              <w:rPr>
                <w:rFonts w:ascii="Times New Roman" w:hAnsi="Times New Roman" w:cs="Times New Roman"/>
                <w:b/>
              </w:rPr>
              <w:t>AMP</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lang w:val="en-US"/>
              </w:rPr>
              <w:t>Asistența medicală primară</w:t>
            </w:r>
          </w:p>
        </w:tc>
      </w:tr>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b/>
              </w:rPr>
            </w:pPr>
            <w:r>
              <w:rPr>
                <w:rFonts w:ascii="Times New Roman" w:hAnsi="Times New Roman" w:cs="Times New Roman"/>
                <w:b/>
              </w:rPr>
              <w:t>AMUP</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lang w:val="en-US"/>
              </w:rPr>
              <w:t>Asistența medicală prespitalicească</w:t>
            </w:r>
          </w:p>
        </w:tc>
      </w:tr>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b/>
              </w:rPr>
            </w:pPr>
            <w:r>
              <w:rPr>
                <w:rFonts w:ascii="Times New Roman" w:hAnsi="Times New Roman" w:cs="Times New Roman"/>
                <w:b/>
              </w:rPr>
              <w:t>ART/ARV</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lang w:val="en-US"/>
              </w:rPr>
              <w:t>Tratament antiretroviral</w:t>
            </w:r>
          </w:p>
        </w:tc>
      </w:tr>
      <w:tr w:rsidR="00A9503B" w:rsidRPr="002A1661"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b/>
              </w:rPr>
            </w:pPr>
            <w:r>
              <w:rPr>
                <w:rFonts w:ascii="Times New Roman" w:hAnsi="Times New Roman" w:cs="Times New Roman"/>
                <w:b/>
              </w:rPr>
              <w:t>CCSM</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lang w:val="en-US"/>
              </w:rPr>
              <w:t>Centru comunitar de sănătate mintală</w:t>
            </w:r>
          </w:p>
        </w:tc>
      </w:tr>
      <w:tr w:rsidR="00A9503B" w:rsidRPr="002A1661"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ascii="Times New Roman" w:hAnsi="Times New Roman" w:cs="Times New Roman"/>
                <w:b/>
              </w:rPr>
            </w:pPr>
            <w:r>
              <w:rPr>
                <w:rFonts w:ascii="Times New Roman" w:hAnsi="Times New Roman" w:cs="Times New Roman"/>
                <w:b/>
              </w:rPr>
              <w:t>DRN</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A0B85" w:rsidRDefault="007250E2">
            <w:pPr>
              <w:rPr>
                <w:rFonts w:hint="eastAsia"/>
                <w:lang w:val="en-GB"/>
              </w:rPr>
            </w:pPr>
            <w:r>
              <w:rPr>
                <w:rFonts w:ascii="Times New Roman" w:hAnsi="Times New Roman" w:cs="Times New Roman"/>
                <w:lang w:val="en-US"/>
              </w:rPr>
              <w:t>IMSP Dispensarul Republican de Narcologie al Ministerului Sănătăţii,</w:t>
            </w:r>
            <w:hyperlink r:id="rId10">
              <w:r>
                <w:rPr>
                  <w:rStyle w:val="-"/>
                  <w:rFonts w:ascii="Times New Roman" w:hAnsi="Times New Roman" w:cs="Times New Roman"/>
                  <w:lang w:val="en-US"/>
                </w:rPr>
                <w:t xml:space="preserve"> www.imspdrn.md</w:t>
              </w:r>
            </w:hyperlink>
          </w:p>
        </w:tc>
      </w:tr>
      <w:tr w:rsidR="00A9503B" w:rsidTr="00254C1F">
        <w:tc>
          <w:tcPr>
            <w:tcW w:w="3255"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254C1F">
            <w:pPr>
              <w:ind w:left="130"/>
              <w:rPr>
                <w:rFonts w:hint="eastAsia"/>
              </w:rPr>
            </w:pPr>
            <w:r>
              <w:rPr>
                <w:rFonts w:ascii="Times New Roman" w:hAnsi="Times New Roman" w:cs="Times New Roman"/>
                <w:b/>
              </w:rPr>
              <w:t>FTM</w:t>
            </w:r>
          </w:p>
        </w:tc>
        <w:tc>
          <w:tcPr>
            <w:tcW w:w="679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rPr>
            </w:pPr>
            <w:r>
              <w:rPr>
                <w:rFonts w:ascii="Times New Roman" w:hAnsi="Times New Roman" w:cs="Times New Roman"/>
                <w:lang w:val="en-US"/>
              </w:rPr>
              <w:t xml:space="preserve">Farmacoterapie cu </w:t>
            </w:r>
            <w:r w:rsidR="00FF185C">
              <w:rPr>
                <w:rFonts w:ascii="Times New Roman" w:hAnsi="Times New Roman" w:cs="Times New Roman"/>
                <w:lang w:val="en-US"/>
              </w:rPr>
              <w:t>Methadonum</w:t>
            </w:r>
          </w:p>
        </w:tc>
      </w:tr>
    </w:tbl>
    <w:p w:rsidR="00A9503B" w:rsidRDefault="00A9503B">
      <w:pPr>
        <w:rPr>
          <w:rFonts w:ascii="Times New Roman" w:hAnsi="Times New Roman" w:cs="Times New Roman"/>
          <w:sz w:val="16"/>
          <w:szCs w:val="16"/>
          <w:lang w:val="en-US"/>
        </w:rPr>
      </w:pPr>
    </w:p>
    <w:p w:rsidR="002A1661" w:rsidRDefault="002A1661">
      <w:pPr>
        <w:rPr>
          <w:rFonts w:ascii="Times New Roman" w:hAnsi="Times New Roman" w:cs="Times New Roman"/>
          <w:sz w:val="16"/>
          <w:szCs w:val="16"/>
          <w:lang w:val="en-US"/>
        </w:rPr>
      </w:pPr>
      <w:bookmarkStart w:id="4" w:name="_GoBack"/>
      <w:bookmarkEnd w:id="4"/>
    </w:p>
    <w:p w:rsidR="00437893" w:rsidRDefault="00437893">
      <w:pPr>
        <w:rPr>
          <w:rFonts w:ascii="Times New Roman" w:hAnsi="Times New Roman" w:cs="Times New Roman"/>
          <w:sz w:val="16"/>
          <w:szCs w:val="16"/>
          <w:lang w:val="en-US"/>
        </w:rPr>
      </w:pPr>
    </w:p>
    <w:p w:rsidR="002C0148" w:rsidRDefault="002C0148" w:rsidP="002C0148">
      <w:pPr>
        <w:pStyle w:val="1"/>
        <w:rPr>
          <w:b/>
          <w:color w:val="000000"/>
          <w:sz w:val="28"/>
          <w:lang w:val="ro-RO" w:eastAsia="ro-RO" w:bidi="ro-RO"/>
        </w:rPr>
      </w:pPr>
    </w:p>
    <w:p w:rsidR="00A9503B" w:rsidRDefault="007250E2" w:rsidP="002C0148">
      <w:pPr>
        <w:pStyle w:val="1"/>
        <w:rPr>
          <w:lang w:val="en-US"/>
        </w:rPr>
      </w:pPr>
      <w:bookmarkStart w:id="5" w:name="_Toc109210529"/>
      <w:r>
        <w:rPr>
          <w:b/>
          <w:color w:val="000000"/>
          <w:sz w:val="28"/>
          <w:lang w:val="ro-RO" w:eastAsia="ro-RO" w:bidi="ro-RO"/>
        </w:rPr>
        <w:lastRenderedPageBreak/>
        <w:t>PREFA</w:t>
      </w:r>
      <w:r>
        <w:rPr>
          <w:rFonts w:ascii="TimesNewRomanPS-BoldMT" w:hAnsi="TimesNewRomanPS-BoldMT" w:cs="TimesNewRomanPS-BoldMT"/>
          <w:b/>
          <w:sz w:val="28"/>
          <w:lang w:val="en-US"/>
        </w:rPr>
        <w:t>ŢĂ</w:t>
      </w:r>
      <w:bookmarkEnd w:id="5"/>
    </w:p>
    <w:p w:rsidR="00A9503B" w:rsidRDefault="007250E2" w:rsidP="00254C1F">
      <w:pPr>
        <w:ind w:left="284" w:right="282" w:firstLine="142"/>
        <w:jc w:val="both"/>
        <w:rPr>
          <w:rFonts w:ascii="Times New Roman" w:hAnsi="Times New Roman" w:cs="Times New Roman"/>
          <w:lang w:val="en-US"/>
        </w:rPr>
      </w:pPr>
      <w:r>
        <w:rPr>
          <w:rFonts w:ascii="Times New Roman" w:hAnsi="Times New Roman" w:cs="Times New Roman"/>
          <w:lang w:val="en-US"/>
        </w:rPr>
        <w:tab/>
        <w:t xml:space="preserve">Acest protocol a fost elaborat de </w:t>
      </w:r>
      <w:r>
        <w:rPr>
          <w:rFonts w:ascii="Times New Roman" w:hAnsi="Times New Roman" w:cs="Times New Roman"/>
          <w:lang w:val="ro-RO"/>
        </w:rPr>
        <w:t xml:space="preserve">către </w:t>
      </w:r>
      <w:r>
        <w:rPr>
          <w:rFonts w:ascii="Times New Roman" w:hAnsi="Times New Roman" w:cs="Times New Roman"/>
          <w:lang w:val="en-US"/>
        </w:rPr>
        <w:t xml:space="preserve">grupul de lucru </w:t>
      </w:r>
      <w:r>
        <w:rPr>
          <w:rFonts w:ascii="Times New Roman" w:hAnsi="Times New Roman" w:cs="Times New Roman"/>
          <w:lang w:val="ro-RO"/>
        </w:rPr>
        <w:t>al</w:t>
      </w:r>
      <w:r>
        <w:rPr>
          <w:rFonts w:ascii="Times New Roman" w:hAnsi="Times New Roman" w:cs="Times New Roman"/>
          <w:lang w:val="en-US"/>
        </w:rPr>
        <w:t xml:space="preserve"> Ministerului Sănătăţii</w:t>
      </w:r>
      <w:r>
        <w:rPr>
          <w:rFonts w:ascii="Times New Roman" w:hAnsi="Times New Roman" w:cs="Times New Roman"/>
          <w:lang w:val="ro-RO"/>
        </w:rPr>
        <w:t xml:space="preserve">, </w:t>
      </w:r>
      <w:r>
        <w:rPr>
          <w:rFonts w:ascii="Times New Roman" w:hAnsi="Times New Roman" w:cs="Times New Roman"/>
          <w:lang w:val="en-US"/>
        </w:rPr>
        <w:t xml:space="preserve">Catedrei </w:t>
      </w:r>
      <w:r w:rsidR="00700CC7">
        <w:rPr>
          <w:rFonts w:ascii="Times New Roman" w:hAnsi="Times New Roman" w:cs="Times New Roman"/>
          <w:lang w:val="en-US"/>
        </w:rPr>
        <w:t>de p</w:t>
      </w:r>
      <w:r>
        <w:rPr>
          <w:rFonts w:ascii="Times New Roman" w:hAnsi="Times New Roman" w:cs="Times New Roman"/>
          <w:lang w:val="en-US"/>
        </w:rPr>
        <w:t xml:space="preserve">sihiatrie, </w:t>
      </w:r>
      <w:r w:rsidR="00700CC7">
        <w:rPr>
          <w:rFonts w:ascii="Times New Roman" w:hAnsi="Times New Roman" w:cs="Times New Roman"/>
          <w:lang w:val="en-US"/>
        </w:rPr>
        <w:t>n</w:t>
      </w:r>
      <w:r>
        <w:rPr>
          <w:rFonts w:ascii="Times New Roman" w:hAnsi="Times New Roman" w:cs="Times New Roman"/>
          <w:lang w:val="en-US"/>
        </w:rPr>
        <w:t xml:space="preserve">arcologie şi </w:t>
      </w:r>
      <w:r w:rsidR="00700CC7">
        <w:rPr>
          <w:rFonts w:ascii="Times New Roman" w:hAnsi="Times New Roman" w:cs="Times New Roman"/>
          <w:lang w:val="en-US"/>
        </w:rPr>
        <w:t>p</w:t>
      </w:r>
      <w:r>
        <w:rPr>
          <w:rFonts w:ascii="Times New Roman" w:hAnsi="Times New Roman" w:cs="Times New Roman"/>
          <w:lang w:val="en-US"/>
        </w:rPr>
        <w:t xml:space="preserve">sihologie </w:t>
      </w:r>
      <w:r w:rsidR="00700CC7">
        <w:rPr>
          <w:rFonts w:ascii="Times New Roman" w:hAnsi="Times New Roman" w:cs="Times New Roman"/>
          <w:lang w:val="en-US"/>
        </w:rPr>
        <w:t>m</w:t>
      </w:r>
      <w:r>
        <w:rPr>
          <w:rFonts w:ascii="Times New Roman" w:hAnsi="Times New Roman" w:cs="Times New Roman"/>
          <w:lang w:val="en-US"/>
        </w:rPr>
        <w:t xml:space="preserve">edicală, </w:t>
      </w:r>
      <w:r w:rsidR="00700CC7">
        <w:rPr>
          <w:rFonts w:ascii="Times New Roman" w:hAnsi="Times New Roman" w:cs="Times New Roman"/>
          <w:lang w:val="en-US"/>
        </w:rPr>
        <w:t>USMF</w:t>
      </w:r>
      <w:r>
        <w:rPr>
          <w:rFonts w:ascii="Times New Roman" w:hAnsi="Times New Roman" w:cs="Times New Roman"/>
          <w:lang w:val="en-US"/>
        </w:rPr>
        <w:t xml:space="preserve"> „Nicolae Testemiţanu”, IMSP Dispensarul Republican de Narcologie, în colaborare cu organizaţiile internaționale și </w:t>
      </w:r>
      <w:r>
        <w:rPr>
          <w:rFonts w:ascii="Times New Roman" w:hAnsi="Times New Roman" w:cs="Times New Roman"/>
          <w:lang w:val="ro-RO"/>
        </w:rPr>
        <w:t>naționale</w:t>
      </w:r>
      <w:r>
        <w:rPr>
          <w:rFonts w:ascii="Times New Roman" w:hAnsi="Times New Roman" w:cs="Times New Roman"/>
          <w:lang w:val="en-US"/>
        </w:rPr>
        <w:t xml:space="preserve"> active în domeniu.</w:t>
      </w:r>
    </w:p>
    <w:p w:rsidR="00A9503B" w:rsidRDefault="007250E2" w:rsidP="00254C1F">
      <w:pPr>
        <w:ind w:left="284" w:right="282" w:firstLine="142"/>
        <w:jc w:val="both"/>
        <w:rPr>
          <w:rFonts w:ascii="Times New Roman" w:hAnsi="Times New Roman" w:cs="Times New Roman"/>
          <w:lang w:val="en-US"/>
        </w:rPr>
      </w:pPr>
      <w:r>
        <w:rPr>
          <w:rFonts w:ascii="Times New Roman" w:hAnsi="Times New Roman" w:cs="Times New Roman"/>
          <w:lang w:val="en-US"/>
        </w:rPr>
        <w:tab/>
        <w:t xml:space="preserve">PCN este elaborat în conformitate cu ghidurile clinice internaţionale actuale privind dependența prin consum de opiacee la persoanele adulte şi va servi drept bază pentru elaborarea protocoalelor instituţionale, </w:t>
      </w:r>
      <w:r>
        <w:rPr>
          <w:rFonts w:ascii="Times New Roman" w:hAnsi="Times New Roman" w:cs="Times New Roman"/>
          <w:lang w:val="ro-RO"/>
        </w:rPr>
        <w:t>în funcție de posibilitățile reale ale fiecărei instituții</w:t>
      </w:r>
      <w:r>
        <w:rPr>
          <w:rFonts w:ascii="Times New Roman" w:hAnsi="Times New Roman" w:cs="Times New Roman"/>
          <w:lang w:val="en-US"/>
        </w:rPr>
        <w:t>.</w:t>
      </w:r>
    </w:p>
    <w:p w:rsidR="00A9503B" w:rsidRDefault="007250E2" w:rsidP="00254C1F">
      <w:pPr>
        <w:ind w:left="284" w:right="282" w:firstLine="142"/>
        <w:jc w:val="both"/>
        <w:rPr>
          <w:rFonts w:ascii="Times New Roman" w:hAnsi="Times New Roman" w:cs="Times New Roman"/>
          <w:lang w:val="en-US"/>
        </w:rPr>
      </w:pPr>
      <w:r>
        <w:rPr>
          <w:rFonts w:ascii="Times New Roman" w:hAnsi="Times New Roman" w:cs="Times New Roman"/>
          <w:lang w:val="en-US"/>
        </w:rPr>
        <w:tab/>
        <w:t>La recomandarea Ministerului Sănătăţii pentru monitorizarea protocoalelor instituţionale pot fi folosite formulare suplimentare, care nu sunt incluse în PCN.</w:t>
      </w:r>
    </w:p>
    <w:p w:rsidR="00A9503B" w:rsidRDefault="007250E2" w:rsidP="00254C1F">
      <w:pPr>
        <w:ind w:left="284" w:right="282" w:firstLine="142"/>
        <w:jc w:val="both"/>
        <w:rPr>
          <w:rFonts w:ascii="Times New Roman" w:hAnsi="Times New Roman" w:cs="Times New Roman"/>
          <w:lang w:val="en-US"/>
        </w:rPr>
      </w:pPr>
      <w:r>
        <w:rPr>
          <w:rFonts w:ascii="Times New Roman" w:hAnsi="Times New Roman" w:cs="Times New Roman"/>
          <w:lang w:val="en-US"/>
        </w:rPr>
        <w:tab/>
        <w:t xml:space="preserve">PCN a fost consultat în cadrul grupului de lucru pe </w:t>
      </w:r>
      <w:r>
        <w:rPr>
          <w:rFonts w:ascii="Times New Roman" w:hAnsi="Times New Roman" w:cs="Times New Roman"/>
          <w:i/>
          <w:lang w:val="en-US"/>
        </w:rPr>
        <w:t>Îmbunătă</w:t>
      </w:r>
      <w:r>
        <w:rPr>
          <w:rFonts w:ascii="Times New Roman" w:hAnsi="Times New Roman" w:cs="Times New Roman"/>
          <w:lang w:val="en-US"/>
        </w:rPr>
        <w:t>ț</w:t>
      </w:r>
      <w:r>
        <w:rPr>
          <w:rFonts w:ascii="Times New Roman" w:hAnsi="Times New Roman" w:cs="Times New Roman"/>
          <w:i/>
          <w:lang w:val="en-US"/>
        </w:rPr>
        <w:t>irea tratamentului farmacologic al dependenței de opiacee</w:t>
      </w:r>
      <w:r>
        <w:rPr>
          <w:rFonts w:ascii="Times New Roman" w:hAnsi="Times New Roman" w:cs="Times New Roman"/>
          <w:lang w:val="en-US"/>
        </w:rPr>
        <w:t>.</w:t>
      </w:r>
    </w:p>
    <w:p w:rsidR="00A9503B" w:rsidRDefault="007250E2" w:rsidP="00254C1F">
      <w:pPr>
        <w:ind w:left="284" w:right="282" w:firstLine="142"/>
        <w:jc w:val="both"/>
        <w:rPr>
          <w:rFonts w:ascii="Times New Roman" w:hAnsi="Times New Roman" w:cs="Times New Roman"/>
          <w:sz w:val="26"/>
          <w:szCs w:val="26"/>
          <w:lang w:val="en-US"/>
        </w:rPr>
      </w:pPr>
      <w:r>
        <w:rPr>
          <w:rFonts w:ascii="Times New Roman" w:hAnsi="Times New Roman" w:cs="Times New Roman"/>
          <w:lang w:val="en-US"/>
        </w:rPr>
        <w:tab/>
        <w:t>Elaborarea PCN s-a efectuat de către grupul de lucru cu participarea experţilor Agenției Națiunilor Unite pentru Combaterea Drogurilor și Criminalității (UNODC) în Moldova, precum şi specialiştilor din cadrul Organizaţiei Mondiale a Sănătăţii</w:t>
      </w:r>
      <w:r>
        <w:rPr>
          <w:rFonts w:ascii="Times New Roman" w:hAnsi="Times New Roman" w:cs="Times New Roman"/>
          <w:sz w:val="26"/>
          <w:szCs w:val="26"/>
          <w:lang w:val="en-US"/>
        </w:rPr>
        <w:t xml:space="preserve"> (OMS)</w:t>
      </w:r>
      <w:r>
        <w:rPr>
          <w:rFonts w:ascii="Times New Roman" w:hAnsi="Times New Roman" w:cs="Times New Roman"/>
          <w:sz w:val="26"/>
          <w:szCs w:val="26"/>
          <w:lang w:val="ro-RO"/>
        </w:rPr>
        <w:t xml:space="preserve"> </w:t>
      </w:r>
      <w:r>
        <w:rPr>
          <w:rFonts w:ascii="Times New Roman" w:hAnsi="Times New Roman" w:cs="Times New Roman"/>
          <w:sz w:val="26"/>
          <w:szCs w:val="26"/>
          <w:lang w:val="en-US"/>
        </w:rPr>
        <w:t xml:space="preserve">și </w:t>
      </w:r>
      <w:r>
        <w:rPr>
          <w:rFonts w:ascii="Times New Roman" w:hAnsi="Times New Roman" w:cs="Times New Roman"/>
          <w:sz w:val="26"/>
          <w:szCs w:val="26"/>
          <w:lang w:val="ro-RO"/>
        </w:rPr>
        <w:t>Agenția ONU pentru HIV/SIDA (UNAIDS).</w:t>
      </w:r>
    </w:p>
    <w:p w:rsidR="00A9503B" w:rsidRDefault="00A9503B" w:rsidP="00254C1F">
      <w:pPr>
        <w:ind w:left="284" w:right="282" w:firstLine="142"/>
        <w:jc w:val="both"/>
        <w:rPr>
          <w:rFonts w:ascii="Times New Roman" w:hAnsi="Times New Roman" w:cs="Times New Roman"/>
          <w:sz w:val="16"/>
          <w:szCs w:val="16"/>
          <w:lang w:val="en-US"/>
        </w:rPr>
      </w:pPr>
    </w:p>
    <w:p w:rsidR="00A9503B" w:rsidRPr="00254C1F" w:rsidRDefault="007250E2" w:rsidP="002C0148">
      <w:pPr>
        <w:pStyle w:val="afa"/>
        <w:numPr>
          <w:ilvl w:val="0"/>
          <w:numId w:val="77"/>
        </w:numPr>
        <w:jc w:val="both"/>
        <w:outlineLvl w:val="0"/>
        <w:rPr>
          <w:rFonts w:ascii="Times New Roman" w:hAnsi="Times New Roman" w:cs="Times New Roman"/>
          <w:b/>
          <w:sz w:val="28"/>
          <w:szCs w:val="26"/>
          <w:lang w:val="en-US"/>
        </w:rPr>
      </w:pPr>
      <w:bookmarkStart w:id="6" w:name="_Toc109210530"/>
      <w:r w:rsidRPr="00254C1F">
        <w:rPr>
          <w:rFonts w:ascii="Times New Roman" w:hAnsi="Times New Roman" w:cs="Times New Roman"/>
          <w:b/>
          <w:color w:val="000000"/>
          <w:sz w:val="28"/>
          <w:szCs w:val="26"/>
          <w:lang w:val="ro-RO" w:eastAsia="ro-RO" w:bidi="ro-RO"/>
        </w:rPr>
        <w:t>PARTEA INTRODUCTIV</w:t>
      </w:r>
      <w:r w:rsidRPr="00254C1F">
        <w:rPr>
          <w:rFonts w:ascii="Times New Roman" w:hAnsi="Times New Roman" w:cs="Times New Roman"/>
          <w:b/>
          <w:sz w:val="28"/>
          <w:szCs w:val="26"/>
          <w:lang w:val="en-US"/>
        </w:rPr>
        <w:t>Ă</w:t>
      </w:r>
      <w:bookmarkEnd w:id="6"/>
    </w:p>
    <w:p w:rsidR="00254C1F" w:rsidRPr="00254C1F" w:rsidRDefault="00254C1F" w:rsidP="00254C1F">
      <w:pPr>
        <w:pStyle w:val="afa"/>
        <w:jc w:val="both"/>
        <w:rPr>
          <w:rFonts w:ascii="Times New Roman" w:hAnsi="Times New Roman" w:cs="Times New Roman"/>
          <w:b/>
          <w:sz w:val="26"/>
          <w:szCs w:val="26"/>
          <w:lang w:val="en-US"/>
        </w:rPr>
      </w:pPr>
    </w:p>
    <w:p w:rsidR="00A9503B" w:rsidRDefault="007250E2" w:rsidP="002C0148">
      <w:pPr>
        <w:pStyle w:val="2"/>
        <w:rPr>
          <w:b/>
          <w:sz w:val="26"/>
          <w:szCs w:val="26"/>
          <w:lang w:val="en-US"/>
        </w:rPr>
      </w:pPr>
      <w:bookmarkStart w:id="7" w:name="_Toc109210531"/>
      <w:r>
        <w:rPr>
          <w:b/>
          <w:sz w:val="26"/>
          <w:szCs w:val="26"/>
          <w:lang w:val="en-US"/>
        </w:rPr>
        <w:t xml:space="preserve">A.1 Diagnosticul: </w:t>
      </w:r>
      <w:r>
        <w:rPr>
          <w:sz w:val="26"/>
          <w:szCs w:val="26"/>
          <w:lang w:val="en-US"/>
        </w:rPr>
        <w:t>Tulbur</w:t>
      </w:r>
      <w:r>
        <w:rPr>
          <w:rFonts w:ascii="TimesNewRomanPSMT" w:hAnsi="TimesNewRomanPSMT" w:cs="TimesNewRomanPSMT"/>
          <w:sz w:val="26"/>
          <w:szCs w:val="26"/>
          <w:lang w:val="en-US"/>
        </w:rPr>
        <w:t>ă</w:t>
      </w:r>
      <w:r>
        <w:rPr>
          <w:sz w:val="26"/>
          <w:szCs w:val="26"/>
          <w:lang w:val="en-US"/>
        </w:rPr>
        <w:t xml:space="preserve">rile mentale </w:t>
      </w:r>
      <w:r>
        <w:rPr>
          <w:rFonts w:ascii="TimesNewRomanPSMT" w:hAnsi="TimesNewRomanPSMT" w:cs="TimesNewRomanPSMT"/>
          <w:sz w:val="26"/>
          <w:szCs w:val="26"/>
          <w:lang w:val="en-US"/>
        </w:rPr>
        <w:t>ş</w:t>
      </w:r>
      <w:r>
        <w:rPr>
          <w:sz w:val="26"/>
          <w:szCs w:val="26"/>
          <w:lang w:val="en-US"/>
        </w:rPr>
        <w:t>i de comportament legate de consumul de opiacee.</w:t>
      </w:r>
      <w:bookmarkEnd w:id="7"/>
    </w:p>
    <w:p w:rsidR="00A9503B" w:rsidRDefault="007250E2" w:rsidP="002C0148">
      <w:pPr>
        <w:pStyle w:val="2"/>
        <w:rPr>
          <w:b/>
          <w:sz w:val="26"/>
          <w:szCs w:val="26"/>
          <w:lang w:val="en-US"/>
        </w:rPr>
      </w:pPr>
      <w:bookmarkStart w:id="8" w:name="_Toc109210532"/>
      <w:r>
        <w:rPr>
          <w:b/>
          <w:sz w:val="26"/>
          <w:szCs w:val="26"/>
          <w:lang w:val="en-US"/>
        </w:rPr>
        <w:t>A.2 Codul bolii (CIM 10): F11.0 - F11.9</w:t>
      </w:r>
      <w:bookmarkEnd w:id="8"/>
    </w:p>
    <w:p w:rsidR="00A9503B" w:rsidRDefault="007250E2" w:rsidP="002C0148">
      <w:pPr>
        <w:pStyle w:val="2"/>
        <w:rPr>
          <w:sz w:val="26"/>
          <w:szCs w:val="26"/>
          <w:lang w:val="ro-RO"/>
        </w:rPr>
      </w:pPr>
      <w:bookmarkStart w:id="9" w:name="_Toc109210533"/>
      <w:r>
        <w:rPr>
          <w:b/>
          <w:sz w:val="26"/>
          <w:szCs w:val="26"/>
        </w:rPr>
        <w:t>A.3 Utilizatorii:</w:t>
      </w:r>
      <w:bookmarkEnd w:id="9"/>
    </w:p>
    <w:p w:rsidR="009206F9" w:rsidRPr="009206F9" w:rsidRDefault="009206F9" w:rsidP="009206F9">
      <w:pPr>
        <w:numPr>
          <w:ilvl w:val="0"/>
          <w:numId w:val="29"/>
        </w:numPr>
        <w:rPr>
          <w:rFonts w:ascii="Times New Roman" w:hAnsi="Times New Roman" w:cs="Times New Roman"/>
          <w:lang w:val="ro-RO"/>
        </w:rPr>
      </w:pPr>
      <w:r w:rsidRPr="009206F9">
        <w:rPr>
          <w:rFonts w:ascii="Times New Roman" w:hAnsi="Times New Roman" w:cs="Times New Roman"/>
          <w:lang w:val="ro-RO"/>
        </w:rPr>
        <w:t>Prestatorii serviciilor de AMP (medicii de familie, asistentele medicilor de familie);</w:t>
      </w:r>
    </w:p>
    <w:p w:rsidR="009206F9" w:rsidRPr="009206F9" w:rsidRDefault="009206F9" w:rsidP="009206F9">
      <w:pPr>
        <w:numPr>
          <w:ilvl w:val="0"/>
          <w:numId w:val="29"/>
        </w:numPr>
        <w:rPr>
          <w:rFonts w:ascii="Times New Roman" w:hAnsi="Times New Roman" w:cs="Times New Roman"/>
          <w:lang w:val="ro-RO"/>
        </w:rPr>
      </w:pPr>
      <w:r w:rsidRPr="009206F9">
        <w:rPr>
          <w:rFonts w:ascii="Times New Roman" w:hAnsi="Times New Roman" w:cs="Times New Roman"/>
          <w:lang w:val="ro-RO"/>
        </w:rPr>
        <w:t>Prestatorii serviciilor de AMSA (medicii psihiatri-narcologi);</w:t>
      </w:r>
    </w:p>
    <w:p w:rsidR="009206F9" w:rsidRPr="009206F9" w:rsidRDefault="009206F9" w:rsidP="009206F9">
      <w:pPr>
        <w:numPr>
          <w:ilvl w:val="0"/>
          <w:numId w:val="29"/>
        </w:numPr>
        <w:rPr>
          <w:rFonts w:ascii="Times New Roman" w:hAnsi="Times New Roman" w:cs="Times New Roman"/>
          <w:lang w:val="ro-RO"/>
        </w:rPr>
      </w:pPr>
      <w:r w:rsidRPr="009206F9">
        <w:rPr>
          <w:rFonts w:ascii="Times New Roman" w:hAnsi="Times New Roman" w:cs="Times New Roman"/>
          <w:lang w:val="ro-RO"/>
        </w:rPr>
        <w:t>IMSP DRN (medici psihiatri-narcologi, psihologi, psihoterapeuţi și lucrători sociali);</w:t>
      </w:r>
    </w:p>
    <w:p w:rsidR="00A9503B" w:rsidRDefault="007250E2">
      <w:pPr>
        <w:numPr>
          <w:ilvl w:val="0"/>
          <w:numId w:val="29"/>
        </w:numPr>
        <w:rPr>
          <w:rFonts w:ascii="Times New Roman" w:hAnsi="Times New Roman" w:cs="Times New Roman"/>
          <w:b/>
          <w:lang w:val="ro-RO"/>
        </w:rPr>
      </w:pPr>
      <w:r>
        <w:rPr>
          <w:rFonts w:ascii="Times New Roman" w:hAnsi="Times New Roman" w:cs="Times New Roman"/>
          <w:lang w:val="ro-RO"/>
        </w:rPr>
        <w:t>Departamentul Instituțiilor Penitenciare (</w:t>
      </w:r>
      <w:r>
        <w:rPr>
          <w:rFonts w:ascii="Times New Roman" w:hAnsi="Times New Roman" w:cs="Times New Roman"/>
          <w:lang w:val="en-US"/>
        </w:rPr>
        <w:t>medici psihiatri-narcologi</w:t>
      </w:r>
      <w:r>
        <w:rPr>
          <w:rFonts w:ascii="Times New Roman" w:hAnsi="Times New Roman" w:cs="Times New Roman"/>
          <w:lang w:val="ro-RO"/>
        </w:rPr>
        <w:t>).</w:t>
      </w:r>
    </w:p>
    <w:p w:rsidR="00A9503B" w:rsidRDefault="007250E2">
      <w:pPr>
        <w:jc w:val="both"/>
        <w:rPr>
          <w:rFonts w:ascii="Times New Roman" w:hAnsi="Times New Roman" w:cs="Times New Roman"/>
          <w:lang w:val="en-US"/>
        </w:rPr>
      </w:pPr>
      <w:r>
        <w:rPr>
          <w:rFonts w:ascii="Times New Roman" w:hAnsi="Times New Roman" w:cs="Times New Roman"/>
          <w:b/>
          <w:i/>
          <w:lang w:val="en-US"/>
        </w:rPr>
        <w:tab/>
        <w:t>Not</w:t>
      </w:r>
      <w:r>
        <w:rPr>
          <w:rFonts w:ascii="TimesNewRomanPS-BoldItalicMT" w:hAnsi="TimesNewRomanPS-BoldItalicMT" w:cs="TimesNewRomanPS-BoldItalicMT"/>
          <w:b/>
          <w:i/>
          <w:lang w:val="en-US"/>
        </w:rPr>
        <w:t>ă</w:t>
      </w:r>
      <w:r>
        <w:rPr>
          <w:rFonts w:ascii="Times New Roman" w:hAnsi="Times New Roman" w:cs="Times New Roman"/>
          <w:b/>
          <w:i/>
          <w:lang w:val="en-US"/>
        </w:rPr>
        <w:t xml:space="preserve">: </w:t>
      </w:r>
      <w:r>
        <w:rPr>
          <w:rFonts w:ascii="Times New Roman" w:hAnsi="Times New Roman" w:cs="Times New Roman"/>
          <w:lang w:val="en-US"/>
        </w:rPr>
        <w:t xml:space="preserve">Protocolul, la necesitate, poate fi utilizat </w:t>
      </w:r>
      <w:r>
        <w:rPr>
          <w:rFonts w:ascii="TimesNewRomanPSMT" w:hAnsi="TimesNewRomanPSMT" w:cs="TimesNewRomanPSMT"/>
          <w:lang w:val="en-US"/>
        </w:rPr>
        <w:t>ş</w:t>
      </w:r>
      <w:r>
        <w:rPr>
          <w:rFonts w:ascii="Times New Roman" w:hAnsi="Times New Roman" w:cs="Times New Roman"/>
          <w:lang w:val="en-US"/>
        </w:rPr>
        <w:t>i de al</w:t>
      </w:r>
      <w:r>
        <w:rPr>
          <w:rFonts w:ascii="TimesNewRomanPSMT" w:hAnsi="TimesNewRomanPSMT" w:cs="TimesNewRomanPSMT"/>
          <w:lang w:val="en-US"/>
        </w:rPr>
        <w:t>ţ</w:t>
      </w:r>
      <w:r>
        <w:rPr>
          <w:rFonts w:ascii="Times New Roman" w:hAnsi="Times New Roman" w:cs="Times New Roman"/>
          <w:lang w:val="en-US"/>
        </w:rPr>
        <w:t xml:space="preserve">i </w:t>
      </w:r>
      <w:r>
        <w:rPr>
          <w:rFonts w:ascii="Times New Roman" w:hAnsi="Times New Roman" w:cs="Times New Roman"/>
          <w:lang w:val="ro-RO"/>
        </w:rPr>
        <w:t>specialiști.</w:t>
      </w:r>
    </w:p>
    <w:p w:rsidR="00A9503B" w:rsidRPr="00700CC7" w:rsidRDefault="00A9503B">
      <w:pPr>
        <w:jc w:val="both"/>
        <w:rPr>
          <w:rFonts w:ascii="Times New Roman" w:hAnsi="Times New Roman" w:cs="Times New Roman"/>
          <w:sz w:val="16"/>
          <w:szCs w:val="16"/>
          <w:lang w:val="en-US"/>
        </w:rPr>
      </w:pPr>
    </w:p>
    <w:p w:rsidR="00A9503B" w:rsidRDefault="007250E2" w:rsidP="002C0148">
      <w:pPr>
        <w:pStyle w:val="2"/>
      </w:pPr>
      <w:bookmarkStart w:id="10" w:name="_Toc109210534"/>
      <w:r>
        <w:rPr>
          <w:b/>
          <w:color w:val="000000"/>
          <w:sz w:val="26"/>
          <w:szCs w:val="26"/>
          <w:lang w:val="ro-RO" w:eastAsia="ro-RO" w:bidi="ro-RO"/>
        </w:rPr>
        <w:t>A.4 Scopurile protocolului:</w:t>
      </w:r>
      <w:bookmarkEnd w:id="10"/>
    </w:p>
    <w:p w:rsidR="00A9503B" w:rsidRDefault="007250E2">
      <w:pPr>
        <w:numPr>
          <w:ilvl w:val="0"/>
          <w:numId w:val="1"/>
        </w:numPr>
        <w:jc w:val="both"/>
        <w:rPr>
          <w:rFonts w:ascii="Times New Roman" w:hAnsi="Times New Roman" w:cs="Times New Roman"/>
          <w:lang w:val="en-US"/>
        </w:rPr>
      </w:pPr>
      <w:r>
        <w:rPr>
          <w:rFonts w:ascii="Times New Roman" w:hAnsi="Times New Roman" w:cs="Times New Roman"/>
          <w:lang w:val="en-US"/>
        </w:rPr>
        <w:t>A spori ponderea persoanelor care vor renun</w:t>
      </w:r>
      <w:r>
        <w:rPr>
          <w:rFonts w:ascii="TimesNewRomanPSMT" w:hAnsi="TimesNewRomanPSMT" w:cs="TimesNewRomanPSMT"/>
          <w:lang w:val="en-US"/>
        </w:rPr>
        <w:t>ţ</w:t>
      </w:r>
      <w:r>
        <w:rPr>
          <w:rFonts w:ascii="Times New Roman" w:hAnsi="Times New Roman" w:cs="Times New Roman"/>
          <w:lang w:val="en-US"/>
        </w:rPr>
        <w:t xml:space="preserve">a la consumul de droguri injectabil </w:t>
      </w:r>
      <w:r>
        <w:rPr>
          <w:rFonts w:ascii="TimesNewRomanPSMT" w:hAnsi="TimesNewRomanPSMT" w:cs="TimesNewRomanPSMT"/>
          <w:lang w:val="en-US"/>
        </w:rPr>
        <w:t>ş</w:t>
      </w:r>
      <w:r>
        <w:rPr>
          <w:rFonts w:ascii="Times New Roman" w:hAnsi="Times New Roman" w:cs="Times New Roman"/>
          <w:lang w:val="en-US"/>
        </w:rPr>
        <w:t>i se vor reintegra în societate.</w:t>
      </w:r>
    </w:p>
    <w:p w:rsidR="00A9503B" w:rsidRDefault="007250E2">
      <w:pPr>
        <w:numPr>
          <w:ilvl w:val="0"/>
          <w:numId w:val="1"/>
        </w:numPr>
        <w:jc w:val="both"/>
        <w:rPr>
          <w:rFonts w:ascii="Times New Roman" w:hAnsi="Times New Roman" w:cs="Times New Roman"/>
          <w:lang w:val="en-US"/>
        </w:rPr>
      </w:pPr>
      <w:r>
        <w:rPr>
          <w:rFonts w:ascii="Times New Roman" w:hAnsi="Times New Roman" w:cs="Times New Roman"/>
          <w:lang w:val="en-US"/>
        </w:rPr>
        <w:t>A spori ponderea consumatorilor de droguri injectabile încadra</w:t>
      </w:r>
      <w:r>
        <w:rPr>
          <w:rFonts w:ascii="TimesNewRomanPSMT" w:hAnsi="TimesNewRomanPSMT" w:cs="TimesNewRomanPSMT"/>
          <w:lang w:val="en-US"/>
        </w:rPr>
        <w:t>ţ</w:t>
      </w:r>
      <w:r>
        <w:rPr>
          <w:rFonts w:ascii="Times New Roman" w:hAnsi="Times New Roman" w:cs="Times New Roman"/>
          <w:lang w:val="en-US"/>
        </w:rPr>
        <w:t xml:space="preserve">i în tratamentul farmacologic </w:t>
      </w:r>
      <w:r>
        <w:rPr>
          <w:rFonts w:ascii="Times New Roman" w:hAnsi="Times New Roman" w:cs="Times New Roman"/>
          <w:lang w:val="ro-RO"/>
        </w:rPr>
        <w:t>al dependenței de opiacee</w:t>
      </w:r>
      <w:r>
        <w:rPr>
          <w:rFonts w:ascii="Times New Roman" w:hAnsi="Times New Roman" w:cs="Times New Roman"/>
          <w:lang w:val="en-US"/>
        </w:rPr>
        <w:t>.</w:t>
      </w:r>
    </w:p>
    <w:p w:rsidR="00A9503B" w:rsidRDefault="007250E2">
      <w:pPr>
        <w:numPr>
          <w:ilvl w:val="0"/>
          <w:numId w:val="1"/>
        </w:numPr>
        <w:jc w:val="both"/>
        <w:rPr>
          <w:rFonts w:ascii="Times New Roman" w:hAnsi="Times New Roman" w:cs="Times New Roman"/>
          <w:lang w:val="en-US"/>
        </w:rPr>
      </w:pPr>
      <w:r>
        <w:rPr>
          <w:rFonts w:ascii="Times New Roman" w:hAnsi="Times New Roman" w:cs="Times New Roman"/>
          <w:lang w:val="en-US"/>
        </w:rPr>
        <w:t>A mic</w:t>
      </w:r>
      <w:r>
        <w:rPr>
          <w:rFonts w:ascii="TimesNewRomanPSMT" w:hAnsi="TimesNewRomanPSMT" w:cs="TimesNewRomanPSMT"/>
          <w:lang w:val="en-US"/>
        </w:rPr>
        <w:t>ş</w:t>
      </w:r>
      <w:r>
        <w:rPr>
          <w:rFonts w:ascii="Times New Roman" w:hAnsi="Times New Roman" w:cs="Times New Roman"/>
          <w:lang w:val="en-US"/>
        </w:rPr>
        <w:t>ora riscul de îmboln</w:t>
      </w:r>
      <w:r>
        <w:rPr>
          <w:rFonts w:ascii="TimesNewRomanPSMT" w:hAnsi="TimesNewRomanPSMT" w:cs="TimesNewRomanPSMT"/>
          <w:lang w:val="en-US"/>
        </w:rPr>
        <w:t>ă</w:t>
      </w:r>
      <w:r>
        <w:rPr>
          <w:rFonts w:ascii="Times New Roman" w:hAnsi="Times New Roman" w:cs="Times New Roman"/>
          <w:lang w:val="en-US"/>
        </w:rPr>
        <w:t xml:space="preserve">viri prin hepatite virale B, C </w:t>
      </w:r>
      <w:r>
        <w:rPr>
          <w:rFonts w:ascii="TimesNewRomanPSMT" w:hAnsi="TimesNewRomanPSMT" w:cs="TimesNewRomanPSMT"/>
          <w:lang w:val="en-US"/>
        </w:rPr>
        <w:t>ş</w:t>
      </w:r>
      <w:r>
        <w:rPr>
          <w:rFonts w:ascii="Times New Roman" w:hAnsi="Times New Roman" w:cs="Times New Roman"/>
          <w:lang w:val="en-US"/>
        </w:rPr>
        <w:t>i HIV/SIDA printre consumatorii de droguri injectabile.</w:t>
      </w:r>
    </w:p>
    <w:p w:rsidR="00A9503B" w:rsidRDefault="007250E2">
      <w:pPr>
        <w:numPr>
          <w:ilvl w:val="0"/>
          <w:numId w:val="1"/>
        </w:numPr>
        <w:jc w:val="both"/>
        <w:rPr>
          <w:rFonts w:ascii="Times New Roman" w:hAnsi="Times New Roman" w:cs="Times New Roman"/>
          <w:lang w:val="en-US"/>
        </w:rPr>
      </w:pPr>
      <w:r>
        <w:rPr>
          <w:rFonts w:ascii="Times New Roman" w:hAnsi="Times New Roman" w:cs="Times New Roman"/>
          <w:lang w:val="en-US"/>
        </w:rPr>
        <w:t>A cre</w:t>
      </w:r>
      <w:r>
        <w:rPr>
          <w:rFonts w:ascii="TimesNewRomanPSMT" w:hAnsi="TimesNewRomanPSMT" w:cs="TimesNewRomanPSMT"/>
          <w:lang w:val="en-US"/>
        </w:rPr>
        <w:t>ş</w:t>
      </w:r>
      <w:r>
        <w:rPr>
          <w:rFonts w:ascii="Times New Roman" w:hAnsi="Times New Roman" w:cs="Times New Roman"/>
          <w:lang w:val="en-US"/>
        </w:rPr>
        <w:t xml:space="preserve">te eficacitatea </w:t>
      </w:r>
      <w:r>
        <w:rPr>
          <w:rFonts w:ascii="Times New Roman" w:hAnsi="Times New Roman" w:cs="Times New Roman"/>
          <w:lang w:val="ro-RO"/>
        </w:rPr>
        <w:t xml:space="preserve">tratamentului farmacologic al dependenței de opiacee prin prevenirea recăderilor, și prin menținerea abstinenței, reintegrarea socială, familială, profesională, precum și ameliorarea stării generale a sănătății. </w:t>
      </w:r>
    </w:p>
    <w:p w:rsidR="00A9503B" w:rsidRDefault="007250E2">
      <w:pPr>
        <w:numPr>
          <w:ilvl w:val="0"/>
          <w:numId w:val="1"/>
        </w:numPr>
        <w:jc w:val="both"/>
        <w:rPr>
          <w:rFonts w:ascii="Times New Roman" w:hAnsi="Times New Roman" w:cs="Times New Roman"/>
          <w:lang w:val="ro-RO"/>
        </w:rPr>
      </w:pPr>
      <w:r>
        <w:rPr>
          <w:rFonts w:ascii="Times New Roman" w:hAnsi="Times New Roman" w:cs="Times New Roman"/>
          <w:lang w:val="en-US"/>
        </w:rPr>
        <w:t>A mic</w:t>
      </w:r>
      <w:r>
        <w:rPr>
          <w:rFonts w:ascii="TimesNewRomanPSMT" w:hAnsi="TimesNewRomanPSMT" w:cs="TimesNewRomanPSMT"/>
          <w:lang w:val="en-US"/>
        </w:rPr>
        <w:t>ş</w:t>
      </w:r>
      <w:r>
        <w:rPr>
          <w:rFonts w:ascii="Times New Roman" w:hAnsi="Times New Roman" w:cs="Times New Roman"/>
          <w:lang w:val="en-US"/>
        </w:rPr>
        <w:t>ora num</w:t>
      </w:r>
      <w:r>
        <w:rPr>
          <w:rFonts w:ascii="TimesNewRomanPSMT" w:hAnsi="TimesNewRomanPSMT" w:cs="TimesNewRomanPSMT"/>
          <w:lang w:val="en-US"/>
        </w:rPr>
        <w:t>ă</w:t>
      </w:r>
      <w:r>
        <w:rPr>
          <w:rFonts w:ascii="Times New Roman" w:hAnsi="Times New Roman" w:cs="Times New Roman"/>
          <w:lang w:val="en-US"/>
        </w:rPr>
        <w:t>rul de decese cauzate de supradoză</w:t>
      </w:r>
      <w:r>
        <w:rPr>
          <w:rFonts w:ascii="Times New Roman" w:hAnsi="Times New Roman" w:cs="Times New Roman"/>
          <w:lang w:val="ro-RO"/>
        </w:rPr>
        <w:t xml:space="preserve"> </w:t>
      </w:r>
      <w:r>
        <w:rPr>
          <w:rFonts w:ascii="Times New Roman" w:hAnsi="Times New Roman" w:cs="Times New Roman"/>
          <w:lang w:val="en-US"/>
        </w:rPr>
        <w:t xml:space="preserve">printre consumatorii de droguri </w:t>
      </w:r>
      <w:r>
        <w:rPr>
          <w:rFonts w:ascii="Times New Roman" w:hAnsi="Times New Roman" w:cs="Times New Roman"/>
          <w:lang w:val="ro-RO"/>
        </w:rPr>
        <w:t>injectabili</w:t>
      </w:r>
      <w:r>
        <w:rPr>
          <w:rFonts w:ascii="Times New Roman" w:hAnsi="Times New Roman" w:cs="Times New Roman"/>
          <w:lang w:val="en-US"/>
        </w:rPr>
        <w:t>.</w:t>
      </w:r>
    </w:p>
    <w:p w:rsidR="00A9503B" w:rsidRDefault="007250E2">
      <w:pPr>
        <w:numPr>
          <w:ilvl w:val="0"/>
          <w:numId w:val="1"/>
        </w:numPr>
        <w:jc w:val="both"/>
        <w:rPr>
          <w:rFonts w:ascii="Times New Roman" w:hAnsi="Times New Roman" w:cs="Times New Roman"/>
          <w:lang w:val="ro-RO"/>
        </w:rPr>
      </w:pPr>
      <w:r>
        <w:rPr>
          <w:rFonts w:ascii="Times New Roman" w:hAnsi="Times New Roman" w:cs="Times New Roman"/>
          <w:lang w:val="ro-RO"/>
        </w:rPr>
        <w:t>Reducerea compartimentului criminogen.</w:t>
      </w:r>
    </w:p>
    <w:p w:rsidR="0077748B" w:rsidRDefault="0077748B" w:rsidP="0077748B">
      <w:pPr>
        <w:ind w:left="720"/>
        <w:jc w:val="both"/>
        <w:rPr>
          <w:rFonts w:ascii="Times New Roman" w:hAnsi="Times New Roman" w:cs="Times New Roman"/>
          <w:lang w:val="ro-RO"/>
        </w:rPr>
      </w:pPr>
    </w:p>
    <w:p w:rsidR="0077748B" w:rsidRPr="0077748B" w:rsidRDefault="0077748B" w:rsidP="0077748B">
      <w:pPr>
        <w:pStyle w:val="2"/>
        <w:rPr>
          <w:b/>
          <w:sz w:val="26"/>
          <w:szCs w:val="26"/>
          <w:lang w:val="en-US"/>
        </w:rPr>
      </w:pPr>
      <w:bookmarkStart w:id="11" w:name="_Toc94860993"/>
      <w:bookmarkStart w:id="12" w:name="_Toc109210535"/>
      <w:r w:rsidRPr="0077748B">
        <w:rPr>
          <w:b/>
          <w:sz w:val="26"/>
          <w:szCs w:val="26"/>
          <w:lang w:val="en-US"/>
        </w:rPr>
        <w:t>A.5. Data elaborării protocolului: 201</w:t>
      </w:r>
      <w:bookmarkEnd w:id="11"/>
      <w:r w:rsidRPr="0077748B">
        <w:rPr>
          <w:b/>
          <w:sz w:val="26"/>
          <w:szCs w:val="26"/>
          <w:lang w:val="en-US"/>
        </w:rPr>
        <w:t>5</w:t>
      </w:r>
      <w:bookmarkEnd w:id="12"/>
    </w:p>
    <w:p w:rsidR="0077748B" w:rsidRPr="0077748B" w:rsidRDefault="0077748B" w:rsidP="0077748B">
      <w:pPr>
        <w:pStyle w:val="2"/>
        <w:rPr>
          <w:b/>
          <w:sz w:val="26"/>
          <w:szCs w:val="26"/>
          <w:lang w:val="en-US"/>
        </w:rPr>
      </w:pPr>
      <w:bookmarkStart w:id="13" w:name="_3rdcrjn" w:colFirst="0" w:colLast="0"/>
      <w:bookmarkStart w:id="14" w:name="_Toc94860994"/>
      <w:bookmarkStart w:id="15" w:name="_Toc109210536"/>
      <w:bookmarkEnd w:id="13"/>
      <w:r w:rsidRPr="0077748B">
        <w:rPr>
          <w:b/>
          <w:sz w:val="26"/>
          <w:szCs w:val="26"/>
          <w:lang w:val="en-US"/>
        </w:rPr>
        <w:t>A.6. Data actualizării protocolului: 2018, 202</w:t>
      </w:r>
      <w:bookmarkEnd w:id="14"/>
      <w:r w:rsidRPr="0077748B">
        <w:rPr>
          <w:b/>
          <w:sz w:val="26"/>
          <w:szCs w:val="26"/>
          <w:lang w:val="en-US"/>
        </w:rPr>
        <w:t>2</w:t>
      </w:r>
      <w:bookmarkEnd w:id="15"/>
    </w:p>
    <w:p w:rsidR="00A9503B" w:rsidRPr="0077748B" w:rsidRDefault="0077748B" w:rsidP="002C0148">
      <w:pPr>
        <w:pStyle w:val="2"/>
        <w:rPr>
          <w:b/>
          <w:color w:val="000000"/>
          <w:sz w:val="26"/>
          <w:szCs w:val="26"/>
          <w:lang w:val="ro-RO" w:eastAsia="ro-RO" w:bidi="ro-RO"/>
        </w:rPr>
      </w:pPr>
      <w:bookmarkStart w:id="16" w:name="_26in1rg" w:colFirst="0" w:colLast="0"/>
      <w:bookmarkStart w:id="17" w:name="_Toc94860995"/>
      <w:bookmarkStart w:id="18" w:name="_Toc109210537"/>
      <w:bookmarkEnd w:id="16"/>
      <w:r w:rsidRPr="0077748B">
        <w:rPr>
          <w:b/>
          <w:sz w:val="26"/>
          <w:szCs w:val="26"/>
        </w:rPr>
        <w:t>A.7. Data următoarei revizuiri: 202</w:t>
      </w:r>
      <w:bookmarkEnd w:id="17"/>
      <w:r w:rsidRPr="0077748B">
        <w:rPr>
          <w:b/>
          <w:sz w:val="26"/>
          <w:szCs w:val="26"/>
        </w:rPr>
        <w:t>7</w:t>
      </w:r>
      <w:bookmarkEnd w:id="18"/>
    </w:p>
    <w:p w:rsidR="00A9503B" w:rsidRDefault="00A9503B" w:rsidP="0077748B">
      <w:pPr>
        <w:jc w:val="both"/>
        <w:rPr>
          <w:rFonts w:hint="eastAsia"/>
          <w:lang w:val="en-US"/>
        </w:rPr>
      </w:pPr>
    </w:p>
    <w:p w:rsidR="00A9503B" w:rsidRDefault="0077748B" w:rsidP="002C0148">
      <w:pPr>
        <w:pStyle w:val="2"/>
        <w:rPr>
          <w:lang w:val="en-US"/>
        </w:rPr>
      </w:pPr>
      <w:bookmarkStart w:id="19" w:name="_Toc109210538"/>
      <w:r>
        <w:rPr>
          <w:b/>
          <w:color w:val="000000"/>
          <w:sz w:val="26"/>
          <w:szCs w:val="26"/>
          <w:lang w:val="ro-RO" w:eastAsia="ro-RO" w:bidi="ro-RO"/>
        </w:rPr>
        <w:t>A.8</w:t>
      </w:r>
      <w:r w:rsidR="007250E2">
        <w:rPr>
          <w:b/>
          <w:color w:val="000000"/>
          <w:sz w:val="26"/>
          <w:szCs w:val="26"/>
          <w:lang w:val="ro-RO" w:eastAsia="ro-RO" w:bidi="ro-RO"/>
        </w:rPr>
        <w:t xml:space="preserve"> Lista </w:t>
      </w:r>
      <w:r w:rsidR="007250E2">
        <w:rPr>
          <w:rFonts w:ascii="TimesNewRomanPS-BoldMT" w:hAnsi="TimesNewRomanPS-BoldMT" w:cs="TimesNewRomanPS-BoldMT"/>
          <w:b/>
          <w:sz w:val="26"/>
          <w:szCs w:val="26"/>
          <w:lang w:val="en-US"/>
        </w:rPr>
        <w:t>ş</w:t>
      </w:r>
      <w:r w:rsidR="007250E2">
        <w:rPr>
          <w:b/>
          <w:sz w:val="26"/>
          <w:szCs w:val="26"/>
          <w:lang w:val="en-US"/>
        </w:rPr>
        <w:t>i informa</w:t>
      </w:r>
      <w:r w:rsidR="007250E2">
        <w:rPr>
          <w:rFonts w:ascii="TimesNewRomanPS-BoldMT" w:hAnsi="TimesNewRomanPS-BoldMT" w:cs="TimesNewRomanPS-BoldMT"/>
          <w:b/>
          <w:sz w:val="26"/>
          <w:szCs w:val="26"/>
          <w:lang w:val="en-US"/>
        </w:rPr>
        <w:t>ţ</w:t>
      </w:r>
      <w:r w:rsidR="007250E2">
        <w:rPr>
          <w:b/>
          <w:sz w:val="26"/>
          <w:szCs w:val="26"/>
          <w:lang w:val="en-US"/>
        </w:rPr>
        <w:t xml:space="preserve">iile de contact ale autorilor </w:t>
      </w:r>
      <w:r w:rsidR="007250E2">
        <w:rPr>
          <w:rFonts w:ascii="TimesNewRomanPS-BoldMT" w:hAnsi="TimesNewRomanPS-BoldMT" w:cs="TimesNewRomanPS-BoldMT"/>
          <w:b/>
          <w:sz w:val="26"/>
          <w:szCs w:val="26"/>
          <w:lang w:val="en-US"/>
        </w:rPr>
        <w:t>ş</w:t>
      </w:r>
      <w:r w:rsidR="007250E2">
        <w:rPr>
          <w:b/>
          <w:sz w:val="26"/>
          <w:szCs w:val="26"/>
          <w:lang w:val="en-US"/>
        </w:rPr>
        <w:t>i ale persoanelor care au participat la revizuirea protocolului:</w:t>
      </w:r>
      <w:bookmarkEnd w:id="19"/>
    </w:p>
    <w:tbl>
      <w:tblPr>
        <w:tblW w:w="10491" w:type="dxa"/>
        <w:tblInd w:w="-236"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2411"/>
        <w:gridCol w:w="8080"/>
      </w:tblGrid>
      <w:tr w:rsidR="00A9503B" w:rsidTr="00700CC7">
        <w:trPr>
          <w:trHeight w:val="223"/>
        </w:trPr>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pStyle w:val="af4"/>
              <w:jc w:val="center"/>
              <w:rPr>
                <w:rFonts w:ascii="Times New Roman" w:hAnsi="Times New Roman"/>
                <w:b/>
                <w:bCs/>
                <w:sz w:val="26"/>
                <w:szCs w:val="26"/>
                <w:lang w:val="ro-RO"/>
              </w:rPr>
            </w:pPr>
            <w:r>
              <w:rPr>
                <w:rFonts w:ascii="Times New Roman" w:hAnsi="Times New Roman"/>
                <w:b/>
                <w:bCs/>
                <w:sz w:val="26"/>
                <w:szCs w:val="26"/>
                <w:lang w:val="ro-RO"/>
              </w:rPr>
              <w:t>Numele</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pStyle w:val="af4"/>
              <w:jc w:val="center"/>
              <w:rPr>
                <w:rFonts w:ascii="Times New Roman" w:hAnsi="Times New Roman"/>
                <w:b/>
                <w:bCs/>
                <w:sz w:val="26"/>
                <w:szCs w:val="26"/>
                <w:lang w:val="ro-RO"/>
              </w:rPr>
            </w:pPr>
            <w:r>
              <w:rPr>
                <w:rFonts w:ascii="Times New Roman" w:hAnsi="Times New Roman"/>
                <w:b/>
                <w:bCs/>
                <w:sz w:val="26"/>
                <w:szCs w:val="26"/>
                <w:lang w:val="ro-RO"/>
              </w:rPr>
              <w:t>Funcția deținută</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t xml:space="preserve"> Tudor Vasiliev</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rPr>
                <w:rFonts w:hint="eastAsia"/>
                <w:lang w:val="en-US"/>
              </w:rPr>
            </w:pPr>
            <w:r w:rsidRPr="00700CC7">
              <w:rPr>
                <w:rFonts w:ascii="Times New Roman" w:hAnsi="Times New Roman" w:cs="Times New Roman"/>
                <w:lang w:val="ro-RO"/>
              </w:rPr>
              <w:t xml:space="preserve">director, IMSP DRN, Preşedintele Comisiei de Specialitate a MS </w:t>
            </w:r>
          </w:p>
        </w:tc>
      </w:tr>
      <w:tr w:rsidR="00A9503B"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t xml:space="preserve"> Ghenadie Zaporojan</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rPr>
                <w:rFonts w:hint="eastAsia"/>
              </w:rPr>
            </w:pPr>
            <w:r w:rsidRPr="00700CC7">
              <w:rPr>
                <w:rFonts w:ascii="Times New Roman" w:hAnsi="Times New Roman" w:cs="Times New Roman"/>
                <w:lang w:val="ro-RO"/>
              </w:rPr>
              <w:t>vicedirector, IMSP DRN</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t xml:space="preserve"> Mihail Oprea</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rPr>
                <w:rFonts w:hint="eastAsia"/>
                <w:lang w:val="en-US"/>
              </w:rPr>
            </w:pPr>
            <w:r w:rsidRPr="00700CC7">
              <w:rPr>
                <w:rFonts w:ascii="Times New Roman" w:hAnsi="Times New Roman" w:cs="Times New Roman"/>
                <w:lang w:val="ro-RO"/>
              </w:rPr>
              <w:t>medic psihiatru-narcolog, IMSP DRN</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lastRenderedPageBreak/>
              <w:t xml:space="preserve"> Anatol Nacu</w:t>
            </w:r>
          </w:p>
          <w:p w:rsidR="00A9503B" w:rsidRPr="00700CC7" w:rsidRDefault="00A9503B">
            <w:pPr>
              <w:jc w:val="both"/>
              <w:rPr>
                <w:rFonts w:ascii="Times New Roman" w:hAnsi="Times New Roman" w:cs="Times New Roman"/>
                <w:b/>
                <w:i/>
                <w:lang w:val="ro-RO"/>
              </w:rPr>
            </w:pP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DE1451" w:rsidP="00DE1451">
            <w:pPr>
              <w:rPr>
                <w:rFonts w:hint="eastAsia"/>
                <w:lang w:val="ro-RO"/>
              </w:rPr>
            </w:pPr>
            <w:r w:rsidRPr="00DE1451">
              <w:rPr>
                <w:rFonts w:ascii="Times New Roman" w:hAnsi="Times New Roman" w:cs="Times New Roman"/>
                <w:lang w:val="en-US"/>
              </w:rPr>
              <w:t xml:space="preserve">dr. </w:t>
            </w:r>
            <w:r w:rsidRPr="00700CC7">
              <w:rPr>
                <w:lang w:val="en-US"/>
              </w:rPr>
              <w:t>hab</w:t>
            </w:r>
            <w:r>
              <w:rPr>
                <w:lang w:val="en-US"/>
              </w:rPr>
              <w:t>.</w:t>
            </w:r>
            <w:r w:rsidRPr="00DE1451">
              <w:rPr>
                <w:rFonts w:ascii="Times New Roman" w:hAnsi="Times New Roman" w:cs="Times New Roman"/>
                <w:lang w:val="en-US"/>
              </w:rPr>
              <w:t xml:space="preserve"> șt. med.,</w:t>
            </w:r>
            <w:r>
              <w:rPr>
                <w:rFonts w:ascii="Times New Roman" w:hAnsi="Times New Roman" w:cs="Times New Roman"/>
                <w:lang w:val="en-US"/>
              </w:rPr>
              <w:t xml:space="preserve"> </w:t>
            </w:r>
            <w:r w:rsidRPr="00DE1451">
              <w:rPr>
                <w:rFonts w:ascii="Times New Roman" w:hAnsi="Times New Roman" w:cs="Times New Roman"/>
                <w:lang w:val="en-US"/>
              </w:rPr>
              <w:t>prof. univer.</w:t>
            </w:r>
            <w:r w:rsidR="007250E2" w:rsidRPr="00700CC7">
              <w:rPr>
                <w:rFonts w:ascii="Times New Roman" w:hAnsi="Times New Roman" w:cs="Times New Roman"/>
                <w:lang w:val="ro-RO"/>
              </w:rPr>
              <w:t>, șef Catedr</w:t>
            </w:r>
            <w:r w:rsidR="00700CC7" w:rsidRPr="00700CC7">
              <w:rPr>
                <w:rFonts w:ascii="Times New Roman" w:hAnsi="Times New Roman" w:cs="Times New Roman"/>
                <w:lang w:val="ro-RO"/>
              </w:rPr>
              <w:t>a de</w:t>
            </w:r>
            <w:r w:rsidR="007250E2" w:rsidRPr="00700CC7">
              <w:rPr>
                <w:rFonts w:ascii="Times New Roman" w:hAnsi="Times New Roman" w:cs="Times New Roman"/>
                <w:lang w:val="ro-RO"/>
              </w:rPr>
              <w:t xml:space="preserve"> </w:t>
            </w:r>
            <w:r w:rsidR="00700CC7" w:rsidRPr="00700CC7">
              <w:rPr>
                <w:rFonts w:ascii="Times New Roman" w:hAnsi="Times New Roman" w:cs="Times New Roman"/>
                <w:lang w:val="ro-RO"/>
              </w:rPr>
              <w:t>p</w:t>
            </w:r>
            <w:r w:rsidR="007250E2" w:rsidRPr="00700CC7">
              <w:rPr>
                <w:rFonts w:ascii="Times New Roman" w:hAnsi="Times New Roman" w:cs="Times New Roman"/>
                <w:lang w:val="ro-RO"/>
              </w:rPr>
              <w:t xml:space="preserve">sihiatrie, </w:t>
            </w:r>
            <w:r w:rsidR="00700CC7" w:rsidRPr="00700CC7">
              <w:rPr>
                <w:rFonts w:ascii="Times New Roman" w:hAnsi="Times New Roman" w:cs="Times New Roman"/>
                <w:lang w:val="ro-RO"/>
              </w:rPr>
              <w:t>n</w:t>
            </w:r>
            <w:r w:rsidR="007250E2" w:rsidRPr="00700CC7">
              <w:rPr>
                <w:rFonts w:ascii="Times New Roman" w:hAnsi="Times New Roman" w:cs="Times New Roman"/>
                <w:lang w:val="ro-RO"/>
              </w:rPr>
              <w:t xml:space="preserve">arcologie  şi </w:t>
            </w:r>
            <w:r w:rsidR="00700CC7" w:rsidRPr="00700CC7">
              <w:rPr>
                <w:rFonts w:ascii="Times New Roman" w:hAnsi="Times New Roman" w:cs="Times New Roman"/>
                <w:lang w:val="ro-RO"/>
              </w:rPr>
              <w:t>p</w:t>
            </w:r>
            <w:r w:rsidR="007250E2" w:rsidRPr="00700CC7">
              <w:rPr>
                <w:rFonts w:ascii="Times New Roman" w:hAnsi="Times New Roman" w:cs="Times New Roman"/>
                <w:lang w:val="ro-RO"/>
              </w:rPr>
              <w:t xml:space="preserve">sihologie </w:t>
            </w:r>
            <w:r w:rsidR="00700CC7" w:rsidRPr="00700CC7">
              <w:rPr>
                <w:rFonts w:ascii="Times New Roman" w:hAnsi="Times New Roman" w:cs="Times New Roman"/>
                <w:lang w:val="ro-RO"/>
              </w:rPr>
              <w:t>m</w:t>
            </w:r>
            <w:r w:rsidR="007250E2" w:rsidRPr="00700CC7">
              <w:rPr>
                <w:rFonts w:ascii="Times New Roman" w:hAnsi="Times New Roman" w:cs="Times New Roman"/>
                <w:lang w:val="ro-RO"/>
              </w:rPr>
              <w:t>edicală, USMF „Nicolae Testemiţanu”</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DE1451" w:rsidRDefault="007250E2">
            <w:pPr>
              <w:jc w:val="both"/>
              <w:rPr>
                <w:rFonts w:hint="eastAsia"/>
                <w:b/>
                <w:i/>
                <w:lang w:val="en-US"/>
              </w:rPr>
            </w:pPr>
            <w:r w:rsidRPr="00700CC7">
              <w:rPr>
                <w:rFonts w:ascii="Times New Roman" w:hAnsi="Times New Roman" w:cs="Times New Roman"/>
                <w:b/>
                <w:i/>
                <w:lang w:val="ro-RO"/>
              </w:rPr>
              <w:t xml:space="preserve"> Igor Nastas</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DE1451" w:rsidP="00DE1451">
            <w:pPr>
              <w:rPr>
                <w:rFonts w:hint="eastAsia"/>
                <w:lang w:val="en-US"/>
              </w:rPr>
            </w:pPr>
            <w:r w:rsidRPr="00DE1451">
              <w:rPr>
                <w:rFonts w:ascii="Times New Roman" w:hAnsi="Times New Roman" w:cs="Times New Roman"/>
                <w:lang w:val="en-US"/>
              </w:rPr>
              <w:t>dr. șt. med.,</w:t>
            </w:r>
            <w:r>
              <w:rPr>
                <w:rFonts w:ascii="Times New Roman" w:hAnsi="Times New Roman" w:cs="Times New Roman"/>
                <w:lang w:val="en-US"/>
              </w:rPr>
              <w:t xml:space="preserve"> </w:t>
            </w:r>
            <w:r w:rsidR="007250E2" w:rsidRPr="00700CC7">
              <w:rPr>
                <w:rFonts w:ascii="Times New Roman" w:hAnsi="Times New Roman" w:cs="Times New Roman"/>
                <w:lang w:val="ro-RO"/>
              </w:rPr>
              <w:t xml:space="preserve">conferenţiar universitar </w:t>
            </w:r>
            <w:r w:rsidR="00700CC7" w:rsidRPr="00700CC7">
              <w:rPr>
                <w:rFonts w:ascii="Times New Roman" w:hAnsi="Times New Roman" w:cs="Times New Roman"/>
                <w:lang w:val="ro-RO"/>
              </w:rPr>
              <w:t>Catedra de psihiatrie, narcologie  şi psihologie medicală</w:t>
            </w:r>
            <w:r w:rsidR="007250E2" w:rsidRPr="00700CC7">
              <w:rPr>
                <w:rFonts w:ascii="Times New Roman" w:hAnsi="Times New Roman" w:cs="Times New Roman"/>
                <w:lang w:val="ro-RO"/>
              </w:rPr>
              <w:t>, USMF „Nicolae Testemiţanu”</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rPr>
                <w:rFonts w:hint="eastAsia"/>
                <w:b/>
                <w:i/>
              </w:rPr>
            </w:pPr>
            <w:r w:rsidRPr="00700CC7">
              <w:rPr>
                <w:rFonts w:ascii="Times New Roman" w:hAnsi="Times New Roman" w:cs="Times New Roman"/>
                <w:b/>
                <w:i/>
                <w:lang w:val="ro-RO"/>
              </w:rPr>
              <w:t xml:space="preserve"> Valentin Oprea</w:t>
            </w:r>
          </w:p>
          <w:p w:rsidR="00A9503B" w:rsidRPr="00700CC7" w:rsidRDefault="00A9503B">
            <w:pPr>
              <w:rPr>
                <w:rFonts w:ascii="Times New Roman" w:hAnsi="Times New Roman" w:cs="Times New Roman"/>
                <w:b/>
                <w:i/>
              </w:rPr>
            </w:pP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DE1451">
            <w:pPr>
              <w:rPr>
                <w:rFonts w:hint="eastAsia"/>
                <w:lang w:val="en-US"/>
              </w:rPr>
            </w:pPr>
            <w:r w:rsidRPr="00DE1451">
              <w:rPr>
                <w:rFonts w:ascii="Times New Roman" w:hAnsi="Times New Roman" w:cs="Times New Roman"/>
                <w:lang w:val="en-US"/>
              </w:rPr>
              <w:t>dr. șt. med.,</w:t>
            </w:r>
            <w:r>
              <w:rPr>
                <w:rFonts w:ascii="Times New Roman" w:hAnsi="Times New Roman" w:cs="Times New Roman"/>
                <w:lang w:val="en-US"/>
              </w:rPr>
              <w:t xml:space="preserve"> </w:t>
            </w:r>
            <w:r w:rsidR="007250E2" w:rsidRPr="00700CC7">
              <w:rPr>
                <w:rFonts w:ascii="Times New Roman" w:hAnsi="Times New Roman" w:cs="Times New Roman"/>
                <w:lang w:val="en-US"/>
              </w:rPr>
              <w:t xml:space="preserve">conferențiar universitar, </w:t>
            </w:r>
            <w:r w:rsidR="00700CC7" w:rsidRPr="00700CC7">
              <w:rPr>
                <w:rFonts w:ascii="Times New Roman" w:hAnsi="Times New Roman" w:cs="Times New Roman"/>
                <w:lang w:val="ro-RO"/>
              </w:rPr>
              <w:t>Catedra de psihiatrie, narcologie  şi psihologie medicală</w:t>
            </w:r>
            <w:r w:rsidR="007250E2" w:rsidRPr="00700CC7">
              <w:rPr>
                <w:rFonts w:ascii="Times New Roman" w:hAnsi="Times New Roman" w:cs="Times New Roman"/>
                <w:lang w:val="en-US"/>
              </w:rPr>
              <w:t>, USMF „Nicolae Testemiţanu”</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t xml:space="preserve"> Mihail Moroșanu</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DE1451">
            <w:pPr>
              <w:rPr>
                <w:rFonts w:hint="eastAsia"/>
                <w:lang w:val="en-US"/>
              </w:rPr>
            </w:pPr>
            <w:r w:rsidRPr="00DE1451">
              <w:rPr>
                <w:rFonts w:ascii="Times New Roman" w:hAnsi="Times New Roman" w:cs="Times New Roman"/>
                <w:lang w:val="en-US"/>
              </w:rPr>
              <w:t>dr. șt. med.,</w:t>
            </w:r>
            <w:r>
              <w:rPr>
                <w:rFonts w:ascii="Times New Roman" w:hAnsi="Times New Roman" w:cs="Times New Roman"/>
                <w:lang w:val="en-US"/>
              </w:rPr>
              <w:t xml:space="preserve"> </w:t>
            </w:r>
            <w:r w:rsidR="007250E2" w:rsidRPr="00700CC7">
              <w:rPr>
                <w:rFonts w:ascii="Times New Roman" w:hAnsi="Times New Roman" w:cs="Times New Roman"/>
                <w:lang w:val="en-US"/>
              </w:rPr>
              <w:t xml:space="preserve">conferențiar universitar, Școala de Management în Sănătatea Publică, </w:t>
            </w:r>
            <w:r w:rsidR="007250E2" w:rsidRPr="00700CC7">
              <w:rPr>
                <w:rFonts w:ascii="Times New Roman" w:hAnsi="Times New Roman" w:cs="Times New Roman"/>
                <w:lang w:val="ro-RO"/>
              </w:rPr>
              <w:t>USMF „Nicolae Testemiţanu”</w:t>
            </w:r>
            <w:r w:rsidR="007250E2" w:rsidRPr="00700CC7">
              <w:rPr>
                <w:rFonts w:ascii="Times New Roman" w:hAnsi="Times New Roman" w:cs="Times New Roman"/>
                <w:lang w:val="en-US"/>
              </w:rPr>
              <w:t xml:space="preserve"> </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t xml:space="preserve"> Petru Oprea</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suppressLineNumbers/>
              <w:rPr>
                <w:rFonts w:hint="eastAsia"/>
                <w:lang w:val="en-US"/>
              </w:rPr>
            </w:pPr>
            <w:r w:rsidRPr="00700CC7">
              <w:rPr>
                <w:rFonts w:ascii="Times New Roman" w:hAnsi="Times New Roman" w:cs="Times New Roman"/>
                <w:lang w:val="ro-RO"/>
              </w:rPr>
              <w:t>șef  secţie  dispensar, IMSP DRN</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t xml:space="preserve"> Aliona Ovcearenco</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suppressLineNumbers/>
              <w:rPr>
                <w:rFonts w:hint="eastAsia"/>
                <w:lang w:val="en-US"/>
              </w:rPr>
            </w:pPr>
            <w:r w:rsidRPr="00700CC7">
              <w:rPr>
                <w:rFonts w:ascii="Times New Roman" w:hAnsi="Times New Roman" w:cs="Times New Roman"/>
                <w:lang w:val="ro-RO"/>
              </w:rPr>
              <w:t xml:space="preserve">șef  </w:t>
            </w:r>
            <w:r w:rsidRPr="00700CC7">
              <w:rPr>
                <w:rFonts w:ascii="Times New Roman" w:eastAsia="Lucida Sans Unicode" w:hAnsi="Times New Roman" w:cs="Tahoma"/>
                <w:lang w:val="en-US"/>
              </w:rPr>
              <w:t xml:space="preserve">Centrul de reabilitare a persoanelor care suferă de narcomanie, </w:t>
            </w:r>
            <w:r w:rsidRPr="00700CC7">
              <w:rPr>
                <w:rFonts w:ascii="Times New Roman" w:hAnsi="Times New Roman" w:cs="Times New Roman"/>
                <w:lang w:val="ro-RO"/>
              </w:rPr>
              <w:t>IMSP DRN</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color w:val="000000"/>
                <w:lang w:val="ro-RO"/>
              </w:rPr>
              <w:t xml:space="preserve"> Lilia Fiodorova</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suppressLineNumbers/>
              <w:rPr>
                <w:rFonts w:hint="eastAsia"/>
                <w:lang w:val="en-US"/>
              </w:rPr>
            </w:pPr>
            <w:r w:rsidRPr="00700CC7">
              <w:rPr>
                <w:rFonts w:ascii="Times New Roman" w:hAnsi="Times New Roman" w:cs="Times New Roman"/>
                <w:color w:val="000000"/>
                <w:lang w:val="ro-RO"/>
              </w:rPr>
              <w:t xml:space="preserve">medic psihiatru-narcolog, IMSP </w:t>
            </w:r>
            <w:r w:rsidRPr="00700CC7">
              <w:rPr>
                <w:rFonts w:ascii="Times New Roman" w:hAnsi="Times New Roman" w:cs="Times New Roman"/>
                <w:lang w:val="ro-RO"/>
              </w:rPr>
              <w:t>DRN</w:t>
            </w:r>
          </w:p>
        </w:tc>
      </w:tr>
      <w:tr w:rsidR="00A9503B"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t xml:space="preserve"> Victor Ianovschi</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suppressLineNumbers/>
              <w:jc w:val="both"/>
              <w:rPr>
                <w:rFonts w:hint="eastAsia"/>
              </w:rPr>
            </w:pPr>
            <w:r w:rsidRPr="00700CC7">
              <w:rPr>
                <w:rFonts w:ascii="Times New Roman" w:hAnsi="Times New Roman" w:cs="Times New Roman"/>
                <w:lang w:val="ro-RO"/>
              </w:rPr>
              <w:t>psiholog, IMSP DRN</w:t>
            </w:r>
          </w:p>
        </w:tc>
      </w:tr>
      <w:tr w:rsidR="00A9503B"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t xml:space="preserve"> Vasilisa Covalschi</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suppressLineNumbers/>
              <w:jc w:val="both"/>
              <w:rPr>
                <w:rFonts w:hint="eastAsia"/>
              </w:rPr>
            </w:pPr>
            <w:r w:rsidRPr="00700CC7">
              <w:rPr>
                <w:rFonts w:ascii="Times New Roman" w:hAnsi="Times New Roman" w:cs="Times New Roman"/>
                <w:lang w:val="ro-RO"/>
              </w:rPr>
              <w:t>psiholog, IMSP DRN</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en-US"/>
              </w:rPr>
              <w:t xml:space="preserve"> Ala Iaţco</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suppressLineNumbers/>
              <w:rPr>
                <w:rFonts w:hint="eastAsia"/>
                <w:lang w:val="en-US"/>
              </w:rPr>
            </w:pPr>
            <w:r w:rsidRPr="00700CC7">
              <w:rPr>
                <w:rFonts w:ascii="Times New Roman" w:hAnsi="Times New Roman" w:cs="Times New Roman"/>
                <w:lang w:val="ro-RO"/>
              </w:rPr>
              <w:t>p</w:t>
            </w:r>
            <w:r w:rsidRPr="00700CC7">
              <w:rPr>
                <w:rFonts w:ascii="Times New Roman" w:hAnsi="Times New Roman" w:cs="Times New Roman"/>
                <w:lang w:val="en-US"/>
              </w:rPr>
              <w:t xml:space="preserve">reședintele </w:t>
            </w:r>
            <w:r w:rsidRPr="00700CC7">
              <w:rPr>
                <w:rFonts w:ascii="Times New Roman" w:hAnsi="Times New Roman" w:cs="Times New Roman"/>
                <w:lang w:val="ro-RO"/>
              </w:rPr>
              <w:t>u</w:t>
            </w:r>
            <w:r w:rsidRPr="00700CC7">
              <w:rPr>
                <w:rFonts w:ascii="Times New Roman" w:hAnsi="Times New Roman" w:cs="Times New Roman"/>
                <w:lang w:val="en-US"/>
              </w:rPr>
              <w:t xml:space="preserve">niunii pentru prevenirea HIV </w:t>
            </w:r>
            <w:r w:rsidRPr="00700CC7">
              <w:rPr>
                <w:rFonts w:ascii="Times New Roman" w:hAnsi="Times New Roman" w:cs="Times New Roman"/>
                <w:lang w:val="ro-RO"/>
              </w:rPr>
              <w:t>și Reducerea Riscurlor</w:t>
            </w:r>
          </w:p>
        </w:tc>
      </w:tr>
      <w:tr w:rsidR="00A9503B" w:rsidRPr="002A1661"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en-US"/>
              </w:rPr>
              <w:t xml:space="preserve"> Ina Tcaci</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suppressLineNumbers/>
              <w:jc w:val="both"/>
              <w:rPr>
                <w:rFonts w:hint="eastAsia"/>
                <w:lang w:val="en-US"/>
              </w:rPr>
            </w:pPr>
            <w:r w:rsidRPr="00700CC7">
              <w:rPr>
                <w:rStyle w:val="aa"/>
                <w:rFonts w:ascii="Times New Roman" w:hAnsi="Times New Roman" w:cs="Times New Roman"/>
                <w:b w:val="0"/>
                <w:bCs w:val="0"/>
                <w:lang w:val="en-US"/>
              </w:rPr>
              <w:t>coordonator de proiect UNODC Moldova</w:t>
            </w:r>
            <w:r w:rsidRPr="00700CC7">
              <w:rPr>
                <w:rFonts w:ascii="Times New Roman" w:hAnsi="Times New Roman" w:cs="Times New Roman"/>
                <w:lang w:val="en-US"/>
              </w:rPr>
              <w:t xml:space="preserve"> </w:t>
            </w:r>
          </w:p>
        </w:tc>
      </w:tr>
      <w:tr w:rsidR="00A9503B" w:rsidTr="00700CC7">
        <w:tc>
          <w:tcPr>
            <w:tcW w:w="2411" w:type="dxa"/>
            <w:tcBorders>
              <w:top w:val="single" w:sz="2" w:space="0" w:color="000001"/>
              <w:left w:val="single" w:sz="2" w:space="0" w:color="000001"/>
              <w:bottom w:val="single" w:sz="2" w:space="0" w:color="000001"/>
            </w:tcBorders>
            <w:shd w:val="clear" w:color="auto" w:fill="auto"/>
            <w:tcMar>
              <w:left w:w="48" w:type="dxa"/>
            </w:tcMar>
          </w:tcPr>
          <w:p w:rsidR="00A9503B" w:rsidRPr="00700CC7" w:rsidRDefault="007250E2">
            <w:pPr>
              <w:jc w:val="both"/>
              <w:rPr>
                <w:rFonts w:hint="eastAsia"/>
                <w:b/>
                <w:i/>
              </w:rPr>
            </w:pPr>
            <w:r w:rsidRPr="00700CC7">
              <w:rPr>
                <w:rFonts w:ascii="Times New Roman" w:hAnsi="Times New Roman" w:cs="Times New Roman"/>
                <w:b/>
                <w:i/>
                <w:lang w:val="ro-RO"/>
              </w:rPr>
              <w:t xml:space="preserve"> Svetlana Plămădeală</w:t>
            </w:r>
          </w:p>
        </w:tc>
        <w:tc>
          <w:tcPr>
            <w:tcW w:w="8080"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Pr="00700CC7" w:rsidRDefault="007250E2">
            <w:pPr>
              <w:suppressLineNumbers/>
              <w:jc w:val="both"/>
              <w:rPr>
                <w:rFonts w:hint="eastAsia"/>
              </w:rPr>
            </w:pPr>
            <w:r w:rsidRPr="00700CC7">
              <w:rPr>
                <w:rFonts w:ascii="Times New Roman" w:hAnsi="Times New Roman" w:cs="Times New Roman"/>
                <w:lang w:val="ro-RO"/>
              </w:rPr>
              <w:t xml:space="preserve">coordonator UNAIDS Moldova </w:t>
            </w:r>
          </w:p>
        </w:tc>
      </w:tr>
    </w:tbl>
    <w:p w:rsidR="00A9503B" w:rsidRDefault="00A9503B">
      <w:pPr>
        <w:rPr>
          <w:rFonts w:ascii="Times New Roman" w:hAnsi="Times New Roman" w:cs="Times New Roman"/>
          <w:b/>
          <w:sz w:val="26"/>
          <w:szCs w:val="26"/>
        </w:rPr>
      </w:pPr>
    </w:p>
    <w:p w:rsidR="00A9503B" w:rsidRDefault="007250E2">
      <w:pPr>
        <w:jc w:val="both"/>
        <w:rPr>
          <w:rFonts w:hint="eastAsia"/>
          <w:lang w:val="en-US"/>
        </w:rPr>
      </w:pPr>
      <w:r>
        <w:rPr>
          <w:rFonts w:ascii="Times New Roman" w:eastAsia="Times New Roman" w:hAnsi="Times New Roman" w:cs="Times New Roman"/>
          <w:b/>
          <w:color w:val="000000"/>
          <w:sz w:val="28"/>
          <w:szCs w:val="28"/>
          <w:lang w:val="ro-RO" w:eastAsia="ro-RO" w:bidi="ro-RO"/>
        </w:rPr>
        <w:t>Protocolul a fost discutat, aprobat şi contrasemnat:</w:t>
      </w:r>
    </w:p>
    <w:tbl>
      <w:tblPr>
        <w:tblW w:w="10460" w:type="dxa"/>
        <w:tblInd w:w="-241" w:type="dxa"/>
        <w:tblBorders>
          <w:top w:val="single" w:sz="4" w:space="0" w:color="000080"/>
          <w:left w:val="single" w:sz="4" w:space="0" w:color="000080"/>
          <w:bottom w:val="single" w:sz="4" w:space="0" w:color="000080"/>
          <w:insideH w:val="single" w:sz="4" w:space="0" w:color="000080"/>
        </w:tblBorders>
        <w:tblCellMar>
          <w:left w:w="13" w:type="dxa"/>
        </w:tblCellMar>
        <w:tblLook w:val="0000" w:firstRow="0" w:lastRow="0" w:firstColumn="0" w:lastColumn="0" w:noHBand="0" w:noVBand="0"/>
      </w:tblPr>
      <w:tblGrid>
        <w:gridCol w:w="6208"/>
        <w:gridCol w:w="4252"/>
      </w:tblGrid>
      <w:tr w:rsidR="00A9503B" w:rsidTr="00700CC7">
        <w:tc>
          <w:tcPr>
            <w:tcW w:w="6208" w:type="dxa"/>
            <w:tcBorders>
              <w:top w:val="single" w:sz="4" w:space="0" w:color="000080"/>
              <w:left w:val="single" w:sz="4" w:space="0" w:color="000080"/>
              <w:bottom w:val="single" w:sz="4" w:space="0" w:color="000080"/>
            </w:tcBorders>
            <w:shd w:val="clear" w:color="auto" w:fill="BFBFBF"/>
            <w:tcMar>
              <w:left w:w="13" w:type="dxa"/>
            </w:tcMar>
          </w:tcPr>
          <w:p w:rsidR="00A9503B" w:rsidRDefault="007250E2">
            <w:pPr>
              <w:spacing w:after="120"/>
              <w:jc w:val="center"/>
              <w:rPr>
                <w:rFonts w:ascii="Times New Roman" w:eastAsia="Times New Roman" w:hAnsi="Times New Roman" w:cs="Times New Roman"/>
                <w:b/>
                <w:sz w:val="26"/>
                <w:szCs w:val="26"/>
                <w:lang w:val="ro-RO"/>
              </w:rPr>
            </w:pPr>
            <w:r>
              <w:rPr>
                <w:rFonts w:ascii="Times New Roman" w:eastAsia="Times New Roman" w:hAnsi="Times New Roman" w:cs="Times New Roman"/>
                <w:b/>
                <w:sz w:val="26"/>
                <w:szCs w:val="26"/>
                <w:lang w:val="ro-RO"/>
              </w:rPr>
              <w:t>Denumirea/instituţia</w:t>
            </w:r>
          </w:p>
        </w:tc>
        <w:tc>
          <w:tcPr>
            <w:tcW w:w="4252" w:type="dxa"/>
            <w:tcBorders>
              <w:top w:val="single" w:sz="4" w:space="0" w:color="000080"/>
              <w:left w:val="single" w:sz="4" w:space="0" w:color="000080"/>
              <w:bottom w:val="single" w:sz="4" w:space="0" w:color="000080"/>
              <w:right w:val="single" w:sz="4" w:space="0" w:color="000080"/>
            </w:tcBorders>
            <w:shd w:val="clear" w:color="auto" w:fill="BFBFBF"/>
            <w:tcMar>
              <w:left w:w="13" w:type="dxa"/>
            </w:tcMar>
          </w:tcPr>
          <w:p w:rsidR="00A9503B" w:rsidRDefault="007250E2">
            <w:pPr>
              <w:spacing w:after="120"/>
              <w:jc w:val="center"/>
              <w:rPr>
                <w:rFonts w:hint="eastAsia"/>
                <w:sz w:val="26"/>
                <w:szCs w:val="26"/>
              </w:rPr>
            </w:pPr>
            <w:r>
              <w:rPr>
                <w:rFonts w:ascii="Times New Roman" w:eastAsia="Times New Roman" w:hAnsi="Times New Roman" w:cs="Times New Roman"/>
                <w:b/>
                <w:sz w:val="26"/>
                <w:szCs w:val="26"/>
                <w:lang w:val="ro-RO"/>
              </w:rPr>
              <w:t>Numele şi semnătura</w:t>
            </w:r>
          </w:p>
        </w:tc>
      </w:tr>
      <w:tr w:rsidR="00700CC7" w:rsidRPr="002A1661" w:rsidTr="00700CC7">
        <w:trPr>
          <w:trHeight w:val="422"/>
        </w:trPr>
        <w:tc>
          <w:tcPr>
            <w:tcW w:w="6208" w:type="dxa"/>
            <w:tcBorders>
              <w:top w:val="single" w:sz="4" w:space="0" w:color="000080"/>
              <w:left w:val="single" w:sz="4" w:space="0" w:color="000080"/>
              <w:bottom w:val="single" w:sz="4" w:space="0" w:color="000080"/>
            </w:tcBorders>
            <w:shd w:val="clear" w:color="auto" w:fill="FFFFFF"/>
            <w:tcMar>
              <w:left w:w="13" w:type="dxa"/>
            </w:tcMar>
          </w:tcPr>
          <w:p w:rsidR="00700CC7" w:rsidRPr="00700CC7" w:rsidRDefault="00700CC7" w:rsidP="00700CC7">
            <w:pPr>
              <w:rPr>
                <w:rFonts w:hint="eastAsia"/>
                <w:lang w:val="en-US"/>
              </w:rPr>
            </w:pPr>
            <w:r>
              <w:rPr>
                <w:lang w:val="en-US"/>
              </w:rPr>
              <w:t>C</w:t>
            </w:r>
            <w:r w:rsidRPr="00700CC7">
              <w:rPr>
                <w:lang w:val="en-US"/>
              </w:rPr>
              <w:t xml:space="preserve">atedră de </w:t>
            </w:r>
            <w:r>
              <w:rPr>
                <w:lang w:val="en-US"/>
              </w:rPr>
              <w:t>p</w:t>
            </w:r>
            <w:r w:rsidRPr="00700CC7">
              <w:rPr>
                <w:lang w:val="en-US"/>
              </w:rPr>
              <w:t xml:space="preserve">sihiatrie, </w:t>
            </w:r>
            <w:r>
              <w:rPr>
                <w:lang w:val="en-US"/>
              </w:rPr>
              <w:t>n</w:t>
            </w:r>
            <w:r w:rsidRPr="00700CC7">
              <w:rPr>
                <w:lang w:val="en-US"/>
              </w:rPr>
              <w:t xml:space="preserve">arcologie  şi  </w:t>
            </w:r>
            <w:r>
              <w:rPr>
                <w:lang w:val="en-US"/>
              </w:rPr>
              <w:t>p</w:t>
            </w:r>
            <w:r w:rsidRPr="00700CC7">
              <w:rPr>
                <w:lang w:val="en-US"/>
              </w:rPr>
              <w:t xml:space="preserve">sihologie  </w:t>
            </w:r>
            <w:r>
              <w:rPr>
                <w:lang w:val="en-US"/>
              </w:rPr>
              <w:t>m</w:t>
            </w:r>
            <w:r w:rsidRPr="00700CC7">
              <w:rPr>
                <w:lang w:val="en-US"/>
              </w:rPr>
              <w:t>edicală, USMF „Nicolae Testemiţanu”</w:t>
            </w:r>
          </w:p>
        </w:tc>
        <w:tc>
          <w:tcPr>
            <w:tcW w:w="4252" w:type="dxa"/>
            <w:tcBorders>
              <w:top w:val="single" w:sz="4" w:space="0" w:color="000080"/>
              <w:left w:val="single" w:sz="4" w:space="0" w:color="000080"/>
              <w:bottom w:val="single" w:sz="4" w:space="0" w:color="000080"/>
              <w:right w:val="single" w:sz="4" w:space="0" w:color="000080"/>
            </w:tcBorders>
            <w:shd w:val="clear" w:color="auto" w:fill="FFFFFF"/>
            <w:tcMar>
              <w:left w:w="13" w:type="dxa"/>
            </w:tcMar>
          </w:tcPr>
          <w:p w:rsidR="00700CC7" w:rsidRPr="00700CC7" w:rsidRDefault="00700CC7" w:rsidP="00DE1451">
            <w:pPr>
              <w:rPr>
                <w:rFonts w:hint="eastAsia"/>
                <w:lang w:val="en-US"/>
              </w:rPr>
            </w:pPr>
            <w:r w:rsidRPr="00700CC7">
              <w:rPr>
                <w:b/>
                <w:i/>
                <w:lang w:val="en-US"/>
              </w:rPr>
              <w:t>Anatol Nacu</w:t>
            </w:r>
            <w:r w:rsidRPr="00700CC7">
              <w:rPr>
                <w:lang w:val="en-US"/>
              </w:rPr>
              <w:t xml:space="preserve">, dr. </w:t>
            </w:r>
            <w:r w:rsidR="00DE1451" w:rsidRPr="00700CC7">
              <w:rPr>
                <w:lang w:val="en-US"/>
              </w:rPr>
              <w:t>hab</w:t>
            </w:r>
            <w:r w:rsidR="00DE1451">
              <w:rPr>
                <w:lang w:val="en-US"/>
              </w:rPr>
              <w:t>.</w:t>
            </w:r>
            <w:r w:rsidR="00DE1451" w:rsidRPr="00700CC7">
              <w:rPr>
                <w:lang w:val="en-US"/>
              </w:rPr>
              <w:t xml:space="preserve"> </w:t>
            </w:r>
            <w:r w:rsidRPr="00700CC7">
              <w:rPr>
                <w:lang w:val="en-US"/>
              </w:rPr>
              <w:t>șt. med.,</w:t>
            </w:r>
            <w:r w:rsidR="00DE1451">
              <w:rPr>
                <w:lang w:val="en-US"/>
              </w:rPr>
              <w:t xml:space="preserve"> pro</w:t>
            </w:r>
            <w:r w:rsidRPr="00700CC7">
              <w:rPr>
                <w:lang w:val="en-US"/>
              </w:rPr>
              <w:t>f. univer.,</w:t>
            </w:r>
            <w:r w:rsidR="00DE1451">
              <w:rPr>
                <w:lang w:val="en-US"/>
              </w:rPr>
              <w:t xml:space="preserve"> </w:t>
            </w:r>
            <w:r w:rsidRPr="00700CC7">
              <w:rPr>
                <w:lang w:val="en-US"/>
              </w:rPr>
              <w:t>șef catedră</w:t>
            </w:r>
          </w:p>
        </w:tc>
      </w:tr>
      <w:tr w:rsidR="00700CC7" w:rsidRPr="002A1661" w:rsidTr="00700CC7">
        <w:trPr>
          <w:trHeight w:val="396"/>
        </w:trPr>
        <w:tc>
          <w:tcPr>
            <w:tcW w:w="6208" w:type="dxa"/>
            <w:tcBorders>
              <w:top w:val="single" w:sz="4" w:space="0" w:color="000080"/>
              <w:left w:val="single" w:sz="4" w:space="0" w:color="000080"/>
              <w:bottom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lang w:val="en-US"/>
              </w:rPr>
              <w:t>Comisia stiinţifico-metodică de profil „Neuroștiințe”</w:t>
            </w:r>
          </w:p>
        </w:tc>
        <w:tc>
          <w:tcPr>
            <w:tcW w:w="4252" w:type="dxa"/>
            <w:tcBorders>
              <w:top w:val="single" w:sz="4" w:space="0" w:color="000080"/>
              <w:left w:val="single" w:sz="4" w:space="0" w:color="000080"/>
              <w:bottom w:val="single" w:sz="4" w:space="0" w:color="000080"/>
              <w:right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b/>
                <w:i/>
                <w:lang w:val="en-US"/>
              </w:rPr>
              <w:t>Stanislav Groppa</w:t>
            </w:r>
            <w:r w:rsidRPr="00700CC7">
              <w:rPr>
                <w:lang w:val="en-US"/>
              </w:rPr>
              <w:t>, dr. hab. șt.med., prof.univ., președinte</w:t>
            </w:r>
          </w:p>
        </w:tc>
      </w:tr>
      <w:tr w:rsidR="00700CC7" w:rsidRPr="002A1661" w:rsidTr="00700CC7">
        <w:trPr>
          <w:trHeight w:val="418"/>
        </w:trPr>
        <w:tc>
          <w:tcPr>
            <w:tcW w:w="6208" w:type="dxa"/>
            <w:tcBorders>
              <w:top w:val="single" w:sz="4" w:space="0" w:color="000080"/>
              <w:left w:val="single" w:sz="4" w:space="0" w:color="000080"/>
              <w:bottom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lang w:val="en-US"/>
              </w:rPr>
              <w:t>Comisia de specialitatea a MS în Medicina de familie</w:t>
            </w:r>
          </w:p>
        </w:tc>
        <w:tc>
          <w:tcPr>
            <w:tcW w:w="4252" w:type="dxa"/>
            <w:tcBorders>
              <w:top w:val="single" w:sz="4" w:space="0" w:color="000080"/>
              <w:left w:val="single" w:sz="4" w:space="0" w:color="000080"/>
              <w:bottom w:val="single" w:sz="4" w:space="0" w:color="000080"/>
              <w:right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b/>
                <w:i/>
                <w:lang w:val="en-US"/>
              </w:rPr>
              <w:t>Ghenadie Curocichin</w:t>
            </w:r>
            <w:r w:rsidRPr="00700CC7">
              <w:rPr>
                <w:lang w:val="en-US"/>
              </w:rPr>
              <w:t>, dr. hab. șt.med., prof.univ., președinte</w:t>
            </w:r>
          </w:p>
        </w:tc>
      </w:tr>
      <w:tr w:rsidR="00700CC7" w:rsidRPr="002A1661" w:rsidTr="00700CC7">
        <w:trPr>
          <w:trHeight w:val="395"/>
        </w:trPr>
        <w:tc>
          <w:tcPr>
            <w:tcW w:w="6208" w:type="dxa"/>
            <w:tcBorders>
              <w:top w:val="single" w:sz="4" w:space="0" w:color="000080"/>
              <w:left w:val="single" w:sz="4" w:space="0" w:color="000080"/>
              <w:bottom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lang w:val="en-US"/>
              </w:rPr>
              <w:t xml:space="preserve">Comisia de specialitatea a MS în Farmacologie și farmacologie clinică. </w:t>
            </w:r>
          </w:p>
        </w:tc>
        <w:tc>
          <w:tcPr>
            <w:tcW w:w="4252" w:type="dxa"/>
            <w:tcBorders>
              <w:top w:val="single" w:sz="4" w:space="0" w:color="000080"/>
              <w:left w:val="single" w:sz="4" w:space="0" w:color="000080"/>
              <w:bottom w:val="single" w:sz="4" w:space="0" w:color="000080"/>
              <w:right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b/>
                <w:i/>
                <w:lang w:val="en-US"/>
              </w:rPr>
              <w:t>Bacinschi Nicolae</w:t>
            </w:r>
            <w:r w:rsidRPr="00700CC7">
              <w:rPr>
                <w:lang w:val="en-US"/>
              </w:rPr>
              <w:t xml:space="preserve">, dr. hab. șt.med., prof.univ., președinte </w:t>
            </w:r>
          </w:p>
        </w:tc>
      </w:tr>
      <w:tr w:rsidR="00700CC7" w:rsidRPr="002A1661" w:rsidTr="00700CC7">
        <w:trPr>
          <w:trHeight w:val="395"/>
        </w:trPr>
        <w:tc>
          <w:tcPr>
            <w:tcW w:w="6208" w:type="dxa"/>
            <w:tcBorders>
              <w:top w:val="single" w:sz="4" w:space="0" w:color="000080"/>
              <w:left w:val="single" w:sz="4" w:space="0" w:color="000080"/>
              <w:bottom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lang w:val="en-US"/>
              </w:rPr>
              <w:t>Comisia de specialitatea a MS în Medicina de laborator</w:t>
            </w:r>
          </w:p>
        </w:tc>
        <w:tc>
          <w:tcPr>
            <w:tcW w:w="4252" w:type="dxa"/>
            <w:tcBorders>
              <w:top w:val="single" w:sz="4" w:space="0" w:color="000080"/>
              <w:left w:val="single" w:sz="4" w:space="0" w:color="000080"/>
              <w:bottom w:val="single" w:sz="4" w:space="0" w:color="000080"/>
              <w:right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b/>
                <w:i/>
                <w:lang w:val="en-US"/>
              </w:rPr>
              <w:t>Anatolie Vișnevschi</w:t>
            </w:r>
            <w:r w:rsidRPr="00700CC7">
              <w:rPr>
                <w:lang w:val="en-US"/>
              </w:rPr>
              <w:t>, dr. hab. șt.med., prof.univ., președinte</w:t>
            </w:r>
          </w:p>
        </w:tc>
      </w:tr>
      <w:tr w:rsidR="00700CC7" w:rsidRPr="002A1661" w:rsidTr="00700CC7">
        <w:trPr>
          <w:trHeight w:val="340"/>
        </w:trPr>
        <w:tc>
          <w:tcPr>
            <w:tcW w:w="6208" w:type="dxa"/>
            <w:tcBorders>
              <w:top w:val="single" w:sz="4" w:space="0" w:color="000080"/>
              <w:left w:val="single" w:sz="4" w:space="0" w:color="000080"/>
              <w:bottom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lang w:val="en-US"/>
              </w:rPr>
              <w:t>Agenţia Medicamentului şi Dispozitivelor Medicale</w:t>
            </w:r>
          </w:p>
        </w:tc>
        <w:tc>
          <w:tcPr>
            <w:tcW w:w="4252" w:type="dxa"/>
            <w:tcBorders>
              <w:top w:val="single" w:sz="4" w:space="0" w:color="000080"/>
              <w:left w:val="single" w:sz="4" w:space="0" w:color="000080"/>
              <w:bottom w:val="single" w:sz="4" w:space="0" w:color="000080"/>
              <w:right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b/>
                <w:i/>
                <w:lang w:val="en-US"/>
              </w:rPr>
              <w:t>Lina Gudima</w:t>
            </w:r>
            <w:r w:rsidRPr="00700CC7">
              <w:rPr>
                <w:lang w:val="en-US"/>
              </w:rPr>
              <w:t>, director general adjunct</w:t>
            </w:r>
          </w:p>
        </w:tc>
      </w:tr>
      <w:tr w:rsidR="00700CC7" w:rsidRPr="002A1661" w:rsidTr="00700CC7">
        <w:trPr>
          <w:trHeight w:val="340"/>
        </w:trPr>
        <w:tc>
          <w:tcPr>
            <w:tcW w:w="6208" w:type="dxa"/>
            <w:tcBorders>
              <w:top w:val="single" w:sz="4" w:space="0" w:color="000080"/>
              <w:left w:val="single" w:sz="4" w:space="0" w:color="000080"/>
              <w:bottom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lang w:val="en-US"/>
              </w:rPr>
              <w:t>Compania Națională de Asigurări în Medicină</w:t>
            </w:r>
          </w:p>
        </w:tc>
        <w:tc>
          <w:tcPr>
            <w:tcW w:w="4252" w:type="dxa"/>
            <w:tcBorders>
              <w:top w:val="single" w:sz="4" w:space="0" w:color="000080"/>
              <w:left w:val="single" w:sz="4" w:space="0" w:color="000080"/>
              <w:bottom w:val="single" w:sz="4" w:space="0" w:color="000080"/>
              <w:right w:val="single" w:sz="4" w:space="0" w:color="000080"/>
            </w:tcBorders>
            <w:shd w:val="clear" w:color="auto" w:fill="FFFFFF"/>
            <w:tcMar>
              <w:left w:w="13" w:type="dxa"/>
            </w:tcMar>
          </w:tcPr>
          <w:p w:rsidR="00700CC7" w:rsidRPr="00700CC7" w:rsidRDefault="00700CC7" w:rsidP="00700CC7">
            <w:pPr>
              <w:rPr>
                <w:rFonts w:hint="eastAsia"/>
                <w:lang w:val="en-US"/>
              </w:rPr>
            </w:pPr>
            <w:r w:rsidRPr="00700CC7">
              <w:rPr>
                <w:b/>
                <w:i/>
                <w:lang w:val="en-US"/>
              </w:rPr>
              <w:t>Iurie Osoianu</w:t>
            </w:r>
            <w:r w:rsidRPr="00700CC7">
              <w:rPr>
                <w:lang w:val="en-US"/>
              </w:rPr>
              <w:t>, director general adjunct</w:t>
            </w:r>
          </w:p>
        </w:tc>
      </w:tr>
      <w:tr w:rsidR="00700CC7" w:rsidRPr="002A1661" w:rsidTr="00700CC7">
        <w:trPr>
          <w:trHeight w:val="340"/>
        </w:trPr>
        <w:tc>
          <w:tcPr>
            <w:tcW w:w="6208" w:type="dxa"/>
            <w:tcBorders>
              <w:top w:val="single" w:sz="4" w:space="0" w:color="000080"/>
              <w:left w:val="single" w:sz="4" w:space="0" w:color="000080"/>
              <w:bottom w:val="single" w:sz="4" w:space="0" w:color="000080"/>
            </w:tcBorders>
            <w:shd w:val="clear" w:color="auto" w:fill="FFFFFF"/>
            <w:tcMar>
              <w:left w:w="13" w:type="dxa"/>
            </w:tcMar>
          </w:tcPr>
          <w:p w:rsidR="00700CC7" w:rsidRPr="00F05FE2" w:rsidRDefault="00700CC7" w:rsidP="00700CC7">
            <w:pPr>
              <w:widowControl/>
              <w:suppressAutoHyphens w:val="0"/>
              <w:rPr>
                <w:rFonts w:ascii="Times New Roman" w:eastAsia="Times New Roman" w:hAnsi="Times New Roman" w:cs="Times New Roman"/>
                <w:color w:val="auto"/>
                <w:lang w:val="ro-RO" w:eastAsia="ru-RU" w:bidi="ar-SA"/>
              </w:rPr>
            </w:pPr>
            <w:r w:rsidRPr="00F05FE2">
              <w:rPr>
                <w:rFonts w:ascii="Times New Roman" w:hAnsi="Times New Roman" w:cs="Times New Roman"/>
                <w:color w:val="auto"/>
                <w:kern w:val="3"/>
                <w:lang w:val="en-US"/>
              </w:rPr>
              <w:t>Consiliul de Experți al Ministerului Sănătății</w:t>
            </w:r>
          </w:p>
        </w:tc>
        <w:tc>
          <w:tcPr>
            <w:tcW w:w="4252" w:type="dxa"/>
            <w:tcBorders>
              <w:top w:val="single" w:sz="4" w:space="0" w:color="000080"/>
              <w:left w:val="single" w:sz="4" w:space="0" w:color="000080"/>
              <w:bottom w:val="single" w:sz="4" w:space="0" w:color="000080"/>
              <w:right w:val="single" w:sz="4" w:space="0" w:color="000080"/>
            </w:tcBorders>
            <w:shd w:val="clear" w:color="auto" w:fill="FFFFFF"/>
            <w:tcMar>
              <w:left w:w="13" w:type="dxa"/>
            </w:tcMar>
          </w:tcPr>
          <w:p w:rsidR="00700CC7" w:rsidRPr="00F05FE2" w:rsidRDefault="00700CC7" w:rsidP="00700CC7">
            <w:pPr>
              <w:widowControl/>
              <w:suppressAutoHyphens w:val="0"/>
              <w:rPr>
                <w:rFonts w:ascii="Times New Roman" w:eastAsia="Times New Roman" w:hAnsi="Times New Roman" w:cs="Times New Roman"/>
                <w:color w:val="auto"/>
                <w:lang w:val="ro-RO" w:eastAsia="ru-RU" w:bidi="ar-SA"/>
              </w:rPr>
            </w:pPr>
            <w:r w:rsidRPr="00F05FE2">
              <w:rPr>
                <w:rFonts w:ascii="Times New Roman" w:hAnsi="Times New Roman" w:cs="Times New Roman"/>
                <w:b/>
                <w:i/>
                <w:color w:val="auto"/>
                <w:kern w:val="3"/>
                <w:lang w:val="en-US"/>
              </w:rPr>
              <w:t>Aurel Grosu</w:t>
            </w:r>
            <w:r w:rsidRPr="00F05FE2">
              <w:rPr>
                <w:rFonts w:ascii="Times New Roman" w:hAnsi="Times New Roman" w:cs="Times New Roman"/>
                <w:color w:val="auto"/>
                <w:kern w:val="3"/>
                <w:lang w:val="en-US"/>
              </w:rPr>
              <w:t>,</w:t>
            </w:r>
            <w:r w:rsidRPr="00F05FE2">
              <w:rPr>
                <w:rFonts w:ascii="Times New Roman" w:eastAsia="Times New Roman" w:hAnsi="Times New Roman" w:cs="Times New Roman"/>
                <w:color w:val="auto"/>
                <w:lang w:val="en-US" w:eastAsia="ru-RU" w:bidi="ar-SA"/>
              </w:rPr>
              <w:t xml:space="preserve"> </w:t>
            </w:r>
            <w:r w:rsidRPr="00F05FE2">
              <w:rPr>
                <w:rFonts w:ascii="Times New Roman" w:hAnsi="Times New Roman" w:cs="Times New Roman"/>
                <w:color w:val="auto"/>
                <w:kern w:val="3"/>
                <w:lang w:val="en-US"/>
              </w:rPr>
              <w:t>dr. hab. șt. med., prof.univ., președinte</w:t>
            </w:r>
          </w:p>
        </w:tc>
      </w:tr>
    </w:tbl>
    <w:p w:rsidR="00A9503B" w:rsidRDefault="00A9503B">
      <w:pPr>
        <w:jc w:val="both"/>
        <w:rPr>
          <w:rFonts w:ascii="Times New Roman" w:hAnsi="Times New Roman" w:cs="Times New Roman"/>
          <w:b/>
          <w:sz w:val="16"/>
          <w:szCs w:val="16"/>
          <w:lang w:val="en-US"/>
        </w:rPr>
      </w:pPr>
    </w:p>
    <w:p w:rsidR="00A9503B" w:rsidRDefault="0077748B" w:rsidP="002C0148">
      <w:pPr>
        <w:pStyle w:val="2"/>
        <w:rPr>
          <w:lang w:val="en-US"/>
        </w:rPr>
      </w:pPr>
      <w:bookmarkStart w:id="20" w:name="_Toc109210539"/>
      <w:r>
        <w:rPr>
          <w:b/>
          <w:sz w:val="28"/>
          <w:szCs w:val="28"/>
          <w:lang w:val="en-US"/>
        </w:rPr>
        <w:t>A.9</w:t>
      </w:r>
      <w:r w:rsidR="007250E2">
        <w:rPr>
          <w:b/>
          <w:sz w:val="28"/>
          <w:szCs w:val="28"/>
          <w:lang w:val="en-US"/>
        </w:rPr>
        <w:t xml:space="preserve"> Definiţiile folosite în document</w:t>
      </w:r>
      <w:bookmarkEnd w:id="20"/>
    </w:p>
    <w:p w:rsidR="00A9503B" w:rsidRDefault="00A9503B">
      <w:pPr>
        <w:jc w:val="both"/>
        <w:rPr>
          <w:rFonts w:ascii="Times New Roman" w:hAnsi="Times New Roman" w:cs="Times New Roman"/>
          <w:sz w:val="16"/>
          <w:szCs w:val="16"/>
          <w:lang w:val="en-US"/>
        </w:rPr>
      </w:pPr>
    </w:p>
    <w:p w:rsidR="00A9503B" w:rsidRDefault="007250E2" w:rsidP="00254C1F">
      <w:pPr>
        <w:ind w:right="282"/>
        <w:jc w:val="both"/>
        <w:rPr>
          <w:rFonts w:hint="eastAsia"/>
          <w:lang w:val="en-US"/>
        </w:rPr>
      </w:pPr>
      <w:r>
        <w:rPr>
          <w:rFonts w:ascii="Times New Roman" w:hAnsi="Times New Roman" w:cs="Times New Roman"/>
          <w:b/>
          <w:i/>
          <w:lang w:val="en-US"/>
        </w:rPr>
        <w:t xml:space="preserve">Starea de ebrietate condiţionată de consumul produselor/substanţelor stupefiante opiacee sau a medicamentelor cu efecte similare acestora: </w:t>
      </w:r>
      <w:r>
        <w:rPr>
          <w:rFonts w:ascii="Times New Roman" w:hAnsi="Times New Roman" w:cs="Times New Roman"/>
          <w:lang w:val="en-US"/>
        </w:rPr>
        <w:t xml:space="preserve">stare survenită în urma consumului produselor/substanţelor stupefiante sau a medicamentelor cu efecte similare acestora, ce provoacă </w:t>
      </w:r>
      <w:r>
        <w:rPr>
          <w:rFonts w:ascii="Times New Roman" w:hAnsi="Times New Roman" w:cs="Times New Roman"/>
          <w:lang w:val="ro-RO"/>
        </w:rPr>
        <w:t xml:space="preserve">ebrietate și care are drept urmare </w:t>
      </w:r>
      <w:r>
        <w:rPr>
          <w:rFonts w:ascii="Times New Roman" w:hAnsi="Times New Roman" w:cs="Times New Roman"/>
          <w:lang w:val="en-US"/>
        </w:rPr>
        <w:t>deregl</w:t>
      </w:r>
      <w:r>
        <w:rPr>
          <w:rFonts w:ascii="Times New Roman" w:hAnsi="Times New Roman" w:cs="Times New Roman"/>
          <w:lang w:val="ro-RO"/>
        </w:rPr>
        <w:t>area</w:t>
      </w:r>
      <w:r>
        <w:rPr>
          <w:rFonts w:ascii="Times New Roman" w:hAnsi="Times New Roman" w:cs="Times New Roman"/>
          <w:lang w:val="en-US"/>
        </w:rPr>
        <w:t xml:space="preserve"> psihofuncțional</w:t>
      </w:r>
      <w:r>
        <w:rPr>
          <w:rFonts w:ascii="Times New Roman" w:hAnsi="Times New Roman" w:cs="Times New Roman"/>
          <w:lang w:val="ro-RO"/>
        </w:rPr>
        <w:t>ă</w:t>
      </w:r>
      <w:r>
        <w:rPr>
          <w:rFonts w:ascii="Times New Roman" w:hAnsi="Times New Roman" w:cs="Times New Roman"/>
          <w:lang w:val="en-US"/>
        </w:rPr>
        <w:t xml:space="preserve"> a organismului, confuzie mentală, diminuarea bruscă a funcţiilor psihice, tulburări ale sistemului cardiovascular, respirator etc.</w:t>
      </w:r>
    </w:p>
    <w:p w:rsidR="00A9503B" w:rsidRDefault="00A9503B" w:rsidP="00254C1F">
      <w:pPr>
        <w:ind w:right="282"/>
        <w:jc w:val="both"/>
        <w:rPr>
          <w:rFonts w:hint="eastAsia"/>
          <w:lang w:val="en-US"/>
        </w:rPr>
      </w:pPr>
    </w:p>
    <w:p w:rsidR="00A9503B" w:rsidRDefault="007250E2" w:rsidP="00254C1F">
      <w:pPr>
        <w:ind w:right="282"/>
        <w:jc w:val="both"/>
        <w:rPr>
          <w:rFonts w:ascii="Times New Roman" w:hAnsi="Times New Roman" w:cs="Times New Roman"/>
          <w:lang w:val="ro-RO"/>
        </w:rPr>
      </w:pPr>
      <w:r>
        <w:rPr>
          <w:rFonts w:ascii="Times New Roman" w:hAnsi="Times New Roman" w:cs="Times New Roman"/>
          <w:b/>
          <w:bCs/>
          <w:i/>
          <w:iCs/>
          <w:lang w:val="ro-RO"/>
        </w:rPr>
        <w:t>Dependența de droguri</w:t>
      </w:r>
      <w:r>
        <w:rPr>
          <w:rFonts w:ascii="Times New Roman" w:hAnsi="Times New Roman" w:cs="Times New Roman"/>
          <w:lang w:val="ro-RO"/>
        </w:rPr>
        <w:t xml:space="preserve"> – este o boală cronică a creierului, care cauzează un comportament compulsiv de a căuta și folosi substanțele respective. Deși prima utilizare a drogurilor este o alegerea a fiecăruia , se menționează și faptul, că dependența este o boală pentru că apar modificări în structura creierului care influențează capacitatea de decizie a persoanei în cauză. Din aceste motive, dependența de droguri trebuie tratată ca orice altă boală, cu medicație și ajutor psihosocial.</w:t>
      </w:r>
    </w:p>
    <w:p w:rsidR="00A9503B" w:rsidRDefault="007250E2" w:rsidP="00254C1F">
      <w:pPr>
        <w:ind w:right="282"/>
        <w:jc w:val="both"/>
        <w:rPr>
          <w:rFonts w:ascii="Times New Roman" w:hAnsi="Times New Roman" w:cs="Times New Roman"/>
          <w:lang w:val="en-US"/>
        </w:rPr>
      </w:pPr>
      <w:r>
        <w:rPr>
          <w:rFonts w:ascii="Times New Roman" w:hAnsi="Times New Roman" w:cs="Times New Roman"/>
          <w:lang w:val="en-US"/>
        </w:rPr>
        <w:t xml:space="preserve">Conform Organizației Mondiale a Sănătății (OMS), dependența de substanțe se definește ca o stare severă de sănătate, cu dereglare complexă a funcțiilor fiziologice, cognitive și de comportament „în </w:t>
      </w:r>
      <w:r>
        <w:rPr>
          <w:rFonts w:ascii="Times New Roman" w:hAnsi="Times New Roman" w:cs="Times New Roman"/>
          <w:lang w:val="en-US"/>
        </w:rPr>
        <w:lastRenderedPageBreak/>
        <w:t>care utilizarea unei substanțe devine prioritară pentru consumator față de alte comportamente ce erau anterior mult mai valoroase pentru acest individ”. Nu există un tratament unic potrivit pentru toți pacienții cu tulburări de consum de droguri, de aceea, diversificarea tratamentului, prin folosirea diferitor tipuri de substanțe și combinarea farmacoterapiei cu asistență psihoterapeutică și psihosicală complexă va avea impact mai mare asupra remisei îndelungate a pacienților.</w:t>
      </w:r>
    </w:p>
    <w:p w:rsidR="00A9503B" w:rsidRDefault="00A9503B" w:rsidP="00254C1F">
      <w:pPr>
        <w:ind w:right="282"/>
        <w:jc w:val="both"/>
        <w:rPr>
          <w:rFonts w:ascii="Times New Roman" w:hAnsi="Times New Roman" w:cs="Times New Roman"/>
          <w:lang w:val="en-US"/>
        </w:rPr>
      </w:pPr>
    </w:p>
    <w:p w:rsidR="00A9503B" w:rsidRDefault="007250E2" w:rsidP="00254C1F">
      <w:pPr>
        <w:ind w:right="282"/>
        <w:jc w:val="both"/>
        <w:rPr>
          <w:rFonts w:hint="eastAsia"/>
          <w:lang w:val="en-US"/>
        </w:rPr>
      </w:pPr>
      <w:r>
        <w:rPr>
          <w:rFonts w:ascii="Times New Roman" w:hAnsi="Times New Roman" w:cs="Times New Roman"/>
          <w:b/>
          <w:i/>
          <w:lang w:val="en-US"/>
        </w:rPr>
        <w:t xml:space="preserve">Sindrom de sevraj </w:t>
      </w:r>
      <w:r>
        <w:rPr>
          <w:rFonts w:ascii="Times New Roman" w:hAnsi="Times New Roman" w:cs="Times New Roman"/>
          <w:lang w:val="en-US"/>
        </w:rPr>
        <w:t>– reprezintă o stare</w:t>
      </w:r>
      <w:r>
        <w:rPr>
          <w:color w:val="000000"/>
          <w:lang w:val="en-US"/>
        </w:rPr>
        <w:t xml:space="preserve"> </w:t>
      </w:r>
      <w:r>
        <w:rPr>
          <w:rFonts w:ascii="Times New Roman" w:hAnsi="Times New Roman" w:cs="Times New Roman"/>
          <w:lang w:val="en-US"/>
        </w:rPr>
        <w:t xml:space="preserve">patologică direct legată de </w:t>
      </w:r>
      <w:r>
        <w:rPr>
          <w:rFonts w:ascii="Times New Roman" w:hAnsi="Times New Roman" w:cs="Times New Roman"/>
          <w:lang w:val="ro-RO"/>
        </w:rPr>
        <w:t xml:space="preserve">dependența </w:t>
      </w:r>
      <w:r>
        <w:rPr>
          <w:rFonts w:ascii="Times New Roman" w:hAnsi="Times New Roman" w:cs="Times New Roman"/>
          <w:lang w:val="en-US"/>
        </w:rPr>
        <w:t xml:space="preserve">de droguri, care apare </w:t>
      </w:r>
      <w:r>
        <w:rPr>
          <w:rFonts w:ascii="Times New Roman" w:hAnsi="Times New Roman" w:cs="Times New Roman"/>
          <w:lang w:val="ro-RO"/>
        </w:rPr>
        <w:t xml:space="preserve">atunci, cînd consumatorul </w:t>
      </w:r>
      <w:r>
        <w:rPr>
          <w:rFonts w:ascii="Times New Roman" w:hAnsi="Times New Roman" w:cs="Times New Roman"/>
          <w:lang w:val="en-US"/>
        </w:rPr>
        <w:t>dependent renunţă la dozele lui obişnuite. Dacă dependenţa este puternică, sevrajul se poate manifesta prin forme violente. În timpul sevrajului se înregistrează: hipertensiune arterială, palpitaţii, transpiraţie profundă, dureri musculare, dureri în articulaţii, cefalee, vertijuri, vomă, excitaţie psihomotorie, accese convulsive, anxietate, insomnie, disconfort psihologic şi fizic, etc.</w:t>
      </w:r>
    </w:p>
    <w:p w:rsidR="00A9503B" w:rsidRDefault="00A9503B" w:rsidP="00254C1F">
      <w:pPr>
        <w:ind w:right="282"/>
        <w:jc w:val="both"/>
        <w:rPr>
          <w:rFonts w:ascii="Times New Roman" w:hAnsi="Times New Roman" w:cs="Times New Roman"/>
          <w:lang w:val="en-US"/>
        </w:rPr>
      </w:pPr>
    </w:p>
    <w:p w:rsidR="00A9503B" w:rsidRDefault="007250E2" w:rsidP="00254C1F">
      <w:pPr>
        <w:ind w:right="282"/>
        <w:jc w:val="both"/>
        <w:rPr>
          <w:rFonts w:hint="eastAsia"/>
          <w:lang w:val="en-GB"/>
        </w:rPr>
      </w:pPr>
      <w:r>
        <w:rPr>
          <w:rFonts w:ascii="Times New Roman" w:hAnsi="Times New Roman" w:cs="Times New Roman"/>
          <w:b/>
          <w:i/>
          <w:lang w:val="en-US"/>
        </w:rPr>
        <w:t xml:space="preserve">Dezintoxicarea </w:t>
      </w:r>
      <w:r>
        <w:rPr>
          <w:rFonts w:ascii="Times New Roman" w:hAnsi="Times New Roman" w:cs="Times New Roman"/>
          <w:lang w:val="en-US"/>
        </w:rPr>
        <w:t xml:space="preserve">este o intervenţie </w:t>
      </w:r>
      <w:r>
        <w:rPr>
          <w:rFonts w:ascii="Times New Roman" w:hAnsi="Times New Roman" w:cs="Times New Roman"/>
          <w:lang w:val="ro-RO"/>
        </w:rPr>
        <w:t xml:space="preserve">medicală </w:t>
      </w:r>
      <w:r>
        <w:rPr>
          <w:rFonts w:ascii="Times New Roman" w:hAnsi="Times New Roman" w:cs="Times New Roman"/>
          <w:lang w:val="en-US"/>
        </w:rPr>
        <w:t xml:space="preserve">pe termen scurt, </w:t>
      </w:r>
      <w:r>
        <w:rPr>
          <w:rFonts w:ascii="Times New Roman" w:hAnsi="Times New Roman" w:cs="Times New Roman"/>
          <w:lang w:val="ro-RO"/>
        </w:rPr>
        <w:t xml:space="preserve">o </w:t>
      </w:r>
      <w:r>
        <w:rPr>
          <w:rFonts w:ascii="Times New Roman" w:hAnsi="Times New Roman" w:cs="Times New Roman"/>
          <w:lang w:val="en-US"/>
        </w:rPr>
        <w:t>prim</w:t>
      </w:r>
      <w:r>
        <w:rPr>
          <w:rFonts w:ascii="Times New Roman" w:hAnsi="Times New Roman" w:cs="Times New Roman"/>
          <w:lang w:val="ro-RO"/>
        </w:rPr>
        <w:t>ă</w:t>
      </w:r>
      <w:r>
        <w:rPr>
          <w:rFonts w:ascii="Times New Roman" w:hAnsi="Times New Roman" w:cs="Times New Roman"/>
          <w:lang w:val="en-US"/>
        </w:rPr>
        <w:t xml:space="preserve"> etapă a tratamentului farmacologic al dependenţei</w:t>
      </w:r>
      <w:r>
        <w:rPr>
          <w:rFonts w:ascii="Times New Roman" w:hAnsi="Times New Roman" w:cs="Times New Roman"/>
          <w:color w:val="000000" w:themeColor="text1"/>
          <w:lang w:val="en-US"/>
        </w:rPr>
        <w:t>. Scopul acesteia constă în înlăturarea din organism a rezidurilor substanței stupefiante consumată, cu diminuarea și combaterea simptomaticii morfo-funcționale de sevraj, fapt care conduce la ameliorarea funcțiilor vitale</w:t>
      </w:r>
      <w:r>
        <w:rPr>
          <w:color w:val="FF0000"/>
          <w:lang w:val="en-US"/>
        </w:rPr>
        <w:t>.</w:t>
      </w:r>
      <w:r>
        <w:rPr>
          <w:color w:val="000000"/>
          <w:lang w:val="en-US"/>
        </w:rPr>
        <w:t xml:space="preserve"> </w:t>
      </w:r>
    </w:p>
    <w:p w:rsidR="00A9503B" w:rsidRDefault="00A9503B" w:rsidP="00254C1F">
      <w:pPr>
        <w:ind w:right="282"/>
        <w:jc w:val="both"/>
        <w:rPr>
          <w:rFonts w:hint="eastAsia"/>
          <w:color w:val="000000"/>
          <w:lang w:val="en-US"/>
        </w:rPr>
      </w:pPr>
    </w:p>
    <w:p w:rsidR="00A9503B" w:rsidRDefault="007250E2" w:rsidP="00254C1F">
      <w:pPr>
        <w:ind w:right="282"/>
        <w:jc w:val="both"/>
        <w:rPr>
          <w:rFonts w:ascii="Times New Roman" w:hAnsi="Times New Roman" w:cs="Times New Roman"/>
          <w:b/>
          <w:i/>
          <w:color w:val="FF0000"/>
          <w:lang w:val="en-US"/>
        </w:rPr>
      </w:pPr>
      <w:r w:rsidRPr="00A46B8F">
        <w:rPr>
          <w:rFonts w:ascii="Times New Roman" w:hAnsi="Times New Roman" w:cs="Times New Roman"/>
          <w:b/>
          <w:i/>
          <w:color w:val="000000"/>
          <w:lang w:val="en-US"/>
        </w:rPr>
        <w:t>FTM -</w:t>
      </w:r>
      <w:r w:rsidR="00A51DBA" w:rsidRPr="00A46B8F">
        <w:rPr>
          <w:lang w:val="en-US"/>
        </w:rPr>
        <w:t xml:space="preserve"> </w:t>
      </w:r>
      <w:r w:rsidR="00A51DBA" w:rsidRPr="00A46B8F">
        <w:rPr>
          <w:rFonts w:ascii="Times New Roman" w:hAnsi="Times New Roman" w:cs="Times New Roman"/>
          <w:b/>
          <w:i/>
          <w:color w:val="000000"/>
          <w:lang w:val="en-US"/>
        </w:rPr>
        <w:t xml:space="preserve">Farmacoterapia cu </w:t>
      </w:r>
      <w:r w:rsidR="00FF185C">
        <w:rPr>
          <w:rFonts w:ascii="Times New Roman" w:hAnsi="Times New Roman" w:cs="Times New Roman"/>
          <w:b/>
          <w:i/>
          <w:color w:val="000000"/>
          <w:lang w:val="en-US"/>
        </w:rPr>
        <w:t>Methadonum</w:t>
      </w:r>
      <w:r w:rsidR="00A51DBA" w:rsidRPr="00A46B8F">
        <w:rPr>
          <w:rFonts w:ascii="Times New Roman" w:hAnsi="Times New Roman" w:cs="Times New Roman"/>
          <w:b/>
          <w:i/>
          <w:color w:val="000000"/>
          <w:lang w:val="en-US"/>
        </w:rPr>
        <w:t>,</w:t>
      </w:r>
      <w:r>
        <w:rPr>
          <w:rFonts w:ascii="Times New Roman" w:hAnsi="Times New Roman" w:cs="Times New Roman"/>
          <w:b/>
          <w:i/>
          <w:color w:val="000000"/>
          <w:lang w:val="en-US"/>
        </w:rPr>
        <w:t xml:space="preserve"> tratament farmacologic cu </w:t>
      </w:r>
      <w:r w:rsidR="00FF185C">
        <w:rPr>
          <w:rFonts w:ascii="Times New Roman" w:hAnsi="Times New Roman" w:cs="Times New Roman"/>
          <w:b/>
          <w:i/>
          <w:color w:val="000000"/>
          <w:lang w:val="en-US"/>
        </w:rPr>
        <w:t>Methadonum</w:t>
      </w:r>
      <w:r>
        <w:rPr>
          <w:rFonts w:ascii="Times New Roman" w:hAnsi="Times New Roman" w:cs="Times New Roman"/>
          <w:b/>
          <w:i/>
          <w:color w:val="000000"/>
          <w:lang w:val="en-US"/>
        </w:rPr>
        <w:t xml:space="preserve">, tratamentul farmacologic  </w:t>
      </w:r>
    </w:p>
    <w:p w:rsidR="00A9503B" w:rsidRDefault="007250E2" w:rsidP="00254C1F">
      <w:pPr>
        <w:ind w:right="282"/>
        <w:jc w:val="both"/>
        <w:rPr>
          <w:rFonts w:ascii="Times New Roman" w:hAnsi="Times New Roman" w:cs="Times New Roman"/>
          <w:b/>
          <w:i/>
          <w:color w:val="FF0000"/>
          <w:lang w:val="en-US"/>
        </w:rPr>
      </w:pPr>
      <w:r>
        <w:rPr>
          <w:rFonts w:ascii="Times New Roman" w:hAnsi="Times New Roman" w:cs="Times New Roman"/>
          <w:b/>
          <w:i/>
          <w:color w:val="000000"/>
          <w:lang w:val="en-US"/>
        </w:rPr>
        <w:t xml:space="preserve">al dependenţei de opiacee, tratamentului farmacologic cu </w:t>
      </w:r>
      <w:r w:rsidR="00FF185C">
        <w:rPr>
          <w:rFonts w:ascii="Times New Roman" w:hAnsi="Times New Roman" w:cs="Times New Roman"/>
          <w:b/>
          <w:i/>
          <w:color w:val="000000"/>
          <w:lang w:val="en-US"/>
        </w:rPr>
        <w:t>Methadonum</w:t>
      </w:r>
      <w:r>
        <w:rPr>
          <w:rFonts w:ascii="Times New Roman" w:hAnsi="Times New Roman" w:cs="Times New Roman"/>
          <w:b/>
          <w:i/>
          <w:color w:val="000000"/>
          <w:lang w:val="en-US"/>
        </w:rPr>
        <w:t xml:space="preserve"> </w:t>
      </w:r>
      <w:r>
        <w:rPr>
          <w:rFonts w:ascii="Times New Roman" w:hAnsi="Times New Roman" w:cs="Times New Roman"/>
          <w:b/>
          <w:i/>
          <w:color w:val="000000"/>
          <w:lang w:val="ro-RO"/>
        </w:rPr>
        <w:t>și/</w:t>
      </w:r>
      <w:r>
        <w:rPr>
          <w:rFonts w:ascii="Times New Roman" w:hAnsi="Times New Roman" w:cs="Times New Roman"/>
          <w:b/>
          <w:bCs/>
          <w:i/>
          <w:iCs/>
          <w:color w:val="000000"/>
          <w:lang w:val="en-US"/>
        </w:rPr>
        <w:t xml:space="preserve">sau </w:t>
      </w:r>
      <w:r w:rsidR="00FF185C">
        <w:rPr>
          <w:rFonts w:ascii="Times New Roman" w:hAnsi="Times New Roman" w:cs="Times New Roman"/>
          <w:b/>
          <w:bCs/>
          <w:i/>
          <w:iCs/>
          <w:color w:val="000000"/>
          <w:lang w:val="en-US"/>
        </w:rPr>
        <w:t>Buprenorphinum</w:t>
      </w:r>
      <w:r>
        <w:rPr>
          <w:rFonts w:ascii="Times New Roman" w:hAnsi="Times New Roman" w:cs="Times New Roman"/>
          <w:b/>
          <w:i/>
          <w:color w:val="000000"/>
          <w:lang w:val="en-US"/>
        </w:rPr>
        <w:t xml:space="preserve"> folosit de asemenea ca tratament de substituţie sau tratament medicamentos asistat, tratament agonist al opioidelor </w:t>
      </w:r>
      <w:r>
        <w:rPr>
          <w:rFonts w:ascii="Times New Roman" w:hAnsi="Times New Roman" w:cs="Times New Roman"/>
          <w:color w:val="000000"/>
          <w:lang w:val="en-US"/>
        </w:rPr>
        <w:t>presupune un tratament medical prin care s</w:t>
      </w:r>
      <w:r>
        <w:rPr>
          <w:rFonts w:ascii="Times New Roman" w:hAnsi="Times New Roman" w:cs="Times New Roman"/>
          <w:color w:val="000000"/>
          <w:lang w:val="ro-RO"/>
        </w:rPr>
        <w:t xml:space="preserve">ubstanța ilicită </w:t>
      </w:r>
      <w:r>
        <w:rPr>
          <w:rFonts w:ascii="Times New Roman" w:hAnsi="Times New Roman" w:cs="Times New Roman"/>
          <w:color w:val="000000"/>
          <w:lang w:val="en-US"/>
        </w:rPr>
        <w:t>este înlocuit</w:t>
      </w:r>
      <w:r>
        <w:rPr>
          <w:rFonts w:ascii="Times New Roman" w:hAnsi="Times New Roman" w:cs="Times New Roman"/>
          <w:color w:val="000000"/>
          <w:lang w:val="ro-RO"/>
        </w:rPr>
        <w:t>ă</w:t>
      </w:r>
      <w:r>
        <w:rPr>
          <w:rFonts w:ascii="Times New Roman" w:hAnsi="Times New Roman" w:cs="Times New Roman"/>
          <w:color w:val="000000"/>
          <w:lang w:val="en-US"/>
        </w:rPr>
        <w:t xml:space="preserve"> cu o substanţă cu proprietăţi similar, în cazul dat </w:t>
      </w:r>
      <w:r w:rsidR="00FF185C">
        <w:rPr>
          <w:rFonts w:ascii="Times New Roman" w:hAnsi="Times New Roman" w:cs="Times New Roman"/>
          <w:color w:val="000000"/>
          <w:lang w:val="en-US"/>
        </w:rPr>
        <w:t>Methadonum</w:t>
      </w:r>
      <w:r>
        <w:rPr>
          <w:rFonts w:ascii="Times New Roman" w:hAnsi="Times New Roman" w:cs="Times New Roman"/>
          <w:color w:val="000000"/>
          <w:lang w:val="en-US"/>
        </w:rPr>
        <w:t xml:space="preserve"> sau </w:t>
      </w:r>
      <w:r w:rsidR="00FF185C">
        <w:rPr>
          <w:rFonts w:ascii="Times New Roman" w:hAnsi="Times New Roman" w:cs="Times New Roman"/>
          <w:color w:val="000000"/>
          <w:lang w:val="en-US"/>
        </w:rPr>
        <w:t>Buprenorphinum</w:t>
      </w:r>
      <w:r>
        <w:rPr>
          <w:rFonts w:ascii="Times New Roman" w:hAnsi="Times New Roman" w:cs="Times New Roman"/>
          <w:color w:val="000000"/>
          <w:lang w:val="en-US"/>
        </w:rPr>
        <w:t xml:space="preserve">, </w:t>
      </w:r>
      <w:r>
        <w:rPr>
          <w:rFonts w:ascii="Times New Roman" w:hAnsi="Times New Roman" w:cs="Times New Roman"/>
          <w:color w:val="000000"/>
          <w:lang w:val="ro-RO"/>
        </w:rPr>
        <w:t xml:space="preserve">licită, </w:t>
      </w:r>
      <w:r>
        <w:rPr>
          <w:rFonts w:ascii="Times New Roman" w:hAnsi="Times New Roman" w:cs="Times New Roman"/>
          <w:color w:val="000000"/>
          <w:lang w:val="en-US"/>
        </w:rPr>
        <w:t xml:space="preserve">în scopul reducerii riscurilor </w:t>
      </w:r>
      <w:r>
        <w:rPr>
          <w:rFonts w:ascii="Times New Roman" w:hAnsi="Times New Roman" w:cs="Times New Roman"/>
          <w:color w:val="000000"/>
          <w:lang w:val="ro-RO"/>
        </w:rPr>
        <w:t xml:space="preserve">asociate consumului ilicit. </w:t>
      </w:r>
    </w:p>
    <w:p w:rsidR="00A9503B" w:rsidRDefault="00A9503B" w:rsidP="00254C1F">
      <w:pPr>
        <w:ind w:right="282"/>
        <w:jc w:val="both"/>
        <w:rPr>
          <w:rFonts w:ascii="Times New Roman" w:hAnsi="Times New Roman" w:cs="Times New Roman"/>
          <w:color w:val="FF0000"/>
          <w:lang w:val="en-US"/>
        </w:rPr>
      </w:pPr>
    </w:p>
    <w:p w:rsidR="00A9503B" w:rsidRDefault="00ED0E2A" w:rsidP="00254C1F">
      <w:pPr>
        <w:ind w:right="282"/>
        <w:jc w:val="both"/>
        <w:rPr>
          <w:rFonts w:ascii="Times New Roman" w:hAnsi="Times New Roman" w:cs="Times New Roman"/>
          <w:color w:val="000000"/>
          <w:lang w:val="en-US"/>
        </w:rPr>
      </w:pPr>
      <w:r>
        <w:rPr>
          <w:rFonts w:ascii="Times New Roman" w:hAnsi="Times New Roman" w:cs="Times New Roman"/>
          <w:b/>
          <w:i/>
          <w:color w:val="000000"/>
          <w:lang w:val="en-US"/>
        </w:rPr>
        <w:t>Methadonum</w:t>
      </w:r>
      <w:r w:rsidR="007250E2">
        <w:rPr>
          <w:rFonts w:ascii="Times New Roman" w:hAnsi="Times New Roman" w:cs="Times New Roman"/>
          <w:b/>
          <w:i/>
          <w:color w:val="000000"/>
          <w:lang w:val="en-US"/>
        </w:rPr>
        <w:t xml:space="preserve">* </w:t>
      </w:r>
      <w:r w:rsidR="007250E2">
        <w:rPr>
          <w:rFonts w:ascii="Times New Roman" w:hAnsi="Times New Roman" w:cs="Times New Roman"/>
          <w:color w:val="000000" w:themeColor="text1"/>
          <w:lang w:val="en-US"/>
        </w:rPr>
        <w:t>este considerată standardul de aur în tratamentul dependenței de opiacee și face parte din lista medicamentelor esențiale</w:t>
      </w:r>
      <w:r w:rsidR="007250E2">
        <w:rPr>
          <w:rFonts w:ascii="Times New Roman" w:hAnsi="Times New Roman" w:cs="Times New Roman"/>
          <w:b/>
          <w:i/>
          <w:color w:val="000000" w:themeColor="text1"/>
          <w:lang w:val="en-US"/>
        </w:rPr>
        <w:t>.</w:t>
      </w:r>
      <w:r w:rsidR="007250E2">
        <w:rPr>
          <w:rFonts w:ascii="Times New Roman" w:hAnsi="Times New Roman" w:cs="Times New Roman"/>
          <w:color w:val="000000"/>
          <w:lang w:val="en-US"/>
        </w:rPr>
        <w:t xml:space="preserve"> </w:t>
      </w:r>
      <w:r>
        <w:rPr>
          <w:rFonts w:ascii="Times New Roman" w:hAnsi="Times New Roman" w:cs="Times New Roman"/>
          <w:color w:val="000000"/>
          <w:lang w:val="en-US"/>
        </w:rPr>
        <w:t>Methadonum</w:t>
      </w:r>
      <w:r w:rsidR="007250E2">
        <w:rPr>
          <w:rFonts w:ascii="Times New Roman" w:hAnsi="Times New Roman" w:cs="Times New Roman"/>
          <w:color w:val="000000"/>
          <w:lang w:val="en-US"/>
        </w:rPr>
        <w:t xml:space="preserve"> este un opiace</w:t>
      </w:r>
      <w:r w:rsidR="00DB504F" w:rsidRPr="00DB504F">
        <w:rPr>
          <w:rFonts w:ascii="Times New Roman" w:hAnsi="Times New Roman" w:cs="Times New Roman"/>
          <w:color w:val="000000"/>
          <w:lang w:val="ro-RO"/>
        </w:rPr>
        <w:t>u</w:t>
      </w:r>
      <w:r w:rsidR="007250E2">
        <w:rPr>
          <w:rFonts w:ascii="Times New Roman" w:hAnsi="Times New Roman" w:cs="Times New Roman"/>
          <w:color w:val="000000"/>
          <w:lang w:val="en-US"/>
        </w:rPr>
        <w:t xml:space="preserve"> sintetic </w:t>
      </w:r>
      <w:r w:rsidR="007250E2" w:rsidRPr="00A46B8F">
        <w:rPr>
          <w:rFonts w:ascii="Times New Roman" w:hAnsi="Times New Roman" w:cs="Times New Roman"/>
          <w:color w:val="000000"/>
          <w:lang w:val="en-US"/>
        </w:rPr>
        <w:t>potent, efectul farmacologic al căruia este similar celui produs de morfină</w:t>
      </w:r>
      <w:r w:rsidR="007F1A6E" w:rsidRPr="00A46B8F">
        <w:rPr>
          <w:lang w:val="en-US"/>
        </w:rPr>
        <w:t xml:space="preserve"> </w:t>
      </w:r>
      <w:r w:rsidR="007F1A6E" w:rsidRPr="00A46B8F">
        <w:rPr>
          <w:lang w:val="en-GB"/>
        </w:rPr>
        <w:t>(</w:t>
      </w:r>
      <w:r w:rsidR="007F1A6E" w:rsidRPr="00A46B8F">
        <w:rPr>
          <w:rFonts w:ascii="Times New Roman" w:hAnsi="Times New Roman" w:cs="Times New Roman"/>
          <w:color w:val="000000"/>
          <w:lang w:val="en-US"/>
        </w:rPr>
        <w:t xml:space="preserve">agonist total puternic </w:t>
      </w:r>
      <w:r w:rsidR="00FA3544" w:rsidRPr="00A46B8F">
        <w:rPr>
          <w:rFonts w:ascii="Times New Roman" w:hAnsi="Times New Roman" w:cs="Times New Roman"/>
          <w:color w:val="000000"/>
          <w:lang w:val="en-US"/>
        </w:rPr>
        <w:t>al</w:t>
      </w:r>
      <w:r w:rsidR="007F1A6E" w:rsidRPr="00A46B8F">
        <w:rPr>
          <w:rFonts w:ascii="Times New Roman" w:hAnsi="Times New Roman" w:cs="Times New Roman"/>
          <w:color w:val="000000"/>
          <w:lang w:val="en-US"/>
        </w:rPr>
        <w:t xml:space="preserve"> receptori</w:t>
      </w:r>
      <w:r w:rsidR="00FA3544" w:rsidRPr="00A46B8F">
        <w:rPr>
          <w:rFonts w:ascii="Times New Roman" w:hAnsi="Times New Roman" w:cs="Times New Roman"/>
          <w:color w:val="000000"/>
          <w:lang w:val="en-US"/>
        </w:rPr>
        <w:t>lor</w:t>
      </w:r>
      <w:r w:rsidR="007F1A6E" w:rsidRPr="00A46B8F">
        <w:rPr>
          <w:rFonts w:ascii="Times New Roman" w:hAnsi="Times New Roman" w:cs="Times New Roman"/>
          <w:color w:val="000000"/>
          <w:lang w:val="en-US"/>
        </w:rPr>
        <w:t xml:space="preserve"> μ şi k)</w:t>
      </w:r>
      <w:r w:rsidR="007250E2" w:rsidRPr="00A46B8F">
        <w:rPr>
          <w:rFonts w:ascii="Times New Roman" w:hAnsi="Times New Roman" w:cs="Times New Roman"/>
          <w:color w:val="000000"/>
          <w:lang w:val="en-US"/>
        </w:rPr>
        <w:t xml:space="preserve">. </w:t>
      </w:r>
      <w:r>
        <w:rPr>
          <w:rFonts w:ascii="Times New Roman" w:hAnsi="Times New Roman" w:cs="Times New Roman"/>
          <w:color w:val="000000"/>
          <w:lang w:val="en-US"/>
        </w:rPr>
        <w:t>Methadonum</w:t>
      </w:r>
      <w:r w:rsidR="007250E2" w:rsidRPr="00A46B8F">
        <w:rPr>
          <w:rFonts w:ascii="Times New Roman" w:hAnsi="Times New Roman" w:cs="Times New Roman"/>
          <w:color w:val="000000"/>
          <w:lang w:val="en-US"/>
        </w:rPr>
        <w:t xml:space="preserve"> este biodisponibilă atunci când este consumată pe cale orală sau parenterală. Efectul principal al metadonei este </w:t>
      </w:r>
      <w:r w:rsidR="00DB504F" w:rsidRPr="00A46B8F">
        <w:rPr>
          <w:rFonts w:ascii="Times New Roman" w:hAnsi="Times New Roman" w:cs="Times New Roman"/>
          <w:color w:val="000000"/>
          <w:lang w:val="en-US"/>
        </w:rPr>
        <w:t xml:space="preserve"> realizat</w:t>
      </w:r>
      <w:r w:rsidR="007250E2" w:rsidRPr="00A46B8F">
        <w:rPr>
          <w:rFonts w:ascii="Times New Roman" w:hAnsi="Times New Roman" w:cs="Times New Roman"/>
          <w:color w:val="000000"/>
          <w:lang w:val="en-US"/>
        </w:rPr>
        <w:t xml:space="preserve"> prin </w:t>
      </w:r>
      <w:r w:rsidR="007250E2" w:rsidRPr="00A46B8F">
        <w:rPr>
          <w:rFonts w:ascii="Times New Roman" w:hAnsi="Times New Roman" w:cs="Times New Roman"/>
          <w:color w:val="000000"/>
          <w:lang w:val="ro-RO"/>
        </w:rPr>
        <w:t xml:space="preserve">receptori și este similar </w:t>
      </w:r>
      <w:r w:rsidR="007250E2" w:rsidRPr="00A46B8F">
        <w:rPr>
          <w:rFonts w:ascii="Times New Roman" w:hAnsi="Times New Roman" w:cs="Times New Roman"/>
          <w:color w:val="000000"/>
          <w:lang w:val="en-US"/>
        </w:rPr>
        <w:t xml:space="preserve">celui produs de </w:t>
      </w:r>
      <w:r w:rsidR="00DB504F" w:rsidRPr="00A46B8F">
        <w:rPr>
          <w:rFonts w:ascii="Times New Roman" w:hAnsi="Times New Roman" w:cs="Times New Roman"/>
          <w:color w:val="000000"/>
          <w:lang w:val="en-US"/>
        </w:rPr>
        <w:t xml:space="preserve">opioidele </w:t>
      </w:r>
      <w:r w:rsidR="007250E2" w:rsidRPr="00A46B8F">
        <w:rPr>
          <w:rFonts w:ascii="Times New Roman" w:hAnsi="Times New Roman" w:cs="Times New Roman"/>
          <w:color w:val="000000"/>
          <w:lang w:val="en-US"/>
        </w:rPr>
        <w:t>endogen</w:t>
      </w:r>
      <w:r w:rsidR="00DB504F" w:rsidRPr="00A46B8F">
        <w:rPr>
          <w:rFonts w:ascii="Times New Roman" w:hAnsi="Times New Roman" w:cs="Times New Roman"/>
          <w:color w:val="000000"/>
          <w:lang w:val="en-US"/>
        </w:rPr>
        <w:t>e</w:t>
      </w:r>
      <w:r w:rsidR="007250E2" w:rsidRPr="00A46B8F">
        <w:rPr>
          <w:rFonts w:ascii="Times New Roman" w:hAnsi="Times New Roman" w:cs="Times New Roman"/>
          <w:color w:val="000000"/>
          <w:lang w:val="en-US"/>
        </w:rPr>
        <w:t xml:space="preserve"> cum ar fi en</w:t>
      </w:r>
      <w:r w:rsidR="008E534F" w:rsidRPr="00A46B8F">
        <w:rPr>
          <w:rFonts w:ascii="Times New Roman" w:hAnsi="Times New Roman" w:cs="Times New Roman"/>
          <w:color w:val="000000"/>
          <w:lang w:val="en-US"/>
        </w:rPr>
        <w:t>k</w:t>
      </w:r>
      <w:r w:rsidR="007250E2" w:rsidRPr="00A46B8F">
        <w:rPr>
          <w:rFonts w:ascii="Times New Roman" w:hAnsi="Times New Roman" w:cs="Times New Roman"/>
          <w:color w:val="000000"/>
          <w:lang w:val="en-US"/>
        </w:rPr>
        <w:t xml:space="preserve">efalina şi endorfina. </w:t>
      </w:r>
      <w:r>
        <w:rPr>
          <w:rFonts w:ascii="Times New Roman" w:hAnsi="Times New Roman" w:cs="Times New Roman"/>
          <w:color w:val="000000"/>
          <w:lang w:val="en-US"/>
        </w:rPr>
        <w:t>Methadonum</w:t>
      </w:r>
      <w:r w:rsidR="007250E2" w:rsidRPr="00A46B8F">
        <w:rPr>
          <w:rFonts w:ascii="Times New Roman" w:hAnsi="Times New Roman" w:cs="Times New Roman"/>
          <w:color w:val="000000"/>
          <w:lang w:val="en-US"/>
        </w:rPr>
        <w:t xml:space="preserve"> sporeşte eliminarea unor neuromediatori: acetilcolina, noradrenalina şi dopamina. Constatările recente denotă faptul că </w:t>
      </w:r>
      <w:r>
        <w:rPr>
          <w:rFonts w:ascii="Times New Roman" w:hAnsi="Times New Roman" w:cs="Times New Roman"/>
          <w:color w:val="000000"/>
          <w:lang w:val="en-US"/>
        </w:rPr>
        <w:t>Methadonum</w:t>
      </w:r>
      <w:r w:rsidR="007250E2" w:rsidRPr="00A46B8F">
        <w:rPr>
          <w:rFonts w:ascii="Times New Roman" w:hAnsi="Times New Roman" w:cs="Times New Roman"/>
          <w:color w:val="000000"/>
          <w:lang w:val="en-US"/>
        </w:rPr>
        <w:t xml:space="preserve"> poate spori concentraţia de serotonină în sinapse, prin urmare, folosirea concomitentă a altor medicamente care, la fel, sporesc concentraţia de serotonină în sinapse (inhibitori selectivi </w:t>
      </w:r>
      <w:r w:rsidR="00035FC2" w:rsidRPr="00A46B8F">
        <w:rPr>
          <w:rFonts w:ascii="Times New Roman" w:hAnsi="Times New Roman" w:cs="Times New Roman"/>
          <w:color w:val="000000"/>
          <w:lang w:val="en-US"/>
        </w:rPr>
        <w:t xml:space="preserve">ai recaptării </w:t>
      </w:r>
      <w:r w:rsidR="007250E2" w:rsidRPr="00A46B8F">
        <w:rPr>
          <w:rFonts w:ascii="Times New Roman" w:hAnsi="Times New Roman" w:cs="Times New Roman"/>
          <w:color w:val="000000"/>
          <w:lang w:val="en-US"/>
        </w:rPr>
        <w:t xml:space="preserve">serotoninei, medicamente </w:t>
      </w:r>
      <w:r w:rsidR="00035FC2" w:rsidRPr="00A46B8F">
        <w:rPr>
          <w:rFonts w:ascii="Times New Roman" w:hAnsi="Times New Roman" w:cs="Times New Roman"/>
          <w:color w:val="000000"/>
          <w:lang w:val="en-US"/>
        </w:rPr>
        <w:t>antimigrenoase</w:t>
      </w:r>
      <w:r w:rsidR="007250E2" w:rsidRPr="00A46B8F">
        <w:rPr>
          <w:rFonts w:ascii="Times New Roman" w:hAnsi="Times New Roman" w:cs="Times New Roman"/>
          <w:color w:val="000000"/>
          <w:lang w:val="en-US"/>
        </w:rPr>
        <w:t>, etc.) necesită o ajustare precaută</w:t>
      </w:r>
      <w:r w:rsidR="007250E2" w:rsidRPr="00A46B8F">
        <w:rPr>
          <w:rFonts w:ascii="Times New Roman" w:hAnsi="Times New Roman" w:cs="Times New Roman"/>
          <w:color w:val="000080"/>
          <w:vertAlign w:val="superscript"/>
          <w:lang w:val="en-US"/>
        </w:rPr>
        <w:t>1</w:t>
      </w:r>
      <w:r w:rsidR="007250E2" w:rsidRPr="00A46B8F">
        <w:rPr>
          <w:rFonts w:ascii="Times New Roman" w:hAnsi="Times New Roman" w:cs="Times New Roman"/>
          <w:color w:val="000000"/>
          <w:lang w:val="en-US"/>
        </w:rPr>
        <w:t xml:space="preserve">. </w:t>
      </w:r>
      <w:r w:rsidR="007250E2" w:rsidRPr="00A46B8F">
        <w:rPr>
          <w:rFonts w:ascii="Times New Roman" w:hAnsi="Times New Roman" w:cs="Times New Roman"/>
          <w:color w:val="000000"/>
          <w:lang w:val="ro-RO"/>
        </w:rPr>
        <w:t>În cazul în care p</w:t>
      </w:r>
      <w:r w:rsidR="007250E2" w:rsidRPr="00A46B8F">
        <w:rPr>
          <w:rFonts w:ascii="Times New Roman" w:hAnsi="Times New Roman" w:cs="Times New Roman"/>
          <w:color w:val="000000"/>
          <w:lang w:val="en-US"/>
        </w:rPr>
        <w:t xml:space="preserve">ersoanele cu dependenţă de opiacee primesc </w:t>
      </w:r>
      <w:r w:rsidR="00FF185C">
        <w:rPr>
          <w:rFonts w:ascii="Times New Roman" w:hAnsi="Times New Roman" w:cs="Times New Roman"/>
          <w:color w:val="000000"/>
          <w:lang w:val="en-US"/>
        </w:rPr>
        <w:t>Methadonum</w:t>
      </w:r>
      <w:r w:rsidR="007250E2" w:rsidRPr="00A46B8F">
        <w:rPr>
          <w:rFonts w:ascii="Times New Roman" w:hAnsi="Times New Roman" w:cs="Times New Roman"/>
          <w:color w:val="000000"/>
          <w:lang w:val="en-US"/>
        </w:rPr>
        <w:t xml:space="preserve"> într-o doză adecvată, </w:t>
      </w:r>
      <w:r w:rsidR="007250E2" w:rsidRPr="00A46B8F">
        <w:rPr>
          <w:rFonts w:ascii="Times New Roman" w:hAnsi="Times New Roman" w:cs="Times New Roman"/>
          <w:color w:val="000000"/>
          <w:lang w:val="ro-RO"/>
        </w:rPr>
        <w:t xml:space="preserve">aceasta, </w:t>
      </w:r>
      <w:r w:rsidR="007250E2" w:rsidRPr="00A46B8F">
        <w:rPr>
          <w:rFonts w:ascii="Times New Roman" w:hAnsi="Times New Roman" w:cs="Times New Roman"/>
          <w:color w:val="000000"/>
          <w:lang w:val="en-US"/>
        </w:rPr>
        <w:t xml:space="preserve">de obicei, duce la o scădere  </w:t>
      </w:r>
      <w:r w:rsidR="00035FC2" w:rsidRPr="00A46B8F">
        <w:rPr>
          <w:rFonts w:ascii="Times New Roman" w:hAnsi="Times New Roman" w:cs="Times New Roman"/>
          <w:color w:val="000000"/>
          <w:lang w:val="en-US"/>
        </w:rPr>
        <w:t xml:space="preserve">a </w:t>
      </w:r>
      <w:r w:rsidR="007250E2" w:rsidRPr="00A46B8F">
        <w:rPr>
          <w:rFonts w:ascii="Times New Roman" w:hAnsi="Times New Roman" w:cs="Times New Roman"/>
          <w:color w:val="000000"/>
          <w:lang w:val="en-US"/>
        </w:rPr>
        <w:t>dorinţ</w:t>
      </w:r>
      <w:r w:rsidR="00035FC2" w:rsidRPr="00A46B8F">
        <w:rPr>
          <w:rFonts w:ascii="Times New Roman" w:hAnsi="Times New Roman" w:cs="Times New Roman"/>
          <w:color w:val="000000"/>
          <w:lang w:val="en-US"/>
        </w:rPr>
        <w:t>ei</w:t>
      </w:r>
      <w:r w:rsidR="007250E2" w:rsidRPr="00A46B8F">
        <w:rPr>
          <w:rFonts w:ascii="Times New Roman" w:hAnsi="Times New Roman" w:cs="Times New Roman"/>
          <w:color w:val="000000"/>
          <w:lang w:val="en-US"/>
        </w:rPr>
        <w:t xml:space="preserve"> de a utiliza heroina şi alte opiacee, </w:t>
      </w:r>
      <w:r w:rsidR="00035FC2" w:rsidRPr="00A46B8F">
        <w:rPr>
          <w:rFonts w:ascii="Times New Roman" w:hAnsi="Times New Roman" w:cs="Times New Roman"/>
          <w:color w:val="000000"/>
          <w:lang w:val="en-US"/>
        </w:rPr>
        <w:t xml:space="preserve">suprimă </w:t>
      </w:r>
      <w:r w:rsidR="007250E2" w:rsidRPr="00A46B8F">
        <w:rPr>
          <w:rFonts w:ascii="Times New Roman" w:hAnsi="Times New Roman" w:cs="Times New Roman"/>
          <w:color w:val="000000"/>
          <w:lang w:val="en-US"/>
        </w:rPr>
        <w:t xml:space="preserve">simptomele de sevraj </w:t>
      </w:r>
      <w:r w:rsidR="00035FC2" w:rsidRPr="00A46B8F">
        <w:rPr>
          <w:rFonts w:ascii="Times New Roman" w:hAnsi="Times New Roman" w:cs="Times New Roman"/>
          <w:color w:val="000000"/>
          <w:lang w:val="en-US"/>
        </w:rPr>
        <w:t xml:space="preserve">la </w:t>
      </w:r>
      <w:r w:rsidR="007250E2" w:rsidRPr="00A46B8F">
        <w:rPr>
          <w:rFonts w:ascii="Times New Roman" w:hAnsi="Times New Roman" w:cs="Times New Roman"/>
          <w:color w:val="000000"/>
          <w:lang w:val="en-US"/>
        </w:rPr>
        <w:t>opiacee şi blochează efectele</w:t>
      </w:r>
      <w:r w:rsidR="007250E2">
        <w:rPr>
          <w:rFonts w:ascii="Times New Roman" w:hAnsi="Times New Roman" w:cs="Times New Roman"/>
          <w:color w:val="000000"/>
          <w:lang w:val="en-US"/>
        </w:rPr>
        <w:t xml:space="preserve"> euforice ale altor medicamente sau substanțe opiacee.</w:t>
      </w:r>
    </w:p>
    <w:p w:rsidR="009A5AF5" w:rsidRPr="00A46B8F" w:rsidRDefault="009A5AF5" w:rsidP="00254C1F">
      <w:pPr>
        <w:ind w:right="282"/>
        <w:jc w:val="both"/>
        <w:rPr>
          <w:rFonts w:hint="eastAsia"/>
          <w:lang w:val="en-GB"/>
        </w:rPr>
      </w:pPr>
      <w:r w:rsidRPr="00A46B8F">
        <w:rPr>
          <w:rFonts w:ascii="Times New Roman" w:hAnsi="Times New Roman" w:cs="Times New Roman"/>
          <w:color w:val="000000"/>
          <w:lang w:val="en-US"/>
        </w:rPr>
        <w:t>La inceputul propozi</w:t>
      </w:r>
      <w:r w:rsidRPr="00A46B8F">
        <w:rPr>
          <w:rFonts w:ascii="Times New Roman" w:hAnsi="Times New Roman" w:cs="Times New Roman"/>
          <w:color w:val="000000"/>
          <w:lang w:val="en-GB"/>
        </w:rPr>
        <w:t xml:space="preserve">ției denumirea medicamentului </w:t>
      </w:r>
      <w:r w:rsidR="006B7E60" w:rsidRPr="00A46B8F">
        <w:rPr>
          <w:rFonts w:ascii="Times New Roman" w:hAnsi="Times New Roman" w:cs="Times New Roman"/>
          <w:color w:val="000000"/>
          <w:lang w:val="en-GB"/>
        </w:rPr>
        <w:t>cu majusculă (Menadionă), dar în interiorul propoziției cu minusculă (menadionă)</w:t>
      </w:r>
      <w:r w:rsidR="005C0CAC" w:rsidRPr="00A46B8F">
        <w:rPr>
          <w:rFonts w:ascii="Times New Roman" w:hAnsi="Times New Roman" w:cs="Times New Roman"/>
          <w:color w:val="000000"/>
          <w:lang w:val="en-GB"/>
        </w:rPr>
        <w:t xml:space="preserve">. Revedeți restul textului. </w:t>
      </w:r>
    </w:p>
    <w:p w:rsidR="00A9503B" w:rsidRPr="00A46B8F" w:rsidRDefault="00A9503B" w:rsidP="00254C1F">
      <w:pPr>
        <w:ind w:right="282"/>
        <w:jc w:val="both"/>
        <w:rPr>
          <w:rFonts w:ascii="Times New Roman" w:hAnsi="Times New Roman" w:cs="Times New Roman"/>
          <w:color w:val="000000"/>
          <w:lang w:val="en-GB"/>
        </w:rPr>
      </w:pPr>
    </w:p>
    <w:p w:rsidR="00A9503B" w:rsidRPr="00A46B8F" w:rsidRDefault="00ED0E2A" w:rsidP="00254C1F">
      <w:pPr>
        <w:ind w:right="282"/>
        <w:jc w:val="both"/>
        <w:rPr>
          <w:rFonts w:ascii="Times New Roman" w:hAnsi="Times New Roman" w:cs="Times New Roman"/>
          <w:color w:val="000000"/>
          <w:lang w:val="ro-RO"/>
        </w:rPr>
      </w:pPr>
      <w:r>
        <w:rPr>
          <w:rFonts w:ascii="Times New Roman" w:hAnsi="Times New Roman" w:cs="Times New Roman"/>
          <w:b/>
          <w:i/>
          <w:color w:val="000000"/>
          <w:lang w:val="en-US"/>
        </w:rPr>
        <w:t>Buprenorphinum</w:t>
      </w:r>
      <w:r w:rsidR="007250E2" w:rsidRPr="00A46B8F">
        <w:rPr>
          <w:rFonts w:ascii="Times New Roman" w:hAnsi="Times New Roman" w:cs="Times New Roman"/>
          <w:b/>
          <w:i/>
          <w:color w:val="000000"/>
          <w:lang w:val="en-US"/>
        </w:rPr>
        <w:t>*</w:t>
      </w:r>
      <w:r w:rsidR="007250E2" w:rsidRPr="00A46B8F">
        <w:rPr>
          <w:rFonts w:ascii="Times New Roman" w:hAnsi="Times New Roman" w:cs="Times New Roman"/>
          <w:color w:val="000000"/>
          <w:lang w:val="ro-RO"/>
        </w:rPr>
        <w:t xml:space="preserve"> – reprezintă o alternativă pentru </w:t>
      </w:r>
      <w:r w:rsidR="00FF185C">
        <w:rPr>
          <w:rFonts w:ascii="Times New Roman" w:hAnsi="Times New Roman" w:cs="Times New Roman"/>
          <w:color w:val="000000"/>
          <w:lang w:val="ro-RO"/>
        </w:rPr>
        <w:t>Methadonum</w:t>
      </w:r>
      <w:r w:rsidR="00035FC2" w:rsidRPr="00A46B8F">
        <w:rPr>
          <w:rFonts w:ascii="Times New Roman" w:hAnsi="Times New Roman" w:cs="Times New Roman"/>
          <w:color w:val="000000"/>
          <w:lang w:val="ro-RO"/>
        </w:rPr>
        <w:t xml:space="preserve"> </w:t>
      </w:r>
      <w:r w:rsidR="007250E2" w:rsidRPr="00A46B8F">
        <w:rPr>
          <w:rFonts w:ascii="Times New Roman" w:hAnsi="Times New Roman" w:cs="Times New Roman"/>
          <w:color w:val="000000"/>
          <w:lang w:val="ro-RO"/>
        </w:rPr>
        <w:t xml:space="preserve">în tratamentul farmacologic al dependenței de opiacee și care are avantajul utilizării peste o zi.  </w:t>
      </w:r>
      <w:r>
        <w:rPr>
          <w:rFonts w:ascii="Times New Roman" w:hAnsi="Times New Roman" w:cs="Times New Roman"/>
          <w:color w:val="000000"/>
          <w:lang w:val="ro-RO"/>
        </w:rPr>
        <w:t>Buprenorphinum</w:t>
      </w:r>
      <w:r w:rsidR="007250E2" w:rsidRPr="00A46B8F">
        <w:rPr>
          <w:rFonts w:ascii="Times New Roman" w:hAnsi="Times New Roman" w:cs="Times New Roman"/>
          <w:color w:val="000000"/>
          <w:lang w:val="ro-RO"/>
        </w:rPr>
        <w:t xml:space="preserve"> contribuie la reprimarea simptomelor de sevraj pentru o perioadă mai îndelungată decît </w:t>
      </w:r>
      <w:r>
        <w:rPr>
          <w:rFonts w:ascii="Times New Roman" w:hAnsi="Times New Roman" w:cs="Times New Roman"/>
          <w:color w:val="000000"/>
          <w:lang w:val="ro-RO"/>
        </w:rPr>
        <w:t>Methadonum</w:t>
      </w:r>
      <w:r w:rsidR="007250E2" w:rsidRPr="00A46B8F">
        <w:rPr>
          <w:rFonts w:ascii="Times New Roman" w:hAnsi="Times New Roman" w:cs="Times New Roman"/>
          <w:color w:val="000000"/>
          <w:lang w:val="ro-RO"/>
        </w:rPr>
        <w:t xml:space="preserve">, reducînd în acest mod și frecvența vizitelor la medic. </w:t>
      </w:r>
    </w:p>
    <w:p w:rsidR="00A9503B" w:rsidRDefault="00ED0E2A" w:rsidP="00254C1F">
      <w:pPr>
        <w:ind w:right="282"/>
        <w:jc w:val="both"/>
        <w:rPr>
          <w:rFonts w:ascii="Times New Roman" w:hAnsi="Times New Roman" w:cs="Times New Roman"/>
          <w:color w:val="000000"/>
          <w:lang w:val="en-GB"/>
        </w:rPr>
      </w:pPr>
      <w:r>
        <w:rPr>
          <w:rFonts w:ascii="Times New Roman" w:hAnsi="Times New Roman" w:cs="Times New Roman"/>
          <w:color w:val="000000"/>
          <w:lang w:val="ro-RO"/>
        </w:rPr>
        <w:t>Buprenorphinum</w:t>
      </w:r>
      <w:r w:rsidR="007250E2" w:rsidRPr="00A46B8F">
        <w:rPr>
          <w:rFonts w:ascii="Times New Roman" w:hAnsi="Times New Roman" w:cs="Times New Roman"/>
          <w:color w:val="000000"/>
          <w:lang w:val="ro-RO"/>
        </w:rPr>
        <w:t xml:space="preserve"> este un agonist-antagonist al receptorilor opioizi (</w:t>
      </w:r>
      <w:r w:rsidR="005B3CDF" w:rsidRPr="00A46B8F">
        <w:rPr>
          <w:rFonts w:ascii="Times New Roman" w:hAnsi="Times New Roman" w:cs="Times New Roman"/>
          <w:color w:val="000000"/>
          <w:lang w:val="ro-RO"/>
        </w:rPr>
        <w:t xml:space="preserve">agonist parţial </w:t>
      </w:r>
      <w:r w:rsidR="00FA3544" w:rsidRPr="00A46B8F">
        <w:rPr>
          <w:rFonts w:ascii="Times New Roman" w:hAnsi="Times New Roman" w:cs="Times New Roman"/>
          <w:color w:val="000000"/>
          <w:lang w:val="ro-RO"/>
        </w:rPr>
        <w:t>al</w:t>
      </w:r>
      <w:r w:rsidR="007F1A6E" w:rsidRPr="00A46B8F">
        <w:rPr>
          <w:rFonts w:ascii="Times New Roman" w:hAnsi="Times New Roman" w:cs="Times New Roman"/>
          <w:color w:val="000000"/>
          <w:lang w:val="ro-RO"/>
        </w:rPr>
        <w:t xml:space="preserve"> receptori</w:t>
      </w:r>
      <w:r w:rsidR="00FA3544" w:rsidRPr="00A46B8F">
        <w:rPr>
          <w:rFonts w:ascii="Times New Roman" w:hAnsi="Times New Roman" w:cs="Times New Roman"/>
          <w:color w:val="000000"/>
          <w:lang w:val="ro-RO"/>
        </w:rPr>
        <w:t>lor</w:t>
      </w:r>
      <w:r w:rsidR="007F1A6E" w:rsidRPr="00A46B8F">
        <w:rPr>
          <w:rFonts w:ascii="Times New Roman" w:hAnsi="Times New Roman" w:cs="Times New Roman"/>
          <w:color w:val="000000"/>
          <w:lang w:val="ro-RO"/>
        </w:rPr>
        <w:t xml:space="preserve"> -</w:t>
      </w:r>
      <w:r w:rsidR="005B3CDF" w:rsidRPr="00A46B8F">
        <w:rPr>
          <w:rFonts w:ascii="Times New Roman" w:hAnsi="Times New Roman" w:cs="Times New Roman"/>
          <w:color w:val="000000"/>
          <w:lang w:val="ro-RO"/>
        </w:rPr>
        <w:t xml:space="preserve">μ </w:t>
      </w:r>
      <w:r w:rsidR="007F1A6E" w:rsidRPr="00A46B8F">
        <w:rPr>
          <w:rFonts w:ascii="Times New Roman" w:hAnsi="Times New Roman" w:cs="Times New Roman"/>
          <w:color w:val="000000"/>
          <w:lang w:val="ro-RO"/>
        </w:rPr>
        <w:t>și</w:t>
      </w:r>
      <w:r w:rsidR="005B3CDF" w:rsidRPr="00A46B8F">
        <w:rPr>
          <w:rFonts w:ascii="Times New Roman" w:hAnsi="Times New Roman" w:cs="Times New Roman"/>
          <w:color w:val="000000"/>
          <w:lang w:val="ro-RO"/>
        </w:rPr>
        <w:t xml:space="preserve"> antagonist </w:t>
      </w:r>
      <w:r w:rsidR="00FA3544" w:rsidRPr="00A46B8F">
        <w:rPr>
          <w:rFonts w:ascii="Times New Roman" w:hAnsi="Times New Roman" w:cs="Times New Roman"/>
          <w:color w:val="000000"/>
          <w:lang w:val="ro-RO"/>
        </w:rPr>
        <w:t>al</w:t>
      </w:r>
      <w:r w:rsidR="007F1A6E" w:rsidRPr="00A46B8F">
        <w:rPr>
          <w:rFonts w:ascii="Times New Roman" w:hAnsi="Times New Roman" w:cs="Times New Roman"/>
          <w:color w:val="000000"/>
          <w:lang w:val="ro-RO"/>
        </w:rPr>
        <w:t xml:space="preserve"> receptori</w:t>
      </w:r>
      <w:r w:rsidR="00FA3544" w:rsidRPr="00A46B8F">
        <w:rPr>
          <w:rFonts w:ascii="Times New Roman" w:hAnsi="Times New Roman" w:cs="Times New Roman"/>
          <w:color w:val="000000"/>
          <w:lang w:val="ro-RO"/>
        </w:rPr>
        <w:t>lor</w:t>
      </w:r>
      <w:r w:rsidR="007F1A6E" w:rsidRPr="00A46B8F">
        <w:rPr>
          <w:rFonts w:ascii="Times New Roman" w:hAnsi="Times New Roman" w:cs="Times New Roman"/>
          <w:color w:val="000000"/>
          <w:lang w:val="ro-RO"/>
        </w:rPr>
        <w:t xml:space="preserve"> -</w:t>
      </w:r>
      <w:r w:rsidR="005B3CDF" w:rsidRPr="00A46B8F">
        <w:rPr>
          <w:rFonts w:ascii="Times New Roman" w:hAnsi="Times New Roman" w:cs="Times New Roman"/>
          <w:color w:val="000000"/>
          <w:lang w:val="ro-RO"/>
        </w:rPr>
        <w:t>k</w:t>
      </w:r>
      <w:r w:rsidR="006C0474" w:rsidRPr="00A46B8F">
        <w:rPr>
          <w:rFonts w:ascii="Times New Roman" w:hAnsi="Times New Roman" w:cs="Times New Roman"/>
          <w:color w:val="000000"/>
          <w:lang w:val="ro-RO"/>
        </w:rPr>
        <w:t>).</w:t>
      </w:r>
      <w:r w:rsidR="005B3CDF" w:rsidRPr="00A46B8F">
        <w:rPr>
          <w:rFonts w:ascii="Times New Roman" w:hAnsi="Times New Roman" w:cs="Times New Roman"/>
          <w:color w:val="000000"/>
          <w:lang w:val="ro-RO"/>
        </w:rPr>
        <w:t xml:space="preserve"> </w:t>
      </w:r>
      <w:r w:rsidR="009F4174" w:rsidRPr="00A46B8F">
        <w:rPr>
          <w:rFonts w:ascii="Times New Roman" w:hAnsi="Times New Roman" w:cs="Times New Roman"/>
          <w:color w:val="000000"/>
          <w:lang w:val="ro-RO"/>
        </w:rPr>
        <w:t>Î</w:t>
      </w:r>
      <w:r w:rsidR="00772E44" w:rsidRPr="00A46B8F">
        <w:rPr>
          <w:rFonts w:ascii="Times New Roman" w:hAnsi="Times New Roman" w:cs="Times New Roman" w:hint="eastAsia"/>
          <w:color w:val="000000"/>
          <w:lang w:val="ro-RO"/>
        </w:rPr>
        <w:t>n doze mici</w:t>
      </w:r>
      <w:r w:rsidR="00772E44" w:rsidRPr="00A46B8F">
        <w:rPr>
          <w:rFonts w:ascii="Times New Roman" w:hAnsi="Times New Roman" w:cs="Times New Roman"/>
          <w:color w:val="000000"/>
          <w:lang w:val="ro-RO"/>
        </w:rPr>
        <w:t xml:space="preserve"> are acțiune agonistă, iar în doze mari antagonistă</w:t>
      </w:r>
      <w:r w:rsidR="007250E2" w:rsidRPr="00A46B8F">
        <w:rPr>
          <w:rFonts w:ascii="Times New Roman" w:hAnsi="Times New Roman" w:cs="Times New Roman"/>
          <w:color w:val="000000"/>
          <w:lang w:val="ro-RO"/>
        </w:rPr>
        <w:t xml:space="preserve">. </w:t>
      </w:r>
      <w:r>
        <w:rPr>
          <w:rFonts w:ascii="Times New Roman" w:hAnsi="Times New Roman" w:cs="Times New Roman"/>
          <w:color w:val="000000"/>
          <w:lang w:val="ro-RO"/>
        </w:rPr>
        <w:t>Buprenorphinum</w:t>
      </w:r>
      <w:r w:rsidR="007250E2" w:rsidRPr="00A46B8F">
        <w:rPr>
          <w:rFonts w:ascii="Times New Roman" w:hAnsi="Times New Roman" w:cs="Times New Roman"/>
          <w:color w:val="000000"/>
          <w:lang w:val="ro-RO"/>
        </w:rPr>
        <w:t xml:space="preserve"> reduce necesitatea de consum a heroinei. Preparatul este administrat sublingual (consumul</w:t>
      </w:r>
      <w:r w:rsidR="007250E2">
        <w:rPr>
          <w:rFonts w:ascii="Times New Roman" w:hAnsi="Times New Roman" w:cs="Times New Roman"/>
          <w:color w:val="000000"/>
          <w:lang w:val="ro-RO"/>
        </w:rPr>
        <w:t xml:space="preserve"> peroral este ineficient). Doza obișnuită constituie 4-16mg/zi. În cazul dependenței de opiacee, </w:t>
      </w:r>
      <w:r>
        <w:rPr>
          <w:rFonts w:ascii="Times New Roman" w:hAnsi="Times New Roman" w:cs="Times New Roman"/>
          <w:color w:val="000000"/>
          <w:lang w:val="ro-RO"/>
        </w:rPr>
        <w:t>Buprenorphinum</w:t>
      </w:r>
      <w:r w:rsidR="007250E2">
        <w:rPr>
          <w:rFonts w:ascii="Times New Roman" w:hAnsi="Times New Roman" w:cs="Times New Roman"/>
          <w:color w:val="000000"/>
          <w:lang w:val="ro-RO"/>
        </w:rPr>
        <w:t xml:space="preserve"> poate fi administrată după 4 ore de la ultimul consum de droguri. Doza inițială constituie 8-16mg/zi.</w:t>
      </w:r>
    </w:p>
    <w:p w:rsidR="00A9503B" w:rsidRDefault="00A9503B" w:rsidP="00254C1F">
      <w:pPr>
        <w:ind w:right="282"/>
        <w:jc w:val="both"/>
        <w:rPr>
          <w:rFonts w:ascii="Times New Roman" w:hAnsi="Times New Roman" w:cs="Times New Roman"/>
          <w:color w:val="000000"/>
          <w:lang w:val="en-GB"/>
        </w:rPr>
      </w:pPr>
    </w:p>
    <w:p w:rsidR="00A9503B" w:rsidRDefault="007250E2" w:rsidP="00254C1F">
      <w:pPr>
        <w:ind w:right="282"/>
        <w:jc w:val="both"/>
        <w:rPr>
          <w:rFonts w:hint="eastAsia"/>
          <w:color w:val="FF0000"/>
          <w:lang w:val="en-GB"/>
        </w:rPr>
      </w:pPr>
      <w:r>
        <w:rPr>
          <w:rFonts w:ascii="Times New Roman" w:hAnsi="Times New Roman" w:cs="Times New Roman"/>
          <w:b/>
          <w:i/>
          <w:color w:val="000000"/>
          <w:lang w:val="en-US"/>
        </w:rPr>
        <w:t>Supradoza</w:t>
      </w:r>
      <w:r w:rsidR="000C5A5C">
        <w:rPr>
          <w:rFonts w:ascii="Times New Roman" w:hAnsi="Times New Roman" w:cs="Times New Roman"/>
          <w:b/>
          <w:i/>
          <w:color w:val="000000"/>
          <w:lang w:val="en-US"/>
        </w:rPr>
        <w:t>j-</w:t>
      </w:r>
      <w:r>
        <w:rPr>
          <w:rFonts w:ascii="Times New Roman" w:hAnsi="Times New Roman" w:cs="Times New Roman"/>
          <w:b/>
          <w:i/>
          <w:color w:val="000000"/>
          <w:lang w:val="en-US"/>
        </w:rPr>
        <w:t xml:space="preserve"> </w:t>
      </w:r>
      <w:r>
        <w:rPr>
          <w:rFonts w:ascii="Times New Roman" w:hAnsi="Times New Roman" w:cs="Times New Roman"/>
          <w:color w:val="000000"/>
          <w:lang w:val="en-US"/>
        </w:rPr>
        <w:t xml:space="preserve">este </w:t>
      </w:r>
      <w:r>
        <w:rPr>
          <w:rFonts w:ascii="Times New Roman" w:hAnsi="Times New Roman" w:cs="Times New Roman"/>
          <w:color w:val="000000"/>
          <w:lang w:val="ro-RO"/>
        </w:rPr>
        <w:t>î</w:t>
      </w:r>
      <w:r>
        <w:rPr>
          <w:rFonts w:ascii="Times New Roman" w:hAnsi="Times New Roman" w:cs="Times New Roman"/>
          <w:color w:val="000000"/>
          <w:lang w:val="en-US"/>
        </w:rPr>
        <w:t xml:space="preserve">ntroducerea în organism a unei cantități de substanță mai mare decât poate suporta persoana și care poate produce </w:t>
      </w:r>
      <w:r>
        <w:rPr>
          <w:rFonts w:ascii="Times New Roman" w:hAnsi="Times New Roman" w:cs="Times New Roman"/>
          <w:color w:val="000000"/>
          <w:lang w:val="ro-RO"/>
        </w:rPr>
        <w:t>decesul</w:t>
      </w:r>
      <w:r>
        <w:rPr>
          <w:rFonts w:ascii="Times New Roman" w:hAnsi="Times New Roman" w:cs="Times New Roman"/>
          <w:color w:val="FF0000"/>
          <w:lang w:val="en-US"/>
        </w:rPr>
        <w:t xml:space="preserve">. </w:t>
      </w:r>
      <w:r w:rsidR="000C5A5C">
        <w:rPr>
          <w:rFonts w:ascii="Times New Roman" w:hAnsi="Times New Roman" w:cs="Times New Roman"/>
          <w:color w:val="000000"/>
          <w:lang w:val="en-US"/>
        </w:rPr>
        <w:t xml:space="preserve">Există doua tipuri de </w:t>
      </w:r>
      <w:r w:rsidR="000C5A5C" w:rsidRPr="00A46B8F">
        <w:rPr>
          <w:rFonts w:ascii="Times New Roman" w:hAnsi="Times New Roman" w:cs="Times New Roman"/>
          <w:color w:val="000000"/>
          <w:lang w:val="en-US"/>
        </w:rPr>
        <w:t>supradozaj</w:t>
      </w:r>
      <w:r w:rsidR="009917E1" w:rsidRPr="00A46B8F">
        <w:rPr>
          <w:rFonts w:ascii="Times New Roman" w:hAnsi="Times New Roman" w:cs="Times New Roman"/>
          <w:color w:val="000000"/>
          <w:lang w:val="en-US"/>
        </w:rPr>
        <w:t>:</w:t>
      </w:r>
      <w:r w:rsidRPr="00A46B8F">
        <w:rPr>
          <w:rFonts w:ascii="Times New Roman" w:hAnsi="Times New Roman" w:cs="Times New Roman"/>
          <w:color w:val="000000"/>
          <w:lang w:val="en-US"/>
        </w:rPr>
        <w:t xml:space="preserve"> letală și care</w:t>
      </w:r>
      <w:r>
        <w:rPr>
          <w:rFonts w:ascii="Times New Roman" w:hAnsi="Times New Roman" w:cs="Times New Roman"/>
          <w:color w:val="000000"/>
          <w:lang w:val="en-US"/>
        </w:rPr>
        <w:t xml:space="preserve"> duce la </w:t>
      </w:r>
      <w:r>
        <w:rPr>
          <w:rFonts w:ascii="Times New Roman" w:hAnsi="Times New Roman" w:cs="Times New Roman"/>
          <w:color w:val="000000"/>
          <w:lang w:val="en-US"/>
        </w:rPr>
        <w:lastRenderedPageBreak/>
        <w:t>di</w:t>
      </w:r>
      <w:r w:rsidR="009917E1" w:rsidRPr="0077748B">
        <w:rPr>
          <w:rFonts w:ascii="Times New Roman" w:hAnsi="Times New Roman" w:cs="Times New Roman"/>
          <w:color w:val="000000"/>
          <w:lang w:val="en-US"/>
        </w:rPr>
        <w:t>s</w:t>
      </w:r>
      <w:r>
        <w:rPr>
          <w:rFonts w:ascii="Times New Roman" w:hAnsi="Times New Roman" w:cs="Times New Roman"/>
          <w:color w:val="000000"/>
          <w:lang w:val="en-US"/>
        </w:rPr>
        <w:t>fu</w:t>
      </w:r>
      <w:r w:rsidR="009917E1">
        <w:rPr>
          <w:rFonts w:ascii="Times New Roman" w:hAnsi="Times New Roman" w:cs="Times New Roman"/>
          <w:color w:val="000000"/>
          <w:lang w:val="en-US"/>
        </w:rPr>
        <w:t>n</w:t>
      </w:r>
      <w:r>
        <w:rPr>
          <w:rFonts w:ascii="Times New Roman" w:hAnsi="Times New Roman" w:cs="Times New Roman"/>
          <w:color w:val="000000"/>
          <w:lang w:val="en-US"/>
        </w:rPr>
        <w:t xml:space="preserve">cția severa morfologică. </w:t>
      </w:r>
    </w:p>
    <w:p w:rsidR="00A9503B" w:rsidRDefault="00A9503B" w:rsidP="00254C1F">
      <w:pPr>
        <w:ind w:right="282"/>
        <w:jc w:val="both"/>
        <w:rPr>
          <w:rFonts w:ascii="Times New Roman" w:hAnsi="Times New Roman" w:cs="Times New Roman"/>
          <w:color w:val="000000"/>
          <w:lang w:val="en-GB"/>
        </w:rPr>
      </w:pPr>
    </w:p>
    <w:p w:rsidR="00A9503B" w:rsidRDefault="007250E2" w:rsidP="00254C1F">
      <w:pPr>
        <w:ind w:right="282"/>
        <w:jc w:val="both"/>
        <w:rPr>
          <w:rFonts w:ascii="Times New Roman" w:hAnsi="Times New Roman"/>
          <w:color w:val="FF0000"/>
          <w:lang w:val="en-GB"/>
        </w:rPr>
      </w:pPr>
      <w:r>
        <w:rPr>
          <w:rFonts w:ascii="Times New Roman" w:hAnsi="Times New Roman"/>
          <w:b/>
          <w:i/>
          <w:color w:val="000000"/>
          <w:lang w:val="en-GB"/>
        </w:rPr>
        <w:t>A</w:t>
      </w:r>
      <w:r>
        <w:rPr>
          <w:rFonts w:ascii="Times New Roman" w:hAnsi="Times New Roman"/>
          <w:b/>
          <w:i/>
          <w:color w:val="000000"/>
          <w:lang w:val="en-US"/>
        </w:rPr>
        <w:t>gonist opioid</w:t>
      </w:r>
      <w:r>
        <w:rPr>
          <w:rFonts w:ascii="Times New Roman" w:hAnsi="Times New Roman"/>
          <w:color w:val="000000"/>
          <w:lang w:val="en-US"/>
        </w:rPr>
        <w:t xml:space="preserve"> este un medicament care activează receptorii opioizi </w:t>
      </w:r>
      <w:r w:rsidR="00D60C88" w:rsidRPr="00A46B8F">
        <w:rPr>
          <w:rFonts w:ascii="Times New Roman" w:hAnsi="Times New Roman"/>
          <w:color w:val="000000"/>
          <w:lang w:val="en-US"/>
        </w:rPr>
        <w:t>(miu-</w:t>
      </w:r>
      <w:r w:rsidR="00D60C88" w:rsidRPr="00A46B8F">
        <w:rPr>
          <w:rFonts w:ascii="Times New Roman" w:hAnsi="Times New Roman" w:cs="Times New Roman"/>
          <w:color w:val="000000"/>
          <w:lang w:val="en-US"/>
        </w:rPr>
        <w:t>μ</w:t>
      </w:r>
      <w:r w:rsidR="00B73A1A" w:rsidRPr="00A46B8F">
        <w:rPr>
          <w:rFonts w:ascii="Times New Roman" w:hAnsi="Times New Roman" w:cs="Times New Roman"/>
          <w:color w:val="000000"/>
          <w:lang w:val="en-US"/>
        </w:rPr>
        <w:t xml:space="preserve"> sau kappa-k</w:t>
      </w:r>
      <w:r w:rsidR="00D60C88" w:rsidRPr="00A46B8F">
        <w:rPr>
          <w:rFonts w:ascii="Times New Roman" w:hAnsi="Times New Roman" w:cs="Times New Roman"/>
          <w:color w:val="000000"/>
          <w:lang w:val="en-US"/>
        </w:rPr>
        <w:t>)</w:t>
      </w:r>
      <w:r w:rsidR="009917E1" w:rsidRPr="00A46B8F">
        <w:rPr>
          <w:rFonts w:ascii="Times New Roman" w:hAnsi="Times New Roman"/>
          <w:color w:val="000000"/>
          <w:lang w:val="en-US"/>
        </w:rPr>
        <w:t>.</w:t>
      </w:r>
      <w:r w:rsidR="009917E1">
        <w:rPr>
          <w:rFonts w:ascii="Times New Roman" w:hAnsi="Times New Roman"/>
          <w:color w:val="000000"/>
          <w:lang w:val="en-US"/>
        </w:rPr>
        <w:t xml:space="preserve"> </w:t>
      </w:r>
      <w:r>
        <w:rPr>
          <w:rFonts w:ascii="Times New Roman" w:hAnsi="Times New Roman"/>
          <w:color w:val="000000"/>
          <w:lang w:val="en-US"/>
        </w:rPr>
        <w:t xml:space="preserve">Agonistul  </w:t>
      </w:r>
      <w:r w:rsidR="00B73A1A" w:rsidRPr="00A46B8F">
        <w:rPr>
          <w:rFonts w:ascii="Times New Roman" w:hAnsi="Times New Roman"/>
          <w:color w:val="000000"/>
          <w:lang w:val="en-US"/>
        </w:rPr>
        <w:t>total puternic</w:t>
      </w:r>
      <w:r w:rsidR="00B73A1A">
        <w:rPr>
          <w:rFonts w:ascii="Times New Roman" w:hAnsi="Times New Roman"/>
          <w:color w:val="000000"/>
          <w:lang w:val="en-US"/>
        </w:rPr>
        <w:t xml:space="preserve"> </w:t>
      </w:r>
      <w:r>
        <w:rPr>
          <w:rFonts w:ascii="Times New Roman" w:hAnsi="Times New Roman"/>
          <w:color w:val="000000"/>
          <w:lang w:val="en-US"/>
        </w:rPr>
        <w:t>(</w:t>
      </w:r>
      <w:r w:rsidR="00FF185C">
        <w:rPr>
          <w:rFonts w:ascii="Times New Roman" w:hAnsi="Times New Roman"/>
          <w:color w:val="000000"/>
          <w:lang w:val="en-US"/>
        </w:rPr>
        <w:t>Methadonum</w:t>
      </w:r>
      <w:r>
        <w:rPr>
          <w:rFonts w:ascii="Times New Roman" w:hAnsi="Times New Roman"/>
          <w:color w:val="000000"/>
          <w:lang w:val="en-US"/>
        </w:rPr>
        <w:t>) continuă să acționeze asupra receptorilor până când aceștia sunt activi în totalitate sau până la atingerea efectului maxim, având ca rezultat reducerea dorinței de consum, blocarea efectelor euforice asociate cu heroina și alte opioide și prevenirea recăderii.</w:t>
      </w:r>
    </w:p>
    <w:p w:rsidR="00A9503B" w:rsidRDefault="007250E2" w:rsidP="00254C1F">
      <w:pPr>
        <w:ind w:right="282" w:firstLine="720"/>
        <w:jc w:val="both"/>
        <w:rPr>
          <w:rFonts w:hint="eastAsia"/>
          <w:color w:val="FF0000"/>
          <w:lang w:val="en-US"/>
        </w:rPr>
      </w:pPr>
      <w:r>
        <w:rPr>
          <w:rFonts w:ascii="Times New Roman" w:hAnsi="Times New Roman"/>
          <w:color w:val="000000"/>
          <w:lang w:val="en-GB"/>
        </w:rPr>
        <w:t>A</w:t>
      </w:r>
      <w:r>
        <w:rPr>
          <w:rFonts w:ascii="Times New Roman" w:hAnsi="Times New Roman"/>
          <w:color w:val="000000"/>
          <w:lang w:val="en-US"/>
        </w:rPr>
        <w:t>gonistul parțial (</w:t>
      </w:r>
      <w:r w:rsidR="00ED0E2A">
        <w:rPr>
          <w:rFonts w:ascii="Times New Roman" w:hAnsi="Times New Roman"/>
          <w:color w:val="000000"/>
          <w:lang w:val="en-US"/>
        </w:rPr>
        <w:t>Buprenorphinum</w:t>
      </w:r>
      <w:r>
        <w:rPr>
          <w:rFonts w:ascii="Times New Roman" w:hAnsi="Times New Roman"/>
          <w:color w:val="000000"/>
          <w:lang w:val="en-US"/>
        </w:rPr>
        <w:t xml:space="preserve">) activează receptorii </w:t>
      </w:r>
      <w:r w:rsidR="001E3913" w:rsidRPr="00A46B8F">
        <w:rPr>
          <w:rFonts w:ascii="Times New Roman" w:hAnsi="Times New Roman" w:hint="eastAsia"/>
          <w:color w:val="000000"/>
          <w:lang w:val="en-US"/>
        </w:rPr>
        <w:t>(miu-</w:t>
      </w:r>
      <w:r w:rsidR="001E3913" w:rsidRPr="00A46B8F">
        <w:rPr>
          <w:rFonts w:ascii="Times New Roman" w:hAnsi="Times New Roman" w:cs="Times New Roman"/>
          <w:color w:val="000000"/>
          <w:lang w:val="en-US"/>
        </w:rPr>
        <w:t>μ)</w:t>
      </w:r>
      <w:r w:rsidRPr="00A46B8F">
        <w:rPr>
          <w:rFonts w:ascii="Times New Roman" w:hAnsi="Times New Roman"/>
          <w:color w:val="000000"/>
          <w:lang w:val="en-US"/>
        </w:rPr>
        <w:t>,</w:t>
      </w:r>
      <w:r>
        <w:rPr>
          <w:rFonts w:ascii="Times New Roman" w:hAnsi="Times New Roman"/>
          <w:color w:val="000000"/>
          <w:lang w:val="en-US"/>
        </w:rPr>
        <w:t xml:space="preserve"> dar nu în aceeași măsură ca un agonist complet</w:t>
      </w:r>
      <w:r w:rsidR="00A9165B" w:rsidRPr="00A9165B">
        <w:rPr>
          <w:rFonts w:ascii="Times New Roman" w:hAnsi="Times New Roman"/>
          <w:color w:val="000000"/>
          <w:lang w:val="en-US"/>
        </w:rPr>
        <w:t xml:space="preserve"> </w:t>
      </w:r>
      <w:r w:rsidR="00A9165B" w:rsidRPr="00A46B8F">
        <w:rPr>
          <w:rFonts w:ascii="Times New Roman" w:hAnsi="Times New Roman"/>
          <w:color w:val="000000"/>
          <w:lang w:val="en-US"/>
        </w:rPr>
        <w:t>,</w:t>
      </w:r>
      <w:r w:rsidRPr="00A9165B">
        <w:rPr>
          <w:rFonts w:ascii="Times New Roman" w:hAnsi="Times New Roman"/>
          <w:color w:val="000000"/>
          <w:lang w:val="en-US"/>
        </w:rPr>
        <w:t xml:space="preserve"> </w:t>
      </w:r>
      <w:r>
        <w:rPr>
          <w:rFonts w:ascii="Times New Roman" w:hAnsi="Times New Roman"/>
          <w:color w:val="000000"/>
          <w:lang w:val="en-US"/>
        </w:rPr>
        <w:t>efectele cresc până la atingerea unui anumit nivel. După atingerea și menținerea acestui nivel, persoanele cu dependență de opioide nu vor avea simptome de sevraj.</w:t>
      </w:r>
    </w:p>
    <w:p w:rsidR="00A9503B" w:rsidRDefault="007250E2" w:rsidP="00254C1F">
      <w:pPr>
        <w:ind w:right="282"/>
        <w:jc w:val="both"/>
        <w:rPr>
          <w:rFonts w:ascii="Times New Roman" w:hAnsi="Times New Roman"/>
          <w:color w:val="FF0000"/>
          <w:lang w:val="en-GB"/>
        </w:rPr>
      </w:pPr>
      <w:r>
        <w:rPr>
          <w:rFonts w:ascii="Times New Roman" w:hAnsi="Times New Roman"/>
          <w:color w:val="000000"/>
          <w:lang w:val="en-US"/>
        </w:rPr>
        <w:t xml:space="preserve"> </w:t>
      </w:r>
    </w:p>
    <w:p w:rsidR="00A9503B" w:rsidRDefault="007250E2" w:rsidP="00254C1F">
      <w:pPr>
        <w:ind w:right="282"/>
        <w:jc w:val="both"/>
        <w:rPr>
          <w:rFonts w:ascii="Times New Roman" w:hAnsi="Times New Roman"/>
          <w:color w:val="FF0000"/>
          <w:lang w:val="en-US"/>
        </w:rPr>
      </w:pPr>
      <w:r>
        <w:rPr>
          <w:rFonts w:ascii="Times New Roman" w:hAnsi="Times New Roman"/>
          <w:b/>
          <w:i/>
          <w:color w:val="000000"/>
          <w:lang w:val="en-US"/>
        </w:rPr>
        <w:t>Antagonist opioid</w:t>
      </w:r>
      <w:r>
        <w:rPr>
          <w:rFonts w:ascii="Times New Roman" w:hAnsi="Times New Roman"/>
          <w:color w:val="000000"/>
          <w:lang w:val="en-US"/>
        </w:rPr>
        <w:t xml:space="preserve"> (naltrexonă) interacționează cu receptorii opioizi </w:t>
      </w:r>
      <w:r w:rsidR="00732A66" w:rsidRPr="00A46B8F">
        <w:rPr>
          <w:rFonts w:ascii="Times New Roman" w:hAnsi="Times New Roman" w:hint="eastAsia"/>
          <w:color w:val="000000"/>
          <w:lang w:val="en-US"/>
        </w:rPr>
        <w:t>(miu-</w:t>
      </w:r>
      <w:r w:rsidR="00732A66" w:rsidRPr="00A46B8F">
        <w:rPr>
          <w:rFonts w:ascii="Times New Roman" w:hAnsi="Times New Roman" w:cs="Times New Roman"/>
          <w:color w:val="000000"/>
          <w:lang w:val="en-US"/>
        </w:rPr>
        <w:t>μ</w:t>
      </w:r>
      <w:r w:rsidR="00732A66" w:rsidRPr="00A46B8F">
        <w:rPr>
          <w:rFonts w:ascii="Times New Roman" w:hAnsi="Times New Roman"/>
          <w:color w:val="000000"/>
          <w:lang w:val="en-US"/>
        </w:rPr>
        <w:t>,</w:t>
      </w:r>
      <w:r w:rsidR="00732A66" w:rsidRPr="00A46B8F">
        <w:rPr>
          <w:rFonts w:ascii="Times New Roman" w:hAnsi="Times New Roman" w:hint="eastAsia"/>
          <w:color w:val="000000"/>
          <w:lang w:val="en-US"/>
        </w:rPr>
        <w:t xml:space="preserve"> kappa-k)</w:t>
      </w:r>
      <w:r w:rsidR="00732A66" w:rsidRPr="00732A66">
        <w:rPr>
          <w:rFonts w:ascii="Times New Roman" w:hAnsi="Times New Roman" w:hint="eastAsia"/>
          <w:color w:val="000000"/>
          <w:lang w:val="en-US"/>
        </w:rPr>
        <w:t xml:space="preserve"> </w:t>
      </w:r>
      <w:r>
        <w:rPr>
          <w:rFonts w:ascii="Times New Roman" w:hAnsi="Times New Roman"/>
          <w:color w:val="000000"/>
          <w:lang w:val="en-US"/>
        </w:rPr>
        <w:t xml:space="preserve">cu afinitate mai mare decât agoniștii </w:t>
      </w:r>
      <w:r w:rsidR="005C1435">
        <w:rPr>
          <w:rFonts w:ascii="Times New Roman" w:hAnsi="Times New Roman"/>
          <w:color w:val="000000"/>
          <w:lang w:val="en-US"/>
        </w:rPr>
        <w:t xml:space="preserve">și îi blochează </w:t>
      </w:r>
      <w:r>
        <w:rPr>
          <w:rFonts w:ascii="Times New Roman" w:hAnsi="Times New Roman"/>
          <w:color w:val="000000"/>
          <w:lang w:val="en-US"/>
        </w:rPr>
        <w:t>ca urmare, împiedică neuronii să răspundă la opioide și prevenirea recidivei.  Administrarea de naltrexonă injectabilă cu acțiune prelungită crește șansele de recuperare a persoanelor cu tulburări de consum de opioide.</w:t>
      </w:r>
    </w:p>
    <w:p w:rsidR="00A9503B" w:rsidRDefault="00A9503B" w:rsidP="00254C1F">
      <w:pPr>
        <w:ind w:right="282"/>
        <w:jc w:val="both"/>
        <w:rPr>
          <w:rFonts w:ascii="Times New Roman" w:hAnsi="Times New Roman"/>
          <w:color w:val="000000"/>
          <w:lang w:val="en-US"/>
        </w:rPr>
      </w:pPr>
    </w:p>
    <w:p w:rsidR="00A9503B" w:rsidRDefault="007250E2" w:rsidP="00254C1F">
      <w:pPr>
        <w:ind w:right="282"/>
        <w:jc w:val="both"/>
        <w:rPr>
          <w:rFonts w:ascii="Times New Roman" w:hAnsi="Times New Roman"/>
          <w:color w:val="000000" w:themeColor="text1"/>
          <w:lang w:val="en-US"/>
        </w:rPr>
      </w:pPr>
      <w:r>
        <w:rPr>
          <w:rFonts w:ascii="Times New Roman" w:hAnsi="Times New Roman"/>
          <w:b/>
          <w:i/>
          <w:color w:val="000000" w:themeColor="text1"/>
          <w:lang w:val="en-US"/>
        </w:rPr>
        <w:t xml:space="preserve">Perioda </w:t>
      </w:r>
      <w:r w:rsidR="005C1435" w:rsidRPr="005C1435">
        <w:rPr>
          <w:rFonts w:ascii="Times New Roman" w:hAnsi="Times New Roman"/>
          <w:b/>
          <w:i/>
          <w:color w:val="000000" w:themeColor="text1"/>
          <w:lang w:val="en-US"/>
        </w:rPr>
        <w:t>de</w:t>
      </w:r>
      <w:r>
        <w:rPr>
          <w:rFonts w:ascii="Times New Roman" w:hAnsi="Times New Roman"/>
          <w:b/>
          <w:i/>
          <w:color w:val="000000" w:themeColor="text1"/>
          <w:lang w:val="en-US"/>
        </w:rPr>
        <w:t xml:space="preserve"> tratament recomandată</w:t>
      </w:r>
      <w:r>
        <w:rPr>
          <w:rFonts w:ascii="Times New Roman" w:hAnsi="Times New Roman"/>
          <w:color w:val="000000"/>
          <w:lang w:val="en-US"/>
        </w:rPr>
        <w:t xml:space="preserve">. Din analiza bazei de date știintifice oferite de Institutului Național pentru Abuzul de Droguri din SUA (NIDA) tratamentul tulburărilor de consum </w:t>
      </w:r>
      <w:r w:rsidR="00D55DB1">
        <w:rPr>
          <w:rFonts w:ascii="Times New Roman" w:hAnsi="Times New Roman"/>
          <w:color w:val="000000"/>
          <w:lang w:val="en-US"/>
        </w:rPr>
        <w:t xml:space="preserve"> </w:t>
      </w:r>
      <w:r>
        <w:rPr>
          <w:rFonts w:ascii="Times New Roman" w:hAnsi="Times New Roman"/>
          <w:color w:val="000000"/>
          <w:lang w:val="en-US"/>
        </w:rPr>
        <w:t>droguri</w:t>
      </w:r>
      <w:r w:rsidR="00D55DB1" w:rsidRPr="00A46B8F">
        <w:rPr>
          <w:rFonts w:ascii="Times New Roman" w:hAnsi="Times New Roman"/>
          <w:color w:val="000000"/>
          <w:lang w:val="en-US"/>
        </w:rPr>
        <w:t>lor</w:t>
      </w:r>
      <w:r>
        <w:rPr>
          <w:rFonts w:ascii="Times New Roman" w:hAnsi="Times New Roman"/>
          <w:color w:val="000000"/>
          <w:lang w:val="en-US"/>
        </w:rPr>
        <w:t xml:space="preserve"> cu o durată mai puțin de 90 de zile are o eficiență limitată pe termen mediu și lung, iar tratamentul care durează semnificativ mai mult este recomandat pentru menținerea rezultatelor pozitive pe termen lung. Programul farmacologic cu </w:t>
      </w:r>
      <w:r w:rsidR="00FF185C">
        <w:rPr>
          <w:rFonts w:ascii="Times New Roman" w:hAnsi="Times New Roman"/>
          <w:color w:val="000000"/>
          <w:lang w:val="en-US"/>
        </w:rPr>
        <w:t>Methadonum</w:t>
      </w:r>
      <w:r>
        <w:rPr>
          <w:rFonts w:ascii="Times New Roman" w:hAnsi="Times New Roman"/>
          <w:color w:val="000000"/>
          <w:lang w:val="en-US"/>
        </w:rPr>
        <w:t xml:space="preserve"> și </w:t>
      </w:r>
      <w:r w:rsidR="00FF185C">
        <w:rPr>
          <w:rFonts w:ascii="Times New Roman" w:hAnsi="Times New Roman"/>
          <w:color w:val="000000"/>
          <w:lang w:val="en-US"/>
        </w:rPr>
        <w:t>Buprenorphinum</w:t>
      </w:r>
      <w:r>
        <w:rPr>
          <w:rFonts w:ascii="Times New Roman" w:hAnsi="Times New Roman"/>
          <w:color w:val="000000"/>
          <w:lang w:val="en-US"/>
        </w:rPr>
        <w:t xml:space="preserve"> este considerat de succes daca depășește 12 luni, iar unele persoane dependente de opioide pot rămâne în tratament medico-social de întreținere mulți ani de zile sau pe durata vieții. În Republica Moldova perioada aflării în tratament recomandată este de minum 6 luni de zile, conform PN HIV.</w:t>
      </w:r>
      <w:r>
        <w:rPr>
          <w:rFonts w:ascii="Times New Roman" w:hAnsi="Times New Roman"/>
          <w:color w:val="000000" w:themeColor="text1"/>
          <w:lang w:val="en-US"/>
        </w:rPr>
        <w:t xml:space="preserve"> </w:t>
      </w:r>
    </w:p>
    <w:p w:rsidR="00A9503B" w:rsidRDefault="00A9503B" w:rsidP="00254C1F">
      <w:pPr>
        <w:ind w:right="282"/>
        <w:jc w:val="both"/>
        <w:rPr>
          <w:rFonts w:ascii="Times New Roman" w:hAnsi="Times New Roman" w:cs="Times New Roman"/>
          <w:b/>
          <w:color w:val="000000" w:themeColor="text1"/>
          <w:lang w:val="en-US"/>
        </w:rPr>
      </w:pPr>
    </w:p>
    <w:p w:rsidR="00A9503B" w:rsidRDefault="0077748B" w:rsidP="002C0148">
      <w:pPr>
        <w:pStyle w:val="2"/>
        <w:rPr>
          <w:lang w:val="en-US"/>
        </w:rPr>
      </w:pPr>
      <w:bookmarkStart w:id="21" w:name="_Toc109210540"/>
      <w:r>
        <w:rPr>
          <w:b/>
          <w:color w:val="000000" w:themeColor="text1"/>
          <w:sz w:val="26"/>
          <w:szCs w:val="26"/>
          <w:lang w:val="en-US"/>
        </w:rPr>
        <w:t>A.10</w:t>
      </w:r>
      <w:r w:rsidR="007250E2">
        <w:rPr>
          <w:b/>
          <w:color w:val="000000" w:themeColor="text1"/>
          <w:sz w:val="26"/>
          <w:szCs w:val="26"/>
          <w:lang w:val="en-US"/>
        </w:rPr>
        <w:t xml:space="preserve"> Informaţia epidemiologică</w:t>
      </w:r>
      <w:bookmarkEnd w:id="21"/>
    </w:p>
    <w:p w:rsidR="00A9503B" w:rsidRDefault="00A9503B" w:rsidP="00254C1F">
      <w:pPr>
        <w:ind w:right="282" w:firstLine="720"/>
        <w:jc w:val="both"/>
        <w:rPr>
          <w:rFonts w:ascii="Times New Roman" w:hAnsi="Times New Roman" w:cs="Times New Roman"/>
          <w:color w:val="000000" w:themeColor="text1"/>
          <w:lang w:val="en-US"/>
        </w:rPr>
      </w:pPr>
    </w:p>
    <w:p w:rsidR="00A9503B" w:rsidRPr="002B0384" w:rsidRDefault="007250E2" w:rsidP="00254C1F">
      <w:pPr>
        <w:ind w:right="282" w:firstLine="720"/>
        <w:jc w:val="both"/>
        <w:rPr>
          <w:rFonts w:ascii="Times New Roman" w:hAnsi="Times New Roman" w:cs="Times New Roman"/>
          <w:color w:val="FF0000"/>
          <w:lang w:val="uz-Cyrl-UZ"/>
        </w:rPr>
      </w:pPr>
      <w:r>
        <w:rPr>
          <w:rFonts w:ascii="Times New Roman" w:hAnsi="Times New Roman" w:cs="Times New Roman"/>
          <w:color w:val="000000"/>
          <w:lang w:val="uz-Cyrl-UZ"/>
        </w:rPr>
        <w:t>Consumul de droguri este o problemă globală. În  conformitate cu Raportului Mondial pe Droguri al Agenției ONU pentru Combaterea Drogurilor și Criminalității, 269 milioane de persoane au consumat droguri ilicite în 2020, din ei 35,6 milioane de oameni suferă de tulburări de consum de droguri, ceea ce înseamnă că consumului de droguri este dăunător și poate prezenta pericol pentru sănătatea p</w:t>
      </w:r>
      <w:r w:rsidRPr="002B0384">
        <w:rPr>
          <w:rFonts w:ascii="Times New Roman" w:hAnsi="Times New Roman" w:cs="Times New Roman"/>
          <w:color w:val="000000"/>
          <w:lang w:val="uz-Cyrl-UZ"/>
        </w:rPr>
        <w:t>ublică.</w:t>
      </w:r>
    </w:p>
    <w:p w:rsidR="00A9503B" w:rsidRDefault="007250E2" w:rsidP="00254C1F">
      <w:pPr>
        <w:ind w:right="282" w:firstLine="720"/>
        <w:jc w:val="both"/>
        <w:rPr>
          <w:rFonts w:hint="eastAsia"/>
          <w:color w:val="FF0000"/>
          <w:lang w:val="en-GB"/>
        </w:rPr>
      </w:pPr>
      <w:r w:rsidRPr="002B0384">
        <w:rPr>
          <w:rFonts w:ascii="Times New Roman" w:hAnsi="Times New Roman" w:cs="Times New Roman"/>
          <w:color w:val="000000"/>
          <w:lang w:val="uz-Cyrl-UZ"/>
        </w:rPr>
        <w:t>O</w:t>
      </w:r>
      <w:r>
        <w:rPr>
          <w:rFonts w:ascii="Times New Roman" w:hAnsi="Times New Roman" w:cs="Times New Roman"/>
          <w:color w:val="000000"/>
          <w:lang w:val="uz-Cyrl-UZ"/>
        </w:rPr>
        <w:t xml:space="preserve">piaceele rămân a fi considerate cele mai periculoase droguri, prin numărul mare </w:t>
      </w:r>
      <w:r w:rsidRPr="002B0384">
        <w:rPr>
          <w:rFonts w:ascii="Times New Roman" w:hAnsi="Times New Roman" w:cs="Times New Roman"/>
          <w:color w:val="000000"/>
          <w:lang w:val="uz-Cyrl-UZ"/>
        </w:rPr>
        <w:t xml:space="preserve">de </w:t>
      </w:r>
      <w:r>
        <w:rPr>
          <w:rFonts w:ascii="Times New Roman" w:hAnsi="Times New Roman" w:cs="Times New Roman"/>
          <w:color w:val="000000"/>
          <w:lang w:val="uz-Cyrl-UZ"/>
        </w:rPr>
        <w:t>decese cauzate de supradozare dar și datorita prevalenței înalte de maladii asociate consumului de droguri precum tuberculoză, HIV și hepatite</w:t>
      </w:r>
      <w:r w:rsidRPr="002B0384">
        <w:rPr>
          <w:rFonts w:ascii="Times New Roman" w:hAnsi="Times New Roman" w:cs="Times New Roman"/>
          <w:color w:val="000000"/>
          <w:lang w:val="uz-Cyrl-UZ"/>
        </w:rPr>
        <w:t>le</w:t>
      </w:r>
      <w:r>
        <w:rPr>
          <w:rFonts w:ascii="Times New Roman" w:hAnsi="Times New Roman" w:cs="Times New Roman"/>
          <w:color w:val="000000"/>
          <w:lang w:val="uz-Cyrl-UZ"/>
        </w:rPr>
        <w:t xml:space="preserve"> virale. La nivel mondial 1,4 milioane din consumatorii de droguri trăiesc cu HIV și 5,6 milioane cu hepatit</w:t>
      </w:r>
      <w:r w:rsidRPr="002B0384">
        <w:rPr>
          <w:rFonts w:ascii="Times New Roman" w:hAnsi="Times New Roman" w:cs="Times New Roman"/>
          <w:color w:val="000000"/>
          <w:lang w:val="uz-Cyrl-UZ"/>
        </w:rPr>
        <w:t>a</w:t>
      </w:r>
      <w:r>
        <w:rPr>
          <w:rFonts w:ascii="Times New Roman" w:hAnsi="Times New Roman" w:cs="Times New Roman"/>
          <w:color w:val="000000"/>
          <w:lang w:val="uz-Cyrl-UZ"/>
        </w:rPr>
        <w:t xml:space="preserve"> C. Drogurile opiacee </w:t>
      </w:r>
      <w:r w:rsidRPr="002B0384">
        <w:rPr>
          <w:rFonts w:ascii="Times New Roman" w:hAnsi="Times New Roman" w:cs="Times New Roman"/>
          <w:color w:val="000000"/>
          <w:lang w:val="uz-Cyrl-UZ"/>
        </w:rPr>
        <w:t>sunt substanțe</w:t>
      </w:r>
      <w:r>
        <w:rPr>
          <w:rFonts w:ascii="Times New Roman" w:hAnsi="Times New Roman" w:cs="Times New Roman"/>
          <w:color w:val="000000"/>
          <w:lang w:val="uz-Cyrl-UZ"/>
        </w:rPr>
        <w:t xml:space="preserve"> ilicite precum heroin</w:t>
      </w:r>
      <w:r w:rsidRPr="002B0384">
        <w:rPr>
          <w:rFonts w:ascii="Times New Roman" w:hAnsi="Times New Roman" w:cs="Times New Roman"/>
          <w:color w:val="000000"/>
          <w:lang w:val="uz-Cyrl-UZ"/>
        </w:rPr>
        <w:t>a</w:t>
      </w:r>
      <w:r>
        <w:rPr>
          <w:rFonts w:ascii="Times New Roman" w:hAnsi="Times New Roman" w:cs="Times New Roman"/>
          <w:color w:val="000000"/>
          <w:lang w:val="uz-Cyrl-UZ"/>
        </w:rPr>
        <w:t>, opium</w:t>
      </w:r>
      <w:r w:rsidRPr="002B0384">
        <w:rPr>
          <w:rFonts w:ascii="Times New Roman" w:hAnsi="Times New Roman" w:cs="Times New Roman"/>
          <w:color w:val="000000"/>
          <w:lang w:val="uz-Cyrl-UZ"/>
        </w:rPr>
        <w:t>ul</w:t>
      </w:r>
      <w:r>
        <w:rPr>
          <w:rFonts w:ascii="Times New Roman" w:hAnsi="Times New Roman" w:cs="Times New Roman"/>
          <w:color w:val="000000"/>
          <w:lang w:val="uz-Cyrl-UZ"/>
        </w:rPr>
        <w:t>, derivați</w:t>
      </w:r>
      <w:r w:rsidRPr="002B0384">
        <w:rPr>
          <w:rFonts w:ascii="Times New Roman" w:hAnsi="Times New Roman" w:cs="Times New Roman"/>
          <w:color w:val="000000"/>
          <w:lang w:val="uz-Cyrl-UZ"/>
        </w:rPr>
        <w:t>i</w:t>
      </w:r>
      <w:r>
        <w:rPr>
          <w:rFonts w:ascii="Times New Roman" w:hAnsi="Times New Roman" w:cs="Times New Roman"/>
          <w:color w:val="000000"/>
          <w:lang w:val="uz-Cyrl-UZ"/>
        </w:rPr>
        <w:t xml:space="preserve"> din plant</w:t>
      </w:r>
      <w:r w:rsidRPr="002B0384">
        <w:rPr>
          <w:rFonts w:ascii="Times New Roman" w:hAnsi="Times New Roman" w:cs="Times New Roman"/>
          <w:color w:val="000000"/>
          <w:lang w:val="uz-Cyrl-UZ"/>
        </w:rPr>
        <w:t>e</w:t>
      </w:r>
      <w:r>
        <w:rPr>
          <w:rFonts w:ascii="Times New Roman" w:hAnsi="Times New Roman" w:cs="Times New Roman"/>
          <w:color w:val="000000"/>
          <w:lang w:val="uz-Cyrl-UZ"/>
        </w:rPr>
        <w:t xml:space="preserve"> de mac dar și subtanțe</w:t>
      </w:r>
      <w:r w:rsidRPr="002B0384">
        <w:rPr>
          <w:rFonts w:ascii="Times New Roman" w:hAnsi="Times New Roman" w:cs="Times New Roman"/>
          <w:color w:val="000000"/>
          <w:lang w:val="uz-Cyrl-UZ"/>
        </w:rPr>
        <w:t>le</w:t>
      </w:r>
      <w:r>
        <w:rPr>
          <w:rFonts w:ascii="Times New Roman" w:hAnsi="Times New Roman" w:cs="Times New Roman"/>
          <w:color w:val="000000"/>
          <w:lang w:val="uz-Cyrl-UZ"/>
        </w:rPr>
        <w:t xml:space="preserve"> farmaceutice și sintetice opioide (strict reglementate) precum tramadol</w:t>
      </w:r>
      <w:r w:rsidRPr="002B0384">
        <w:rPr>
          <w:rFonts w:ascii="Times New Roman" w:hAnsi="Times New Roman" w:cs="Times New Roman"/>
          <w:color w:val="000000"/>
          <w:lang w:val="uz-Cyrl-UZ"/>
        </w:rPr>
        <w:t>ul</w:t>
      </w:r>
      <w:r>
        <w:rPr>
          <w:rFonts w:ascii="Times New Roman" w:hAnsi="Times New Roman" w:cs="Times New Roman"/>
          <w:color w:val="000000"/>
          <w:lang w:val="uz-Cyrl-UZ"/>
        </w:rPr>
        <w:t>, hidrocodon</w:t>
      </w:r>
      <w:r w:rsidRPr="002B0384">
        <w:rPr>
          <w:rFonts w:ascii="Times New Roman" w:hAnsi="Times New Roman" w:cs="Times New Roman"/>
          <w:color w:val="000000"/>
          <w:lang w:val="uz-Cyrl-UZ"/>
        </w:rPr>
        <w:t>ul</w:t>
      </w:r>
      <w:r>
        <w:rPr>
          <w:rFonts w:ascii="Times New Roman" w:hAnsi="Times New Roman" w:cs="Times New Roman"/>
          <w:color w:val="000000"/>
          <w:lang w:val="uz-Cyrl-UZ"/>
        </w:rPr>
        <w:t>, oxicodon</w:t>
      </w:r>
      <w:r w:rsidRPr="002B0384">
        <w:rPr>
          <w:rFonts w:ascii="Times New Roman" w:hAnsi="Times New Roman" w:cs="Times New Roman"/>
          <w:color w:val="000000"/>
          <w:lang w:val="uz-Cyrl-UZ"/>
        </w:rPr>
        <w:t>ul</w:t>
      </w:r>
      <w:r>
        <w:rPr>
          <w:rFonts w:ascii="Times New Roman" w:hAnsi="Times New Roman" w:cs="Times New Roman"/>
          <w:color w:val="000000"/>
          <w:lang w:val="uz-Cyrl-UZ"/>
        </w:rPr>
        <w:t>, promedol</w:t>
      </w:r>
      <w:r w:rsidRPr="002B0384">
        <w:rPr>
          <w:rFonts w:ascii="Times New Roman" w:hAnsi="Times New Roman" w:cs="Times New Roman"/>
          <w:color w:val="000000"/>
          <w:lang w:val="uz-Cyrl-UZ"/>
        </w:rPr>
        <w:t>ul</w:t>
      </w:r>
      <w:r>
        <w:rPr>
          <w:rFonts w:ascii="Times New Roman" w:hAnsi="Times New Roman" w:cs="Times New Roman"/>
          <w:color w:val="000000"/>
          <w:lang w:val="uz-Cyrl-UZ"/>
        </w:rPr>
        <w:t>, morfin</w:t>
      </w:r>
      <w:r w:rsidRPr="002B0384">
        <w:rPr>
          <w:rFonts w:ascii="Times New Roman" w:hAnsi="Times New Roman" w:cs="Times New Roman"/>
          <w:color w:val="000000"/>
          <w:lang w:val="uz-Cyrl-UZ"/>
        </w:rPr>
        <w:t>a</w:t>
      </w:r>
      <w:r>
        <w:rPr>
          <w:rFonts w:ascii="Times New Roman" w:hAnsi="Times New Roman" w:cs="Times New Roman"/>
          <w:color w:val="000000"/>
          <w:lang w:val="uz-Cyrl-UZ"/>
        </w:rPr>
        <w:t>, codein</w:t>
      </w:r>
      <w:r w:rsidRPr="002B0384">
        <w:rPr>
          <w:rFonts w:ascii="Times New Roman" w:hAnsi="Times New Roman" w:cs="Times New Roman"/>
          <w:color w:val="000000"/>
          <w:lang w:val="uz-Cyrl-UZ"/>
        </w:rPr>
        <w:t>a</w:t>
      </w:r>
      <w:r>
        <w:rPr>
          <w:rFonts w:ascii="Times New Roman" w:hAnsi="Times New Roman" w:cs="Times New Roman"/>
          <w:color w:val="000000"/>
          <w:lang w:val="uz-Cyrl-UZ"/>
        </w:rPr>
        <w:t>, omnopon</w:t>
      </w:r>
      <w:r w:rsidRPr="002B0384">
        <w:rPr>
          <w:rFonts w:ascii="Times New Roman" w:hAnsi="Times New Roman" w:cs="Times New Roman"/>
          <w:color w:val="000000"/>
          <w:lang w:val="uz-Cyrl-UZ"/>
        </w:rPr>
        <w:t>ul</w:t>
      </w:r>
      <w:r>
        <w:rPr>
          <w:rFonts w:ascii="Times New Roman" w:hAnsi="Times New Roman" w:cs="Times New Roman"/>
          <w:color w:val="000000"/>
          <w:lang w:val="uz-Cyrl-UZ"/>
        </w:rPr>
        <w:t>, dionin</w:t>
      </w:r>
      <w:r w:rsidRPr="002B0384">
        <w:rPr>
          <w:rFonts w:ascii="Times New Roman" w:hAnsi="Times New Roman" w:cs="Times New Roman"/>
          <w:color w:val="000000"/>
          <w:lang w:val="uz-Cyrl-UZ"/>
        </w:rPr>
        <w:t>ul</w:t>
      </w:r>
      <w:r>
        <w:rPr>
          <w:rFonts w:ascii="Times New Roman" w:hAnsi="Times New Roman" w:cs="Times New Roman"/>
          <w:color w:val="000000"/>
          <w:lang w:val="uz-Cyrl-UZ"/>
        </w:rPr>
        <w:t xml:space="preserve"> și fentanil</w:t>
      </w:r>
      <w:r w:rsidRPr="002B0384">
        <w:rPr>
          <w:rFonts w:ascii="Times New Roman" w:hAnsi="Times New Roman" w:cs="Times New Roman"/>
          <w:color w:val="000000"/>
          <w:lang w:val="uz-Cyrl-UZ"/>
        </w:rPr>
        <w:t xml:space="preserve">ul. </w:t>
      </w:r>
      <w:r>
        <w:rPr>
          <w:rFonts w:ascii="Times New Roman" w:hAnsi="Times New Roman" w:cs="Times New Roman"/>
          <w:color w:val="000000"/>
          <w:lang w:val="uz-Cyrl-UZ"/>
        </w:rPr>
        <w:t xml:space="preserve">Drogurile ilicite, inclusiv drogurile opiacee au fost interzise </w:t>
      </w:r>
      <w:r>
        <w:rPr>
          <w:rFonts w:ascii="Times New Roman" w:hAnsi="Times New Roman" w:cs="Times New Roman"/>
          <w:color w:val="000000"/>
          <w:lang w:val="en-US"/>
        </w:rPr>
        <w:t>prin</w:t>
      </w:r>
      <w:r>
        <w:rPr>
          <w:rFonts w:ascii="Times New Roman" w:hAnsi="Times New Roman" w:cs="Times New Roman"/>
          <w:color w:val="000000"/>
          <w:lang w:val="uz-Cyrl-UZ"/>
        </w:rPr>
        <w:t xml:space="preserve"> Covențiil</w:t>
      </w:r>
      <w:r>
        <w:rPr>
          <w:rFonts w:ascii="Times New Roman" w:hAnsi="Times New Roman" w:cs="Times New Roman"/>
          <w:color w:val="000000"/>
          <w:lang w:val="en-US"/>
        </w:rPr>
        <w:t>e</w:t>
      </w:r>
      <w:r>
        <w:rPr>
          <w:rFonts w:ascii="Times New Roman" w:hAnsi="Times New Roman" w:cs="Times New Roman"/>
          <w:color w:val="000000"/>
          <w:lang w:val="uz-Cyrl-UZ"/>
        </w:rPr>
        <w:t xml:space="preserve"> Internaționale de Control al Drogurilor din 1961, 1972, 1988, ratificate de Republica Moldova în anul 1995</w:t>
      </w:r>
      <w:r>
        <w:rPr>
          <w:rFonts w:ascii="Times New Roman" w:hAnsi="Times New Roman" w:cs="Times New Roman"/>
          <w:color w:val="000000"/>
          <w:lang w:val="en-US"/>
        </w:rPr>
        <w:t xml:space="preserve"> (53)</w:t>
      </w:r>
      <w:r>
        <w:rPr>
          <w:rFonts w:ascii="Times New Roman" w:hAnsi="Times New Roman" w:cs="Times New Roman"/>
          <w:color w:val="000000"/>
          <w:shd w:val="clear" w:color="auto" w:fill="FFFFFF"/>
          <w:lang w:val="en-US"/>
        </w:rPr>
        <w:t>.</w:t>
      </w:r>
    </w:p>
    <w:p w:rsidR="00A9503B" w:rsidRPr="002B0384" w:rsidRDefault="007250E2" w:rsidP="00254C1F">
      <w:pPr>
        <w:ind w:right="282" w:firstLine="720"/>
        <w:jc w:val="both"/>
        <w:rPr>
          <w:rFonts w:hint="eastAsia"/>
          <w:color w:val="FF0000"/>
          <w:lang w:val="uz-Cyrl-UZ"/>
        </w:rPr>
      </w:pPr>
      <w:r>
        <w:rPr>
          <w:rFonts w:ascii="Times New Roman" w:hAnsi="Times New Roman" w:cs="Times New Roman"/>
          <w:color w:val="000000"/>
          <w:lang w:val="uz-Cyrl-UZ"/>
        </w:rPr>
        <w:t xml:space="preserve">Tulburările de consum </w:t>
      </w:r>
      <w:r w:rsidR="00D55DB1" w:rsidRPr="00D55DB1">
        <w:rPr>
          <w:rFonts w:ascii="Times New Roman" w:hAnsi="Times New Roman" w:cs="Times New Roman" w:hint="eastAsia"/>
          <w:color w:val="000000"/>
          <w:lang w:val="uz-Cyrl-UZ"/>
        </w:rPr>
        <w:t>a droguri</w:t>
      </w:r>
      <w:r w:rsidR="00D55DB1" w:rsidRPr="00A46B8F">
        <w:rPr>
          <w:rFonts w:ascii="Times New Roman" w:hAnsi="Times New Roman" w:cs="Times New Roman" w:hint="eastAsia"/>
          <w:color w:val="000000"/>
          <w:lang w:val="uz-Cyrl-UZ"/>
        </w:rPr>
        <w:t>lor</w:t>
      </w:r>
      <w:r w:rsidR="00D55DB1" w:rsidRPr="00D55DB1">
        <w:rPr>
          <w:rFonts w:ascii="Times New Roman" w:hAnsi="Times New Roman" w:cs="Times New Roman" w:hint="eastAsia"/>
          <w:color w:val="000000"/>
          <w:lang w:val="uz-Cyrl-UZ"/>
        </w:rPr>
        <w:t xml:space="preserve"> </w:t>
      </w:r>
      <w:r>
        <w:rPr>
          <w:rFonts w:ascii="Times New Roman" w:hAnsi="Times New Roman" w:cs="Times New Roman"/>
          <w:color w:val="000000"/>
          <w:lang w:val="uz-Cyrl-UZ"/>
        </w:rPr>
        <w:t xml:space="preserve">prezintă o povară semnificativă pentru persoanele afectate, familiile lor și comunitățile în care traiesc aceștia. Dependența de droguri, în special de opiacee, netratată duce la costuri substanțiale pentru societate, inclusiv prin reducerea productivității, cheltuieli sporite pentru îngrijirea sănătății consumatorilor de droguri, costuri legate de justiție penală, bunăstare socială și alte consecințe </w:t>
      </w:r>
      <w:r>
        <w:rPr>
          <w:rFonts w:ascii="Times New Roman" w:hAnsi="Times New Roman" w:cs="Times New Roman"/>
          <w:color w:val="000000"/>
          <w:shd w:val="clear" w:color="auto" w:fill="FFFFFF"/>
          <w:lang w:val="uz-Cyrl-UZ"/>
        </w:rPr>
        <w:t>sociale</w:t>
      </w:r>
      <w:r w:rsidRPr="002B0384">
        <w:rPr>
          <w:rFonts w:ascii="Times New Roman" w:hAnsi="Times New Roman" w:cs="Times New Roman"/>
          <w:color w:val="000000"/>
          <w:shd w:val="clear" w:color="auto" w:fill="FFFFFF"/>
          <w:lang w:val="uz-Cyrl-UZ"/>
        </w:rPr>
        <w:t xml:space="preserve">. </w:t>
      </w:r>
      <w:r>
        <w:rPr>
          <w:rFonts w:ascii="Times New Roman" w:hAnsi="Times New Roman" w:cs="Times New Roman"/>
          <w:color w:val="000000"/>
          <w:lang w:val="uz-Cyrl-UZ"/>
        </w:rPr>
        <w:t>Răspunsurile la provocările legate de droguri trebuie să prevadă aspecte sociale și de sănătate, iar accentul trebuie pus pe acele acțiuni sau intervenții care abordează nu doar consumul problematic de droguri, sănătatea socială dar și daunele sociale, precum decesele în urma supradozărilor, bolile infecțioase, probleme</w:t>
      </w:r>
      <w:r w:rsidRPr="002B0384">
        <w:rPr>
          <w:rFonts w:ascii="Times New Roman" w:hAnsi="Times New Roman" w:cs="Times New Roman"/>
          <w:color w:val="000000"/>
          <w:lang w:val="uz-Cyrl-UZ"/>
        </w:rPr>
        <w:t>le</w:t>
      </w:r>
      <w:r>
        <w:rPr>
          <w:rFonts w:ascii="Times New Roman" w:hAnsi="Times New Roman" w:cs="Times New Roman"/>
          <w:color w:val="000000"/>
          <w:lang w:val="uz-Cyrl-UZ"/>
        </w:rPr>
        <w:t xml:space="preserve"> de sănătate mintală și </w:t>
      </w:r>
      <w:r w:rsidRPr="002B0384">
        <w:rPr>
          <w:rFonts w:ascii="Times New Roman" w:hAnsi="Times New Roman" w:cs="Times New Roman"/>
          <w:color w:val="000000"/>
          <w:lang w:val="uz-Cyrl-UZ"/>
        </w:rPr>
        <w:t xml:space="preserve">cele legate de </w:t>
      </w:r>
      <w:r>
        <w:rPr>
          <w:rFonts w:ascii="Times New Roman" w:hAnsi="Times New Roman" w:cs="Times New Roman"/>
          <w:color w:val="000000"/>
          <w:lang w:val="uz-Cyrl-UZ"/>
        </w:rPr>
        <w:t xml:space="preserve">excluderea socială a acestui grup de populație. Prin urmare, sistemul de tratament al persoanelor cu tulburări de consum </w:t>
      </w:r>
      <w:r w:rsidR="00D55DB1" w:rsidRPr="00493255">
        <w:rPr>
          <w:rFonts w:ascii="Times New Roman" w:hAnsi="Times New Roman" w:cs="Times New Roman"/>
          <w:color w:val="000000"/>
          <w:lang w:val="en-GB"/>
        </w:rPr>
        <w:t xml:space="preserve">a </w:t>
      </w:r>
      <w:r>
        <w:rPr>
          <w:rFonts w:ascii="Times New Roman" w:hAnsi="Times New Roman" w:cs="Times New Roman"/>
          <w:color w:val="000000"/>
          <w:lang w:val="uz-Cyrl-UZ"/>
        </w:rPr>
        <w:t>droguri</w:t>
      </w:r>
      <w:r w:rsidR="00D55DB1" w:rsidRPr="00A46B8F">
        <w:rPr>
          <w:rFonts w:ascii="Times New Roman" w:hAnsi="Times New Roman" w:cs="Times New Roman"/>
          <w:color w:val="000000"/>
          <w:lang w:val="en-GB"/>
        </w:rPr>
        <w:t>lor</w:t>
      </w:r>
      <w:r>
        <w:rPr>
          <w:rFonts w:ascii="Times New Roman" w:hAnsi="Times New Roman" w:cs="Times New Roman"/>
          <w:color w:val="000000"/>
          <w:lang w:val="uz-Cyrl-UZ"/>
        </w:rPr>
        <w:t xml:space="preserve"> este o investiție în sănătatea persoanelor</w:t>
      </w:r>
      <w:r w:rsidRPr="002B0384">
        <w:rPr>
          <w:rFonts w:ascii="Times New Roman" w:hAnsi="Times New Roman" w:cs="Times New Roman"/>
          <w:color w:val="000000"/>
          <w:lang w:val="uz-Cyrl-UZ"/>
        </w:rPr>
        <w:t xml:space="preserve"> respective</w:t>
      </w:r>
      <w:r>
        <w:rPr>
          <w:rFonts w:ascii="Times New Roman" w:hAnsi="Times New Roman" w:cs="Times New Roman"/>
          <w:color w:val="000000"/>
          <w:lang w:val="uz-Cyrl-UZ"/>
        </w:rPr>
        <w:t xml:space="preserve"> dar este, de asemenea</w:t>
      </w:r>
      <w:r w:rsidRPr="002B0384">
        <w:rPr>
          <w:rFonts w:ascii="Times New Roman" w:hAnsi="Times New Roman" w:cs="Times New Roman"/>
          <w:color w:val="000000"/>
          <w:lang w:val="uz-Cyrl-UZ"/>
        </w:rPr>
        <w:t xml:space="preserve"> și</w:t>
      </w:r>
      <w:r>
        <w:rPr>
          <w:rFonts w:ascii="Times New Roman" w:hAnsi="Times New Roman" w:cs="Times New Roman"/>
          <w:color w:val="000000"/>
          <w:lang w:val="uz-Cyrl-UZ"/>
        </w:rPr>
        <w:t xml:space="preserve"> o investiție în dezvoltarea sănătoasă și sigură a familiilor, comunităților și a țărilor</w:t>
      </w:r>
      <w:r w:rsidRPr="002B0384">
        <w:rPr>
          <w:rFonts w:ascii="Times New Roman" w:hAnsi="Times New Roman" w:cs="Times New Roman"/>
          <w:color w:val="000000"/>
          <w:lang w:val="uz-Cyrl-UZ"/>
        </w:rPr>
        <w:t xml:space="preserve"> (53)</w:t>
      </w:r>
      <w:r>
        <w:rPr>
          <w:rFonts w:ascii="Times New Roman" w:hAnsi="Times New Roman" w:cs="Times New Roman"/>
          <w:color w:val="000000"/>
          <w:lang w:val="uz-Cyrl-UZ"/>
        </w:rPr>
        <w:t xml:space="preserve">. </w:t>
      </w:r>
    </w:p>
    <w:p w:rsidR="00A9503B" w:rsidRPr="002B0384" w:rsidRDefault="007250E2" w:rsidP="00254C1F">
      <w:pPr>
        <w:ind w:right="282" w:firstLine="720"/>
        <w:jc w:val="both"/>
        <w:rPr>
          <w:rFonts w:hint="eastAsia"/>
          <w:color w:val="FF0000"/>
          <w:lang w:val="uz-Cyrl-UZ"/>
        </w:rPr>
      </w:pPr>
      <w:r>
        <w:rPr>
          <w:rFonts w:ascii="Times New Roman" w:hAnsi="Times New Roman" w:cs="Times New Roman"/>
          <w:color w:val="000000"/>
          <w:lang w:val="uz-Cyrl-UZ"/>
        </w:rPr>
        <w:t xml:space="preserve">Evidența știintifică amplă în domeniul farmacoterapiei cu </w:t>
      </w:r>
      <w:r w:rsidR="00FF185C">
        <w:rPr>
          <w:rFonts w:ascii="Times New Roman" w:hAnsi="Times New Roman" w:cs="Times New Roman"/>
          <w:color w:val="000000"/>
          <w:lang w:val="uz-Cyrl-UZ"/>
        </w:rPr>
        <w:t>Methadonum</w:t>
      </w:r>
      <w:r>
        <w:rPr>
          <w:rFonts w:ascii="Times New Roman" w:hAnsi="Times New Roman" w:cs="Times New Roman"/>
          <w:color w:val="000000"/>
          <w:lang w:val="uz-Cyrl-UZ"/>
        </w:rPr>
        <w:t xml:space="preserve"> și </w:t>
      </w:r>
      <w:r w:rsidR="00FF185C">
        <w:rPr>
          <w:rFonts w:ascii="Times New Roman" w:hAnsi="Times New Roman" w:cs="Times New Roman"/>
          <w:color w:val="000000"/>
          <w:lang w:val="uz-Cyrl-UZ"/>
        </w:rPr>
        <w:t>Buprenorphinum</w:t>
      </w:r>
      <w:r>
        <w:rPr>
          <w:rFonts w:ascii="Times New Roman" w:hAnsi="Times New Roman" w:cs="Times New Roman"/>
          <w:color w:val="000000"/>
          <w:lang w:val="uz-Cyrl-UZ"/>
        </w:rPr>
        <w:t xml:space="preserve"> confimă faptul că tratamentul are un grad înalt de eficiență pentru dependenţa de opioide intravenoase dacă se efectuează concomitent cu asistența psihosocială complexă. Tratamentul are un grad sporit de cost-eficiență, 1 dolar investit aduce beneficii de cca 7 dolari, conform datelor </w:t>
      </w:r>
      <w:r>
        <w:rPr>
          <w:rFonts w:ascii="Times New Roman" w:hAnsi="Times New Roman" w:cs="Times New Roman"/>
          <w:color w:val="000000"/>
          <w:lang w:val="uz-Cyrl-UZ"/>
        </w:rPr>
        <w:lastRenderedPageBreak/>
        <w:t>prezentate de Institutul Național pentru Abuzul de Droguri American (NIDA). De asemena, studiile clinice desfășurate în Marea Britanie și Statele Unite ale Americii (SUA) sugerează că tratarea dependenței de opioide numai prin detoxifiere farmacologică are rate înalte de revenire la consumul de droguri ilegale, pe c</w:t>
      </w:r>
      <w:r w:rsidRPr="002B0384">
        <w:rPr>
          <w:rFonts w:ascii="Times New Roman" w:hAnsi="Times New Roman" w:cs="Times New Roman"/>
          <w:color w:val="000000"/>
          <w:lang w:val="uz-Cyrl-UZ"/>
        </w:rPr>
        <w:t>â</w:t>
      </w:r>
      <w:r>
        <w:rPr>
          <w:rFonts w:ascii="Times New Roman" w:hAnsi="Times New Roman" w:cs="Times New Roman"/>
          <w:color w:val="000000"/>
          <w:lang w:val="uz-Cyrl-UZ"/>
        </w:rPr>
        <w:t>nd intervenția medicamentoasă în combinație cu asistență psihosocială are rate de sucess înalte în remisia îndelungată a pacienților și retenția acestora în tratament. Ori un obiectiv principal al inițierii tratamentului farmacologic, trebui</w:t>
      </w:r>
      <w:r w:rsidRPr="002B0384">
        <w:rPr>
          <w:rFonts w:ascii="Times New Roman" w:hAnsi="Times New Roman" w:cs="Times New Roman"/>
          <w:color w:val="000000"/>
          <w:lang w:val="uz-Cyrl-UZ"/>
        </w:rPr>
        <w:t>e</w:t>
      </w:r>
      <w:r>
        <w:rPr>
          <w:rFonts w:ascii="Times New Roman" w:hAnsi="Times New Roman" w:cs="Times New Roman"/>
          <w:color w:val="000000"/>
          <w:lang w:val="uz-Cyrl-UZ"/>
        </w:rPr>
        <w:t xml:space="preserve"> să fie motivarea pacientului pentru un tratament pe termen mai lung dar și reabilitarea socială treptată cu scopul reintegrării în societate a persoanei.</w:t>
      </w:r>
    </w:p>
    <w:p w:rsidR="00A9503B" w:rsidRDefault="007250E2" w:rsidP="00254C1F">
      <w:pPr>
        <w:widowControl/>
        <w:suppressAutoHyphens w:val="0"/>
        <w:ind w:right="282" w:firstLine="720"/>
        <w:jc w:val="both"/>
        <w:rPr>
          <w:rFonts w:hint="eastAsia"/>
          <w:color w:val="FF0000"/>
          <w:lang w:val="en-GB"/>
        </w:rPr>
      </w:pPr>
      <w:r>
        <w:rPr>
          <w:rFonts w:ascii="Times New Roman" w:eastAsia="Times New Roman" w:hAnsi="Times New Roman" w:cs="Times New Roman"/>
          <w:color w:val="000000"/>
          <w:lang w:val="en-US" w:eastAsia="ru-RU" w:bidi="ar-SA"/>
        </w:rPr>
        <w:t>La nivel de țară datele specifice consumului de droguri au fost colectate în cadrul studiului ”Cunoștințele, atitudinile și practicile tinerilor de 15-24 ani cu referire la HIV/SIDA”, a.2006, 2008, 2010, 2012. Rezultatele privind tendințele consumului de droguri sunt incluse în raportul anual ”Consumul şi traficul ilicit de droguri în Republica Moldova”, 2013. Republica Moldova a implementat trei runde ale studiului ESPAD. Conform metodologiei se anchetează toți elevii din clasele cu o pondere mare de elevi de vîrsta de 16 ani (în cazul Republicii Moldova aceștia sunt în clasele a 8-a și a 9-a), dar pentru comparabilitate între țări în baza finală a studiului la nivel european se păstrează doar elevii din grupul țintă (în cadrul ESPAD 2015 aceștia sunt elevii născuți în anul 1999). Rezultatele privind tendințele de consum sunt incluse în raportul anual ”Consumul şi traficul ilicit de droguri în Republica Moldova”, 2015.</w:t>
      </w:r>
    </w:p>
    <w:p w:rsidR="00A9503B" w:rsidRDefault="007250E2" w:rsidP="00254C1F">
      <w:pPr>
        <w:widowControl/>
        <w:suppressAutoHyphens w:val="0"/>
        <w:ind w:right="282" w:firstLine="720"/>
        <w:jc w:val="both"/>
        <w:rPr>
          <w:rFonts w:ascii="Times New Roman" w:eastAsia="Times New Roman" w:hAnsi="Times New Roman" w:cs="Times New Roman"/>
          <w:b/>
          <w:i/>
          <w:color w:val="FF0000"/>
          <w:lang w:val="en-US" w:eastAsia="ru-RU" w:bidi="ar-SA"/>
        </w:rPr>
      </w:pPr>
      <w:r>
        <w:rPr>
          <w:rFonts w:ascii="Times New Roman" w:eastAsia="Times New Roman" w:hAnsi="Times New Roman" w:cs="Times New Roman"/>
          <w:color w:val="000000"/>
          <w:lang w:val="en-US" w:eastAsia="ru-RU" w:bidi="ar-SA"/>
        </w:rPr>
        <w:t>În cadrul studiului integrat bio comportamental IBBS 2020, desfăşurat în rândul persoanelor consumatoare de droguri injectabile (CDI), principalul drog injectat pe durata ultimei luni este divers în dependență de localitatea desfășurării studiului. În municipiul Chişinău și Bălți tipurile de droguri cel mai des consumate pe parcursul ultimei luni sunt substanțele noi cu proprietăți psihoactive, 50,8%, și respectiv 34,6%.  În Tiraspol predomină extractul de opiu (mac) cu55,2% iar în Rîbniţa metamfetaminele -57,9%.</w:t>
      </w:r>
    </w:p>
    <w:p w:rsidR="00A9503B" w:rsidRDefault="007250E2" w:rsidP="00254C1F">
      <w:pPr>
        <w:ind w:right="282" w:firstLine="720"/>
        <w:jc w:val="both"/>
        <w:rPr>
          <w:rFonts w:hint="eastAsia"/>
          <w:color w:val="FF0000"/>
          <w:lang w:val="en-GB"/>
        </w:rPr>
      </w:pPr>
      <w:r>
        <w:rPr>
          <w:rFonts w:ascii="Times New Roman" w:eastAsia="Times New Roman" w:hAnsi="Times New Roman" w:cs="Times New Roman"/>
          <w:color w:val="000000"/>
          <w:lang w:val="en-US" w:eastAsia="ru-RU" w:bidi="ar-SA"/>
        </w:rPr>
        <w:t xml:space="preserve">În anul 2020 s-a desfășurat repetat exercițiul de estimare a mărimii grupurilor de consumatori de droguri injectabile, </w:t>
      </w:r>
      <w:r w:rsidRPr="005F2878">
        <w:rPr>
          <w:rFonts w:ascii="Times New Roman" w:eastAsia="Times New Roman" w:hAnsi="Times New Roman" w:cs="Times New Roman"/>
          <w:color w:val="000000"/>
          <w:lang w:val="en-US" w:eastAsia="ru-RU" w:bidi="ar-SA"/>
        </w:rPr>
        <w:t xml:space="preserve">lucrătoare ale </w:t>
      </w:r>
      <w:r w:rsidR="005F2878" w:rsidRPr="005F2878">
        <w:rPr>
          <w:rFonts w:ascii="Times New Roman" w:eastAsia="Times New Roman" w:hAnsi="Times New Roman" w:cs="Times New Roman"/>
          <w:color w:val="000000"/>
          <w:lang w:val="en-US" w:eastAsia="ru-RU" w:bidi="ar-SA"/>
        </w:rPr>
        <w:t xml:space="preserve">serviciilor </w:t>
      </w:r>
      <w:r w:rsidRPr="005F2878">
        <w:rPr>
          <w:rFonts w:ascii="Times New Roman" w:eastAsia="Times New Roman" w:hAnsi="Times New Roman" w:cs="Times New Roman"/>
          <w:color w:val="000000"/>
          <w:lang w:val="en-US" w:eastAsia="ru-RU" w:bidi="ar-SA"/>
        </w:rPr>
        <w:t>sexu</w:t>
      </w:r>
      <w:r w:rsidR="005F2878" w:rsidRPr="005F2878">
        <w:rPr>
          <w:rFonts w:ascii="Times New Roman" w:eastAsia="Times New Roman" w:hAnsi="Times New Roman" w:cs="Times New Roman"/>
          <w:color w:val="000000"/>
          <w:lang w:val="en-US" w:eastAsia="ru-RU" w:bidi="ar-SA"/>
        </w:rPr>
        <w:t>ale</w:t>
      </w:r>
      <w:r>
        <w:rPr>
          <w:rFonts w:ascii="Times New Roman" w:eastAsia="Times New Roman" w:hAnsi="Times New Roman" w:cs="Times New Roman"/>
          <w:color w:val="000000"/>
          <w:lang w:val="en-US" w:eastAsia="ru-RU" w:bidi="ar-SA"/>
        </w:rPr>
        <w:t xml:space="preserve"> și bărbați care practică sex cu bărbații, având la bază ultimele recomandări din Ghidul OMS pentru supravegherea bio comportamentală în populațiile cu risc sporit de infectare cu HIV. Estimările s-au făcut separat pentru municipiile Chişinău şi Bălţi de pe malul drept al râului Nistru şi pentru municipiul Tiraspol, or. Râbnița de pe malul sting al râului Nistru. Mărimea estimată a grupului de CDI în Republica Moldova în anul 2020 este de 27,5 mii, cu 22,78 mii pentru malul drept și 4,72 mii pentru malul stâng al râului Nistru. Numărul estimat de consumatori injectabili de opiacee este de circa 47% din numărul estimat de consumatori de droguri injectabile, ceea ce constituie aproximativ 12 920 persoane. Merită de menționat că injectarea opiaceelor printre PCID diferă esențial de la un teritoriu la altul, cea mai răspândită fiind pe malul stâng (circa 54,8%).</w:t>
      </w:r>
    </w:p>
    <w:p w:rsidR="005F4517" w:rsidRDefault="005F4517" w:rsidP="00254C1F">
      <w:pPr>
        <w:ind w:right="282" w:firstLine="720"/>
        <w:jc w:val="both"/>
        <w:rPr>
          <w:rFonts w:hint="eastAsia"/>
          <w:color w:val="FF0000"/>
          <w:lang w:val="en-GB"/>
        </w:rPr>
      </w:pPr>
      <w:r>
        <w:rPr>
          <w:rFonts w:ascii="Times New Roman" w:hAnsi="Times New Roman" w:cs="Times New Roman"/>
          <w:color w:val="000000"/>
          <w:lang w:val="uz-Cyrl-UZ"/>
        </w:rPr>
        <w:t>În Republica Moldova, la 01.0</w:t>
      </w:r>
      <w:r w:rsidRPr="0077748B">
        <w:rPr>
          <w:rFonts w:ascii="Times New Roman" w:hAnsi="Times New Roman" w:cs="Times New Roman"/>
          <w:color w:val="000000"/>
          <w:lang w:val="en-US"/>
        </w:rPr>
        <w:t>4</w:t>
      </w:r>
      <w:r>
        <w:rPr>
          <w:rFonts w:ascii="Times New Roman" w:hAnsi="Times New Roman" w:cs="Times New Roman"/>
          <w:color w:val="000000"/>
          <w:lang w:val="uz-Cyrl-UZ"/>
        </w:rPr>
        <w:t>.20</w:t>
      </w:r>
      <w:r>
        <w:rPr>
          <w:rFonts w:ascii="Times New Roman" w:hAnsi="Times New Roman" w:cs="Times New Roman"/>
          <w:color w:val="000000"/>
          <w:lang w:val="en-US"/>
        </w:rPr>
        <w:t>22</w:t>
      </w:r>
      <w:r>
        <w:rPr>
          <w:rFonts w:ascii="Times New Roman" w:hAnsi="Times New Roman" w:cs="Times New Roman"/>
          <w:color w:val="000000"/>
          <w:lang w:val="uz-Cyrl-UZ"/>
        </w:rPr>
        <w:t xml:space="preserve">, erau înregistrați oficial </w:t>
      </w:r>
      <w:r>
        <w:rPr>
          <w:rFonts w:ascii="Times New Roman" w:hAnsi="Times New Roman" w:cs="Times New Roman"/>
          <w:color w:val="000000"/>
          <w:lang w:val="en-US"/>
        </w:rPr>
        <w:t xml:space="preserve">sub supraveghere medicală </w:t>
      </w:r>
      <w:r>
        <w:rPr>
          <w:rFonts w:ascii="Times New Roman" w:hAnsi="Times New Roman" w:cs="Times New Roman"/>
          <w:color w:val="000000"/>
          <w:lang w:val="uz-Cyrl-UZ"/>
        </w:rPr>
        <w:t>11</w:t>
      </w:r>
      <w:r>
        <w:rPr>
          <w:rFonts w:ascii="Times New Roman" w:hAnsi="Times New Roman" w:cs="Times New Roman"/>
          <w:color w:val="000000"/>
          <w:lang w:val="en-US"/>
        </w:rPr>
        <w:t xml:space="preserve">804 utilizatori de droguri, </w:t>
      </w:r>
      <w:r>
        <w:rPr>
          <w:rFonts w:ascii="Times New Roman" w:hAnsi="Times New Roman" w:cs="Times New Roman"/>
          <w:color w:val="000000"/>
          <w:lang w:val="uz-Cyrl-UZ"/>
        </w:rPr>
        <w:t>din care 3</w:t>
      </w:r>
      <w:r>
        <w:rPr>
          <w:rFonts w:ascii="Times New Roman" w:hAnsi="Times New Roman" w:cs="Times New Roman"/>
          <w:color w:val="000000"/>
          <w:lang w:val="en-US"/>
        </w:rPr>
        <w:t xml:space="preserve">244 </w:t>
      </w:r>
      <w:r>
        <w:rPr>
          <w:rFonts w:ascii="Times New Roman" w:hAnsi="Times New Roman" w:cs="Times New Roman"/>
          <w:color w:val="000000"/>
          <w:lang w:val="uz-Cyrl-UZ"/>
        </w:rPr>
        <w:t xml:space="preserve"> consumatori de droguri opiacee</w:t>
      </w:r>
      <w:r>
        <w:rPr>
          <w:rFonts w:ascii="Times New Roman" w:hAnsi="Times New Roman" w:cs="Times New Roman"/>
          <w:color w:val="000000"/>
          <w:lang w:val="en-US"/>
        </w:rPr>
        <w:t xml:space="preserve"> iar 514</w:t>
      </w:r>
      <w:r>
        <w:rPr>
          <w:rFonts w:ascii="Times New Roman" w:hAnsi="Times New Roman" w:cs="Times New Roman"/>
          <w:color w:val="000000"/>
          <w:lang w:val="uz-Cyrl-UZ"/>
        </w:rPr>
        <w:t xml:space="preserve"> </w:t>
      </w:r>
      <w:r>
        <w:rPr>
          <w:rFonts w:ascii="Times New Roman" w:hAnsi="Times New Roman" w:cs="Times New Roman"/>
          <w:color w:val="000000"/>
          <w:lang w:val="en-US"/>
        </w:rPr>
        <w:t>HIV infectați.</w:t>
      </w:r>
    </w:p>
    <w:p w:rsidR="00A9503B" w:rsidRPr="002B0384" w:rsidRDefault="007250E2" w:rsidP="00254C1F">
      <w:pPr>
        <w:ind w:right="282"/>
        <w:jc w:val="both"/>
        <w:rPr>
          <w:rFonts w:hint="eastAsia"/>
          <w:color w:val="FF0000"/>
          <w:lang w:val="uz-Cyrl-UZ"/>
        </w:rPr>
      </w:pPr>
      <w:r>
        <w:rPr>
          <w:rFonts w:ascii="Times New Roman" w:hAnsi="Times New Roman" w:cs="Times New Roman"/>
          <w:color w:val="000000"/>
          <w:lang w:val="en-US"/>
        </w:rPr>
        <w:t xml:space="preserve">În anul </w:t>
      </w:r>
      <w:r>
        <w:rPr>
          <w:rFonts w:ascii="Times New Roman" w:hAnsi="Times New Roman" w:cs="Times New Roman"/>
          <w:color w:val="000000"/>
          <w:lang w:val="uz-Cyrl-UZ"/>
        </w:rPr>
        <w:t>2002</w:t>
      </w:r>
      <w:r>
        <w:rPr>
          <w:rFonts w:ascii="Times New Roman" w:hAnsi="Times New Roman" w:cs="Times New Roman"/>
          <w:color w:val="000000"/>
          <w:lang w:val="en-US"/>
        </w:rPr>
        <w:t>, în cadrul IMSP Dispensarul Republican de Narcologie</w:t>
      </w:r>
      <w:r>
        <w:rPr>
          <w:rFonts w:ascii="Times New Roman" w:hAnsi="Times New Roman" w:cs="Times New Roman"/>
          <w:color w:val="000000"/>
          <w:lang w:val="uz-Cyrl-UZ"/>
        </w:rPr>
        <w:t xml:space="preserve"> a fost </w:t>
      </w:r>
      <w:r>
        <w:rPr>
          <w:rFonts w:ascii="Times New Roman" w:hAnsi="Times New Roman" w:cs="Times New Roman"/>
          <w:color w:val="000000"/>
          <w:lang w:val="en-US"/>
        </w:rPr>
        <w:t xml:space="preserve">lansat proiectul </w:t>
      </w:r>
      <w:r>
        <w:rPr>
          <w:rFonts w:ascii="Times New Roman" w:hAnsi="Times New Roman" w:cs="Times New Roman"/>
          <w:color w:val="000000"/>
          <w:lang w:val="uz-Cyrl-UZ"/>
        </w:rPr>
        <w:t xml:space="preserve">pilot </w:t>
      </w:r>
      <w:r>
        <w:rPr>
          <w:rFonts w:ascii="Times New Roman" w:hAnsi="Times New Roman" w:cs="Times New Roman"/>
          <w:color w:val="000000"/>
          <w:lang w:val="en-US"/>
        </w:rPr>
        <w:t xml:space="preserve">de </w:t>
      </w:r>
      <w:r>
        <w:rPr>
          <w:rFonts w:ascii="Times New Roman" w:hAnsi="Times New Roman" w:cs="Times New Roman"/>
          <w:color w:val="000000"/>
          <w:lang w:val="uz-Cyrl-UZ"/>
        </w:rPr>
        <w:t xml:space="preserve">tratament faramacologic cu </w:t>
      </w:r>
      <w:r w:rsidR="00FF185C">
        <w:rPr>
          <w:rFonts w:ascii="Times New Roman" w:hAnsi="Times New Roman" w:cs="Times New Roman"/>
          <w:color w:val="000000"/>
          <w:lang w:val="uz-Cyrl-UZ"/>
        </w:rPr>
        <w:t>Buprenorphinum</w:t>
      </w:r>
      <w:r>
        <w:rPr>
          <w:rFonts w:ascii="Times New Roman" w:hAnsi="Times New Roman" w:cs="Times New Roman"/>
          <w:color w:val="000000"/>
          <w:lang w:val="uz-Cyrl-UZ"/>
        </w:rPr>
        <w:t>,</w:t>
      </w:r>
      <w:r>
        <w:rPr>
          <w:rFonts w:ascii="Times New Roman" w:hAnsi="Times New Roman" w:cs="Times New Roman"/>
          <w:color w:val="000000"/>
          <w:lang w:val="en-US"/>
        </w:rPr>
        <w:t xml:space="preserve"> iar </w:t>
      </w:r>
      <w:r>
        <w:rPr>
          <w:rFonts w:ascii="Times New Roman" w:hAnsi="Times New Roman" w:cs="Times New Roman"/>
          <w:color w:val="000000"/>
          <w:lang w:val="uz-Cyrl-UZ"/>
        </w:rPr>
        <w:t xml:space="preserve">din 2004 se implementează tratamentul medico-social cu </w:t>
      </w:r>
      <w:r w:rsidR="00FF185C">
        <w:rPr>
          <w:rFonts w:ascii="Times New Roman" w:hAnsi="Times New Roman" w:cs="Times New Roman"/>
          <w:color w:val="000000"/>
          <w:lang w:val="uz-Cyrl-UZ"/>
        </w:rPr>
        <w:t>Methadonum</w:t>
      </w:r>
      <w:r>
        <w:rPr>
          <w:rFonts w:ascii="Times New Roman" w:hAnsi="Times New Roman" w:cs="Times New Roman"/>
          <w:color w:val="000000"/>
          <w:lang w:val="uz-Cyrl-UZ"/>
        </w:rPr>
        <w:t>. Implementarea tratamentul</w:t>
      </w:r>
      <w:r>
        <w:rPr>
          <w:rFonts w:ascii="Times New Roman" w:hAnsi="Times New Roman" w:cs="Times New Roman"/>
          <w:color w:val="000000"/>
          <w:lang w:val="en-US"/>
        </w:rPr>
        <w:t>ui de acest fel</w:t>
      </w:r>
      <w:r>
        <w:rPr>
          <w:rFonts w:ascii="Times New Roman" w:hAnsi="Times New Roman" w:cs="Times New Roman"/>
          <w:color w:val="000000"/>
          <w:lang w:val="uz-Cyrl-UZ"/>
        </w:rPr>
        <w:t xml:space="preserve"> a fost extinsă și în sistemul penitenciar în anul 2005. Tratamentul este bazat pe o amplă evidență științifică în domeniu medical, medicamentele fiind incluse în catalogul medicamentelor esențiale, fiind recomandat de către Organizația Mondială a Sănătății, Agenția ONU pentru Combaterea Drogurilor și Criminalității, Institutul Național America</w:t>
      </w:r>
      <w:r w:rsidRPr="002B0384">
        <w:rPr>
          <w:rFonts w:ascii="Times New Roman" w:hAnsi="Times New Roman" w:cs="Times New Roman"/>
          <w:color w:val="000000"/>
          <w:lang w:val="uz-Cyrl-UZ"/>
        </w:rPr>
        <w:t>n</w:t>
      </w:r>
      <w:r>
        <w:rPr>
          <w:rFonts w:ascii="Times New Roman" w:hAnsi="Times New Roman" w:cs="Times New Roman"/>
          <w:color w:val="000000"/>
          <w:lang w:val="uz-Cyrl-UZ"/>
        </w:rPr>
        <w:t xml:space="preserve"> pentru Tratamentul  Adicțiilor dar și </w:t>
      </w:r>
      <w:r w:rsidRPr="002B0384">
        <w:rPr>
          <w:rFonts w:ascii="Times New Roman" w:hAnsi="Times New Roman" w:cs="Times New Roman"/>
          <w:color w:val="000000"/>
          <w:lang w:val="uz-Cyrl-UZ"/>
        </w:rPr>
        <w:t xml:space="preserve">de </w:t>
      </w:r>
      <w:r>
        <w:rPr>
          <w:rFonts w:ascii="Times New Roman" w:hAnsi="Times New Roman" w:cs="Times New Roman"/>
          <w:color w:val="000000"/>
          <w:lang w:val="uz-Cyrl-UZ"/>
        </w:rPr>
        <w:t xml:space="preserve">Observatorul European pentru Droguri şi Toxicomanie pentru tratamentul dependenței de opiacee. </w:t>
      </w:r>
    </w:p>
    <w:p w:rsidR="00A9503B" w:rsidRDefault="007250E2" w:rsidP="00254C1F">
      <w:pPr>
        <w:ind w:right="282" w:firstLine="720"/>
        <w:jc w:val="both"/>
        <w:rPr>
          <w:rFonts w:ascii="Times New Roman" w:hAnsi="Times New Roman" w:cs="Times New Roman"/>
          <w:color w:val="000000" w:themeColor="text1"/>
          <w:lang w:val="en-US"/>
        </w:rPr>
      </w:pPr>
      <w:r>
        <w:rPr>
          <w:rFonts w:ascii="Times New Roman" w:hAnsi="Times New Roman" w:cs="Times New Roman"/>
          <w:color w:val="000000"/>
          <w:lang w:val="uz-Cyrl-UZ"/>
        </w:rPr>
        <w:t>Deși în 2015 a avut loc extinderea geografică a punctelor de tratament, atât în sectorul civil cît și în penitenciare, disponibilitatea geografică a tratamentului în țară rămâne a fi redusă, fiind disponibile doar în 8 orașe, inclusiv Chişinău, Bălţi, Edineț, Comrat, Cahul, Fălești, Rezina, Ungheni şi în 13 instituții penitenciare. Punctul de tratament de la Soroca a fost închis în urmă cu 2 ani</w:t>
      </w:r>
      <w:r>
        <w:rPr>
          <w:rFonts w:ascii="Times New Roman" w:hAnsi="Times New Roman" w:cs="Times New Roman"/>
          <w:color w:val="000000" w:themeColor="text1"/>
          <w:lang w:val="en-US"/>
        </w:rPr>
        <w:t xml:space="preserve"> </w:t>
      </w:r>
    </w:p>
    <w:p w:rsidR="00A9503B" w:rsidRDefault="00A9503B" w:rsidP="00254C1F">
      <w:pPr>
        <w:ind w:right="282"/>
        <w:jc w:val="both"/>
        <w:rPr>
          <w:rFonts w:ascii="Times New Roman" w:hAnsi="Times New Roman" w:cs="Times New Roman"/>
          <w:color w:val="000000" w:themeColor="text1"/>
          <w:lang w:val="uz-Cyrl-UZ"/>
        </w:rPr>
      </w:pPr>
    </w:p>
    <w:p w:rsidR="00A9503B" w:rsidRDefault="007250E2">
      <w:pPr>
        <w:jc w:val="center"/>
        <w:rPr>
          <w:rFonts w:hint="eastAsia"/>
          <w:color w:val="000000"/>
          <w:lang w:val="en-US"/>
        </w:rPr>
      </w:pPr>
      <w:r>
        <w:rPr>
          <w:rFonts w:ascii="Times New Roman" w:eastAsiaTheme="minorHAnsi" w:hAnsi="Times New Roman" w:cs="Times New Roman"/>
          <w:b/>
          <w:color w:val="000000"/>
          <w:lang w:val="uz-Cyrl-UZ" w:eastAsia="en-US" w:bidi="ar-SA"/>
        </w:rPr>
        <w:t xml:space="preserve">Tabel 1. Distribuția pe puncte de tratament a pacienților în tratament medico-social cu </w:t>
      </w:r>
      <w:r w:rsidR="00FF185C">
        <w:rPr>
          <w:rFonts w:ascii="Times New Roman" w:eastAsiaTheme="minorHAnsi" w:hAnsi="Times New Roman" w:cs="Times New Roman"/>
          <w:b/>
          <w:color w:val="000000"/>
          <w:lang w:val="uz-Cyrl-UZ" w:eastAsia="en-US" w:bidi="ar-SA"/>
        </w:rPr>
        <w:t>Methadonum</w:t>
      </w:r>
      <w:r>
        <w:rPr>
          <w:rFonts w:ascii="Times New Roman" w:eastAsiaTheme="minorHAnsi" w:hAnsi="Times New Roman" w:cs="Times New Roman"/>
          <w:b/>
          <w:color w:val="000000"/>
          <w:lang w:val="en-US" w:eastAsia="en-US" w:bidi="ar-SA"/>
        </w:rPr>
        <w:t xml:space="preserve"> și </w:t>
      </w:r>
      <w:r w:rsidR="00FF185C">
        <w:rPr>
          <w:rFonts w:ascii="Times New Roman" w:eastAsiaTheme="minorHAnsi" w:hAnsi="Times New Roman" w:cs="Times New Roman"/>
          <w:b/>
          <w:color w:val="000000"/>
          <w:lang w:val="en-US" w:eastAsia="en-US" w:bidi="ar-SA"/>
        </w:rPr>
        <w:t>Buprenorphinum</w:t>
      </w:r>
      <w:r>
        <w:rPr>
          <w:rFonts w:ascii="Times New Roman" w:eastAsiaTheme="minorHAnsi" w:hAnsi="Times New Roman" w:cs="Times New Roman"/>
          <w:b/>
          <w:color w:val="000000"/>
          <w:lang w:val="en-US" w:eastAsia="en-US" w:bidi="ar-SA"/>
        </w:rPr>
        <w:t xml:space="preserve"> </w:t>
      </w:r>
      <w:r>
        <w:rPr>
          <w:rFonts w:ascii="Times New Roman" w:eastAsiaTheme="minorHAnsi" w:hAnsi="Times New Roman" w:cs="Times New Roman"/>
          <w:b/>
          <w:color w:val="000000"/>
          <w:lang w:val="uz-Cyrl-UZ" w:eastAsia="en-US" w:bidi="ar-SA"/>
        </w:rPr>
        <w:t>la 0</w:t>
      </w:r>
      <w:r>
        <w:rPr>
          <w:rFonts w:ascii="Times New Roman" w:eastAsiaTheme="minorHAnsi" w:hAnsi="Times New Roman" w:cs="Times New Roman"/>
          <w:b/>
          <w:color w:val="000000"/>
          <w:lang w:val="en-US" w:eastAsia="en-US" w:bidi="ar-SA"/>
        </w:rPr>
        <w:t>1</w:t>
      </w:r>
      <w:r>
        <w:rPr>
          <w:rFonts w:ascii="Times New Roman" w:eastAsiaTheme="minorHAnsi" w:hAnsi="Times New Roman" w:cs="Times New Roman"/>
          <w:b/>
          <w:color w:val="000000"/>
          <w:lang w:val="uz-Cyrl-UZ" w:eastAsia="en-US" w:bidi="ar-SA"/>
        </w:rPr>
        <w:t>.</w:t>
      </w:r>
      <w:r>
        <w:rPr>
          <w:rFonts w:ascii="Times New Roman" w:eastAsiaTheme="minorHAnsi" w:hAnsi="Times New Roman" w:cs="Times New Roman"/>
          <w:b/>
          <w:color w:val="000000"/>
          <w:lang w:val="en-US" w:eastAsia="en-US" w:bidi="ar-SA"/>
        </w:rPr>
        <w:t>07.</w:t>
      </w:r>
      <w:r>
        <w:rPr>
          <w:rFonts w:ascii="Times New Roman" w:eastAsiaTheme="minorHAnsi" w:hAnsi="Times New Roman" w:cs="Times New Roman"/>
          <w:b/>
          <w:color w:val="000000"/>
          <w:lang w:val="uz-Cyrl-UZ" w:eastAsia="en-US" w:bidi="ar-SA"/>
        </w:rPr>
        <w:t>202</w:t>
      </w:r>
      <w:r>
        <w:rPr>
          <w:rFonts w:ascii="Times New Roman" w:eastAsiaTheme="minorHAnsi" w:hAnsi="Times New Roman" w:cs="Times New Roman"/>
          <w:b/>
          <w:color w:val="000000"/>
          <w:lang w:val="en-US" w:eastAsia="en-US" w:bidi="ar-SA"/>
        </w:rPr>
        <w:t>1</w:t>
      </w:r>
      <w:r>
        <w:rPr>
          <w:rFonts w:ascii="Times New Roman" w:eastAsiaTheme="minorHAnsi" w:hAnsi="Times New Roman" w:cs="Times New Roman"/>
          <w:b/>
          <w:color w:val="000000"/>
          <w:lang w:val="uz-Cyrl-UZ" w:eastAsia="en-US" w:bidi="ar-SA"/>
        </w:rPr>
        <w:t xml:space="preserve"> (c.abs.)</w:t>
      </w:r>
    </w:p>
    <w:tbl>
      <w:tblPr>
        <w:tblW w:w="9921"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738"/>
        <w:gridCol w:w="3655"/>
        <w:gridCol w:w="1701"/>
        <w:gridCol w:w="1984"/>
        <w:gridCol w:w="1843"/>
      </w:tblGrid>
      <w:tr w:rsidR="00A9503B" w:rsidTr="00254C1F">
        <w:trPr>
          <w:trHeight w:val="391"/>
        </w:trPr>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rsidP="007C33E8">
            <w:pPr>
              <w:widowControl/>
              <w:suppressAutoHyphens w:val="0"/>
              <w:spacing w:line="276" w:lineRule="auto"/>
              <w:jc w:val="center"/>
              <w:rPr>
                <w:rFonts w:hint="eastAsia"/>
                <w:b/>
                <w:bCs/>
                <w:szCs w:val="22"/>
                <w:lang w:val="ro-RO"/>
              </w:rPr>
            </w:pPr>
            <w:r>
              <w:rPr>
                <w:rFonts w:ascii="Times New Roman" w:eastAsiaTheme="minorHAnsi" w:hAnsi="Times New Roman" w:cs="Times New Roman"/>
                <w:b/>
                <w:bCs/>
                <w:color w:val="000000"/>
                <w:szCs w:val="22"/>
                <w:lang w:val="ro-RO" w:eastAsia="en-US" w:bidi="ar-SA"/>
              </w:rPr>
              <w:t>Nr./o</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rsidP="007C33E8">
            <w:pPr>
              <w:widowControl/>
              <w:suppressAutoHyphens w:val="0"/>
              <w:spacing w:line="276" w:lineRule="auto"/>
              <w:ind w:right="159"/>
              <w:jc w:val="center"/>
              <w:rPr>
                <w:rFonts w:hint="eastAsia"/>
                <w:b/>
                <w:bCs/>
                <w:szCs w:val="22"/>
              </w:rPr>
            </w:pPr>
            <w:r>
              <w:rPr>
                <w:rFonts w:ascii="Times New Roman" w:eastAsiaTheme="minorHAnsi" w:hAnsi="Times New Roman" w:cs="Times New Roman"/>
                <w:b/>
                <w:bCs/>
                <w:color w:val="000000"/>
                <w:szCs w:val="22"/>
                <w:lang w:val="uz-Cyrl-UZ" w:eastAsia="en-US" w:bidi="ar-SA"/>
              </w:rPr>
              <w:t>Oraș/regiunea</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rsidP="007C33E8">
            <w:pPr>
              <w:widowControl/>
              <w:suppressAutoHyphens w:val="0"/>
              <w:spacing w:line="360" w:lineRule="auto"/>
              <w:ind w:right="159"/>
              <w:jc w:val="center"/>
              <w:rPr>
                <w:rFonts w:hint="eastAsia"/>
                <w:b/>
                <w:bCs/>
                <w:szCs w:val="22"/>
              </w:rPr>
            </w:pPr>
            <w:r>
              <w:rPr>
                <w:rFonts w:ascii="Times New Roman" w:eastAsiaTheme="minorHAnsi" w:hAnsi="Times New Roman" w:cs="Times New Roman"/>
                <w:b/>
                <w:bCs/>
                <w:color w:val="000000"/>
                <w:szCs w:val="22"/>
                <w:lang w:val="uz-Cyrl-UZ" w:eastAsia="en-US" w:bidi="ar-SA"/>
              </w:rPr>
              <w:t xml:space="preserve">Total pacienți </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rsidP="007C33E8">
            <w:pPr>
              <w:widowControl/>
              <w:suppressAutoHyphens w:val="0"/>
              <w:spacing w:line="360" w:lineRule="auto"/>
              <w:jc w:val="center"/>
              <w:rPr>
                <w:rFonts w:hint="eastAsia"/>
                <w:b/>
                <w:bCs/>
                <w:szCs w:val="22"/>
              </w:rPr>
            </w:pPr>
            <w:r>
              <w:rPr>
                <w:rFonts w:ascii="Times New Roman" w:eastAsiaTheme="minorHAnsi" w:hAnsi="Times New Roman" w:cs="Times New Roman"/>
                <w:b/>
                <w:bCs/>
                <w:color w:val="000000"/>
                <w:szCs w:val="22"/>
                <w:lang w:val="uz-Cyrl-UZ" w:eastAsia="en-US" w:bidi="ar-SA"/>
              </w:rPr>
              <w:t xml:space="preserve">Bărbați </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rsidP="007C33E8">
            <w:pPr>
              <w:widowControl/>
              <w:suppressAutoHyphens w:val="0"/>
              <w:spacing w:line="360" w:lineRule="auto"/>
              <w:jc w:val="center"/>
              <w:rPr>
                <w:rFonts w:hint="eastAsia"/>
                <w:b/>
                <w:bCs/>
                <w:szCs w:val="22"/>
              </w:rPr>
            </w:pPr>
            <w:r>
              <w:rPr>
                <w:rFonts w:ascii="Times New Roman" w:eastAsiaTheme="minorHAnsi" w:hAnsi="Times New Roman" w:cs="Times New Roman"/>
                <w:b/>
                <w:bCs/>
                <w:color w:val="000000"/>
                <w:szCs w:val="22"/>
                <w:lang w:val="uz-Cyrl-UZ" w:eastAsia="en-US" w:bidi="ar-SA"/>
              </w:rPr>
              <w:t xml:space="preserve">Femei </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lang w:val="ro-RO"/>
              </w:rPr>
            </w:pPr>
            <w:r>
              <w:rPr>
                <w:rFonts w:ascii="Times New Roman" w:hAnsi="Times New Roman"/>
                <w:lang w:val="ro-RO"/>
              </w:rPr>
              <w:t>1</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lang w:val="en-US"/>
              </w:rPr>
            </w:pPr>
            <w:r>
              <w:rPr>
                <w:rFonts w:ascii="Times New Roman" w:eastAsiaTheme="minorHAnsi" w:hAnsi="Times New Roman" w:cs="Times New Roman"/>
                <w:color w:val="000000"/>
                <w:lang w:val="uz-Cyrl-UZ" w:eastAsia="en-US" w:bidi="ar-SA"/>
              </w:rPr>
              <w:t xml:space="preserve">IMSP Dispensarul Republican de </w:t>
            </w:r>
            <w:r>
              <w:rPr>
                <w:rFonts w:ascii="Times New Roman" w:eastAsiaTheme="minorHAnsi" w:hAnsi="Times New Roman" w:cs="Times New Roman"/>
                <w:color w:val="000000"/>
                <w:lang w:val="uz-Cyrl-UZ" w:eastAsia="en-US" w:bidi="ar-SA"/>
              </w:rPr>
              <w:lastRenderedPageBreak/>
              <w:t>Narcologie Chișinău, două puncte de tratament: sect.Centru și Botanica</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lastRenderedPageBreak/>
              <w:t>275</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240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olor w:val="000000"/>
                <w:lang w:eastAsia="en-US" w:bidi="ar-SA"/>
              </w:rPr>
              <w:t>3</w:t>
            </w:r>
            <w:r>
              <w:rPr>
                <w:rFonts w:ascii="Times New Roman" w:eastAsiaTheme="minorHAnsi" w:hAnsi="Times New Roman"/>
                <w:color w:val="000000"/>
                <w:lang w:val="uz-Cyrl-UZ" w:eastAsia="en-US" w:bidi="ar-SA"/>
              </w:rPr>
              <w:t>5</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lang w:val="ro-RO"/>
              </w:rPr>
            </w:pPr>
            <w:r>
              <w:rPr>
                <w:rFonts w:ascii="Times New Roman" w:hAnsi="Times New Roman"/>
                <w:lang w:val="ro-RO"/>
              </w:rPr>
              <w:lastRenderedPageBreak/>
              <w:t>2</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rPr>
            </w:pPr>
            <w:r>
              <w:rPr>
                <w:rFonts w:ascii="Times New Roman" w:eastAsiaTheme="minorHAnsi" w:hAnsi="Times New Roman" w:cs="Times New Roman"/>
                <w:color w:val="000000"/>
                <w:lang w:val="uz-Cyrl-UZ" w:eastAsia="en-US" w:bidi="ar-SA"/>
              </w:rPr>
              <w:t>Spitalul Municipal Bălți</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olor w:val="000000"/>
                <w:lang w:val="uz-Cyrl-UZ" w:eastAsia="en-US" w:bidi="ar-SA"/>
              </w:rPr>
              <w:t>9</w:t>
            </w:r>
            <w:r>
              <w:rPr>
                <w:rFonts w:ascii="Times New Roman" w:eastAsiaTheme="minorHAnsi" w:hAnsi="Times New Roman"/>
                <w:color w:val="000000"/>
                <w:lang w:eastAsia="en-US" w:bidi="ar-SA"/>
              </w:rPr>
              <w:t>2</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80</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olor w:val="000000"/>
                <w:lang w:val="uz-Cyrl-UZ" w:eastAsia="en-US" w:bidi="ar-SA"/>
              </w:rPr>
              <w:t>1</w:t>
            </w:r>
            <w:r>
              <w:rPr>
                <w:rFonts w:ascii="Times New Roman" w:eastAsiaTheme="minorHAnsi" w:hAnsi="Times New Roman"/>
                <w:color w:val="000000"/>
                <w:lang w:eastAsia="en-US" w:bidi="ar-SA"/>
              </w:rPr>
              <w:t>2</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lang w:val="ro-RO"/>
              </w:rPr>
            </w:pPr>
            <w:r>
              <w:rPr>
                <w:rFonts w:ascii="Times New Roman" w:hAnsi="Times New Roman"/>
                <w:lang w:val="ro-RO"/>
              </w:rPr>
              <w:t>3</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rPr>
            </w:pPr>
            <w:r>
              <w:rPr>
                <w:rFonts w:ascii="Times New Roman" w:eastAsiaTheme="minorHAnsi" w:hAnsi="Times New Roman" w:cs="Times New Roman"/>
                <w:color w:val="000000"/>
                <w:lang w:val="uz-Cyrl-UZ" w:eastAsia="en-US" w:bidi="ar-SA"/>
              </w:rPr>
              <w:t>Spitalului raional Comrat</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val="uz-Cyrl-UZ" w:eastAsia="en-US" w:bidi="ar-SA"/>
              </w:rPr>
              <w:t>38</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val="uz-Cyrl-UZ" w:eastAsia="en-US" w:bidi="ar-SA"/>
              </w:rPr>
              <w:t>37</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val="uz-Cyrl-UZ" w:eastAsia="en-US" w:bidi="ar-SA"/>
              </w:rPr>
              <w:t>1</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lang w:val="ro-RO"/>
              </w:rPr>
            </w:pPr>
            <w:r>
              <w:rPr>
                <w:rFonts w:ascii="Times New Roman" w:hAnsi="Times New Roman"/>
                <w:lang w:val="ro-RO"/>
              </w:rPr>
              <w:t>4</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rPr>
            </w:pPr>
            <w:r>
              <w:rPr>
                <w:rFonts w:ascii="Times New Roman" w:eastAsiaTheme="minorHAnsi" w:hAnsi="Times New Roman" w:cs="Times New Roman"/>
                <w:color w:val="000000"/>
                <w:lang w:val="uz-Cyrl-UZ" w:eastAsia="en-US" w:bidi="ar-SA"/>
              </w:rPr>
              <w:t>Spitalului raional Cahul</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11</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11</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val="uz-Cyrl-UZ" w:eastAsia="en-US" w:bidi="ar-SA"/>
              </w:rPr>
              <w:t>0</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lang w:val="ro-RO"/>
              </w:rPr>
            </w:pPr>
            <w:r>
              <w:rPr>
                <w:rFonts w:ascii="Times New Roman" w:hAnsi="Times New Roman"/>
                <w:lang w:val="ro-RO"/>
              </w:rPr>
              <w:t>5</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rPr>
            </w:pPr>
            <w:r>
              <w:rPr>
                <w:rFonts w:ascii="Times New Roman" w:eastAsiaTheme="minorHAnsi" w:hAnsi="Times New Roman" w:cs="Times New Roman"/>
                <w:color w:val="000000"/>
                <w:lang w:val="uz-Cyrl-UZ" w:eastAsia="en-US" w:bidi="ar-SA"/>
              </w:rPr>
              <w:t>Spitalului raional Edineţ</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11</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11</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val="uz-Cyrl-UZ" w:eastAsia="en-US" w:bidi="ar-SA"/>
              </w:rPr>
              <w:t>0</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lang w:val="ro-RO"/>
              </w:rPr>
            </w:pPr>
            <w:r>
              <w:rPr>
                <w:rFonts w:ascii="Times New Roman" w:hAnsi="Times New Roman"/>
                <w:lang w:val="ro-RO"/>
              </w:rPr>
              <w:t>6</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rPr>
            </w:pPr>
            <w:r>
              <w:rPr>
                <w:rFonts w:ascii="Times New Roman" w:eastAsiaTheme="minorHAnsi" w:hAnsi="Times New Roman" w:cs="Times New Roman"/>
                <w:color w:val="000000"/>
                <w:lang w:val="uz-Cyrl-UZ" w:eastAsia="en-US" w:bidi="ar-SA"/>
              </w:rPr>
              <w:t>Spitalului raional Rezina</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val="uz-Cyrl-UZ" w:eastAsia="en-US" w:bidi="ar-SA"/>
              </w:rPr>
              <w:t>1</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val="uz-Cyrl-UZ" w:eastAsia="en-US" w:bidi="ar-SA"/>
              </w:rPr>
              <w:t>1</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val="uz-Cyrl-UZ" w:eastAsia="en-US" w:bidi="ar-SA"/>
              </w:rPr>
              <w:t>0</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lang w:val="ro-RO"/>
              </w:rPr>
            </w:pPr>
            <w:r>
              <w:rPr>
                <w:rFonts w:ascii="Times New Roman" w:hAnsi="Times New Roman"/>
                <w:lang w:val="ro-RO"/>
              </w:rPr>
              <w:t>7</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rPr>
            </w:pPr>
            <w:r>
              <w:rPr>
                <w:rFonts w:ascii="Times New Roman" w:eastAsiaTheme="minorHAnsi" w:hAnsi="Times New Roman" w:cs="Times New Roman"/>
                <w:color w:val="000000"/>
                <w:lang w:val="uz-Cyrl-UZ" w:eastAsia="en-US" w:bidi="ar-SA"/>
              </w:rPr>
              <w:t>Spitalului raional Ungheni</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19</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olor w:val="000000"/>
                <w:lang w:val="uz-Cyrl-UZ" w:eastAsia="en-US" w:bidi="ar-SA"/>
              </w:rPr>
              <w:t>1</w:t>
            </w:r>
            <w:r>
              <w:rPr>
                <w:rFonts w:ascii="Times New Roman" w:eastAsiaTheme="minorHAnsi" w:hAnsi="Times New Roman"/>
                <w:color w:val="000000"/>
                <w:lang w:eastAsia="en-US" w:bidi="ar-SA"/>
              </w:rPr>
              <w:t>8</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1</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lang w:val="ro-RO"/>
              </w:rPr>
            </w:pPr>
            <w:r>
              <w:rPr>
                <w:rFonts w:ascii="Times New Roman" w:hAnsi="Times New Roman"/>
                <w:lang w:val="ro-RO"/>
              </w:rPr>
              <w:t>8</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rPr>
            </w:pPr>
            <w:r>
              <w:rPr>
                <w:rFonts w:ascii="Times New Roman" w:eastAsiaTheme="minorHAnsi" w:hAnsi="Times New Roman" w:cs="Times New Roman"/>
                <w:color w:val="000000"/>
                <w:lang w:val="uz-Cyrl-UZ" w:eastAsia="en-US" w:bidi="ar-SA"/>
              </w:rPr>
              <w:t>Spitalului raional Făleşti</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olor w:val="000000"/>
                <w:lang w:val="uz-Cyrl-UZ" w:eastAsia="en-US" w:bidi="ar-SA"/>
              </w:rPr>
              <w:t>2</w:t>
            </w:r>
            <w:r>
              <w:rPr>
                <w:rFonts w:ascii="Times New Roman" w:eastAsiaTheme="minorHAnsi" w:hAnsi="Times New Roman"/>
                <w:color w:val="000000"/>
                <w:lang w:eastAsia="en-US" w:bidi="ar-SA"/>
              </w:rPr>
              <w:t>8</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23</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5</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lang w:val="ro-RO"/>
              </w:rPr>
            </w:pPr>
            <w:r>
              <w:rPr>
                <w:rFonts w:ascii="Times New Roman" w:hAnsi="Times New Roman"/>
                <w:lang w:val="ro-RO"/>
              </w:rPr>
              <w:t>9</w:t>
            </w: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rPr>
            </w:pPr>
            <w:r>
              <w:rPr>
                <w:rFonts w:ascii="Times New Roman" w:eastAsiaTheme="minorHAnsi" w:hAnsi="Times New Roman" w:cs="Times New Roman"/>
                <w:color w:val="000000"/>
                <w:lang w:val="uz-Cyrl-UZ" w:eastAsia="en-US" w:bidi="ar-SA"/>
              </w:rPr>
              <w:t xml:space="preserve">Administrația Națională a Penitenciarelor </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90</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82</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val="uz-Cyrl-UZ" w:eastAsia="en-US" w:bidi="ar-SA"/>
              </w:rPr>
              <w:t>8</w:t>
            </w:r>
          </w:p>
        </w:tc>
      </w:tr>
      <w:tr w:rsidR="00A9503B" w:rsidTr="00254C1F">
        <w:tc>
          <w:tcPr>
            <w:tcW w:w="738" w:type="dxa"/>
            <w:tcBorders>
              <w:top w:val="single" w:sz="2" w:space="0" w:color="000001"/>
              <w:left w:val="single" w:sz="2" w:space="0" w:color="000001"/>
              <w:bottom w:val="single" w:sz="2" w:space="0" w:color="000001"/>
            </w:tcBorders>
            <w:shd w:val="clear" w:color="auto" w:fill="auto"/>
            <w:tcMar>
              <w:left w:w="48" w:type="dxa"/>
            </w:tcMar>
          </w:tcPr>
          <w:p w:rsidR="00A9503B" w:rsidRDefault="00A9503B">
            <w:pPr>
              <w:rPr>
                <w:rFonts w:ascii="Times New Roman" w:hAnsi="Times New Roman"/>
              </w:rPr>
            </w:pPr>
          </w:p>
        </w:tc>
        <w:tc>
          <w:tcPr>
            <w:tcW w:w="3655"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rPr>
                <w:rFonts w:ascii="Times New Roman" w:hAnsi="Times New Roman"/>
              </w:rPr>
            </w:pPr>
            <w:r>
              <w:rPr>
                <w:rFonts w:ascii="Times New Roman" w:eastAsiaTheme="minorHAnsi" w:hAnsi="Times New Roman" w:cs="Times New Roman"/>
                <w:color w:val="000000"/>
                <w:lang w:val="uz-Cyrl-UZ" w:eastAsia="en-US" w:bidi="ar-SA"/>
              </w:rPr>
              <w:t>TOTAL</w:t>
            </w:r>
          </w:p>
        </w:tc>
        <w:tc>
          <w:tcPr>
            <w:tcW w:w="1701"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olor w:val="000000"/>
                <w:lang w:val="uz-Cyrl-UZ" w:eastAsia="en-US" w:bidi="ar-SA"/>
              </w:rPr>
              <w:t>5</w:t>
            </w:r>
            <w:r>
              <w:rPr>
                <w:rFonts w:ascii="Times New Roman" w:eastAsiaTheme="minorHAnsi" w:hAnsi="Times New Roman"/>
                <w:color w:val="000000"/>
                <w:lang w:eastAsia="en-US" w:bidi="ar-SA"/>
              </w:rPr>
              <w:t>65</w:t>
            </w:r>
          </w:p>
        </w:tc>
        <w:tc>
          <w:tcPr>
            <w:tcW w:w="1984" w:type="dxa"/>
            <w:tcBorders>
              <w:top w:val="single" w:sz="2" w:space="0" w:color="000001"/>
              <w:left w:val="single" w:sz="2" w:space="0" w:color="000001"/>
              <w:bottom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502</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A9503B" w:rsidRDefault="007250E2">
            <w:pPr>
              <w:jc w:val="center"/>
              <w:rPr>
                <w:rFonts w:ascii="Times New Roman" w:hAnsi="Times New Roman"/>
              </w:rPr>
            </w:pPr>
            <w:r>
              <w:rPr>
                <w:rFonts w:ascii="Times New Roman" w:eastAsiaTheme="minorHAnsi" w:hAnsi="Times New Roman" w:cs="Times New Roman"/>
                <w:color w:val="000000"/>
                <w:lang w:eastAsia="en-US" w:bidi="ar-SA"/>
              </w:rPr>
              <w:t>63</w:t>
            </w:r>
          </w:p>
        </w:tc>
      </w:tr>
    </w:tbl>
    <w:p w:rsidR="00A9503B" w:rsidRDefault="00A9503B">
      <w:pPr>
        <w:jc w:val="center"/>
        <w:rPr>
          <w:rFonts w:ascii="Times New Roman" w:eastAsiaTheme="minorHAnsi" w:hAnsi="Times New Roman" w:cs="Times New Roman"/>
          <w:b/>
          <w:color w:val="FF0000"/>
          <w:lang w:val="en-US" w:eastAsia="en-US" w:bidi="ar-SA"/>
        </w:rPr>
      </w:pPr>
    </w:p>
    <w:p w:rsidR="00A9503B" w:rsidRPr="002B0384" w:rsidRDefault="007250E2" w:rsidP="00254C1F">
      <w:pPr>
        <w:ind w:right="282" w:firstLine="720"/>
        <w:jc w:val="both"/>
        <w:rPr>
          <w:rFonts w:hint="eastAsia"/>
          <w:color w:val="000000"/>
          <w:lang w:val="uz-Cyrl-UZ"/>
        </w:rPr>
      </w:pPr>
      <w:r>
        <w:rPr>
          <w:rFonts w:ascii="Times New Roman" w:hAnsi="Times New Roman" w:cs="Times New Roman"/>
          <w:color w:val="000000"/>
          <w:lang w:val="uz-Cyrl-UZ"/>
        </w:rPr>
        <w:t xml:space="preserve">Tratamentul medico-social, sau farmacoterapia cu </w:t>
      </w:r>
      <w:r w:rsidR="00FF185C">
        <w:rPr>
          <w:rFonts w:ascii="Times New Roman" w:hAnsi="Times New Roman" w:cs="Times New Roman"/>
          <w:color w:val="000000"/>
          <w:lang w:val="uz-Cyrl-UZ"/>
        </w:rPr>
        <w:t>Methadonum</w:t>
      </w:r>
      <w:r>
        <w:rPr>
          <w:rFonts w:ascii="Times New Roman" w:hAnsi="Times New Roman" w:cs="Times New Roman"/>
          <w:color w:val="000000"/>
          <w:lang w:val="uz-Cyrl-UZ"/>
        </w:rPr>
        <w:t xml:space="preserve"> și </w:t>
      </w:r>
      <w:r w:rsidR="00FF185C">
        <w:rPr>
          <w:rFonts w:ascii="Times New Roman" w:hAnsi="Times New Roman" w:cs="Times New Roman"/>
          <w:color w:val="000000"/>
          <w:lang w:val="uz-Cyrl-UZ"/>
        </w:rPr>
        <w:t>Buprenorphinum</w:t>
      </w:r>
      <w:r>
        <w:rPr>
          <w:rFonts w:ascii="Times New Roman" w:hAnsi="Times New Roman" w:cs="Times New Roman"/>
          <w:color w:val="000000"/>
          <w:lang w:val="uz-Cyrl-UZ"/>
        </w:rPr>
        <w:t xml:space="preserve"> sunt tratamente, și nu substituție a drogurilor din stradă. Deoarece, </w:t>
      </w:r>
      <w:r w:rsidR="00ED0E2A">
        <w:rPr>
          <w:rFonts w:ascii="Times New Roman" w:hAnsi="Times New Roman" w:cs="Times New Roman"/>
          <w:color w:val="000000"/>
          <w:lang w:val="uz-Cyrl-UZ"/>
        </w:rPr>
        <w:t>Methadonum</w:t>
      </w:r>
      <w:r>
        <w:rPr>
          <w:rFonts w:ascii="Times New Roman" w:hAnsi="Times New Roman" w:cs="Times New Roman"/>
          <w:color w:val="000000"/>
          <w:lang w:val="uz-Cyrl-UZ"/>
        </w:rPr>
        <w:t xml:space="preserve"> și </w:t>
      </w:r>
      <w:r w:rsidR="00ED0E2A">
        <w:rPr>
          <w:rFonts w:ascii="Times New Roman" w:hAnsi="Times New Roman" w:cs="Times New Roman"/>
          <w:color w:val="000000"/>
          <w:lang w:val="uz-Cyrl-UZ"/>
        </w:rPr>
        <w:t>Buprenorphinum</w:t>
      </w:r>
      <w:r>
        <w:rPr>
          <w:rFonts w:ascii="Times New Roman" w:hAnsi="Times New Roman" w:cs="Times New Roman"/>
          <w:color w:val="000000"/>
          <w:lang w:val="uz-Cyrl-UZ"/>
        </w:rPr>
        <w:t xml:space="preserve"> sunt opioide, există tendința de a considera acest tratament pentru dependența de opioide ca fiind doar substituții ale unui medicament adictiv cu altul. Însă luarea acestor medicamente sub supravegherea specialiștilor medicali și psihosociali permite pacienților să se încadreze în cîmpul muncii, să evite criminalitatea stradală și violența și să-și reducă expunerea la HIV prin oprirea sau scăderea consumului de droguri injectabile și a comportamentului sexual cu risc ridicat. Pacienții stabilizați pe aceste medicamente se pot implica, mai ușor în consiliere și alte intervenții comportamentale esențiale pentru recuperare.</w:t>
      </w:r>
    </w:p>
    <w:p w:rsidR="005F4517" w:rsidRPr="009C04F8" w:rsidRDefault="007250E2" w:rsidP="00254C1F">
      <w:pPr>
        <w:widowControl/>
        <w:shd w:val="clear" w:color="auto" w:fill="FFFFFF"/>
        <w:suppressAutoHyphens w:val="0"/>
        <w:ind w:right="282" w:firstLine="720"/>
        <w:jc w:val="both"/>
        <w:rPr>
          <w:rFonts w:eastAsia="Times New Roman" w:cs="Arial"/>
          <w:color w:val="2C2D2E"/>
          <w:sz w:val="15"/>
          <w:szCs w:val="15"/>
          <w:lang w:val="en-GB" w:eastAsia="ru-RU"/>
        </w:rPr>
      </w:pPr>
      <w:r w:rsidRPr="002B0384">
        <w:rPr>
          <w:rFonts w:ascii="Times New Roman" w:hAnsi="Times New Roman" w:cs="Times New Roman"/>
          <w:color w:val="000000"/>
          <w:lang w:val="uz-Cyrl-UZ"/>
        </w:rPr>
        <w:t>P</w:t>
      </w:r>
      <w:r>
        <w:rPr>
          <w:rFonts w:ascii="Times New Roman" w:hAnsi="Times New Roman" w:cs="Times New Roman"/>
          <w:color w:val="000000"/>
          <w:lang w:val="uz-Cyrl-UZ"/>
        </w:rPr>
        <w:t xml:space="preserve">entru a </w:t>
      </w:r>
      <w:r w:rsidRPr="002B0384">
        <w:rPr>
          <w:rFonts w:ascii="Times New Roman" w:hAnsi="Times New Roman" w:cs="Times New Roman"/>
          <w:color w:val="000000"/>
          <w:lang w:val="uz-Cyrl-UZ"/>
        </w:rPr>
        <w:t>beneficia</w:t>
      </w:r>
      <w:r>
        <w:rPr>
          <w:rFonts w:ascii="Times New Roman" w:hAnsi="Times New Roman" w:cs="Times New Roman"/>
          <w:color w:val="000000"/>
          <w:lang w:val="uz-Cyrl-UZ"/>
        </w:rPr>
        <w:t xml:space="preserve"> de tratament </w:t>
      </w:r>
      <w:r w:rsidRPr="002B0384">
        <w:rPr>
          <w:rFonts w:ascii="Times New Roman" w:hAnsi="Times New Roman" w:cs="Times New Roman"/>
          <w:color w:val="000000"/>
          <w:lang w:val="uz-Cyrl-UZ"/>
        </w:rPr>
        <w:t xml:space="preserve">cu </w:t>
      </w:r>
      <w:r w:rsidR="00FF185C">
        <w:rPr>
          <w:rFonts w:ascii="Times New Roman" w:hAnsi="Times New Roman" w:cs="Times New Roman"/>
          <w:color w:val="000000"/>
          <w:lang w:val="uz-Cyrl-UZ"/>
        </w:rPr>
        <w:t>Methadonum</w:t>
      </w:r>
      <w:r w:rsidRPr="002B0384">
        <w:rPr>
          <w:rFonts w:ascii="Times New Roman" w:hAnsi="Times New Roman" w:cs="Times New Roman"/>
          <w:color w:val="000000"/>
          <w:lang w:val="uz-Cyrl-UZ"/>
        </w:rPr>
        <w:t xml:space="preserve"> sau </w:t>
      </w:r>
      <w:r w:rsidR="00FF185C">
        <w:rPr>
          <w:rFonts w:ascii="Times New Roman" w:hAnsi="Times New Roman" w:cs="Times New Roman"/>
          <w:color w:val="000000"/>
          <w:lang w:val="uz-Cyrl-UZ"/>
        </w:rPr>
        <w:t>Buprenorphinum</w:t>
      </w:r>
      <w:r w:rsidRPr="002B0384">
        <w:rPr>
          <w:rFonts w:ascii="Times New Roman" w:hAnsi="Times New Roman" w:cs="Times New Roman"/>
          <w:color w:val="000000"/>
          <w:lang w:val="uz-Cyrl-UZ"/>
        </w:rPr>
        <w:t xml:space="preserve"> </w:t>
      </w:r>
      <w:r>
        <w:rPr>
          <w:rFonts w:ascii="Times New Roman" w:hAnsi="Times New Roman" w:cs="Times New Roman"/>
          <w:color w:val="000000"/>
          <w:lang w:val="uz-Cyrl-UZ"/>
        </w:rPr>
        <w:t xml:space="preserve">în Republica Moldova, persoana poate să se adreseze benevol după </w:t>
      </w:r>
      <w:r w:rsidRPr="002B0384">
        <w:rPr>
          <w:rFonts w:ascii="Times New Roman" w:hAnsi="Times New Roman" w:cs="Times New Roman"/>
          <w:color w:val="000000"/>
          <w:lang w:val="uz-Cyrl-UZ"/>
        </w:rPr>
        <w:t xml:space="preserve">asistență medicală </w:t>
      </w:r>
      <w:r>
        <w:rPr>
          <w:rFonts w:ascii="Times New Roman" w:hAnsi="Times New Roman" w:cs="Times New Roman"/>
          <w:color w:val="000000"/>
          <w:lang w:val="uz-Cyrl-UZ"/>
        </w:rPr>
        <w:t xml:space="preserve">în instituţiile </w:t>
      </w:r>
      <w:r w:rsidRPr="002B0384">
        <w:rPr>
          <w:rFonts w:ascii="Times New Roman" w:hAnsi="Times New Roman" w:cs="Times New Roman"/>
          <w:color w:val="000000"/>
          <w:lang w:val="uz-Cyrl-UZ"/>
        </w:rPr>
        <w:t xml:space="preserve">medico-sanitare </w:t>
      </w:r>
      <w:r>
        <w:rPr>
          <w:rFonts w:ascii="Times New Roman" w:hAnsi="Times New Roman" w:cs="Times New Roman"/>
          <w:color w:val="000000"/>
          <w:lang w:val="uz-Cyrl-UZ"/>
        </w:rPr>
        <w:t>publice</w:t>
      </w:r>
      <w:r w:rsidRPr="002B0384">
        <w:rPr>
          <w:rFonts w:ascii="Times New Roman" w:hAnsi="Times New Roman" w:cs="Times New Roman"/>
          <w:color w:val="000000"/>
          <w:lang w:val="uz-Cyrl-UZ"/>
        </w:rPr>
        <w:t xml:space="preserve">. </w:t>
      </w:r>
      <w:r>
        <w:rPr>
          <w:rFonts w:ascii="Times New Roman" w:hAnsi="Times New Roman" w:cs="Times New Roman"/>
          <w:color w:val="000000"/>
          <w:lang w:val="uz-Cyrl-UZ"/>
        </w:rPr>
        <w:t xml:space="preserve">Numărul cumulativ de </w:t>
      </w:r>
      <w:r>
        <w:rPr>
          <w:rFonts w:ascii="Times New Roman" w:hAnsi="Times New Roman" w:cs="Times New Roman"/>
          <w:color w:val="000000"/>
          <w:lang w:val="en-US"/>
        </w:rPr>
        <w:t xml:space="preserve">beneficiari ai tratamentului, </w:t>
      </w:r>
      <w:r>
        <w:rPr>
          <w:rFonts w:ascii="Times New Roman" w:hAnsi="Times New Roman" w:cs="Times New Roman"/>
          <w:color w:val="000000"/>
          <w:lang w:val="uz-Cyrl-UZ"/>
        </w:rPr>
        <w:t xml:space="preserve">de la inițierea </w:t>
      </w:r>
      <w:r>
        <w:rPr>
          <w:rFonts w:ascii="Times New Roman" w:hAnsi="Times New Roman" w:cs="Times New Roman"/>
          <w:color w:val="000000"/>
          <w:lang w:val="en-US"/>
        </w:rPr>
        <w:t>acestuia din anul</w:t>
      </w:r>
      <w:r>
        <w:rPr>
          <w:rFonts w:ascii="Times New Roman" w:hAnsi="Times New Roman" w:cs="Times New Roman"/>
          <w:color w:val="000000"/>
          <w:lang w:val="uz-Cyrl-UZ"/>
        </w:rPr>
        <w:t xml:space="preserve"> 2004, este </w:t>
      </w:r>
      <w:r>
        <w:rPr>
          <w:rFonts w:ascii="Times New Roman" w:hAnsi="Times New Roman" w:cs="Times New Roman"/>
          <w:color w:val="000000"/>
          <w:lang w:val="en-US"/>
        </w:rPr>
        <w:t xml:space="preserve">de </w:t>
      </w:r>
      <w:r>
        <w:rPr>
          <w:rFonts w:ascii="Times New Roman" w:hAnsi="Times New Roman" w:cs="Times New Roman"/>
          <w:color w:val="000000"/>
          <w:lang w:val="uz-Cyrl-UZ"/>
        </w:rPr>
        <w:t>20</w:t>
      </w:r>
      <w:r>
        <w:rPr>
          <w:rFonts w:ascii="Times New Roman" w:hAnsi="Times New Roman" w:cs="Times New Roman"/>
          <w:color w:val="000000"/>
          <w:lang w:val="en-US"/>
        </w:rPr>
        <w:t>81</w:t>
      </w:r>
      <w:r>
        <w:rPr>
          <w:rFonts w:ascii="Times New Roman" w:hAnsi="Times New Roman" w:cs="Times New Roman"/>
          <w:color w:val="000000"/>
          <w:lang w:val="uz-Cyrl-UZ"/>
        </w:rPr>
        <w:t xml:space="preserve"> pacienții. Numărul de persoane încadrate la moment în tratament este de </w:t>
      </w:r>
      <w:r w:rsidR="005F4517" w:rsidRPr="0077748B">
        <w:rPr>
          <w:rFonts w:ascii="Times New Roman" w:hAnsi="Times New Roman"/>
          <w:lang w:val="en-US"/>
        </w:rPr>
        <w:t>569  persoane  (sectorul  civil + penetenciar</w:t>
      </w:r>
      <w:r w:rsidR="005F4517">
        <w:rPr>
          <w:rFonts w:ascii="Times New Roman" w:hAnsi="Times New Roman" w:cs="Times New Roman"/>
          <w:color w:val="000000"/>
          <w:lang w:val="uz-Cyrl-UZ"/>
        </w:rPr>
        <w:t xml:space="preserve"> : </w:t>
      </w:r>
      <w:r w:rsidR="005F4517" w:rsidRPr="009C04F8">
        <w:rPr>
          <w:rFonts w:ascii="Times New Roman" w:eastAsia="Times New Roman" w:hAnsi="Times New Roman"/>
          <w:color w:val="000000"/>
          <w:lang w:val="uz-Cyrl-UZ" w:eastAsia="ru-RU"/>
        </w:rPr>
        <w:t>5</w:t>
      </w:r>
      <w:r w:rsidR="005F4517" w:rsidRPr="0077748B">
        <w:rPr>
          <w:rFonts w:ascii="Times New Roman" w:eastAsia="Times New Roman" w:hAnsi="Times New Roman"/>
          <w:color w:val="000000"/>
          <w:lang w:val="en-US" w:eastAsia="ru-RU"/>
        </w:rPr>
        <w:t>18</w:t>
      </w:r>
      <w:r w:rsidR="005F4517" w:rsidRPr="009C04F8">
        <w:rPr>
          <w:rFonts w:eastAsia="Times New Roman" w:cs="Liberation Serif"/>
          <w:lang w:val="en-GB" w:eastAsia="ru-RU"/>
        </w:rPr>
        <w:t> </w:t>
      </w:r>
      <w:r w:rsidR="005F4517" w:rsidRPr="009C04F8">
        <w:rPr>
          <w:rFonts w:ascii="Times New Roman" w:eastAsia="Times New Roman" w:hAnsi="Times New Roman"/>
          <w:color w:val="000000"/>
          <w:lang w:val="uz-Cyrl-UZ" w:eastAsia="ru-RU"/>
        </w:rPr>
        <w:t xml:space="preserve">în tratament cu </w:t>
      </w:r>
      <w:r w:rsidR="00FF185C">
        <w:rPr>
          <w:rFonts w:ascii="Times New Roman" w:eastAsia="Times New Roman" w:hAnsi="Times New Roman"/>
          <w:color w:val="000000"/>
          <w:lang w:val="uz-Cyrl-UZ" w:eastAsia="ru-RU"/>
        </w:rPr>
        <w:t>Methadonum</w:t>
      </w:r>
      <w:r w:rsidR="005F4517" w:rsidRPr="009C04F8">
        <w:rPr>
          <w:rFonts w:ascii="Times New Roman" w:eastAsia="Times New Roman" w:hAnsi="Times New Roman"/>
          <w:color w:val="000000"/>
          <w:lang w:val="uz-Cyrl-UZ" w:eastAsia="ru-RU"/>
        </w:rPr>
        <w:t xml:space="preserve"> iar </w:t>
      </w:r>
      <w:r w:rsidR="005F4517" w:rsidRPr="0077748B">
        <w:rPr>
          <w:rFonts w:ascii="Times New Roman" w:eastAsia="Times New Roman" w:hAnsi="Times New Roman"/>
          <w:color w:val="000000"/>
          <w:lang w:val="en-US" w:eastAsia="ru-RU"/>
        </w:rPr>
        <w:t>51</w:t>
      </w:r>
      <w:r w:rsidR="005F4517" w:rsidRPr="009C04F8">
        <w:rPr>
          <w:rFonts w:ascii="Times New Roman" w:eastAsia="Times New Roman" w:hAnsi="Times New Roman"/>
          <w:color w:val="000000"/>
          <w:lang w:val="uz-Cyrl-UZ" w:eastAsia="ru-RU"/>
        </w:rPr>
        <w:t xml:space="preserve"> în tratament cu </w:t>
      </w:r>
      <w:r w:rsidR="00FF185C">
        <w:rPr>
          <w:rFonts w:ascii="Times New Roman" w:eastAsia="Times New Roman" w:hAnsi="Times New Roman"/>
          <w:color w:val="000000"/>
          <w:lang w:val="uz-Cyrl-UZ" w:eastAsia="ru-RU"/>
        </w:rPr>
        <w:t>Buprenorphinum</w:t>
      </w:r>
      <w:r w:rsidR="005F4517">
        <w:rPr>
          <w:rFonts w:ascii="Times New Roman" w:hAnsi="Times New Roman" w:cs="Times New Roman"/>
          <w:color w:val="000000"/>
          <w:lang w:val="uz-Cyrl-UZ"/>
        </w:rPr>
        <w:t xml:space="preserve">. </w:t>
      </w:r>
      <w:r>
        <w:rPr>
          <w:rFonts w:ascii="Times New Roman" w:hAnsi="Times New Roman" w:cs="Times New Roman"/>
          <w:color w:val="000000"/>
          <w:lang w:val="uz-Cyrl-UZ"/>
        </w:rPr>
        <w:t xml:space="preserve">Din numărul de pacienți care primesc tratament medico-social </w:t>
      </w:r>
      <w:r>
        <w:rPr>
          <w:rFonts w:ascii="Times New Roman" w:hAnsi="Times New Roman" w:cs="Times New Roman"/>
          <w:color w:val="000000"/>
          <w:lang w:val="en-US"/>
        </w:rPr>
        <w:t>503</w:t>
      </w:r>
      <w:r>
        <w:rPr>
          <w:rFonts w:ascii="Times New Roman" w:hAnsi="Times New Roman" w:cs="Times New Roman"/>
          <w:color w:val="000000"/>
          <w:lang w:val="uz-Cyrl-UZ"/>
        </w:rPr>
        <w:t xml:space="preserve"> sunt bărbați și </w:t>
      </w:r>
      <w:r>
        <w:rPr>
          <w:rFonts w:ascii="Times New Roman" w:hAnsi="Times New Roman" w:cs="Times New Roman"/>
          <w:color w:val="000000"/>
          <w:lang w:val="en-US"/>
        </w:rPr>
        <w:t>61</w:t>
      </w:r>
      <w:r>
        <w:rPr>
          <w:rFonts w:ascii="Times New Roman" w:hAnsi="Times New Roman" w:cs="Times New Roman"/>
          <w:color w:val="000000"/>
          <w:lang w:val="uz-Cyrl-UZ"/>
        </w:rPr>
        <w:t xml:space="preserve"> sunt femei</w:t>
      </w:r>
      <w:r w:rsidR="005F4517" w:rsidRPr="0077748B">
        <w:rPr>
          <w:rFonts w:ascii="Times New Roman" w:hAnsi="Times New Roman" w:cs="Times New Roman"/>
          <w:color w:val="000000"/>
          <w:lang w:val="en-US"/>
        </w:rPr>
        <w:t xml:space="preserve">.                                                   </w:t>
      </w:r>
      <w:r w:rsidR="005F4517" w:rsidRPr="005F4517">
        <w:rPr>
          <w:rFonts w:ascii="Times New Roman" w:eastAsia="Times New Roman" w:hAnsi="Times New Roman"/>
          <w:color w:val="000000"/>
          <w:lang w:val="uz-Cyrl-UZ" w:eastAsia="ru-RU"/>
        </w:rPr>
        <w:t xml:space="preserve"> </w:t>
      </w:r>
      <w:r w:rsidR="005F4517" w:rsidRPr="009C04F8">
        <w:rPr>
          <w:rFonts w:ascii="Times New Roman" w:eastAsia="Times New Roman" w:hAnsi="Times New Roman"/>
          <w:color w:val="000000"/>
          <w:lang w:val="uz-Cyrl-UZ" w:eastAsia="ru-RU"/>
        </w:rPr>
        <w:t>De la începutul anului 202</w:t>
      </w:r>
      <w:r w:rsidR="005F4517" w:rsidRPr="009C04F8">
        <w:rPr>
          <w:rFonts w:ascii="Times New Roman" w:eastAsia="Times New Roman" w:hAnsi="Times New Roman"/>
          <w:color w:val="000000"/>
          <w:lang w:val="en-US" w:eastAsia="ru-RU"/>
        </w:rPr>
        <w:t>1</w:t>
      </w:r>
      <w:r w:rsidR="005F4517" w:rsidRPr="009C04F8">
        <w:rPr>
          <w:rFonts w:ascii="Times New Roman" w:eastAsia="Times New Roman" w:hAnsi="Times New Roman"/>
          <w:color w:val="000000"/>
          <w:lang w:val="uz-Cyrl-UZ" w:eastAsia="ru-RU"/>
        </w:rPr>
        <w:t> până la data de </w:t>
      </w:r>
      <w:r w:rsidR="005F4517" w:rsidRPr="0077748B">
        <w:rPr>
          <w:rFonts w:ascii="Times New Roman" w:eastAsia="Times New Roman" w:hAnsi="Times New Roman"/>
          <w:color w:val="000000"/>
          <w:lang w:val="en-US" w:eastAsia="ru-RU"/>
        </w:rPr>
        <w:t>31</w:t>
      </w:r>
      <w:r w:rsidR="005F4517" w:rsidRPr="009C04F8">
        <w:rPr>
          <w:rFonts w:ascii="Times New Roman" w:eastAsia="Times New Roman" w:hAnsi="Times New Roman"/>
          <w:color w:val="000000"/>
          <w:lang w:val="uz-Cyrl-UZ" w:eastAsia="ru-RU"/>
        </w:rPr>
        <w:t>.</w:t>
      </w:r>
      <w:r w:rsidR="005F4517" w:rsidRPr="0077748B">
        <w:rPr>
          <w:rFonts w:ascii="Times New Roman" w:eastAsia="Times New Roman" w:hAnsi="Times New Roman"/>
          <w:color w:val="000000"/>
          <w:lang w:val="en-US" w:eastAsia="ru-RU"/>
        </w:rPr>
        <w:t>12</w:t>
      </w:r>
      <w:r w:rsidR="005F4517" w:rsidRPr="009C04F8">
        <w:rPr>
          <w:rFonts w:ascii="Times New Roman" w:eastAsia="Times New Roman" w:hAnsi="Times New Roman"/>
          <w:color w:val="000000"/>
          <w:lang w:val="uz-Cyrl-UZ" w:eastAsia="ru-RU"/>
        </w:rPr>
        <w:t>.202</w:t>
      </w:r>
      <w:r w:rsidR="005F4517" w:rsidRPr="009C04F8">
        <w:rPr>
          <w:rFonts w:ascii="Times New Roman" w:eastAsia="Times New Roman" w:hAnsi="Times New Roman"/>
          <w:color w:val="000000"/>
          <w:lang w:val="en-US" w:eastAsia="ru-RU"/>
        </w:rPr>
        <w:t>1</w:t>
      </w:r>
      <w:r w:rsidR="005F4517" w:rsidRPr="009C04F8">
        <w:rPr>
          <w:rFonts w:ascii="Times New Roman" w:eastAsia="Times New Roman" w:hAnsi="Times New Roman"/>
          <w:color w:val="000000"/>
          <w:lang w:val="uz-Cyrl-UZ" w:eastAsia="ru-RU"/>
        </w:rPr>
        <w:t> numărul pacienților noi care au fost incluși în tratament este de </w:t>
      </w:r>
      <w:r w:rsidR="005F4517" w:rsidRPr="009C04F8">
        <w:rPr>
          <w:rFonts w:ascii="Times New Roman" w:eastAsia="Times New Roman" w:hAnsi="Times New Roman"/>
          <w:color w:val="000000"/>
          <w:lang w:val="en-US" w:eastAsia="ru-RU"/>
        </w:rPr>
        <w:t>98 </w:t>
      </w:r>
      <w:r w:rsidR="005F4517" w:rsidRPr="009C04F8">
        <w:rPr>
          <w:rFonts w:ascii="Times New Roman" w:eastAsia="Times New Roman" w:hAnsi="Times New Roman"/>
          <w:color w:val="000000"/>
          <w:lang w:val="uz-Cyrl-UZ" w:eastAsia="ru-RU"/>
        </w:rPr>
        <w:t>din </w:t>
      </w:r>
      <w:r w:rsidR="005F4517" w:rsidRPr="009C04F8">
        <w:rPr>
          <w:rFonts w:ascii="Times New Roman" w:eastAsia="Times New Roman" w:hAnsi="Times New Roman"/>
          <w:color w:val="000000"/>
          <w:lang w:val="en-US" w:eastAsia="ru-RU"/>
        </w:rPr>
        <w:t>care</w:t>
      </w:r>
      <w:r w:rsidR="005F4517" w:rsidRPr="009C04F8">
        <w:rPr>
          <w:rFonts w:eastAsia="Times New Roman" w:cs="Liberation Serif"/>
          <w:lang w:val="en-GB" w:eastAsia="ru-RU"/>
        </w:rPr>
        <w:t> </w:t>
      </w:r>
      <w:r w:rsidR="005F4517" w:rsidRPr="009C04F8">
        <w:rPr>
          <w:rFonts w:ascii="Times New Roman" w:eastAsia="Times New Roman" w:hAnsi="Times New Roman"/>
          <w:color w:val="000000"/>
          <w:lang w:val="en-US" w:eastAsia="ru-RU"/>
        </w:rPr>
        <w:t>12 </w:t>
      </w:r>
      <w:r w:rsidR="005F4517" w:rsidRPr="009C04F8">
        <w:rPr>
          <w:rFonts w:ascii="Times New Roman" w:eastAsia="Times New Roman" w:hAnsi="Times New Roman"/>
          <w:color w:val="000000"/>
          <w:lang w:val="uz-Cyrl-UZ" w:eastAsia="ru-RU"/>
        </w:rPr>
        <w:t xml:space="preserve">în tratament cu </w:t>
      </w:r>
      <w:r w:rsidR="00FF185C">
        <w:rPr>
          <w:rFonts w:ascii="Times New Roman" w:eastAsia="Times New Roman" w:hAnsi="Times New Roman"/>
          <w:color w:val="000000"/>
          <w:lang w:val="uz-Cyrl-UZ" w:eastAsia="ru-RU"/>
        </w:rPr>
        <w:t>Buprenorphinum</w:t>
      </w:r>
      <w:r w:rsidR="005F4517" w:rsidRPr="009C04F8">
        <w:rPr>
          <w:rFonts w:ascii="Times New Roman" w:eastAsia="Times New Roman" w:hAnsi="Times New Roman"/>
          <w:color w:val="000000"/>
          <w:lang w:val="uz-Cyrl-UZ" w:eastAsia="ru-RU"/>
        </w:rPr>
        <w:t>.</w:t>
      </w:r>
    </w:p>
    <w:p w:rsidR="00A9503B" w:rsidRDefault="007250E2" w:rsidP="00254C1F">
      <w:pPr>
        <w:ind w:right="282" w:firstLine="720"/>
        <w:jc w:val="both"/>
        <w:rPr>
          <w:rFonts w:hint="eastAsia"/>
          <w:color w:val="FF0000"/>
          <w:lang w:val="en-GB"/>
        </w:rPr>
      </w:pPr>
      <w:r>
        <w:rPr>
          <w:rFonts w:ascii="Times New Roman" w:hAnsi="Times New Roman" w:cs="Times New Roman"/>
          <w:color w:val="000000"/>
          <w:lang w:val="en-GB"/>
        </w:rPr>
        <w:t>D</w:t>
      </w:r>
      <w:r>
        <w:rPr>
          <w:rFonts w:ascii="Times New Roman" w:hAnsi="Times New Roman" w:cs="Times New Roman"/>
          <w:color w:val="000000"/>
          <w:lang w:val="en-US"/>
        </w:rPr>
        <w:t xml:space="preserve">in 2020, </w:t>
      </w:r>
      <w:r>
        <w:rPr>
          <w:rFonts w:ascii="Times New Roman" w:hAnsi="Times New Roman" w:cs="Times New Roman"/>
          <w:color w:val="000000"/>
          <w:lang w:val="ro-RO"/>
        </w:rPr>
        <w:t xml:space="preserve">din cauza disponibilității limitate a </w:t>
      </w:r>
      <w:r>
        <w:rPr>
          <w:rFonts w:ascii="Times New Roman" w:hAnsi="Times New Roman" w:cs="Times New Roman"/>
          <w:color w:val="000000"/>
          <w:lang w:val="en-US"/>
        </w:rPr>
        <w:t xml:space="preserve">tratamentului farmacologic </w:t>
      </w:r>
      <w:r>
        <w:rPr>
          <w:rFonts w:ascii="Times New Roman" w:hAnsi="Times New Roman" w:cs="Times New Roman"/>
          <w:color w:val="000000"/>
          <w:lang w:val="ro-RO"/>
        </w:rPr>
        <w:t xml:space="preserve">cu </w:t>
      </w:r>
      <w:r w:rsidR="00FF185C">
        <w:rPr>
          <w:rFonts w:ascii="Times New Roman" w:hAnsi="Times New Roman" w:cs="Times New Roman"/>
          <w:color w:val="000000"/>
          <w:lang w:val="ro-RO"/>
        </w:rPr>
        <w:t>Methadonum</w:t>
      </w:r>
      <w:r>
        <w:rPr>
          <w:rFonts w:ascii="Times New Roman" w:hAnsi="Times New Roman" w:cs="Times New Roman"/>
          <w:color w:val="000000"/>
          <w:lang w:val="ro-RO"/>
        </w:rPr>
        <w:t xml:space="preserve"> și/sau </w:t>
      </w:r>
      <w:r w:rsidR="00FF185C">
        <w:rPr>
          <w:rFonts w:ascii="Times New Roman" w:hAnsi="Times New Roman" w:cs="Times New Roman"/>
          <w:color w:val="000000"/>
          <w:lang w:val="ro-RO"/>
        </w:rPr>
        <w:t>Buprenorphinum</w:t>
      </w:r>
      <w:r>
        <w:rPr>
          <w:rFonts w:ascii="Times New Roman" w:hAnsi="Times New Roman" w:cs="Times New Roman"/>
          <w:color w:val="000000"/>
          <w:lang w:val="en-US"/>
        </w:rPr>
        <w:t xml:space="preserve"> în </w:t>
      </w:r>
      <w:r>
        <w:rPr>
          <w:rFonts w:ascii="Times New Roman" w:hAnsi="Times New Roman" w:cs="Times New Roman"/>
          <w:color w:val="000000"/>
          <w:lang w:val="ro-RO"/>
        </w:rPr>
        <w:t>alte</w:t>
      </w:r>
      <w:r>
        <w:rPr>
          <w:rFonts w:ascii="Times New Roman" w:hAnsi="Times New Roman" w:cs="Times New Roman"/>
          <w:color w:val="000000"/>
          <w:lang w:val="en-US"/>
        </w:rPr>
        <w:t xml:space="preserve"> teritorii administrative, crește riscul de răspândire a maladiilor infecţioase, precum a infecției HIV, hepatitelor virale, </w:t>
      </w:r>
      <w:r>
        <w:rPr>
          <w:rFonts w:ascii="Times New Roman" w:hAnsi="Times New Roman" w:cs="Times New Roman"/>
          <w:color w:val="000000"/>
          <w:lang w:val="ro-RO"/>
        </w:rPr>
        <w:t xml:space="preserve">tuberculozei pulmonare, etc., </w:t>
      </w:r>
      <w:r>
        <w:rPr>
          <w:rFonts w:ascii="Times New Roman" w:hAnsi="Times New Roman" w:cs="Times New Roman"/>
          <w:color w:val="000000"/>
          <w:lang w:val="en-US"/>
        </w:rPr>
        <w:t>tratamentul cărora este de durată şi costisitor.</w:t>
      </w:r>
    </w:p>
    <w:p w:rsidR="00A9503B" w:rsidRDefault="007250E2" w:rsidP="00254C1F">
      <w:pPr>
        <w:ind w:right="282" w:firstLine="360"/>
        <w:jc w:val="both"/>
        <w:rPr>
          <w:rFonts w:ascii="Times New Roman" w:hAnsi="Times New Roman" w:cs="Times New Roman"/>
          <w:b/>
          <w:i/>
          <w:color w:val="FF0000"/>
          <w:lang w:val="en-US"/>
        </w:rPr>
      </w:pPr>
      <w:r>
        <w:rPr>
          <w:rFonts w:ascii="Times New Roman" w:hAnsi="Times New Roman" w:cs="Times New Roman"/>
          <w:color w:val="000000"/>
          <w:lang w:val="ro-RO"/>
        </w:rPr>
        <w:t xml:space="preserve">În concluzie menționăm faptul, că beneficiile tratamentului farmacologic cu </w:t>
      </w:r>
      <w:r w:rsidR="00FF185C">
        <w:rPr>
          <w:rFonts w:ascii="Times New Roman" w:hAnsi="Times New Roman" w:cs="Times New Roman"/>
          <w:color w:val="000000"/>
          <w:lang w:val="ro-RO"/>
        </w:rPr>
        <w:t>Methadonum</w:t>
      </w:r>
      <w:r>
        <w:rPr>
          <w:rFonts w:ascii="Times New Roman" w:hAnsi="Times New Roman" w:cs="Times New Roman"/>
          <w:color w:val="000000"/>
          <w:lang w:val="ro-RO"/>
        </w:rPr>
        <w:t xml:space="preserve"> sau </w:t>
      </w:r>
      <w:r w:rsidR="00FF185C">
        <w:rPr>
          <w:rFonts w:ascii="Times New Roman" w:hAnsi="Times New Roman" w:cs="Times New Roman"/>
          <w:color w:val="000000"/>
          <w:lang w:val="ro-RO"/>
        </w:rPr>
        <w:t>Buprenorphinum</w:t>
      </w:r>
      <w:r>
        <w:rPr>
          <w:rFonts w:ascii="Times New Roman" w:hAnsi="Times New Roman" w:cs="Times New Roman"/>
          <w:color w:val="000000"/>
          <w:lang w:val="ro-RO"/>
        </w:rPr>
        <w:t xml:space="preserve"> sînt indiscutabile (53):</w:t>
      </w:r>
      <w:r>
        <w:rPr>
          <w:rFonts w:ascii="Times New Roman" w:hAnsi="Times New Roman" w:cs="Times New Roman"/>
          <w:color w:val="000000"/>
          <w:lang w:val="en-US"/>
        </w:rPr>
        <w:tab/>
      </w:r>
    </w:p>
    <w:p w:rsidR="00A9503B" w:rsidRDefault="007250E2" w:rsidP="00254C1F">
      <w:pPr>
        <w:numPr>
          <w:ilvl w:val="0"/>
          <w:numId w:val="36"/>
        </w:numPr>
        <w:ind w:right="282"/>
        <w:jc w:val="both"/>
        <w:rPr>
          <w:rFonts w:hint="eastAsia"/>
          <w:color w:val="000000"/>
          <w:lang w:val="en-US"/>
        </w:rPr>
      </w:pPr>
      <w:r>
        <w:rPr>
          <w:rFonts w:ascii="Times New Roman" w:hAnsi="Times New Roman" w:cs="Times New Roman"/>
          <w:color w:val="000000"/>
          <w:lang w:val="en-US"/>
        </w:rPr>
        <w:t>creşte calitatea vieţii pacienţilor şi familiilor acestora;</w:t>
      </w:r>
    </w:p>
    <w:p w:rsidR="00A9503B" w:rsidRDefault="007250E2" w:rsidP="00254C1F">
      <w:pPr>
        <w:numPr>
          <w:ilvl w:val="0"/>
          <w:numId w:val="36"/>
        </w:numPr>
        <w:ind w:right="282"/>
        <w:jc w:val="both"/>
        <w:rPr>
          <w:rFonts w:hint="eastAsia"/>
          <w:color w:val="000000"/>
          <w:lang w:val="en-US"/>
        </w:rPr>
      </w:pPr>
      <w:r>
        <w:rPr>
          <w:rFonts w:ascii="Times New Roman" w:hAnsi="Times New Roman" w:cs="Times New Roman"/>
          <w:color w:val="000000"/>
          <w:lang w:val="en-US"/>
        </w:rPr>
        <w:t>transformă</w:t>
      </w:r>
      <w:r>
        <w:rPr>
          <w:rFonts w:ascii="Times New Roman" w:hAnsi="Times New Roman" w:cs="Times New Roman"/>
          <w:color w:val="000000"/>
          <w:lang w:val="ro-RO"/>
        </w:rPr>
        <w:t xml:space="preserve"> </w:t>
      </w:r>
      <w:r>
        <w:rPr>
          <w:rFonts w:ascii="Times New Roman" w:hAnsi="Times New Roman" w:cs="Times New Roman"/>
          <w:color w:val="000000"/>
          <w:lang w:val="en-US"/>
        </w:rPr>
        <w:t>consumatori</w:t>
      </w:r>
      <w:r>
        <w:rPr>
          <w:rFonts w:ascii="Times New Roman" w:hAnsi="Times New Roman" w:cs="Times New Roman"/>
          <w:color w:val="000000"/>
          <w:lang w:val="ro-RO"/>
        </w:rPr>
        <w:t>i</w:t>
      </w:r>
      <w:r>
        <w:rPr>
          <w:rFonts w:ascii="Times New Roman" w:hAnsi="Times New Roman" w:cs="Times New Roman"/>
          <w:color w:val="000000"/>
          <w:lang w:val="en-US"/>
        </w:rPr>
        <w:t xml:space="preserve"> de droguri dintr-un potenţial delincvent într-un individ asistat social şi medical;</w:t>
      </w:r>
    </w:p>
    <w:p w:rsidR="00A9503B" w:rsidRDefault="007250E2" w:rsidP="00254C1F">
      <w:pPr>
        <w:numPr>
          <w:ilvl w:val="0"/>
          <w:numId w:val="36"/>
        </w:numPr>
        <w:ind w:right="282"/>
        <w:jc w:val="both"/>
        <w:rPr>
          <w:rFonts w:hint="eastAsia"/>
          <w:color w:val="000000"/>
          <w:lang w:val="en-US"/>
        </w:rPr>
      </w:pPr>
      <w:r>
        <w:rPr>
          <w:rFonts w:ascii="Times New Roman" w:hAnsi="Times New Roman" w:cs="Times New Roman"/>
          <w:color w:val="000000"/>
          <w:lang w:val="en-US"/>
        </w:rPr>
        <w:t>micşorează riscul de îmbolnăviri prin hepatite virale şi HIV/SIDA-infecţie;</w:t>
      </w:r>
    </w:p>
    <w:p w:rsidR="00A9503B" w:rsidRDefault="007250E2" w:rsidP="00254C1F">
      <w:pPr>
        <w:numPr>
          <w:ilvl w:val="0"/>
          <w:numId w:val="36"/>
        </w:numPr>
        <w:ind w:right="282"/>
        <w:jc w:val="both"/>
        <w:rPr>
          <w:rFonts w:hint="eastAsia"/>
          <w:color w:val="000000"/>
          <w:lang w:val="en-US"/>
        </w:rPr>
      </w:pPr>
      <w:r>
        <w:rPr>
          <w:rFonts w:ascii="Times New Roman" w:hAnsi="Times New Roman" w:cs="Times New Roman"/>
          <w:color w:val="000000"/>
          <w:lang w:val="en-US"/>
        </w:rPr>
        <w:t>reduce semnificativ expunerea la un comportament riscant;</w:t>
      </w:r>
    </w:p>
    <w:p w:rsidR="00A9503B" w:rsidRDefault="007250E2" w:rsidP="00254C1F">
      <w:pPr>
        <w:numPr>
          <w:ilvl w:val="0"/>
          <w:numId w:val="36"/>
        </w:numPr>
        <w:ind w:right="282"/>
        <w:jc w:val="both"/>
        <w:rPr>
          <w:rFonts w:hint="eastAsia"/>
          <w:color w:val="000000"/>
          <w:lang w:val="en-US"/>
        </w:rPr>
      </w:pPr>
      <w:r>
        <w:rPr>
          <w:rFonts w:ascii="Times New Roman" w:hAnsi="Times New Roman" w:cs="Times New Roman"/>
          <w:color w:val="000000"/>
          <w:lang w:val="en-US"/>
        </w:rPr>
        <w:t>reduce anxietatea legată de căutarea drogurilor;</w:t>
      </w:r>
    </w:p>
    <w:p w:rsidR="00A9503B" w:rsidRDefault="007250E2" w:rsidP="00254C1F">
      <w:pPr>
        <w:numPr>
          <w:ilvl w:val="0"/>
          <w:numId w:val="36"/>
        </w:numPr>
        <w:ind w:right="282"/>
        <w:jc w:val="both"/>
        <w:rPr>
          <w:rFonts w:hint="eastAsia"/>
          <w:color w:val="000000"/>
        </w:rPr>
      </w:pPr>
      <w:r>
        <w:rPr>
          <w:rFonts w:ascii="Times New Roman" w:hAnsi="Times New Roman" w:cs="Times New Roman"/>
          <w:color w:val="000000"/>
          <w:lang w:val="en-US"/>
        </w:rPr>
        <w:t>reduce semnificativ posibilitatea supradoz</w:t>
      </w:r>
      <w:r>
        <w:rPr>
          <w:rFonts w:ascii="Times New Roman" w:hAnsi="Times New Roman" w:cs="Times New Roman"/>
          <w:color w:val="000000"/>
          <w:lang w:val="ro-RO"/>
        </w:rPr>
        <w:t>ei</w:t>
      </w:r>
      <w:r>
        <w:rPr>
          <w:rFonts w:ascii="Times New Roman" w:hAnsi="Times New Roman" w:cs="Times New Roman"/>
          <w:color w:val="000000"/>
          <w:lang w:val="en-US"/>
        </w:rPr>
        <w:t>;</w:t>
      </w:r>
    </w:p>
    <w:p w:rsidR="00A9503B" w:rsidRDefault="007250E2" w:rsidP="00254C1F">
      <w:pPr>
        <w:numPr>
          <w:ilvl w:val="0"/>
          <w:numId w:val="36"/>
        </w:numPr>
        <w:ind w:right="282"/>
        <w:jc w:val="both"/>
        <w:rPr>
          <w:rFonts w:hint="eastAsia"/>
          <w:color w:val="000000"/>
          <w:lang w:val="en-US"/>
        </w:rPr>
      </w:pPr>
      <w:r>
        <w:rPr>
          <w:rFonts w:ascii="Times New Roman" w:hAnsi="Times New Roman" w:cs="Times New Roman"/>
          <w:color w:val="000000"/>
          <w:lang w:val="en-US"/>
        </w:rPr>
        <w:t>facilitează reabilitarea după eliberarea din detenţie;</w:t>
      </w:r>
    </w:p>
    <w:p w:rsidR="00A9503B" w:rsidRPr="00EA0B85" w:rsidRDefault="007250E2" w:rsidP="00254C1F">
      <w:pPr>
        <w:numPr>
          <w:ilvl w:val="0"/>
          <w:numId w:val="36"/>
        </w:numPr>
        <w:ind w:right="282"/>
        <w:jc w:val="both"/>
        <w:rPr>
          <w:rFonts w:hint="eastAsia"/>
          <w:color w:val="000000"/>
          <w:lang w:val="en-US"/>
        </w:rPr>
      </w:pPr>
      <w:r>
        <w:rPr>
          <w:rFonts w:ascii="Times New Roman" w:hAnsi="Times New Roman" w:cs="Times New Roman"/>
          <w:color w:val="000000"/>
          <w:lang w:val="en-US"/>
        </w:rPr>
        <w:t>scade considerabil rata recidivului criminal.</w:t>
      </w:r>
    </w:p>
    <w:p w:rsidR="0077748B" w:rsidRDefault="0077748B" w:rsidP="0077748B">
      <w:pPr>
        <w:ind w:left="720"/>
        <w:jc w:val="both"/>
        <w:rPr>
          <w:rFonts w:hint="eastAsia"/>
          <w:color w:val="000000"/>
          <w:lang w:val="en-US"/>
        </w:rPr>
      </w:pPr>
    </w:p>
    <w:p w:rsidR="0077748B" w:rsidRPr="0077748B" w:rsidRDefault="0077748B" w:rsidP="0077748B">
      <w:pPr>
        <w:rPr>
          <w:rFonts w:hint="eastAsia"/>
          <w:lang w:val="en-US"/>
        </w:rPr>
      </w:pPr>
    </w:p>
    <w:p w:rsidR="0077748B" w:rsidRPr="0077748B" w:rsidRDefault="0077748B" w:rsidP="0077748B">
      <w:pPr>
        <w:rPr>
          <w:rFonts w:hint="eastAsia"/>
          <w:lang w:val="en-US"/>
        </w:rPr>
      </w:pPr>
    </w:p>
    <w:p w:rsidR="0077748B" w:rsidRPr="0077748B" w:rsidRDefault="0077748B" w:rsidP="0077748B">
      <w:pPr>
        <w:rPr>
          <w:rFonts w:hint="eastAsia"/>
          <w:lang w:val="en-US"/>
        </w:rPr>
      </w:pPr>
    </w:p>
    <w:p w:rsidR="0077748B" w:rsidRPr="0077748B" w:rsidRDefault="0077748B" w:rsidP="0077748B">
      <w:pPr>
        <w:rPr>
          <w:rFonts w:hint="eastAsia"/>
          <w:lang w:val="en-US"/>
        </w:rPr>
      </w:pPr>
    </w:p>
    <w:p w:rsidR="0077748B" w:rsidRDefault="0077748B" w:rsidP="0077748B">
      <w:pPr>
        <w:tabs>
          <w:tab w:val="left" w:pos="1704"/>
        </w:tabs>
        <w:rPr>
          <w:rFonts w:hint="eastAsia"/>
          <w:lang w:val="en-US"/>
        </w:rPr>
        <w:sectPr w:rsidR="0077748B" w:rsidSect="002C0148">
          <w:footerReference w:type="even" r:id="rId11"/>
          <w:footerReference w:type="default" r:id="rId12"/>
          <w:pgSz w:w="11906" w:h="16838"/>
          <w:pgMar w:top="709" w:right="707" w:bottom="851" w:left="1134" w:header="0" w:footer="567" w:gutter="0"/>
          <w:cols w:space="708"/>
          <w:formProt w:val="0"/>
          <w:titlePg/>
          <w:docGrid w:linePitch="326" w:charSpace="-6145"/>
        </w:sectPr>
      </w:pPr>
    </w:p>
    <w:p w:rsidR="00A9503B" w:rsidRPr="00FF185C" w:rsidRDefault="007250E2" w:rsidP="002C0148">
      <w:pPr>
        <w:pStyle w:val="1"/>
        <w:rPr>
          <w:b/>
          <w:bCs/>
          <w:iCs/>
          <w:lang w:val="en-US"/>
        </w:rPr>
      </w:pPr>
      <w:bookmarkStart w:id="22" w:name="_Toc109210541"/>
      <w:r w:rsidRPr="00FF185C">
        <w:rPr>
          <w:b/>
          <w:bCs/>
          <w:iCs/>
        </w:rPr>
        <w:lastRenderedPageBreak/>
        <w:t>B. PARTEA  GENERALĂ</w:t>
      </w:r>
      <w:bookmarkEnd w:id="22"/>
    </w:p>
    <w:tbl>
      <w:tblPr>
        <w:tblW w:w="15877"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2977"/>
        <w:gridCol w:w="284"/>
        <w:gridCol w:w="5670"/>
        <w:gridCol w:w="623"/>
        <w:gridCol w:w="6323"/>
      </w:tblGrid>
      <w:tr w:rsidR="00A9503B" w:rsidRPr="002A1661" w:rsidTr="0077748B">
        <w:tc>
          <w:tcPr>
            <w:tcW w:w="15877"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2C0148">
            <w:pPr>
              <w:pStyle w:val="2"/>
              <w:rPr>
                <w:lang w:val="en-US"/>
              </w:rPr>
            </w:pPr>
            <w:bookmarkStart w:id="23" w:name="_Toc109210542"/>
            <w:r>
              <w:rPr>
                <w:b/>
                <w:bCs/>
                <w:i/>
                <w:iCs/>
                <w:lang w:val="en-US"/>
              </w:rPr>
              <w:t>B.1. Nivelul de asistență medicală primară</w:t>
            </w:r>
            <w:bookmarkEnd w:id="23"/>
          </w:p>
        </w:tc>
      </w:tr>
      <w:tr w:rsidR="00A9503B" w:rsidRPr="002A1661" w:rsidTr="00271033">
        <w:tc>
          <w:tcPr>
            <w:tcW w:w="3261"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700CC7">
            <w:pPr>
              <w:jc w:val="center"/>
              <w:rPr>
                <w:rFonts w:hint="eastAsia"/>
              </w:rPr>
            </w:pPr>
            <w:r>
              <w:rPr>
                <w:rFonts w:ascii="Times New Roman" w:hAnsi="Times New Roman" w:cs="Times New Roman"/>
                <w:b/>
                <w:bCs/>
              </w:rPr>
              <w:t>Descriere (măsuri)</w:t>
            </w:r>
          </w:p>
        </w:tc>
        <w:tc>
          <w:tcPr>
            <w:tcW w:w="6293"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hint="eastAsia"/>
              </w:rPr>
            </w:pPr>
            <w:r>
              <w:rPr>
                <w:rFonts w:ascii="Times New Roman" w:hAnsi="Times New Roman" w:cs="Times New Roman"/>
                <w:b/>
                <w:bCs/>
              </w:rPr>
              <w:t xml:space="preserve">Motive </w:t>
            </w:r>
          </w:p>
          <w:p w:rsidR="00A9503B" w:rsidRDefault="007250E2">
            <w:pPr>
              <w:jc w:val="center"/>
              <w:rPr>
                <w:rFonts w:hint="eastAsia"/>
              </w:rPr>
            </w:pPr>
            <w:r>
              <w:rPr>
                <w:rFonts w:ascii="Times New Roman" w:hAnsi="Times New Roman" w:cs="Times New Roman"/>
                <w:b/>
                <w:bCs/>
              </w:rPr>
              <w:t>(repere)</w:t>
            </w:r>
          </w:p>
        </w:tc>
        <w:tc>
          <w:tcPr>
            <w:tcW w:w="632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b/>
                <w:bCs/>
                <w:lang w:val="en-US"/>
              </w:rPr>
            </w:pPr>
            <w:r>
              <w:rPr>
                <w:rFonts w:ascii="Times New Roman" w:hAnsi="Times New Roman" w:cs="Times New Roman"/>
                <w:b/>
                <w:bCs/>
                <w:lang w:val="en-US"/>
              </w:rPr>
              <w:t>Paşi</w:t>
            </w:r>
          </w:p>
          <w:p w:rsidR="00A9503B" w:rsidRDefault="007250E2">
            <w:pPr>
              <w:jc w:val="center"/>
              <w:rPr>
                <w:rFonts w:hint="eastAsia"/>
                <w:lang w:val="en-US"/>
              </w:rPr>
            </w:pPr>
            <w:r>
              <w:rPr>
                <w:rFonts w:ascii="Times New Roman" w:hAnsi="Times New Roman" w:cs="Times New Roman"/>
                <w:b/>
                <w:bCs/>
                <w:lang w:val="en-US"/>
              </w:rPr>
              <w:t>(modalităţi şi condiţii de realizare)</w:t>
            </w:r>
          </w:p>
        </w:tc>
      </w:tr>
      <w:tr w:rsidR="00A9503B" w:rsidTr="00271033">
        <w:tc>
          <w:tcPr>
            <w:tcW w:w="3261"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b/>
                <w:bCs/>
              </w:rPr>
            </w:pPr>
            <w:r>
              <w:rPr>
                <w:rFonts w:ascii="Times New Roman" w:hAnsi="Times New Roman" w:cs="Times New Roman"/>
                <w:b/>
                <w:bCs/>
              </w:rPr>
              <w:t>I</w:t>
            </w:r>
          </w:p>
        </w:tc>
        <w:tc>
          <w:tcPr>
            <w:tcW w:w="6293"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b/>
                <w:bCs/>
              </w:rPr>
            </w:pPr>
            <w:r>
              <w:rPr>
                <w:rFonts w:ascii="Times New Roman" w:hAnsi="Times New Roman" w:cs="Times New Roman"/>
                <w:b/>
                <w:bCs/>
              </w:rPr>
              <w:t>II</w:t>
            </w:r>
          </w:p>
        </w:tc>
        <w:tc>
          <w:tcPr>
            <w:tcW w:w="632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hint="eastAsia"/>
              </w:rPr>
            </w:pPr>
            <w:r>
              <w:rPr>
                <w:rFonts w:ascii="Times New Roman" w:hAnsi="Times New Roman" w:cs="Times New Roman"/>
                <w:b/>
                <w:bCs/>
              </w:rPr>
              <w:t>III</w:t>
            </w:r>
          </w:p>
        </w:tc>
      </w:tr>
      <w:tr w:rsidR="00A9503B" w:rsidRPr="00ED0E2A" w:rsidTr="0077748B">
        <w:trPr>
          <w:trHeight w:val="299"/>
        </w:trPr>
        <w:tc>
          <w:tcPr>
            <w:tcW w:w="15877"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hint="eastAsia"/>
              </w:rPr>
            </w:pPr>
            <w:r w:rsidRPr="00ED0E2A">
              <w:rPr>
                <w:rFonts w:ascii="Times New Roman" w:hAnsi="Times New Roman" w:cs="Times New Roman"/>
                <w:b/>
                <w:bCs/>
              </w:rPr>
              <w:t>1. Profilaxia</w:t>
            </w:r>
          </w:p>
        </w:tc>
      </w:tr>
      <w:tr w:rsidR="00A9503B" w:rsidRPr="002A1661" w:rsidTr="00271033">
        <w:trPr>
          <w:trHeight w:val="740"/>
        </w:trPr>
        <w:tc>
          <w:tcPr>
            <w:tcW w:w="3261"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1.1 Prevenţia primară a consumului de droguri</w:t>
            </w:r>
          </w:p>
        </w:tc>
        <w:tc>
          <w:tcPr>
            <w:tcW w:w="6293"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7748B" w:rsidP="00ED0E2A">
            <w:pPr>
              <w:ind w:left="86"/>
              <w:rPr>
                <w:rFonts w:ascii="Times New Roman" w:eastAsia="Times New Roman" w:hAnsi="Times New Roman" w:cs="Times New Roman"/>
                <w:lang w:val="ro-RO"/>
              </w:rPr>
            </w:pPr>
            <w:r>
              <w:rPr>
                <w:rFonts w:ascii="Times New Roman" w:hAnsi="Times New Roman" w:cs="Times New Roman"/>
                <w:lang w:val="en-US"/>
              </w:rPr>
              <w:t xml:space="preserve">  </w:t>
            </w:r>
            <w:r w:rsidR="007250E2" w:rsidRPr="00ED0E2A">
              <w:rPr>
                <w:rFonts w:ascii="Times New Roman" w:hAnsi="Times New Roman" w:cs="Times New Roman"/>
                <w:lang w:val="en-US"/>
              </w:rPr>
              <w:t xml:space="preserve">Modificarea comportamentului riscant în aspectul respectării unui mod sănătos de viaţă care este benefic pentru sănătatea </w:t>
            </w:r>
            <w:r w:rsidR="007250E2" w:rsidRPr="00ED0E2A">
              <w:rPr>
                <w:rFonts w:ascii="Times New Roman" w:hAnsi="Times New Roman" w:cs="Times New Roman"/>
                <w:lang w:val="ro-RO"/>
              </w:rPr>
              <w:t>publică</w:t>
            </w:r>
            <w:r w:rsidR="007250E2" w:rsidRPr="00ED0E2A">
              <w:rPr>
                <w:rFonts w:ascii="Times New Roman" w:hAnsi="Times New Roman" w:cs="Times New Roman"/>
                <w:lang w:val="en-US"/>
              </w:rPr>
              <w:t xml:space="preserve"> şi micşorează riscul de îmbolnăviri prin dependența de droguri, precum și </w:t>
            </w:r>
            <w:r w:rsidR="007250E2" w:rsidRPr="00ED0E2A">
              <w:rPr>
                <w:rFonts w:ascii="Times New Roman" w:hAnsi="Times New Roman" w:cs="Times New Roman"/>
                <w:lang w:val="ro-RO"/>
              </w:rPr>
              <w:t xml:space="preserve">prin </w:t>
            </w:r>
            <w:r w:rsidR="007250E2" w:rsidRPr="00ED0E2A">
              <w:rPr>
                <w:rFonts w:ascii="Times New Roman" w:hAnsi="Times New Roman" w:cs="Times New Roman"/>
                <w:lang w:val="en-US"/>
              </w:rPr>
              <w:t>maladii infecţioase și non-infecţioase.</w:t>
            </w:r>
            <w:r w:rsidR="007250E2" w:rsidRPr="00ED0E2A">
              <w:rPr>
                <w:rFonts w:ascii="Times New Roman" w:hAnsi="Times New Roman" w:cs="Times New Roman"/>
                <w:b/>
                <w:bCs/>
                <w:lang w:val="en-US"/>
              </w:rPr>
              <w:t xml:space="preserve"> </w:t>
            </w:r>
            <w:r w:rsidR="007250E2" w:rsidRPr="00ED0E2A">
              <w:rPr>
                <w:rFonts w:ascii="Times New Roman" w:hAnsi="Times New Roman" w:cs="Times New Roman"/>
                <w:lang w:val="ro-RO"/>
              </w:rPr>
              <w:t xml:space="preserve">Prevenția primară a inițierii consumului de droguri este necesară persoanelor de vîrstă tînără (de la 10 ani) odată cu apariția comportamentului agresiv, disperări în viață,  anxietății, stărilor de mânie sau depresie, auto agresivității. Profilaxia primară constă în: </w:t>
            </w:r>
          </w:p>
          <w:p w:rsidR="00A9503B" w:rsidRPr="00ED0E2A" w:rsidRDefault="007250E2" w:rsidP="00ED0E2A">
            <w:pPr>
              <w:ind w:left="86"/>
              <w:rPr>
                <w:rFonts w:ascii="Times New Roman" w:eastAsia="Times New Roman" w:hAnsi="Times New Roman" w:cs="Times New Roman"/>
                <w:lang w:val="ro-RO"/>
              </w:rPr>
            </w:pPr>
            <w:r w:rsidRPr="00ED0E2A">
              <w:rPr>
                <w:rFonts w:ascii="Times New Roman" w:eastAsia="Times New Roman" w:hAnsi="Times New Roman" w:cs="Times New Roman"/>
                <w:lang w:val="ro-RO"/>
              </w:rPr>
              <w:t xml:space="preserve">● </w:t>
            </w:r>
            <w:r w:rsidRPr="00ED0E2A">
              <w:rPr>
                <w:rFonts w:ascii="Times New Roman" w:hAnsi="Times New Roman" w:cs="Times New Roman"/>
                <w:b/>
                <w:bCs/>
                <w:lang w:val="ro-RO"/>
              </w:rPr>
              <w:t>formarea laturii cognitive</w:t>
            </w:r>
            <w:r w:rsidRPr="00ED0E2A">
              <w:rPr>
                <w:rFonts w:ascii="Times New Roman" w:hAnsi="Times New Roman" w:cs="Times New Roman"/>
                <w:lang w:val="ro-RO"/>
              </w:rPr>
              <w:t xml:space="preserve"> (de a ști, de a cunoaște despre urmările nefaste a consumului de droguri sau substanțe psihoactive cu efect similar drogurilor);</w:t>
            </w:r>
          </w:p>
          <w:p w:rsidR="00A9503B" w:rsidRPr="00ED0E2A" w:rsidRDefault="007250E2" w:rsidP="00ED0E2A">
            <w:pPr>
              <w:ind w:left="86"/>
              <w:rPr>
                <w:rFonts w:ascii="Times New Roman" w:eastAsia="Times New Roman" w:hAnsi="Times New Roman" w:cs="Times New Roman"/>
                <w:lang w:val="ro-RO"/>
              </w:rPr>
            </w:pPr>
            <w:r w:rsidRPr="00ED0E2A">
              <w:rPr>
                <w:rFonts w:ascii="Times New Roman" w:eastAsia="Times New Roman" w:hAnsi="Times New Roman" w:cs="Times New Roman"/>
                <w:lang w:val="ro-RO"/>
              </w:rPr>
              <w:t xml:space="preserve"> ● </w:t>
            </w:r>
            <w:r w:rsidRPr="00ED0E2A">
              <w:rPr>
                <w:rFonts w:ascii="Times New Roman" w:eastAsia="Times New Roman" w:hAnsi="Times New Roman" w:cs="Times New Roman"/>
                <w:b/>
                <w:bCs/>
                <w:lang w:val="ro-RO"/>
              </w:rPr>
              <w:t xml:space="preserve">formarea </w:t>
            </w:r>
            <w:r w:rsidRPr="00ED0E2A">
              <w:rPr>
                <w:rFonts w:ascii="Times New Roman" w:hAnsi="Times New Roman" w:cs="Times New Roman"/>
                <w:b/>
                <w:bCs/>
                <w:lang w:val="ro-RO"/>
              </w:rPr>
              <w:t>laturii motivaționale, formative</w:t>
            </w:r>
            <w:r w:rsidRPr="00ED0E2A">
              <w:rPr>
                <w:rFonts w:ascii="Times New Roman" w:hAnsi="Times New Roman" w:cs="Times New Roman"/>
                <w:lang w:val="ro-RO"/>
              </w:rPr>
              <w:t xml:space="preserve"> – de a forma motivații, atitudini și aptitudini pozitive de viață, de comportament sănătos;</w:t>
            </w:r>
          </w:p>
          <w:p w:rsidR="00A9503B" w:rsidRPr="00ED0E2A" w:rsidRDefault="007250E2" w:rsidP="00ED0E2A">
            <w:pPr>
              <w:ind w:left="86"/>
              <w:rPr>
                <w:rFonts w:ascii="Times New Roman" w:hAnsi="Times New Roman" w:cs="Times New Roman"/>
                <w:b/>
                <w:bCs/>
                <w:lang w:val="en-US"/>
              </w:rPr>
            </w:pPr>
            <w:r w:rsidRPr="00ED0E2A">
              <w:rPr>
                <w:rFonts w:ascii="Times New Roman" w:eastAsia="Times New Roman" w:hAnsi="Times New Roman" w:cs="Times New Roman"/>
                <w:lang w:val="ro-RO"/>
              </w:rPr>
              <w:t xml:space="preserve">● </w:t>
            </w:r>
            <w:r w:rsidRPr="00ED0E2A">
              <w:rPr>
                <w:rFonts w:ascii="Times New Roman" w:eastAsia="Times New Roman" w:hAnsi="Times New Roman" w:cs="Times New Roman"/>
                <w:b/>
                <w:bCs/>
                <w:lang w:val="ro-RO"/>
              </w:rPr>
              <w:t>formarea</w:t>
            </w:r>
            <w:r w:rsidRPr="00ED0E2A">
              <w:rPr>
                <w:rFonts w:ascii="Times New Roman" w:hAnsi="Times New Roman" w:cs="Times New Roman"/>
                <w:b/>
                <w:bCs/>
                <w:lang w:val="ro-RO"/>
              </w:rPr>
              <w:t xml:space="preserve"> laturii afective</w:t>
            </w:r>
            <w:r w:rsidRPr="00ED0E2A">
              <w:rPr>
                <w:rFonts w:ascii="Times New Roman" w:hAnsi="Times New Roman" w:cs="Times New Roman"/>
                <w:lang w:val="ro-RO"/>
              </w:rPr>
              <w:t xml:space="preserve"> (de a ști să fii sănătos, de a forma abilități, de a duce un mod de viață sănătos, aplicînd metode de educație generală. </w:t>
            </w:r>
          </w:p>
        </w:tc>
        <w:tc>
          <w:tcPr>
            <w:tcW w:w="632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271033">
            <w:pPr>
              <w:rPr>
                <w:rFonts w:ascii="Times New Roman" w:hAnsi="Times New Roman" w:cs="Times New Roman"/>
                <w:lang w:val="en-US"/>
              </w:rPr>
            </w:pPr>
            <w:r>
              <w:rPr>
                <w:rFonts w:ascii="Times New Roman" w:hAnsi="Times New Roman" w:cs="Times New Roman"/>
                <w:b/>
                <w:bCs/>
                <w:lang w:val="en-US"/>
              </w:rPr>
              <w:t xml:space="preserve">   </w:t>
            </w:r>
            <w:r w:rsidR="007250E2" w:rsidRPr="00ED0E2A">
              <w:rPr>
                <w:rFonts w:ascii="Times New Roman" w:hAnsi="Times New Roman" w:cs="Times New Roman"/>
                <w:b/>
                <w:bCs/>
                <w:lang w:val="en-US"/>
              </w:rPr>
              <w:t>Obligatoriu:</w:t>
            </w:r>
          </w:p>
          <w:p w:rsidR="00A9503B" w:rsidRPr="00ED0E2A" w:rsidRDefault="007250E2" w:rsidP="00ED0E2A">
            <w:pPr>
              <w:ind w:left="44"/>
              <w:rPr>
                <w:rFonts w:ascii="Times New Roman" w:hAnsi="Times New Roman" w:cs="Times New Roman"/>
                <w:lang w:val="en-US"/>
              </w:rPr>
            </w:pPr>
            <w:r w:rsidRPr="00ED0E2A">
              <w:rPr>
                <w:rFonts w:ascii="Times New Roman" w:hAnsi="Times New Roman" w:cs="Times New Roman"/>
                <w:lang w:val="en-US"/>
              </w:rPr>
              <w:t>- Informare, educare și comunicare cu privire la abandonarea consumului produselor/substanțelor stupefiante sau a medicamentelor cu efecte similare acestora.</w:t>
            </w:r>
          </w:p>
          <w:p w:rsidR="00A9503B" w:rsidRPr="00ED0E2A" w:rsidRDefault="007250E2" w:rsidP="00ED0E2A">
            <w:pPr>
              <w:ind w:left="44"/>
              <w:rPr>
                <w:rFonts w:ascii="Times New Roman" w:hAnsi="Times New Roman" w:cs="Times New Roman"/>
                <w:lang w:val="en-US"/>
              </w:rPr>
            </w:pPr>
            <w:r w:rsidRPr="00ED0E2A">
              <w:rPr>
                <w:rFonts w:ascii="Times New Roman" w:hAnsi="Times New Roman" w:cs="Times New Roman"/>
                <w:lang w:val="en-US"/>
              </w:rPr>
              <w:t>- Identificarea persoanelor cu un comportament delincvent, cu consum episodic sau periodic de substanţe stupefiante cu asigurarea ulterioară a consultaţiei la medicul psihiatru-narcolog, la servicii de suport psiho-social și medical (grupuri de suport reciproc).</w:t>
            </w:r>
          </w:p>
          <w:p w:rsidR="00A9503B" w:rsidRPr="00ED0E2A" w:rsidRDefault="007250E2" w:rsidP="00ED0E2A">
            <w:pPr>
              <w:ind w:left="44"/>
              <w:rPr>
                <w:rFonts w:ascii="Times New Roman" w:hAnsi="Times New Roman" w:cs="Times New Roman"/>
                <w:b/>
                <w:bCs/>
                <w:i/>
                <w:iCs/>
                <w:lang w:val="en-US"/>
              </w:rPr>
            </w:pPr>
            <w:r w:rsidRPr="00ED0E2A">
              <w:rPr>
                <w:rFonts w:ascii="Times New Roman" w:hAnsi="Times New Roman" w:cs="Times New Roman"/>
                <w:lang w:val="en-US"/>
              </w:rPr>
              <w:t>- Asigurarea cu informații relevante.</w:t>
            </w:r>
          </w:p>
          <w:p w:rsidR="00A9503B" w:rsidRPr="00ED0E2A" w:rsidRDefault="007250E2" w:rsidP="00ED0E2A">
            <w:pPr>
              <w:ind w:left="44"/>
              <w:rPr>
                <w:rFonts w:hint="eastAsia"/>
                <w:lang w:val="en-US"/>
              </w:rPr>
            </w:pPr>
            <w:r w:rsidRPr="00ED0E2A">
              <w:rPr>
                <w:rFonts w:ascii="Times New Roman" w:hAnsi="Times New Roman" w:cs="Times New Roman"/>
                <w:b/>
                <w:bCs/>
                <w:i/>
                <w:iCs/>
                <w:lang w:val="en-US"/>
              </w:rPr>
              <w:t>(Recomandări metodice pentru persoanele dependente de opiacee</w:t>
            </w:r>
            <w:r w:rsidRPr="00ED0E2A">
              <w:rPr>
                <w:rFonts w:ascii="Times New Roman" w:eastAsia="Times New Roman" w:hAnsi="Times New Roman" w:cs="Times New Roman"/>
                <w:b/>
                <w:bCs/>
                <w:i/>
                <w:iCs/>
                <w:lang w:val="en-US"/>
              </w:rPr>
              <w:t xml:space="preserve"> – </w:t>
            </w:r>
            <w:r w:rsidRPr="00ED0E2A">
              <w:rPr>
                <w:rFonts w:ascii="Times New Roman" w:hAnsi="Times New Roman" w:cs="Times New Roman"/>
                <w:b/>
                <w:bCs/>
                <w:i/>
                <w:iCs/>
                <w:lang w:val="en-US"/>
              </w:rPr>
              <w:t>anexa 3)</w:t>
            </w:r>
          </w:p>
          <w:p w:rsidR="00A9503B" w:rsidRPr="00ED0E2A" w:rsidRDefault="007250E2" w:rsidP="00ED0E2A">
            <w:pPr>
              <w:ind w:left="44"/>
              <w:jc w:val="both"/>
              <w:rPr>
                <w:rFonts w:ascii="Times New Roman" w:hAnsi="Times New Roman" w:cs="Times New Roman"/>
                <w:lang w:val="en-US"/>
              </w:rPr>
            </w:pPr>
            <w:r w:rsidRPr="00ED0E2A">
              <w:rPr>
                <w:rFonts w:ascii="Times New Roman" w:hAnsi="Times New Roman" w:cs="Times New Roman"/>
                <w:b/>
                <w:bCs/>
                <w:lang w:val="en-US"/>
              </w:rPr>
              <w:t>Recomandabil:</w:t>
            </w:r>
          </w:p>
          <w:p w:rsidR="00A9503B" w:rsidRPr="00ED0E2A" w:rsidRDefault="007250E2" w:rsidP="00ED0E2A">
            <w:pPr>
              <w:ind w:left="44"/>
              <w:rPr>
                <w:rFonts w:ascii="Times New Roman" w:hAnsi="Times New Roman" w:cs="Times New Roman"/>
                <w:lang w:val="en-US"/>
              </w:rPr>
            </w:pPr>
            <w:r w:rsidRPr="00ED0E2A">
              <w:rPr>
                <w:rFonts w:ascii="Times New Roman" w:hAnsi="Times New Roman" w:cs="Times New Roman"/>
                <w:lang w:val="en-US"/>
              </w:rPr>
              <w:t>- Diminuarea motivaţiei în iniţierea consumului produselor/substanțelor</w:t>
            </w:r>
          </w:p>
          <w:p w:rsidR="00A9503B" w:rsidRPr="00ED0E2A" w:rsidRDefault="007250E2" w:rsidP="00ED0E2A">
            <w:pPr>
              <w:ind w:left="44"/>
              <w:rPr>
                <w:rFonts w:hint="eastAsia"/>
                <w:lang w:val="en-US"/>
              </w:rPr>
            </w:pPr>
            <w:r w:rsidRPr="00ED0E2A">
              <w:rPr>
                <w:rFonts w:ascii="Times New Roman" w:hAnsi="Times New Roman" w:cs="Times New Roman"/>
                <w:lang w:val="en-US"/>
              </w:rPr>
              <w:t xml:space="preserve">stupefiante sau a medicamentelor cu efecte similare acestora. </w:t>
            </w:r>
          </w:p>
          <w:p w:rsidR="00A9503B" w:rsidRPr="00ED0E2A" w:rsidRDefault="007250E2" w:rsidP="00ED0E2A">
            <w:pPr>
              <w:ind w:left="44"/>
              <w:rPr>
                <w:rFonts w:hint="eastAsia"/>
                <w:lang w:val="en-US"/>
              </w:rPr>
            </w:pPr>
            <w:r w:rsidRPr="00ED0E2A">
              <w:rPr>
                <w:rFonts w:ascii="Times New Roman" w:hAnsi="Times New Roman" w:cs="Times New Roman"/>
                <w:lang w:val="en-US"/>
              </w:rPr>
              <w:t>- Orientarea pacienţilor către serviciile de reducere a riscurilor.</w:t>
            </w:r>
          </w:p>
          <w:p w:rsidR="00A9503B" w:rsidRPr="00ED0E2A" w:rsidRDefault="007250E2" w:rsidP="00ED0E2A">
            <w:pPr>
              <w:ind w:left="44"/>
              <w:rPr>
                <w:rFonts w:hint="eastAsia"/>
                <w:lang w:val="en-US"/>
              </w:rPr>
            </w:pPr>
            <w:r w:rsidRPr="00ED0E2A">
              <w:rPr>
                <w:rFonts w:ascii="Times New Roman" w:hAnsi="Times New Roman" w:cs="Times New Roman"/>
                <w:lang w:val="en-US"/>
              </w:rPr>
              <w:t xml:space="preserve">- Evaluarea consumului de droguri în baza chestionarului standard, assist OMS </w:t>
            </w:r>
            <w:r w:rsidRPr="00ED0E2A">
              <w:rPr>
                <w:rFonts w:ascii="Times New Roman" w:hAnsi="Times New Roman" w:cs="Times New Roman"/>
                <w:i/>
                <w:iCs/>
                <w:lang w:val="en-US"/>
              </w:rPr>
              <w:t xml:space="preserve">(anexa </w:t>
            </w:r>
            <w:r w:rsidRPr="00ED0E2A">
              <w:rPr>
                <w:rFonts w:ascii="Times New Roman" w:hAnsi="Times New Roman" w:cs="Times New Roman"/>
                <w:i/>
                <w:iCs/>
                <w:lang w:val="ro-RO"/>
              </w:rPr>
              <w:t>____</w:t>
            </w:r>
            <w:r w:rsidRPr="00ED0E2A">
              <w:rPr>
                <w:rFonts w:ascii="Times New Roman" w:hAnsi="Times New Roman" w:cs="Times New Roman"/>
                <w:i/>
                <w:iCs/>
                <w:lang w:val="en-US"/>
              </w:rPr>
              <w:t>Screening test____)</w:t>
            </w:r>
          </w:p>
          <w:p w:rsidR="00A9503B" w:rsidRPr="00ED0E2A" w:rsidRDefault="007250E2" w:rsidP="00ED0E2A">
            <w:pPr>
              <w:ind w:left="44"/>
              <w:rPr>
                <w:rFonts w:hint="eastAsia"/>
                <w:lang w:val="en-US"/>
              </w:rPr>
            </w:pPr>
            <w:r w:rsidRPr="00ED0E2A">
              <w:rPr>
                <w:rFonts w:ascii="Times New Roman" w:hAnsi="Times New Roman" w:cs="Times New Roman"/>
                <w:i/>
                <w:iCs/>
                <w:lang w:val="en-US"/>
              </w:rPr>
              <w:t xml:space="preserve">- </w:t>
            </w:r>
            <w:r w:rsidRPr="00ED0E2A">
              <w:rPr>
                <w:rFonts w:ascii="Times New Roman" w:hAnsi="Times New Roman" w:cs="Times New Roman"/>
                <w:lang w:val="ro-RO"/>
              </w:rPr>
              <w:t>Sensibilizarea</w:t>
            </w:r>
            <w:r w:rsidRPr="00ED0E2A">
              <w:rPr>
                <w:rFonts w:ascii="Times New Roman" w:hAnsi="Times New Roman" w:cs="Times New Roman"/>
                <w:lang w:val="en-US"/>
              </w:rPr>
              <w:t xml:space="preserve"> opiniei publice prin diseminarea informaţiei relevante cu privire la riscul apariţiei dependenţei și consecințelor ulterioare al acesteia, precum și orientarea acestora către tratamentul farmacologic cu metadonum sau buprenorfinum.</w:t>
            </w:r>
          </w:p>
        </w:tc>
      </w:tr>
      <w:tr w:rsidR="00A9503B" w:rsidRPr="002A1661" w:rsidTr="00271033">
        <w:tc>
          <w:tcPr>
            <w:tcW w:w="3261"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ascii="Times New Roman" w:hAnsi="Times New Roman" w:cs="Times New Roman"/>
              </w:rPr>
            </w:pPr>
            <w:r w:rsidRPr="00ED0E2A">
              <w:rPr>
                <w:rFonts w:ascii="Times New Roman" w:hAnsi="Times New Roman" w:cs="Times New Roman"/>
                <w:b/>
                <w:bCs/>
              </w:rPr>
              <w:t>2. Screening</w:t>
            </w:r>
          </w:p>
        </w:tc>
        <w:tc>
          <w:tcPr>
            <w:tcW w:w="6293"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7748B" w:rsidP="0077748B">
            <w:pPr>
              <w:ind w:left="142"/>
              <w:jc w:val="both"/>
              <w:rPr>
                <w:rFonts w:ascii="Times New Roman" w:hAnsi="Times New Roman" w:cs="Times New Roman"/>
                <w:lang w:val="en-US"/>
              </w:rPr>
            </w:pPr>
            <w:r>
              <w:rPr>
                <w:rFonts w:ascii="Times New Roman" w:hAnsi="Times New Roman" w:cs="Times New Roman"/>
                <w:lang w:val="en-US"/>
              </w:rPr>
              <w:t xml:space="preserve">  </w:t>
            </w:r>
            <w:r w:rsidR="007250E2" w:rsidRPr="00ED0E2A">
              <w:rPr>
                <w:rFonts w:ascii="Times New Roman" w:hAnsi="Times New Roman" w:cs="Times New Roman"/>
                <w:lang w:val="en-US"/>
              </w:rPr>
              <w:t>Depistarea timpurie a persoanelor cu risc sporit de</w:t>
            </w:r>
          </w:p>
          <w:p w:rsidR="00A9503B" w:rsidRPr="00ED0E2A" w:rsidRDefault="007250E2" w:rsidP="0077748B">
            <w:pPr>
              <w:ind w:left="142"/>
              <w:jc w:val="both"/>
              <w:rPr>
                <w:rFonts w:ascii="Times New Roman" w:hAnsi="Times New Roman" w:cs="Times New Roman"/>
                <w:b/>
                <w:bCs/>
                <w:lang w:val="en-US"/>
              </w:rPr>
            </w:pPr>
            <w:r w:rsidRPr="00ED0E2A">
              <w:rPr>
                <w:rFonts w:ascii="Times New Roman" w:hAnsi="Times New Roman" w:cs="Times New Roman"/>
                <w:lang w:val="en-US"/>
              </w:rPr>
              <w:t>îmbolnăvire, permite realizarea intervenţiilor curative, calitative şi micşorarea riscului de îmbolnăviri prin dependenţă.</w:t>
            </w:r>
          </w:p>
        </w:tc>
        <w:tc>
          <w:tcPr>
            <w:tcW w:w="632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271033">
            <w:pPr>
              <w:jc w:val="both"/>
              <w:rPr>
                <w:rFonts w:ascii="Times New Roman" w:hAnsi="Times New Roman" w:cs="Times New Roman"/>
                <w:lang w:val="en-US"/>
              </w:rPr>
            </w:pPr>
            <w:r>
              <w:rPr>
                <w:rFonts w:ascii="Times New Roman" w:hAnsi="Times New Roman" w:cs="Times New Roman"/>
                <w:b/>
                <w:bCs/>
                <w:lang w:val="en-US"/>
              </w:rPr>
              <w:t xml:space="preserve">    </w:t>
            </w:r>
            <w:r w:rsidR="007250E2" w:rsidRPr="00ED0E2A">
              <w:rPr>
                <w:rFonts w:ascii="Times New Roman" w:hAnsi="Times New Roman" w:cs="Times New Roman"/>
                <w:b/>
                <w:bCs/>
                <w:lang w:val="en-US"/>
              </w:rPr>
              <w:t>Obligatoriu:</w:t>
            </w:r>
          </w:p>
          <w:p w:rsidR="00A9503B" w:rsidRPr="00ED0E2A" w:rsidRDefault="007250E2" w:rsidP="0077748B">
            <w:pPr>
              <w:ind w:left="142" w:firstLine="142"/>
              <w:rPr>
                <w:rFonts w:hint="eastAsia"/>
                <w:lang w:val="en-US"/>
              </w:rPr>
            </w:pPr>
            <w:r w:rsidRPr="00ED0E2A">
              <w:rPr>
                <w:rFonts w:ascii="Times New Roman" w:hAnsi="Times New Roman" w:cs="Times New Roman"/>
                <w:lang w:val="en-US"/>
              </w:rPr>
              <w:t xml:space="preserve">Anamneza narcologică şi examenul clinic se va efectua la toate persoanele suspectate de consumul produselor/ substanţelor stupefiante sau a medicamentelor cu efecte </w:t>
            </w:r>
            <w:r w:rsidRPr="00ED0E2A">
              <w:rPr>
                <w:rFonts w:ascii="Times New Roman" w:hAnsi="Times New Roman" w:cs="Times New Roman"/>
                <w:lang w:val="en-US"/>
              </w:rPr>
              <w:lastRenderedPageBreak/>
              <w:t>similare acestora, în mod respectuos, informând pe deplin necesitatea şi beneficiile examinării, stimulând atractivitatea examinării medicale şi calitatea serviciilor medicale.</w:t>
            </w:r>
          </w:p>
        </w:tc>
      </w:tr>
      <w:tr w:rsidR="00A9503B" w:rsidRPr="00ED0E2A" w:rsidTr="0077748B">
        <w:tc>
          <w:tcPr>
            <w:tcW w:w="15877"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hint="eastAsia"/>
              </w:rPr>
            </w:pPr>
            <w:r w:rsidRPr="00ED0E2A">
              <w:rPr>
                <w:rFonts w:ascii="Times New Roman" w:hAnsi="Times New Roman" w:cs="Times New Roman"/>
                <w:b/>
                <w:bCs/>
              </w:rPr>
              <w:lastRenderedPageBreak/>
              <w:t>3. Diagnostic</w:t>
            </w:r>
          </w:p>
        </w:tc>
      </w:tr>
      <w:tr w:rsidR="00A9503B" w:rsidRPr="002A1661" w:rsidTr="0077748B">
        <w:tc>
          <w:tcPr>
            <w:tcW w:w="3261"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3.1. Evaluarea riscului</w:t>
            </w:r>
          </w:p>
          <w:p w:rsidR="00A9503B" w:rsidRPr="00ED0E2A" w:rsidRDefault="007250E2">
            <w:pPr>
              <w:rPr>
                <w:rFonts w:ascii="Times New Roman" w:hAnsi="Times New Roman" w:cs="Times New Roman"/>
                <w:lang w:val="ro-RO"/>
              </w:rPr>
            </w:pPr>
            <w:r w:rsidRPr="00ED0E2A">
              <w:rPr>
                <w:rFonts w:ascii="Times New Roman" w:hAnsi="Times New Roman" w:cs="Times New Roman"/>
                <w:lang w:val="en-US"/>
              </w:rPr>
              <w:t>de îmbolnăviri prin dependență</w:t>
            </w:r>
          </w:p>
        </w:tc>
        <w:tc>
          <w:tcPr>
            <w:tcW w:w="6293"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77748B">
            <w:pPr>
              <w:ind w:left="85" w:firstLine="142"/>
              <w:rPr>
                <w:rFonts w:ascii="Times New Roman" w:hAnsi="Times New Roman" w:cs="Times New Roman"/>
                <w:b/>
                <w:bCs/>
                <w:lang w:val="ro-RO"/>
              </w:rPr>
            </w:pPr>
            <w:r w:rsidRPr="00ED0E2A">
              <w:rPr>
                <w:rFonts w:ascii="Times New Roman" w:hAnsi="Times New Roman" w:cs="Times New Roman"/>
                <w:lang w:val="ro-RO"/>
              </w:rPr>
              <w:t>Suspectarea dependenței, necesită supravegherea medicală minuțioasă (medicul de familie, psihiatrul-narcolog) cu descrierea semnelor caracteristice ale acestei maladii, depistarea și  asigurarea măsurilor de profilaxie în conformitate cu PCN.</w:t>
            </w:r>
          </w:p>
        </w:tc>
        <w:tc>
          <w:tcPr>
            <w:tcW w:w="632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271033">
            <w:pPr>
              <w:jc w:val="both"/>
              <w:rPr>
                <w:rFonts w:ascii="Times New Roman" w:hAnsi="Times New Roman" w:cs="Times New Roman"/>
                <w:lang w:val="en-US"/>
              </w:rPr>
            </w:pPr>
            <w:r>
              <w:rPr>
                <w:rFonts w:ascii="Times New Roman" w:hAnsi="Times New Roman" w:cs="Times New Roman"/>
                <w:b/>
                <w:bCs/>
                <w:lang w:val="en-US"/>
              </w:rPr>
              <w:t xml:space="preserve">  </w:t>
            </w:r>
            <w:r w:rsidR="007250E2" w:rsidRPr="00ED0E2A">
              <w:rPr>
                <w:rFonts w:ascii="Times New Roman" w:hAnsi="Times New Roman" w:cs="Times New Roman"/>
                <w:b/>
                <w:bCs/>
                <w:lang w:val="en-US"/>
              </w:rPr>
              <w:t>Obligatoriu:</w:t>
            </w:r>
          </w:p>
          <w:p w:rsidR="00A9503B" w:rsidRPr="00ED0E2A" w:rsidRDefault="007250E2">
            <w:pPr>
              <w:jc w:val="both"/>
              <w:rPr>
                <w:rFonts w:ascii="Times New Roman" w:hAnsi="Times New Roman" w:cs="Times New Roman"/>
                <w:lang w:val="en-US"/>
              </w:rPr>
            </w:pPr>
            <w:r w:rsidRPr="00ED0E2A">
              <w:rPr>
                <w:rFonts w:ascii="Times New Roman" w:hAnsi="Times New Roman" w:cs="Times New Roman"/>
                <w:lang w:val="en-US"/>
              </w:rPr>
              <w:t xml:space="preserve">-Anamneza </w:t>
            </w:r>
            <w:r w:rsidRPr="00ED0E2A">
              <w:rPr>
                <w:rFonts w:ascii="Times New Roman" w:hAnsi="Times New Roman" w:cs="Times New Roman"/>
                <w:i/>
                <w:iCs/>
                <w:lang w:val="en-US"/>
              </w:rPr>
              <w:t xml:space="preserve">(caseta </w:t>
            </w:r>
            <w:r w:rsidRPr="00ED0E2A">
              <w:rPr>
                <w:rFonts w:ascii="Times New Roman" w:hAnsi="Times New Roman" w:cs="Times New Roman"/>
                <w:i/>
                <w:iCs/>
                <w:color w:val="000000"/>
                <w:lang w:val="ro-RO"/>
              </w:rPr>
              <w:t>4</w:t>
            </w:r>
            <w:r w:rsidRPr="00ED0E2A">
              <w:rPr>
                <w:rFonts w:ascii="Times New Roman" w:hAnsi="Times New Roman" w:cs="Times New Roman"/>
                <w:i/>
                <w:iCs/>
                <w:lang w:val="en-US"/>
              </w:rPr>
              <w:t>)</w:t>
            </w:r>
            <w:r w:rsidRPr="00ED0E2A">
              <w:rPr>
                <w:rFonts w:ascii="Times New Roman" w:hAnsi="Times New Roman" w:cs="Times New Roman"/>
                <w:lang w:val="en-US"/>
              </w:rPr>
              <w:t>.</w:t>
            </w:r>
          </w:p>
          <w:p w:rsidR="00A9503B" w:rsidRPr="00ED0E2A" w:rsidRDefault="007250E2">
            <w:pPr>
              <w:jc w:val="both"/>
              <w:rPr>
                <w:rFonts w:hint="eastAsia"/>
                <w:lang w:val="en-US"/>
              </w:rPr>
            </w:pPr>
            <w:r w:rsidRPr="00ED0E2A">
              <w:rPr>
                <w:rFonts w:ascii="Times New Roman" w:hAnsi="Times New Roman" w:cs="Times New Roman"/>
                <w:lang w:val="en-US"/>
              </w:rPr>
              <w:t xml:space="preserve">-Tabloul clinic </w:t>
            </w:r>
            <w:r w:rsidRPr="00ED0E2A">
              <w:rPr>
                <w:rFonts w:ascii="Times New Roman" w:hAnsi="Times New Roman" w:cs="Times New Roman"/>
                <w:lang w:val="ro-RO"/>
              </w:rPr>
              <w:t>a</w:t>
            </w:r>
            <w:r w:rsidRPr="00ED0E2A">
              <w:rPr>
                <w:rFonts w:ascii="Times New Roman" w:hAnsi="Times New Roman" w:cs="Times New Roman"/>
                <w:lang w:val="en-US"/>
              </w:rPr>
              <w:t xml:space="preserve"> consum</w:t>
            </w:r>
            <w:r w:rsidRPr="00ED0E2A">
              <w:rPr>
                <w:rFonts w:ascii="Times New Roman" w:hAnsi="Times New Roman" w:cs="Times New Roman"/>
                <w:lang w:val="ro-RO"/>
              </w:rPr>
              <w:t>ului</w:t>
            </w:r>
            <w:r w:rsidRPr="00ED0E2A">
              <w:rPr>
                <w:rFonts w:ascii="Times New Roman" w:hAnsi="Times New Roman" w:cs="Times New Roman"/>
                <w:lang w:val="en-US"/>
              </w:rPr>
              <w:t xml:space="preserve"> de opiacee </w:t>
            </w:r>
            <w:r w:rsidRPr="00ED0E2A">
              <w:rPr>
                <w:rFonts w:ascii="Times New Roman" w:hAnsi="Times New Roman" w:cs="Times New Roman"/>
                <w:i/>
                <w:iCs/>
                <w:lang w:val="en-US"/>
              </w:rPr>
              <w:t xml:space="preserve">(caseta </w:t>
            </w:r>
            <w:r w:rsidRPr="00ED0E2A">
              <w:rPr>
                <w:rFonts w:ascii="Times New Roman" w:hAnsi="Times New Roman" w:cs="Times New Roman"/>
                <w:i/>
                <w:iCs/>
                <w:lang w:val="ro-RO"/>
              </w:rPr>
              <w:t>5</w:t>
            </w:r>
            <w:r w:rsidRPr="00ED0E2A">
              <w:rPr>
                <w:rFonts w:ascii="Times New Roman" w:hAnsi="Times New Roman" w:cs="Times New Roman"/>
                <w:i/>
                <w:iCs/>
                <w:lang w:val="en-US"/>
              </w:rPr>
              <w:t>)</w:t>
            </w:r>
            <w:r w:rsidRPr="00ED0E2A">
              <w:rPr>
                <w:rFonts w:ascii="Times New Roman" w:hAnsi="Times New Roman" w:cs="Times New Roman"/>
                <w:lang w:val="en-US"/>
              </w:rPr>
              <w:t>.</w:t>
            </w:r>
          </w:p>
        </w:tc>
      </w:tr>
      <w:tr w:rsidR="00A9503B" w:rsidRPr="002A1661" w:rsidTr="0077748B">
        <w:tc>
          <w:tcPr>
            <w:tcW w:w="3261"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 xml:space="preserve">3.2. Luarea deciziei vizavi de necesitatea </w:t>
            </w:r>
            <w:r w:rsidRPr="00ED0E2A">
              <w:rPr>
                <w:rFonts w:ascii="Times New Roman" w:hAnsi="Times New Roman" w:cs="Times New Roman"/>
                <w:lang w:val="ro-RO"/>
              </w:rPr>
              <w:t xml:space="preserve"> </w:t>
            </w:r>
            <w:r w:rsidRPr="00ED0E2A">
              <w:rPr>
                <w:rFonts w:ascii="Times New Roman" w:hAnsi="Times New Roman" w:cs="Times New Roman"/>
                <w:lang w:val="en-US"/>
              </w:rPr>
              <w:t xml:space="preserve">consultaţiei la </w:t>
            </w:r>
            <w:r w:rsidRPr="00ED0E2A">
              <w:rPr>
                <w:rFonts w:ascii="Times New Roman" w:hAnsi="Times New Roman" w:cs="Times New Roman"/>
                <w:lang w:val="ro-RO"/>
              </w:rPr>
              <w:t>medicul specialist</w:t>
            </w:r>
          </w:p>
        </w:tc>
        <w:tc>
          <w:tcPr>
            <w:tcW w:w="6293"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77748B">
            <w:pPr>
              <w:ind w:left="85" w:firstLine="142"/>
              <w:rPr>
                <w:rFonts w:ascii="Times New Roman" w:hAnsi="Times New Roman" w:cs="Times New Roman"/>
                <w:lang w:val="ro-RO"/>
              </w:rPr>
            </w:pPr>
            <w:r w:rsidRPr="00ED0E2A">
              <w:rPr>
                <w:rFonts w:ascii="Times New Roman" w:hAnsi="Times New Roman" w:cs="Times New Roman"/>
                <w:lang w:val="en-US"/>
              </w:rPr>
              <w:t>Medicul specialist</w:t>
            </w:r>
            <w:r w:rsidRPr="00ED0E2A">
              <w:rPr>
                <w:rFonts w:ascii="Times New Roman" w:hAnsi="Times New Roman" w:cs="Times New Roman"/>
                <w:lang w:val="ro-RO"/>
              </w:rPr>
              <w:t xml:space="preserve"> </w:t>
            </w:r>
            <w:r w:rsidRPr="00ED0E2A">
              <w:rPr>
                <w:rFonts w:ascii="Times New Roman" w:hAnsi="Times New Roman" w:cs="Times New Roman"/>
                <w:lang w:val="en-US"/>
              </w:rPr>
              <w:t>va identifica semnele caracteristice dependenţei de opiacee:</w:t>
            </w:r>
          </w:p>
          <w:p w:rsidR="00A9503B" w:rsidRPr="0077748B" w:rsidRDefault="007250E2" w:rsidP="0077748B">
            <w:pPr>
              <w:pStyle w:val="afa"/>
              <w:numPr>
                <w:ilvl w:val="0"/>
                <w:numId w:val="76"/>
              </w:numPr>
              <w:tabs>
                <w:tab w:val="left" w:pos="496"/>
              </w:tabs>
              <w:rPr>
                <w:rFonts w:ascii="Times New Roman" w:hAnsi="Times New Roman" w:cs="Times New Roman"/>
                <w:lang w:val="ro-RO"/>
              </w:rPr>
            </w:pPr>
            <w:r w:rsidRPr="0077748B">
              <w:rPr>
                <w:rFonts w:ascii="Times New Roman" w:hAnsi="Times New Roman" w:cs="Times New Roman"/>
                <w:lang w:val="ro-RO"/>
              </w:rPr>
              <w:t>consumul curent și anterior de droguri;</w:t>
            </w:r>
          </w:p>
          <w:p w:rsidR="00A9503B" w:rsidRPr="0077748B" w:rsidRDefault="007250E2" w:rsidP="0077748B">
            <w:pPr>
              <w:pStyle w:val="afa"/>
              <w:numPr>
                <w:ilvl w:val="0"/>
                <w:numId w:val="76"/>
              </w:numPr>
              <w:tabs>
                <w:tab w:val="left" w:pos="496"/>
              </w:tabs>
              <w:rPr>
                <w:rFonts w:hint="eastAsia"/>
                <w:lang w:val="en-US"/>
              </w:rPr>
            </w:pPr>
            <w:r w:rsidRPr="0077748B">
              <w:rPr>
                <w:rFonts w:ascii="Times New Roman" w:hAnsi="Times New Roman" w:cs="Times New Roman"/>
                <w:lang w:val="ro-RO"/>
              </w:rPr>
              <w:t>prezența simptomelor caracteristice depresiei, agresivității, violenței, comportamentului delincvent, etc.</w:t>
            </w:r>
          </w:p>
        </w:tc>
        <w:tc>
          <w:tcPr>
            <w:tcW w:w="632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77748B">
            <w:pPr>
              <w:ind w:left="86"/>
              <w:rPr>
                <w:rFonts w:hint="eastAsia"/>
                <w:lang w:val="en-US"/>
              </w:rPr>
            </w:pPr>
            <w:r w:rsidRPr="00ED0E2A">
              <w:rPr>
                <w:rFonts w:ascii="Times New Roman" w:hAnsi="Times New Roman" w:cs="Times New Roman"/>
                <w:lang w:val="en-US"/>
              </w:rPr>
              <w:t>Medicul specialist va identifica semnele caracteristice dependenţei de opiacee.</w:t>
            </w:r>
          </w:p>
          <w:p w:rsidR="00A9503B" w:rsidRPr="00ED0E2A" w:rsidRDefault="007250E2" w:rsidP="0077748B">
            <w:pPr>
              <w:ind w:left="86"/>
              <w:jc w:val="both"/>
              <w:rPr>
                <w:rFonts w:ascii="Times New Roman" w:hAnsi="Times New Roman" w:cs="Times New Roman"/>
                <w:lang w:val="en-US"/>
              </w:rPr>
            </w:pPr>
            <w:r w:rsidRPr="00ED0E2A">
              <w:rPr>
                <w:rFonts w:ascii="Times New Roman" w:hAnsi="Times New Roman" w:cs="Times New Roman"/>
                <w:b/>
                <w:bCs/>
                <w:lang w:val="en-US"/>
              </w:rPr>
              <w:t>Obligatoriu:</w:t>
            </w:r>
          </w:p>
          <w:p w:rsidR="00A9503B" w:rsidRPr="00ED0E2A" w:rsidRDefault="007250E2" w:rsidP="0077748B">
            <w:pPr>
              <w:ind w:left="86"/>
              <w:rPr>
                <w:rFonts w:hint="eastAsia"/>
                <w:lang w:val="en-US"/>
              </w:rPr>
            </w:pPr>
            <w:r w:rsidRPr="00ED0E2A">
              <w:rPr>
                <w:rFonts w:ascii="Times New Roman" w:hAnsi="Times New Roman" w:cs="Times New Roman"/>
                <w:lang w:val="en-US"/>
              </w:rPr>
              <w:t>Toate persoanele suspectate în consumul produselor/substanțelor</w:t>
            </w:r>
          </w:p>
          <w:p w:rsidR="00A9503B" w:rsidRPr="00ED0E2A" w:rsidRDefault="007250E2" w:rsidP="0077748B">
            <w:pPr>
              <w:ind w:left="86"/>
              <w:rPr>
                <w:rFonts w:hint="eastAsia"/>
                <w:lang w:val="en-US"/>
              </w:rPr>
            </w:pPr>
            <w:r w:rsidRPr="00ED0E2A">
              <w:rPr>
                <w:rFonts w:ascii="Times New Roman" w:hAnsi="Times New Roman" w:cs="Times New Roman"/>
                <w:lang w:val="en-US"/>
              </w:rPr>
              <w:t xml:space="preserve">stupefiante sau a medicamentelor cu efecte similare acestora, </w:t>
            </w:r>
            <w:r w:rsidRPr="00ED0E2A">
              <w:rPr>
                <w:rFonts w:ascii="Times New Roman" w:hAnsi="Times New Roman" w:cs="Times New Roman"/>
                <w:lang w:val="ro-RO"/>
              </w:rPr>
              <w:t>n</w:t>
            </w:r>
            <w:r w:rsidRPr="00ED0E2A">
              <w:rPr>
                <w:rFonts w:ascii="Times New Roman" w:hAnsi="Times New Roman" w:cs="Times New Roman"/>
                <w:lang w:val="en-US"/>
              </w:rPr>
              <w:t>ecesită consultaţia medicului psihiatru-narcolog.</w:t>
            </w:r>
          </w:p>
        </w:tc>
      </w:tr>
      <w:tr w:rsidR="00A9503B" w:rsidRPr="00ED0E2A" w:rsidTr="0077748B">
        <w:tc>
          <w:tcPr>
            <w:tcW w:w="15877"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hint="eastAsia"/>
              </w:rPr>
            </w:pPr>
            <w:r w:rsidRPr="00ED0E2A">
              <w:rPr>
                <w:rFonts w:ascii="Times New Roman" w:hAnsi="Times New Roman" w:cs="Times New Roman"/>
                <w:b/>
                <w:bCs/>
              </w:rPr>
              <w:t>4. Tratamentul</w:t>
            </w:r>
          </w:p>
        </w:tc>
      </w:tr>
      <w:tr w:rsidR="00A9503B" w:rsidRPr="002A1661" w:rsidTr="00254C1F">
        <w:trPr>
          <w:trHeight w:val="657"/>
        </w:trPr>
        <w:tc>
          <w:tcPr>
            <w:tcW w:w="3261"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ascii="Times New Roman" w:hAnsi="Times New Roman" w:cs="Times New Roman"/>
              </w:rPr>
            </w:pPr>
            <w:r w:rsidRPr="00ED0E2A">
              <w:rPr>
                <w:rFonts w:ascii="Times New Roman" w:hAnsi="Times New Roman" w:cs="Times New Roman"/>
              </w:rPr>
              <w:t>4.1. Modificarea</w:t>
            </w:r>
          </w:p>
          <w:p w:rsidR="00A9503B" w:rsidRPr="00ED0E2A" w:rsidRDefault="00FF185C" w:rsidP="00FF185C">
            <w:pPr>
              <w:ind w:right="-34"/>
              <w:jc w:val="both"/>
              <w:rPr>
                <w:rFonts w:ascii="Times New Roman" w:hAnsi="Times New Roman" w:cs="Times New Roman"/>
                <w:lang w:val="en-US"/>
              </w:rPr>
            </w:pPr>
            <w:r w:rsidRPr="00ED0E2A">
              <w:rPr>
                <w:rFonts w:ascii="Times New Roman" w:hAnsi="Times New Roman" w:cs="Times New Roman"/>
              </w:rPr>
              <w:t>C</w:t>
            </w:r>
            <w:r w:rsidR="007250E2" w:rsidRPr="00ED0E2A">
              <w:rPr>
                <w:rFonts w:ascii="Times New Roman" w:hAnsi="Times New Roman" w:cs="Times New Roman"/>
              </w:rPr>
              <w:t>omportamentului</w:t>
            </w:r>
            <w:r>
              <w:rPr>
                <w:rFonts w:ascii="Times New Roman" w:hAnsi="Times New Roman" w:cs="Times New Roman"/>
              </w:rPr>
              <w:t xml:space="preserve"> </w:t>
            </w:r>
            <w:r w:rsidR="007250E2" w:rsidRPr="00ED0E2A">
              <w:rPr>
                <w:rFonts w:ascii="Times New Roman" w:hAnsi="Times New Roman" w:cs="Times New Roman"/>
              </w:rPr>
              <w:t>riscant</w:t>
            </w:r>
          </w:p>
        </w:tc>
        <w:tc>
          <w:tcPr>
            <w:tcW w:w="6293"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77748B" w:rsidRDefault="007250E2" w:rsidP="0077748B">
            <w:pPr>
              <w:ind w:firstLine="86"/>
              <w:jc w:val="both"/>
              <w:rPr>
                <w:rFonts w:ascii="Times New Roman" w:hAnsi="Times New Roman" w:cs="Times New Roman"/>
                <w:lang w:val="en-US"/>
              </w:rPr>
            </w:pPr>
            <w:r w:rsidRPr="00ED0E2A">
              <w:rPr>
                <w:rFonts w:ascii="Times New Roman" w:hAnsi="Times New Roman" w:cs="Times New Roman"/>
                <w:lang w:val="en-US"/>
              </w:rPr>
              <w:t>Modificarea  comportamentului</w:t>
            </w:r>
            <w:r w:rsidR="0077748B">
              <w:rPr>
                <w:rFonts w:ascii="Times New Roman" w:hAnsi="Times New Roman" w:cs="Times New Roman"/>
                <w:lang w:val="en-US"/>
              </w:rPr>
              <w:t xml:space="preserve"> </w:t>
            </w:r>
            <w:r w:rsidRPr="00ED0E2A">
              <w:rPr>
                <w:rFonts w:ascii="Times New Roman" w:hAnsi="Times New Roman" w:cs="Times New Roman"/>
                <w:lang w:val="en-US"/>
              </w:rPr>
              <w:t xml:space="preserve">riscant va contribui la ameliorarea sănătății și la micșorarea riscului de îmbolnăviri. </w:t>
            </w:r>
          </w:p>
        </w:tc>
        <w:tc>
          <w:tcPr>
            <w:tcW w:w="6323"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271033">
            <w:pPr>
              <w:jc w:val="both"/>
              <w:rPr>
                <w:rFonts w:ascii="Times New Roman" w:hAnsi="Times New Roman" w:cs="Times New Roman"/>
                <w:lang w:val="en-US"/>
              </w:rPr>
            </w:pPr>
            <w:r>
              <w:rPr>
                <w:rFonts w:ascii="Times New Roman" w:hAnsi="Times New Roman" w:cs="Times New Roman"/>
                <w:b/>
                <w:bCs/>
                <w:lang w:val="en-US"/>
              </w:rPr>
              <w:t xml:space="preserve">   </w:t>
            </w:r>
            <w:r w:rsidR="007250E2" w:rsidRPr="00ED0E2A">
              <w:rPr>
                <w:rFonts w:ascii="Times New Roman" w:hAnsi="Times New Roman" w:cs="Times New Roman"/>
                <w:b/>
                <w:bCs/>
                <w:lang w:val="en-US"/>
              </w:rPr>
              <w:t>Obligatoriu:</w:t>
            </w:r>
          </w:p>
          <w:p w:rsidR="00A9503B" w:rsidRPr="00ED0E2A" w:rsidRDefault="00271033" w:rsidP="00271033">
            <w:pPr>
              <w:ind w:left="86"/>
              <w:jc w:val="both"/>
              <w:rPr>
                <w:rFonts w:ascii="Times New Roman" w:hAnsi="Times New Roman" w:cs="Times New Roman"/>
                <w:lang w:val="en-US"/>
              </w:rPr>
            </w:pPr>
            <w:r>
              <w:rPr>
                <w:rFonts w:ascii="Times New Roman" w:hAnsi="Times New Roman" w:cs="Times New Roman"/>
                <w:lang w:val="en-US"/>
              </w:rPr>
              <w:t>-</w:t>
            </w:r>
            <w:r w:rsidR="007250E2" w:rsidRPr="00ED0E2A">
              <w:rPr>
                <w:rFonts w:ascii="Times New Roman" w:hAnsi="Times New Roman" w:cs="Times New Roman"/>
                <w:lang w:val="en-US"/>
              </w:rPr>
              <w:t>Orientarea spre abandonarea consumului produselor/substanţelor</w:t>
            </w:r>
          </w:p>
          <w:p w:rsidR="00A9503B" w:rsidRPr="00ED0E2A" w:rsidRDefault="007250E2" w:rsidP="00271033">
            <w:pPr>
              <w:ind w:left="86"/>
              <w:jc w:val="both"/>
              <w:rPr>
                <w:rFonts w:ascii="Times New Roman" w:hAnsi="Times New Roman" w:cs="Times New Roman"/>
                <w:lang w:val="en-US"/>
              </w:rPr>
            </w:pPr>
            <w:r w:rsidRPr="00ED0E2A">
              <w:rPr>
                <w:rFonts w:ascii="Times New Roman" w:hAnsi="Times New Roman" w:cs="Times New Roman"/>
                <w:lang w:val="en-US"/>
              </w:rPr>
              <w:t>stupefiante sau a medicamentelor cu efecte similare acestora şi</w:t>
            </w:r>
            <w:r w:rsidR="00FF185C">
              <w:rPr>
                <w:rFonts w:ascii="Times New Roman" w:hAnsi="Times New Roman" w:cs="Times New Roman"/>
                <w:lang w:val="en-US"/>
              </w:rPr>
              <w:t xml:space="preserve"> </w:t>
            </w:r>
            <w:r w:rsidRPr="00ED0E2A">
              <w:rPr>
                <w:rFonts w:ascii="Times New Roman" w:hAnsi="Times New Roman" w:cs="Times New Roman"/>
                <w:lang w:val="en-US"/>
              </w:rPr>
              <w:t>respectarea unui mod sănătos de viaţă.</w:t>
            </w:r>
          </w:p>
          <w:p w:rsidR="00A9503B" w:rsidRPr="00ED0E2A" w:rsidRDefault="007250E2" w:rsidP="00271033">
            <w:pPr>
              <w:ind w:left="86"/>
              <w:rPr>
                <w:rFonts w:ascii="Times New Roman" w:hAnsi="Times New Roman" w:cs="Times New Roman"/>
                <w:b/>
                <w:bCs/>
                <w:lang w:val="en-US"/>
              </w:rPr>
            </w:pPr>
            <w:r w:rsidRPr="00ED0E2A">
              <w:rPr>
                <w:rFonts w:ascii="Times New Roman" w:hAnsi="Times New Roman" w:cs="Times New Roman"/>
                <w:lang w:val="en-US"/>
              </w:rPr>
              <w:t xml:space="preserve">- Referirea </w:t>
            </w:r>
            <w:r w:rsidRPr="00ED0E2A">
              <w:rPr>
                <w:rFonts w:ascii="Times New Roman" w:hAnsi="Times New Roman" w:cs="Times New Roman"/>
                <w:lang w:val="ro-RO"/>
              </w:rPr>
              <w:t xml:space="preserve">la medicul </w:t>
            </w:r>
            <w:r w:rsidRPr="00ED0E2A">
              <w:rPr>
                <w:rFonts w:ascii="Times New Roman" w:hAnsi="Times New Roman" w:cs="Times New Roman"/>
                <w:lang w:val="en-US"/>
              </w:rPr>
              <w:t xml:space="preserve">psihiatru-narcolog pentru </w:t>
            </w:r>
            <w:r w:rsidRPr="00ED0E2A">
              <w:rPr>
                <w:rFonts w:ascii="Times New Roman" w:hAnsi="Times New Roman" w:cs="Times New Roman"/>
                <w:lang w:val="ro-RO"/>
              </w:rPr>
              <w:t>medicație</w:t>
            </w:r>
            <w:r w:rsidRPr="00ED0E2A">
              <w:rPr>
                <w:rFonts w:ascii="Times New Roman" w:hAnsi="Times New Roman" w:cs="Times New Roman"/>
                <w:lang w:val="en-US"/>
              </w:rPr>
              <w:t>.</w:t>
            </w:r>
          </w:p>
          <w:p w:rsidR="00A9503B" w:rsidRPr="00ED0E2A" w:rsidRDefault="00271033">
            <w:pPr>
              <w:rPr>
                <w:rFonts w:ascii="Times New Roman" w:hAnsi="Times New Roman" w:cs="Times New Roman"/>
                <w:lang w:val="en-US"/>
              </w:rPr>
            </w:pPr>
            <w:r>
              <w:rPr>
                <w:rFonts w:ascii="Times New Roman" w:hAnsi="Times New Roman" w:cs="Times New Roman"/>
                <w:b/>
                <w:bCs/>
                <w:lang w:val="en-US"/>
              </w:rPr>
              <w:t xml:space="preserve">   </w:t>
            </w:r>
            <w:r w:rsidR="007250E2" w:rsidRPr="00ED0E2A">
              <w:rPr>
                <w:rFonts w:ascii="Times New Roman" w:hAnsi="Times New Roman" w:cs="Times New Roman"/>
                <w:b/>
                <w:bCs/>
                <w:lang w:val="en-US"/>
              </w:rPr>
              <w:t>Recomandat:</w:t>
            </w:r>
          </w:p>
          <w:p w:rsidR="00A9503B" w:rsidRPr="00ED0E2A" w:rsidRDefault="007250E2">
            <w:pPr>
              <w:rPr>
                <w:rFonts w:hint="eastAsia"/>
                <w:lang w:val="en-US"/>
              </w:rPr>
            </w:pPr>
            <w:r w:rsidRPr="00ED0E2A">
              <w:rPr>
                <w:rFonts w:ascii="Times New Roman" w:hAnsi="Times New Roman" w:cs="Times New Roman"/>
                <w:lang w:val="en-US"/>
              </w:rPr>
              <w:t>- Diminuarea</w:t>
            </w:r>
            <w:r w:rsidRPr="00ED0E2A">
              <w:rPr>
                <w:rFonts w:ascii="Times New Roman" w:hAnsi="Times New Roman" w:cs="Times New Roman"/>
                <w:lang w:val="ro-RO"/>
              </w:rPr>
              <w:t xml:space="preserve"> </w:t>
            </w:r>
            <w:r w:rsidRPr="00ED0E2A">
              <w:rPr>
                <w:rFonts w:ascii="Times New Roman" w:hAnsi="Times New Roman" w:cs="Times New Roman"/>
                <w:lang w:val="en-US"/>
              </w:rPr>
              <w:t>motivaţiei iniţierii</w:t>
            </w:r>
            <w:r w:rsidRPr="00ED0E2A">
              <w:rPr>
                <w:rFonts w:ascii="Times New Roman" w:eastAsia="Times New Roman" w:hAnsi="Times New Roman" w:cs="Times New Roman"/>
                <w:lang w:val="en-US"/>
              </w:rPr>
              <w:t xml:space="preserve"> </w:t>
            </w:r>
            <w:r w:rsidRPr="00ED0E2A">
              <w:rPr>
                <w:rFonts w:ascii="Times New Roman" w:hAnsi="Times New Roman" w:cs="Times New Roman"/>
                <w:lang w:val="en-US"/>
              </w:rPr>
              <w:t>consumului produselor/ substanţelor stupefiante sau a medicamentelor cu efecte similare acestora prin mesaje adecvate şi prin elucidarea consecinţelor.</w:t>
            </w:r>
          </w:p>
        </w:tc>
      </w:tr>
      <w:tr w:rsidR="00A9503B" w:rsidRPr="00ED0E2A" w:rsidTr="0077748B">
        <w:trPr>
          <w:trHeight w:val="253"/>
        </w:trPr>
        <w:tc>
          <w:tcPr>
            <w:tcW w:w="15877"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hint="eastAsia"/>
              </w:rPr>
            </w:pPr>
            <w:r w:rsidRPr="00ED0E2A">
              <w:rPr>
                <w:rFonts w:ascii="Times New Roman" w:hAnsi="Times New Roman" w:cs="Times New Roman"/>
                <w:b/>
                <w:bCs/>
              </w:rPr>
              <w:t>5. Supravegherea</w:t>
            </w:r>
          </w:p>
        </w:tc>
      </w:tr>
      <w:tr w:rsidR="00A9503B" w:rsidRPr="002A1661" w:rsidTr="00271033">
        <w:trPr>
          <w:trHeight w:val="1576"/>
        </w:trPr>
        <w:tc>
          <w:tcPr>
            <w:tcW w:w="297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lastRenderedPageBreak/>
              <w:t>5.1. Supravegherea</w:t>
            </w:r>
          </w:p>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 xml:space="preserve">medicală </w:t>
            </w:r>
            <w:r w:rsidRPr="00ED0E2A">
              <w:rPr>
                <w:rFonts w:ascii="Times New Roman" w:hAnsi="Times New Roman" w:cs="Times New Roman"/>
                <w:lang w:val="ro-RO"/>
              </w:rPr>
              <w:t xml:space="preserve"> </w:t>
            </w:r>
            <w:r w:rsidRPr="00ED0E2A">
              <w:rPr>
                <w:rFonts w:ascii="Times New Roman" w:hAnsi="Times New Roman" w:cs="Times New Roman"/>
                <w:lang w:val="en-US"/>
              </w:rPr>
              <w:t>cu evaluarea ulterioară a riscurilor de</w:t>
            </w:r>
            <w:r w:rsidRPr="00ED0E2A">
              <w:rPr>
                <w:rFonts w:ascii="Times New Roman" w:hAnsi="Times New Roman" w:cs="Times New Roman"/>
                <w:lang w:val="ro-RO"/>
              </w:rPr>
              <w:t xml:space="preserve"> </w:t>
            </w:r>
            <w:r w:rsidRPr="00ED0E2A">
              <w:rPr>
                <w:rFonts w:ascii="Times New Roman" w:hAnsi="Times New Roman" w:cs="Times New Roman"/>
                <w:lang w:val="en-US"/>
              </w:rPr>
              <w:t xml:space="preserve">îmbolnăvire prin </w:t>
            </w:r>
            <w:r w:rsidRPr="00ED0E2A">
              <w:rPr>
                <w:rFonts w:ascii="Times New Roman" w:hAnsi="Times New Roman" w:cs="Times New Roman"/>
                <w:lang w:val="ro-RO"/>
              </w:rPr>
              <w:t>dependență și</w:t>
            </w:r>
            <w:r w:rsidRPr="00ED0E2A">
              <w:rPr>
                <w:rFonts w:ascii="Times New Roman" w:hAnsi="Times New Roman" w:cs="Times New Roman"/>
                <w:lang w:val="en-US"/>
              </w:rPr>
              <w:t xml:space="preserve"> maladii non-infecţioase</w:t>
            </w:r>
          </w:p>
        </w:tc>
        <w:tc>
          <w:tcPr>
            <w:tcW w:w="5954"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271033" w:rsidP="00271033">
            <w:pPr>
              <w:ind w:left="86"/>
              <w:rPr>
                <w:rFonts w:ascii="Times New Roman" w:hAnsi="Times New Roman" w:cs="Times New Roman"/>
                <w:lang w:val="en-US"/>
              </w:rPr>
            </w:pPr>
            <w:r>
              <w:rPr>
                <w:rFonts w:ascii="Times New Roman" w:hAnsi="Times New Roman" w:cs="Times New Roman"/>
                <w:lang w:val="en-US"/>
              </w:rPr>
              <w:t xml:space="preserve">  </w:t>
            </w:r>
            <w:r w:rsidR="007250E2" w:rsidRPr="00ED0E2A">
              <w:rPr>
                <w:rFonts w:ascii="Times New Roman" w:hAnsi="Times New Roman" w:cs="Times New Roman"/>
                <w:lang w:val="en-US"/>
              </w:rPr>
              <w:t xml:space="preserve">Periodicitatea vizitei la medic este direct proporţională cu starea sănătăţii </w:t>
            </w:r>
            <w:r w:rsidR="007250E2" w:rsidRPr="00ED0E2A">
              <w:rPr>
                <w:rFonts w:ascii="Times New Roman" w:hAnsi="Times New Roman" w:cs="Times New Roman"/>
                <w:lang w:val="ro-RO"/>
              </w:rPr>
              <w:t>a pacientului</w:t>
            </w:r>
            <w:r w:rsidR="007250E2" w:rsidRPr="00ED0E2A">
              <w:rPr>
                <w:rFonts w:ascii="Times New Roman" w:hAnsi="Times New Roman" w:cs="Times New Roman"/>
                <w:lang w:val="en-US"/>
              </w:rPr>
              <w:t>, în conformitate cu actele normative emise de către Ministerul Sănătății precum și cu indicațiile medicale.</w:t>
            </w:r>
          </w:p>
        </w:tc>
        <w:tc>
          <w:tcPr>
            <w:tcW w:w="6946"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271033" w:rsidRDefault="00271033">
            <w:pPr>
              <w:jc w:val="both"/>
              <w:rPr>
                <w:rFonts w:ascii="Times New Roman" w:hAnsi="Times New Roman" w:cs="Times New Roman"/>
                <w:lang w:val="en-US"/>
              </w:rPr>
            </w:pPr>
            <w:r>
              <w:rPr>
                <w:rFonts w:ascii="Times New Roman" w:hAnsi="Times New Roman" w:cs="Times New Roman"/>
                <w:lang w:val="en-US"/>
              </w:rPr>
              <w:t xml:space="preserve">  </w:t>
            </w:r>
            <w:r w:rsidR="007250E2" w:rsidRPr="00ED0E2A">
              <w:rPr>
                <w:rFonts w:ascii="Times New Roman" w:hAnsi="Times New Roman" w:cs="Times New Roman"/>
                <w:lang w:val="en-US"/>
              </w:rPr>
              <w:t>Supravegherea se va efectua de către medicul psihiatru-narcolog în</w:t>
            </w:r>
            <w:r>
              <w:rPr>
                <w:rFonts w:ascii="Times New Roman" w:hAnsi="Times New Roman" w:cs="Times New Roman"/>
                <w:lang w:val="en-US"/>
              </w:rPr>
              <w:t xml:space="preserve"> </w:t>
            </w:r>
            <w:r w:rsidR="007250E2" w:rsidRPr="00271033">
              <w:rPr>
                <w:rFonts w:ascii="Times New Roman" w:hAnsi="Times New Roman" w:cs="Times New Roman"/>
                <w:lang w:val="en-US"/>
              </w:rPr>
              <w:t>colaborare cu alți specialiști.</w:t>
            </w:r>
          </w:p>
        </w:tc>
      </w:tr>
    </w:tbl>
    <w:p w:rsidR="00A9503B" w:rsidRPr="00ED0E2A" w:rsidRDefault="00A9503B">
      <w:pPr>
        <w:jc w:val="both"/>
        <w:rPr>
          <w:rFonts w:ascii="Times New Roman" w:hAnsi="Times New Roman" w:cs="Times New Roman"/>
          <w:lang w:val="en-US"/>
        </w:rPr>
      </w:pPr>
    </w:p>
    <w:tbl>
      <w:tblPr>
        <w:tblW w:w="15877"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3034"/>
        <w:gridCol w:w="5897"/>
        <w:gridCol w:w="6946"/>
      </w:tblGrid>
      <w:tr w:rsidR="00A9503B" w:rsidRPr="002A1661" w:rsidTr="002D099D">
        <w:tc>
          <w:tcPr>
            <w:tcW w:w="15877" w:type="dxa"/>
            <w:gridSpan w:val="3"/>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2D099D">
            <w:pPr>
              <w:pStyle w:val="2"/>
              <w:rPr>
                <w:lang w:val="en-US"/>
              </w:rPr>
            </w:pPr>
            <w:bookmarkStart w:id="24" w:name="_Toc109210543"/>
            <w:r w:rsidRPr="00ED0E2A">
              <w:rPr>
                <w:b/>
                <w:bCs/>
                <w:i/>
                <w:iCs/>
                <w:lang w:val="en-US"/>
              </w:rPr>
              <w:t>B.</w:t>
            </w:r>
            <w:r w:rsidRPr="00ED0E2A">
              <w:rPr>
                <w:b/>
                <w:bCs/>
                <w:i/>
                <w:iCs/>
                <w:lang w:val="ro-RO"/>
              </w:rPr>
              <w:t>2</w:t>
            </w:r>
            <w:r w:rsidRPr="00ED0E2A">
              <w:rPr>
                <w:b/>
                <w:bCs/>
                <w:i/>
                <w:iCs/>
                <w:lang w:val="en-US"/>
              </w:rPr>
              <w:t xml:space="preserve">. Nivelul de asistență medicală </w:t>
            </w:r>
            <w:r w:rsidRPr="00ED0E2A">
              <w:rPr>
                <w:b/>
                <w:bCs/>
                <w:i/>
                <w:iCs/>
                <w:lang w:val="ro-RO"/>
              </w:rPr>
              <w:t>specializată de ambulator (psihiatru-narcolog)</w:t>
            </w:r>
            <w:bookmarkEnd w:id="24"/>
          </w:p>
        </w:tc>
      </w:tr>
      <w:tr w:rsidR="00A9503B" w:rsidRPr="002A1661"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center"/>
              <w:rPr>
                <w:rFonts w:ascii="Times New Roman" w:hAnsi="Times New Roman" w:cs="Times New Roman"/>
                <w:b/>
                <w:bCs/>
              </w:rPr>
            </w:pPr>
            <w:r w:rsidRPr="00ED0E2A">
              <w:rPr>
                <w:rFonts w:ascii="Times New Roman" w:hAnsi="Times New Roman" w:cs="Times New Roman"/>
                <w:b/>
                <w:bCs/>
              </w:rPr>
              <w:t>Descriere</w:t>
            </w:r>
          </w:p>
          <w:p w:rsidR="00A9503B" w:rsidRPr="00ED0E2A" w:rsidRDefault="007250E2">
            <w:pPr>
              <w:jc w:val="center"/>
              <w:rPr>
                <w:rFonts w:ascii="Times New Roman" w:hAnsi="Times New Roman" w:cs="Times New Roman"/>
                <w:b/>
                <w:bCs/>
              </w:rPr>
            </w:pPr>
            <w:r w:rsidRPr="00ED0E2A">
              <w:rPr>
                <w:rFonts w:ascii="Times New Roman" w:hAnsi="Times New Roman" w:cs="Times New Roman"/>
                <w:b/>
                <w:bCs/>
              </w:rPr>
              <w:t>(măsuri)</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center"/>
              <w:rPr>
                <w:rFonts w:ascii="Times New Roman" w:hAnsi="Times New Roman" w:cs="Times New Roman"/>
                <w:b/>
                <w:bCs/>
              </w:rPr>
            </w:pPr>
            <w:r w:rsidRPr="00ED0E2A">
              <w:rPr>
                <w:rFonts w:ascii="Times New Roman" w:hAnsi="Times New Roman" w:cs="Times New Roman"/>
                <w:b/>
                <w:bCs/>
              </w:rPr>
              <w:t>Motive</w:t>
            </w:r>
          </w:p>
          <w:p w:rsidR="00A9503B" w:rsidRPr="00ED0E2A" w:rsidRDefault="007250E2">
            <w:pPr>
              <w:jc w:val="center"/>
              <w:rPr>
                <w:rFonts w:ascii="Times New Roman" w:hAnsi="Times New Roman" w:cs="Times New Roman"/>
                <w:b/>
                <w:bCs/>
                <w:lang w:val="en-US"/>
              </w:rPr>
            </w:pPr>
            <w:r w:rsidRPr="00ED0E2A">
              <w:rPr>
                <w:rFonts w:ascii="Times New Roman" w:hAnsi="Times New Roman" w:cs="Times New Roman"/>
                <w:b/>
                <w:bCs/>
              </w:rPr>
              <w:t>(repere)</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center"/>
              <w:rPr>
                <w:rFonts w:ascii="Times New Roman" w:hAnsi="Times New Roman" w:cs="Times New Roman"/>
                <w:b/>
                <w:bCs/>
                <w:lang w:val="en-US"/>
              </w:rPr>
            </w:pPr>
            <w:r w:rsidRPr="00ED0E2A">
              <w:rPr>
                <w:rFonts w:ascii="Times New Roman" w:hAnsi="Times New Roman" w:cs="Times New Roman"/>
                <w:b/>
                <w:bCs/>
                <w:lang w:val="en-US"/>
              </w:rPr>
              <w:t>Paşi</w:t>
            </w:r>
          </w:p>
          <w:p w:rsidR="00A9503B" w:rsidRPr="00ED0E2A" w:rsidRDefault="007250E2">
            <w:pPr>
              <w:jc w:val="center"/>
              <w:rPr>
                <w:rFonts w:hint="eastAsia"/>
                <w:lang w:val="en-US"/>
              </w:rPr>
            </w:pPr>
            <w:r w:rsidRPr="00ED0E2A">
              <w:rPr>
                <w:rFonts w:ascii="Times New Roman" w:hAnsi="Times New Roman" w:cs="Times New Roman"/>
                <w:b/>
                <w:bCs/>
                <w:lang w:val="en-US"/>
              </w:rPr>
              <w:t>(modalităţi şi condiţii de realizare)</w:t>
            </w:r>
          </w:p>
        </w:tc>
      </w:tr>
      <w:tr w:rsidR="00A9503B"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center"/>
              <w:rPr>
                <w:rFonts w:ascii="Times New Roman" w:hAnsi="Times New Roman" w:cs="Times New Roman"/>
                <w:b/>
                <w:bCs/>
              </w:rPr>
            </w:pPr>
            <w:r w:rsidRPr="00ED0E2A">
              <w:rPr>
                <w:rFonts w:ascii="Times New Roman" w:hAnsi="Times New Roman" w:cs="Times New Roman"/>
                <w:b/>
                <w:bCs/>
              </w:rPr>
              <w:t>I</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center"/>
              <w:rPr>
                <w:rFonts w:ascii="Times New Roman" w:hAnsi="Times New Roman" w:cs="Times New Roman"/>
                <w:b/>
                <w:bCs/>
              </w:rPr>
            </w:pPr>
            <w:r w:rsidRPr="00ED0E2A">
              <w:rPr>
                <w:rFonts w:ascii="Times New Roman" w:hAnsi="Times New Roman" w:cs="Times New Roman"/>
                <w:b/>
                <w:bCs/>
              </w:rPr>
              <w:t>II</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center"/>
              <w:rPr>
                <w:rFonts w:hint="eastAsia"/>
              </w:rPr>
            </w:pPr>
            <w:r w:rsidRPr="00ED0E2A">
              <w:rPr>
                <w:rFonts w:ascii="Times New Roman" w:hAnsi="Times New Roman" w:cs="Times New Roman"/>
                <w:b/>
                <w:bCs/>
              </w:rPr>
              <w:t>III</w:t>
            </w:r>
          </w:p>
        </w:tc>
      </w:tr>
      <w:tr w:rsidR="00A9503B" w:rsidTr="002D099D">
        <w:tc>
          <w:tcPr>
            <w:tcW w:w="15877" w:type="dxa"/>
            <w:gridSpan w:val="3"/>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hint="eastAsia"/>
              </w:rPr>
            </w:pPr>
            <w:r w:rsidRPr="00ED0E2A">
              <w:rPr>
                <w:rFonts w:ascii="Times New Roman" w:hAnsi="Times New Roman" w:cs="Times New Roman"/>
                <w:b/>
                <w:bCs/>
              </w:rPr>
              <w:t>1. Profilaxia</w:t>
            </w:r>
          </w:p>
        </w:tc>
      </w:tr>
      <w:tr w:rsidR="00A9503B" w:rsidRPr="002A1661"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 xml:space="preserve">1.1 Prevenţia </w:t>
            </w:r>
            <w:r w:rsidRPr="00ED0E2A">
              <w:rPr>
                <w:rFonts w:ascii="Times New Roman" w:hAnsi="Times New Roman" w:cs="Times New Roman"/>
                <w:lang w:val="ro-RO"/>
              </w:rPr>
              <w:t>primară</w:t>
            </w:r>
            <w:r w:rsidRPr="00ED0E2A">
              <w:rPr>
                <w:rFonts w:ascii="Times New Roman" w:hAnsi="Times New Roman" w:cs="Times New Roman"/>
                <w:lang w:val="en-US"/>
              </w:rPr>
              <w:t xml:space="preserve"> a consumului de droguri</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271033" w:rsidRDefault="007250E2" w:rsidP="00271033">
            <w:pPr>
              <w:ind w:left="85" w:firstLine="142"/>
              <w:rPr>
                <w:rFonts w:ascii="Times New Roman" w:hAnsi="Times New Roman" w:cs="Times New Roman"/>
                <w:lang w:val="ro-RO"/>
              </w:rPr>
            </w:pPr>
            <w:r w:rsidRPr="00ED0E2A">
              <w:rPr>
                <w:rFonts w:ascii="Times New Roman" w:hAnsi="Times New Roman" w:cs="Times New Roman"/>
                <w:lang w:val="ro-RO"/>
              </w:rPr>
              <w:t>Modificarea comportamentului</w:t>
            </w:r>
            <w:r w:rsidR="00271033">
              <w:rPr>
                <w:rFonts w:ascii="Times New Roman" w:hAnsi="Times New Roman" w:cs="Times New Roman"/>
                <w:lang w:val="ro-RO"/>
              </w:rPr>
              <w:t xml:space="preserve"> </w:t>
            </w:r>
            <w:r w:rsidRPr="00ED0E2A">
              <w:rPr>
                <w:rFonts w:ascii="Times New Roman" w:hAnsi="Times New Roman" w:cs="Times New Roman"/>
                <w:lang w:val="ro-RO"/>
              </w:rPr>
              <w:t>riscant prin respectarea unui mod sănătos de viaţă, care este b</w:t>
            </w:r>
            <w:r w:rsidR="00271033">
              <w:rPr>
                <w:rFonts w:ascii="Times New Roman" w:hAnsi="Times New Roman" w:cs="Times New Roman"/>
                <w:lang w:val="ro-RO"/>
              </w:rPr>
              <w:t>enefic pentru sănătatea publică</w:t>
            </w:r>
            <w:r w:rsidRPr="00ED0E2A">
              <w:rPr>
                <w:rFonts w:ascii="Times New Roman" w:hAnsi="Times New Roman" w:cs="Times New Roman"/>
                <w:lang w:val="ro-RO"/>
              </w:rPr>
              <w:t xml:space="preserve">, și care va micşora riscul de îmbolnăviri prin dependenţa de droguri, precum  și prin maladii infecțioase și non-infecțioase. </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271033">
            <w:pPr>
              <w:rPr>
                <w:rFonts w:ascii="Times New Roman" w:hAnsi="Times New Roman" w:cs="Times New Roman"/>
                <w:lang w:val="en-US"/>
              </w:rPr>
            </w:pPr>
            <w:r>
              <w:rPr>
                <w:rFonts w:ascii="Times New Roman" w:hAnsi="Times New Roman" w:cs="Times New Roman"/>
                <w:b/>
                <w:bCs/>
                <w:lang w:val="en-US"/>
              </w:rPr>
              <w:t xml:space="preserve">  </w:t>
            </w:r>
            <w:r w:rsidR="007250E2" w:rsidRPr="00ED0E2A">
              <w:rPr>
                <w:rFonts w:ascii="Times New Roman" w:hAnsi="Times New Roman" w:cs="Times New Roman"/>
                <w:b/>
                <w:bCs/>
                <w:lang w:val="en-US"/>
              </w:rPr>
              <w:t>Recomandabil:</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 Informarea, educarea și comunicarea cu privire la abandonarea consumului produselor/substanțelor stupefiante sau a medicamentelor cu efecte similare acestora.</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 Identificarea persoanelor cu un comportament delincvent și consum episodic sau periodic de substanțe stupefiante cu asigurarea ulterioară a recomandării privind necesitatea consilierii, corecției psihologice și după caz, necesitatea încadrării în programele de profilaxie și medicație.</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Recomandabil:</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 Orientarea pacienților către serviciile de reducere a riscurilor.</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 Diminuarea motivației de inițiere a consumului produselor/substanțelor stupefiante sau a medicamentelor cu efecte similare acestora.</w:t>
            </w:r>
          </w:p>
          <w:p w:rsidR="00A9503B" w:rsidRPr="00ED0E2A" w:rsidRDefault="007250E2" w:rsidP="00271033">
            <w:pPr>
              <w:ind w:left="142" w:right="-116"/>
              <w:rPr>
                <w:rFonts w:hint="eastAsia"/>
                <w:lang w:val="en-US"/>
              </w:rPr>
            </w:pPr>
            <w:r w:rsidRPr="00ED0E2A">
              <w:rPr>
                <w:rFonts w:ascii="Times New Roman" w:hAnsi="Times New Roman" w:cs="Times New Roman"/>
                <w:lang w:val="en-US"/>
              </w:rPr>
              <w:t>- Sensibilizarea opiniei publice prin diseminarea informației relevante privind riscul apariției dependenței și a consecințelor acestora de comun cu societatea civilă și</w:t>
            </w:r>
            <w:r w:rsidR="00FF185C">
              <w:rPr>
                <w:rFonts w:ascii="Times New Roman" w:hAnsi="Times New Roman" w:cs="Times New Roman"/>
                <w:lang w:val="en-US"/>
              </w:rPr>
              <w:t xml:space="preserve"> </w:t>
            </w:r>
            <w:r w:rsidRPr="00ED0E2A">
              <w:rPr>
                <w:rFonts w:ascii="Times New Roman" w:hAnsi="Times New Roman" w:cs="Times New Roman"/>
                <w:lang w:val="en-US"/>
              </w:rPr>
              <w:t>ONG-urile cointeresate.</w:t>
            </w:r>
          </w:p>
        </w:tc>
      </w:tr>
      <w:tr w:rsidR="00A9503B" w:rsidTr="002D099D">
        <w:tc>
          <w:tcPr>
            <w:tcW w:w="15877" w:type="dxa"/>
            <w:gridSpan w:val="3"/>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hint="eastAsia"/>
              </w:rPr>
            </w:pPr>
            <w:r w:rsidRPr="00ED0E2A">
              <w:rPr>
                <w:rFonts w:ascii="Times New Roman" w:hAnsi="Times New Roman" w:cs="Times New Roman"/>
                <w:b/>
                <w:bCs/>
              </w:rPr>
              <w:t>2. Diagnostic</w:t>
            </w:r>
          </w:p>
        </w:tc>
      </w:tr>
      <w:tr w:rsidR="00A9503B" w:rsidRPr="002A1661"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 xml:space="preserve">2.1. Evaluarea riscului de îmbolnăviri prin </w:t>
            </w:r>
            <w:r w:rsidRPr="00ED0E2A">
              <w:rPr>
                <w:rFonts w:ascii="Times New Roman" w:hAnsi="Times New Roman" w:cs="Times New Roman"/>
                <w:lang w:val="ro-RO"/>
              </w:rPr>
              <w:t xml:space="preserve"> dependența de droguri</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271033">
            <w:pPr>
              <w:ind w:left="85" w:firstLine="85"/>
              <w:rPr>
                <w:rFonts w:ascii="Times New Roman" w:hAnsi="Times New Roman" w:cs="Times New Roman"/>
                <w:b/>
                <w:bCs/>
                <w:lang w:val="en-US"/>
              </w:rPr>
            </w:pPr>
            <w:r w:rsidRPr="00ED0E2A">
              <w:rPr>
                <w:rFonts w:ascii="Times New Roman" w:hAnsi="Times New Roman" w:cs="Times New Roman"/>
                <w:lang w:val="en-US"/>
              </w:rPr>
              <w:t xml:space="preserve">Suspectarea dependenţei impune supravegherea medicală (medicul de familie, psihiatru-narcolog) cu descrierea semnelor caracteristice ale acestei maladii, și asigurarea </w:t>
            </w:r>
            <w:r w:rsidRPr="00ED0E2A">
              <w:rPr>
                <w:rFonts w:ascii="Times New Roman" w:hAnsi="Times New Roman" w:cs="Times New Roman"/>
                <w:lang w:val="en-US"/>
              </w:rPr>
              <w:lastRenderedPageBreak/>
              <w:t>măsurilor de profilaxie şi de medicație conform PCN</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b/>
                <w:bCs/>
                <w:lang w:val="en-US"/>
              </w:rPr>
              <w:lastRenderedPageBreak/>
              <w:t>Obligatoriu:</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 xml:space="preserve">- Anamneza </w:t>
            </w:r>
            <w:r w:rsidRPr="00ED0E2A">
              <w:rPr>
                <w:rFonts w:ascii="Times New Roman" w:hAnsi="Times New Roman" w:cs="Times New Roman"/>
                <w:i/>
                <w:iCs/>
                <w:lang w:val="en-US"/>
              </w:rPr>
              <w:t xml:space="preserve">(caseta </w:t>
            </w:r>
            <w:r w:rsidRPr="00ED0E2A">
              <w:rPr>
                <w:rFonts w:ascii="Times New Roman" w:hAnsi="Times New Roman" w:cs="Times New Roman"/>
                <w:i/>
                <w:iCs/>
                <w:lang w:val="ro-RO"/>
              </w:rPr>
              <w:t>4</w:t>
            </w:r>
            <w:r w:rsidRPr="00ED0E2A">
              <w:rPr>
                <w:rFonts w:ascii="Times New Roman" w:hAnsi="Times New Roman" w:cs="Times New Roman"/>
                <w:i/>
                <w:iCs/>
                <w:lang w:val="en-US"/>
              </w:rPr>
              <w:t>)</w:t>
            </w:r>
            <w:r w:rsidRPr="00ED0E2A">
              <w:rPr>
                <w:rFonts w:ascii="Times New Roman" w:hAnsi="Times New Roman" w:cs="Times New Roman"/>
                <w:lang w:val="en-US"/>
              </w:rPr>
              <w:t>.</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 xml:space="preserve">- Tabloul clinic în consum de opiacee </w:t>
            </w:r>
            <w:r w:rsidRPr="00ED0E2A">
              <w:rPr>
                <w:rFonts w:ascii="Times New Roman" w:hAnsi="Times New Roman" w:cs="Times New Roman"/>
                <w:i/>
                <w:iCs/>
                <w:lang w:val="en-US"/>
              </w:rPr>
              <w:t xml:space="preserve">(caseta </w:t>
            </w:r>
            <w:r w:rsidRPr="00ED0E2A">
              <w:rPr>
                <w:rFonts w:ascii="Times New Roman" w:hAnsi="Times New Roman" w:cs="Times New Roman"/>
                <w:i/>
                <w:iCs/>
                <w:lang w:val="ro-RO"/>
              </w:rPr>
              <w:t>5</w:t>
            </w:r>
            <w:r w:rsidRPr="00ED0E2A">
              <w:rPr>
                <w:rFonts w:ascii="Times New Roman" w:hAnsi="Times New Roman" w:cs="Times New Roman"/>
                <w:i/>
                <w:iCs/>
                <w:lang w:val="en-US"/>
              </w:rPr>
              <w:t>)</w:t>
            </w:r>
            <w:r w:rsidRPr="00ED0E2A">
              <w:rPr>
                <w:rFonts w:ascii="Times New Roman" w:hAnsi="Times New Roman" w:cs="Times New Roman"/>
                <w:lang w:val="en-US"/>
              </w:rPr>
              <w:t>.</w:t>
            </w:r>
          </w:p>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lastRenderedPageBreak/>
              <w:t xml:space="preserve">- Efectuarea diagnosticului diferenţiat </w:t>
            </w:r>
            <w:r w:rsidRPr="00ED0E2A">
              <w:rPr>
                <w:rFonts w:ascii="Times New Roman" w:hAnsi="Times New Roman" w:cs="Times New Roman"/>
                <w:i/>
                <w:iCs/>
                <w:lang w:val="en-US"/>
              </w:rPr>
              <w:t xml:space="preserve">(caseta </w:t>
            </w:r>
            <w:r w:rsidRPr="00ED0E2A">
              <w:rPr>
                <w:rFonts w:ascii="Times New Roman" w:hAnsi="Times New Roman" w:cs="Times New Roman"/>
                <w:i/>
                <w:iCs/>
                <w:lang w:val="ro-RO"/>
              </w:rPr>
              <w:t>10</w:t>
            </w:r>
            <w:r w:rsidRPr="00ED0E2A">
              <w:rPr>
                <w:rFonts w:ascii="Times New Roman" w:hAnsi="Times New Roman" w:cs="Times New Roman"/>
                <w:i/>
                <w:iCs/>
                <w:lang w:val="en-US"/>
              </w:rPr>
              <w:t>)</w:t>
            </w:r>
            <w:r w:rsidRPr="00ED0E2A">
              <w:rPr>
                <w:rFonts w:ascii="Times New Roman" w:hAnsi="Times New Roman" w:cs="Times New Roman"/>
                <w:lang w:val="en-US"/>
              </w:rPr>
              <w:t>.</w:t>
            </w:r>
          </w:p>
          <w:p w:rsidR="00A9503B" w:rsidRPr="00ED0E2A" w:rsidRDefault="007250E2">
            <w:pPr>
              <w:rPr>
                <w:rFonts w:ascii="Times New Roman" w:hAnsi="Times New Roman" w:cs="Times New Roman"/>
                <w:b/>
                <w:bCs/>
                <w:lang w:val="en-US"/>
              </w:rPr>
            </w:pPr>
            <w:r w:rsidRPr="00ED0E2A">
              <w:rPr>
                <w:rFonts w:ascii="Times New Roman" w:hAnsi="Times New Roman" w:cs="Times New Roman"/>
                <w:lang w:val="en-US"/>
              </w:rPr>
              <w:t>- Estimarea rezultatelor în confirmarea adicţiei prin consum de opiacee şi/sau alte substanţe.</w:t>
            </w:r>
          </w:p>
          <w:p w:rsidR="00A9503B" w:rsidRPr="00ED0E2A" w:rsidRDefault="007250E2">
            <w:pPr>
              <w:rPr>
                <w:rFonts w:ascii="Times New Roman" w:hAnsi="Times New Roman" w:cs="Times New Roman"/>
                <w:lang w:val="en-US"/>
              </w:rPr>
            </w:pPr>
            <w:r w:rsidRPr="00ED0E2A">
              <w:rPr>
                <w:rFonts w:ascii="Times New Roman" w:hAnsi="Times New Roman" w:cs="Times New Roman"/>
                <w:b/>
                <w:bCs/>
                <w:lang w:val="en-US"/>
              </w:rPr>
              <w:t>Recomandabil:</w:t>
            </w:r>
          </w:p>
          <w:p w:rsidR="00A9503B" w:rsidRPr="00ED0E2A" w:rsidRDefault="007250E2">
            <w:pPr>
              <w:rPr>
                <w:rFonts w:hint="eastAsia"/>
                <w:lang w:val="en-US"/>
              </w:rPr>
            </w:pPr>
            <w:r w:rsidRPr="00ED0E2A">
              <w:rPr>
                <w:rFonts w:ascii="Times New Roman" w:hAnsi="Times New Roman" w:cs="Times New Roman"/>
                <w:lang w:val="en-US"/>
              </w:rPr>
              <w:t xml:space="preserve">- Analiza urinei, salivei şi a sângelui pentru identificarea consumului de substanţe stupefiante sau de medicamente cu efecte similare acestora </w:t>
            </w:r>
            <w:r w:rsidRPr="00ED0E2A">
              <w:rPr>
                <w:rFonts w:ascii="Times New Roman" w:hAnsi="Times New Roman" w:cs="Times New Roman"/>
                <w:i/>
                <w:iCs/>
                <w:lang w:val="en-US"/>
              </w:rPr>
              <w:t xml:space="preserve">(caseta </w:t>
            </w:r>
            <w:r w:rsidRPr="00ED0E2A">
              <w:rPr>
                <w:rFonts w:ascii="Times New Roman" w:hAnsi="Times New Roman" w:cs="Times New Roman"/>
                <w:i/>
                <w:iCs/>
                <w:lang w:val="ro-RO"/>
              </w:rPr>
              <w:t>8</w:t>
            </w:r>
            <w:r w:rsidRPr="00ED0E2A">
              <w:rPr>
                <w:rFonts w:ascii="Times New Roman" w:hAnsi="Times New Roman" w:cs="Times New Roman"/>
                <w:i/>
                <w:iCs/>
                <w:lang w:val="en-US"/>
              </w:rPr>
              <w:t>)</w:t>
            </w:r>
            <w:r w:rsidRPr="00ED0E2A">
              <w:rPr>
                <w:rFonts w:ascii="Times New Roman" w:hAnsi="Times New Roman" w:cs="Times New Roman"/>
                <w:lang w:val="en-US"/>
              </w:rPr>
              <w:t>.</w:t>
            </w:r>
          </w:p>
        </w:tc>
      </w:tr>
      <w:tr w:rsidR="00A9503B" w:rsidRPr="002A1661"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lastRenderedPageBreak/>
              <w:t>2.2.  Stabilirea</w:t>
            </w:r>
          </w:p>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diagnosticului de</w:t>
            </w:r>
          </w:p>
          <w:p w:rsidR="00A9503B" w:rsidRPr="00ED0E2A" w:rsidRDefault="007250E2">
            <w:pPr>
              <w:rPr>
                <w:rFonts w:ascii="Times New Roman" w:hAnsi="Times New Roman" w:cs="Times New Roman"/>
                <w:lang w:val="ro-RO"/>
              </w:rPr>
            </w:pPr>
            <w:r w:rsidRPr="00ED0E2A">
              <w:rPr>
                <w:rFonts w:ascii="Times New Roman" w:hAnsi="Times New Roman" w:cs="Times New Roman"/>
                <w:lang w:val="en-US"/>
              </w:rPr>
              <w:t>dependenţă prin consum</w:t>
            </w:r>
          </w:p>
          <w:p w:rsidR="00A9503B" w:rsidRPr="00ED0E2A" w:rsidRDefault="007250E2">
            <w:pPr>
              <w:rPr>
                <w:rFonts w:ascii="Times New Roman" w:hAnsi="Times New Roman" w:cs="Times New Roman"/>
                <w:lang w:val="en-US"/>
              </w:rPr>
            </w:pPr>
            <w:r w:rsidRPr="00ED0E2A">
              <w:rPr>
                <w:rFonts w:ascii="Times New Roman" w:hAnsi="Times New Roman" w:cs="Times New Roman"/>
                <w:lang w:val="ro-RO"/>
              </w:rPr>
              <w:t xml:space="preserve">de opiacee </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Necesitatea de diagnosticare a</w:t>
            </w:r>
          </w:p>
          <w:p w:rsidR="00A9503B" w:rsidRPr="00ED0E2A" w:rsidRDefault="007250E2" w:rsidP="00DE1451">
            <w:pPr>
              <w:rPr>
                <w:rFonts w:ascii="Times New Roman" w:hAnsi="Times New Roman" w:cs="Times New Roman"/>
                <w:b/>
                <w:bCs/>
                <w:lang w:val="en-US"/>
              </w:rPr>
            </w:pPr>
            <w:r w:rsidRPr="00ED0E2A">
              <w:rPr>
                <w:rFonts w:ascii="Times New Roman" w:hAnsi="Times New Roman" w:cs="Times New Roman"/>
                <w:lang w:val="en-US"/>
              </w:rPr>
              <w:t>dependenţei prin consum de</w:t>
            </w:r>
            <w:r w:rsidR="00DE1451">
              <w:rPr>
                <w:rFonts w:ascii="Times New Roman" w:hAnsi="Times New Roman" w:cs="Times New Roman"/>
                <w:lang w:val="en-US"/>
              </w:rPr>
              <w:t xml:space="preserve"> </w:t>
            </w:r>
            <w:r w:rsidRPr="00ED0E2A">
              <w:rPr>
                <w:rFonts w:ascii="Times New Roman" w:hAnsi="Times New Roman" w:cs="Times New Roman"/>
                <w:lang w:val="en-US"/>
              </w:rPr>
              <w:t xml:space="preserve">opiacee şi determinarea dozei de stabilizare cu metadonum </w:t>
            </w:r>
            <w:r w:rsidRPr="00ED0E2A">
              <w:rPr>
                <w:rFonts w:ascii="Times New Roman" w:hAnsi="Times New Roman" w:cs="Times New Roman"/>
                <w:lang w:val="ro-RO"/>
              </w:rPr>
              <w:t>sau buprenorfinum</w:t>
            </w:r>
            <w:r w:rsidRPr="00ED0E2A">
              <w:rPr>
                <w:rFonts w:ascii="Times New Roman" w:hAnsi="Times New Roman" w:cs="Times New Roman"/>
                <w:lang w:val="en-US"/>
              </w:rPr>
              <w:t>.</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b/>
                <w:bCs/>
                <w:lang w:val="en-US"/>
              </w:rPr>
              <w:t>Obligatoriu:</w:t>
            </w:r>
          </w:p>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 xml:space="preserve">- Anamneza </w:t>
            </w:r>
            <w:r w:rsidRPr="00ED0E2A">
              <w:rPr>
                <w:rFonts w:ascii="Times New Roman" w:hAnsi="Times New Roman" w:cs="Times New Roman"/>
                <w:i/>
                <w:iCs/>
                <w:lang w:val="en-US"/>
              </w:rPr>
              <w:t xml:space="preserve">(caseta </w:t>
            </w:r>
            <w:r w:rsidRPr="00ED0E2A">
              <w:rPr>
                <w:rFonts w:ascii="Times New Roman" w:hAnsi="Times New Roman" w:cs="Times New Roman"/>
                <w:i/>
                <w:iCs/>
                <w:lang w:val="ro-RO"/>
              </w:rPr>
              <w:t>4</w:t>
            </w:r>
            <w:r w:rsidRPr="00ED0E2A">
              <w:rPr>
                <w:rFonts w:ascii="Times New Roman" w:hAnsi="Times New Roman" w:cs="Times New Roman"/>
                <w:i/>
                <w:iCs/>
                <w:lang w:val="en-US"/>
              </w:rPr>
              <w:t>)</w:t>
            </w:r>
            <w:r w:rsidRPr="00ED0E2A">
              <w:rPr>
                <w:rFonts w:ascii="Times New Roman" w:hAnsi="Times New Roman" w:cs="Times New Roman"/>
                <w:lang w:val="en-US"/>
              </w:rPr>
              <w:t>.</w:t>
            </w:r>
          </w:p>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 xml:space="preserve">- Tabloul clinic în consum de opiacee </w:t>
            </w:r>
            <w:r w:rsidRPr="00ED0E2A">
              <w:rPr>
                <w:rFonts w:ascii="Times New Roman" w:hAnsi="Times New Roman" w:cs="Times New Roman"/>
                <w:i/>
                <w:iCs/>
                <w:lang w:val="en-US"/>
              </w:rPr>
              <w:t xml:space="preserve">(caseta </w:t>
            </w:r>
            <w:r w:rsidRPr="00ED0E2A">
              <w:rPr>
                <w:rFonts w:ascii="Times New Roman" w:hAnsi="Times New Roman" w:cs="Times New Roman"/>
                <w:i/>
                <w:iCs/>
                <w:lang w:val="ro-RO"/>
              </w:rPr>
              <w:t>5</w:t>
            </w:r>
            <w:r w:rsidRPr="00ED0E2A">
              <w:rPr>
                <w:rFonts w:ascii="Times New Roman" w:hAnsi="Times New Roman" w:cs="Times New Roman"/>
                <w:i/>
                <w:iCs/>
                <w:lang w:val="en-US"/>
              </w:rPr>
              <w:t>)</w:t>
            </w:r>
            <w:r w:rsidRPr="00ED0E2A">
              <w:rPr>
                <w:rFonts w:ascii="Times New Roman" w:hAnsi="Times New Roman" w:cs="Times New Roman"/>
                <w:lang w:val="en-US"/>
              </w:rPr>
              <w:t>.</w:t>
            </w:r>
          </w:p>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 xml:space="preserve">- Efectuarea diagnosticului diferenţiat </w:t>
            </w:r>
            <w:r w:rsidRPr="00ED0E2A">
              <w:rPr>
                <w:rFonts w:ascii="Times New Roman" w:hAnsi="Times New Roman" w:cs="Times New Roman"/>
                <w:i/>
                <w:iCs/>
                <w:lang w:val="en-US"/>
              </w:rPr>
              <w:t xml:space="preserve">(caseta </w:t>
            </w:r>
            <w:r w:rsidRPr="00ED0E2A">
              <w:rPr>
                <w:rFonts w:ascii="Times New Roman" w:hAnsi="Times New Roman" w:cs="Times New Roman"/>
                <w:i/>
                <w:iCs/>
                <w:lang w:val="ro-RO"/>
              </w:rPr>
              <w:t>10</w:t>
            </w:r>
            <w:r w:rsidRPr="00ED0E2A">
              <w:rPr>
                <w:rFonts w:ascii="Times New Roman" w:hAnsi="Times New Roman" w:cs="Times New Roman"/>
                <w:i/>
                <w:iCs/>
                <w:lang w:val="en-US"/>
              </w:rPr>
              <w:t>)</w:t>
            </w:r>
            <w:r w:rsidRPr="00ED0E2A">
              <w:rPr>
                <w:rFonts w:ascii="Times New Roman" w:hAnsi="Times New Roman" w:cs="Times New Roman"/>
                <w:lang w:val="en-US"/>
              </w:rPr>
              <w:t>.</w:t>
            </w:r>
          </w:p>
          <w:p w:rsidR="00A9503B" w:rsidRPr="00ED0E2A" w:rsidRDefault="007250E2">
            <w:pPr>
              <w:rPr>
                <w:rFonts w:hint="eastAsia"/>
                <w:lang w:val="en-US"/>
              </w:rPr>
            </w:pPr>
            <w:r w:rsidRPr="00ED0E2A">
              <w:rPr>
                <w:rFonts w:ascii="Times New Roman" w:hAnsi="Times New Roman" w:cs="Times New Roman"/>
                <w:lang w:val="en-US"/>
              </w:rPr>
              <w:t xml:space="preserve">- Estimarea rezultatelor </w:t>
            </w:r>
            <w:r w:rsidRPr="00ED0E2A">
              <w:rPr>
                <w:rFonts w:ascii="Times New Roman" w:hAnsi="Times New Roman" w:cs="Times New Roman"/>
                <w:lang w:val="ro-RO"/>
              </w:rPr>
              <w:t xml:space="preserve">investigațiilor clinice și paraclinice </w:t>
            </w:r>
            <w:r w:rsidRPr="00ED0E2A">
              <w:rPr>
                <w:rFonts w:ascii="Times New Roman" w:hAnsi="Times New Roman" w:cs="Times New Roman"/>
                <w:lang w:val="en-US"/>
              </w:rPr>
              <w:t>cu confirmarea ulterioară a dependenţei prin consum de opiacee.</w:t>
            </w:r>
          </w:p>
        </w:tc>
      </w:tr>
      <w:tr w:rsidR="00A9503B" w:rsidRPr="002A1661"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ro-RO"/>
              </w:rPr>
            </w:pPr>
            <w:r w:rsidRPr="00ED0E2A">
              <w:rPr>
                <w:rFonts w:ascii="Times New Roman" w:hAnsi="Times New Roman" w:cs="Times New Roman"/>
                <w:lang w:val="en-US"/>
              </w:rPr>
              <w:t>2.3. Luarea deciziei</w:t>
            </w:r>
            <w:r w:rsidR="00DE1451">
              <w:rPr>
                <w:rFonts w:ascii="Times New Roman" w:hAnsi="Times New Roman" w:cs="Times New Roman"/>
                <w:lang w:val="en-US"/>
              </w:rPr>
              <w:t xml:space="preserve"> </w:t>
            </w:r>
            <w:r w:rsidRPr="00ED0E2A">
              <w:rPr>
                <w:rFonts w:ascii="Times New Roman" w:hAnsi="Times New Roman" w:cs="Times New Roman"/>
                <w:lang w:val="en-US"/>
              </w:rPr>
              <w:t>privind necesitatea</w:t>
            </w:r>
            <w:r w:rsidR="00DE1451">
              <w:rPr>
                <w:rFonts w:ascii="Times New Roman" w:hAnsi="Times New Roman" w:cs="Times New Roman"/>
                <w:lang w:val="en-US"/>
              </w:rPr>
              <w:t xml:space="preserve"> </w:t>
            </w:r>
            <w:r w:rsidRPr="00ED0E2A">
              <w:rPr>
                <w:rFonts w:ascii="Times New Roman" w:hAnsi="Times New Roman" w:cs="Times New Roman"/>
                <w:lang w:val="en-US"/>
              </w:rPr>
              <w:t xml:space="preserve">implicării în </w:t>
            </w:r>
            <w:r w:rsidR="00DE1451">
              <w:rPr>
                <w:rFonts w:ascii="Times New Roman" w:hAnsi="Times New Roman" w:cs="Times New Roman"/>
                <w:lang w:val="en-US"/>
              </w:rPr>
              <w:t xml:space="preserve">tratamentul </w:t>
            </w:r>
            <w:r w:rsidRPr="00ED0E2A">
              <w:rPr>
                <w:rFonts w:ascii="Times New Roman" w:hAnsi="Times New Roman" w:cs="Times New Roman"/>
                <w:lang w:val="en-US"/>
              </w:rPr>
              <w:t>farmacologic cu</w:t>
            </w:r>
          </w:p>
          <w:p w:rsidR="00A9503B" w:rsidRPr="00ED0E2A" w:rsidRDefault="007250E2" w:rsidP="00DE1451">
            <w:pPr>
              <w:ind w:right="-40"/>
              <w:rPr>
                <w:rFonts w:ascii="Times New Roman" w:hAnsi="Times New Roman" w:cs="Times New Roman"/>
                <w:lang w:val="en-US"/>
              </w:rPr>
            </w:pPr>
            <w:r w:rsidRPr="00ED0E2A">
              <w:rPr>
                <w:rFonts w:ascii="Times New Roman" w:hAnsi="Times New Roman" w:cs="Times New Roman"/>
                <w:lang w:val="ro-RO"/>
              </w:rPr>
              <w:t>metadonum sau</w:t>
            </w:r>
            <w:r w:rsidR="00DE1451">
              <w:rPr>
                <w:rFonts w:ascii="Times New Roman" w:hAnsi="Times New Roman" w:cs="Times New Roman"/>
                <w:lang w:val="ro-RO"/>
              </w:rPr>
              <w:t xml:space="preserve"> </w:t>
            </w:r>
            <w:r w:rsidRPr="00ED0E2A">
              <w:rPr>
                <w:rFonts w:ascii="Times New Roman" w:hAnsi="Times New Roman" w:cs="Times New Roman"/>
                <w:lang w:val="ro-RO"/>
              </w:rPr>
              <w:t>buprenorfinum</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DE1451">
            <w:pPr>
              <w:rPr>
                <w:rFonts w:ascii="Times New Roman" w:hAnsi="Times New Roman" w:cs="Times New Roman"/>
                <w:b/>
                <w:bCs/>
                <w:lang w:val="en-US"/>
              </w:rPr>
            </w:pPr>
            <w:r w:rsidRPr="00ED0E2A">
              <w:rPr>
                <w:rFonts w:ascii="Times New Roman" w:hAnsi="Times New Roman" w:cs="Times New Roman"/>
                <w:lang w:val="en-US"/>
              </w:rPr>
              <w:t>Stabilirea diagnozei, a</w:t>
            </w:r>
            <w:r w:rsidR="00DE1451">
              <w:rPr>
                <w:rFonts w:ascii="Times New Roman" w:hAnsi="Times New Roman" w:cs="Times New Roman"/>
                <w:lang w:val="en-US"/>
              </w:rPr>
              <w:t xml:space="preserve"> </w:t>
            </w:r>
            <w:r w:rsidRPr="00ED0E2A">
              <w:rPr>
                <w:rFonts w:ascii="Times New Roman" w:hAnsi="Times New Roman" w:cs="Times New Roman"/>
                <w:lang w:val="en-US"/>
              </w:rPr>
              <w:t>comportamentulului riscant,</w:t>
            </w:r>
            <w:r w:rsidR="00DE1451">
              <w:rPr>
                <w:rFonts w:ascii="Times New Roman" w:hAnsi="Times New Roman" w:cs="Times New Roman"/>
                <w:lang w:val="en-US"/>
              </w:rPr>
              <w:t xml:space="preserve"> </w:t>
            </w:r>
            <w:r w:rsidRPr="00ED0E2A">
              <w:rPr>
                <w:rFonts w:ascii="Times New Roman" w:hAnsi="Times New Roman" w:cs="Times New Roman"/>
                <w:lang w:val="en-US"/>
              </w:rPr>
              <w:t>precum şi a consecinţelor</w:t>
            </w:r>
            <w:r w:rsidR="00DE1451">
              <w:rPr>
                <w:rFonts w:ascii="Times New Roman" w:hAnsi="Times New Roman" w:cs="Times New Roman"/>
                <w:lang w:val="en-US"/>
              </w:rPr>
              <w:t xml:space="preserve"> </w:t>
            </w:r>
            <w:r w:rsidRPr="00ED0E2A">
              <w:rPr>
                <w:rFonts w:ascii="Times New Roman" w:hAnsi="Times New Roman" w:cs="Times New Roman"/>
                <w:lang w:val="en-US"/>
              </w:rPr>
              <w:t>medicale și sociale în acest sens, permit recomandarea</w:t>
            </w:r>
            <w:r w:rsidR="00FF185C">
              <w:rPr>
                <w:rFonts w:ascii="Times New Roman" w:hAnsi="Times New Roman" w:cs="Times New Roman"/>
                <w:lang w:val="en-US"/>
              </w:rPr>
              <w:t xml:space="preserve"> </w:t>
            </w:r>
            <w:r w:rsidRPr="00ED0E2A">
              <w:rPr>
                <w:rFonts w:ascii="Times New Roman" w:hAnsi="Times New Roman" w:cs="Times New Roman"/>
                <w:lang w:val="en-US"/>
              </w:rPr>
              <w:t>tratamentului farmacologic cu</w:t>
            </w:r>
            <w:r w:rsidR="00DE1451">
              <w:rPr>
                <w:rFonts w:ascii="Times New Roman" w:hAnsi="Times New Roman" w:cs="Times New Roman"/>
                <w:lang w:val="en-US"/>
              </w:rPr>
              <w:t xml:space="preserve"> </w:t>
            </w:r>
            <w:r w:rsidRPr="00ED0E2A">
              <w:rPr>
                <w:rFonts w:ascii="Times New Roman" w:hAnsi="Times New Roman" w:cs="Times New Roman"/>
                <w:lang w:val="en-US"/>
              </w:rPr>
              <w:t>metadonum sau buprenorfinum.</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b/>
                <w:bCs/>
                <w:lang w:val="en-US"/>
              </w:rPr>
              <w:t>Obligatoriu:</w:t>
            </w:r>
          </w:p>
          <w:p w:rsidR="00A9503B" w:rsidRPr="00ED0E2A" w:rsidRDefault="007250E2">
            <w:pPr>
              <w:rPr>
                <w:rFonts w:hint="eastAsia"/>
                <w:lang w:val="en-US"/>
              </w:rPr>
            </w:pPr>
            <w:r w:rsidRPr="00ED0E2A">
              <w:rPr>
                <w:rFonts w:ascii="Times New Roman" w:hAnsi="Times New Roman" w:cs="Times New Roman"/>
                <w:lang w:val="en-US"/>
              </w:rPr>
              <w:t xml:space="preserve">Evaluarea condiţiilor pentru includerea în tratamentul farmacologic cu metadonum </w:t>
            </w:r>
            <w:r w:rsidRPr="00ED0E2A">
              <w:rPr>
                <w:rFonts w:ascii="Times New Roman" w:hAnsi="Times New Roman" w:cs="Times New Roman"/>
                <w:lang w:val="ro-RO"/>
              </w:rPr>
              <w:t xml:space="preserve">sau buprenorfinum </w:t>
            </w:r>
            <w:r w:rsidRPr="00ED0E2A">
              <w:rPr>
                <w:rFonts w:ascii="Times New Roman" w:hAnsi="Times New Roman" w:cs="Times New Roman"/>
                <w:i/>
                <w:iCs/>
                <w:lang w:val="en-US"/>
              </w:rPr>
              <w:t>(</w:t>
            </w:r>
            <w:r w:rsidRPr="00ED0E2A">
              <w:rPr>
                <w:rFonts w:ascii="Times New Roman" w:hAnsi="Times New Roman" w:cs="Times New Roman"/>
                <w:i/>
                <w:iCs/>
                <w:color w:val="000000"/>
                <w:lang w:val="en-US"/>
              </w:rPr>
              <w:t>caseta 1</w:t>
            </w:r>
            <w:r w:rsidRPr="00ED0E2A">
              <w:rPr>
                <w:rFonts w:ascii="Times New Roman" w:hAnsi="Times New Roman" w:cs="Times New Roman"/>
                <w:i/>
                <w:iCs/>
                <w:color w:val="000000"/>
                <w:lang w:val="ro-RO"/>
              </w:rPr>
              <w:t>1</w:t>
            </w:r>
            <w:r w:rsidRPr="00ED0E2A">
              <w:rPr>
                <w:rFonts w:ascii="Times New Roman" w:hAnsi="Times New Roman" w:cs="Times New Roman"/>
                <w:i/>
                <w:iCs/>
                <w:lang w:val="en-US"/>
              </w:rPr>
              <w:t>).</w:t>
            </w:r>
          </w:p>
        </w:tc>
      </w:tr>
      <w:tr w:rsidR="00A9503B" w:rsidTr="002D099D">
        <w:trPr>
          <w:trHeight w:val="456"/>
        </w:trPr>
        <w:tc>
          <w:tcPr>
            <w:tcW w:w="15877" w:type="dxa"/>
            <w:gridSpan w:val="3"/>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hint="eastAsia"/>
              </w:rPr>
            </w:pPr>
            <w:r w:rsidRPr="00ED0E2A">
              <w:rPr>
                <w:rFonts w:ascii="Times New Roman" w:hAnsi="Times New Roman" w:cs="Times New Roman"/>
                <w:b/>
                <w:bCs/>
              </w:rPr>
              <w:t>3. Tratamentul</w:t>
            </w:r>
          </w:p>
        </w:tc>
      </w:tr>
      <w:tr w:rsidR="00A9503B" w:rsidRPr="002A1661"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3.1. Asistenţa medicală în cazul dependenței de droguri şi în modificarea</w:t>
            </w:r>
          </w:p>
          <w:p w:rsidR="00A9503B" w:rsidRPr="00ED0E2A" w:rsidRDefault="007250E2">
            <w:pPr>
              <w:rPr>
                <w:rFonts w:ascii="Times New Roman" w:hAnsi="Times New Roman" w:cs="Times New Roman"/>
                <w:lang w:val="ro-RO"/>
              </w:rPr>
            </w:pPr>
            <w:r w:rsidRPr="00ED0E2A">
              <w:rPr>
                <w:rFonts w:ascii="Times New Roman" w:hAnsi="Times New Roman" w:cs="Times New Roman"/>
              </w:rPr>
              <w:t>comportamentului</w:t>
            </w:r>
          </w:p>
          <w:p w:rsidR="00A9503B" w:rsidRPr="00ED0E2A" w:rsidRDefault="007250E2">
            <w:pPr>
              <w:rPr>
                <w:rFonts w:ascii="Times New Roman" w:hAnsi="Times New Roman" w:cs="Times New Roman"/>
                <w:lang w:val="en-US"/>
              </w:rPr>
            </w:pPr>
            <w:r w:rsidRPr="00ED0E2A">
              <w:rPr>
                <w:rFonts w:ascii="Times New Roman" w:hAnsi="Times New Roman" w:cs="Times New Roman"/>
                <w:lang w:val="ro-RO"/>
              </w:rPr>
              <w:t>dependent</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271033" w:rsidRDefault="007250E2" w:rsidP="00271033">
            <w:pPr>
              <w:ind w:left="85" w:firstLine="85"/>
              <w:rPr>
                <w:rFonts w:ascii="Times New Roman" w:hAnsi="Times New Roman" w:cs="Times New Roman"/>
                <w:lang w:val="en-US"/>
              </w:rPr>
            </w:pPr>
            <w:r w:rsidRPr="00ED0E2A">
              <w:rPr>
                <w:rFonts w:ascii="Times New Roman" w:hAnsi="Times New Roman" w:cs="Times New Roman"/>
                <w:lang w:val="en-US"/>
              </w:rPr>
              <w:t>Modificarea comportamentului</w:t>
            </w:r>
            <w:r w:rsidR="00271033">
              <w:rPr>
                <w:rFonts w:ascii="Times New Roman" w:hAnsi="Times New Roman" w:cs="Times New Roman"/>
                <w:lang w:val="en-US"/>
              </w:rPr>
              <w:t xml:space="preserve"> </w:t>
            </w:r>
            <w:r w:rsidRPr="00ED0E2A">
              <w:rPr>
                <w:rFonts w:ascii="Times New Roman" w:hAnsi="Times New Roman" w:cs="Times New Roman"/>
                <w:lang w:val="en-US"/>
              </w:rPr>
              <w:t>dependent este benefic pentru</w:t>
            </w:r>
            <w:r w:rsidR="00271033">
              <w:rPr>
                <w:rFonts w:ascii="Times New Roman" w:hAnsi="Times New Roman" w:cs="Times New Roman"/>
                <w:lang w:val="en-US"/>
              </w:rPr>
              <w:t xml:space="preserve"> </w:t>
            </w:r>
            <w:r w:rsidRPr="00ED0E2A">
              <w:rPr>
                <w:rFonts w:ascii="Times New Roman" w:hAnsi="Times New Roman" w:cs="Times New Roman"/>
                <w:lang w:val="en-US"/>
              </w:rPr>
              <w:t>sănătatea publică şi micşorarea riscului de îmbolnăviri prin maladii infecțioase și noninfecțioase.</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271033">
            <w:pPr>
              <w:ind w:firstLine="142"/>
              <w:rPr>
                <w:rFonts w:ascii="Times New Roman" w:hAnsi="Times New Roman" w:cs="Times New Roman"/>
                <w:lang w:val="en-US"/>
              </w:rPr>
            </w:pPr>
            <w:r w:rsidRPr="00ED0E2A">
              <w:rPr>
                <w:rFonts w:ascii="Times New Roman" w:hAnsi="Times New Roman" w:cs="Times New Roman"/>
                <w:b/>
                <w:bCs/>
                <w:lang w:val="en-US"/>
              </w:rPr>
              <w:t>Obligatoriu:</w:t>
            </w:r>
          </w:p>
          <w:p w:rsidR="00A9503B" w:rsidRPr="00ED0E2A" w:rsidRDefault="007250E2" w:rsidP="00271033">
            <w:pPr>
              <w:ind w:firstLine="142"/>
              <w:rPr>
                <w:rFonts w:ascii="Times New Roman" w:hAnsi="Times New Roman" w:cs="Times New Roman"/>
                <w:lang w:val="en-US"/>
              </w:rPr>
            </w:pPr>
            <w:r w:rsidRPr="00ED0E2A">
              <w:rPr>
                <w:rFonts w:ascii="Times New Roman" w:hAnsi="Times New Roman" w:cs="Times New Roman"/>
                <w:lang w:val="en-US"/>
              </w:rPr>
              <w:t xml:space="preserve">1. Şedinţă de consiliere pentru iniţierea tratamentului </w:t>
            </w:r>
            <w:r w:rsidR="00B8577A" w:rsidRPr="00ED0E2A">
              <w:rPr>
                <w:rFonts w:ascii="Times New Roman" w:hAnsi="Times New Roman" w:cs="Times New Roman"/>
                <w:lang w:val="en-US"/>
              </w:rPr>
              <w:t>antidr</w:t>
            </w:r>
            <w:r w:rsidR="00B8577A" w:rsidRPr="0077748B">
              <w:rPr>
                <w:rFonts w:ascii="Times New Roman" w:hAnsi="Times New Roman" w:cs="Times New Roman"/>
                <w:lang w:val="en-US"/>
              </w:rPr>
              <w:t>o</w:t>
            </w:r>
            <w:r w:rsidRPr="00ED0E2A">
              <w:rPr>
                <w:rFonts w:ascii="Times New Roman" w:hAnsi="Times New Roman" w:cs="Times New Roman"/>
                <w:lang w:val="en-US"/>
              </w:rPr>
              <w:t>g.</w:t>
            </w:r>
          </w:p>
          <w:p w:rsidR="00A9503B" w:rsidRPr="00ED0E2A" w:rsidRDefault="007250E2" w:rsidP="00271033">
            <w:pPr>
              <w:ind w:firstLine="142"/>
              <w:rPr>
                <w:rFonts w:ascii="Times New Roman" w:hAnsi="Times New Roman" w:cs="Times New Roman"/>
                <w:lang w:val="en-US"/>
              </w:rPr>
            </w:pPr>
            <w:r w:rsidRPr="00ED0E2A">
              <w:rPr>
                <w:rFonts w:ascii="Times New Roman" w:hAnsi="Times New Roman" w:cs="Times New Roman"/>
                <w:lang w:val="en-US"/>
              </w:rPr>
              <w:t>2. Prescrierea tratamentului medicamentos asistat.</w:t>
            </w:r>
          </w:p>
          <w:p w:rsidR="00A9503B" w:rsidRPr="00ED0E2A" w:rsidRDefault="007250E2" w:rsidP="00271033">
            <w:pPr>
              <w:ind w:firstLine="142"/>
              <w:rPr>
                <w:rFonts w:ascii="Times New Roman" w:hAnsi="Times New Roman" w:cs="Times New Roman"/>
                <w:lang w:val="en-US"/>
              </w:rPr>
            </w:pPr>
            <w:r w:rsidRPr="00ED0E2A">
              <w:rPr>
                <w:rFonts w:ascii="Times New Roman" w:hAnsi="Times New Roman" w:cs="Times New Roman"/>
                <w:lang w:val="en-US"/>
              </w:rPr>
              <w:t>3. Dezintoxicarea pentru ameliorarea sindromului de sevraj.</w:t>
            </w:r>
          </w:p>
          <w:p w:rsidR="00A9503B" w:rsidRPr="00ED0E2A" w:rsidRDefault="007250E2" w:rsidP="00271033">
            <w:pPr>
              <w:ind w:firstLine="142"/>
              <w:rPr>
                <w:rFonts w:ascii="Times New Roman" w:hAnsi="Times New Roman" w:cs="Times New Roman"/>
                <w:b/>
                <w:bCs/>
                <w:lang w:val="en-US"/>
              </w:rPr>
            </w:pPr>
            <w:r w:rsidRPr="00ED0E2A">
              <w:rPr>
                <w:rFonts w:ascii="Times New Roman" w:hAnsi="Times New Roman" w:cs="Times New Roman"/>
                <w:lang w:val="en-US"/>
              </w:rPr>
              <w:t>4. Orientare spre abandonarea consumului produselor/substanţelor stupefiante sau a medicamentelor cu efecte similare acestora şi respectarea modului sănătos de viaţă.</w:t>
            </w:r>
          </w:p>
          <w:p w:rsidR="00A9503B" w:rsidRPr="00ED0E2A" w:rsidRDefault="007250E2" w:rsidP="00271033">
            <w:pPr>
              <w:ind w:firstLine="142"/>
              <w:rPr>
                <w:rFonts w:ascii="Times New Roman" w:hAnsi="Times New Roman" w:cs="Times New Roman"/>
                <w:lang w:val="en-US"/>
              </w:rPr>
            </w:pPr>
            <w:r w:rsidRPr="00ED0E2A">
              <w:rPr>
                <w:rFonts w:ascii="Times New Roman" w:hAnsi="Times New Roman" w:cs="Times New Roman"/>
                <w:b/>
                <w:bCs/>
                <w:lang w:val="en-US"/>
              </w:rPr>
              <w:t>Recomandabil:</w:t>
            </w:r>
          </w:p>
          <w:p w:rsidR="00A9503B" w:rsidRPr="00ED0E2A" w:rsidRDefault="007250E2" w:rsidP="00271033">
            <w:pPr>
              <w:ind w:firstLine="142"/>
              <w:rPr>
                <w:rFonts w:hint="eastAsia"/>
                <w:lang w:val="en-US"/>
              </w:rPr>
            </w:pPr>
            <w:r w:rsidRPr="00ED0E2A">
              <w:rPr>
                <w:rFonts w:ascii="Times New Roman" w:hAnsi="Times New Roman" w:cs="Times New Roman"/>
                <w:lang w:val="en-US"/>
              </w:rPr>
              <w:t>Respectarea modului sănătos de viaţă, implicarea în activitățile profesionale și sociale.</w:t>
            </w:r>
          </w:p>
        </w:tc>
      </w:tr>
      <w:tr w:rsidR="00A9503B" w:rsidRPr="002A1661"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ascii="Times New Roman" w:hAnsi="Times New Roman" w:cs="Times New Roman"/>
                <w:lang w:val="en-GB"/>
              </w:rPr>
            </w:pPr>
            <w:r w:rsidRPr="00ED0E2A">
              <w:rPr>
                <w:rFonts w:ascii="Times New Roman" w:hAnsi="Times New Roman" w:cs="Times New Roman"/>
                <w:lang w:val="en-GB"/>
              </w:rPr>
              <w:t>3.2. Tratamentul</w:t>
            </w:r>
          </w:p>
          <w:p w:rsidR="00A9503B" w:rsidRPr="00ED0E2A" w:rsidRDefault="007250E2">
            <w:pPr>
              <w:jc w:val="both"/>
              <w:rPr>
                <w:rFonts w:ascii="Times New Roman" w:hAnsi="Times New Roman" w:cs="Times New Roman"/>
                <w:lang w:val="en-GB"/>
              </w:rPr>
            </w:pPr>
            <w:r w:rsidRPr="00ED0E2A">
              <w:rPr>
                <w:rFonts w:ascii="Times New Roman" w:hAnsi="Times New Roman" w:cs="Times New Roman"/>
                <w:lang w:val="en-GB"/>
              </w:rPr>
              <w:t>farmacologic cu</w:t>
            </w:r>
          </w:p>
          <w:p w:rsidR="00A9503B" w:rsidRPr="00ED0E2A" w:rsidRDefault="00FF185C">
            <w:pPr>
              <w:rPr>
                <w:rFonts w:ascii="Times New Roman" w:hAnsi="Times New Roman" w:cs="Times New Roman"/>
                <w:lang w:val="en-US"/>
              </w:rPr>
            </w:pPr>
            <w:r>
              <w:rPr>
                <w:rFonts w:ascii="Times New Roman" w:hAnsi="Times New Roman" w:cs="Times New Roman"/>
                <w:lang w:val="en-GB"/>
              </w:rPr>
              <w:t>Methadonum</w:t>
            </w:r>
            <w:r w:rsidR="007250E2" w:rsidRPr="00ED0E2A">
              <w:rPr>
                <w:rFonts w:ascii="Times New Roman" w:hAnsi="Times New Roman" w:cs="Times New Roman"/>
                <w:lang w:val="ro-RO"/>
              </w:rPr>
              <w:t xml:space="preserve"> </w:t>
            </w:r>
            <w:r w:rsidR="007250E2" w:rsidRPr="00ED0E2A">
              <w:rPr>
                <w:rFonts w:ascii="Times New Roman" w:hAnsi="Times New Roman" w:cs="Times New Roman"/>
                <w:color w:val="000000"/>
                <w:lang w:val="ro-RO"/>
              </w:rPr>
              <w:t xml:space="preserve">sau </w:t>
            </w:r>
            <w:r>
              <w:rPr>
                <w:rFonts w:ascii="Times New Roman" w:hAnsi="Times New Roman" w:cs="Times New Roman"/>
                <w:color w:val="000000"/>
                <w:lang w:val="ro-RO"/>
              </w:rPr>
              <w:t>Buprenorphinum</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271033">
            <w:pPr>
              <w:ind w:firstLine="85"/>
              <w:jc w:val="both"/>
              <w:rPr>
                <w:rFonts w:ascii="Times New Roman" w:hAnsi="Times New Roman" w:cs="Times New Roman"/>
                <w:lang w:val="en-US"/>
              </w:rPr>
            </w:pPr>
            <w:r w:rsidRPr="00ED0E2A">
              <w:rPr>
                <w:rFonts w:ascii="Times New Roman" w:hAnsi="Times New Roman" w:cs="Times New Roman"/>
                <w:lang w:val="en-US"/>
              </w:rPr>
              <w:t>Tratamentul în condiţii de</w:t>
            </w:r>
            <w:r w:rsidR="00FF185C">
              <w:rPr>
                <w:rFonts w:ascii="Times New Roman" w:hAnsi="Times New Roman" w:cs="Times New Roman"/>
                <w:lang w:val="en-US"/>
              </w:rPr>
              <w:t xml:space="preserve"> </w:t>
            </w:r>
            <w:r w:rsidRPr="00ED0E2A">
              <w:rPr>
                <w:rFonts w:ascii="Times New Roman" w:hAnsi="Times New Roman" w:cs="Times New Roman"/>
                <w:lang w:val="en-US"/>
              </w:rPr>
              <w:t>ambulator se efectuează în</w:t>
            </w:r>
            <w:r w:rsidR="00FF185C">
              <w:rPr>
                <w:rFonts w:ascii="Times New Roman" w:hAnsi="Times New Roman" w:cs="Times New Roman"/>
                <w:lang w:val="en-US"/>
              </w:rPr>
              <w:t xml:space="preserve"> </w:t>
            </w:r>
            <w:r w:rsidRPr="00ED0E2A">
              <w:rPr>
                <w:rFonts w:ascii="Times New Roman" w:hAnsi="Times New Roman" w:cs="Times New Roman"/>
                <w:lang w:val="en-US"/>
              </w:rPr>
              <w:t>scopul creării unor abilităţi</w:t>
            </w:r>
            <w:r w:rsidR="00FF185C">
              <w:rPr>
                <w:rFonts w:ascii="Times New Roman" w:hAnsi="Times New Roman" w:cs="Times New Roman"/>
                <w:lang w:val="en-US"/>
              </w:rPr>
              <w:t xml:space="preserve"> </w:t>
            </w:r>
            <w:r w:rsidRPr="00ED0E2A">
              <w:rPr>
                <w:rFonts w:ascii="Times New Roman" w:hAnsi="Times New Roman" w:cs="Times New Roman"/>
                <w:lang w:val="en-US"/>
              </w:rPr>
              <w:t>cognitive, care să favorizeze</w:t>
            </w:r>
          </w:p>
          <w:p w:rsidR="00A9503B" w:rsidRPr="00ED0E2A" w:rsidRDefault="007250E2" w:rsidP="00271033">
            <w:pPr>
              <w:ind w:firstLine="85"/>
              <w:rPr>
                <w:rFonts w:ascii="Times New Roman" w:hAnsi="Times New Roman" w:cs="Times New Roman"/>
                <w:b/>
                <w:bCs/>
                <w:lang w:val="en-US"/>
              </w:rPr>
            </w:pPr>
            <w:r w:rsidRPr="00ED0E2A">
              <w:rPr>
                <w:rFonts w:ascii="Times New Roman" w:hAnsi="Times New Roman" w:cs="Times New Roman"/>
                <w:lang w:val="en-US"/>
              </w:rPr>
              <w:t>rezistența presiunii psiho-sociale, pentru controlul stresului emoțional în scopul creării abilităţilor de autorelaxare și a capacităților de comunicare interpersonală.</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271033">
            <w:pPr>
              <w:ind w:firstLine="142"/>
              <w:rPr>
                <w:rFonts w:ascii="Times New Roman" w:hAnsi="Times New Roman" w:cs="Times New Roman"/>
                <w:lang w:val="en-US"/>
              </w:rPr>
            </w:pPr>
            <w:r w:rsidRPr="00ED0E2A">
              <w:rPr>
                <w:rFonts w:ascii="Times New Roman" w:hAnsi="Times New Roman" w:cs="Times New Roman"/>
                <w:b/>
                <w:bCs/>
                <w:lang w:val="en-US"/>
              </w:rPr>
              <w:t>Obligatoriu:</w:t>
            </w:r>
          </w:p>
          <w:p w:rsidR="00A9503B" w:rsidRPr="00ED0E2A" w:rsidRDefault="007250E2" w:rsidP="00271033">
            <w:pPr>
              <w:ind w:firstLine="142"/>
              <w:rPr>
                <w:rFonts w:ascii="Times New Roman" w:hAnsi="Times New Roman" w:cs="Times New Roman"/>
                <w:b/>
                <w:bCs/>
                <w:lang w:val="en-US"/>
              </w:rPr>
            </w:pPr>
            <w:r w:rsidRPr="00ED0E2A">
              <w:rPr>
                <w:rFonts w:ascii="Times New Roman" w:hAnsi="Times New Roman" w:cs="Times New Roman"/>
                <w:lang w:val="en-US"/>
              </w:rPr>
              <w:t xml:space="preserve">- Tratamentul farmacologic cu </w:t>
            </w:r>
            <w:r w:rsidR="00FF185C">
              <w:rPr>
                <w:rFonts w:ascii="Times New Roman" w:hAnsi="Times New Roman" w:cs="Times New Roman"/>
                <w:lang w:val="en-US"/>
              </w:rPr>
              <w:t>Methadonum</w:t>
            </w:r>
            <w:r w:rsidRPr="00ED0E2A">
              <w:rPr>
                <w:rFonts w:ascii="Times New Roman" w:hAnsi="Times New Roman" w:cs="Times New Roman"/>
                <w:lang w:val="en-US"/>
              </w:rPr>
              <w:t xml:space="preserve"> </w:t>
            </w:r>
            <w:r w:rsidRPr="00ED0E2A">
              <w:rPr>
                <w:rFonts w:ascii="Times New Roman" w:hAnsi="Times New Roman" w:cs="Times New Roman"/>
                <w:color w:val="000000"/>
                <w:lang w:val="ro-RO"/>
              </w:rPr>
              <w:t xml:space="preserve">sau </w:t>
            </w:r>
            <w:r w:rsidR="00FF185C">
              <w:rPr>
                <w:rFonts w:ascii="Times New Roman" w:hAnsi="Times New Roman" w:cs="Times New Roman"/>
                <w:color w:val="000000"/>
                <w:lang w:val="en-US"/>
              </w:rPr>
              <w:t>Buprenorphinum</w:t>
            </w:r>
            <w:r w:rsidRPr="00ED0E2A">
              <w:rPr>
                <w:rFonts w:ascii="Times New Roman" w:hAnsi="Times New Roman" w:cs="Times New Roman"/>
                <w:lang w:val="en-US"/>
              </w:rPr>
              <w:t xml:space="preserve"> </w:t>
            </w:r>
            <w:r w:rsidRPr="00ED0E2A">
              <w:rPr>
                <w:rFonts w:ascii="Times New Roman" w:hAnsi="Times New Roman" w:cs="Times New Roman"/>
                <w:i/>
                <w:iCs/>
                <w:lang w:val="en-US"/>
              </w:rPr>
              <w:t xml:space="preserve">(Caseta </w:t>
            </w:r>
            <w:r w:rsidRPr="00ED0E2A">
              <w:rPr>
                <w:rFonts w:ascii="Times New Roman" w:hAnsi="Times New Roman" w:cs="Times New Roman"/>
                <w:i/>
                <w:iCs/>
                <w:lang w:val="ro-RO"/>
              </w:rPr>
              <w:t>15 și 16</w:t>
            </w:r>
            <w:r w:rsidRPr="00ED0E2A">
              <w:rPr>
                <w:rFonts w:ascii="Times New Roman" w:hAnsi="Times New Roman" w:cs="Times New Roman"/>
                <w:i/>
                <w:iCs/>
                <w:lang w:val="en-US"/>
              </w:rPr>
              <w:t>)</w:t>
            </w:r>
            <w:r w:rsidRPr="00ED0E2A">
              <w:rPr>
                <w:rFonts w:ascii="Times New Roman" w:hAnsi="Times New Roman" w:cs="Times New Roman"/>
                <w:lang w:val="en-US"/>
              </w:rPr>
              <w:t>.</w:t>
            </w:r>
          </w:p>
          <w:p w:rsidR="00A9503B" w:rsidRPr="00ED0E2A" w:rsidRDefault="007250E2" w:rsidP="00271033">
            <w:pPr>
              <w:ind w:firstLine="142"/>
              <w:rPr>
                <w:rFonts w:ascii="Times New Roman" w:hAnsi="Times New Roman" w:cs="Times New Roman"/>
                <w:lang w:val="en-US"/>
              </w:rPr>
            </w:pPr>
            <w:r w:rsidRPr="00ED0E2A">
              <w:rPr>
                <w:rFonts w:ascii="Times New Roman" w:hAnsi="Times New Roman" w:cs="Times New Roman"/>
                <w:b/>
                <w:bCs/>
                <w:lang w:val="en-US"/>
              </w:rPr>
              <w:t>Recomandat:</w:t>
            </w:r>
          </w:p>
          <w:p w:rsidR="00A9503B" w:rsidRPr="00ED0E2A" w:rsidRDefault="007250E2" w:rsidP="00271033">
            <w:pPr>
              <w:ind w:firstLine="142"/>
              <w:rPr>
                <w:rFonts w:hint="eastAsia"/>
                <w:lang w:val="en-US"/>
              </w:rPr>
            </w:pPr>
            <w:r w:rsidRPr="00ED0E2A">
              <w:rPr>
                <w:rFonts w:ascii="Times New Roman" w:hAnsi="Times New Roman" w:cs="Times New Roman"/>
                <w:lang w:val="en-US"/>
              </w:rPr>
              <w:t>Program de Reducere a Riscurilor</w:t>
            </w:r>
          </w:p>
        </w:tc>
      </w:tr>
      <w:tr w:rsidR="00A9503B"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lastRenderedPageBreak/>
              <w:t>3.3. Tratamentul</w:t>
            </w:r>
          </w:p>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psihoterapeutic şi</w:t>
            </w:r>
          </w:p>
          <w:p w:rsidR="00A9503B" w:rsidRPr="00ED0E2A" w:rsidRDefault="007250E2">
            <w:pPr>
              <w:rPr>
                <w:rFonts w:ascii="Times New Roman" w:hAnsi="Times New Roman" w:cs="Times New Roman"/>
                <w:lang w:val="en-US"/>
              </w:rPr>
            </w:pPr>
            <w:r w:rsidRPr="00ED0E2A">
              <w:rPr>
                <w:rFonts w:ascii="Times New Roman" w:hAnsi="Times New Roman" w:cs="Times New Roman"/>
                <w:lang w:val="en-US"/>
              </w:rPr>
              <w:t>reabilitarea psiho-socială</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271033" w:rsidRDefault="007250E2" w:rsidP="00271033">
            <w:pPr>
              <w:ind w:left="85" w:firstLine="85"/>
              <w:rPr>
                <w:rFonts w:ascii="Times New Roman" w:hAnsi="Times New Roman" w:cs="Times New Roman"/>
                <w:lang w:val="en-US"/>
              </w:rPr>
            </w:pPr>
            <w:r w:rsidRPr="00ED0E2A">
              <w:rPr>
                <w:rFonts w:ascii="Times New Roman" w:hAnsi="Times New Roman" w:cs="Times New Roman"/>
                <w:lang w:val="en-US"/>
              </w:rPr>
              <w:t>Tratamentul psihoterapeutic şi</w:t>
            </w:r>
            <w:r w:rsidR="00271033">
              <w:rPr>
                <w:rFonts w:ascii="Times New Roman" w:hAnsi="Times New Roman" w:cs="Times New Roman"/>
                <w:lang w:val="en-US"/>
              </w:rPr>
              <w:t xml:space="preserve"> </w:t>
            </w:r>
            <w:r w:rsidRPr="00ED0E2A">
              <w:rPr>
                <w:rFonts w:ascii="Times New Roman" w:hAnsi="Times New Roman" w:cs="Times New Roman"/>
                <w:lang w:val="en-US"/>
              </w:rPr>
              <w:t>reabilitarea psiho-socială</w:t>
            </w:r>
            <w:r w:rsidR="00FF185C">
              <w:rPr>
                <w:rFonts w:ascii="Times New Roman" w:hAnsi="Times New Roman" w:cs="Times New Roman"/>
                <w:lang w:val="en-US"/>
              </w:rPr>
              <w:t xml:space="preserve"> </w:t>
            </w:r>
            <w:r w:rsidRPr="00ED0E2A">
              <w:rPr>
                <w:rFonts w:ascii="Times New Roman" w:hAnsi="Times New Roman" w:cs="Times New Roman"/>
                <w:lang w:val="en-US"/>
              </w:rPr>
              <w:t>contribuie la formarea atitudinii</w:t>
            </w:r>
            <w:r w:rsidR="00FF185C">
              <w:rPr>
                <w:rFonts w:ascii="Times New Roman" w:hAnsi="Times New Roman" w:cs="Times New Roman"/>
                <w:lang w:val="en-US"/>
              </w:rPr>
              <w:t xml:space="preserve"> </w:t>
            </w:r>
            <w:r w:rsidRPr="00ED0E2A">
              <w:rPr>
                <w:rFonts w:ascii="Times New Roman" w:hAnsi="Times New Roman" w:cs="Times New Roman"/>
                <w:lang w:val="en-US"/>
              </w:rPr>
              <w:t>critice a beneficiarului faţă de</w:t>
            </w:r>
            <w:r w:rsidR="00FF185C">
              <w:rPr>
                <w:rFonts w:ascii="Times New Roman" w:hAnsi="Times New Roman" w:cs="Times New Roman"/>
                <w:lang w:val="en-US"/>
              </w:rPr>
              <w:t xml:space="preserve"> </w:t>
            </w:r>
            <w:r w:rsidRPr="00ED0E2A">
              <w:rPr>
                <w:rFonts w:ascii="Times New Roman" w:hAnsi="Times New Roman" w:cs="Times New Roman"/>
                <w:lang w:val="en-US"/>
              </w:rPr>
              <w:t xml:space="preserve">problemele de sănătate, </w:t>
            </w:r>
            <w:r w:rsidRPr="00ED0E2A">
              <w:rPr>
                <w:rFonts w:ascii="Times New Roman" w:hAnsi="Times New Roman" w:cs="Times New Roman"/>
                <w:lang w:val="ro-RO"/>
              </w:rPr>
              <w:t>sociale,</w:t>
            </w:r>
            <w:r w:rsidR="00FF185C">
              <w:rPr>
                <w:rFonts w:ascii="Times New Roman" w:hAnsi="Times New Roman" w:cs="Times New Roman"/>
                <w:lang w:val="ro-RO"/>
              </w:rPr>
              <w:t xml:space="preserve"> </w:t>
            </w:r>
            <w:r w:rsidRPr="00ED0E2A">
              <w:rPr>
                <w:rFonts w:ascii="Times New Roman" w:hAnsi="Times New Roman" w:cs="Times New Roman"/>
                <w:lang w:val="en-US"/>
              </w:rPr>
              <w:t>profesionale și familiale.</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b/>
                <w:bCs/>
                <w:lang w:val="en-US"/>
              </w:rPr>
              <w:t>Obligatoriu:</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1. Psihoterapia raţională.</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2. Psihoterapia sugestivă.</w:t>
            </w:r>
          </w:p>
          <w:p w:rsidR="00A9503B" w:rsidRPr="00ED0E2A" w:rsidRDefault="007250E2" w:rsidP="00271033">
            <w:pPr>
              <w:ind w:left="142" w:right="-116"/>
              <w:rPr>
                <w:rFonts w:ascii="Times New Roman" w:hAnsi="Times New Roman" w:cs="Times New Roman"/>
                <w:lang w:val="en-US"/>
              </w:rPr>
            </w:pPr>
            <w:r w:rsidRPr="00ED0E2A">
              <w:rPr>
                <w:rFonts w:ascii="Times New Roman" w:hAnsi="Times New Roman" w:cs="Times New Roman"/>
                <w:lang w:val="en-US"/>
              </w:rPr>
              <w:t>3. Psihoterapia cognitive comportamentală</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4. Asistenţa socială</w:t>
            </w:r>
          </w:p>
          <w:p w:rsidR="00A9503B" w:rsidRPr="00ED0E2A" w:rsidRDefault="007250E2" w:rsidP="00271033">
            <w:pPr>
              <w:ind w:left="142"/>
              <w:rPr>
                <w:rFonts w:ascii="Times New Roman" w:hAnsi="Times New Roman" w:cs="Times New Roman"/>
                <w:lang w:val="en-US"/>
              </w:rPr>
            </w:pPr>
            <w:r w:rsidRPr="00ED0E2A">
              <w:rPr>
                <w:rFonts w:ascii="Times New Roman" w:hAnsi="Times New Roman" w:cs="Times New Roman"/>
                <w:lang w:val="en-US"/>
              </w:rPr>
              <w:t>5. Consilierea de la egal la egal</w:t>
            </w:r>
          </w:p>
          <w:p w:rsidR="00A9503B" w:rsidRPr="00ED0E2A" w:rsidRDefault="007250E2" w:rsidP="00271033">
            <w:pPr>
              <w:ind w:left="142"/>
              <w:rPr>
                <w:rFonts w:hint="eastAsia"/>
              </w:rPr>
            </w:pPr>
            <w:r w:rsidRPr="00ED0E2A">
              <w:rPr>
                <w:rFonts w:ascii="Times New Roman" w:hAnsi="Times New Roman" w:cs="Times New Roman"/>
              </w:rPr>
              <w:t>6. Grupul de suport reciproc</w:t>
            </w:r>
          </w:p>
        </w:tc>
      </w:tr>
      <w:tr w:rsidR="00A9503B" w:rsidTr="002D099D">
        <w:tc>
          <w:tcPr>
            <w:tcW w:w="15877" w:type="dxa"/>
            <w:gridSpan w:val="3"/>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hint="eastAsia"/>
              </w:rPr>
            </w:pPr>
            <w:r w:rsidRPr="00ED0E2A">
              <w:rPr>
                <w:rFonts w:ascii="Times New Roman" w:hAnsi="Times New Roman" w:cs="Times New Roman"/>
                <w:b/>
                <w:bCs/>
              </w:rPr>
              <w:t>4. Supravegherea</w:t>
            </w:r>
          </w:p>
        </w:tc>
      </w:tr>
      <w:tr w:rsidR="00A9503B" w:rsidRPr="002A1661" w:rsidTr="002D099D">
        <w:tc>
          <w:tcPr>
            <w:tcW w:w="3034"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jc w:val="both"/>
              <w:rPr>
                <w:rFonts w:ascii="Times New Roman" w:hAnsi="Times New Roman" w:cs="Times New Roman"/>
              </w:rPr>
            </w:pPr>
            <w:r w:rsidRPr="00ED0E2A">
              <w:rPr>
                <w:rFonts w:ascii="Times New Roman" w:hAnsi="Times New Roman" w:cs="Times New Roman"/>
              </w:rPr>
              <w:t>Supravegherea medicală</w:t>
            </w:r>
          </w:p>
          <w:p w:rsidR="00A9503B" w:rsidRPr="00ED0E2A" w:rsidRDefault="007250E2">
            <w:pPr>
              <w:jc w:val="both"/>
              <w:rPr>
                <w:rFonts w:ascii="Times New Roman" w:hAnsi="Times New Roman" w:cs="Times New Roman"/>
                <w:lang w:val="en-US"/>
              </w:rPr>
            </w:pPr>
            <w:r w:rsidRPr="00ED0E2A">
              <w:rPr>
                <w:rFonts w:ascii="Times New Roman" w:hAnsi="Times New Roman" w:cs="Times New Roman"/>
              </w:rPr>
              <w:t>în dinamică</w:t>
            </w:r>
          </w:p>
        </w:tc>
        <w:tc>
          <w:tcPr>
            <w:tcW w:w="589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rsidP="00271033">
            <w:pPr>
              <w:ind w:left="85" w:firstLine="142"/>
              <w:rPr>
                <w:rFonts w:hint="eastAsia"/>
                <w:lang w:val="en-US"/>
              </w:rPr>
            </w:pPr>
            <w:r w:rsidRPr="00ED0E2A">
              <w:rPr>
                <w:rFonts w:ascii="Times New Roman" w:hAnsi="Times New Roman" w:cs="Times New Roman"/>
                <w:lang w:val="en-US"/>
              </w:rPr>
              <w:t>Supravegherea medicală se va</w:t>
            </w:r>
            <w:r w:rsidR="00FF185C">
              <w:rPr>
                <w:rFonts w:ascii="Times New Roman" w:hAnsi="Times New Roman" w:cs="Times New Roman"/>
                <w:lang w:val="en-US"/>
              </w:rPr>
              <w:t xml:space="preserve"> </w:t>
            </w:r>
            <w:r w:rsidRPr="00ED0E2A">
              <w:rPr>
                <w:rFonts w:ascii="Times New Roman" w:hAnsi="Times New Roman" w:cs="Times New Roman"/>
                <w:lang w:val="en-US"/>
              </w:rPr>
              <w:t>efectua în colaborare cu  medicul de familie şi cu alţi specialiști la necesitate, inclusiv cu asistentul social care va contribui la soluţionarea multiplelor probleme legate de dependență.</w:t>
            </w:r>
          </w:p>
        </w:tc>
        <w:tc>
          <w:tcPr>
            <w:tcW w:w="694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ED0E2A" w:rsidRDefault="007250E2">
            <w:pPr>
              <w:rPr>
                <w:rFonts w:ascii="Times New Roman" w:hAnsi="Times New Roman" w:cs="Times New Roman"/>
                <w:lang w:val="en-US"/>
              </w:rPr>
            </w:pPr>
            <w:r w:rsidRPr="00ED0E2A">
              <w:rPr>
                <w:rFonts w:ascii="Times New Roman" w:hAnsi="Times New Roman" w:cs="Times New Roman"/>
                <w:b/>
                <w:bCs/>
                <w:lang w:val="en-US"/>
              </w:rPr>
              <w:t>Obligatoriu:</w:t>
            </w:r>
          </w:p>
          <w:p w:rsidR="00A9503B" w:rsidRPr="00ED0E2A" w:rsidRDefault="007250E2" w:rsidP="00FF185C">
            <w:pPr>
              <w:rPr>
                <w:rFonts w:ascii="Times New Roman" w:hAnsi="Times New Roman" w:cs="Times New Roman"/>
                <w:b/>
                <w:bCs/>
                <w:lang w:val="en-US"/>
              </w:rPr>
            </w:pPr>
            <w:r w:rsidRPr="00ED0E2A">
              <w:rPr>
                <w:rFonts w:ascii="Times New Roman" w:hAnsi="Times New Roman" w:cs="Times New Roman"/>
                <w:lang w:val="en-US"/>
              </w:rPr>
              <w:t>Supravegherea medical</w:t>
            </w:r>
            <w:r w:rsidRPr="00ED0E2A">
              <w:rPr>
                <w:rFonts w:ascii="TimesNewRomanPSMT" w:hAnsi="TimesNewRomanPSMT" w:cs="TimesNewRomanPSMT"/>
                <w:lang w:val="en-US"/>
              </w:rPr>
              <w:t xml:space="preserve">ă </w:t>
            </w:r>
            <w:r w:rsidRPr="00ED0E2A">
              <w:rPr>
                <w:rFonts w:ascii="Times New Roman" w:hAnsi="Times New Roman" w:cs="Times New Roman"/>
                <w:lang w:val="en-US"/>
              </w:rPr>
              <w:t>se va efectua în conformitate cu actele normative emise de c</w:t>
            </w:r>
            <w:r w:rsidRPr="00ED0E2A">
              <w:rPr>
                <w:rFonts w:ascii="TimesNewRomanPSMT" w:hAnsi="TimesNewRomanPSMT" w:cs="TimesNewRomanPSMT"/>
                <w:lang w:val="en-US"/>
              </w:rPr>
              <w:t>ă</w:t>
            </w:r>
            <w:r w:rsidRPr="00ED0E2A">
              <w:rPr>
                <w:rFonts w:ascii="Times New Roman" w:hAnsi="Times New Roman" w:cs="Times New Roman"/>
                <w:lang w:val="en-US"/>
              </w:rPr>
              <w:t xml:space="preserve">tre </w:t>
            </w:r>
            <w:r w:rsidRPr="00ED0E2A">
              <w:rPr>
                <w:rFonts w:ascii="Times New Roman" w:hAnsi="Times New Roman" w:cs="Times New Roman"/>
                <w:lang w:val="ro-RO"/>
              </w:rPr>
              <w:t>Ministerul Sănătății</w:t>
            </w:r>
            <w:r w:rsidR="00FF185C">
              <w:rPr>
                <w:rFonts w:ascii="Times New Roman" w:hAnsi="Times New Roman" w:cs="Times New Roman"/>
                <w:lang w:val="ro-RO"/>
              </w:rPr>
              <w:t>.</w:t>
            </w:r>
          </w:p>
        </w:tc>
      </w:tr>
    </w:tbl>
    <w:p w:rsidR="00A9503B" w:rsidRDefault="00A9503B">
      <w:pPr>
        <w:jc w:val="both"/>
        <w:rPr>
          <w:rFonts w:ascii="Times New Roman" w:hAnsi="Times New Roman" w:cs="Times New Roman"/>
          <w:sz w:val="28"/>
          <w:szCs w:val="28"/>
          <w:lang w:val="en-US"/>
        </w:rPr>
      </w:pPr>
    </w:p>
    <w:tbl>
      <w:tblPr>
        <w:tblW w:w="16019" w:type="dxa"/>
        <w:tblInd w:w="-28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6019"/>
      </w:tblGrid>
      <w:tr w:rsidR="00A9503B" w:rsidRPr="002A1661" w:rsidTr="0077748B">
        <w:tc>
          <w:tcPr>
            <w:tcW w:w="1601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FF185C" w:rsidRDefault="007250E2" w:rsidP="00AD458B">
            <w:pPr>
              <w:pStyle w:val="2"/>
              <w:rPr>
                <w:i/>
                <w:iCs/>
                <w:lang w:val="ro-RO"/>
              </w:rPr>
            </w:pPr>
            <w:bookmarkStart w:id="25" w:name="_Toc109210544"/>
            <w:r w:rsidRPr="00FF185C">
              <w:rPr>
                <w:b/>
                <w:bCs/>
                <w:i/>
                <w:iCs/>
                <w:lang w:val="en-US"/>
              </w:rPr>
              <w:t>B.</w:t>
            </w:r>
            <w:r w:rsidRPr="00FF185C">
              <w:rPr>
                <w:b/>
                <w:bCs/>
                <w:i/>
                <w:iCs/>
                <w:lang w:val="ro-RO"/>
              </w:rPr>
              <w:t>3</w:t>
            </w:r>
            <w:r w:rsidRPr="00FF185C">
              <w:rPr>
                <w:b/>
                <w:bCs/>
                <w:i/>
                <w:iCs/>
                <w:lang w:val="en-US"/>
              </w:rPr>
              <w:t xml:space="preserve">. Nivelul de asistență medicală </w:t>
            </w:r>
            <w:r w:rsidRPr="00FF185C">
              <w:rPr>
                <w:b/>
                <w:bCs/>
                <w:i/>
                <w:iCs/>
                <w:lang w:val="ro-RO"/>
              </w:rPr>
              <w:t>spitalicească</w:t>
            </w:r>
            <w:bookmarkEnd w:id="25"/>
          </w:p>
          <w:p w:rsidR="00A9503B" w:rsidRDefault="007250E2" w:rsidP="00AD458B">
            <w:pPr>
              <w:pStyle w:val="2"/>
              <w:rPr>
                <w:sz w:val="28"/>
                <w:szCs w:val="28"/>
                <w:lang w:val="en-US"/>
              </w:rPr>
            </w:pPr>
            <w:bookmarkStart w:id="26" w:name="_Toc109205838"/>
            <w:bookmarkStart w:id="27" w:name="_Toc109210545"/>
            <w:r w:rsidRPr="00FF185C">
              <w:rPr>
                <w:i/>
                <w:iCs/>
                <w:lang w:val="ro-RO"/>
              </w:rPr>
              <w:t xml:space="preserve">Screening-ul, </w:t>
            </w:r>
            <w:r w:rsidRPr="00FF185C">
              <w:rPr>
                <w:lang w:val="ro-RO"/>
              </w:rPr>
              <w:t>diagnosticul și implicarea în tratamentul farmacologic al dependenței de opiacee nu este obligatoriu în condiții de spital.</w:t>
            </w:r>
            <w:bookmarkEnd w:id="26"/>
            <w:bookmarkEnd w:id="27"/>
          </w:p>
        </w:tc>
      </w:tr>
    </w:tbl>
    <w:p w:rsidR="0077748B" w:rsidRDefault="0077748B">
      <w:pPr>
        <w:jc w:val="both"/>
        <w:rPr>
          <w:rFonts w:ascii="Times New Roman" w:hAnsi="Times New Roman" w:cs="Times New Roman"/>
          <w:b/>
          <w:sz w:val="28"/>
          <w:szCs w:val="28"/>
          <w:lang w:val="en-US"/>
        </w:rPr>
        <w:sectPr w:rsidR="0077748B" w:rsidSect="0077748B">
          <w:footerReference w:type="even" r:id="rId13"/>
          <w:footerReference w:type="default" r:id="rId14"/>
          <w:pgSz w:w="16838" w:h="11906" w:orient="landscape"/>
          <w:pgMar w:top="851" w:right="426" w:bottom="795" w:left="624" w:header="0" w:footer="567" w:gutter="0"/>
          <w:cols w:space="708"/>
          <w:formProt w:val="0"/>
          <w:docGrid w:linePitch="326" w:charSpace="-6145"/>
        </w:sectPr>
      </w:pPr>
    </w:p>
    <w:p w:rsidR="00A9503B" w:rsidRDefault="00A9503B">
      <w:pPr>
        <w:jc w:val="both"/>
        <w:rPr>
          <w:rFonts w:ascii="Times New Roman" w:hAnsi="Times New Roman" w:cs="Times New Roman"/>
          <w:b/>
          <w:sz w:val="28"/>
          <w:szCs w:val="28"/>
          <w:lang w:val="en-US"/>
        </w:rPr>
      </w:pPr>
    </w:p>
    <w:p w:rsidR="00A9503B" w:rsidRDefault="007250E2" w:rsidP="002D099D">
      <w:pPr>
        <w:pStyle w:val="2"/>
        <w:rPr>
          <w:rFonts w:ascii="TimesNewRomanPS-BoldMT" w:hAnsi="TimesNewRomanPS-BoldMT" w:cs="TimesNewRomanPS-BoldMT" w:hint="eastAsia"/>
          <w:b/>
          <w:sz w:val="28"/>
          <w:szCs w:val="28"/>
          <w:lang w:val="en-US"/>
        </w:rPr>
      </w:pPr>
      <w:bookmarkStart w:id="28" w:name="_Toc109210546"/>
      <w:r>
        <w:rPr>
          <w:b/>
          <w:sz w:val="28"/>
          <w:szCs w:val="28"/>
          <w:lang w:val="en-US"/>
        </w:rPr>
        <w:t>C.1. ALGORITMUL DE CONDUIT</w:t>
      </w:r>
      <w:r>
        <w:rPr>
          <w:rFonts w:ascii="TimesNewRomanPS-BoldMT" w:hAnsi="TimesNewRomanPS-BoldMT" w:cs="TimesNewRomanPS-BoldMT"/>
          <w:b/>
          <w:sz w:val="28"/>
          <w:szCs w:val="28"/>
          <w:lang w:val="en-US"/>
        </w:rPr>
        <w:t>Ă</w:t>
      </w:r>
      <w:bookmarkEnd w:id="28"/>
    </w:p>
    <w:p w:rsidR="00A9503B" w:rsidRDefault="00A9503B">
      <w:pPr>
        <w:jc w:val="both"/>
        <w:rPr>
          <w:rFonts w:ascii="Times New Roman" w:hAnsi="Times New Roman" w:cs="Times New Roman"/>
          <w:b/>
          <w:i/>
          <w:sz w:val="28"/>
          <w:lang w:val="en-US"/>
        </w:rPr>
      </w:pPr>
    </w:p>
    <w:p w:rsidR="00A9503B" w:rsidRDefault="007250E2" w:rsidP="002D099D">
      <w:pPr>
        <w:pStyle w:val="3"/>
        <w:rPr>
          <w:lang w:val="en-US"/>
        </w:rPr>
      </w:pPr>
      <w:bookmarkStart w:id="29" w:name="_Toc109210547"/>
      <w:r>
        <w:rPr>
          <w:b/>
          <w:i/>
          <w:sz w:val="28"/>
          <w:lang w:val="en-US"/>
        </w:rPr>
        <w:t>C 1.1 Algoritmul general de conduit</w:t>
      </w:r>
      <w:r>
        <w:rPr>
          <w:rFonts w:ascii="TimesNewRomanPS-BoldItalicMT" w:hAnsi="TimesNewRomanPS-BoldItalicMT" w:cs="TimesNewRomanPS-BoldItalicMT"/>
          <w:b/>
          <w:i/>
          <w:sz w:val="28"/>
          <w:lang w:val="en-US"/>
        </w:rPr>
        <w:t xml:space="preserve">ă </w:t>
      </w:r>
      <w:r>
        <w:rPr>
          <w:b/>
          <w:i/>
          <w:sz w:val="28"/>
          <w:lang w:val="en-US"/>
        </w:rPr>
        <w:t>a pacientului</w:t>
      </w:r>
      <w:bookmarkEnd w:id="29"/>
    </w:p>
    <w:p w:rsidR="00A9503B" w:rsidRDefault="00A9503B">
      <w:pPr>
        <w:rPr>
          <w:rFonts w:hint="eastAsia"/>
          <w:lang w:val="en-US"/>
        </w:rPr>
      </w:pP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tbl>
      <w:tblPr>
        <w:tblW w:w="5500" w:type="dxa"/>
        <w:tblInd w:w="217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5500"/>
      </w:tblGrid>
      <w:tr w:rsidR="00A9503B" w:rsidRPr="002A1661">
        <w:tc>
          <w:tcPr>
            <w:tcW w:w="550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A9503B" w:rsidRDefault="007250E2">
            <w:pPr>
              <w:pStyle w:val="af7"/>
              <w:jc w:val="center"/>
              <w:rPr>
                <w:rFonts w:ascii="Times New Roman" w:hAnsi="Times New Roman"/>
                <w:lang w:val="en-US"/>
              </w:rPr>
            </w:pPr>
            <w:r>
              <w:rPr>
                <w:rFonts w:ascii="Times New Roman" w:hAnsi="Times New Roman" w:cs="Times New Roman"/>
                <w:b/>
                <w:bCs/>
                <w:i/>
                <w:iCs/>
                <w:lang w:val="en-US"/>
              </w:rPr>
              <w:t>Screening</w:t>
            </w:r>
            <w:r>
              <w:rPr>
                <w:rFonts w:ascii="Times New Roman" w:hAnsi="Times New Roman" w:cs="Times New Roman"/>
                <w:b/>
                <w:bCs/>
                <w:lang w:val="en-US"/>
              </w:rPr>
              <w:t>-ul persoanei predispuse la consum</w:t>
            </w:r>
          </w:p>
          <w:p w:rsidR="00A9503B" w:rsidRDefault="007250E2">
            <w:pPr>
              <w:pStyle w:val="af7"/>
              <w:jc w:val="center"/>
              <w:rPr>
                <w:rFonts w:ascii="Times New Roman" w:hAnsi="Times New Roman"/>
                <w:lang w:val="en-US"/>
              </w:rPr>
            </w:pPr>
            <w:r>
              <w:rPr>
                <w:rFonts w:ascii="Times New Roman" w:hAnsi="Times New Roman" w:cs="Times New Roman"/>
                <w:b/>
                <w:bCs/>
                <w:lang w:val="en-US"/>
              </w:rPr>
              <w:t>de opiacee</w:t>
            </w:r>
          </w:p>
          <w:p w:rsidR="00A9503B" w:rsidRDefault="007250E2">
            <w:pPr>
              <w:pStyle w:val="af7"/>
              <w:jc w:val="center"/>
              <w:rPr>
                <w:rFonts w:ascii="Times New Roman" w:hAnsi="Times New Roman" w:cs="Times New Roman"/>
                <w:lang w:val="en-US"/>
              </w:rPr>
            </w:pPr>
            <w:r>
              <w:rPr>
                <w:rFonts w:ascii="Times New Roman" w:hAnsi="Times New Roman" w:cs="Times New Roman"/>
                <w:lang w:val="en-US"/>
              </w:rPr>
              <w:t>(confirmarea dependen</w:t>
            </w:r>
            <w:r>
              <w:rPr>
                <w:rFonts w:ascii="Times New Roman" w:hAnsi="Times New Roman" w:cs="TimesNewRomanPSMT;Times New Rom"/>
                <w:lang w:val="en-US"/>
              </w:rPr>
              <w:t>ţ</w:t>
            </w:r>
            <w:r>
              <w:rPr>
                <w:rFonts w:ascii="Times New Roman" w:hAnsi="Times New Roman" w:cs="Times New Roman"/>
                <w:lang w:val="en-US"/>
              </w:rPr>
              <w:t>ei, evaluarea gradului dependen</w:t>
            </w:r>
            <w:r>
              <w:rPr>
                <w:rFonts w:ascii="Times New Roman" w:hAnsi="Times New Roman" w:cs="TimesNewRomanPSMT;Times New Rom"/>
                <w:lang w:val="en-US"/>
              </w:rPr>
              <w:t>ţ</w:t>
            </w:r>
            <w:r>
              <w:rPr>
                <w:rFonts w:ascii="Times New Roman" w:hAnsi="Times New Roman" w:cs="Times New Roman"/>
                <w:lang w:val="en-US"/>
              </w:rPr>
              <w:t>ei,</w:t>
            </w:r>
            <w:r>
              <w:rPr>
                <w:rFonts w:ascii="Times New Roman" w:hAnsi="Times New Roman" w:cs="Times New Roman"/>
                <w:lang w:val="en-GB"/>
              </w:rPr>
              <w:t xml:space="preserve"> </w:t>
            </w:r>
            <w:r>
              <w:rPr>
                <w:rFonts w:ascii="Times New Roman" w:hAnsi="Times New Roman" w:cs="Times New Roman"/>
                <w:lang w:val="en-US"/>
              </w:rPr>
              <w:t>depistarea co-dependen</w:t>
            </w:r>
            <w:r>
              <w:rPr>
                <w:rFonts w:ascii="Times New Roman" w:hAnsi="Times New Roman" w:cs="TimesNewRomanPSMT;Times New Rom"/>
                <w:lang w:val="en-US"/>
              </w:rPr>
              <w:t>ţ</w:t>
            </w:r>
            <w:r>
              <w:rPr>
                <w:rFonts w:ascii="Times New Roman" w:hAnsi="Times New Roman" w:cs="Times New Roman"/>
                <w:lang w:val="en-US"/>
              </w:rPr>
              <w:t>ei)</w:t>
            </w:r>
          </w:p>
        </w:tc>
      </w:tr>
    </w:tbl>
    <w:p w:rsidR="00A9503B" w:rsidRDefault="002A1661">
      <w:pPr>
        <w:rPr>
          <w:rFonts w:ascii="Times New Roman" w:hAnsi="Times New Roman" w:cs="Times New Roman"/>
          <w:sz w:val="28"/>
          <w:szCs w:val="28"/>
          <w:lang w:val="en-US"/>
        </w:rPr>
      </w:pPr>
      <w:r>
        <w:rPr>
          <w:rFonts w:ascii="Times New Roman" w:hAnsi="Times New Roman" w:cs="Times New Roman"/>
          <w:noProof/>
          <w:sz w:val="28"/>
          <w:szCs w:val="28"/>
          <w:lang w:val="en-GB" w:eastAsia="en-GB" w:bidi="ar-SA"/>
        </w:rPr>
        <w:pict>
          <v:line id="Line 24" o:spid="_x0000_s1026" style="position:absolute;z-index:251647488;visibility:visible;mso-position-horizontal-relative:text;mso-position-vertical-relative:text" from="232.35pt,1.4pt" to="232.3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" strokeweight=".26mm">
            <v:stroke endarrow="block" joinstyle="miter"/>
            <o:lock v:ext="edit" shapetype="f"/>
          </v:line>
        </w:pict>
      </w:r>
      <w:r>
        <w:rPr>
          <w:rFonts w:ascii="Times New Roman" w:hAnsi="Times New Roman" w:cs="Times New Roman"/>
          <w:noProof/>
          <w:sz w:val="28"/>
          <w:szCs w:val="28"/>
          <w:lang w:val="en-GB" w:eastAsia="en-GB" w:bidi="ar-SA"/>
        </w:rPr>
        <w:pict>
          <v:line id="shape_0" o:spid="_x0000_s1039" style="position:absolute;z-index:251646464;visibility:visible;mso-position-horizontal-relative:text;mso-position-vertical-relative:text" from="236.65pt,17.5pt" to="236.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" strokeweight=".26mm">
            <v:stroke endarrow="block"/>
            <o:lock v:ext="edit" shapetype="f"/>
          </v:line>
        </w:pict>
      </w: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tbl>
      <w:tblPr>
        <w:tblW w:w="7538" w:type="dxa"/>
        <w:tblInd w:w="132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7538"/>
      </w:tblGrid>
      <w:tr w:rsidR="00A9503B">
        <w:tc>
          <w:tcPr>
            <w:tcW w:w="753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A9503B" w:rsidRDefault="007250E2">
            <w:pPr>
              <w:pStyle w:val="af4"/>
              <w:jc w:val="center"/>
              <w:rPr>
                <w:rFonts w:hint="eastAsia"/>
                <w:lang w:val="en-US"/>
              </w:rPr>
            </w:pPr>
            <w:r>
              <w:rPr>
                <w:rFonts w:ascii="Times New Roman" w:hAnsi="Times New Roman" w:cs="Times New Roman"/>
                <w:b/>
                <w:bCs/>
                <w:lang w:val="en-US"/>
              </w:rPr>
              <w:t>Consulta</w:t>
            </w:r>
            <w:r>
              <w:rPr>
                <w:rFonts w:ascii="Times New Roman" w:hAnsi="Times New Roman" w:cs="Times New Roman"/>
                <w:b/>
                <w:bCs/>
                <w:lang w:val="ro-RO"/>
              </w:rPr>
              <w:t>ț</w:t>
            </w:r>
            <w:r>
              <w:rPr>
                <w:rFonts w:ascii="Times New Roman" w:hAnsi="Times New Roman" w:cs="Times New Roman"/>
                <w:b/>
                <w:bCs/>
                <w:lang w:val="en-US"/>
              </w:rPr>
              <w:t xml:space="preserve">ia </w:t>
            </w:r>
            <w:r>
              <w:rPr>
                <w:rFonts w:ascii="Times New Roman" w:hAnsi="Times New Roman" w:cs="Times New Roman"/>
                <w:b/>
                <w:bCs/>
                <w:lang w:val="ro-RO"/>
              </w:rPr>
              <w:t>ș</w:t>
            </w:r>
            <w:r>
              <w:rPr>
                <w:rFonts w:ascii="Times New Roman" w:hAnsi="Times New Roman" w:cs="Times New Roman"/>
                <w:b/>
                <w:bCs/>
                <w:lang w:val="en-US"/>
              </w:rPr>
              <w:t>i diagnosticul specialistului psihiatru-narcolog:</w:t>
            </w:r>
          </w:p>
          <w:p w:rsidR="00A9503B" w:rsidRDefault="007250E2">
            <w:pPr>
              <w:pStyle w:val="af7"/>
              <w:rPr>
                <w:rFonts w:hint="eastAsia"/>
                <w:lang w:val="en-US"/>
              </w:rPr>
            </w:pPr>
            <w:r>
              <w:rPr>
                <w:rFonts w:ascii="Times New Roman" w:eastAsia="Times New Roman" w:hAnsi="Times New Roman" w:cs="Times New Roman"/>
                <w:sz w:val="20"/>
                <w:lang w:val="en-US"/>
              </w:rPr>
              <w:t xml:space="preserve">  </w:t>
            </w:r>
          </w:p>
          <w:p w:rsidR="00A9503B" w:rsidRDefault="007250E2">
            <w:pPr>
              <w:pStyle w:val="af7"/>
              <w:rPr>
                <w:rFonts w:hint="eastAsia"/>
                <w:lang w:val="en-US"/>
              </w:rPr>
            </w:pPr>
            <w:r>
              <w:rPr>
                <w:rFonts w:ascii="Times New Roman" w:eastAsia="Times New Roman" w:hAnsi="Times New Roman" w:cs="Times New Roman"/>
                <w:sz w:val="20"/>
                <w:lang w:val="en-US"/>
              </w:rPr>
              <w:t xml:space="preserve">    </w:t>
            </w:r>
            <w:r>
              <w:rPr>
                <w:rFonts w:ascii="Times New Roman" w:hAnsi="Times New Roman" w:cs="Times New Roman"/>
                <w:lang w:val="en-US"/>
              </w:rPr>
              <w:t>(a) intoxicarea acut</w:t>
            </w:r>
            <w:r>
              <w:rPr>
                <w:rFonts w:ascii="TimesNewRomanPSMT;Times New Rom" w:hAnsi="TimesNewRomanPSMT;Times New Rom" w:cs="TimesNewRomanPSMT;Times New Rom"/>
                <w:lang w:val="en-US"/>
              </w:rPr>
              <w:t>ă</w:t>
            </w:r>
            <w:r>
              <w:rPr>
                <w:rFonts w:ascii="Times New Roman" w:hAnsi="Times New Roman" w:cs="Times New Roman"/>
                <w:lang w:val="en-US"/>
              </w:rPr>
              <w:t>, suprad</w:t>
            </w:r>
            <w:r w:rsidRPr="00A46B8F">
              <w:rPr>
                <w:rFonts w:ascii="Times New Roman" w:hAnsi="Times New Roman" w:cs="Times New Roman"/>
                <w:lang w:val="en-US"/>
              </w:rPr>
              <w:t>oza</w:t>
            </w:r>
            <w:r w:rsidR="00464C3C" w:rsidRPr="00A46B8F">
              <w:rPr>
                <w:rFonts w:ascii="Times New Roman" w:hAnsi="Times New Roman" w:cs="Times New Roman"/>
                <w:lang w:val="en-US"/>
              </w:rPr>
              <w:t>j</w:t>
            </w:r>
            <w:r>
              <w:rPr>
                <w:rFonts w:ascii="Times New Roman" w:hAnsi="Times New Roman" w:cs="Times New Roman"/>
                <w:lang w:val="en-US"/>
              </w:rPr>
              <w:t>, sevraj, com</w:t>
            </w:r>
            <w:r>
              <w:rPr>
                <w:rFonts w:ascii="TimesNewRomanPSMT;Times New Rom" w:hAnsi="TimesNewRomanPSMT;Times New Rom" w:cs="TimesNewRomanPSMT;Times New Rom"/>
                <w:lang w:val="en-US"/>
              </w:rPr>
              <w:t>ă</w:t>
            </w:r>
          </w:p>
          <w:p w:rsidR="00A9503B" w:rsidRDefault="007250E2">
            <w:pPr>
              <w:pStyle w:val="af7"/>
              <w:rPr>
                <w:rFonts w:hint="eastAsia"/>
                <w:lang w:val="en-US"/>
              </w:rPr>
            </w:pPr>
            <w:r>
              <w:rPr>
                <w:rFonts w:ascii="Times New Roman" w:eastAsia="Times New Roman" w:hAnsi="Times New Roman" w:cs="Times New Roman"/>
                <w:lang w:val="en-US"/>
              </w:rPr>
              <w:t xml:space="preserve">   </w:t>
            </w:r>
            <w:r>
              <w:rPr>
                <w:rFonts w:ascii="Times New Roman" w:hAnsi="Times New Roman" w:cs="Times New Roman"/>
                <w:lang w:val="en-US"/>
              </w:rPr>
              <w:t xml:space="preserve">(b) utilizarea opiaceelor </w:t>
            </w:r>
            <w:r>
              <w:rPr>
                <w:rFonts w:ascii="TimesNewRomanPSMT;Times New Rom" w:hAnsi="TimesNewRomanPSMT;Times New Rom" w:cs="TimesNewRomanPSMT;Times New Rom"/>
                <w:lang w:val="en-US"/>
              </w:rPr>
              <w:t>ş</w:t>
            </w:r>
            <w:r>
              <w:rPr>
                <w:rFonts w:ascii="Times New Roman" w:hAnsi="Times New Roman" w:cs="Times New Roman"/>
                <w:lang w:val="en-US"/>
              </w:rPr>
              <w:t>i/sau altor substan</w:t>
            </w:r>
            <w:r>
              <w:rPr>
                <w:rFonts w:ascii="TimesNewRomanPSMT;Times New Rom" w:hAnsi="TimesNewRomanPSMT;Times New Rom" w:cs="TimesNewRomanPSMT;Times New Rom"/>
                <w:lang w:val="en-US"/>
              </w:rPr>
              <w:t>ţ</w:t>
            </w:r>
            <w:r>
              <w:rPr>
                <w:rFonts w:ascii="Times New Roman" w:hAnsi="Times New Roman" w:cs="Times New Roman"/>
                <w:lang w:val="en-US"/>
              </w:rPr>
              <w:t>e psihotrope</w:t>
            </w:r>
          </w:p>
          <w:p w:rsidR="00A9503B" w:rsidRDefault="007250E2">
            <w:pPr>
              <w:pStyle w:val="af7"/>
              <w:rPr>
                <w:rFonts w:hint="eastAsia"/>
                <w:lang w:val="en-US"/>
              </w:rPr>
            </w:pPr>
            <w:r>
              <w:rPr>
                <w:rFonts w:ascii="Times New Roman" w:eastAsia="Times New Roman" w:hAnsi="Times New Roman" w:cs="Times New Roman"/>
                <w:lang w:val="en-US"/>
              </w:rPr>
              <w:t xml:space="preserve">   </w:t>
            </w:r>
            <w:r>
              <w:rPr>
                <w:rFonts w:ascii="Times New Roman" w:hAnsi="Times New Roman" w:cs="Times New Roman"/>
                <w:lang w:val="en-US"/>
              </w:rPr>
              <w:t>(c) depistarea complica</w:t>
            </w:r>
            <w:r>
              <w:rPr>
                <w:rFonts w:ascii="TimesNewRomanPSMT;Times New Rom" w:hAnsi="TimesNewRomanPSMT;Times New Rom" w:cs="TimesNewRomanPSMT;Times New Rom"/>
                <w:lang w:val="en-US"/>
              </w:rPr>
              <w:t>ţ</w:t>
            </w:r>
            <w:r>
              <w:rPr>
                <w:rFonts w:ascii="Times New Roman" w:hAnsi="Times New Roman" w:cs="Times New Roman"/>
                <w:lang w:val="en-US"/>
              </w:rPr>
              <w:t xml:space="preserve">iilor somatice, neurologice </w:t>
            </w:r>
            <w:r>
              <w:rPr>
                <w:rFonts w:ascii="TimesNewRomanPSMT;Times New Rom" w:hAnsi="TimesNewRomanPSMT;Times New Rom" w:cs="TimesNewRomanPSMT;Times New Rom"/>
                <w:lang w:val="en-US"/>
              </w:rPr>
              <w:t>ş</w:t>
            </w:r>
            <w:r>
              <w:rPr>
                <w:rFonts w:ascii="Times New Roman" w:hAnsi="Times New Roman" w:cs="Times New Roman"/>
                <w:lang w:val="en-US"/>
              </w:rPr>
              <w:t>i psihice</w:t>
            </w:r>
          </w:p>
          <w:p w:rsidR="00A9503B" w:rsidRDefault="007250E2">
            <w:pPr>
              <w:pStyle w:val="af7"/>
              <w:rPr>
                <w:rFonts w:hint="eastAsia"/>
              </w:rPr>
            </w:pPr>
            <w:r>
              <w:rPr>
                <w:rFonts w:ascii="Times New Roman" w:eastAsia="Times New Roman" w:hAnsi="Times New Roman" w:cs="Times New Roman"/>
                <w:lang w:val="en-US"/>
              </w:rPr>
              <w:t xml:space="preserve">   </w:t>
            </w:r>
            <w:r>
              <w:rPr>
                <w:rFonts w:ascii="Times New Roman" w:hAnsi="Times New Roman" w:cs="Times New Roman"/>
                <w:color w:val="000000"/>
              </w:rPr>
              <w:t>(d) depistarea comportamentului antisocial</w:t>
            </w:r>
          </w:p>
        </w:tc>
      </w:tr>
    </w:tbl>
    <w:p w:rsidR="00A9503B" w:rsidRDefault="002A1661">
      <w:pPr>
        <w:jc w:val="both"/>
        <w:rPr>
          <w:rFonts w:ascii="Times New Roman" w:hAnsi="Times New Roman" w:cs="Times New Roman"/>
          <w:sz w:val="28"/>
          <w:szCs w:val="28"/>
          <w:lang w:val="en-US"/>
        </w:rPr>
      </w:pPr>
      <w:r>
        <w:rPr>
          <w:rFonts w:ascii="Times New Roman" w:hAnsi="Times New Roman" w:cs="Times New Roman"/>
          <w:noProof/>
          <w:sz w:val="28"/>
          <w:szCs w:val="28"/>
          <w:lang w:val="en-GB" w:eastAsia="en-GB" w:bidi="ar-SA"/>
        </w:rPr>
        <w:pict>
          <v:line id="Line 20" o:spid="_x0000_s1038" style="position:absolute;left:0;text-align:left;z-index:251651584;visibility:visible;mso-position-horizontal-relative:text;mso-position-vertical-relative:text" from="277.9pt,1.85pt" to="351.0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" strokeweight=".26mm">
            <v:stroke endarrow="block"/>
            <o:lock v:ext="edit" shapetype="f"/>
          </v:line>
        </w:pict>
      </w:r>
      <w:r>
        <w:rPr>
          <w:noProof/>
          <w:lang w:val="en-GB" w:eastAsia="en-GB" w:bidi="ar-SA"/>
        </w:rPr>
        <w:pict>
          <v:line id="Line 21" o:spid="_x0000_s1037" style="position:absolute;left:0;text-align:left;flip:x;z-index:251650560;visibility:visible;mso-position-horizontal-relative:text;mso-position-vertical-relative:text" from="92.45pt,1.85pt" to="172.7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" strokeweight=".26mm">
            <v:stroke endarrow="block" joinstyle="miter"/>
            <o:lock v:ext="edit" shapetype="f"/>
          </v:line>
        </w:pict>
      </w:r>
    </w:p>
    <w:p w:rsidR="00A9503B" w:rsidRDefault="00A9503B">
      <w:pPr>
        <w:jc w:val="both"/>
        <w:rPr>
          <w:rFonts w:ascii="Times New Roman" w:hAnsi="Times New Roman" w:cs="Times New Roman"/>
          <w:sz w:val="28"/>
          <w:szCs w:val="28"/>
          <w:lang w:val="en-US"/>
        </w:rPr>
      </w:pPr>
    </w:p>
    <w:p w:rsidR="00A9503B" w:rsidRDefault="002A1661">
      <w:pPr>
        <w:jc w:val="both"/>
        <w:rPr>
          <w:rFonts w:ascii="Times New Roman" w:hAnsi="Times New Roman" w:cs="Times New Roman"/>
          <w:sz w:val="28"/>
          <w:szCs w:val="28"/>
          <w:lang w:val="en-US"/>
        </w:rPr>
      </w:pPr>
      <w:r>
        <w:rPr>
          <w:noProof/>
          <w:lang w:val="en-GB" w:eastAsia="en-GB" w:bidi="ar-SA"/>
        </w:rPr>
        <w:pict>
          <v:rect id="Rectangle 19" o:spid="_x0000_s1036" style="position:absolute;left:0;text-align:left;margin-left:271.9pt;margin-top:15.6pt;width:220.55pt;height:166.2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" strokeweight="0">
            <v:path arrowok="t"/>
            <v:textbox>
              <w:txbxContent>
                <w:p w:rsidR="006746FC" w:rsidRDefault="006746FC">
                  <w:pPr>
                    <w:pStyle w:val="af7"/>
                    <w:jc w:val="center"/>
                    <w:rPr>
                      <w:rFonts w:ascii="Times New Roman" w:hAnsi="Times New Roman" w:cs="Times New Roman"/>
                      <w:b/>
                      <w:bCs/>
                      <w:i/>
                      <w:iCs/>
                      <w:lang w:val="en-US"/>
                    </w:rPr>
                  </w:pPr>
                </w:p>
                <w:p w:rsidR="006746FC" w:rsidRDefault="006746FC">
                  <w:pPr>
                    <w:pStyle w:val="af7"/>
                    <w:jc w:val="center"/>
                    <w:rPr>
                      <w:rFonts w:ascii="Times New Roman" w:hAnsi="Times New Roman" w:cs="Times New Roman"/>
                      <w:b/>
                      <w:bCs/>
                      <w:i/>
                      <w:iCs/>
                      <w:lang w:val="en-US"/>
                    </w:rPr>
                  </w:pPr>
                  <w:r>
                    <w:rPr>
                      <w:rFonts w:ascii="Times New Roman" w:hAnsi="Times New Roman" w:cs="Times New Roman"/>
                      <w:b/>
                      <w:bCs/>
                      <w:i/>
                      <w:iCs/>
                      <w:lang w:val="en-US"/>
                    </w:rPr>
                    <w:t>Tratamentul farmacologic cu metadonă</w:t>
                  </w:r>
                </w:p>
                <w:p w:rsidR="006746FC" w:rsidRDefault="006746FC">
                  <w:pPr>
                    <w:pStyle w:val="af7"/>
                    <w:jc w:val="center"/>
                    <w:rPr>
                      <w:rFonts w:hint="eastAsia"/>
                      <w:lang w:val="en-GB"/>
                    </w:rPr>
                  </w:pPr>
                  <w:r>
                    <w:rPr>
                      <w:rFonts w:ascii="Times New Roman" w:hAnsi="Times New Roman" w:cs="Times New Roman"/>
                      <w:b/>
                      <w:bCs/>
                      <w:i/>
                      <w:iCs/>
                      <w:color w:val="000000"/>
                      <w:lang w:val="en-US"/>
                    </w:rPr>
                    <w:t>sau buprenorfină</w:t>
                  </w:r>
                  <w:r>
                    <w:rPr>
                      <w:rFonts w:ascii="Times New Roman" w:hAnsi="Times New Roman" w:cs="Times New Roman"/>
                      <w:b/>
                      <w:bCs/>
                      <w:color w:val="000000"/>
                      <w:lang w:val="en-US"/>
                    </w:rPr>
                    <w:t>:</w:t>
                  </w:r>
                </w:p>
                <w:p w:rsidR="006746FC" w:rsidRDefault="006746FC">
                  <w:pPr>
                    <w:pStyle w:val="af7"/>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rsidR="006746FC" w:rsidRDefault="006746FC">
                  <w:pPr>
                    <w:pStyle w:val="af7"/>
                    <w:rPr>
                      <w:rFonts w:hint="eastAsia"/>
                      <w:lang w:val="en-US"/>
                    </w:rPr>
                  </w:pPr>
                  <w:r>
                    <w:rPr>
                      <w:rFonts w:ascii="Times New Roman" w:eastAsia="Times New Roman" w:hAnsi="Times New Roman" w:cs="Times New Roman"/>
                      <w:lang w:val="en-US"/>
                    </w:rPr>
                    <w:t xml:space="preserve">   </w:t>
                  </w:r>
                  <w:r>
                    <w:rPr>
                      <w:rFonts w:ascii="Times New Roman" w:hAnsi="Times New Roman" w:cs="Times New Roman"/>
                      <w:lang w:val="en-US"/>
                    </w:rPr>
                    <w:t xml:space="preserve">(a) ajustarea schemei de tratament    </w:t>
                  </w:r>
                </w:p>
                <w:p w:rsidR="006746FC" w:rsidRDefault="006746FC">
                  <w:pPr>
                    <w:pStyle w:val="af7"/>
                    <w:rPr>
                      <w:rFonts w:hint="eastAsia"/>
                      <w:lang w:val="en-US"/>
                    </w:rPr>
                  </w:pPr>
                  <w:r>
                    <w:rPr>
                      <w:rFonts w:ascii="Times New Roman" w:hAnsi="Times New Roman" w:cs="Times New Roman"/>
                      <w:lang w:val="en-US"/>
                    </w:rPr>
                    <w:t xml:space="preserve">         (inclusiv</w:t>
                  </w:r>
                  <w:r>
                    <w:rPr>
                      <w:rFonts w:ascii="Times New Roman" w:eastAsia="Times New Roman" w:hAnsi="Times New Roman" w:cs="Times New Roman"/>
                      <w:lang w:val="en-US"/>
                    </w:rPr>
                    <w:t xml:space="preserve"> </w:t>
                  </w:r>
                  <w:r>
                    <w:rPr>
                      <w:rFonts w:ascii="Times New Roman" w:hAnsi="Times New Roman" w:cs="Times New Roman"/>
                      <w:lang w:val="en-US"/>
                    </w:rPr>
                    <w:t>detox)</w:t>
                  </w:r>
                </w:p>
                <w:p w:rsidR="006746FC" w:rsidRDefault="006746FC">
                  <w:pPr>
                    <w:pStyle w:val="af7"/>
                    <w:rPr>
                      <w:rFonts w:hint="eastAsia"/>
                      <w:lang w:val="en-GB"/>
                    </w:rPr>
                  </w:pPr>
                  <w:r>
                    <w:rPr>
                      <w:rFonts w:ascii="Times New Roman" w:eastAsia="Times New Roman" w:hAnsi="Times New Roman" w:cs="Times New Roman"/>
                      <w:lang w:val="en-US"/>
                    </w:rPr>
                    <w:t xml:space="preserve">   </w:t>
                  </w:r>
                  <w:r>
                    <w:rPr>
                      <w:rFonts w:ascii="Times New Roman" w:hAnsi="Times New Roman" w:cs="Times New Roman"/>
                      <w:lang w:val="en-US"/>
                    </w:rPr>
                    <w:t>(b) asisten</w:t>
                  </w:r>
                  <w:r>
                    <w:rPr>
                      <w:rFonts w:ascii="TimesNewRomanPSMT;Times New Rom" w:hAnsi="TimesNewRomanPSMT;Times New Rom" w:cs="TimesNewRomanPSMT;Times New Rom"/>
                      <w:lang w:val="en-US"/>
                    </w:rPr>
                    <w:t>ţ</w:t>
                  </w:r>
                  <w:r>
                    <w:rPr>
                      <w:rFonts w:ascii="Times New Roman" w:hAnsi="Times New Roman" w:cs="Times New Roman"/>
                      <w:lang w:val="en-US"/>
                    </w:rPr>
                    <w:t>a co-morbidit</w:t>
                  </w:r>
                  <w:r>
                    <w:rPr>
                      <w:rFonts w:ascii="TimesNewRomanPSMT;Times New Rom" w:hAnsi="TimesNewRomanPSMT;Times New Rom" w:cs="TimesNewRomanPSMT;Times New Rom"/>
                      <w:lang w:val="en-US"/>
                    </w:rPr>
                    <w:t>ăţ</w:t>
                  </w:r>
                  <w:r>
                    <w:rPr>
                      <w:rFonts w:ascii="Times New Roman" w:hAnsi="Times New Roman" w:cs="Times New Roman"/>
                      <w:lang w:val="en-US"/>
                    </w:rPr>
                    <w:t>ilor</w:t>
                  </w:r>
                </w:p>
                <w:p w:rsidR="006746FC" w:rsidRDefault="006746FC">
                  <w:pPr>
                    <w:pStyle w:val="af7"/>
                    <w:rPr>
                      <w:rFonts w:hint="eastAsia"/>
                      <w:lang w:val="en-US"/>
                    </w:rPr>
                  </w:pPr>
                  <w:r>
                    <w:rPr>
                      <w:rFonts w:ascii="Times New Roman" w:eastAsia="Times New Roman" w:hAnsi="Times New Roman" w:cs="Times New Roman"/>
                      <w:lang w:val="en-US"/>
                    </w:rPr>
                    <w:t xml:space="preserve">   </w:t>
                  </w:r>
                  <w:r>
                    <w:rPr>
                      <w:rFonts w:ascii="Times New Roman" w:hAnsi="Times New Roman" w:cs="Times New Roman"/>
                      <w:lang w:val="en-US"/>
                    </w:rPr>
                    <w:t xml:space="preserve">(c) orientare spre abandonarea      </w:t>
                  </w:r>
                </w:p>
                <w:p w:rsidR="006746FC" w:rsidRDefault="006746FC">
                  <w:pPr>
                    <w:pStyle w:val="af7"/>
                    <w:rPr>
                      <w:rFonts w:hint="eastAsia"/>
                      <w:lang w:val="en-US"/>
                    </w:rPr>
                  </w:pPr>
                  <w:r>
                    <w:rPr>
                      <w:rFonts w:ascii="Times New Roman" w:hAnsi="Times New Roman" w:cs="Times New Roman"/>
                      <w:lang w:val="en-US"/>
                    </w:rPr>
                    <w:t xml:space="preserve">         consumului</w:t>
                  </w:r>
                  <w:r>
                    <w:rPr>
                      <w:rFonts w:ascii="Times New Roman" w:hAnsi="Times New Roman" w:cs="Times New Roman"/>
                      <w:lang w:val="en-GB"/>
                    </w:rPr>
                    <w:t xml:space="preserve"> </w:t>
                  </w:r>
                  <w:r>
                    <w:rPr>
                      <w:rFonts w:ascii="Times New Roman" w:hAnsi="Times New Roman" w:cs="Times New Roman"/>
                      <w:lang w:val="en-US"/>
                    </w:rPr>
                    <w:t>de droguri</w:t>
                  </w:r>
                </w:p>
                <w:p w:rsidR="006746FC" w:rsidRDefault="006746FC">
                  <w:pPr>
                    <w:pStyle w:val="af7"/>
                    <w:rPr>
                      <w:rFonts w:ascii="Times New Roman" w:hAnsi="Times New Roman" w:cs="Times New Roman"/>
                      <w:lang w:val="en-US"/>
                    </w:rPr>
                  </w:pPr>
                  <w:r>
                    <w:rPr>
                      <w:rFonts w:ascii="Calibri" w:eastAsia="Calibri" w:hAnsi="Calibri" w:cs="Calibri"/>
                      <w:lang w:val="en-US"/>
                    </w:rPr>
                    <w:t xml:space="preserve">   </w:t>
                  </w:r>
                  <w:r>
                    <w:rPr>
                      <w:rFonts w:ascii="Times New Roman" w:hAnsi="Times New Roman" w:cs="Times New Roman"/>
                      <w:lang w:val="en-US"/>
                    </w:rPr>
                    <w:t>(e)</w:t>
                  </w:r>
                  <w:r>
                    <w:rPr>
                      <w:rFonts w:ascii="Calibri" w:hAnsi="Calibri" w:cs="Calibri"/>
                      <w:lang w:val="en-US"/>
                    </w:rPr>
                    <w:t xml:space="preserve"> </w:t>
                  </w:r>
                  <w:r>
                    <w:rPr>
                      <w:rFonts w:ascii="Times New Roman" w:hAnsi="Times New Roman" w:cs="Times New Roman"/>
                      <w:lang w:val="en-US"/>
                    </w:rPr>
                    <w:t xml:space="preserve">modificarea comportamentului de  </w:t>
                  </w:r>
                </w:p>
                <w:p w:rsidR="006746FC" w:rsidRPr="00E26FE1" w:rsidRDefault="006746FC">
                  <w:pPr>
                    <w:pStyle w:val="af7"/>
                    <w:rPr>
                      <w:rFonts w:hint="eastAsia"/>
                      <w:lang w:val="en-US"/>
                    </w:rPr>
                  </w:pPr>
                  <w:r>
                    <w:rPr>
                      <w:rFonts w:ascii="Times New Roman" w:hAnsi="Times New Roman" w:cs="Times New Roman"/>
                      <w:lang w:val="en-US"/>
                    </w:rPr>
                    <w:t xml:space="preserve">        consum</w:t>
                  </w:r>
                  <w:r>
                    <w:rPr>
                      <w:lang w:val="en-GB"/>
                    </w:rPr>
                    <w:t xml:space="preserve"> </w:t>
                  </w:r>
                  <w:r>
                    <w:rPr>
                      <w:rFonts w:ascii="Times New Roman" w:hAnsi="Times New Roman" w:cs="Times New Roman"/>
                      <w:lang w:val="en-US"/>
                    </w:rPr>
                    <w:t>(asisten</w:t>
                  </w:r>
                  <w:r>
                    <w:rPr>
                      <w:rFonts w:ascii="TimesNewRomanPSMT;Times New Rom" w:hAnsi="TimesNewRomanPSMT;Times New Rom" w:cs="TimesNewRomanPSMT;Times New Rom"/>
                      <w:lang w:val="en-US"/>
                    </w:rPr>
                    <w:t xml:space="preserve">ţă </w:t>
                  </w:r>
                  <w:r>
                    <w:rPr>
                      <w:rFonts w:ascii="Times New Roman" w:hAnsi="Times New Roman" w:cs="Times New Roman"/>
                      <w:lang w:val="en-US"/>
                    </w:rPr>
                    <w:t>psiho-social</w:t>
                  </w:r>
                  <w:r>
                    <w:rPr>
                      <w:rFonts w:ascii="TimesNewRomanPSMT;Times New Rom" w:hAnsi="TimesNewRomanPSMT;Times New Rom" w:cs="TimesNewRomanPSMT;Times New Rom"/>
                      <w:lang w:val="en-US"/>
                    </w:rPr>
                    <w:t>ă</w:t>
                  </w:r>
                  <w:r>
                    <w:rPr>
                      <w:rFonts w:ascii="Times New Roman" w:hAnsi="Times New Roman" w:cs="Times New Roman"/>
                      <w:lang w:val="en-US"/>
                    </w:rPr>
                    <w:t>)</w:t>
                  </w:r>
                </w:p>
              </w:txbxContent>
            </v:textbox>
            <w10:wrap type="square"/>
          </v:rect>
        </w:pict>
      </w:r>
    </w:p>
    <w:p w:rsidR="00A9503B" w:rsidRDefault="002A1661">
      <w:pPr>
        <w:rPr>
          <w:rFonts w:ascii="Times New Roman" w:hAnsi="Times New Roman" w:cs="Times New Roman"/>
          <w:sz w:val="28"/>
          <w:szCs w:val="28"/>
          <w:lang w:val="en-US"/>
        </w:rPr>
      </w:pPr>
      <w:r>
        <w:rPr>
          <w:noProof/>
          <w:lang w:val="en-GB" w:eastAsia="en-GB" w:bidi="ar-SA"/>
        </w:rPr>
        <w:pict>
          <v:rect id="Rectangle 18" o:spid="_x0000_s1027" style="position:absolute;margin-left:6.65pt;margin-top:.2pt;width:218.9pt;height:165.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" strokeweight="0">
            <v:path arrowok="t"/>
            <v:textbox>
              <w:txbxContent>
                <w:p w:rsidR="006746FC" w:rsidRDefault="006746FC">
                  <w:pPr>
                    <w:pStyle w:val="af7"/>
                    <w:jc w:val="center"/>
                    <w:rPr>
                      <w:rFonts w:ascii="Times New Roman" w:hAnsi="Times New Roman" w:cs="Times New Roman"/>
                      <w:b/>
                      <w:bCs/>
                      <w:i/>
                      <w:iCs/>
                      <w:lang w:val="en-US"/>
                    </w:rPr>
                  </w:pPr>
                </w:p>
                <w:p w:rsidR="006746FC" w:rsidRDefault="006746FC">
                  <w:pPr>
                    <w:pStyle w:val="af7"/>
                    <w:jc w:val="center"/>
                    <w:rPr>
                      <w:rFonts w:ascii="Times New Roman" w:hAnsi="Times New Roman" w:cs="Times New Roman"/>
                      <w:b/>
                      <w:bCs/>
                      <w:i/>
                      <w:iCs/>
                      <w:lang w:val="en-US"/>
                    </w:rPr>
                  </w:pPr>
                  <w:r>
                    <w:rPr>
                      <w:rFonts w:ascii="Times New Roman" w:hAnsi="Times New Roman" w:cs="Times New Roman"/>
                      <w:b/>
                      <w:bCs/>
                      <w:i/>
                      <w:iCs/>
                      <w:lang w:val="en-US"/>
                    </w:rPr>
                    <w:t>Tratamentul medicamentos:</w:t>
                  </w:r>
                </w:p>
                <w:p w:rsidR="006746FC" w:rsidRDefault="006746FC">
                  <w:pPr>
                    <w:pStyle w:val="af7"/>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rsidR="006746FC" w:rsidRDefault="006746FC">
                  <w:pPr>
                    <w:pStyle w:val="af7"/>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Pr>
                      <w:rFonts w:ascii="Times New Roman" w:hAnsi="Times New Roman" w:cs="Times New Roman"/>
                      <w:lang w:val="en-US"/>
                    </w:rPr>
                    <w:t>(a) dezintoxicarea</w:t>
                  </w:r>
                </w:p>
                <w:p w:rsidR="006746FC" w:rsidRDefault="006746FC">
                  <w:pPr>
                    <w:pStyle w:val="af7"/>
                    <w:rPr>
                      <w:rFonts w:hint="eastAsia"/>
                      <w:lang w:val="en-GB"/>
                    </w:rPr>
                  </w:pPr>
                  <w:r>
                    <w:rPr>
                      <w:rFonts w:ascii="Times New Roman" w:eastAsia="Times New Roman" w:hAnsi="Times New Roman" w:cs="Times New Roman"/>
                      <w:lang w:val="en-US"/>
                    </w:rPr>
                    <w:t xml:space="preserve">   </w:t>
                  </w:r>
                  <w:r>
                    <w:rPr>
                      <w:rFonts w:ascii="Times New Roman" w:hAnsi="Times New Roman" w:cs="Times New Roman"/>
                      <w:lang w:val="en-US"/>
                    </w:rPr>
                    <w:t>(b) înlăturarea sindromului de sevraj</w:t>
                  </w:r>
                </w:p>
                <w:p w:rsidR="006746FC" w:rsidRDefault="006746FC">
                  <w:pPr>
                    <w:pStyle w:val="af7"/>
                    <w:rPr>
                      <w:rFonts w:hint="eastAsia"/>
                      <w:lang w:val="en-US"/>
                    </w:rPr>
                  </w:pPr>
                  <w:r>
                    <w:rPr>
                      <w:rFonts w:ascii="Times New Roman" w:eastAsia="Times New Roman" w:hAnsi="Times New Roman" w:cs="Times New Roman"/>
                      <w:lang w:val="en-US"/>
                    </w:rPr>
                    <w:t xml:space="preserve">   </w:t>
                  </w:r>
                  <w:r>
                    <w:rPr>
                      <w:rFonts w:ascii="Times New Roman" w:hAnsi="Times New Roman" w:cs="Times New Roman"/>
                      <w:lang w:val="en-US"/>
                    </w:rPr>
                    <w:t xml:space="preserve">(c) administrarea antagoniştilor de  </w:t>
                  </w:r>
                </w:p>
                <w:p w:rsidR="006746FC" w:rsidRDefault="006746FC">
                  <w:pPr>
                    <w:pStyle w:val="af7"/>
                    <w:rPr>
                      <w:rFonts w:hint="eastAsia"/>
                      <w:lang w:val="en-US"/>
                    </w:rPr>
                  </w:pPr>
                  <w:r>
                    <w:rPr>
                      <w:rFonts w:ascii="Times New Roman" w:hAnsi="Times New Roman" w:cs="Times New Roman"/>
                      <w:lang w:val="en-US"/>
                    </w:rPr>
                    <w:t xml:space="preserve">        opiacee (naloxonă)</w:t>
                  </w:r>
                </w:p>
                <w:p w:rsidR="006746FC" w:rsidRDefault="006746FC">
                  <w:pPr>
                    <w:pStyle w:val="af7"/>
                    <w:rPr>
                      <w:rFonts w:ascii="Times New Roman" w:hAnsi="Times New Roman" w:cs="Times New Roman"/>
                      <w:lang w:val="en-US"/>
                    </w:rPr>
                  </w:pPr>
                  <w:r>
                    <w:rPr>
                      <w:rFonts w:ascii="Times New Roman" w:eastAsia="Times New Roman" w:hAnsi="Times New Roman" w:cs="Times New Roman"/>
                      <w:lang w:val="en-US"/>
                    </w:rPr>
                    <w:t xml:space="preserve">   </w:t>
                  </w:r>
                  <w:r>
                    <w:rPr>
                      <w:rFonts w:ascii="Times New Roman" w:hAnsi="Times New Roman" w:cs="Times New Roman"/>
                      <w:lang w:val="en-US"/>
                    </w:rPr>
                    <w:t xml:space="preserve">(d) asistența stării patologice, asistența </w:t>
                  </w:r>
                </w:p>
                <w:p w:rsidR="006746FC" w:rsidRDefault="006746FC">
                  <w:pPr>
                    <w:pStyle w:val="af7"/>
                    <w:rPr>
                      <w:rFonts w:hint="eastAsia"/>
                      <w:lang w:val="en-GB"/>
                    </w:rPr>
                  </w:pPr>
                  <w:r>
                    <w:rPr>
                      <w:rFonts w:ascii="Times New Roman" w:hAnsi="Times New Roman" w:cs="Times New Roman"/>
                      <w:lang w:val="en-US"/>
                    </w:rPr>
                    <w:t xml:space="preserve">        comorbidităţii</w:t>
                  </w:r>
                </w:p>
                <w:p w:rsidR="006746FC" w:rsidRDefault="006746FC">
                  <w:pPr>
                    <w:pStyle w:val="af7"/>
                    <w:rPr>
                      <w:rFonts w:ascii="Times New Roman" w:hAnsi="Times New Roman" w:cs="Times New Roman"/>
                      <w:lang w:val="en-US"/>
                    </w:rPr>
                  </w:pPr>
                  <w:r>
                    <w:rPr>
                      <w:rFonts w:ascii="Times New Roman" w:eastAsia="Times New Roman" w:hAnsi="Times New Roman" w:cs="Times New Roman"/>
                      <w:lang w:val="en-US"/>
                    </w:rPr>
                    <w:t xml:space="preserve">   </w:t>
                  </w:r>
                  <w:r>
                    <w:rPr>
                      <w:rFonts w:ascii="Times New Roman" w:hAnsi="Times New Roman" w:cs="Times New Roman"/>
                      <w:lang w:val="en-US"/>
                    </w:rPr>
                    <w:t xml:space="preserve">(e) modificarea comportamentului de   </w:t>
                  </w:r>
                </w:p>
                <w:p w:rsidR="006746FC" w:rsidRPr="00EA0B85" w:rsidRDefault="006746FC">
                  <w:pPr>
                    <w:pStyle w:val="af7"/>
                    <w:rPr>
                      <w:rFonts w:hint="eastAsia"/>
                      <w:lang w:val="en-GB"/>
                    </w:rPr>
                  </w:pPr>
                  <w:r>
                    <w:rPr>
                      <w:rFonts w:ascii="Times New Roman" w:hAnsi="Times New Roman" w:cs="Times New Roman"/>
                      <w:lang w:val="en-US"/>
                    </w:rPr>
                    <w:t xml:space="preserve">        consum (asistenţă psiho-socială)</w:t>
                  </w:r>
                </w:p>
              </w:txbxContent>
            </v:textbox>
            <w10:wrap type="square"/>
          </v:rect>
        </w:pict>
      </w: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2A1661">
      <w:pPr>
        <w:rPr>
          <w:rFonts w:ascii="Times New Roman" w:hAnsi="Times New Roman" w:cs="Times New Roman"/>
          <w:sz w:val="28"/>
          <w:szCs w:val="28"/>
          <w:lang w:val="en-US"/>
        </w:rPr>
      </w:pPr>
      <w:r>
        <w:rPr>
          <w:rFonts w:ascii="Times New Roman" w:hAnsi="Times New Roman" w:cs="Times New Roman"/>
          <w:noProof/>
          <w:sz w:val="28"/>
          <w:szCs w:val="28"/>
          <w:lang w:val="en-GB" w:eastAsia="en-GB" w:bidi="ar-SA"/>
        </w:rPr>
        <w:pict>
          <v:line id="Line 13" o:spid="_x0000_s1035" style="position:absolute;z-index:251658752;visibility:visible" from="79.4pt,7.8pt" to="138.8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" strokeweight=".26mm">
            <v:stroke endarrow="block" joinstyle="miter"/>
            <o:lock v:ext="edit" shapetype="f"/>
          </v:line>
        </w:pict>
      </w: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tbl>
      <w:tblPr>
        <w:tblW w:w="7538" w:type="dxa"/>
        <w:tblInd w:w="166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7538"/>
      </w:tblGrid>
      <w:tr w:rsidR="00A9503B" w:rsidRPr="002A1661">
        <w:tc>
          <w:tcPr>
            <w:tcW w:w="753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A9503B" w:rsidRDefault="00A9503B">
            <w:pPr>
              <w:pStyle w:val="af7"/>
              <w:jc w:val="center"/>
              <w:rPr>
                <w:rFonts w:ascii="Times New Roman" w:hAnsi="Times New Roman" w:cs="Times New Roman"/>
                <w:b/>
                <w:bCs/>
                <w:i/>
                <w:iCs/>
                <w:lang w:val="en-US"/>
              </w:rPr>
            </w:pPr>
          </w:p>
          <w:p w:rsidR="00A9503B" w:rsidRDefault="007250E2">
            <w:pPr>
              <w:pStyle w:val="af7"/>
              <w:jc w:val="center"/>
              <w:rPr>
                <w:rFonts w:hint="eastAsia"/>
              </w:rPr>
            </w:pPr>
            <w:r>
              <w:rPr>
                <w:rFonts w:ascii="Times New Roman" w:hAnsi="Times New Roman" w:cs="Times New Roman"/>
                <w:b/>
                <w:bCs/>
                <w:i/>
                <w:iCs/>
                <w:lang w:val="en-US"/>
              </w:rPr>
              <w:t>Supravegherea</w:t>
            </w:r>
            <w:r>
              <w:rPr>
                <w:rFonts w:ascii="Times New Roman" w:hAnsi="Times New Roman" w:cs="Times New Roman"/>
                <w:b/>
                <w:bCs/>
                <w:lang w:val="en-US"/>
              </w:rPr>
              <w:t>:</w:t>
            </w:r>
          </w:p>
          <w:p w:rsidR="00A9503B" w:rsidRDefault="007250E2">
            <w:pPr>
              <w:pStyle w:val="af7"/>
              <w:rPr>
                <w:rFonts w:hint="eastAsia"/>
              </w:rPr>
            </w:pPr>
            <w:r>
              <w:rPr>
                <w:rFonts w:ascii="Times New Roman" w:eastAsia="Times New Roman" w:hAnsi="Times New Roman" w:cs="Times New Roman"/>
                <w:lang w:val="en-US"/>
              </w:rPr>
              <w:t xml:space="preserve">  </w:t>
            </w:r>
          </w:p>
          <w:p w:rsidR="00A9503B" w:rsidRDefault="007250E2" w:rsidP="002C66D8">
            <w:pPr>
              <w:pStyle w:val="af7"/>
              <w:numPr>
                <w:ilvl w:val="0"/>
                <w:numId w:val="69"/>
              </w:numPr>
              <w:rPr>
                <w:rFonts w:hint="eastAsia"/>
                <w:lang w:val="en-US"/>
              </w:rPr>
            </w:pPr>
            <w:r>
              <w:rPr>
                <w:rFonts w:ascii="Times New Roman" w:hAnsi="Times New Roman" w:cs="Times New Roman"/>
                <w:lang w:val="en-US"/>
              </w:rPr>
              <w:t>reîntoarcerea în tratament în cazul recidivei</w:t>
            </w:r>
          </w:p>
          <w:p w:rsidR="00A9503B" w:rsidRDefault="007250E2" w:rsidP="002C66D8">
            <w:pPr>
              <w:pStyle w:val="af7"/>
              <w:numPr>
                <w:ilvl w:val="0"/>
                <w:numId w:val="69"/>
              </w:numPr>
              <w:rPr>
                <w:rFonts w:ascii="Times New Roman" w:hAnsi="Times New Roman"/>
                <w:lang w:val="en-US"/>
              </w:rPr>
            </w:pPr>
            <w:r>
              <w:rPr>
                <w:rFonts w:ascii="Times New Roman" w:hAnsi="Times New Roman" w:cs="Times New Roman"/>
                <w:color w:val="000000"/>
                <w:lang w:val="en-US"/>
              </w:rPr>
              <w:t>supravegherea medical</w:t>
            </w:r>
            <w:r>
              <w:rPr>
                <w:rFonts w:ascii="Times New Roman" w:hAnsi="Times New Roman" w:cs="TimesNewRomanPSMT;Times New Rom"/>
                <w:color w:val="000000"/>
                <w:lang w:val="en-US"/>
              </w:rPr>
              <w:t xml:space="preserve">ă </w:t>
            </w:r>
            <w:r>
              <w:rPr>
                <w:rFonts w:ascii="Times New Roman" w:hAnsi="Times New Roman" w:cs="TimesNewRomanPSMT;Times New Rom"/>
                <w:color w:val="000000"/>
                <w:lang w:val="ro-RO"/>
              </w:rPr>
              <w:t>î</w:t>
            </w:r>
            <w:r>
              <w:rPr>
                <w:rFonts w:ascii="Times New Roman" w:hAnsi="Times New Roman" w:cs="Times New Roman"/>
                <w:color w:val="000000"/>
                <w:lang w:val="en-US"/>
              </w:rPr>
              <w:t xml:space="preserve">n conformitate cu actele normative </w:t>
            </w:r>
            <w:r>
              <w:rPr>
                <w:rFonts w:ascii="Times New Roman" w:hAnsi="Times New Roman" w:cs="Times New Roman"/>
                <w:color w:val="000000"/>
                <w:lang w:val="ro-RO"/>
              </w:rPr>
              <w:t>î</w:t>
            </w:r>
            <w:r>
              <w:rPr>
                <w:rFonts w:ascii="Times New Roman" w:hAnsi="Times New Roman" w:cs="Times New Roman"/>
                <w:color w:val="000000"/>
                <w:lang w:val="en-US"/>
              </w:rPr>
              <w:t xml:space="preserve">n vigoare (caseta </w:t>
            </w:r>
            <w:r>
              <w:rPr>
                <w:rFonts w:ascii="Times New Roman" w:hAnsi="Times New Roman" w:cs="Times New Roman"/>
                <w:color w:val="000000"/>
                <w:lang w:val="ro-RO"/>
              </w:rPr>
              <w:t>5</w:t>
            </w:r>
            <w:r>
              <w:rPr>
                <w:rFonts w:ascii="Times New Roman" w:hAnsi="Times New Roman" w:cs="Times New Roman"/>
                <w:color w:val="000000"/>
                <w:lang w:val="en-US"/>
              </w:rPr>
              <w:t xml:space="preserve">) </w:t>
            </w:r>
          </w:p>
          <w:p w:rsidR="00A9503B" w:rsidRDefault="007250E2" w:rsidP="002C66D8">
            <w:pPr>
              <w:pStyle w:val="af7"/>
              <w:numPr>
                <w:ilvl w:val="0"/>
                <w:numId w:val="69"/>
              </w:numPr>
              <w:rPr>
                <w:rFonts w:ascii="Times New Roman" w:hAnsi="Times New Roman"/>
                <w:lang w:val="en-US"/>
              </w:rPr>
            </w:pPr>
            <w:r>
              <w:rPr>
                <w:rFonts w:ascii="Times New Roman" w:hAnsi="Times New Roman" w:cs="Times New Roman"/>
                <w:lang w:val="en-US"/>
              </w:rPr>
              <w:t>evaluarea remisiei pentru determinarea criteriilor de eliberare a</w:t>
            </w:r>
          </w:p>
          <w:p w:rsidR="00A9503B" w:rsidRDefault="007250E2">
            <w:pPr>
              <w:pStyle w:val="af7"/>
              <w:rPr>
                <w:rFonts w:ascii="Times New Roman" w:hAnsi="Times New Roman"/>
                <w:lang w:val="en-US"/>
              </w:rPr>
            </w:pPr>
            <w:r>
              <w:rPr>
                <w:rFonts w:ascii="Times New Roman" w:hAnsi="Times New Roman" w:cs="Times New Roman"/>
                <w:lang w:val="en-US"/>
              </w:rPr>
              <w:t>metadonei sau a buprenorfinei la domiciliu (</w:t>
            </w:r>
            <w:r>
              <w:rPr>
                <w:rFonts w:ascii="Times New Roman" w:hAnsi="Times New Roman" w:cs="Times New Roman"/>
                <w:color w:val="000000"/>
                <w:lang w:val="en-US"/>
              </w:rPr>
              <w:t xml:space="preserve">caseta </w:t>
            </w:r>
            <w:r>
              <w:rPr>
                <w:rFonts w:ascii="Times New Roman" w:hAnsi="Times New Roman" w:cs="Times New Roman"/>
                <w:color w:val="000000"/>
                <w:lang w:val="ro-RO"/>
              </w:rPr>
              <w:t>22</w:t>
            </w:r>
            <w:r>
              <w:rPr>
                <w:rFonts w:ascii="Times New Roman" w:hAnsi="Times New Roman" w:cs="Times New Roman"/>
                <w:lang w:val="en-US"/>
              </w:rPr>
              <w:t>)</w:t>
            </w:r>
          </w:p>
          <w:p w:rsidR="00A9503B" w:rsidRDefault="007250E2" w:rsidP="002C66D8">
            <w:pPr>
              <w:pStyle w:val="af7"/>
              <w:numPr>
                <w:ilvl w:val="0"/>
                <w:numId w:val="69"/>
              </w:numPr>
              <w:rPr>
                <w:rFonts w:ascii="Times New Roman" w:hAnsi="Times New Roman"/>
                <w:lang w:val="en-US"/>
              </w:rPr>
            </w:pPr>
            <w:r>
              <w:rPr>
                <w:rFonts w:ascii="Times New Roman" w:hAnsi="Times New Roman" w:cs="Times New Roman"/>
                <w:lang w:val="en-US"/>
              </w:rPr>
              <w:t>prevenirea rec</w:t>
            </w:r>
            <w:r>
              <w:rPr>
                <w:rFonts w:ascii="Times New Roman" w:hAnsi="Times New Roman" w:cs="TimesNewRomanPSMT;Times New Rom"/>
                <w:lang w:val="en-US"/>
              </w:rPr>
              <w:t>ă</w:t>
            </w:r>
            <w:r>
              <w:rPr>
                <w:rFonts w:ascii="Times New Roman" w:hAnsi="Times New Roman" w:cs="Times New Roman"/>
                <w:lang w:val="en-US"/>
              </w:rPr>
              <w:t>derilor prin suplinirea asisten</w:t>
            </w:r>
            <w:r>
              <w:rPr>
                <w:rFonts w:ascii="Times New Roman" w:hAnsi="Times New Roman" w:cs="TimesNewRomanPSMT;Times New Rom"/>
                <w:lang w:val="en-US"/>
              </w:rPr>
              <w:t>ţ</w:t>
            </w:r>
            <w:r>
              <w:rPr>
                <w:rFonts w:ascii="Times New Roman" w:hAnsi="Times New Roman" w:cs="Times New Roman"/>
                <w:lang w:val="en-US"/>
              </w:rPr>
              <w:t xml:space="preserve">ei psiho-sociale </w:t>
            </w:r>
            <w:r>
              <w:rPr>
                <w:rFonts w:ascii="Times New Roman" w:hAnsi="Times New Roman" w:cs="TimesNewRomanPSMT;Times New Rom"/>
                <w:lang w:val="en-US"/>
              </w:rPr>
              <w:t>ş</w:t>
            </w:r>
            <w:r>
              <w:rPr>
                <w:rFonts w:ascii="Times New Roman" w:hAnsi="Times New Roman" w:cs="Times New Roman"/>
                <w:lang w:val="en-US"/>
              </w:rPr>
              <w:t>i</w:t>
            </w:r>
          </w:p>
          <w:p w:rsidR="00A9503B" w:rsidRDefault="007250E2">
            <w:pPr>
              <w:pStyle w:val="af7"/>
              <w:rPr>
                <w:rFonts w:ascii="Times New Roman" w:hAnsi="Times New Roman"/>
              </w:rPr>
            </w:pPr>
            <w:r>
              <w:rPr>
                <w:rFonts w:ascii="Times New Roman" w:hAnsi="Times New Roman" w:cs="Times New Roman"/>
                <w:lang w:val="en-US"/>
              </w:rPr>
              <w:t>tratament medicamentos, conform indica</w:t>
            </w:r>
            <w:r>
              <w:rPr>
                <w:rFonts w:ascii="Times New Roman" w:hAnsi="Times New Roman" w:cs="TimesNewRomanPSMT;Times New Rom"/>
                <w:lang w:val="en-US"/>
              </w:rPr>
              <w:t>ţ</w:t>
            </w:r>
            <w:r>
              <w:rPr>
                <w:rFonts w:ascii="Times New Roman" w:hAnsi="Times New Roman" w:cs="Times New Roman"/>
                <w:lang w:val="en-US"/>
              </w:rPr>
              <w:t>iilor medicale</w:t>
            </w:r>
          </w:p>
          <w:p w:rsidR="00A9503B" w:rsidRDefault="007250E2" w:rsidP="002C66D8">
            <w:pPr>
              <w:pStyle w:val="af7"/>
              <w:numPr>
                <w:ilvl w:val="0"/>
                <w:numId w:val="69"/>
              </w:numPr>
              <w:rPr>
                <w:rFonts w:ascii="Times New Roman" w:hAnsi="Times New Roman" w:cs="Times New Roman"/>
                <w:lang w:val="en-US"/>
              </w:rPr>
            </w:pPr>
            <w:r>
              <w:rPr>
                <w:rFonts w:ascii="Times New Roman" w:hAnsi="Times New Roman" w:cs="Times New Roman"/>
                <w:lang w:val="en-US"/>
              </w:rPr>
              <w:t xml:space="preserve"> abordarea multidisciplinar</w:t>
            </w:r>
            <w:r>
              <w:rPr>
                <w:rFonts w:ascii="Times New Roman" w:hAnsi="Times New Roman" w:cs="TimesNewRomanPSMT;Times New Rom"/>
                <w:lang w:val="en-US"/>
              </w:rPr>
              <w:t xml:space="preserve">ă </w:t>
            </w:r>
            <w:r>
              <w:rPr>
                <w:rFonts w:ascii="Times New Roman" w:hAnsi="Times New Roman" w:cs="Times New Roman"/>
                <w:lang w:val="en-US"/>
              </w:rPr>
              <w:t>(medico-psiho-social</w:t>
            </w:r>
            <w:r>
              <w:rPr>
                <w:rFonts w:ascii="Times New Roman" w:hAnsi="Times New Roman" w:cs="TimesNewRomanPSMT;Times New Rom"/>
                <w:lang w:val="en-US"/>
              </w:rPr>
              <w:t>ă</w:t>
            </w:r>
            <w:r>
              <w:rPr>
                <w:rFonts w:ascii="Times New Roman" w:hAnsi="Times New Roman" w:cs="Times New Roman"/>
                <w:lang w:val="en-US"/>
              </w:rPr>
              <w:t>)</w:t>
            </w:r>
          </w:p>
          <w:p w:rsidR="00A9503B" w:rsidRDefault="00A9503B">
            <w:pPr>
              <w:pStyle w:val="af7"/>
              <w:rPr>
                <w:rFonts w:ascii="Times New Roman" w:hAnsi="Times New Roman" w:cs="Times New Roman"/>
                <w:lang w:val="en-US"/>
              </w:rPr>
            </w:pPr>
          </w:p>
        </w:tc>
      </w:tr>
    </w:tbl>
    <w:p w:rsidR="00A9503B" w:rsidRDefault="00A9503B">
      <w:pPr>
        <w:rPr>
          <w:rFonts w:ascii="Times New Roman" w:hAnsi="Times New Roman" w:cs="Times New Roman"/>
          <w:sz w:val="28"/>
          <w:szCs w:val="28"/>
          <w:lang w:val="en-US"/>
        </w:rPr>
      </w:pPr>
    </w:p>
    <w:p w:rsidR="00A9503B" w:rsidRDefault="00A9503B">
      <w:pPr>
        <w:rPr>
          <w:rFonts w:ascii="Times New Roman" w:hAnsi="Times New Roman" w:cs="Times New Roman"/>
          <w:sz w:val="28"/>
          <w:szCs w:val="28"/>
          <w:lang w:val="en-US"/>
        </w:rPr>
      </w:pPr>
    </w:p>
    <w:p w:rsidR="00A9503B" w:rsidRDefault="007250E2" w:rsidP="002D099D">
      <w:pPr>
        <w:pStyle w:val="3"/>
        <w:rPr>
          <w:lang w:val="en-US"/>
        </w:rPr>
      </w:pPr>
      <w:bookmarkStart w:id="30" w:name="_Toc109210548"/>
      <w:r>
        <w:rPr>
          <w:b/>
          <w:i/>
          <w:sz w:val="28"/>
          <w:szCs w:val="28"/>
          <w:lang w:val="en-US"/>
        </w:rPr>
        <w:t xml:space="preserve">C 1.2 Algoritmul tratamentului farmacologic cu </w:t>
      </w:r>
      <w:r w:rsidR="00FF185C">
        <w:rPr>
          <w:b/>
          <w:i/>
          <w:sz w:val="28"/>
          <w:szCs w:val="28"/>
          <w:lang w:val="en-US"/>
        </w:rPr>
        <w:t>Methadonum</w:t>
      </w:r>
      <w:r>
        <w:rPr>
          <w:b/>
          <w:i/>
          <w:sz w:val="28"/>
          <w:szCs w:val="28"/>
          <w:lang w:val="en-US"/>
        </w:rPr>
        <w:t xml:space="preserve"> </w:t>
      </w:r>
      <w:r>
        <w:rPr>
          <w:b/>
          <w:i/>
          <w:sz w:val="28"/>
          <w:szCs w:val="28"/>
          <w:lang w:val="ro-RO"/>
        </w:rPr>
        <w:t>și/</w:t>
      </w:r>
      <w:r>
        <w:rPr>
          <w:b/>
          <w:bCs/>
          <w:i/>
          <w:iCs/>
          <w:color w:val="000000"/>
          <w:sz w:val="28"/>
          <w:szCs w:val="28"/>
          <w:lang w:val="en-US"/>
        </w:rPr>
        <w:t xml:space="preserve">sau </w:t>
      </w:r>
      <w:r w:rsidR="00FF185C">
        <w:rPr>
          <w:b/>
          <w:bCs/>
          <w:i/>
          <w:iCs/>
          <w:color w:val="000000"/>
          <w:sz w:val="28"/>
          <w:szCs w:val="28"/>
          <w:lang w:val="en-US"/>
        </w:rPr>
        <w:t>Buprenorphinum</w:t>
      </w:r>
      <w:bookmarkEnd w:id="30"/>
    </w:p>
    <w:p w:rsidR="00A9503B" w:rsidRDefault="00A9503B">
      <w:pPr>
        <w:jc w:val="both"/>
        <w:rPr>
          <w:rFonts w:ascii="Times New Roman" w:hAnsi="Times New Roman" w:cs="Times New Roman"/>
          <w:b/>
          <w:bCs/>
          <w:i/>
          <w:iCs/>
          <w:color w:val="000000"/>
          <w:sz w:val="28"/>
          <w:szCs w:val="28"/>
          <w:lang w:val="en-US"/>
        </w:rPr>
      </w:pPr>
    </w:p>
    <w:p w:rsidR="00A9503B" w:rsidRDefault="00A9503B">
      <w:pPr>
        <w:jc w:val="both"/>
        <w:rPr>
          <w:rFonts w:eastAsia="Times New Roman" w:cs="Times New Roman"/>
          <w:i/>
          <w:iCs/>
          <w:sz w:val="20"/>
          <w:szCs w:val="20"/>
          <w:lang w:val="en-US"/>
        </w:rPr>
      </w:pPr>
    </w:p>
    <w:p w:rsidR="00A9503B" w:rsidRDefault="00A9503B">
      <w:pPr>
        <w:jc w:val="center"/>
        <w:rPr>
          <w:rFonts w:eastAsia="Times New Roman" w:cs="Times New Roman"/>
          <w:i/>
          <w:iCs/>
          <w:sz w:val="20"/>
          <w:szCs w:val="20"/>
          <w:lang w:val="en-US"/>
        </w:rPr>
      </w:pPr>
    </w:p>
    <w:p w:rsidR="00A9503B" w:rsidRDefault="00A9503B">
      <w:pPr>
        <w:jc w:val="both"/>
        <w:rPr>
          <w:rFonts w:ascii="Times New Roman" w:hAnsi="Times New Roman" w:cs="Times New Roman"/>
          <w:sz w:val="28"/>
          <w:szCs w:val="28"/>
          <w:lang w:val="en-US"/>
        </w:rPr>
      </w:pPr>
    </w:p>
    <w:tbl>
      <w:tblPr>
        <w:tblW w:w="5731" w:type="dxa"/>
        <w:tblInd w:w="211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5731"/>
      </w:tblGrid>
      <w:tr w:rsidR="00A9503B">
        <w:tc>
          <w:tcPr>
            <w:tcW w:w="573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A9503B" w:rsidRDefault="007250E2">
            <w:pPr>
              <w:pStyle w:val="af7"/>
              <w:jc w:val="center"/>
              <w:rPr>
                <w:rFonts w:hint="eastAsia"/>
                <w:lang w:val="en-US"/>
              </w:rPr>
            </w:pPr>
            <w:r>
              <w:rPr>
                <w:rFonts w:ascii="Times New Roman" w:eastAsia="Times New Roman" w:hAnsi="Times New Roman" w:cs="Times New Roman"/>
                <w:b/>
                <w:bCs/>
                <w:lang w:val="en-US"/>
              </w:rPr>
              <w:t>Evaluarea</w:t>
            </w:r>
          </w:p>
          <w:p w:rsidR="00A9503B" w:rsidRDefault="00A9503B">
            <w:pPr>
              <w:pStyle w:val="af7"/>
              <w:jc w:val="center"/>
              <w:rPr>
                <w:rFonts w:ascii="Times New Roman" w:eastAsia="Times New Roman" w:hAnsi="Times New Roman" w:cs="Times New Roman"/>
                <w:b/>
                <w:bCs/>
                <w:sz w:val="20"/>
                <w:szCs w:val="20"/>
                <w:lang w:val="en-US"/>
              </w:rPr>
            </w:pPr>
          </w:p>
          <w:p w:rsidR="00A9503B" w:rsidRDefault="007250E2">
            <w:pPr>
              <w:pStyle w:val="af7"/>
              <w:rPr>
                <w:rFonts w:hint="eastAsia"/>
                <w:lang w:val="en-US"/>
              </w:rPr>
            </w:pP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lang w:val="en-US"/>
              </w:rPr>
              <w:t xml:space="preserve">  1. Anamnez</w:t>
            </w:r>
            <w:r>
              <w:rPr>
                <w:rFonts w:ascii="Times New Roman" w:eastAsia="TimesNewRomanPSMT" w:hAnsi="Times New Roman" w:cs="Times New Roman"/>
                <w:lang w:val="en-US"/>
              </w:rPr>
              <w:t xml:space="preserve">ă </w:t>
            </w:r>
            <w:r>
              <w:rPr>
                <w:rFonts w:ascii="Times New Roman" w:eastAsia="Times New Roman" w:hAnsi="Times New Roman" w:cs="Times New Roman"/>
                <w:i/>
                <w:iCs/>
                <w:lang w:val="en-US"/>
              </w:rPr>
              <w:t xml:space="preserve">(caseta </w:t>
            </w:r>
            <w:r>
              <w:rPr>
                <w:rFonts w:ascii="Times New Roman" w:eastAsia="Times New Roman" w:hAnsi="Times New Roman" w:cs="Times New Roman"/>
                <w:i/>
                <w:iCs/>
                <w:lang w:val="ro-RO"/>
              </w:rPr>
              <w:t>4</w:t>
            </w:r>
            <w:r>
              <w:rPr>
                <w:rFonts w:ascii="Times New Roman" w:eastAsia="Times New Roman" w:hAnsi="Times New Roman" w:cs="Times New Roman"/>
                <w:i/>
                <w:iCs/>
                <w:lang w:val="en-US"/>
              </w:rPr>
              <w:t>)</w:t>
            </w:r>
          </w:p>
          <w:p w:rsidR="00A9503B" w:rsidRDefault="007250E2">
            <w:pPr>
              <w:pStyle w:val="af7"/>
              <w:rPr>
                <w:rFonts w:hint="eastAsia"/>
                <w:lang w:val="en-US"/>
              </w:rPr>
            </w:pPr>
            <w:r>
              <w:rPr>
                <w:rFonts w:ascii="Times New Roman" w:eastAsia="Times New Roman" w:hAnsi="Times New Roman" w:cs="Times New Roman"/>
                <w:lang w:val="en-US"/>
              </w:rPr>
              <w:t xml:space="preserve">   2. Examen clinic</w:t>
            </w:r>
          </w:p>
          <w:p w:rsidR="00A9503B" w:rsidRDefault="007250E2">
            <w:pPr>
              <w:pStyle w:val="af7"/>
              <w:rPr>
                <w:rFonts w:hint="eastAsia"/>
                <w:lang w:val="en-US"/>
              </w:rPr>
            </w:pPr>
            <w:r>
              <w:rPr>
                <w:rFonts w:ascii="Times New Roman" w:eastAsia="Times New Roman" w:hAnsi="Times New Roman" w:cs="Times New Roman"/>
                <w:lang w:val="en-US"/>
              </w:rPr>
              <w:t xml:space="preserve">   3. Investiga</w:t>
            </w:r>
            <w:r>
              <w:rPr>
                <w:rFonts w:ascii="Times New Roman" w:eastAsia="TimesNewRomanPSMT" w:hAnsi="Times New Roman" w:cs="Times New Roman"/>
                <w:lang w:val="en-US"/>
              </w:rPr>
              <w:t>ţ</w:t>
            </w:r>
            <w:r>
              <w:rPr>
                <w:rFonts w:ascii="Times New Roman" w:eastAsia="Times New Roman" w:hAnsi="Times New Roman" w:cs="Times New Roman"/>
                <w:lang w:val="en-US"/>
              </w:rPr>
              <w:t xml:space="preserve">ii paraclinice </w:t>
            </w:r>
            <w:r>
              <w:rPr>
                <w:rFonts w:ascii="Times New Roman" w:eastAsia="Times New Roman" w:hAnsi="Times New Roman" w:cs="Times New Roman"/>
                <w:i/>
                <w:iCs/>
                <w:lang w:val="en-US"/>
              </w:rPr>
              <w:t xml:space="preserve">(caseta </w:t>
            </w:r>
            <w:r>
              <w:rPr>
                <w:rFonts w:ascii="Times New Roman" w:eastAsia="Times New Roman" w:hAnsi="Times New Roman" w:cs="Times New Roman"/>
                <w:i/>
                <w:iCs/>
                <w:lang w:val="ro-RO"/>
              </w:rPr>
              <w:t>8</w:t>
            </w:r>
            <w:r>
              <w:rPr>
                <w:rFonts w:ascii="Times New Roman" w:eastAsia="Times New Roman" w:hAnsi="Times New Roman" w:cs="Times New Roman"/>
                <w:i/>
                <w:iCs/>
                <w:lang w:val="en-US"/>
              </w:rPr>
              <w:t>)</w:t>
            </w:r>
          </w:p>
          <w:p w:rsidR="00A9503B" w:rsidRDefault="007250E2">
            <w:pPr>
              <w:pStyle w:val="af7"/>
              <w:rPr>
                <w:rFonts w:hint="eastAsia"/>
                <w:lang w:val="en-US"/>
              </w:rPr>
            </w:pPr>
            <w:r>
              <w:rPr>
                <w:rFonts w:ascii="Times New Roman" w:eastAsia="Times New Roman" w:hAnsi="Times New Roman" w:cs="Times New Roman"/>
                <w:lang w:val="en-US"/>
              </w:rPr>
              <w:t xml:space="preserve">   4. Diagnostic diferen</w:t>
            </w:r>
            <w:r>
              <w:rPr>
                <w:rFonts w:ascii="Times New Roman" w:eastAsia="Times New Roman" w:hAnsi="Times New Roman" w:cs="Times New Roman"/>
                <w:lang w:val="ro-RO"/>
              </w:rPr>
              <w:t>ț</w:t>
            </w:r>
            <w:r>
              <w:rPr>
                <w:rFonts w:ascii="Times New Roman" w:eastAsia="Times New Roman" w:hAnsi="Times New Roman" w:cs="Times New Roman"/>
                <w:lang w:val="en-US"/>
              </w:rPr>
              <w:t xml:space="preserve">iat </w:t>
            </w:r>
            <w:r>
              <w:rPr>
                <w:rFonts w:ascii="Times New Roman" w:eastAsia="Times New Roman" w:hAnsi="Times New Roman" w:cs="Times New Roman"/>
                <w:i/>
                <w:iCs/>
                <w:lang w:val="en-US"/>
              </w:rPr>
              <w:t xml:space="preserve">(caseta </w:t>
            </w:r>
            <w:r>
              <w:rPr>
                <w:rFonts w:ascii="Times New Roman" w:eastAsia="Times New Roman" w:hAnsi="Times New Roman" w:cs="Times New Roman"/>
                <w:i/>
                <w:iCs/>
                <w:lang w:val="ro-RO"/>
              </w:rPr>
              <w:t>10</w:t>
            </w:r>
            <w:r>
              <w:rPr>
                <w:rFonts w:ascii="Times New Roman" w:eastAsia="Times New Roman" w:hAnsi="Times New Roman" w:cs="Times New Roman"/>
                <w:i/>
                <w:iCs/>
                <w:lang w:val="en-US"/>
              </w:rPr>
              <w:t>)</w:t>
            </w:r>
          </w:p>
          <w:p w:rsidR="00A9503B" w:rsidRDefault="007250E2">
            <w:pPr>
              <w:pStyle w:val="af7"/>
              <w:rPr>
                <w:rFonts w:hint="eastAsia"/>
                <w:lang w:val="en-US"/>
              </w:rPr>
            </w:pPr>
            <w:r>
              <w:rPr>
                <w:rFonts w:ascii="Times New Roman" w:eastAsia="Times New Roman" w:hAnsi="Times New Roman" w:cs="Times New Roman"/>
                <w:lang w:val="en-US"/>
              </w:rPr>
              <w:t xml:space="preserve">   5. Stabilirea diagnosticului de dependen</w:t>
            </w:r>
            <w:r>
              <w:rPr>
                <w:rFonts w:ascii="Times New Roman" w:eastAsia="TimesNewRomanPSMT" w:hAnsi="Times New Roman" w:cs="Times New Roman"/>
                <w:lang w:val="en-US"/>
              </w:rPr>
              <w:t xml:space="preserve">ţă </w:t>
            </w:r>
            <w:r>
              <w:rPr>
                <w:rFonts w:ascii="Times New Roman" w:eastAsia="Times New Roman" w:hAnsi="Times New Roman" w:cs="Times New Roman"/>
                <w:lang w:val="en-US"/>
              </w:rPr>
              <w:t>de  opiacee</w:t>
            </w:r>
          </w:p>
          <w:p w:rsidR="00A9503B" w:rsidRDefault="007250E2">
            <w:pPr>
              <w:pStyle w:val="af7"/>
              <w:rPr>
                <w:rFonts w:hint="eastAsia"/>
                <w:lang w:val="en-US"/>
              </w:rPr>
            </w:pPr>
            <w:r>
              <w:rPr>
                <w:rFonts w:ascii="Times New Roman" w:eastAsia="Times New Roman" w:hAnsi="Times New Roman" w:cs="Times New Roman"/>
                <w:lang w:val="en-US"/>
              </w:rPr>
              <w:t xml:space="preserve">   6. Acord informat pentru tratamentul farmacologic cu     </w:t>
            </w:r>
          </w:p>
          <w:p w:rsidR="00A9503B" w:rsidRDefault="002A1661">
            <w:pPr>
              <w:pStyle w:val="af7"/>
              <w:rPr>
                <w:rFonts w:hint="eastAsia"/>
              </w:rPr>
            </w:pPr>
            <w:r>
              <w:rPr>
                <w:rFonts w:hint="eastAsia"/>
                <w:noProof/>
                <w:lang w:val="en-GB" w:eastAsia="en-GB" w:bidi="ar-SA"/>
              </w:rPr>
              <w:pict>
                <v:line id="Line 9" o:spid="_x0000_s1034" style="position:absolute;z-index:251662848;visibility:visible" from="139.15pt,16.3pt" to="139.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" strokeweight=".26mm">
                  <v:stroke endarrow="block" joinstyle="miter"/>
                  <o:lock v:ext="edit" shapetype="f"/>
                </v:line>
              </w:pict>
            </w:r>
            <w:r>
              <w:rPr>
                <w:rFonts w:hint="eastAsia"/>
                <w:noProof/>
                <w:lang w:val="en-GB" w:eastAsia="en-GB" w:bidi="ar-SA"/>
              </w:rPr>
              <w:pict>
                <v:line id="Line 10" o:spid="_x0000_s1033" style="position:absolute;z-index:251661824;visibility:visible" from="117.7pt,32.35pt" to="117.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" strokeweight=".26mm">
                  <v:stroke endarrow="block"/>
                  <o:lock v:ext="edit" shapetype="f"/>
                </v:line>
              </w:pict>
            </w:r>
            <w:r w:rsidR="007250E2">
              <w:rPr>
                <w:rFonts w:ascii="Times New Roman" w:eastAsia="Times New Roman" w:hAnsi="Times New Roman" w:cs="Times New Roman"/>
                <w:lang w:val="en-US"/>
              </w:rPr>
              <w:t xml:space="preserve">       </w:t>
            </w:r>
            <w:r w:rsidR="00FF185C">
              <w:rPr>
                <w:rFonts w:ascii="Times New Roman" w:eastAsia="Times New Roman" w:hAnsi="Times New Roman" w:cs="Times New Roman"/>
                <w:lang w:val="en-US"/>
              </w:rPr>
              <w:t>Methadonum</w:t>
            </w:r>
            <w:r w:rsidR="007250E2">
              <w:rPr>
                <w:rFonts w:ascii="Times New Roman" w:eastAsia="TimesNewRomanPSMT" w:hAnsi="Times New Roman" w:cs="Times New Roman"/>
                <w:lang w:val="en-US"/>
              </w:rPr>
              <w:t xml:space="preserve"> </w:t>
            </w:r>
            <w:r w:rsidR="007250E2">
              <w:rPr>
                <w:rFonts w:ascii="Times New Roman" w:eastAsia="TimesNewRomanPSMT" w:hAnsi="Times New Roman" w:cs="Times New Roman"/>
                <w:lang w:val="ro-RO"/>
              </w:rPr>
              <w:t xml:space="preserve">sau </w:t>
            </w:r>
            <w:r w:rsidR="00FF185C">
              <w:rPr>
                <w:rFonts w:ascii="Times New Roman" w:eastAsia="TimesNewRomanPSMT" w:hAnsi="Times New Roman" w:cs="Times New Roman"/>
                <w:lang w:val="ro-RO"/>
              </w:rPr>
              <w:t>Buprenorphinum</w:t>
            </w:r>
            <w:r w:rsidR="007250E2">
              <w:rPr>
                <w:rFonts w:ascii="Times New Roman" w:eastAsia="TimesNewRomanPSMT" w:hAnsi="Times New Roman" w:cs="Times New Roman"/>
                <w:lang w:val="en-US"/>
              </w:rPr>
              <w:t xml:space="preserve"> </w:t>
            </w:r>
            <w:r w:rsidR="007250E2">
              <w:rPr>
                <w:rFonts w:ascii="Times New Roman" w:eastAsia="Times New Roman" w:hAnsi="Times New Roman" w:cs="Times New Roman"/>
                <w:i/>
                <w:iCs/>
                <w:lang w:val="en-US"/>
              </w:rPr>
              <w:t>(anexa 4)</w:t>
            </w:r>
          </w:p>
        </w:tc>
      </w:tr>
    </w:tbl>
    <w:p w:rsidR="00A9503B" w:rsidRDefault="00A9503B">
      <w:pPr>
        <w:jc w:val="both"/>
        <w:rPr>
          <w:rFonts w:ascii="Times New Roman" w:hAnsi="Times New Roman" w:cs="Times New Roman"/>
          <w:sz w:val="28"/>
          <w:szCs w:val="28"/>
          <w:lang w:val="en-US"/>
        </w:rPr>
      </w:pPr>
    </w:p>
    <w:p w:rsidR="005C7805" w:rsidRDefault="005C7805">
      <w:pPr>
        <w:jc w:val="both"/>
        <w:rPr>
          <w:rFonts w:ascii="Times New Roman" w:hAnsi="Times New Roman" w:cs="Times New Roman"/>
          <w:sz w:val="28"/>
          <w:szCs w:val="28"/>
          <w:lang w:val="en-US"/>
        </w:rPr>
      </w:pPr>
    </w:p>
    <w:p w:rsidR="005C7805" w:rsidRDefault="005C7805">
      <w:pPr>
        <w:jc w:val="both"/>
        <w:rPr>
          <w:rFonts w:ascii="Times New Roman" w:hAnsi="Times New Roman" w:cs="Times New Roman"/>
          <w:sz w:val="28"/>
          <w:szCs w:val="28"/>
          <w:lang w:val="en-US"/>
        </w:rPr>
      </w:pPr>
    </w:p>
    <w:tbl>
      <w:tblPr>
        <w:tblW w:w="5731" w:type="dxa"/>
        <w:tblInd w:w="2128"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5731"/>
      </w:tblGrid>
      <w:tr w:rsidR="00A9503B" w:rsidRPr="002A1661">
        <w:tc>
          <w:tcPr>
            <w:tcW w:w="573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A9503B" w:rsidRDefault="007250E2">
            <w:pPr>
              <w:pStyle w:val="af7"/>
              <w:jc w:val="center"/>
              <w:rPr>
                <w:rFonts w:hint="eastAsia"/>
                <w:lang w:val="en-US"/>
              </w:rPr>
            </w:pPr>
            <w:r>
              <w:rPr>
                <w:rFonts w:ascii="Times New Roman" w:eastAsia="Times New Roman" w:hAnsi="Times New Roman" w:cs="Times New Roman"/>
                <w:b/>
                <w:bCs/>
                <w:lang w:val="en-US"/>
              </w:rPr>
              <w:t>Ini</w:t>
            </w:r>
            <w:r>
              <w:rPr>
                <w:rFonts w:ascii="Times New Roman" w:eastAsia="TimesNewRomanPSMT" w:hAnsi="Times New Roman" w:cs="Times New Roman"/>
                <w:b/>
                <w:bCs/>
                <w:lang w:val="en-US"/>
              </w:rPr>
              <w:t>ţ</w:t>
            </w:r>
            <w:r>
              <w:rPr>
                <w:rFonts w:ascii="Times New Roman" w:eastAsia="Times New Roman" w:hAnsi="Times New Roman" w:cs="Times New Roman"/>
                <w:b/>
                <w:bCs/>
                <w:lang w:val="en-US"/>
              </w:rPr>
              <w:t>ierea tratamentului farmacologic</w:t>
            </w:r>
          </w:p>
          <w:p w:rsidR="00A9503B" w:rsidRDefault="00A9503B">
            <w:pPr>
              <w:pStyle w:val="af7"/>
              <w:rPr>
                <w:rFonts w:ascii="Times New Roman" w:eastAsia="TimesNewRomanPSMT" w:hAnsi="Times New Roman" w:cs="Times New Roman"/>
                <w:b/>
                <w:bCs/>
                <w:sz w:val="20"/>
                <w:szCs w:val="20"/>
                <w:lang w:val="en-US"/>
              </w:rPr>
            </w:pPr>
          </w:p>
          <w:p w:rsidR="00A9503B" w:rsidRDefault="007250E2">
            <w:pPr>
              <w:pStyle w:val="af7"/>
              <w:rPr>
                <w:rFonts w:hint="eastAsia"/>
                <w:lang w:val="en-US"/>
              </w:rPr>
            </w:pP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lang w:val="en-US"/>
              </w:rPr>
              <w:t>1. Consiliere pentru ini</w:t>
            </w:r>
            <w:r>
              <w:rPr>
                <w:rFonts w:ascii="Times New Roman" w:eastAsia="TimesNewRomanPSMT" w:hAnsi="Times New Roman" w:cs="Times New Roman"/>
                <w:lang w:val="en-US"/>
              </w:rPr>
              <w:t>ţ</w:t>
            </w:r>
            <w:r>
              <w:rPr>
                <w:rFonts w:ascii="Times New Roman" w:eastAsia="Times New Roman" w:hAnsi="Times New Roman" w:cs="Times New Roman"/>
                <w:lang w:val="en-US"/>
              </w:rPr>
              <w:t>ierea tratamentului</w:t>
            </w:r>
          </w:p>
          <w:p w:rsidR="00A9503B" w:rsidRDefault="007250E2">
            <w:pPr>
              <w:pStyle w:val="af7"/>
              <w:rPr>
                <w:rFonts w:hint="eastAsia"/>
                <w:lang w:val="en-US"/>
              </w:rPr>
            </w:pPr>
            <w:r>
              <w:rPr>
                <w:rFonts w:ascii="Times New Roman" w:eastAsia="Times New Roman" w:hAnsi="Times New Roman" w:cs="Times New Roman"/>
                <w:lang w:val="en-US"/>
              </w:rPr>
              <w:t xml:space="preserve">   2. Determinarea dozei optimale, în mod individual</w:t>
            </w:r>
          </w:p>
          <w:p w:rsidR="00A9503B" w:rsidRDefault="007250E2">
            <w:pPr>
              <w:pStyle w:val="af7"/>
              <w:rPr>
                <w:rFonts w:hint="eastAsia"/>
                <w:lang w:val="en-US"/>
              </w:rPr>
            </w:pPr>
            <w:r>
              <w:rPr>
                <w:rFonts w:ascii="Times New Roman" w:eastAsia="Times New Roman" w:hAnsi="Times New Roman" w:cs="Times New Roman"/>
                <w:lang w:val="en-US"/>
              </w:rPr>
              <w:t xml:space="preserve">   3. Stabilizarea st</w:t>
            </w:r>
            <w:r>
              <w:rPr>
                <w:rFonts w:ascii="Times New Roman" w:eastAsia="TimesNewRomanPSMT" w:hAnsi="Times New Roman" w:cs="Times New Roman"/>
                <w:lang w:val="en-US"/>
              </w:rPr>
              <w:t>ă</w:t>
            </w:r>
            <w:r>
              <w:rPr>
                <w:rFonts w:ascii="Times New Roman" w:eastAsia="Times New Roman" w:hAnsi="Times New Roman" w:cs="Times New Roman"/>
                <w:lang w:val="en-US"/>
              </w:rPr>
              <w:t>rii s</w:t>
            </w:r>
            <w:r>
              <w:rPr>
                <w:rFonts w:ascii="Times New Roman" w:eastAsia="TimesNewRomanPSMT" w:hAnsi="Times New Roman" w:cs="Times New Roman"/>
                <w:lang w:val="en-US"/>
              </w:rPr>
              <w:t>ănătăţ</w:t>
            </w:r>
            <w:r>
              <w:rPr>
                <w:rFonts w:ascii="Times New Roman" w:eastAsia="Times New Roman" w:hAnsi="Times New Roman" w:cs="Times New Roman"/>
                <w:lang w:val="en-US"/>
              </w:rPr>
              <w:t>ii</w:t>
            </w:r>
          </w:p>
          <w:p w:rsidR="00A9503B" w:rsidRDefault="007250E2">
            <w:pPr>
              <w:pStyle w:val="af7"/>
              <w:rPr>
                <w:rFonts w:hint="eastAsia"/>
                <w:lang w:val="en-US"/>
              </w:rPr>
            </w:pPr>
            <w:r>
              <w:rPr>
                <w:rFonts w:ascii="Times New Roman" w:eastAsia="Times New Roman" w:hAnsi="Times New Roman" w:cs="Times New Roman"/>
                <w:lang w:val="en-US"/>
              </w:rPr>
              <w:t xml:space="preserve">   4. Dezvoltarea </w:t>
            </w:r>
            <w:r>
              <w:rPr>
                <w:rFonts w:ascii="Times New Roman" w:eastAsia="TimesNewRomanPSMT" w:hAnsi="Times New Roman" w:cs="Times New Roman"/>
                <w:lang w:val="en-US"/>
              </w:rPr>
              <w:t>ş</w:t>
            </w:r>
            <w:r>
              <w:rPr>
                <w:rFonts w:ascii="Times New Roman" w:eastAsia="Times New Roman" w:hAnsi="Times New Roman" w:cs="Times New Roman"/>
                <w:lang w:val="en-US"/>
              </w:rPr>
              <w:t>i cre</w:t>
            </w:r>
            <w:r>
              <w:rPr>
                <w:rFonts w:ascii="Times New Roman" w:eastAsia="TimesNewRomanPSMT" w:hAnsi="Times New Roman" w:cs="Times New Roman"/>
                <w:lang w:val="en-US"/>
              </w:rPr>
              <w:t>ş</w:t>
            </w:r>
            <w:r>
              <w:rPr>
                <w:rFonts w:ascii="Times New Roman" w:eastAsia="Times New Roman" w:hAnsi="Times New Roman" w:cs="Times New Roman"/>
                <w:lang w:val="en-US"/>
              </w:rPr>
              <w:t>terea aderen</w:t>
            </w:r>
            <w:r>
              <w:rPr>
                <w:rFonts w:ascii="Times New Roman" w:eastAsia="TimesNewRomanPSMT" w:hAnsi="Times New Roman" w:cs="Times New Roman"/>
                <w:lang w:val="en-US"/>
              </w:rPr>
              <w:t>ţ</w:t>
            </w:r>
            <w:r>
              <w:rPr>
                <w:rFonts w:ascii="Times New Roman" w:eastAsia="Times New Roman" w:hAnsi="Times New Roman" w:cs="Times New Roman"/>
                <w:lang w:val="en-US"/>
              </w:rPr>
              <w:t>ei la tratament</w:t>
            </w:r>
          </w:p>
          <w:p w:rsidR="00A9503B" w:rsidRDefault="00A9503B">
            <w:pPr>
              <w:pStyle w:val="af7"/>
              <w:jc w:val="center"/>
              <w:rPr>
                <w:rFonts w:ascii="Times New Roman" w:eastAsia="Times New Roman" w:hAnsi="Times New Roman" w:cs="Times New Roman"/>
                <w:b/>
                <w:bCs/>
                <w:sz w:val="20"/>
                <w:szCs w:val="20"/>
                <w:lang w:val="en-US"/>
              </w:rPr>
            </w:pPr>
          </w:p>
        </w:tc>
      </w:tr>
    </w:tbl>
    <w:p w:rsidR="00A9503B" w:rsidRDefault="002A1661" w:rsidP="005C7805">
      <w:pPr>
        <w:jc w:val="both"/>
        <w:rPr>
          <w:rFonts w:ascii="Times New Roman" w:hAnsi="Times New Roman" w:cs="Times New Roman"/>
          <w:sz w:val="28"/>
          <w:szCs w:val="28"/>
          <w:lang w:val="en-US"/>
        </w:rPr>
      </w:pPr>
      <w:r>
        <w:rPr>
          <w:rFonts w:ascii="Times New Roman" w:hAnsi="Times New Roman" w:cs="Times New Roman"/>
          <w:noProof/>
          <w:sz w:val="28"/>
          <w:szCs w:val="28"/>
          <w:lang w:val="en-GB" w:eastAsia="en-GB" w:bidi="ar-SA"/>
        </w:rPr>
        <w:pict>
          <v:line id="Line 6" o:spid="_x0000_s1032" style="position:absolute;left:0;text-align:left;z-index:251665920;visibility:visible;mso-position-horizontal-relative:text;mso-position-vertical-relative:text" from="244.75pt,.65pt" to="245.1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" strokeweight=".26mm">
            <v:stroke endarrow="block" joinstyle="miter"/>
            <o:lock v:ext="edit" shapetype="f"/>
          </v:line>
        </w:pict>
      </w:r>
      <w:r>
        <w:rPr>
          <w:rFonts w:ascii="Times New Roman" w:hAnsi="Times New Roman" w:cs="Times New Roman"/>
          <w:noProof/>
          <w:sz w:val="28"/>
          <w:szCs w:val="28"/>
          <w:lang w:val="en-GB" w:eastAsia="en-GB" w:bidi="ar-SA"/>
        </w:rPr>
        <w:pict>
          <v:line id="Line 7" o:spid="_x0000_s1031" style="position:absolute;left:0;text-align:left;z-index:251664896;visibility:visible;mso-position-horizontal-relative:text;mso-position-vertical-relative:text" from="231.45pt,17.8pt" to="231.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" strokeweight=".26mm">
            <v:stroke endarrow="block"/>
            <o:lock v:ext="edit" shapetype="f"/>
          </v:line>
        </w:pict>
      </w:r>
    </w:p>
    <w:p w:rsidR="005C7805" w:rsidRDefault="005C7805" w:rsidP="005C7805">
      <w:pPr>
        <w:jc w:val="both"/>
        <w:rPr>
          <w:rFonts w:ascii="Times New Roman" w:hAnsi="Times New Roman" w:cs="Times New Roman"/>
          <w:sz w:val="28"/>
          <w:szCs w:val="28"/>
          <w:lang w:val="en-US"/>
        </w:rPr>
      </w:pPr>
    </w:p>
    <w:p w:rsidR="00A9503B" w:rsidRDefault="00A9503B">
      <w:pPr>
        <w:jc w:val="both"/>
        <w:rPr>
          <w:rFonts w:ascii="Times New Roman" w:hAnsi="Times New Roman" w:cs="Times New Roman"/>
          <w:sz w:val="28"/>
          <w:szCs w:val="28"/>
          <w:lang w:val="en-US"/>
        </w:rPr>
      </w:pPr>
    </w:p>
    <w:tbl>
      <w:tblPr>
        <w:tblW w:w="7365" w:type="dxa"/>
        <w:tblInd w:w="134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7365"/>
      </w:tblGrid>
      <w:tr w:rsidR="00A9503B" w:rsidRPr="002A1661">
        <w:tc>
          <w:tcPr>
            <w:tcW w:w="7365"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A9503B" w:rsidRDefault="007250E2">
            <w:pPr>
              <w:pStyle w:val="af7"/>
              <w:jc w:val="center"/>
              <w:rPr>
                <w:rFonts w:hint="eastAsia"/>
              </w:rPr>
            </w:pPr>
            <w:r>
              <w:rPr>
                <w:rFonts w:ascii="Times New Roman" w:eastAsia="Times New Roman" w:hAnsi="Times New Roman" w:cs="Times New Roman"/>
                <w:b/>
                <w:bCs/>
                <w:lang w:val="en-US"/>
              </w:rPr>
              <w:t>Etapa de men</w:t>
            </w:r>
            <w:r>
              <w:rPr>
                <w:rFonts w:ascii="Times New Roman" w:eastAsia="CambriaMath" w:hAnsi="Times New Roman" w:cs="Times New Roman"/>
                <w:b/>
                <w:bCs/>
                <w:lang w:val="en-US"/>
              </w:rPr>
              <w:t>ț</w:t>
            </w:r>
            <w:r>
              <w:rPr>
                <w:rFonts w:ascii="Times New Roman" w:eastAsia="Times New Roman" w:hAnsi="Times New Roman" w:cs="Times New Roman"/>
                <w:b/>
                <w:bCs/>
                <w:lang w:val="en-US"/>
              </w:rPr>
              <w:t>inere</w:t>
            </w:r>
          </w:p>
          <w:p w:rsidR="00A9503B" w:rsidRDefault="00A9503B">
            <w:pPr>
              <w:pStyle w:val="af7"/>
              <w:jc w:val="center"/>
              <w:rPr>
                <w:rFonts w:ascii="Times New Roman" w:eastAsia="Times New Roman" w:hAnsi="Times New Roman" w:cs="Times New Roman"/>
                <w:b/>
                <w:bCs/>
                <w:sz w:val="20"/>
                <w:szCs w:val="20"/>
                <w:lang w:val="en-US"/>
              </w:rPr>
            </w:pPr>
          </w:p>
          <w:p w:rsidR="00A9503B" w:rsidRDefault="007250E2" w:rsidP="002C66D8">
            <w:pPr>
              <w:pStyle w:val="af7"/>
              <w:numPr>
                <w:ilvl w:val="0"/>
                <w:numId w:val="70"/>
              </w:numPr>
              <w:rPr>
                <w:rFonts w:hint="eastAsia"/>
                <w:lang w:val="en-US"/>
              </w:rPr>
            </w:pPr>
            <w:r>
              <w:rPr>
                <w:rFonts w:ascii="Times New Roman" w:eastAsia="Times New Roman" w:hAnsi="Times New Roman" w:cs="Times New Roman"/>
                <w:lang w:val="en-US"/>
              </w:rPr>
              <w:t>Plan individual de sus</w:t>
            </w:r>
            <w:r>
              <w:rPr>
                <w:rFonts w:ascii="Times New Roman" w:eastAsia="CambriaMath" w:hAnsi="Times New Roman" w:cs="Times New Roman"/>
                <w:lang w:val="en-US"/>
              </w:rPr>
              <w:t>ț</w:t>
            </w:r>
            <w:r>
              <w:rPr>
                <w:rFonts w:ascii="Times New Roman" w:eastAsia="Times New Roman" w:hAnsi="Times New Roman" w:cs="Times New Roman"/>
                <w:lang w:val="en-US"/>
              </w:rPr>
              <w:t xml:space="preserve">inere în tratament </w:t>
            </w:r>
            <w:r>
              <w:rPr>
                <w:rFonts w:ascii="Times New Roman" w:eastAsia="Times New Roman" w:hAnsi="Times New Roman" w:cs="Times New Roman"/>
                <w:i/>
                <w:iCs/>
                <w:lang w:val="en-US"/>
              </w:rPr>
              <w:t xml:space="preserve">(caseta </w:t>
            </w:r>
            <w:r>
              <w:rPr>
                <w:rFonts w:ascii="Times New Roman" w:eastAsia="Times New Roman" w:hAnsi="Times New Roman" w:cs="Times New Roman"/>
                <w:i/>
                <w:iCs/>
                <w:lang w:val="ro-RO"/>
              </w:rPr>
              <w:t>13</w:t>
            </w:r>
            <w:r>
              <w:rPr>
                <w:rFonts w:ascii="Times New Roman" w:eastAsia="Times New Roman" w:hAnsi="Times New Roman" w:cs="Times New Roman"/>
                <w:i/>
                <w:iCs/>
                <w:lang w:val="en-US"/>
              </w:rPr>
              <w:t>)</w:t>
            </w:r>
          </w:p>
          <w:p w:rsidR="00A9503B" w:rsidRDefault="007250E2" w:rsidP="002C66D8">
            <w:pPr>
              <w:pStyle w:val="af7"/>
              <w:numPr>
                <w:ilvl w:val="0"/>
                <w:numId w:val="70"/>
              </w:numPr>
              <w:rPr>
                <w:rFonts w:hint="eastAsia"/>
                <w:lang w:val="en-US"/>
              </w:rPr>
            </w:pPr>
            <w:r>
              <w:rPr>
                <w:rFonts w:ascii="Times New Roman" w:eastAsia="Times New Roman" w:hAnsi="Times New Roman" w:cs="Times New Roman"/>
                <w:lang w:val="en-US"/>
              </w:rPr>
              <w:t>Ajustarea schemei de tratament la nevoile pacientului (</w:t>
            </w:r>
            <w:r>
              <w:rPr>
                <w:rFonts w:ascii="Times New Roman" w:eastAsia="Times New Roman" w:hAnsi="Times New Roman" w:cs="Times New Roman"/>
                <w:i/>
                <w:iCs/>
                <w:lang w:val="en-US"/>
              </w:rPr>
              <w:t xml:space="preserve">caseta </w:t>
            </w:r>
            <w:r>
              <w:rPr>
                <w:rFonts w:ascii="Times New Roman" w:eastAsia="Times New Roman" w:hAnsi="Times New Roman" w:cs="Times New Roman"/>
                <w:i/>
                <w:iCs/>
                <w:lang w:val="ro-RO"/>
              </w:rPr>
              <w:t>___</w:t>
            </w:r>
            <w:r>
              <w:rPr>
                <w:rFonts w:ascii="Times New Roman" w:eastAsia="Times New Roman" w:hAnsi="Times New Roman" w:cs="Times New Roman"/>
                <w:lang w:val="en-US"/>
              </w:rPr>
              <w:t>)</w:t>
            </w:r>
          </w:p>
          <w:p w:rsidR="00A9503B" w:rsidRDefault="002A1661" w:rsidP="002C66D8">
            <w:pPr>
              <w:pStyle w:val="af7"/>
              <w:numPr>
                <w:ilvl w:val="0"/>
                <w:numId w:val="70"/>
              </w:numPr>
              <w:rPr>
                <w:rFonts w:hint="eastAsia"/>
                <w:lang w:val="en-US"/>
              </w:rPr>
            </w:pPr>
            <w:r>
              <w:rPr>
                <w:rFonts w:hint="eastAsia"/>
                <w:noProof/>
                <w:lang w:val="en-GB" w:eastAsia="en-GB" w:bidi="ar-SA"/>
              </w:rPr>
              <w:pict>
                <v:line id="Line 4" o:spid="_x0000_s1030" style="position:absolute;left:0;text-align:left;z-index:251667968;visibility:visible" from="162.65pt,47.2pt" to="162.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" strokeweight=".26mm">
                  <v:stroke endarrow="block"/>
                  <o:lock v:ext="edit" shapetype="f"/>
                </v:line>
              </w:pict>
            </w:r>
            <w:r w:rsidR="007250E2">
              <w:rPr>
                <w:rFonts w:ascii="Times New Roman" w:eastAsia="Times New Roman" w:hAnsi="Times New Roman" w:cs="Times New Roman"/>
                <w:lang w:val="en-US"/>
              </w:rPr>
              <w:t xml:space="preserve">Activitatea echipei multidisciplinare (narcolog, psiholog, asistent social, consultant de la egal la egal) </w:t>
            </w:r>
            <w:r w:rsidR="007250E2">
              <w:rPr>
                <w:rFonts w:ascii="Times New Roman" w:eastAsia="Times New Roman" w:hAnsi="Times New Roman" w:cs="Times New Roman"/>
                <w:i/>
                <w:iCs/>
                <w:lang w:val="en-US"/>
              </w:rPr>
              <w:t xml:space="preserve">(anexa </w:t>
            </w:r>
            <w:r w:rsidR="007250E2">
              <w:rPr>
                <w:rFonts w:ascii="Times New Roman" w:eastAsia="Times New Roman" w:hAnsi="Times New Roman" w:cs="Times New Roman"/>
                <w:i/>
                <w:iCs/>
                <w:lang w:val="ro-RO"/>
              </w:rPr>
              <w:t>___</w:t>
            </w:r>
            <w:r w:rsidR="007250E2">
              <w:rPr>
                <w:rFonts w:ascii="Times New Roman" w:eastAsia="Times New Roman" w:hAnsi="Times New Roman" w:cs="Times New Roman"/>
                <w:lang w:val="en-US"/>
              </w:rPr>
              <w:t>)</w:t>
            </w:r>
          </w:p>
        </w:tc>
      </w:tr>
    </w:tbl>
    <w:p w:rsidR="00A9503B" w:rsidRDefault="002A1661">
      <w:pPr>
        <w:jc w:val="both"/>
        <w:rPr>
          <w:rFonts w:ascii="Times New Roman" w:hAnsi="Times New Roman" w:cs="Times New Roman"/>
          <w:sz w:val="28"/>
          <w:szCs w:val="28"/>
          <w:lang w:val="en-US"/>
        </w:rPr>
      </w:pPr>
      <w:r>
        <w:rPr>
          <w:rFonts w:ascii="Times New Roman" w:hAnsi="Times New Roman" w:cs="Times New Roman"/>
          <w:noProof/>
          <w:sz w:val="28"/>
          <w:szCs w:val="28"/>
          <w:lang w:val="en-GB" w:eastAsia="en-GB" w:bidi="ar-SA"/>
        </w:rPr>
        <w:pict>
          <v:line id="Line 3" o:spid="_x0000_s1029" style="position:absolute;left:0;text-align:left;z-index:251668992;visibility:visible;mso-position-horizontal-relative:text;mso-position-vertical-relative:text" from="249.6pt,1.4pt" to="249.9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" strokeweight=".26mm">
            <v:stroke endarrow="block" joinstyle="miter"/>
            <o:lock v:ext="edit" shapetype="f"/>
          </v:line>
        </w:pict>
      </w:r>
    </w:p>
    <w:p w:rsidR="00A9503B" w:rsidRDefault="00A9503B">
      <w:pPr>
        <w:jc w:val="both"/>
        <w:rPr>
          <w:rFonts w:ascii="Times New Roman" w:hAnsi="Times New Roman" w:cs="Times New Roman"/>
          <w:sz w:val="28"/>
          <w:szCs w:val="28"/>
          <w:lang w:val="en-US"/>
        </w:rPr>
      </w:pPr>
    </w:p>
    <w:p w:rsidR="00A9503B" w:rsidRDefault="00A9503B">
      <w:pPr>
        <w:jc w:val="both"/>
        <w:rPr>
          <w:rFonts w:ascii="Times New Roman" w:hAnsi="Times New Roman" w:cs="Times New Roman"/>
          <w:sz w:val="28"/>
          <w:szCs w:val="28"/>
          <w:lang w:val="en-US"/>
        </w:rPr>
      </w:pPr>
    </w:p>
    <w:tbl>
      <w:tblPr>
        <w:tblW w:w="6183" w:type="dxa"/>
        <w:tblInd w:w="201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6183"/>
      </w:tblGrid>
      <w:tr w:rsidR="00A9503B" w:rsidTr="005C7805">
        <w:tc>
          <w:tcPr>
            <w:tcW w:w="6183"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A9503B" w:rsidRDefault="007250E2">
            <w:pPr>
              <w:pStyle w:val="af7"/>
              <w:jc w:val="center"/>
              <w:rPr>
                <w:rFonts w:hint="eastAsia"/>
              </w:rPr>
            </w:pPr>
            <w:r>
              <w:rPr>
                <w:rFonts w:ascii="Times New Roman" w:eastAsia="Times New Roman" w:hAnsi="Times New Roman" w:cs="Times New Roman"/>
                <w:b/>
                <w:bCs/>
                <w:lang w:val="en-US"/>
              </w:rPr>
              <w:t>Finalizarea tratamentului</w:t>
            </w:r>
          </w:p>
          <w:p w:rsidR="00A9503B" w:rsidRDefault="00A9503B">
            <w:pPr>
              <w:pStyle w:val="af7"/>
              <w:jc w:val="center"/>
              <w:rPr>
                <w:rFonts w:ascii="Times New Roman" w:eastAsia="Times New Roman" w:hAnsi="Times New Roman" w:cs="Times New Roman"/>
                <w:b/>
                <w:bCs/>
                <w:lang w:val="en-US"/>
              </w:rPr>
            </w:pPr>
          </w:p>
          <w:p w:rsidR="00A9503B" w:rsidRDefault="007250E2" w:rsidP="002C66D8">
            <w:pPr>
              <w:pStyle w:val="af7"/>
              <w:numPr>
                <w:ilvl w:val="0"/>
                <w:numId w:val="71"/>
              </w:numPr>
              <w:rPr>
                <w:rFonts w:hint="eastAsia"/>
              </w:rPr>
            </w:pPr>
            <w:r>
              <w:rPr>
                <w:rFonts w:ascii="Times New Roman" w:eastAsia="Times New Roman" w:hAnsi="Times New Roman" w:cs="Times New Roman"/>
                <w:lang w:val="en-US"/>
              </w:rPr>
              <w:t>Mic</w:t>
            </w:r>
            <w:r>
              <w:rPr>
                <w:rFonts w:ascii="Times New Roman" w:eastAsia="CambriaMath" w:hAnsi="Times New Roman" w:cs="Times New Roman"/>
                <w:lang w:val="en-US"/>
              </w:rPr>
              <w:t>ș</w:t>
            </w:r>
            <w:r>
              <w:rPr>
                <w:rFonts w:ascii="Times New Roman" w:eastAsia="Times New Roman" w:hAnsi="Times New Roman" w:cs="Times New Roman"/>
                <w:lang w:val="en-US"/>
              </w:rPr>
              <w:t>orarea treptat</w:t>
            </w:r>
            <w:r>
              <w:rPr>
                <w:rFonts w:ascii="Times New Roman" w:eastAsia="TimesNewRomanPSMT" w:hAnsi="Times New Roman" w:cs="Times New Roman"/>
                <w:lang w:val="en-US"/>
              </w:rPr>
              <w:t xml:space="preserve">ă </w:t>
            </w:r>
            <w:r>
              <w:rPr>
                <w:rFonts w:ascii="Times New Roman" w:eastAsia="Times New Roman" w:hAnsi="Times New Roman" w:cs="Times New Roman"/>
                <w:lang w:val="en-US"/>
              </w:rPr>
              <w:t>a dozei</w:t>
            </w:r>
          </w:p>
          <w:p w:rsidR="00A9503B" w:rsidRDefault="007250E2" w:rsidP="002C66D8">
            <w:pPr>
              <w:pStyle w:val="af7"/>
              <w:numPr>
                <w:ilvl w:val="0"/>
                <w:numId w:val="71"/>
              </w:numPr>
              <w:rPr>
                <w:rFonts w:hint="eastAsia"/>
                <w:lang w:val="en-US"/>
              </w:rPr>
            </w:pPr>
            <w:r>
              <w:rPr>
                <w:rFonts w:ascii="Times New Roman" w:eastAsia="Times New Roman" w:hAnsi="Times New Roman" w:cs="Times New Roman"/>
                <w:lang w:val="en-US"/>
              </w:rPr>
              <w:t xml:space="preserve">Plan individualizat de supraveghere </w:t>
            </w:r>
            <w:r>
              <w:rPr>
                <w:rFonts w:ascii="Times New Roman" w:eastAsia="CambriaMath" w:hAnsi="Times New Roman" w:cs="Times New Roman"/>
                <w:lang w:val="en-US"/>
              </w:rPr>
              <w:t>ș</w:t>
            </w:r>
            <w:r>
              <w:rPr>
                <w:rFonts w:ascii="Times New Roman" w:eastAsia="Times New Roman" w:hAnsi="Times New Roman" w:cs="Times New Roman"/>
                <w:lang w:val="en-US"/>
              </w:rPr>
              <w:t>i sus</w:t>
            </w:r>
            <w:r>
              <w:rPr>
                <w:rFonts w:ascii="Times New Roman" w:eastAsia="CambriaMath" w:hAnsi="Times New Roman" w:cs="Times New Roman"/>
                <w:lang w:val="en-US"/>
              </w:rPr>
              <w:t>ț</w:t>
            </w:r>
            <w:r>
              <w:rPr>
                <w:rFonts w:ascii="Times New Roman" w:eastAsia="Times New Roman" w:hAnsi="Times New Roman" w:cs="Times New Roman"/>
                <w:lang w:val="en-US"/>
              </w:rPr>
              <w:t>inere</w:t>
            </w:r>
          </w:p>
          <w:p w:rsidR="00A9503B" w:rsidRDefault="007250E2" w:rsidP="002C66D8">
            <w:pPr>
              <w:pStyle w:val="af7"/>
              <w:numPr>
                <w:ilvl w:val="0"/>
                <w:numId w:val="71"/>
              </w:numPr>
              <w:rPr>
                <w:rFonts w:hint="eastAsia"/>
                <w:lang w:val="en-US"/>
              </w:rPr>
            </w:pPr>
            <w:r>
              <w:rPr>
                <w:rFonts w:ascii="Times New Roman" w:eastAsia="Times New Roman" w:hAnsi="Times New Roman" w:cs="Times New Roman"/>
                <w:lang w:val="en-US"/>
              </w:rPr>
              <w:t>Prevenirea rec</w:t>
            </w:r>
            <w:r>
              <w:rPr>
                <w:rFonts w:ascii="Times New Roman" w:eastAsia="TimesNewRomanPSMT" w:hAnsi="Times New Roman" w:cs="Times New Roman"/>
                <w:lang w:val="en-US"/>
              </w:rPr>
              <w:t>ă</w:t>
            </w:r>
            <w:r>
              <w:rPr>
                <w:rFonts w:ascii="Times New Roman" w:eastAsia="Times New Roman" w:hAnsi="Times New Roman" w:cs="Times New Roman"/>
                <w:lang w:val="en-US"/>
              </w:rPr>
              <w:t>derilor prin suport psiho-social</w:t>
            </w:r>
          </w:p>
          <w:p w:rsidR="00A9503B" w:rsidRDefault="00381B91" w:rsidP="002C66D8">
            <w:pPr>
              <w:pStyle w:val="af7"/>
              <w:numPr>
                <w:ilvl w:val="0"/>
                <w:numId w:val="71"/>
              </w:numPr>
              <w:rPr>
                <w:rFonts w:hint="eastAsia"/>
              </w:rPr>
            </w:pPr>
            <w:r>
              <w:rPr>
                <w:rFonts w:ascii="Times New Roman" w:eastAsia="Times New Roman" w:hAnsi="Times New Roman" w:cs="Times New Roman"/>
                <w:lang w:val="ro-RO"/>
              </w:rPr>
              <w:t>Finalizarea</w:t>
            </w:r>
            <w:r w:rsidR="007250E2">
              <w:rPr>
                <w:rFonts w:ascii="Times New Roman" w:eastAsia="Times New Roman" w:hAnsi="Times New Roman" w:cs="Times New Roman"/>
              </w:rPr>
              <w:t xml:space="preserve"> tratamentului (</w:t>
            </w:r>
            <w:r w:rsidR="007250E2">
              <w:rPr>
                <w:rFonts w:ascii="Times New Roman" w:eastAsia="Times New Roman" w:hAnsi="Times New Roman" w:cs="Times New Roman"/>
                <w:i/>
                <w:iCs/>
              </w:rPr>
              <w:t xml:space="preserve">caseta </w:t>
            </w:r>
            <w:r w:rsidR="007250E2">
              <w:rPr>
                <w:rFonts w:ascii="Times New Roman" w:eastAsia="Times New Roman" w:hAnsi="Times New Roman" w:cs="Times New Roman"/>
                <w:i/>
                <w:iCs/>
                <w:lang w:val="ro-RO"/>
              </w:rPr>
              <w:t>20)</w:t>
            </w:r>
          </w:p>
          <w:p w:rsidR="00A9503B" w:rsidRDefault="00A9503B">
            <w:pPr>
              <w:rPr>
                <w:rFonts w:ascii="Times New Roman" w:eastAsia="Times New Roman" w:hAnsi="Times New Roman" w:cs="Times New Roman"/>
              </w:rPr>
            </w:pPr>
          </w:p>
        </w:tc>
      </w:tr>
    </w:tbl>
    <w:p w:rsidR="00A9503B" w:rsidRDefault="00A9503B">
      <w:pPr>
        <w:jc w:val="both"/>
        <w:rPr>
          <w:rFonts w:ascii="Times New Roman" w:hAnsi="Times New Roman" w:cs="Times New Roman"/>
          <w:sz w:val="28"/>
          <w:szCs w:val="28"/>
          <w:lang w:val="en-US"/>
        </w:rPr>
      </w:pPr>
    </w:p>
    <w:p w:rsidR="00A9503B" w:rsidRDefault="00A9503B">
      <w:pPr>
        <w:jc w:val="both"/>
        <w:rPr>
          <w:rFonts w:ascii="Times New Roman" w:hAnsi="Times New Roman" w:cs="Times New Roman"/>
          <w:sz w:val="28"/>
          <w:szCs w:val="28"/>
          <w:lang w:val="en-US"/>
        </w:rPr>
      </w:pPr>
    </w:p>
    <w:p w:rsidR="00A9503B" w:rsidRDefault="00A9503B">
      <w:pPr>
        <w:jc w:val="both"/>
        <w:rPr>
          <w:rFonts w:ascii="Times New Roman" w:hAnsi="Times New Roman" w:cs="Times New Roman"/>
          <w:sz w:val="28"/>
          <w:szCs w:val="28"/>
          <w:lang w:val="en-US"/>
        </w:rPr>
      </w:pPr>
    </w:p>
    <w:p w:rsidR="00A9503B" w:rsidRDefault="00A9503B">
      <w:pPr>
        <w:jc w:val="both"/>
        <w:rPr>
          <w:rFonts w:ascii="Times New Roman" w:hAnsi="Times New Roman" w:cs="Times New Roman"/>
          <w:sz w:val="28"/>
          <w:szCs w:val="28"/>
          <w:lang w:val="en-US"/>
        </w:rPr>
      </w:pPr>
    </w:p>
    <w:p w:rsidR="00A9503B" w:rsidRDefault="00A9503B">
      <w:pPr>
        <w:jc w:val="both"/>
        <w:rPr>
          <w:rFonts w:ascii="Times New Roman" w:hAnsi="Times New Roman" w:cs="Times New Roman"/>
          <w:sz w:val="28"/>
          <w:szCs w:val="28"/>
          <w:lang w:val="en-US"/>
        </w:rPr>
      </w:pPr>
    </w:p>
    <w:p w:rsidR="00A9503B" w:rsidRDefault="00A9503B">
      <w:pPr>
        <w:jc w:val="both"/>
        <w:rPr>
          <w:rFonts w:ascii="Times New Roman" w:hAnsi="Times New Roman" w:cs="Times New Roman"/>
          <w:sz w:val="28"/>
          <w:szCs w:val="28"/>
          <w:lang w:val="en-US"/>
        </w:rPr>
      </w:pPr>
    </w:p>
    <w:p w:rsidR="00A9503B" w:rsidRDefault="00A9503B">
      <w:pPr>
        <w:jc w:val="both"/>
        <w:rPr>
          <w:rFonts w:ascii="Times New Roman" w:hAnsi="Times New Roman" w:cs="Times New Roman"/>
          <w:sz w:val="28"/>
          <w:szCs w:val="28"/>
          <w:lang w:val="en-US"/>
        </w:rPr>
      </w:pPr>
    </w:p>
    <w:p w:rsidR="00A9503B" w:rsidRDefault="00A9503B">
      <w:pPr>
        <w:jc w:val="both"/>
        <w:rPr>
          <w:rFonts w:ascii="Times New Roman" w:hAnsi="Times New Roman" w:cs="Times New Roman"/>
          <w:sz w:val="28"/>
          <w:szCs w:val="28"/>
          <w:lang w:val="en-US"/>
        </w:rPr>
      </w:pPr>
    </w:p>
    <w:p w:rsidR="002D099D" w:rsidRDefault="002D099D" w:rsidP="002D099D">
      <w:pPr>
        <w:pStyle w:val="2"/>
        <w:rPr>
          <w:b/>
          <w:sz w:val="26"/>
          <w:szCs w:val="26"/>
          <w:lang w:val="en-US"/>
        </w:rPr>
      </w:pPr>
    </w:p>
    <w:p w:rsidR="00A9503B" w:rsidRPr="002D099D" w:rsidRDefault="007250E2" w:rsidP="002D099D">
      <w:pPr>
        <w:pStyle w:val="2"/>
        <w:rPr>
          <w:lang w:val="en-US"/>
        </w:rPr>
      </w:pPr>
      <w:bookmarkStart w:id="31" w:name="_Toc109210549"/>
      <w:r>
        <w:rPr>
          <w:b/>
          <w:sz w:val="26"/>
          <w:szCs w:val="26"/>
          <w:lang w:val="en-US"/>
        </w:rPr>
        <w:t xml:space="preserve">C.2. DESCRIEREA METODELOR, TEHNICILOR </w:t>
      </w:r>
      <w:r>
        <w:rPr>
          <w:rFonts w:ascii="TimesNewRomanPS-BoldMT" w:hAnsi="TimesNewRomanPS-BoldMT" w:cs="TimesNewRomanPS-BoldMT"/>
          <w:b/>
          <w:sz w:val="26"/>
          <w:szCs w:val="26"/>
          <w:lang w:val="en-US"/>
        </w:rPr>
        <w:t>Ş</w:t>
      </w:r>
      <w:r>
        <w:rPr>
          <w:b/>
          <w:sz w:val="26"/>
          <w:szCs w:val="26"/>
          <w:lang w:val="en-US"/>
        </w:rPr>
        <w:t>I A PROCEDURILOR</w:t>
      </w:r>
      <w:bookmarkEnd w:id="31"/>
    </w:p>
    <w:p w:rsidR="00A9503B" w:rsidRPr="005D396F" w:rsidRDefault="007250E2" w:rsidP="002D099D">
      <w:pPr>
        <w:pStyle w:val="3"/>
        <w:rPr>
          <w:i/>
          <w:sz w:val="26"/>
          <w:szCs w:val="26"/>
          <w:lang w:val="en-US"/>
        </w:rPr>
      </w:pPr>
      <w:bookmarkStart w:id="32" w:name="_Toc109210550"/>
      <w:r w:rsidRPr="005D396F">
        <w:rPr>
          <w:b/>
          <w:i/>
          <w:sz w:val="26"/>
          <w:szCs w:val="26"/>
          <w:lang w:val="en-US"/>
        </w:rPr>
        <w:t>C 2.1 Profilaxia</w:t>
      </w:r>
      <w:bookmarkEnd w:id="32"/>
    </w:p>
    <w:p w:rsidR="00A9503B" w:rsidRDefault="002D099D">
      <w:pPr>
        <w:jc w:val="both"/>
        <w:rPr>
          <w:rFonts w:ascii="Times New Roman" w:hAnsi="Times New Roman" w:cs="Times New Roman"/>
          <w:lang w:val="en-US"/>
        </w:rPr>
      </w:pPr>
      <w:r>
        <w:rPr>
          <w:rFonts w:ascii="Times New Roman" w:hAnsi="Times New Roman" w:cs="Times New Roman"/>
          <w:sz w:val="26"/>
          <w:szCs w:val="26"/>
          <w:lang w:val="en-US"/>
        </w:rPr>
        <w:t xml:space="preserve">    </w:t>
      </w:r>
      <w:r w:rsidR="007250E2">
        <w:rPr>
          <w:rFonts w:ascii="Times New Roman" w:hAnsi="Times New Roman" w:cs="Times New Roman"/>
          <w:lang w:val="en-US"/>
        </w:rPr>
        <w:t>Tratamentul farmacologic</w:t>
      </w:r>
      <w:r w:rsidR="007250E2">
        <w:rPr>
          <w:rFonts w:ascii="Times New Roman" w:hAnsi="Times New Roman" w:cs="Times New Roman"/>
          <w:color w:val="000000"/>
          <w:lang w:val="en-US"/>
        </w:rPr>
        <w:t xml:space="preserve"> al dependenței de opiacee cu </w:t>
      </w:r>
      <w:r w:rsidR="00FF185C">
        <w:rPr>
          <w:rFonts w:ascii="Times New Roman" w:hAnsi="Times New Roman" w:cs="Times New Roman"/>
          <w:color w:val="000000"/>
          <w:lang w:val="en-US"/>
        </w:rPr>
        <w:t>Methadonum</w:t>
      </w:r>
      <w:r w:rsidR="007250E2">
        <w:rPr>
          <w:rFonts w:ascii="Times New Roman" w:hAnsi="Times New Roman" w:cs="Times New Roman"/>
          <w:color w:val="000000"/>
          <w:lang w:val="en-US"/>
        </w:rPr>
        <w:t xml:space="preserve"> </w:t>
      </w:r>
      <w:r w:rsidR="007250E2">
        <w:rPr>
          <w:rFonts w:ascii="Times New Roman" w:hAnsi="Times New Roman" w:cs="Times New Roman"/>
          <w:color w:val="000000"/>
          <w:lang w:val="ro-RO"/>
        </w:rPr>
        <w:t>și/</w:t>
      </w:r>
      <w:r w:rsidR="007250E2">
        <w:rPr>
          <w:rFonts w:ascii="Times New Roman" w:hAnsi="Times New Roman" w:cs="Times New Roman"/>
          <w:color w:val="000000"/>
          <w:lang w:val="en-US"/>
        </w:rPr>
        <w:t xml:space="preserve">sau </w:t>
      </w:r>
      <w:r w:rsidR="00FF185C">
        <w:rPr>
          <w:rFonts w:ascii="Times New Roman" w:hAnsi="Times New Roman" w:cs="Times New Roman"/>
          <w:color w:val="000000"/>
          <w:lang w:val="en-US"/>
        </w:rPr>
        <w:t>Buprenorphinum</w:t>
      </w:r>
      <w:r w:rsidR="007250E2">
        <w:rPr>
          <w:rFonts w:ascii="Times New Roman" w:hAnsi="Times New Roman" w:cs="Times New Roman"/>
          <w:lang w:val="en-US"/>
        </w:rPr>
        <w:t xml:space="preserve"> a fost recunoscut drept un instrument cost-eficient în soluționarea problemelor de sănătate, de prevenire a răspândirii infecţiei HIV şi a hepatitelor virale şi de sporire a aderenţei persoanelor HIV pozitivi la terapia ARV.</w:t>
      </w:r>
    </w:p>
    <w:p w:rsidR="00A9503B" w:rsidRDefault="002D099D">
      <w:pPr>
        <w:jc w:val="both"/>
        <w:rPr>
          <w:rFonts w:ascii="Times New Roman" w:hAnsi="Times New Roman" w:cs="Times New Roman"/>
          <w:b/>
          <w:lang w:val="en-US"/>
        </w:rPr>
      </w:pPr>
      <w:r>
        <w:rPr>
          <w:rFonts w:ascii="Times New Roman" w:hAnsi="Times New Roman" w:cs="Times New Roman"/>
          <w:lang w:val="en-US"/>
        </w:rPr>
        <w:t xml:space="preserve">   </w:t>
      </w:r>
      <w:r w:rsidR="007250E2">
        <w:rPr>
          <w:rFonts w:ascii="Times New Roman" w:hAnsi="Times New Roman" w:cs="Times New Roman"/>
          <w:lang w:val="en-US"/>
        </w:rPr>
        <w:t xml:space="preserve">Totodată, constatăm și faptul, că tratamentul farmacologic cu </w:t>
      </w:r>
      <w:r w:rsidR="00FF185C">
        <w:rPr>
          <w:rFonts w:ascii="Times New Roman" w:hAnsi="Times New Roman" w:cs="Times New Roman"/>
          <w:lang w:val="en-US"/>
        </w:rPr>
        <w:t>Methadonum</w:t>
      </w:r>
      <w:r w:rsidR="007250E2">
        <w:rPr>
          <w:rFonts w:ascii="Times New Roman" w:hAnsi="Times New Roman" w:cs="Times New Roman"/>
          <w:lang w:val="en-US"/>
        </w:rPr>
        <w:t xml:space="preserve"> și/sau </w:t>
      </w:r>
      <w:r w:rsidR="00FF185C">
        <w:rPr>
          <w:rFonts w:ascii="Times New Roman" w:hAnsi="Times New Roman" w:cs="Times New Roman"/>
          <w:lang w:val="en-US"/>
        </w:rPr>
        <w:t>Buprenorphinum</w:t>
      </w:r>
      <w:r w:rsidR="007250E2">
        <w:rPr>
          <w:rFonts w:ascii="Times New Roman" w:hAnsi="Times New Roman" w:cs="Times New Roman"/>
          <w:lang w:val="en-US"/>
        </w:rPr>
        <w:t xml:space="preserve"> contribuie atît la prevenirea supradozei şi consumul ilicit de droguri, precum și la micșorarea criminalității printre acest contingent.</w:t>
      </w:r>
    </w:p>
    <w:p w:rsidR="00A9503B" w:rsidRDefault="00A9503B">
      <w:pPr>
        <w:rPr>
          <w:rFonts w:ascii="Times New Roman" w:hAnsi="Times New Roman" w:cs="Times New Roman"/>
          <w:b/>
          <w:sz w:val="16"/>
          <w:szCs w:val="16"/>
          <w:lang w:val="en-US"/>
        </w:rPr>
      </w:pPr>
    </w:p>
    <w:p w:rsidR="00A9503B" w:rsidRPr="005D396F" w:rsidRDefault="00492831" w:rsidP="002D099D">
      <w:pPr>
        <w:pStyle w:val="3"/>
        <w:rPr>
          <w:b/>
          <w:i/>
          <w:sz w:val="26"/>
          <w:szCs w:val="26"/>
          <w:lang w:val="en-US"/>
        </w:rPr>
      </w:pPr>
      <w:bookmarkStart w:id="33" w:name="_Toc109210551"/>
      <w:r>
        <w:rPr>
          <w:b/>
          <w:i/>
          <w:sz w:val="26"/>
          <w:szCs w:val="26"/>
          <w:lang w:val="en-US"/>
        </w:rPr>
        <w:t>C.2.2.</w:t>
      </w:r>
      <w:r w:rsidR="007250E2" w:rsidRPr="005D396F">
        <w:rPr>
          <w:b/>
          <w:i/>
          <w:sz w:val="26"/>
          <w:szCs w:val="26"/>
          <w:lang w:val="en-US"/>
        </w:rPr>
        <w:t xml:space="preserve"> Screening-ul dependenţei de opiace</w:t>
      </w:r>
      <w:r w:rsidR="007250E2" w:rsidRPr="005D396F">
        <w:rPr>
          <w:b/>
          <w:i/>
          <w:sz w:val="26"/>
          <w:szCs w:val="26"/>
          <w:lang w:val="ro-RO"/>
        </w:rPr>
        <w:t>e</w:t>
      </w:r>
      <w:bookmarkEnd w:id="33"/>
    </w:p>
    <w:tbl>
      <w:tblPr>
        <w:tblW w:w="10318" w:type="dxa"/>
        <w:tblInd w:w="-2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318"/>
      </w:tblGrid>
      <w:tr w:rsidR="00A9503B" w:rsidRPr="002A1661">
        <w:tc>
          <w:tcPr>
            <w:tcW w:w="1031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Times New Roman" w:hAnsi="Times New Roman" w:cs="Times New Roman"/>
                <w:i/>
                <w:sz w:val="26"/>
                <w:szCs w:val="26"/>
                <w:lang w:val="en-US"/>
              </w:rPr>
            </w:pPr>
            <w:r>
              <w:rPr>
                <w:rFonts w:ascii="Times New Roman" w:hAnsi="Times New Roman" w:cs="Times New Roman"/>
                <w:b/>
                <w:sz w:val="26"/>
                <w:szCs w:val="26"/>
                <w:lang w:val="en-US"/>
              </w:rPr>
              <w:t xml:space="preserve">Caseta </w:t>
            </w:r>
            <w:r>
              <w:rPr>
                <w:rFonts w:ascii="Times New Roman" w:hAnsi="Times New Roman" w:cs="Times New Roman"/>
                <w:b/>
                <w:sz w:val="26"/>
                <w:szCs w:val="26"/>
                <w:lang w:val="ro-RO"/>
              </w:rPr>
              <w:t>1</w:t>
            </w:r>
            <w:r>
              <w:rPr>
                <w:rFonts w:ascii="Times New Roman" w:hAnsi="Times New Roman" w:cs="Times New Roman"/>
                <w:b/>
                <w:sz w:val="26"/>
                <w:szCs w:val="26"/>
                <w:lang w:val="en-US"/>
              </w:rPr>
              <w:t xml:space="preserve">. </w:t>
            </w:r>
            <w:r>
              <w:rPr>
                <w:rFonts w:ascii="Times New Roman" w:hAnsi="Times New Roman" w:cs="Times New Roman"/>
                <w:b/>
                <w:i/>
                <w:sz w:val="26"/>
                <w:szCs w:val="26"/>
                <w:lang w:val="en-US"/>
              </w:rPr>
              <w:t>Screening-ul dependenţei de opiacee</w:t>
            </w:r>
          </w:p>
          <w:p w:rsidR="00A9503B" w:rsidRDefault="007250E2">
            <w:pPr>
              <w:numPr>
                <w:ilvl w:val="0"/>
                <w:numId w:val="3"/>
              </w:numPr>
              <w:tabs>
                <w:tab w:val="left" w:pos="310"/>
                <w:tab w:val="left" w:pos="593"/>
              </w:tabs>
              <w:ind w:left="310" w:hanging="142"/>
              <w:jc w:val="both"/>
              <w:rPr>
                <w:rFonts w:hint="eastAsia"/>
                <w:lang w:val="en-US"/>
              </w:rPr>
            </w:pPr>
            <w:r>
              <w:rPr>
                <w:rFonts w:ascii="Times New Roman" w:hAnsi="Times New Roman" w:cs="Times New Roman"/>
                <w:i/>
                <w:lang w:val="en-US"/>
              </w:rPr>
              <w:t>Screening</w:t>
            </w:r>
            <w:r>
              <w:rPr>
                <w:rFonts w:ascii="Times New Roman" w:hAnsi="Times New Roman" w:cs="Times New Roman"/>
                <w:lang w:val="en-US"/>
              </w:rPr>
              <w:t>-ul privind determinarea gradului de dependenţă se va efectua la toate persoanele care consumă opiacee în cadrul vizitelor consultative şi al consultaţiilor în comisiile de expertiză narcologică;</w:t>
            </w:r>
          </w:p>
          <w:p w:rsidR="00A9503B" w:rsidRDefault="007250E2">
            <w:pPr>
              <w:numPr>
                <w:ilvl w:val="0"/>
                <w:numId w:val="3"/>
              </w:numPr>
              <w:tabs>
                <w:tab w:val="left" w:pos="310"/>
                <w:tab w:val="left" w:pos="593"/>
              </w:tabs>
              <w:ind w:left="310" w:hanging="142"/>
              <w:jc w:val="both"/>
              <w:rPr>
                <w:rFonts w:ascii="Times New Roman" w:hAnsi="Times New Roman" w:cs="Times New Roman"/>
                <w:i/>
                <w:lang w:val="en-US"/>
              </w:rPr>
            </w:pPr>
            <w:r>
              <w:rPr>
                <w:rFonts w:ascii="Times New Roman" w:hAnsi="Times New Roman" w:cs="Times New Roman"/>
                <w:i/>
                <w:lang w:val="en-US"/>
              </w:rPr>
              <w:t>Screening</w:t>
            </w:r>
            <w:r>
              <w:rPr>
                <w:rFonts w:ascii="Times New Roman" w:hAnsi="Times New Roman" w:cs="Times New Roman"/>
                <w:lang w:val="en-US"/>
              </w:rPr>
              <w:t>-ul privind consumul produselor/substanțelor stupefiante sau a medicamentelor cu efecte similare acestora se va efectua doar cu acordul informat al pacientului, iar rezultatele acestuia nu vor servi drept cauză categorică pentru sistarea tratamentului;</w:t>
            </w:r>
          </w:p>
          <w:p w:rsidR="00A9503B" w:rsidRDefault="007250E2">
            <w:pPr>
              <w:numPr>
                <w:ilvl w:val="0"/>
                <w:numId w:val="3"/>
              </w:numPr>
              <w:tabs>
                <w:tab w:val="left" w:pos="310"/>
                <w:tab w:val="left" w:pos="593"/>
              </w:tabs>
              <w:ind w:left="310" w:hanging="142"/>
              <w:jc w:val="both"/>
              <w:rPr>
                <w:rFonts w:ascii="Times New Roman" w:hAnsi="Times New Roman" w:cs="Times New Roman"/>
                <w:lang w:val="en-US"/>
              </w:rPr>
            </w:pPr>
            <w:r>
              <w:rPr>
                <w:rFonts w:ascii="Times New Roman" w:hAnsi="Times New Roman" w:cs="Times New Roman"/>
                <w:i/>
                <w:lang w:val="en-US"/>
              </w:rPr>
              <w:t>Screening</w:t>
            </w:r>
            <w:r>
              <w:rPr>
                <w:rFonts w:ascii="Times New Roman" w:hAnsi="Times New Roman" w:cs="Times New Roman"/>
                <w:lang w:val="en-US"/>
              </w:rPr>
              <w:t>-ul în consumul produselor/substanțelor stupefiante sau a medicamentelor cu efecte similare acestora, în asociere cu analizel</w:t>
            </w:r>
            <w:r>
              <w:rPr>
                <w:rFonts w:ascii="Times New Roman" w:hAnsi="Times New Roman" w:cs="Times New Roman"/>
                <w:lang w:val="ro-RO"/>
              </w:rPr>
              <w:t>e</w:t>
            </w:r>
            <w:r>
              <w:rPr>
                <w:rFonts w:ascii="Times New Roman" w:hAnsi="Times New Roman" w:cs="Times New Roman"/>
                <w:lang w:val="en-US"/>
              </w:rPr>
              <w:t xml:space="preserve"> de urină, salivă, sânge, reflectă rezultatele tratamentului</w:t>
            </w:r>
            <w:r>
              <w:rPr>
                <w:rFonts w:ascii="Times New Roman" w:hAnsi="Times New Roman" w:cs="Times New Roman"/>
                <w:lang w:val="ro-RO"/>
              </w:rPr>
              <w:t>.</w:t>
            </w:r>
          </w:p>
          <w:p w:rsidR="00A9503B" w:rsidRDefault="007250E2">
            <w:pPr>
              <w:numPr>
                <w:ilvl w:val="0"/>
                <w:numId w:val="3"/>
              </w:numPr>
              <w:tabs>
                <w:tab w:val="left" w:pos="310"/>
                <w:tab w:val="left" w:pos="593"/>
              </w:tabs>
              <w:ind w:left="310" w:hanging="142"/>
              <w:jc w:val="both"/>
              <w:rPr>
                <w:rFonts w:ascii="Times New Roman" w:hAnsi="Times New Roman" w:cs="Times New Roman"/>
                <w:lang w:val="en-US"/>
              </w:rPr>
            </w:pPr>
            <w:r>
              <w:rPr>
                <w:rFonts w:ascii="Times New Roman" w:hAnsi="Times New Roman" w:cs="Times New Roman"/>
                <w:i/>
                <w:lang w:val="en-US"/>
              </w:rPr>
              <w:t>Screening</w:t>
            </w:r>
            <w:r>
              <w:rPr>
                <w:rFonts w:ascii="Times New Roman" w:hAnsi="Times New Roman" w:cs="Times New Roman"/>
                <w:lang w:val="en-US"/>
              </w:rPr>
              <w:t xml:space="preserve">-ul diferențiat privind efectele dependenței în asociație cu alte maladii mintale, communicabile și necomunicale. </w:t>
            </w:r>
          </w:p>
          <w:p w:rsidR="00A9503B" w:rsidRDefault="007250E2">
            <w:pPr>
              <w:numPr>
                <w:ilvl w:val="0"/>
                <w:numId w:val="3"/>
              </w:numPr>
              <w:tabs>
                <w:tab w:val="left" w:pos="310"/>
                <w:tab w:val="left" w:pos="593"/>
              </w:tabs>
              <w:ind w:left="310" w:hanging="142"/>
              <w:jc w:val="both"/>
              <w:rPr>
                <w:rFonts w:hint="eastAsia"/>
                <w:color w:val="000000" w:themeColor="text1"/>
                <w:sz w:val="26"/>
                <w:szCs w:val="26"/>
                <w:lang w:val="en-US"/>
              </w:rPr>
            </w:pPr>
            <w:r>
              <w:rPr>
                <w:rFonts w:ascii="Times New Roman" w:hAnsi="Times New Roman" w:cs="Times New Roman"/>
                <w:i/>
                <w:color w:val="000000" w:themeColor="text1"/>
                <w:lang w:val="en-US"/>
              </w:rPr>
              <w:t xml:space="preserve">Alegerea </w:t>
            </w:r>
            <w:r>
              <w:rPr>
                <w:rFonts w:ascii="Times New Roman" w:hAnsi="Times New Roman" w:cs="Times New Roman"/>
                <w:color w:val="000000" w:themeColor="text1"/>
                <w:lang w:val="en-US"/>
              </w:rPr>
              <w:t xml:space="preserve">tratamentului, în funcție de solicitarea pacientului, avînd în vedere indicații și contraindicații (precum alergie la </w:t>
            </w:r>
            <w:r w:rsidR="00FF185C">
              <w:rPr>
                <w:rFonts w:ascii="Times New Roman" w:hAnsi="Times New Roman" w:cs="Times New Roman"/>
                <w:color w:val="000000" w:themeColor="text1"/>
                <w:lang w:val="en-US"/>
              </w:rPr>
              <w:t>Methadonum</w:t>
            </w:r>
            <w:r>
              <w:rPr>
                <w:rFonts w:ascii="Times New Roman" w:hAnsi="Times New Roman" w:cs="Times New Roman"/>
                <w:color w:val="000000" w:themeColor="text1"/>
                <w:lang w:val="en-US"/>
              </w:rPr>
              <w:t xml:space="preserve">). </w:t>
            </w:r>
            <w:r w:rsidR="00ED0E2A">
              <w:rPr>
                <w:rFonts w:ascii="Times New Roman" w:hAnsi="Times New Roman" w:cs="Times New Roman"/>
                <w:color w:val="000000" w:themeColor="text1"/>
                <w:lang w:val="en-US"/>
              </w:rPr>
              <w:t>Methadonum</w:t>
            </w:r>
            <w:r>
              <w:rPr>
                <w:rFonts w:ascii="Times New Roman" w:hAnsi="Times New Roman" w:cs="Times New Roman"/>
                <w:color w:val="000000" w:themeColor="text1"/>
                <w:lang w:val="en-US"/>
              </w:rPr>
              <w:t xml:space="preserve"> în comparație cu </w:t>
            </w:r>
            <w:r w:rsidR="00ED0E2A">
              <w:rPr>
                <w:rFonts w:ascii="Times New Roman" w:hAnsi="Times New Roman" w:cs="Times New Roman"/>
                <w:color w:val="000000" w:themeColor="text1"/>
                <w:lang w:val="en-US"/>
              </w:rPr>
              <w:t>Buprenorphinum</w:t>
            </w:r>
            <w:r>
              <w:rPr>
                <w:rFonts w:ascii="Times New Roman" w:hAnsi="Times New Roman" w:cs="Times New Roman"/>
                <w:color w:val="000000" w:themeColor="text1"/>
                <w:lang w:val="en-US"/>
              </w:rPr>
              <w:t xml:space="preserve"> are o acțiune de mai lungă durată fiind un agonist complet, cu toate acestea, </w:t>
            </w:r>
            <w:r w:rsidR="00ED0E2A">
              <w:rPr>
                <w:rFonts w:ascii="Times New Roman" w:hAnsi="Times New Roman" w:cs="Times New Roman"/>
                <w:color w:val="000000" w:themeColor="text1"/>
                <w:lang w:val="en-US"/>
              </w:rPr>
              <w:t>Buprenorphinum</w:t>
            </w:r>
            <w:r>
              <w:rPr>
                <w:rFonts w:ascii="Times New Roman" w:hAnsi="Times New Roman" w:cs="Times New Roman"/>
                <w:color w:val="000000" w:themeColor="text1"/>
                <w:lang w:val="en-US"/>
              </w:rPr>
              <w:t xml:space="preserve"> este un agonist parțial dar are un efect analgezic mai puternic. În cazul metadonei, în timp se poate dezvolta toleranța față de preparat și este necesară ajutarea tratamentului, în cazul buprenorfinei este o limită până, de 32mg, după care pacientul nu mai are nevoie aditional de preparat.</w:t>
            </w:r>
            <w:r>
              <w:rPr>
                <w:rFonts w:ascii="Times New Roman" w:hAnsi="Times New Roman" w:cs="Times New Roman"/>
                <w:color w:val="000000" w:themeColor="text1"/>
                <w:sz w:val="26"/>
                <w:szCs w:val="26"/>
                <w:lang w:val="en-US"/>
              </w:rPr>
              <w:t xml:space="preserve">  </w:t>
            </w:r>
          </w:p>
        </w:tc>
      </w:tr>
    </w:tbl>
    <w:p w:rsidR="00A9503B" w:rsidRDefault="00A9503B">
      <w:pPr>
        <w:jc w:val="both"/>
        <w:rPr>
          <w:rFonts w:ascii="Times New Roman" w:hAnsi="Times New Roman" w:cs="Times New Roman"/>
          <w:b/>
          <w:sz w:val="16"/>
          <w:szCs w:val="16"/>
          <w:lang w:val="en-US"/>
        </w:rPr>
      </w:pPr>
    </w:p>
    <w:p w:rsidR="00A9503B" w:rsidRPr="005D396F" w:rsidRDefault="007250E2" w:rsidP="002D099D">
      <w:pPr>
        <w:pStyle w:val="3"/>
        <w:rPr>
          <w:b/>
          <w:i/>
          <w:color w:val="000000"/>
          <w:sz w:val="26"/>
          <w:szCs w:val="26"/>
          <w:lang w:val="en-US"/>
        </w:rPr>
      </w:pPr>
      <w:bookmarkStart w:id="34" w:name="_Toc109210552"/>
      <w:r w:rsidRPr="005D396F">
        <w:rPr>
          <w:b/>
          <w:i/>
          <w:color w:val="000000"/>
          <w:sz w:val="26"/>
          <w:szCs w:val="26"/>
          <w:lang w:val="en-US"/>
        </w:rPr>
        <w:t>C.2.</w:t>
      </w:r>
      <w:r w:rsidRPr="005D396F">
        <w:rPr>
          <w:b/>
          <w:i/>
          <w:color w:val="000000"/>
          <w:sz w:val="26"/>
          <w:szCs w:val="26"/>
          <w:lang w:val="ro-RO"/>
        </w:rPr>
        <w:t>3</w:t>
      </w:r>
      <w:r w:rsidRPr="005D396F">
        <w:rPr>
          <w:b/>
          <w:i/>
          <w:color w:val="000000"/>
          <w:sz w:val="26"/>
          <w:szCs w:val="26"/>
          <w:lang w:val="en-US"/>
        </w:rPr>
        <w:t xml:space="preserve"> Conduita pacientului în tratamentul farmacologic cu </w:t>
      </w:r>
      <w:r w:rsidR="00FF185C" w:rsidRPr="005D396F">
        <w:rPr>
          <w:b/>
          <w:i/>
          <w:color w:val="000000"/>
          <w:sz w:val="26"/>
          <w:szCs w:val="26"/>
          <w:lang w:val="en-US"/>
        </w:rPr>
        <w:t>Methadonum</w:t>
      </w:r>
      <w:r w:rsidR="002D099D" w:rsidRPr="005D396F">
        <w:rPr>
          <w:b/>
          <w:i/>
          <w:color w:val="000000"/>
          <w:sz w:val="26"/>
          <w:szCs w:val="26"/>
          <w:lang w:val="en-US"/>
        </w:rPr>
        <w:t xml:space="preserve"> sau </w:t>
      </w:r>
      <w:r w:rsidR="00FF185C" w:rsidRPr="005D396F">
        <w:rPr>
          <w:b/>
          <w:i/>
          <w:color w:val="000000"/>
          <w:sz w:val="26"/>
          <w:szCs w:val="26"/>
          <w:lang w:val="en-US"/>
        </w:rPr>
        <w:t>Buprenorphinum</w:t>
      </w:r>
      <w:bookmarkEnd w:id="34"/>
    </w:p>
    <w:tbl>
      <w:tblPr>
        <w:tblW w:w="10356" w:type="dxa"/>
        <w:tblInd w:w="-1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356"/>
      </w:tblGrid>
      <w:tr w:rsidR="00A9503B" w:rsidRPr="002A1661">
        <w:tc>
          <w:tcPr>
            <w:tcW w:w="10356"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Times New Roman" w:hAnsi="Times New Roman" w:cs="Times New Roman"/>
                <w:color w:val="3A3A3A"/>
                <w:sz w:val="26"/>
                <w:szCs w:val="26"/>
                <w:lang w:val="en-US"/>
              </w:rPr>
            </w:pPr>
            <w:r>
              <w:rPr>
                <w:rFonts w:ascii="Times New Roman" w:hAnsi="Times New Roman" w:cs="Times New Roman"/>
                <w:b/>
                <w:color w:val="000000"/>
                <w:sz w:val="26"/>
                <w:szCs w:val="26"/>
                <w:lang w:val="en-US"/>
              </w:rPr>
              <w:t xml:space="preserve">Caseta </w:t>
            </w:r>
            <w:r>
              <w:rPr>
                <w:rFonts w:ascii="Times New Roman" w:hAnsi="Times New Roman" w:cs="Times New Roman"/>
                <w:b/>
                <w:color w:val="000000"/>
                <w:sz w:val="26"/>
                <w:szCs w:val="26"/>
                <w:lang w:val="ro-RO"/>
              </w:rPr>
              <w:t>2</w:t>
            </w:r>
            <w:r>
              <w:rPr>
                <w:rFonts w:ascii="Times New Roman" w:hAnsi="Times New Roman" w:cs="Times New Roman"/>
                <w:b/>
                <w:color w:val="000000"/>
                <w:sz w:val="26"/>
                <w:szCs w:val="26"/>
                <w:lang w:val="en-US"/>
              </w:rPr>
              <w:t xml:space="preserve">. </w:t>
            </w:r>
            <w:r>
              <w:rPr>
                <w:rFonts w:ascii="Times New Roman" w:hAnsi="Times New Roman" w:cs="Times New Roman"/>
                <w:b/>
                <w:i/>
                <w:color w:val="000000"/>
                <w:sz w:val="26"/>
                <w:szCs w:val="26"/>
                <w:lang w:val="en-US"/>
              </w:rPr>
              <w:t xml:space="preserve">Efectele tratamentului farmacologic cu </w:t>
            </w:r>
            <w:r w:rsidR="00FF185C">
              <w:rPr>
                <w:rFonts w:ascii="Times New Roman" w:hAnsi="Times New Roman" w:cs="Times New Roman"/>
                <w:b/>
                <w:i/>
                <w:color w:val="000000"/>
                <w:sz w:val="26"/>
                <w:szCs w:val="26"/>
                <w:lang w:val="en-US"/>
              </w:rPr>
              <w:t>Methadonum</w:t>
            </w:r>
            <w:r>
              <w:rPr>
                <w:rFonts w:ascii="Times New Roman" w:hAnsi="Times New Roman" w:cs="Times New Roman"/>
                <w:b/>
                <w:i/>
                <w:color w:val="000000"/>
                <w:sz w:val="26"/>
                <w:szCs w:val="26"/>
                <w:lang w:val="en-US"/>
              </w:rPr>
              <w:t>*</w:t>
            </w:r>
          </w:p>
          <w:p w:rsidR="00A9503B" w:rsidRDefault="007250E2">
            <w:pPr>
              <w:ind w:firstLine="510"/>
              <w:jc w:val="both"/>
              <w:rPr>
                <w:rFonts w:hint="eastAsia"/>
                <w:lang w:val="en-US"/>
              </w:rPr>
            </w:pPr>
            <w:r>
              <w:rPr>
                <w:rFonts w:ascii="Times New Roman" w:hAnsi="Times New Roman" w:cs="Times New Roman"/>
                <w:lang w:val="en-US"/>
              </w:rPr>
              <w:t xml:space="preserve">Majoritatea beneficiarilor au nevoie de o doză cuprinsă între 60-120 mg/zi de </w:t>
            </w:r>
            <w:r w:rsidR="00FF185C">
              <w:rPr>
                <w:rFonts w:ascii="Times New Roman" w:hAnsi="Times New Roman" w:cs="Times New Roman"/>
                <w:lang w:val="en-US"/>
              </w:rPr>
              <w:t>Methadonum</w:t>
            </w:r>
            <w:r>
              <w:rPr>
                <w:rFonts w:ascii="Times New Roman" w:hAnsi="Times New Roman" w:cs="Times New Roman"/>
                <w:lang w:val="en-US"/>
              </w:rPr>
              <w:t xml:space="preserve"> pentru a stopa consumul de opiacee. Cercetările efectuate pînă în prezent au demonstrat că pacienții care primesc doze inadecvate de </w:t>
            </w:r>
            <w:r w:rsidR="00FF185C">
              <w:rPr>
                <w:rFonts w:ascii="Times New Roman" w:hAnsi="Times New Roman" w:cs="Times New Roman"/>
                <w:lang w:val="en-US"/>
              </w:rPr>
              <w:t>Methadonum</w:t>
            </w:r>
            <w:r>
              <w:rPr>
                <w:rFonts w:ascii="Times New Roman" w:hAnsi="Times New Roman" w:cs="Times New Roman"/>
                <w:lang w:val="en-US"/>
              </w:rPr>
              <w:t xml:space="preserve"> vor continua să folosească opiacee. Acești pacienți nu răspund la terapiile </w:t>
            </w:r>
            <w:r>
              <w:rPr>
                <w:rFonts w:ascii="Times New Roman" w:hAnsi="Times New Roman" w:cs="Times New Roman"/>
                <w:lang w:val="ro-RO"/>
              </w:rPr>
              <w:t>psiho-</w:t>
            </w:r>
            <w:r>
              <w:rPr>
                <w:rFonts w:ascii="Times New Roman" w:hAnsi="Times New Roman" w:cs="Times New Roman"/>
                <w:lang w:val="en-US"/>
              </w:rPr>
              <w:t xml:space="preserve">comportamentale și au nevoie de </w:t>
            </w:r>
            <w:r>
              <w:rPr>
                <w:rFonts w:ascii="Times New Roman" w:hAnsi="Times New Roman" w:cs="Times New Roman"/>
                <w:lang w:val="ro-RO"/>
              </w:rPr>
              <w:t xml:space="preserve">un </w:t>
            </w:r>
            <w:r>
              <w:rPr>
                <w:rFonts w:ascii="Times New Roman" w:hAnsi="Times New Roman" w:cs="Times New Roman"/>
                <w:lang w:val="en-US"/>
              </w:rPr>
              <w:t xml:space="preserve">tratament de întreținere cu </w:t>
            </w:r>
            <w:r w:rsidR="00FF185C">
              <w:rPr>
                <w:rFonts w:ascii="Times New Roman" w:hAnsi="Times New Roman" w:cs="Times New Roman"/>
                <w:lang w:val="en-US"/>
              </w:rPr>
              <w:t>Methadonum</w:t>
            </w:r>
            <w:r>
              <w:rPr>
                <w:rFonts w:ascii="Times New Roman" w:hAnsi="Times New Roman" w:cs="Times New Roman"/>
                <w:lang w:val="en-US"/>
              </w:rPr>
              <w:t xml:space="preserve"> pe perioade de timp mai </w:t>
            </w:r>
            <w:r>
              <w:rPr>
                <w:rFonts w:ascii="Times New Roman" w:hAnsi="Times New Roman" w:cs="Times New Roman"/>
                <w:lang w:val="ro-RO"/>
              </w:rPr>
              <w:t>îndelungat</w:t>
            </w:r>
            <w:r>
              <w:rPr>
                <w:rFonts w:ascii="Times New Roman" w:hAnsi="Times New Roman" w:cs="Times New Roman"/>
                <w:lang w:val="en-US"/>
              </w:rPr>
              <w:t xml:space="preserve">. Tratamentul farmacologic cu </w:t>
            </w:r>
            <w:r w:rsidR="00FF185C">
              <w:rPr>
                <w:rFonts w:ascii="Times New Roman" w:hAnsi="Times New Roman" w:cs="Times New Roman"/>
                <w:lang w:val="en-US"/>
              </w:rPr>
              <w:t>Methadonum</w:t>
            </w:r>
            <w:r>
              <w:rPr>
                <w:rFonts w:ascii="Times New Roman" w:hAnsi="Times New Roman" w:cs="Times New Roman"/>
                <w:lang w:val="en-US"/>
              </w:rPr>
              <w:t xml:space="preserve"> va fi adecvat numai în cazul în care se administrează doze adaptate și individualizate. </w:t>
            </w:r>
            <w:r>
              <w:rPr>
                <w:rFonts w:ascii="Times New Roman" w:hAnsi="Times New Roman" w:cs="Times New Roman"/>
                <w:color w:val="000000" w:themeColor="text1"/>
                <w:lang w:val="en-US"/>
              </w:rPr>
              <w:t>Administrarea tratamentului se recomanda pentru un minim de 6 luni și mai mult. Succesul în tratament este garantat de o period mai lunga de 12 luni.</w:t>
            </w:r>
            <w:r>
              <w:rPr>
                <w:rFonts w:ascii="Times New Roman" w:hAnsi="Times New Roman" w:cs="Times New Roman"/>
                <w:color w:val="FF0000"/>
                <w:lang w:val="en-US"/>
              </w:rPr>
              <w:t xml:space="preserve"> </w:t>
            </w:r>
          </w:p>
        </w:tc>
      </w:tr>
    </w:tbl>
    <w:p w:rsidR="00A9503B" w:rsidRDefault="00A9503B">
      <w:pPr>
        <w:jc w:val="both"/>
        <w:rPr>
          <w:rFonts w:ascii="Times New Roman" w:hAnsi="Times New Roman" w:cs="Times New Roman"/>
          <w:sz w:val="26"/>
          <w:szCs w:val="26"/>
          <w:lang w:val="en-US"/>
        </w:rPr>
      </w:pPr>
    </w:p>
    <w:tbl>
      <w:tblPr>
        <w:tblW w:w="10394" w:type="dxa"/>
        <w:tblInd w:w="1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000" w:firstRow="0" w:lastRow="0" w:firstColumn="0" w:lastColumn="0" w:noHBand="0" w:noVBand="0"/>
      </w:tblPr>
      <w:tblGrid>
        <w:gridCol w:w="10394"/>
      </w:tblGrid>
      <w:tr w:rsidR="00A9503B" w:rsidRPr="002A1661">
        <w:tc>
          <w:tcPr>
            <w:tcW w:w="10394"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A9503B" w:rsidRDefault="007250E2">
            <w:pPr>
              <w:jc w:val="both"/>
              <w:rPr>
                <w:rFonts w:ascii="Times New Roman" w:hAnsi="Times New Roman" w:cs="Times New Roman"/>
                <w:color w:val="000000"/>
                <w:sz w:val="26"/>
                <w:szCs w:val="26"/>
                <w:lang w:val="en-US"/>
              </w:rPr>
            </w:pPr>
            <w:r>
              <w:rPr>
                <w:rFonts w:ascii="Times New Roman" w:hAnsi="Times New Roman" w:cs="Times New Roman"/>
                <w:b/>
                <w:color w:val="000000"/>
                <w:sz w:val="26"/>
                <w:szCs w:val="26"/>
                <w:lang w:val="en-US"/>
              </w:rPr>
              <w:t xml:space="preserve">Caseta </w:t>
            </w:r>
            <w:r>
              <w:rPr>
                <w:rFonts w:ascii="Times New Roman" w:hAnsi="Times New Roman" w:cs="Times New Roman"/>
                <w:b/>
                <w:color w:val="000000"/>
                <w:sz w:val="26"/>
                <w:szCs w:val="26"/>
                <w:lang w:val="ro-RO"/>
              </w:rPr>
              <w:t>3</w:t>
            </w:r>
            <w:r>
              <w:rPr>
                <w:rFonts w:ascii="Times New Roman" w:hAnsi="Times New Roman" w:cs="Times New Roman"/>
                <w:b/>
                <w:color w:val="000000"/>
                <w:sz w:val="26"/>
                <w:szCs w:val="26"/>
                <w:lang w:val="en-US"/>
              </w:rPr>
              <w:t xml:space="preserve">. </w:t>
            </w:r>
            <w:r>
              <w:rPr>
                <w:rFonts w:ascii="Times New Roman" w:hAnsi="Times New Roman" w:cs="Times New Roman"/>
                <w:b/>
                <w:i/>
                <w:color w:val="000000"/>
                <w:sz w:val="26"/>
                <w:szCs w:val="26"/>
                <w:lang w:val="en-US"/>
              </w:rPr>
              <w:t>E</w:t>
            </w:r>
            <w:r>
              <w:rPr>
                <w:rFonts w:ascii="Times New Roman" w:hAnsi="Times New Roman" w:cs="Times New Roman"/>
                <w:b/>
                <w:i/>
                <w:color w:val="000000"/>
                <w:sz w:val="26"/>
                <w:szCs w:val="26"/>
                <w:lang w:val="ro-RO"/>
              </w:rPr>
              <w:t>fectele</w:t>
            </w:r>
            <w:r>
              <w:rPr>
                <w:rFonts w:ascii="Times New Roman" w:hAnsi="Times New Roman" w:cs="Times New Roman"/>
                <w:b/>
                <w:i/>
                <w:color w:val="000000"/>
                <w:sz w:val="26"/>
                <w:szCs w:val="26"/>
                <w:lang w:val="en-US"/>
              </w:rPr>
              <w:t xml:space="preserve"> tratamentului cu </w:t>
            </w:r>
            <w:r w:rsidR="00FF185C">
              <w:rPr>
                <w:rFonts w:ascii="Times New Roman" w:hAnsi="Times New Roman" w:cs="Times New Roman"/>
                <w:b/>
                <w:i/>
                <w:color w:val="000000"/>
                <w:sz w:val="26"/>
                <w:szCs w:val="26"/>
                <w:lang w:val="en-US"/>
              </w:rPr>
              <w:t>Buprenorphinum</w:t>
            </w:r>
            <w:r>
              <w:rPr>
                <w:rFonts w:ascii="Times New Roman" w:hAnsi="Times New Roman" w:cs="Times New Roman"/>
                <w:b/>
                <w:i/>
                <w:color w:val="000000"/>
                <w:sz w:val="26"/>
                <w:szCs w:val="26"/>
                <w:lang w:val="en-US"/>
              </w:rPr>
              <w:t>*</w:t>
            </w:r>
          </w:p>
          <w:p w:rsidR="00A9503B" w:rsidRDefault="007250E2">
            <w:pPr>
              <w:ind w:firstLine="567"/>
              <w:jc w:val="both"/>
              <w:rPr>
                <w:rFonts w:hint="eastAsia"/>
                <w:lang w:val="en-US"/>
              </w:rPr>
            </w:pPr>
            <w:r>
              <w:rPr>
                <w:rFonts w:ascii="Times New Roman" w:hAnsi="Times New Roman" w:cs="Times New Roman"/>
                <w:lang w:val="en-US"/>
              </w:rPr>
              <w:t xml:space="preserve">Buprenorfîna se utilizează într-o manieră similară tratamentului cu </w:t>
            </w:r>
            <w:r w:rsidR="00ED0E2A">
              <w:rPr>
                <w:rFonts w:ascii="Times New Roman" w:hAnsi="Times New Roman" w:cs="Times New Roman"/>
                <w:lang w:val="en-US"/>
              </w:rPr>
              <w:t>Methadonum</w:t>
            </w:r>
            <w:r>
              <w:rPr>
                <w:rFonts w:ascii="Times New Roman" w:hAnsi="Times New Roman" w:cs="Times New Roman"/>
                <w:lang w:val="en-US"/>
              </w:rPr>
              <w:t xml:space="preserve"> </w:t>
            </w:r>
            <w:r>
              <w:rPr>
                <w:rFonts w:ascii="Times New Roman" w:hAnsi="Times New Roman" w:cs="Times New Roman"/>
                <w:lang w:val="ro-RO"/>
              </w:rPr>
              <w:t>(caseta 20)</w:t>
            </w:r>
            <w:r>
              <w:rPr>
                <w:rFonts w:ascii="Times New Roman" w:hAnsi="Times New Roman" w:cs="Times New Roman"/>
                <w:lang w:val="en-US"/>
              </w:rPr>
              <w:t>. Printre riscurile se numără supradoz</w:t>
            </w:r>
            <w:r w:rsidRPr="00A46B8F">
              <w:rPr>
                <w:rFonts w:ascii="Times New Roman" w:hAnsi="Times New Roman" w:cs="Times New Roman"/>
                <w:lang w:val="en-US"/>
              </w:rPr>
              <w:t>a</w:t>
            </w:r>
            <w:r w:rsidR="00464C3C" w:rsidRPr="00A46B8F">
              <w:rPr>
                <w:rFonts w:ascii="Times New Roman" w:hAnsi="Times New Roman" w:cs="Times New Roman"/>
                <w:lang w:val="en-US"/>
              </w:rPr>
              <w:t>jul</w:t>
            </w:r>
            <w:r>
              <w:rPr>
                <w:rFonts w:ascii="Times New Roman" w:hAnsi="Times New Roman" w:cs="Times New Roman"/>
                <w:lang w:val="en-US"/>
              </w:rPr>
              <w:t xml:space="preserve">, răspândirea infecţiilor virale cu difuziune hematogenă sau a infecţiilor localizate şi sistemice, deprimare respiratorie şi afecţiuni hepatice. </w:t>
            </w:r>
          </w:p>
          <w:p w:rsidR="00A9503B" w:rsidRDefault="007250E2">
            <w:pPr>
              <w:tabs>
                <w:tab w:val="left" w:pos="459"/>
              </w:tabs>
              <w:ind w:firstLine="624"/>
              <w:jc w:val="both"/>
              <w:rPr>
                <w:rFonts w:hint="eastAsia"/>
                <w:lang w:val="en-US"/>
              </w:rPr>
            </w:pPr>
            <w:r>
              <w:rPr>
                <w:rFonts w:ascii="Times New Roman" w:hAnsi="Times New Roman" w:cs="Times New Roman"/>
                <w:lang w:val="en-US"/>
              </w:rPr>
              <w:t xml:space="preserve">Pacientul care ia o doză mai mică de </w:t>
            </w:r>
            <w:r w:rsidR="00FF185C">
              <w:rPr>
                <w:rFonts w:ascii="Times New Roman" w:hAnsi="Times New Roman" w:cs="Times New Roman"/>
                <w:lang w:val="en-US"/>
              </w:rPr>
              <w:t>Buprenorphinum</w:t>
            </w:r>
            <w:r>
              <w:rPr>
                <w:rFonts w:ascii="Times New Roman" w:hAnsi="Times New Roman" w:cs="Times New Roman"/>
                <w:lang w:val="en-US"/>
              </w:rPr>
              <w:t xml:space="preserve"> decât cea recomandată poate continua să răspundă la simptomele de sevraj necontrolate, administrându-şi singur </w:t>
            </w:r>
            <w:r>
              <w:rPr>
                <w:rFonts w:ascii="Times New Roman" w:hAnsi="Times New Roman" w:cs="Times New Roman"/>
                <w:lang w:val="ro-RO"/>
              </w:rPr>
              <w:t>droguri</w:t>
            </w:r>
            <w:r>
              <w:rPr>
                <w:rFonts w:ascii="Times New Roman" w:hAnsi="Times New Roman" w:cs="Times New Roman"/>
                <w:lang w:val="en-US"/>
              </w:rPr>
              <w:t xml:space="preserve"> sau alte </w:t>
            </w:r>
            <w:r>
              <w:rPr>
                <w:rFonts w:ascii="Times New Roman" w:hAnsi="Times New Roman" w:cs="Times New Roman"/>
                <w:lang w:val="ro-RO"/>
              </w:rPr>
              <w:t xml:space="preserve">substanțe </w:t>
            </w:r>
            <w:r>
              <w:rPr>
                <w:rFonts w:ascii="Times New Roman" w:hAnsi="Times New Roman" w:cs="Times New Roman"/>
                <w:lang w:val="en-US"/>
              </w:rPr>
              <w:t xml:space="preserve">sedativ-hipnotice, precum </w:t>
            </w:r>
            <w:r>
              <w:rPr>
                <w:rFonts w:ascii="Times New Roman" w:hAnsi="Times New Roman" w:cs="Times New Roman"/>
                <w:lang w:val="ro-RO"/>
              </w:rPr>
              <w:t xml:space="preserve">și </w:t>
            </w:r>
            <w:r>
              <w:rPr>
                <w:rFonts w:ascii="Times New Roman" w:hAnsi="Times New Roman" w:cs="Times New Roman"/>
                <w:lang w:val="en-US"/>
              </w:rPr>
              <w:t>benzodiazepine.</w:t>
            </w:r>
          </w:p>
          <w:p w:rsidR="00A9503B" w:rsidRDefault="007250E2">
            <w:pPr>
              <w:tabs>
                <w:tab w:val="left" w:pos="231"/>
              </w:tabs>
              <w:ind w:firstLine="680"/>
              <w:jc w:val="both"/>
              <w:rPr>
                <w:rFonts w:hint="eastAsia"/>
                <w:lang w:val="en-US"/>
              </w:rPr>
            </w:pPr>
            <w:r>
              <w:rPr>
                <w:rFonts w:ascii="Times New Roman" w:hAnsi="Times New Roman" w:cs="Times New Roman"/>
                <w:lang w:val="ro-RO"/>
              </w:rPr>
              <w:t xml:space="preserve">Preparatul medical </w:t>
            </w:r>
            <w:r w:rsidR="00FF185C">
              <w:rPr>
                <w:rFonts w:ascii="Times New Roman" w:hAnsi="Times New Roman" w:cs="Times New Roman"/>
                <w:lang w:val="ro-RO"/>
              </w:rPr>
              <w:t>Buprenorphinum</w:t>
            </w:r>
            <w:r>
              <w:rPr>
                <w:rFonts w:ascii="Times New Roman" w:hAnsi="Times New Roman" w:cs="Times New Roman"/>
                <w:lang w:val="ro-RO"/>
              </w:rPr>
              <w:t xml:space="preserve"> deține o serie de avantaje în utilizare în cadrul tratamentului de substituție, documentate atît de literatura de specialitate, cît și enunțate de consumatorii de opiacee.</w:t>
            </w:r>
          </w:p>
          <w:p w:rsidR="00A9503B" w:rsidRDefault="007250E2">
            <w:pPr>
              <w:tabs>
                <w:tab w:val="left" w:pos="459"/>
              </w:tabs>
              <w:ind w:firstLine="737"/>
              <w:jc w:val="both"/>
              <w:rPr>
                <w:rFonts w:hint="eastAsia"/>
                <w:lang w:val="en-US"/>
              </w:rPr>
            </w:pPr>
            <w:r>
              <w:rPr>
                <w:rFonts w:ascii="Times New Roman" w:hAnsi="Times New Roman" w:cs="Times New Roman"/>
                <w:color w:val="000000" w:themeColor="text1"/>
                <w:lang w:val="en-US"/>
              </w:rPr>
              <w:t xml:space="preserve">Majoritatea beneficiarilor au nevoie de o doză cuprinsă între 8-16 mg/zi de </w:t>
            </w:r>
            <w:r w:rsidR="00FF185C">
              <w:rPr>
                <w:rFonts w:ascii="Times New Roman" w:hAnsi="Times New Roman" w:cs="Times New Roman"/>
                <w:color w:val="000000" w:themeColor="text1"/>
                <w:lang w:val="ro-RO"/>
              </w:rPr>
              <w:t>Buprenorphinum</w:t>
            </w:r>
            <w:r>
              <w:rPr>
                <w:rFonts w:ascii="Times New Roman" w:hAnsi="Times New Roman" w:cs="Times New Roman"/>
                <w:color w:val="000000" w:themeColor="text1"/>
                <w:lang w:val="en-US"/>
              </w:rPr>
              <w:t xml:space="preserve"> pentru a stopa consumul de opiacee.</w:t>
            </w:r>
          </w:p>
          <w:p w:rsidR="00A9503B" w:rsidRDefault="007250E2">
            <w:pPr>
              <w:tabs>
                <w:tab w:val="left" w:pos="452"/>
              </w:tabs>
              <w:ind w:firstLine="794"/>
              <w:jc w:val="both"/>
              <w:rPr>
                <w:rFonts w:hint="eastAsia"/>
                <w:lang w:val="en-US"/>
              </w:rPr>
            </w:pPr>
            <w:r>
              <w:rPr>
                <w:rFonts w:ascii="Times New Roman" w:hAnsi="Times New Roman" w:cs="Times New Roman"/>
                <w:lang w:val="ro-RO"/>
              </w:rPr>
              <w:t>Forma tabletată a buprenorfinei este avantajoasă datorită faptului că poate fi oferită mai ușor pentru consumul la domiciliu pentru cîteva zile.</w:t>
            </w:r>
            <w:r>
              <w:rPr>
                <w:rFonts w:ascii="Times New Roman" w:hAnsi="Times New Roman" w:cs="Times New Roman"/>
                <w:sz w:val="26"/>
                <w:szCs w:val="26"/>
                <w:lang w:val="ro-RO"/>
              </w:rPr>
              <w:t xml:space="preserve"> </w:t>
            </w:r>
          </w:p>
        </w:tc>
      </w:tr>
    </w:tbl>
    <w:p w:rsidR="00A9503B" w:rsidRDefault="00A9503B">
      <w:pPr>
        <w:jc w:val="both"/>
        <w:rPr>
          <w:rFonts w:ascii="Times New Roman" w:hAnsi="Times New Roman" w:cs="Times New Roman"/>
          <w:b/>
          <w:sz w:val="16"/>
          <w:szCs w:val="16"/>
          <w:lang w:val="en-US"/>
        </w:rPr>
      </w:pPr>
    </w:p>
    <w:p w:rsidR="00A9503B" w:rsidRDefault="00A9503B">
      <w:pPr>
        <w:jc w:val="both"/>
        <w:rPr>
          <w:rFonts w:ascii="Times New Roman" w:hAnsi="Times New Roman" w:cs="Times New Roman"/>
          <w:b/>
          <w:sz w:val="26"/>
          <w:szCs w:val="26"/>
          <w:lang w:val="en-US"/>
        </w:rPr>
      </w:pPr>
    </w:p>
    <w:p w:rsidR="00A9503B" w:rsidRPr="002D099D" w:rsidRDefault="007250E2" w:rsidP="002D099D">
      <w:pPr>
        <w:pStyle w:val="3"/>
        <w:rPr>
          <w:i/>
        </w:rPr>
      </w:pPr>
      <w:bookmarkStart w:id="35" w:name="_Toc109210553"/>
      <w:r w:rsidRPr="002D099D">
        <w:rPr>
          <w:b/>
          <w:i/>
          <w:sz w:val="26"/>
          <w:szCs w:val="26"/>
        </w:rPr>
        <w:lastRenderedPageBreak/>
        <w:t>C.2.3.1 Anamneza</w:t>
      </w:r>
      <w:bookmarkEnd w:id="35"/>
    </w:p>
    <w:tbl>
      <w:tblPr>
        <w:tblW w:w="10308"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308"/>
      </w:tblGrid>
      <w:tr w:rsidR="00A9503B" w:rsidRPr="002A1661">
        <w:tc>
          <w:tcPr>
            <w:tcW w:w="1030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lang w:val="en-US"/>
              </w:rPr>
              <w:t xml:space="preserve">Caseta </w:t>
            </w:r>
            <w:r>
              <w:rPr>
                <w:rFonts w:ascii="Times New Roman" w:hAnsi="Times New Roman" w:cs="Times New Roman"/>
                <w:b/>
                <w:lang w:val="ro-RO"/>
              </w:rPr>
              <w:t>4</w:t>
            </w:r>
            <w:r>
              <w:rPr>
                <w:rFonts w:ascii="Times New Roman" w:hAnsi="Times New Roman" w:cs="Times New Roman"/>
                <w:b/>
                <w:lang w:val="en-US"/>
              </w:rPr>
              <w:t xml:space="preserve">. </w:t>
            </w:r>
            <w:r>
              <w:rPr>
                <w:rFonts w:ascii="Times New Roman" w:hAnsi="Times New Roman" w:cs="Times New Roman"/>
                <w:b/>
                <w:i/>
                <w:lang w:val="en-US"/>
              </w:rPr>
              <w:t>Anamneza pacienţilor cu dependen</w:t>
            </w:r>
            <w:r>
              <w:rPr>
                <w:rFonts w:ascii="Times New Roman" w:hAnsi="Times New Roman" w:cs="Times New Roman"/>
                <w:b/>
                <w:bCs/>
                <w:i/>
                <w:iCs/>
                <w:lang w:val="en-US"/>
              </w:rPr>
              <w:t>ț</w:t>
            </w:r>
            <w:r>
              <w:rPr>
                <w:rFonts w:ascii="Times New Roman" w:hAnsi="Times New Roman" w:cs="Times New Roman"/>
                <w:b/>
                <w:i/>
                <w:lang w:val="en-US"/>
              </w:rPr>
              <w:t>a de opiacee</w:t>
            </w:r>
          </w:p>
          <w:p w:rsidR="00A9503B" w:rsidRDefault="007250E2">
            <w:pPr>
              <w:jc w:val="both"/>
              <w:rPr>
                <w:rFonts w:ascii="Times New Roman" w:hAnsi="Times New Roman" w:cs="Times New Roman"/>
                <w:b/>
                <w:bCs/>
                <w:lang w:val="en-US"/>
              </w:rPr>
            </w:pPr>
            <w:r>
              <w:rPr>
                <w:rFonts w:ascii="Times New Roman" w:hAnsi="Times New Roman" w:cs="Times New Roman"/>
                <w:b/>
                <w:bCs/>
                <w:lang w:val="en-US"/>
              </w:rPr>
              <w:t>Anamneza familiei -</w:t>
            </w:r>
            <w:r>
              <w:rPr>
                <w:rFonts w:ascii="Times New Roman" w:hAnsi="Times New Roman" w:cs="Times New Roman"/>
                <w:lang w:val="en-US"/>
              </w:rPr>
              <w:t xml:space="preserve"> </w:t>
            </w:r>
            <w:r>
              <w:rPr>
                <w:rFonts w:ascii="Times New Roman" w:hAnsi="Times New Roman" w:cs="Times New Roman"/>
                <w:lang w:val="ro-RO"/>
              </w:rPr>
              <w:t>eriditatea</w:t>
            </w:r>
            <w:r>
              <w:rPr>
                <w:rFonts w:ascii="Times New Roman" w:hAnsi="Times New Roman" w:cs="Times New Roman"/>
                <w:lang w:val="en-US"/>
              </w:rPr>
              <w:t xml:space="preserve">, boli psihice, alcoolism cronic, dependența de droguri. </w:t>
            </w:r>
          </w:p>
          <w:p w:rsidR="00A9503B" w:rsidRDefault="007250E2">
            <w:pPr>
              <w:jc w:val="both"/>
              <w:rPr>
                <w:rFonts w:ascii="Times New Roman" w:hAnsi="Times New Roman" w:cs="Times New Roman"/>
                <w:b/>
                <w:bCs/>
                <w:lang w:val="en-US"/>
              </w:rPr>
            </w:pPr>
            <w:r>
              <w:rPr>
                <w:rFonts w:ascii="Times New Roman" w:hAnsi="Times New Roman" w:cs="Times New Roman"/>
                <w:b/>
                <w:bCs/>
                <w:lang w:val="en-US"/>
              </w:rPr>
              <w:t xml:space="preserve">Anamneza vieții - </w:t>
            </w:r>
            <w:r>
              <w:rPr>
                <w:rFonts w:ascii="Times New Roman" w:hAnsi="Times New Roman" w:cs="Times New Roman"/>
                <w:lang w:val="en-US"/>
              </w:rPr>
              <w:t>educaţia şi condiţiile de viaţă ale beneficiarului, studiile, condiţiile spaţio-locative şi materiale ale familiei, atitudinea faţă de viaţa în familie.</w:t>
            </w:r>
            <w:r>
              <w:rPr>
                <w:rFonts w:ascii="Times New Roman" w:hAnsi="Times New Roman" w:cs="Times New Roman"/>
                <w:b/>
                <w:bCs/>
                <w:lang w:val="en-US"/>
              </w:rPr>
              <w:t xml:space="preserve"> </w:t>
            </w:r>
          </w:p>
          <w:p w:rsidR="00A9503B" w:rsidRDefault="007250E2">
            <w:pPr>
              <w:jc w:val="both"/>
              <w:rPr>
                <w:rFonts w:ascii="Times New Roman" w:hAnsi="Times New Roman" w:cs="Times New Roman"/>
                <w:b/>
                <w:bCs/>
                <w:lang w:val="en-US"/>
              </w:rPr>
            </w:pPr>
            <w:r>
              <w:rPr>
                <w:rFonts w:ascii="Times New Roman" w:hAnsi="Times New Roman" w:cs="Times New Roman"/>
                <w:b/>
                <w:bCs/>
                <w:lang w:val="en-US"/>
              </w:rPr>
              <w:t xml:space="preserve">Anamneza bolii - </w:t>
            </w:r>
            <w:r>
              <w:rPr>
                <w:rFonts w:ascii="Times New Roman" w:hAnsi="Times New Roman" w:cs="Times New Roman"/>
                <w:lang w:val="en-US"/>
              </w:rPr>
              <w:t>la ce vârstă a consumat prima dată produse/substanţe stupefiante sau medicamente cu efecte similare acestora, primele cazuri de ebrietate pronunţată, particularităţile stării de ebrietate: fără schimbări evidente, cu afecţiuni somatice şi cu dereglări psihice; durata consumului de produse/substanţe stupefiante sau de medicamente cu efecte similare acestora până la apariţia primelor simptome de sevraj; evaluarea toleranţei; înregistrarea de halucinaţii, idei delirante, stări obsesive, stări confuzionale; tratamentul precedent, evaluarea remisiunii.</w:t>
            </w:r>
          </w:p>
          <w:p w:rsidR="00A9503B" w:rsidRDefault="007250E2">
            <w:pPr>
              <w:jc w:val="both"/>
              <w:rPr>
                <w:rFonts w:ascii="Times New Roman" w:hAnsi="Times New Roman" w:cs="Times New Roman"/>
                <w:b/>
                <w:bCs/>
                <w:lang w:val="en-US"/>
              </w:rPr>
            </w:pPr>
            <w:r>
              <w:rPr>
                <w:rFonts w:ascii="Times New Roman" w:hAnsi="Times New Roman" w:cs="Times New Roman"/>
                <w:b/>
                <w:bCs/>
                <w:lang w:val="en-US"/>
              </w:rPr>
              <w:t xml:space="preserve">Activitatea profesională </w:t>
            </w:r>
            <w:r>
              <w:rPr>
                <w:rFonts w:ascii="Times New Roman" w:hAnsi="Times New Roman" w:cs="Times New Roman"/>
                <w:lang w:val="en-US"/>
              </w:rPr>
              <w:t>- profesia, stagiul de muncă, cauzele schimbării locului de muncă, conflictele la serviciu, sancţiuni administrative.</w:t>
            </w:r>
          </w:p>
          <w:p w:rsidR="00A9503B" w:rsidRDefault="007250E2">
            <w:pPr>
              <w:rPr>
                <w:rFonts w:hint="eastAsia"/>
                <w:lang w:val="en-US"/>
              </w:rPr>
            </w:pPr>
            <w:r>
              <w:rPr>
                <w:rFonts w:ascii="Times New Roman" w:hAnsi="Times New Roman" w:cs="Times New Roman"/>
                <w:b/>
                <w:bCs/>
                <w:lang w:val="en-US"/>
              </w:rPr>
              <w:t>Antecedente personale -</w:t>
            </w:r>
            <w:r>
              <w:rPr>
                <w:rFonts w:ascii="Times New Roman" w:hAnsi="Times New Roman" w:cs="Times New Roman"/>
                <w:lang w:val="en-US"/>
              </w:rPr>
              <w:t xml:space="preserve"> maladii şi traume psihice în copilărie, boli somatice şi neurologice, traume craniocerebrale, probleme în familie (conflicte, divor</w:t>
            </w:r>
            <w:r>
              <w:rPr>
                <w:rFonts w:ascii="TimesNewRomanPSMT" w:hAnsi="TimesNewRomanPSMT" w:cs="TimesNewRomanPSMT"/>
                <w:lang w:val="en-US"/>
              </w:rPr>
              <w:t>ţ</w:t>
            </w:r>
            <w:r>
              <w:rPr>
                <w:rFonts w:ascii="Times New Roman" w:hAnsi="Times New Roman" w:cs="Times New Roman"/>
                <w:lang w:val="en-US"/>
              </w:rPr>
              <w:t>uri, deces al partenerului), conflicte la locul de munc</w:t>
            </w:r>
            <w:r>
              <w:rPr>
                <w:rFonts w:ascii="TimesNewRomanPSMT" w:hAnsi="TimesNewRomanPSMT" w:cs="TimesNewRomanPSMT"/>
                <w:lang w:val="en-US"/>
              </w:rPr>
              <w:t>ă</w:t>
            </w:r>
            <w:r>
              <w:rPr>
                <w:rFonts w:ascii="Times New Roman" w:hAnsi="Times New Roman" w:cs="Times New Roman"/>
                <w:lang w:val="en-US"/>
              </w:rPr>
              <w:t>, tentative de suicid, etc.</w:t>
            </w:r>
          </w:p>
        </w:tc>
      </w:tr>
    </w:tbl>
    <w:p w:rsidR="00A9503B" w:rsidRDefault="00A9503B">
      <w:pPr>
        <w:jc w:val="both"/>
        <w:rPr>
          <w:rFonts w:hint="eastAsia"/>
          <w:lang w:val="en-US"/>
        </w:rPr>
      </w:pPr>
    </w:p>
    <w:p w:rsidR="00A9503B" w:rsidRPr="002D099D" w:rsidRDefault="007250E2" w:rsidP="002D099D">
      <w:pPr>
        <w:pStyle w:val="3"/>
        <w:rPr>
          <w:b/>
          <w:i/>
          <w:sz w:val="26"/>
          <w:szCs w:val="26"/>
          <w:lang w:val="en-US"/>
        </w:rPr>
      </w:pPr>
      <w:bookmarkStart w:id="36" w:name="_Toc109210554"/>
      <w:r w:rsidRPr="002D099D">
        <w:rPr>
          <w:b/>
          <w:i/>
          <w:sz w:val="26"/>
          <w:szCs w:val="26"/>
        </w:rPr>
        <w:t>C.2.3.2 Manifestările clinice</w:t>
      </w:r>
      <w:bookmarkEnd w:id="36"/>
      <w:r w:rsidRPr="002D099D">
        <w:rPr>
          <w:b/>
          <w:i/>
          <w:sz w:val="26"/>
          <w:szCs w:val="26"/>
          <w:lang w:val="en-US"/>
        </w:rPr>
        <w:t xml:space="preserve"> </w:t>
      </w:r>
    </w:p>
    <w:tbl>
      <w:tblPr>
        <w:tblW w:w="10248"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48"/>
      </w:tblGrid>
      <w:tr w:rsidR="00A9503B" w:rsidRPr="002A1661">
        <w:tc>
          <w:tcPr>
            <w:tcW w:w="1024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lang w:val="en-US"/>
              </w:rPr>
              <w:t xml:space="preserve">Caseta </w:t>
            </w:r>
            <w:r>
              <w:rPr>
                <w:rFonts w:ascii="Times New Roman" w:hAnsi="Times New Roman" w:cs="Times New Roman"/>
                <w:b/>
                <w:lang w:val="ro-RO"/>
              </w:rPr>
              <w:t>5</w:t>
            </w:r>
            <w:r>
              <w:rPr>
                <w:rFonts w:ascii="Times New Roman" w:hAnsi="Times New Roman" w:cs="Times New Roman"/>
                <w:b/>
                <w:lang w:val="en-US"/>
              </w:rPr>
              <w:t xml:space="preserve">. </w:t>
            </w:r>
            <w:r>
              <w:rPr>
                <w:rFonts w:ascii="Times New Roman" w:hAnsi="Times New Roman" w:cs="Times New Roman"/>
                <w:b/>
                <w:i/>
                <w:lang w:val="en-US"/>
              </w:rPr>
              <w:t>Tabloul clinic în consum de opiacee</w:t>
            </w:r>
          </w:p>
          <w:p w:rsidR="00A9503B" w:rsidRDefault="007250E2">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Pr>
                <w:rFonts w:ascii="Times New Roman" w:hAnsi="Times New Roman" w:cs="Times New Roman"/>
                <w:lang w:val="en-US"/>
              </w:rPr>
              <w:t>Dependența se dezvoltă în funcție de reacția individuală a persoanei, cu manifestări psihice şi fizice, și se poate declanșa după cîteva utilizări. La utilizarea regulată de opiacee apare rapid dependența fizică și psihică cu manifestări severe la sistarea utilizării, manifestată prin sindrom de abstinență.</w:t>
            </w:r>
          </w:p>
          <w:p w:rsidR="00A9503B" w:rsidRDefault="007250E2">
            <w:pPr>
              <w:jc w:val="both"/>
              <w:rPr>
                <w:rFonts w:ascii="Times New Roman" w:eastAsia="Times New Roman" w:hAnsi="Times New Roman" w:cs="Times New Roman"/>
                <w:b/>
                <w:lang w:val="en-US"/>
              </w:rPr>
            </w:pPr>
            <w:r>
              <w:rPr>
                <w:rFonts w:ascii="Times New Roman" w:eastAsia="Times New Roman" w:hAnsi="Times New Roman" w:cs="Times New Roman"/>
                <w:lang w:val="en-US"/>
              </w:rPr>
              <w:t xml:space="preserve">    </w:t>
            </w:r>
            <w:r>
              <w:rPr>
                <w:rFonts w:ascii="Times New Roman" w:hAnsi="Times New Roman" w:cs="Times New Roman"/>
                <w:lang w:val="en-US"/>
              </w:rPr>
              <w:t>Etapele dezvoltării dependenței de opiacee:</w:t>
            </w:r>
          </w:p>
          <w:p w:rsidR="00A9503B" w:rsidRDefault="007250E2">
            <w:pPr>
              <w:jc w:val="both"/>
              <w:rPr>
                <w:rFonts w:ascii="Times New Roman" w:eastAsia="Times New Roman" w:hAnsi="Times New Roman" w:cs="Times New Roman"/>
                <w:b/>
                <w:lang w:val="en-US"/>
              </w:rPr>
            </w:pPr>
            <w:r>
              <w:rPr>
                <w:rFonts w:ascii="Times New Roman" w:eastAsia="Times New Roman" w:hAnsi="Times New Roman" w:cs="Times New Roman"/>
                <w:b/>
                <w:lang w:val="en-US"/>
              </w:rPr>
              <w:t xml:space="preserve">    </w:t>
            </w:r>
            <w:r>
              <w:rPr>
                <w:rFonts w:ascii="Times New Roman" w:hAnsi="Times New Roman" w:cs="Times New Roman"/>
                <w:b/>
                <w:lang w:val="en-US"/>
              </w:rPr>
              <w:t>I etapă de dependen</w:t>
            </w:r>
            <w:r>
              <w:rPr>
                <w:rFonts w:ascii="Times New Roman" w:hAnsi="Times New Roman" w:cs="Times New Roman"/>
                <w:lang w:val="en-US"/>
              </w:rPr>
              <w:t>ț</w:t>
            </w:r>
            <w:r>
              <w:rPr>
                <w:rFonts w:ascii="Times New Roman" w:hAnsi="Times New Roman" w:cs="Times New Roman"/>
                <w:b/>
                <w:lang w:val="en-US"/>
              </w:rPr>
              <w:t xml:space="preserve">ă </w:t>
            </w:r>
            <w:r>
              <w:rPr>
                <w:rFonts w:ascii="Times New Roman" w:hAnsi="Times New Roman" w:cs="Times New Roman"/>
                <w:lang w:val="en-US"/>
              </w:rPr>
              <w:t>(</w:t>
            </w:r>
            <w:r>
              <w:rPr>
                <w:rFonts w:ascii="Times New Roman" w:hAnsi="Times New Roman" w:cs="Times New Roman"/>
                <w:i/>
                <w:lang w:val="en-US"/>
              </w:rPr>
              <w:t>psihică</w:t>
            </w:r>
            <w:r>
              <w:rPr>
                <w:rFonts w:ascii="Times New Roman" w:hAnsi="Times New Roman" w:cs="Times New Roman"/>
                <w:lang w:val="en-US"/>
              </w:rPr>
              <w:t>) - etapa dependeței psihice pentru droguri. Pacientul va crește treptat doza inițială. În pauze între administrarea substanței pacientul va manifesta sentimentul de insatisfacție, discomfort. Torelanța va crește rapid la acestă etapă. În cazul substanței pure de opium (heroina) se observă o trecere mai rapidă în a 2 etapă. La pacienții care consumă derivați de opiacee (precum acetatul de opium (Shirka)) se păstrează toleranța mai îndelungată față de preparat și trecerea în 2-a etapă poate apărea mai tîrziu. Heroina sau derivații de opiacee pot de asemenea fi inhalați sau injectați. Dependența psihică se manifestă prin dorința obsesiv-compulsivă de satisfacție și eliminare a disconfortului mental. La această etapă nu se atestă modificări psihice.</w:t>
            </w:r>
          </w:p>
          <w:p w:rsidR="00A9503B" w:rsidRDefault="007250E2">
            <w:pPr>
              <w:jc w:val="both"/>
              <w:rPr>
                <w:rFonts w:ascii="Times New Roman" w:eastAsia="Times New Roman" w:hAnsi="Times New Roman" w:cs="Times New Roman"/>
                <w:lang w:val="en-US"/>
              </w:rPr>
            </w:pPr>
            <w:r>
              <w:rPr>
                <w:rFonts w:ascii="Times New Roman" w:eastAsia="Times New Roman" w:hAnsi="Times New Roman" w:cs="Times New Roman"/>
                <w:b/>
                <w:lang w:val="en-US"/>
              </w:rPr>
              <w:t xml:space="preserve">   </w:t>
            </w:r>
            <w:r>
              <w:rPr>
                <w:rFonts w:ascii="Times New Roman" w:hAnsi="Times New Roman" w:cs="Times New Roman"/>
                <w:b/>
                <w:lang w:val="en-US"/>
              </w:rPr>
              <w:t>A II etapă de dependen</w:t>
            </w:r>
            <w:r>
              <w:rPr>
                <w:rFonts w:ascii="Times New Roman" w:hAnsi="Times New Roman" w:cs="Times New Roman"/>
                <w:lang w:val="en-US"/>
              </w:rPr>
              <w:t>ț</w:t>
            </w:r>
            <w:r>
              <w:rPr>
                <w:rFonts w:ascii="Times New Roman" w:hAnsi="Times New Roman" w:cs="Times New Roman"/>
                <w:b/>
                <w:lang w:val="en-US"/>
              </w:rPr>
              <w:t xml:space="preserve">ă </w:t>
            </w:r>
            <w:r>
              <w:rPr>
                <w:rFonts w:ascii="Times New Roman" w:hAnsi="Times New Roman" w:cs="Times New Roman"/>
                <w:lang w:val="en-US"/>
              </w:rPr>
              <w:t>(</w:t>
            </w:r>
            <w:r>
              <w:rPr>
                <w:rFonts w:ascii="Times New Roman" w:hAnsi="Times New Roman" w:cs="Times New Roman"/>
                <w:i/>
                <w:lang w:val="en-US"/>
              </w:rPr>
              <w:t>somatică</w:t>
            </w:r>
            <w:r>
              <w:rPr>
                <w:rFonts w:ascii="Times New Roman" w:hAnsi="Times New Roman" w:cs="Times New Roman"/>
                <w:lang w:val="en-US"/>
              </w:rPr>
              <w:t>), se referă la formarea sindromului dependenței fizice față de droguri. La această etapă organismul persoanei se adaptatează la drogul consumat, iar sistarea utilizării poate provoca o varietate de tulburări funcționale care caracterizează sindromul de sevraj. Toleranța crește considerabil.</w:t>
            </w:r>
          </w:p>
          <w:p w:rsidR="00A9503B" w:rsidRDefault="007250E2">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Pr>
                <w:rFonts w:ascii="Times New Roman" w:hAnsi="Times New Roman" w:cs="Times New Roman"/>
                <w:lang w:val="en-US"/>
              </w:rPr>
              <w:t>Sindromul de sevraj - un set complex de tulburări psiho-somatice care apare la 6-12 ore după întreruperea administrării de opiacee. Abstinența este o stare foarte gravă, care survine cu dureri severe ale corpului și reprezintă o amenințare pentru viața pacientului din cauza posibilității de colaps, insuficiență cardiacă congestivă, aritmii cardiace, și uneori psihoză sau convulsii.</w:t>
            </w:r>
          </w:p>
          <w:p w:rsidR="00A9503B" w:rsidRDefault="007250E2">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Pr>
                <w:rFonts w:ascii="Times New Roman" w:hAnsi="Times New Roman" w:cs="Times New Roman"/>
                <w:lang w:val="en-US"/>
              </w:rPr>
              <w:t>La nivel fizic apar manifestări de hipersalivație, rinoree, stări contradictorii de căldură și frig. Apar dureri musculare. Se reduce pofta de mîncare. Pot apărea vomă, diaree, dureri puternice în zona abdomenului. Modificările neurologice sunt exprimate sub formă de tulburări vegetative (xerostomie, constipație, devieri a tensiunii arteriale, etc). La această etapă modificările de ordin psihic devin vizibile și se manifestă prin psihopatizare severă a sitemului de valori, manifestat prin indiferență față de rude, față de preocupările anterioare.</w:t>
            </w:r>
          </w:p>
          <w:p w:rsidR="00A9503B" w:rsidRDefault="007250E2">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Pr>
                <w:rFonts w:ascii="Times New Roman" w:hAnsi="Times New Roman" w:cs="Times New Roman"/>
                <w:lang w:val="en-US"/>
              </w:rPr>
              <w:t>Sub aspect psihic se înregistrează stări de tristeţe, nervozitate, apatie, tulburare a atenţiei, stări depresive, etc.</w:t>
            </w:r>
          </w:p>
          <w:p w:rsidR="00A9503B" w:rsidRDefault="007250E2">
            <w:pPr>
              <w:jc w:val="both"/>
              <w:rPr>
                <w:rFonts w:ascii="Times New Roman" w:eastAsia="Times New Roman" w:hAnsi="Times New Roman" w:cs="Times New Roman"/>
                <w:b/>
                <w:lang w:val="ro-RO"/>
              </w:rPr>
            </w:pPr>
            <w:r>
              <w:rPr>
                <w:rFonts w:ascii="Times New Roman" w:eastAsia="Times New Roman" w:hAnsi="Times New Roman" w:cs="Times New Roman"/>
                <w:lang w:val="en-US"/>
              </w:rPr>
              <w:t xml:space="preserve">     </w:t>
            </w:r>
            <w:r>
              <w:rPr>
                <w:rFonts w:ascii="Times New Roman" w:hAnsi="Times New Roman" w:cs="Times New Roman"/>
                <w:lang w:val="en-US"/>
              </w:rPr>
              <w:t xml:space="preserve">În cazul intoxicației cu opiacee se constată mioză: pupilele devin foarte mici, reacție la lumină nu se atestă sau este foarte lentă. Un alt semn - mâncărimea pielii (mai ales a nasului) și a jumătății superioare a corpului. A treia caracteristică importantă este paliditatea tegumentelor. Intoxicației cu opiacee îi este de asemenea caracteristic uscăciunea pielii și a mucoaselor. Limba - roză, saburală. </w:t>
            </w:r>
          </w:p>
          <w:p w:rsidR="00A9503B" w:rsidRDefault="007250E2">
            <w:pPr>
              <w:jc w:val="both"/>
              <w:rPr>
                <w:rFonts w:hint="eastAsia"/>
                <w:lang w:val="en-US"/>
              </w:rPr>
            </w:pPr>
            <w:r>
              <w:rPr>
                <w:rFonts w:ascii="Times New Roman" w:eastAsia="Times New Roman" w:hAnsi="Times New Roman" w:cs="Times New Roman"/>
                <w:b/>
                <w:lang w:val="ro-RO"/>
              </w:rPr>
              <w:t xml:space="preserve">  A III etapă - </w:t>
            </w:r>
            <w:r>
              <w:rPr>
                <w:rFonts w:ascii="Times New Roman" w:eastAsia="Times New Roman" w:hAnsi="Times New Roman" w:cs="Times New Roman"/>
                <w:lang w:val="ro-RO"/>
              </w:rPr>
              <w:t xml:space="preserve">etapa patologiei psihice și somatice cu modificări considerabile la nivel de psihicul pacientului. Dispepsia crește, lipsește complet pofta de mâncare, vome regulate, diaree cronică care duce la pierderea în greutate. Pacienții la acest stadiu al maladiei sunt apatici, slabi, cu tensiune arterială redusă, se încetinește ritmul cardiac, se pierde din coordonarea mișcărilor. Predomină astenia și adinamia. </w:t>
            </w:r>
            <w:r>
              <w:rPr>
                <w:rFonts w:ascii="Times New Roman" w:eastAsia="Times New Roman" w:hAnsi="Times New Roman" w:cs="Times New Roman"/>
                <w:lang w:val="ro-RO"/>
              </w:rPr>
              <w:lastRenderedPageBreak/>
              <w:t>Se atestă îmbătrinirea generală, tulburări trofice, dinții își pierd smalțul, căderea părului; dereglări ale anumitor organe sau sisteme: cardiovascular, genito-urinar, respirator, tractul gastro-intestinal, creșterea epuizării. La un stadiu avansat de dependență de opiacee toate sindroamele maladiei sunt complicate și agravate. Toleranța la opiacee scade, de asemenea survine necesitatea întreruperii utilizării în perioada discomfortului somatic. Euforie practic nu se observă, se reduce efectul stimulator al preparatului. Dependența psihică este doar parțial satisfăcută. La acesți pacienți se observă în scădere proprietățile pronunțate a capacităților intelectual-mentale.</w:t>
            </w:r>
          </w:p>
        </w:tc>
      </w:tr>
    </w:tbl>
    <w:p w:rsidR="00A9503B" w:rsidRPr="00254C1F" w:rsidRDefault="007250E2">
      <w:pPr>
        <w:jc w:val="both"/>
        <w:rPr>
          <w:rFonts w:ascii="Times New Roman" w:hAnsi="Times New Roman" w:cs="Times New Roman"/>
          <w:sz w:val="22"/>
          <w:lang w:val="en-US"/>
        </w:rPr>
      </w:pPr>
      <w:r w:rsidRPr="00254C1F">
        <w:rPr>
          <w:rFonts w:ascii="Times New Roman" w:hAnsi="Times New Roman" w:cs="Times New Roman"/>
          <w:b/>
          <w:i/>
          <w:lang w:val="en-US"/>
        </w:rPr>
        <w:lastRenderedPageBreak/>
        <w:t>Notă:</w:t>
      </w:r>
      <w:r>
        <w:rPr>
          <w:rFonts w:ascii="Times New Roman" w:hAnsi="Times New Roman" w:cs="Times New Roman"/>
          <w:b/>
          <w:i/>
          <w:sz w:val="26"/>
          <w:szCs w:val="26"/>
          <w:lang w:val="en-US"/>
        </w:rPr>
        <w:t xml:space="preserve"> </w:t>
      </w:r>
      <w:r w:rsidRPr="00254C1F">
        <w:rPr>
          <w:rFonts w:ascii="Times New Roman" w:hAnsi="Times New Roman" w:cs="Times New Roman"/>
          <w:sz w:val="22"/>
          <w:lang w:val="en-US"/>
        </w:rPr>
        <w:t>La examenul fizic pot fi constatate semne de consum al produselor/substan</w:t>
      </w:r>
      <w:r w:rsidRPr="00254C1F">
        <w:rPr>
          <w:rFonts w:ascii="TimesNewRomanPSMT" w:hAnsi="TimesNewRomanPSMT" w:cs="TimesNewRomanPSMT"/>
          <w:sz w:val="22"/>
          <w:lang w:val="en-US"/>
        </w:rPr>
        <w:t>ţ</w:t>
      </w:r>
      <w:r w:rsidRPr="00254C1F">
        <w:rPr>
          <w:rFonts w:ascii="Times New Roman" w:hAnsi="Times New Roman" w:cs="Times New Roman"/>
          <w:sz w:val="22"/>
          <w:lang w:val="en-US"/>
        </w:rPr>
        <w:t xml:space="preserve">elor stupefiante sau a medicamentelor cu efecte similare acestora </w:t>
      </w:r>
      <w:r w:rsidRPr="00254C1F">
        <w:rPr>
          <w:rFonts w:ascii="TimesNewRomanPSMT" w:hAnsi="TimesNewRomanPSMT" w:cs="TimesNewRomanPSMT"/>
          <w:sz w:val="22"/>
          <w:lang w:val="en-US"/>
        </w:rPr>
        <w:t>ş</w:t>
      </w:r>
      <w:r w:rsidRPr="00254C1F">
        <w:rPr>
          <w:rFonts w:ascii="Times New Roman" w:hAnsi="Times New Roman" w:cs="Times New Roman"/>
          <w:sz w:val="22"/>
          <w:lang w:val="en-US"/>
        </w:rPr>
        <w:t>i/sau complica</w:t>
      </w:r>
      <w:r w:rsidRPr="00254C1F">
        <w:rPr>
          <w:rFonts w:ascii="TimesNewRomanPSMT" w:hAnsi="TimesNewRomanPSMT" w:cs="TimesNewRomanPSMT"/>
          <w:sz w:val="22"/>
          <w:lang w:val="en-US"/>
        </w:rPr>
        <w:t>ţ</w:t>
      </w:r>
      <w:r w:rsidRPr="00254C1F">
        <w:rPr>
          <w:rFonts w:ascii="Times New Roman" w:hAnsi="Times New Roman" w:cs="Times New Roman"/>
          <w:sz w:val="22"/>
          <w:lang w:val="en-US"/>
        </w:rPr>
        <w:t xml:space="preserve">ii legate de administrarea acestora. La planificarea tratamentului, este necesar de constatat </w:t>
      </w:r>
      <w:r w:rsidRPr="00254C1F">
        <w:rPr>
          <w:rFonts w:ascii="TimesNewRomanPSMT" w:hAnsi="TimesNewRomanPSMT" w:cs="TimesNewRomanPSMT"/>
          <w:sz w:val="22"/>
          <w:lang w:val="en-US"/>
        </w:rPr>
        <w:t>ş</w:t>
      </w:r>
      <w:r w:rsidRPr="00254C1F">
        <w:rPr>
          <w:rFonts w:ascii="Times New Roman" w:hAnsi="Times New Roman" w:cs="Times New Roman"/>
          <w:sz w:val="22"/>
          <w:lang w:val="en-US"/>
        </w:rPr>
        <w:t xml:space="preserve">i de </w:t>
      </w:r>
      <w:r w:rsidRPr="00254C1F">
        <w:rPr>
          <w:rFonts w:ascii="TimesNewRomanPSMT" w:hAnsi="TimesNewRomanPSMT" w:cs="TimesNewRomanPSMT"/>
          <w:sz w:val="22"/>
          <w:lang w:val="en-US"/>
        </w:rPr>
        <w:t>ţ</w:t>
      </w:r>
      <w:r w:rsidRPr="00254C1F">
        <w:rPr>
          <w:rFonts w:ascii="Times New Roman" w:hAnsi="Times New Roman" w:cs="Times New Roman"/>
          <w:sz w:val="22"/>
          <w:lang w:val="en-US"/>
        </w:rPr>
        <w:t>inut cont de complica</w:t>
      </w:r>
      <w:r w:rsidRPr="00254C1F">
        <w:rPr>
          <w:rFonts w:ascii="TimesNewRomanPSMT" w:hAnsi="TimesNewRomanPSMT" w:cs="TimesNewRomanPSMT"/>
          <w:sz w:val="22"/>
          <w:lang w:val="en-US"/>
        </w:rPr>
        <w:t>ţ</w:t>
      </w:r>
      <w:r w:rsidRPr="00254C1F">
        <w:rPr>
          <w:rFonts w:ascii="Times New Roman" w:hAnsi="Times New Roman" w:cs="Times New Roman"/>
          <w:sz w:val="22"/>
          <w:lang w:val="en-US"/>
        </w:rPr>
        <w:t>iile somatice în urma dependen</w:t>
      </w:r>
      <w:r w:rsidRPr="00254C1F">
        <w:rPr>
          <w:rFonts w:ascii="TimesNewRomanPSMT" w:hAnsi="TimesNewRomanPSMT" w:cs="TimesNewRomanPSMT"/>
          <w:sz w:val="22"/>
          <w:lang w:val="en-US"/>
        </w:rPr>
        <w:t>ţ</w:t>
      </w:r>
      <w:r w:rsidRPr="00254C1F">
        <w:rPr>
          <w:rFonts w:ascii="Times New Roman" w:hAnsi="Times New Roman" w:cs="Times New Roman"/>
          <w:sz w:val="22"/>
          <w:lang w:val="en-US"/>
        </w:rPr>
        <w:t>ei de opiacee sau de alte etiologii.</w:t>
      </w:r>
    </w:p>
    <w:p w:rsidR="00A9503B" w:rsidRPr="00254C1F" w:rsidRDefault="007250E2">
      <w:pPr>
        <w:jc w:val="both"/>
        <w:rPr>
          <w:rFonts w:ascii="Times New Roman" w:hAnsi="Times New Roman" w:cs="Times New Roman"/>
          <w:sz w:val="22"/>
          <w:lang w:val="en-US"/>
        </w:rPr>
      </w:pPr>
      <w:r w:rsidRPr="00254C1F">
        <w:rPr>
          <w:rFonts w:ascii="Times New Roman" w:hAnsi="Times New Roman" w:cs="Times New Roman"/>
          <w:sz w:val="22"/>
          <w:lang w:val="en-US"/>
        </w:rPr>
        <w:t>Evaluarea ulterioar</w:t>
      </w:r>
      <w:r w:rsidRPr="00254C1F">
        <w:rPr>
          <w:rFonts w:ascii="TimesNewRomanPSMT" w:hAnsi="TimesNewRomanPSMT" w:cs="TimesNewRomanPSMT"/>
          <w:sz w:val="22"/>
          <w:lang w:val="en-US"/>
        </w:rPr>
        <w:t xml:space="preserve">ă </w:t>
      </w:r>
      <w:r w:rsidRPr="00254C1F">
        <w:rPr>
          <w:rFonts w:ascii="Times New Roman" w:hAnsi="Times New Roman" w:cs="Times New Roman"/>
          <w:sz w:val="22"/>
          <w:lang w:val="en-US"/>
        </w:rPr>
        <w:t>a gradului de severitate a dependen</w:t>
      </w:r>
      <w:r w:rsidRPr="00254C1F">
        <w:rPr>
          <w:rFonts w:ascii="TimesNewRomanPSMT" w:hAnsi="TimesNewRomanPSMT" w:cs="TimesNewRomanPSMT"/>
          <w:sz w:val="22"/>
          <w:lang w:val="en-US"/>
        </w:rPr>
        <w:t>ţ</w:t>
      </w:r>
      <w:r w:rsidRPr="00254C1F">
        <w:rPr>
          <w:rFonts w:ascii="Times New Roman" w:hAnsi="Times New Roman" w:cs="Times New Roman"/>
          <w:sz w:val="22"/>
          <w:lang w:val="en-US"/>
        </w:rPr>
        <w:t xml:space="preserve">ei de opiacee </w:t>
      </w:r>
      <w:r w:rsidRPr="00254C1F">
        <w:rPr>
          <w:rFonts w:ascii="TimesNewRomanPSMT" w:hAnsi="TimesNewRomanPSMT" w:cs="TimesNewRomanPSMT"/>
          <w:sz w:val="22"/>
          <w:lang w:val="en-US"/>
        </w:rPr>
        <w:t>ş</w:t>
      </w:r>
      <w:r w:rsidRPr="00254C1F">
        <w:rPr>
          <w:rFonts w:ascii="Times New Roman" w:hAnsi="Times New Roman" w:cs="Times New Roman"/>
          <w:sz w:val="22"/>
          <w:lang w:val="en-US"/>
        </w:rPr>
        <w:t>i a planific</w:t>
      </w:r>
      <w:r w:rsidRPr="00254C1F">
        <w:rPr>
          <w:rFonts w:ascii="TimesNewRomanPSMT" w:hAnsi="TimesNewRomanPSMT" w:cs="TimesNewRomanPSMT"/>
          <w:sz w:val="22"/>
          <w:lang w:val="en-US"/>
        </w:rPr>
        <w:t>ă</w:t>
      </w:r>
      <w:r w:rsidRPr="00254C1F">
        <w:rPr>
          <w:rFonts w:ascii="Times New Roman" w:hAnsi="Times New Roman" w:cs="Times New Roman"/>
          <w:sz w:val="22"/>
          <w:lang w:val="en-US"/>
        </w:rPr>
        <w:t>rii tratamentului, trebuie s</w:t>
      </w:r>
      <w:r w:rsidRPr="00254C1F">
        <w:rPr>
          <w:rFonts w:ascii="TimesNewRomanPSMT" w:hAnsi="TimesNewRomanPSMT" w:cs="TimesNewRomanPSMT"/>
          <w:sz w:val="22"/>
          <w:lang w:val="en-US"/>
        </w:rPr>
        <w:t xml:space="preserve">ă </w:t>
      </w:r>
      <w:r w:rsidRPr="00254C1F">
        <w:rPr>
          <w:rFonts w:ascii="Times New Roman" w:hAnsi="Times New Roman" w:cs="Times New Roman"/>
          <w:sz w:val="22"/>
          <w:lang w:val="en-US"/>
        </w:rPr>
        <w:t>fie efectuate de medicul psihiatru-narcolog sau un alt specialist cu competen</w:t>
      </w:r>
      <w:r w:rsidRPr="00254C1F">
        <w:rPr>
          <w:rFonts w:ascii="TimesNewRomanPSMT" w:hAnsi="TimesNewRomanPSMT" w:cs="TimesNewRomanPSMT"/>
          <w:sz w:val="22"/>
          <w:lang w:val="en-US"/>
        </w:rPr>
        <w:t>ţ</w:t>
      </w:r>
      <w:r w:rsidRPr="00254C1F">
        <w:rPr>
          <w:rFonts w:ascii="Times New Roman" w:hAnsi="Times New Roman" w:cs="Times New Roman"/>
          <w:sz w:val="22"/>
          <w:lang w:val="en-US"/>
        </w:rPr>
        <w:t>e corespunz</w:t>
      </w:r>
      <w:r w:rsidRPr="00254C1F">
        <w:rPr>
          <w:rFonts w:ascii="TimesNewRomanPSMT" w:hAnsi="TimesNewRomanPSMT" w:cs="TimesNewRomanPSMT"/>
          <w:sz w:val="22"/>
          <w:lang w:val="en-US"/>
        </w:rPr>
        <w:t>ă</w:t>
      </w:r>
      <w:r w:rsidRPr="00254C1F">
        <w:rPr>
          <w:rFonts w:ascii="Times New Roman" w:hAnsi="Times New Roman" w:cs="Times New Roman"/>
          <w:sz w:val="22"/>
          <w:lang w:val="en-US"/>
        </w:rPr>
        <w:t>toare, fie în colaborare activ</w:t>
      </w:r>
      <w:r w:rsidRPr="00254C1F">
        <w:rPr>
          <w:rFonts w:ascii="TimesNewRomanPSMT" w:hAnsi="TimesNewRomanPSMT" w:cs="TimesNewRomanPSMT"/>
          <w:sz w:val="22"/>
          <w:lang w:val="en-US"/>
        </w:rPr>
        <w:t xml:space="preserve">ă </w:t>
      </w:r>
      <w:r w:rsidRPr="00254C1F">
        <w:rPr>
          <w:rFonts w:ascii="Times New Roman" w:hAnsi="Times New Roman" w:cs="Times New Roman"/>
          <w:sz w:val="22"/>
          <w:lang w:val="en-US"/>
        </w:rPr>
        <w:t>a acestora.</w:t>
      </w:r>
    </w:p>
    <w:p w:rsidR="00A9503B" w:rsidRDefault="00A9503B">
      <w:pPr>
        <w:rPr>
          <w:rFonts w:ascii="Times New Roman" w:hAnsi="Times New Roman" w:cs="Times New Roman"/>
          <w:sz w:val="26"/>
          <w:szCs w:val="26"/>
          <w:lang w:val="en-US"/>
        </w:rPr>
      </w:pPr>
    </w:p>
    <w:p w:rsidR="003154A0" w:rsidRDefault="003154A0">
      <w:pPr>
        <w:rPr>
          <w:rFonts w:ascii="Times New Roman" w:hAnsi="Times New Roman" w:cs="Times New Roman"/>
          <w:sz w:val="26"/>
          <w:szCs w:val="26"/>
          <w:lang w:val="en-US"/>
        </w:rPr>
      </w:pPr>
    </w:p>
    <w:tbl>
      <w:tblPr>
        <w:tblW w:w="10248"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48"/>
      </w:tblGrid>
      <w:tr w:rsidR="00A9503B" w:rsidRPr="002A1661">
        <w:tc>
          <w:tcPr>
            <w:tcW w:w="1024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Times New Roman" w:hAnsi="Times New Roman" w:cs="Times New Roman"/>
                <w:sz w:val="26"/>
                <w:szCs w:val="26"/>
                <w:lang w:val="en-US"/>
              </w:rPr>
            </w:pPr>
            <w:r>
              <w:rPr>
                <w:rFonts w:ascii="Times New Roman" w:hAnsi="Times New Roman" w:cs="Times New Roman"/>
                <w:b/>
                <w:sz w:val="26"/>
                <w:szCs w:val="26"/>
                <w:lang w:val="en-US"/>
              </w:rPr>
              <w:t xml:space="preserve">Caseta </w:t>
            </w:r>
            <w:r>
              <w:rPr>
                <w:rFonts w:ascii="Times New Roman" w:hAnsi="Times New Roman" w:cs="Times New Roman"/>
                <w:b/>
                <w:sz w:val="26"/>
                <w:szCs w:val="26"/>
                <w:lang w:val="ro-RO"/>
              </w:rPr>
              <w:t>6</w:t>
            </w:r>
            <w:r>
              <w:rPr>
                <w:rFonts w:ascii="Times New Roman" w:hAnsi="Times New Roman" w:cs="Times New Roman"/>
                <w:b/>
                <w:sz w:val="26"/>
                <w:szCs w:val="26"/>
                <w:lang w:val="en-US"/>
              </w:rPr>
              <w:t xml:space="preserve">. </w:t>
            </w:r>
            <w:r>
              <w:rPr>
                <w:rFonts w:ascii="Times New Roman" w:hAnsi="Times New Roman" w:cs="Times New Roman"/>
                <w:b/>
                <w:i/>
                <w:sz w:val="26"/>
                <w:szCs w:val="26"/>
                <w:lang w:val="en-US"/>
              </w:rPr>
              <w:t xml:space="preserve">Evaluarea consumului produselor/substanţelor stupefiante sau medicamente cu efecte similare acestora </w:t>
            </w:r>
            <w:r>
              <w:rPr>
                <w:rFonts w:ascii="Times New Roman" w:hAnsi="Times New Roman" w:cs="Times New Roman"/>
                <w:sz w:val="26"/>
                <w:szCs w:val="26"/>
                <w:lang w:val="en-US"/>
              </w:rPr>
              <w:t>ș</w:t>
            </w:r>
            <w:r>
              <w:rPr>
                <w:rFonts w:ascii="Times New Roman" w:hAnsi="Times New Roman" w:cs="Times New Roman"/>
                <w:b/>
                <w:i/>
                <w:sz w:val="26"/>
                <w:szCs w:val="26"/>
                <w:lang w:val="en-US"/>
              </w:rPr>
              <w:t>i a dependen</w:t>
            </w:r>
            <w:r>
              <w:rPr>
                <w:rFonts w:ascii="Times New Roman" w:hAnsi="Times New Roman" w:cs="Times New Roman"/>
                <w:sz w:val="26"/>
                <w:szCs w:val="26"/>
                <w:lang w:val="en-US"/>
              </w:rPr>
              <w:t>ț</w:t>
            </w:r>
            <w:r>
              <w:rPr>
                <w:rFonts w:ascii="Times New Roman" w:hAnsi="Times New Roman" w:cs="Times New Roman"/>
                <w:b/>
                <w:i/>
                <w:sz w:val="26"/>
                <w:szCs w:val="26"/>
                <w:lang w:val="en-US"/>
              </w:rPr>
              <w:t>ei</w:t>
            </w:r>
          </w:p>
          <w:p w:rsidR="00A9503B" w:rsidRDefault="007250E2">
            <w:pPr>
              <w:jc w:val="both"/>
              <w:rPr>
                <w:rFonts w:ascii="Times New Roman" w:hAnsi="Times New Roman" w:cs="Times New Roman"/>
                <w:lang w:val="en-US"/>
              </w:rPr>
            </w:pPr>
            <w:r>
              <w:rPr>
                <w:rFonts w:ascii="Times New Roman" w:hAnsi="Times New Roman" w:cs="Times New Roman"/>
                <w:lang w:val="en-US"/>
              </w:rPr>
              <w:t>Colectarea anamnezei privind produse/substanţe stupefiante sau medicamente cu efecte similare acestora, tratamentul narcologic, precum și examenul fizic.</w:t>
            </w:r>
          </w:p>
          <w:p w:rsidR="00A9503B" w:rsidRDefault="007250E2">
            <w:pPr>
              <w:jc w:val="both"/>
              <w:rPr>
                <w:rFonts w:ascii="Times New Roman" w:hAnsi="Times New Roman" w:cs="Times New Roman"/>
                <w:lang w:val="en-US"/>
              </w:rPr>
            </w:pPr>
            <w:r>
              <w:rPr>
                <w:rFonts w:ascii="Times New Roman" w:hAnsi="Times New Roman" w:cs="Times New Roman"/>
                <w:lang w:val="en-US"/>
              </w:rPr>
              <w:t>Anamneza narcologică trebuie să includă următoarea informație:</w:t>
            </w:r>
          </w:p>
          <w:p w:rsidR="00A9503B" w:rsidRDefault="007250E2">
            <w:pPr>
              <w:jc w:val="both"/>
              <w:rPr>
                <w:rFonts w:ascii="Times New Roman" w:hAnsi="Times New Roman" w:cs="Times New Roman"/>
                <w:lang w:val="en-US"/>
              </w:rPr>
            </w:pPr>
            <w:r>
              <w:rPr>
                <w:rFonts w:ascii="Times New Roman" w:hAnsi="Times New Roman" w:cs="Times New Roman"/>
                <w:lang w:val="en-US"/>
              </w:rPr>
              <w:t>Lista substanţelor întrebuinţate, inclusiv alcoolul şi combinaţii de substanţe psihoactive;</w:t>
            </w:r>
          </w:p>
          <w:p w:rsidR="00A9503B" w:rsidRDefault="007250E2">
            <w:pPr>
              <w:numPr>
                <w:ilvl w:val="0"/>
                <w:numId w:val="4"/>
              </w:numPr>
              <w:jc w:val="both"/>
              <w:rPr>
                <w:rFonts w:ascii="Times New Roman" w:hAnsi="Times New Roman" w:cs="Times New Roman"/>
                <w:lang w:val="en-US"/>
              </w:rPr>
            </w:pPr>
            <w:r>
              <w:rPr>
                <w:rFonts w:ascii="Times New Roman" w:hAnsi="Times New Roman" w:cs="Times New Roman"/>
                <w:lang w:val="en-US"/>
              </w:rPr>
              <w:t>Vîrsta pacientului în momentul începerii consumului;</w:t>
            </w:r>
          </w:p>
          <w:p w:rsidR="00A9503B" w:rsidRDefault="007250E2">
            <w:pPr>
              <w:numPr>
                <w:ilvl w:val="0"/>
                <w:numId w:val="4"/>
              </w:numPr>
              <w:jc w:val="both"/>
              <w:rPr>
                <w:rFonts w:ascii="Times New Roman" w:hAnsi="Times New Roman" w:cs="Times New Roman"/>
                <w:lang w:val="en-US"/>
              </w:rPr>
            </w:pPr>
            <w:r>
              <w:rPr>
                <w:rFonts w:ascii="Times New Roman" w:hAnsi="Times New Roman" w:cs="Times New Roman"/>
                <w:lang w:val="en-US"/>
              </w:rPr>
              <w:t>Modalitatea de consum a produselor/substanțelor stupefiante sau a medicamentelor cu efecte similare acestora;</w:t>
            </w:r>
          </w:p>
          <w:p w:rsidR="00A9503B" w:rsidRDefault="007250E2">
            <w:pPr>
              <w:numPr>
                <w:ilvl w:val="0"/>
                <w:numId w:val="4"/>
              </w:numPr>
              <w:jc w:val="both"/>
              <w:rPr>
                <w:rFonts w:ascii="Times New Roman" w:hAnsi="Times New Roman" w:cs="Times New Roman"/>
                <w:lang w:val="en-US"/>
              </w:rPr>
            </w:pPr>
            <w:r>
              <w:rPr>
                <w:rFonts w:ascii="Times New Roman" w:hAnsi="Times New Roman" w:cs="Times New Roman"/>
                <w:lang w:val="en-US"/>
              </w:rPr>
              <w:t>Caracteristica consumului pe parcursul vieţii (în ultima perioadă şi în momentul examinării);</w:t>
            </w:r>
          </w:p>
          <w:p w:rsidR="00A9503B" w:rsidRDefault="007250E2">
            <w:pPr>
              <w:numPr>
                <w:ilvl w:val="0"/>
                <w:numId w:val="4"/>
              </w:numPr>
              <w:jc w:val="both"/>
              <w:rPr>
                <w:rFonts w:ascii="Times New Roman" w:hAnsi="Times New Roman" w:cs="Times New Roman"/>
                <w:lang w:val="en-US"/>
              </w:rPr>
            </w:pPr>
            <w:r>
              <w:rPr>
                <w:rFonts w:ascii="Times New Roman" w:hAnsi="Times New Roman" w:cs="Times New Roman"/>
                <w:lang w:val="en-US"/>
              </w:rPr>
              <w:t>Schimbarea efectului substanţelor psiho-active în decursul timpului;</w:t>
            </w:r>
          </w:p>
          <w:p w:rsidR="00A9503B" w:rsidRDefault="007250E2">
            <w:pPr>
              <w:numPr>
                <w:ilvl w:val="0"/>
                <w:numId w:val="4"/>
              </w:numPr>
              <w:jc w:val="both"/>
              <w:rPr>
                <w:rFonts w:ascii="Times New Roman" w:hAnsi="Times New Roman" w:cs="Times New Roman"/>
                <w:lang w:val="en-US"/>
              </w:rPr>
            </w:pPr>
            <w:r>
              <w:rPr>
                <w:rFonts w:ascii="Times New Roman" w:hAnsi="Times New Roman" w:cs="Times New Roman"/>
                <w:lang w:val="en-US"/>
              </w:rPr>
              <w:t>Anamneza toleranţei, supradozei şi a sindromului de sevraj;</w:t>
            </w:r>
          </w:p>
          <w:p w:rsidR="00A9503B" w:rsidRDefault="007250E2">
            <w:pPr>
              <w:numPr>
                <w:ilvl w:val="0"/>
                <w:numId w:val="4"/>
              </w:numPr>
              <w:jc w:val="both"/>
              <w:rPr>
                <w:rFonts w:ascii="Times New Roman" w:hAnsi="Times New Roman" w:cs="Times New Roman"/>
                <w:lang w:val="en-US"/>
              </w:rPr>
            </w:pPr>
            <w:r>
              <w:rPr>
                <w:rFonts w:ascii="Times New Roman" w:hAnsi="Times New Roman" w:cs="Times New Roman"/>
                <w:lang w:val="en-US"/>
              </w:rPr>
              <w:t>Perioadele de abstinenţă şi tentativele de stopare a consumului de produse/substanțe stupefiante sau a medicamentelor cu efecte similare acestora;</w:t>
            </w:r>
          </w:p>
          <w:p w:rsidR="00A9503B" w:rsidRDefault="007250E2">
            <w:pPr>
              <w:numPr>
                <w:ilvl w:val="0"/>
                <w:numId w:val="4"/>
              </w:numPr>
              <w:jc w:val="both"/>
              <w:rPr>
                <w:rFonts w:ascii="Times New Roman" w:hAnsi="Times New Roman" w:cs="Times New Roman"/>
                <w:lang w:val="en-US"/>
              </w:rPr>
            </w:pPr>
            <w:r>
              <w:rPr>
                <w:rFonts w:ascii="Times New Roman" w:hAnsi="Times New Roman" w:cs="Times New Roman"/>
                <w:lang w:val="en-US"/>
              </w:rPr>
              <w:t>Complicaţiile legate de consumul produselor/substanțelor stupefiante sau a medicamentelor cu efecte similare acestora (hepatite, abcese, HIV/SIDA infecție.);</w:t>
            </w:r>
          </w:p>
          <w:p w:rsidR="00A9503B" w:rsidRDefault="007250E2">
            <w:pPr>
              <w:numPr>
                <w:ilvl w:val="0"/>
                <w:numId w:val="4"/>
              </w:numPr>
              <w:jc w:val="both"/>
              <w:rPr>
                <w:rFonts w:ascii="Times New Roman" w:hAnsi="Times New Roman" w:cs="Times New Roman"/>
                <w:lang w:val="en-US"/>
              </w:rPr>
            </w:pPr>
            <w:r>
              <w:rPr>
                <w:rFonts w:ascii="Times New Roman" w:hAnsi="Times New Roman" w:cs="Times New Roman"/>
                <w:lang w:val="en-US"/>
              </w:rPr>
              <w:t>Probleme curente, inclusiv gradul de dependență;</w:t>
            </w:r>
          </w:p>
          <w:p w:rsidR="00A9503B" w:rsidRDefault="007250E2">
            <w:pPr>
              <w:numPr>
                <w:ilvl w:val="0"/>
                <w:numId w:val="4"/>
              </w:numPr>
              <w:jc w:val="both"/>
              <w:rPr>
                <w:rFonts w:hint="eastAsia"/>
                <w:sz w:val="26"/>
                <w:szCs w:val="26"/>
                <w:lang w:val="en-US"/>
              </w:rPr>
            </w:pPr>
            <w:r>
              <w:rPr>
                <w:rFonts w:ascii="Times New Roman" w:hAnsi="Times New Roman" w:cs="Times New Roman"/>
                <w:lang w:val="en-US"/>
              </w:rPr>
              <w:t>Caracterul şi rezultatele tratamentelor precedente ale dependenţei.</w:t>
            </w:r>
          </w:p>
        </w:tc>
      </w:tr>
    </w:tbl>
    <w:p w:rsidR="00A9503B" w:rsidRDefault="00A9503B">
      <w:pPr>
        <w:rPr>
          <w:rFonts w:ascii="Times New Roman" w:hAnsi="Times New Roman" w:cs="Times New Roman"/>
          <w:sz w:val="26"/>
          <w:szCs w:val="26"/>
          <w:lang w:val="en-US"/>
        </w:rPr>
      </w:pPr>
    </w:p>
    <w:p w:rsidR="002D099D" w:rsidRDefault="002D099D">
      <w:pPr>
        <w:rPr>
          <w:rFonts w:ascii="Times New Roman" w:hAnsi="Times New Roman" w:cs="Times New Roman"/>
          <w:sz w:val="26"/>
          <w:szCs w:val="26"/>
          <w:lang w:val="en-US"/>
        </w:rPr>
      </w:pPr>
    </w:p>
    <w:tbl>
      <w:tblPr>
        <w:tblW w:w="10229" w:type="dxa"/>
        <w:tblInd w:w="6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29"/>
      </w:tblGrid>
      <w:tr w:rsidR="00A9503B" w:rsidTr="00254C1F">
        <w:trPr>
          <w:trHeight w:val="3517"/>
        </w:trPr>
        <w:tc>
          <w:tcPr>
            <w:tcW w:w="1022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Times New Roman" w:eastAsia="Times New Roman" w:hAnsi="Times New Roman" w:cs="Times New Roman"/>
                <w:sz w:val="26"/>
                <w:szCs w:val="26"/>
                <w:lang w:val="en-GB"/>
              </w:rPr>
            </w:pPr>
            <w:r>
              <w:rPr>
                <w:rFonts w:ascii="Times New Roman" w:hAnsi="Times New Roman" w:cs="Times New Roman"/>
                <w:b/>
                <w:sz w:val="26"/>
                <w:szCs w:val="26"/>
                <w:lang w:val="en-GB"/>
              </w:rPr>
              <w:t xml:space="preserve">Caseta </w:t>
            </w:r>
            <w:r>
              <w:rPr>
                <w:rFonts w:ascii="Times New Roman" w:hAnsi="Times New Roman" w:cs="Times New Roman"/>
                <w:b/>
                <w:sz w:val="26"/>
                <w:szCs w:val="26"/>
                <w:lang w:val="ro-RO"/>
              </w:rPr>
              <w:t>7</w:t>
            </w:r>
            <w:r>
              <w:rPr>
                <w:rFonts w:ascii="Times New Roman" w:hAnsi="Times New Roman" w:cs="Times New Roman"/>
                <w:b/>
                <w:sz w:val="26"/>
                <w:szCs w:val="26"/>
                <w:lang w:val="en-GB"/>
              </w:rPr>
              <w:t xml:space="preserve">. </w:t>
            </w:r>
            <w:r>
              <w:rPr>
                <w:rFonts w:ascii="Times New Roman" w:hAnsi="Times New Roman" w:cs="Times New Roman"/>
                <w:b/>
                <w:i/>
                <w:sz w:val="26"/>
                <w:szCs w:val="26"/>
                <w:lang w:val="en-GB"/>
              </w:rPr>
              <w:t>Tabloul clinic al suprado</w:t>
            </w:r>
            <w:r w:rsidRPr="00A46B8F">
              <w:rPr>
                <w:rFonts w:ascii="Times New Roman" w:hAnsi="Times New Roman" w:cs="Times New Roman"/>
                <w:b/>
                <w:i/>
                <w:sz w:val="26"/>
                <w:szCs w:val="26"/>
                <w:lang w:val="en-GB"/>
              </w:rPr>
              <w:t>z</w:t>
            </w:r>
            <w:r w:rsidR="00464C3C" w:rsidRPr="00A46B8F">
              <w:rPr>
                <w:rFonts w:ascii="Times New Roman" w:hAnsi="Times New Roman" w:cs="Times New Roman"/>
                <w:b/>
                <w:i/>
                <w:sz w:val="26"/>
                <w:szCs w:val="26"/>
                <w:lang w:val="en-GB"/>
              </w:rPr>
              <w:t>ajului</w:t>
            </w:r>
            <w:r>
              <w:rPr>
                <w:rFonts w:ascii="Times New Roman" w:hAnsi="Times New Roman" w:cs="Times New Roman"/>
                <w:b/>
                <w:i/>
                <w:sz w:val="26"/>
                <w:szCs w:val="26"/>
                <w:lang w:val="en-GB"/>
              </w:rPr>
              <w:t xml:space="preserve"> </w:t>
            </w:r>
          </w:p>
          <w:p w:rsidR="00A9503B" w:rsidRPr="007250E2" w:rsidRDefault="007250E2" w:rsidP="002C66D8">
            <w:pPr>
              <w:pStyle w:val="1f3"/>
              <w:numPr>
                <w:ilvl w:val="0"/>
                <w:numId w:val="74"/>
              </w:numPr>
              <w:rPr>
                <w:rFonts w:ascii="Times New Roman" w:hAnsi="Times New Roman" w:cs="Times New Roman"/>
                <w:lang w:val="en-US"/>
              </w:rPr>
            </w:pPr>
            <w:r w:rsidRPr="007250E2">
              <w:rPr>
                <w:rFonts w:ascii="Times New Roman" w:hAnsi="Times New Roman" w:cs="Times New Roman"/>
                <w:lang w:val="en-GB"/>
              </w:rPr>
              <w:t>Se manifestă:</w:t>
            </w:r>
          </w:p>
          <w:p w:rsidR="00A9503B" w:rsidRPr="007250E2" w:rsidRDefault="007250E2" w:rsidP="002C66D8">
            <w:pPr>
              <w:pStyle w:val="1f3"/>
              <w:numPr>
                <w:ilvl w:val="0"/>
                <w:numId w:val="74"/>
              </w:numPr>
              <w:rPr>
                <w:rFonts w:ascii="Times New Roman" w:hAnsi="Times New Roman" w:cs="Times New Roman"/>
                <w:lang w:val="en-US"/>
              </w:rPr>
            </w:pPr>
            <w:r w:rsidRPr="007250E2">
              <w:rPr>
                <w:rFonts w:ascii="Times New Roman" w:hAnsi="Times New Roman" w:cs="Times New Roman"/>
                <w:lang w:val="en-US"/>
              </w:rPr>
              <w:t>ritm respirator şi cardiac modificat,</w:t>
            </w:r>
          </w:p>
          <w:p w:rsidR="00A9503B" w:rsidRPr="007250E2" w:rsidRDefault="007250E2" w:rsidP="002C66D8">
            <w:pPr>
              <w:pStyle w:val="1f3"/>
              <w:numPr>
                <w:ilvl w:val="0"/>
                <w:numId w:val="74"/>
              </w:numPr>
              <w:rPr>
                <w:rFonts w:ascii="Times New Roman" w:hAnsi="Times New Roman" w:cs="Times New Roman"/>
                <w:lang w:val="en-US"/>
              </w:rPr>
            </w:pPr>
            <w:r w:rsidRPr="007250E2">
              <w:rPr>
                <w:rFonts w:ascii="Times New Roman" w:hAnsi="Times New Roman" w:cs="Times New Roman"/>
                <w:lang w:val="en-US"/>
              </w:rPr>
              <w:t>incapacitatea de a articula cuvintele;</w:t>
            </w:r>
          </w:p>
          <w:p w:rsidR="00A9503B" w:rsidRPr="007250E2" w:rsidRDefault="007250E2" w:rsidP="002C66D8">
            <w:pPr>
              <w:pStyle w:val="1f3"/>
              <w:numPr>
                <w:ilvl w:val="0"/>
                <w:numId w:val="74"/>
              </w:numPr>
              <w:rPr>
                <w:rFonts w:ascii="Times New Roman" w:hAnsi="Times New Roman" w:cs="Times New Roman"/>
                <w:lang w:val="en-US"/>
              </w:rPr>
            </w:pPr>
            <w:r w:rsidRPr="007250E2">
              <w:rPr>
                <w:rFonts w:ascii="Times New Roman" w:hAnsi="Times New Roman" w:cs="Times New Roman"/>
              </w:rPr>
              <w:t>pierderea coordonării motorii;</w:t>
            </w:r>
          </w:p>
          <w:p w:rsidR="00A9503B" w:rsidRPr="007250E2" w:rsidRDefault="007250E2" w:rsidP="002C66D8">
            <w:pPr>
              <w:pStyle w:val="1f3"/>
              <w:numPr>
                <w:ilvl w:val="0"/>
                <w:numId w:val="74"/>
              </w:numPr>
              <w:rPr>
                <w:rFonts w:ascii="Times New Roman" w:hAnsi="Times New Roman" w:cs="Times New Roman"/>
                <w:lang w:val="en-US"/>
              </w:rPr>
            </w:pPr>
            <w:r w:rsidRPr="007250E2">
              <w:rPr>
                <w:rFonts w:ascii="Times New Roman" w:hAnsi="Times New Roman" w:cs="Times New Roman"/>
                <w:lang w:val="en-US"/>
              </w:rPr>
              <w:t>creşterea sau scăderea temperaturii corpului;</w:t>
            </w:r>
          </w:p>
          <w:p w:rsidR="00A9503B" w:rsidRPr="007250E2" w:rsidRDefault="007250E2" w:rsidP="002C66D8">
            <w:pPr>
              <w:pStyle w:val="1f3"/>
              <w:numPr>
                <w:ilvl w:val="0"/>
                <w:numId w:val="74"/>
              </w:numPr>
              <w:rPr>
                <w:rFonts w:ascii="Times New Roman" w:hAnsi="Times New Roman" w:cs="Times New Roman"/>
              </w:rPr>
            </w:pPr>
            <w:r w:rsidRPr="007250E2">
              <w:rPr>
                <w:rFonts w:ascii="Times New Roman" w:hAnsi="Times New Roman" w:cs="Times New Roman"/>
              </w:rPr>
              <w:t>puls anormal;</w:t>
            </w:r>
          </w:p>
          <w:p w:rsidR="00A9503B" w:rsidRPr="007250E2" w:rsidRDefault="007250E2" w:rsidP="002C66D8">
            <w:pPr>
              <w:pStyle w:val="1f3"/>
              <w:numPr>
                <w:ilvl w:val="0"/>
                <w:numId w:val="74"/>
              </w:numPr>
              <w:rPr>
                <w:rFonts w:ascii="Times New Roman" w:hAnsi="Times New Roman" w:cs="Times New Roman"/>
              </w:rPr>
            </w:pPr>
            <w:r w:rsidRPr="007250E2">
              <w:rPr>
                <w:rFonts w:ascii="Times New Roman" w:hAnsi="Times New Roman" w:cs="Times New Roman"/>
              </w:rPr>
              <w:t>stare confuzională avansată;</w:t>
            </w:r>
          </w:p>
          <w:p w:rsidR="00A9503B" w:rsidRPr="007250E2" w:rsidRDefault="007250E2" w:rsidP="002C66D8">
            <w:pPr>
              <w:pStyle w:val="1f3"/>
              <w:numPr>
                <w:ilvl w:val="0"/>
                <w:numId w:val="74"/>
              </w:numPr>
              <w:rPr>
                <w:rFonts w:ascii="Times New Roman" w:hAnsi="Times New Roman" w:cs="Times New Roman"/>
              </w:rPr>
            </w:pPr>
            <w:r w:rsidRPr="007250E2">
              <w:rPr>
                <w:rFonts w:ascii="Times New Roman" w:hAnsi="Times New Roman" w:cs="Times New Roman"/>
              </w:rPr>
              <w:t>vomă;</w:t>
            </w:r>
          </w:p>
          <w:p w:rsidR="00A9503B" w:rsidRPr="007250E2" w:rsidRDefault="007250E2" w:rsidP="002C66D8">
            <w:pPr>
              <w:pStyle w:val="1f3"/>
              <w:numPr>
                <w:ilvl w:val="0"/>
                <w:numId w:val="74"/>
              </w:numPr>
              <w:rPr>
                <w:rFonts w:ascii="Times New Roman" w:hAnsi="Times New Roman" w:cs="Times New Roman"/>
              </w:rPr>
            </w:pPr>
            <w:r w:rsidRPr="007250E2">
              <w:rPr>
                <w:rFonts w:ascii="Times New Roman" w:hAnsi="Times New Roman" w:cs="Times New Roman"/>
              </w:rPr>
              <w:t>leşin;</w:t>
            </w:r>
          </w:p>
          <w:p w:rsidR="00A9503B" w:rsidRPr="007250E2" w:rsidRDefault="007250E2" w:rsidP="002C66D8">
            <w:pPr>
              <w:pStyle w:val="1f3"/>
              <w:numPr>
                <w:ilvl w:val="0"/>
                <w:numId w:val="74"/>
              </w:numPr>
              <w:rPr>
                <w:rFonts w:ascii="Times New Roman" w:hAnsi="Times New Roman" w:cs="Times New Roman"/>
                <w:lang w:val="en-GB"/>
              </w:rPr>
            </w:pPr>
            <w:r w:rsidRPr="007250E2">
              <w:rPr>
                <w:rFonts w:ascii="Times New Roman" w:hAnsi="Times New Roman" w:cs="Times New Roman"/>
              </w:rPr>
              <w:t>inconştienţă;</w:t>
            </w:r>
          </w:p>
          <w:p w:rsidR="00A9503B" w:rsidRDefault="007250E2" w:rsidP="002C66D8">
            <w:pPr>
              <w:pStyle w:val="1f3"/>
              <w:numPr>
                <w:ilvl w:val="0"/>
                <w:numId w:val="74"/>
              </w:numPr>
              <w:rPr>
                <w:rFonts w:hint="eastAsia"/>
                <w:sz w:val="26"/>
                <w:szCs w:val="26"/>
              </w:rPr>
            </w:pPr>
            <w:r w:rsidRPr="007250E2">
              <w:rPr>
                <w:rFonts w:ascii="Times New Roman" w:hAnsi="Times New Roman" w:cs="Times New Roman"/>
                <w:lang w:val="en-GB"/>
              </w:rPr>
              <w:t>comă.</w:t>
            </w:r>
          </w:p>
        </w:tc>
      </w:tr>
    </w:tbl>
    <w:p w:rsidR="00A9503B" w:rsidRPr="00254C1F" w:rsidRDefault="007250E2">
      <w:pPr>
        <w:jc w:val="both"/>
        <w:rPr>
          <w:rFonts w:ascii="Times New Roman" w:hAnsi="Times New Roman" w:cs="Times New Roman"/>
          <w:sz w:val="22"/>
          <w:lang w:val="ro-RO"/>
        </w:rPr>
      </w:pPr>
      <w:r w:rsidRPr="00254C1F">
        <w:rPr>
          <w:rFonts w:ascii="Times New Roman" w:hAnsi="Times New Roman" w:cs="Times New Roman"/>
          <w:b/>
          <w:i/>
          <w:lang w:val="ro-RO"/>
        </w:rPr>
        <w:t>Not</w:t>
      </w:r>
      <w:r w:rsidRPr="00254C1F">
        <w:rPr>
          <w:rFonts w:ascii="TimesNewRomanPS-BoldItalicMT" w:hAnsi="TimesNewRomanPS-BoldItalicMT" w:cs="TimesNewRomanPS-BoldItalicMT"/>
          <w:b/>
          <w:i/>
          <w:lang w:val="ro-RO"/>
        </w:rPr>
        <w:t>ă</w:t>
      </w:r>
      <w:r w:rsidRPr="00254C1F">
        <w:rPr>
          <w:rFonts w:ascii="Times New Roman" w:hAnsi="Times New Roman" w:cs="Times New Roman"/>
          <w:b/>
          <w:i/>
          <w:lang w:val="ro-RO"/>
        </w:rPr>
        <w:t>:</w:t>
      </w:r>
      <w:r w:rsidRPr="00254C1F">
        <w:rPr>
          <w:rFonts w:ascii="Times New Roman" w:hAnsi="Times New Roman" w:cs="Times New Roman"/>
          <w:b/>
          <w:i/>
          <w:sz w:val="22"/>
          <w:szCs w:val="26"/>
          <w:lang w:val="ro-RO"/>
        </w:rPr>
        <w:t xml:space="preserve"> </w:t>
      </w:r>
      <w:r w:rsidRPr="00254C1F">
        <w:rPr>
          <w:rFonts w:ascii="Times New Roman" w:hAnsi="Times New Roman" w:cs="Times New Roman"/>
          <w:sz w:val="22"/>
          <w:lang w:val="ro-RO"/>
        </w:rPr>
        <w:t>Algoritmul interven</w:t>
      </w:r>
      <w:r w:rsidRPr="00254C1F">
        <w:rPr>
          <w:rFonts w:ascii="TimesNewRomanPSMT" w:hAnsi="TimesNewRomanPSMT" w:cs="TimesNewRomanPSMT"/>
          <w:sz w:val="22"/>
          <w:lang w:val="ro-RO"/>
        </w:rPr>
        <w:t>ţ</w:t>
      </w:r>
      <w:r w:rsidRPr="00254C1F">
        <w:rPr>
          <w:rFonts w:ascii="Times New Roman" w:hAnsi="Times New Roman" w:cs="Times New Roman"/>
          <w:sz w:val="22"/>
          <w:lang w:val="ro-RO"/>
        </w:rPr>
        <w:t>iei în cazul supradozei: chemarea salv</w:t>
      </w:r>
      <w:r w:rsidRPr="00254C1F">
        <w:rPr>
          <w:rFonts w:ascii="TimesNewRomanPSMT" w:hAnsi="TimesNewRomanPSMT" w:cs="TimesNewRomanPSMT"/>
          <w:sz w:val="22"/>
          <w:lang w:val="ro-RO"/>
        </w:rPr>
        <w:t>ă</w:t>
      </w:r>
      <w:r w:rsidRPr="00254C1F">
        <w:rPr>
          <w:rFonts w:ascii="Times New Roman" w:hAnsi="Times New Roman" w:cs="Times New Roman"/>
          <w:sz w:val="22"/>
          <w:lang w:val="ro-RO"/>
        </w:rPr>
        <w:t>rii, culcarea persoanei pe burt</w:t>
      </w:r>
      <w:r w:rsidRPr="00254C1F">
        <w:rPr>
          <w:rFonts w:ascii="TimesNewRomanPSMT" w:hAnsi="TimesNewRomanPSMT" w:cs="TimesNewRomanPSMT"/>
          <w:sz w:val="22"/>
          <w:lang w:val="ro-RO"/>
        </w:rPr>
        <w:t xml:space="preserve">ă </w:t>
      </w:r>
      <w:r w:rsidRPr="00254C1F">
        <w:rPr>
          <w:rFonts w:ascii="Times New Roman" w:hAnsi="Times New Roman" w:cs="Times New Roman"/>
          <w:sz w:val="22"/>
          <w:lang w:val="ro-RO"/>
        </w:rPr>
        <w:t>cu mîna stîng</w:t>
      </w:r>
      <w:r w:rsidRPr="00254C1F">
        <w:rPr>
          <w:rFonts w:ascii="TimesNewRomanPSMT" w:hAnsi="TimesNewRomanPSMT" w:cs="TimesNewRomanPSMT"/>
          <w:sz w:val="22"/>
          <w:lang w:val="ro-RO"/>
        </w:rPr>
        <w:t xml:space="preserve">ă </w:t>
      </w:r>
      <w:r w:rsidRPr="00254C1F">
        <w:rPr>
          <w:rFonts w:ascii="Times New Roman" w:hAnsi="Times New Roman" w:cs="Times New Roman"/>
          <w:sz w:val="22"/>
          <w:lang w:val="ro-RO"/>
        </w:rPr>
        <w:t>îndoit</w:t>
      </w:r>
      <w:r w:rsidRPr="00254C1F">
        <w:rPr>
          <w:rFonts w:ascii="TimesNewRomanPSMT" w:hAnsi="TimesNewRomanPSMT" w:cs="TimesNewRomanPSMT"/>
          <w:sz w:val="22"/>
          <w:lang w:val="ro-RO"/>
        </w:rPr>
        <w:t xml:space="preserve">ă </w:t>
      </w:r>
      <w:r w:rsidRPr="00254C1F">
        <w:rPr>
          <w:rFonts w:ascii="Times New Roman" w:hAnsi="Times New Roman" w:cs="Times New Roman"/>
          <w:sz w:val="22"/>
          <w:lang w:val="ro-RO"/>
        </w:rPr>
        <w:t xml:space="preserve">sub cap </w:t>
      </w:r>
      <w:r w:rsidRPr="00254C1F">
        <w:rPr>
          <w:rFonts w:ascii="TimesNewRomanPSMT" w:hAnsi="TimesNewRomanPSMT" w:cs="TimesNewRomanPSMT"/>
          <w:sz w:val="22"/>
          <w:lang w:val="ro-RO"/>
        </w:rPr>
        <w:t>ş</w:t>
      </w:r>
      <w:r w:rsidRPr="00254C1F">
        <w:rPr>
          <w:rFonts w:ascii="Times New Roman" w:hAnsi="Times New Roman" w:cs="Times New Roman"/>
          <w:sz w:val="22"/>
          <w:lang w:val="ro-RO"/>
        </w:rPr>
        <w:t>i cu dreapta lateral, asigurarea c</w:t>
      </w:r>
      <w:r w:rsidRPr="00254C1F">
        <w:rPr>
          <w:rFonts w:ascii="TimesNewRomanPSMT" w:hAnsi="TimesNewRomanPSMT" w:cs="TimesNewRomanPSMT"/>
          <w:sz w:val="22"/>
          <w:lang w:val="ro-RO"/>
        </w:rPr>
        <w:t xml:space="preserve">ă </w:t>
      </w:r>
      <w:r w:rsidRPr="00254C1F">
        <w:rPr>
          <w:rFonts w:ascii="Times New Roman" w:hAnsi="Times New Roman" w:cs="Times New Roman"/>
          <w:sz w:val="22"/>
          <w:lang w:val="ro-RO"/>
        </w:rPr>
        <w:t>nu are o îmbr</w:t>
      </w:r>
      <w:r w:rsidRPr="00254C1F">
        <w:rPr>
          <w:rFonts w:ascii="TimesNewRomanPSMT" w:hAnsi="TimesNewRomanPSMT" w:cs="TimesNewRomanPSMT"/>
          <w:sz w:val="22"/>
          <w:lang w:val="ro-RO"/>
        </w:rPr>
        <w:t>ăcă</w:t>
      </w:r>
      <w:r w:rsidRPr="00254C1F">
        <w:rPr>
          <w:rFonts w:ascii="Times New Roman" w:hAnsi="Times New Roman" w:cs="Times New Roman"/>
          <w:sz w:val="22"/>
          <w:lang w:val="ro-RO"/>
        </w:rPr>
        <w:t>minte strîns</w:t>
      </w:r>
      <w:r w:rsidRPr="00254C1F">
        <w:rPr>
          <w:rFonts w:ascii="TimesNewRomanPSMT" w:hAnsi="TimesNewRomanPSMT" w:cs="TimesNewRomanPSMT"/>
          <w:sz w:val="22"/>
          <w:lang w:val="ro-RO"/>
        </w:rPr>
        <w:t xml:space="preserve">ă </w:t>
      </w:r>
      <w:r w:rsidRPr="00254C1F">
        <w:rPr>
          <w:rFonts w:ascii="Times New Roman" w:hAnsi="Times New Roman" w:cs="Times New Roman"/>
          <w:sz w:val="22"/>
          <w:lang w:val="ro-RO"/>
        </w:rPr>
        <w:t>pe corp, care s</w:t>
      </w:r>
      <w:r w:rsidRPr="00254C1F">
        <w:rPr>
          <w:rFonts w:ascii="TimesNewRomanPSMT" w:hAnsi="TimesNewRomanPSMT" w:cs="TimesNewRomanPSMT"/>
          <w:sz w:val="22"/>
          <w:lang w:val="ro-RO"/>
        </w:rPr>
        <w:t>ă</w:t>
      </w:r>
      <w:r w:rsidRPr="00254C1F">
        <w:rPr>
          <w:rFonts w:ascii="Times New Roman" w:hAnsi="Times New Roman" w:cs="Times New Roman"/>
          <w:sz w:val="22"/>
          <w:lang w:val="ro-RO"/>
        </w:rPr>
        <w:t>-i îngreuneze respira</w:t>
      </w:r>
      <w:r w:rsidRPr="00254C1F">
        <w:rPr>
          <w:rFonts w:ascii="TimesNewRomanPSMT" w:hAnsi="TimesNewRomanPSMT" w:cs="TimesNewRomanPSMT"/>
          <w:sz w:val="22"/>
          <w:lang w:val="ro-RO"/>
        </w:rPr>
        <w:t>ţ</w:t>
      </w:r>
      <w:r w:rsidRPr="00254C1F">
        <w:rPr>
          <w:rFonts w:ascii="Times New Roman" w:hAnsi="Times New Roman" w:cs="Times New Roman"/>
          <w:sz w:val="22"/>
          <w:lang w:val="ro-RO"/>
        </w:rPr>
        <w:t>ia, învelirea cu o hain</w:t>
      </w:r>
      <w:r w:rsidRPr="00254C1F">
        <w:rPr>
          <w:rFonts w:ascii="TimesNewRomanPSMT" w:hAnsi="TimesNewRomanPSMT" w:cs="TimesNewRomanPSMT"/>
          <w:sz w:val="22"/>
          <w:lang w:val="ro-RO"/>
        </w:rPr>
        <w:t xml:space="preserve">ă </w:t>
      </w:r>
      <w:r w:rsidRPr="00254C1F">
        <w:rPr>
          <w:rFonts w:ascii="Times New Roman" w:hAnsi="Times New Roman" w:cs="Times New Roman"/>
          <w:sz w:val="22"/>
          <w:lang w:val="ro-RO"/>
        </w:rPr>
        <w:t>care s</w:t>
      </w:r>
      <w:r w:rsidRPr="00254C1F">
        <w:rPr>
          <w:rFonts w:ascii="TimesNewRomanPSMT" w:hAnsi="TimesNewRomanPSMT" w:cs="TimesNewRomanPSMT"/>
          <w:sz w:val="22"/>
          <w:lang w:val="ro-RO"/>
        </w:rPr>
        <w:t>ă</w:t>
      </w:r>
      <w:r w:rsidRPr="00254C1F">
        <w:rPr>
          <w:rFonts w:ascii="Times New Roman" w:hAnsi="Times New Roman" w:cs="Times New Roman"/>
          <w:sz w:val="22"/>
          <w:lang w:val="ro-RO"/>
        </w:rPr>
        <w:t xml:space="preserve">-i </w:t>
      </w:r>
      <w:r w:rsidRPr="00254C1F">
        <w:rPr>
          <w:rFonts w:ascii="TimesNewRomanPSMT" w:hAnsi="TimesNewRomanPSMT" w:cs="TimesNewRomanPSMT"/>
          <w:sz w:val="22"/>
          <w:lang w:val="ro-RO"/>
        </w:rPr>
        <w:t>ţ</w:t>
      </w:r>
      <w:r w:rsidRPr="00254C1F">
        <w:rPr>
          <w:rFonts w:ascii="Times New Roman" w:hAnsi="Times New Roman" w:cs="Times New Roman"/>
          <w:sz w:val="22"/>
          <w:lang w:val="ro-RO"/>
        </w:rPr>
        <w:t>in</w:t>
      </w:r>
      <w:r w:rsidRPr="00254C1F">
        <w:rPr>
          <w:rFonts w:ascii="TimesNewRomanPSMT" w:hAnsi="TimesNewRomanPSMT" w:cs="TimesNewRomanPSMT"/>
          <w:sz w:val="22"/>
          <w:lang w:val="ro-RO"/>
        </w:rPr>
        <w:t xml:space="preserve">ă </w:t>
      </w:r>
      <w:r w:rsidRPr="00254C1F">
        <w:rPr>
          <w:rFonts w:ascii="Times New Roman" w:hAnsi="Times New Roman" w:cs="Times New Roman"/>
          <w:sz w:val="22"/>
          <w:lang w:val="ro-RO"/>
        </w:rPr>
        <w:t>cald, verificarea respira</w:t>
      </w:r>
      <w:r w:rsidRPr="00254C1F">
        <w:rPr>
          <w:rFonts w:ascii="TimesNewRomanPSMT" w:hAnsi="TimesNewRomanPSMT" w:cs="TimesNewRomanPSMT"/>
          <w:sz w:val="22"/>
          <w:lang w:val="ro-RO"/>
        </w:rPr>
        <w:t>ţ</w:t>
      </w:r>
      <w:r w:rsidRPr="00254C1F">
        <w:rPr>
          <w:rFonts w:ascii="Times New Roman" w:hAnsi="Times New Roman" w:cs="Times New Roman"/>
          <w:sz w:val="22"/>
          <w:lang w:val="ro-RO"/>
        </w:rPr>
        <w:t xml:space="preserve">iei </w:t>
      </w:r>
      <w:r w:rsidRPr="00254C1F">
        <w:rPr>
          <w:rFonts w:ascii="TimesNewRomanPSMT" w:hAnsi="TimesNewRomanPSMT" w:cs="TimesNewRomanPSMT"/>
          <w:sz w:val="22"/>
          <w:lang w:val="ro-RO"/>
        </w:rPr>
        <w:t>ş</w:t>
      </w:r>
      <w:r w:rsidRPr="00254C1F">
        <w:rPr>
          <w:rFonts w:ascii="Times New Roman" w:hAnsi="Times New Roman" w:cs="Times New Roman"/>
          <w:sz w:val="22"/>
          <w:lang w:val="ro-RO"/>
        </w:rPr>
        <w:t>i preg</w:t>
      </w:r>
      <w:r w:rsidRPr="00254C1F">
        <w:rPr>
          <w:rFonts w:ascii="TimesNewRomanPSMT" w:hAnsi="TimesNewRomanPSMT" w:cs="TimesNewRomanPSMT"/>
          <w:sz w:val="22"/>
          <w:lang w:val="ro-RO"/>
        </w:rPr>
        <w:t>ă</w:t>
      </w:r>
      <w:r w:rsidRPr="00254C1F">
        <w:rPr>
          <w:rFonts w:ascii="Times New Roman" w:hAnsi="Times New Roman" w:cs="Times New Roman"/>
          <w:sz w:val="22"/>
          <w:lang w:val="ro-RO"/>
        </w:rPr>
        <w:t>tirea pentru respira</w:t>
      </w:r>
      <w:r w:rsidRPr="00254C1F">
        <w:rPr>
          <w:rFonts w:ascii="TimesNewRomanPSMT" w:hAnsi="TimesNewRomanPSMT" w:cs="TimesNewRomanPSMT"/>
          <w:sz w:val="22"/>
          <w:lang w:val="ro-RO"/>
        </w:rPr>
        <w:t>ţ</w:t>
      </w:r>
      <w:r w:rsidRPr="00254C1F">
        <w:rPr>
          <w:rFonts w:ascii="Times New Roman" w:hAnsi="Times New Roman" w:cs="Times New Roman"/>
          <w:sz w:val="22"/>
          <w:lang w:val="ro-RO"/>
        </w:rPr>
        <w:t>ie ,,gur</w:t>
      </w:r>
      <w:r w:rsidRPr="00254C1F">
        <w:rPr>
          <w:rFonts w:ascii="TimesNewRomanPSMT" w:hAnsi="TimesNewRomanPSMT" w:cs="TimesNewRomanPSMT"/>
          <w:sz w:val="22"/>
          <w:lang w:val="ro-RO"/>
        </w:rPr>
        <w:t xml:space="preserve">ă </w:t>
      </w:r>
      <w:r w:rsidRPr="00254C1F">
        <w:rPr>
          <w:rFonts w:ascii="Times New Roman" w:hAnsi="Times New Roman" w:cs="Times New Roman"/>
          <w:sz w:val="22"/>
          <w:lang w:val="ro-RO"/>
        </w:rPr>
        <w:t>la gur</w:t>
      </w:r>
      <w:r w:rsidRPr="00254C1F">
        <w:rPr>
          <w:rFonts w:ascii="TimesNewRomanPSMT" w:hAnsi="TimesNewRomanPSMT" w:cs="TimesNewRomanPSMT"/>
          <w:sz w:val="22"/>
          <w:lang w:val="ro-RO"/>
        </w:rPr>
        <w:t>ă</w:t>
      </w:r>
      <w:r w:rsidRPr="00254C1F">
        <w:rPr>
          <w:rFonts w:ascii="Times New Roman" w:hAnsi="Times New Roman" w:cs="Times New Roman"/>
          <w:sz w:val="22"/>
          <w:lang w:val="ro-RO"/>
        </w:rPr>
        <w:t>”.</w:t>
      </w:r>
    </w:p>
    <w:p w:rsidR="00254C1F" w:rsidRDefault="00254C1F">
      <w:pPr>
        <w:jc w:val="both"/>
        <w:rPr>
          <w:rFonts w:hint="eastAsia"/>
          <w:sz w:val="26"/>
          <w:szCs w:val="26"/>
          <w:lang w:val="ro-RO"/>
        </w:rPr>
      </w:pPr>
    </w:p>
    <w:p w:rsidR="002D099D" w:rsidRDefault="002D099D">
      <w:pPr>
        <w:jc w:val="both"/>
        <w:rPr>
          <w:rFonts w:hint="eastAsia"/>
          <w:sz w:val="26"/>
          <w:szCs w:val="26"/>
          <w:lang w:val="ro-RO"/>
        </w:rPr>
      </w:pPr>
    </w:p>
    <w:p w:rsidR="00A9503B" w:rsidRPr="002D099D" w:rsidRDefault="007250E2" w:rsidP="002D099D">
      <w:pPr>
        <w:pStyle w:val="3"/>
        <w:rPr>
          <w:i/>
        </w:rPr>
      </w:pPr>
      <w:bookmarkStart w:id="37" w:name="_Toc109210555"/>
      <w:r w:rsidRPr="002D099D">
        <w:rPr>
          <w:b/>
          <w:i/>
          <w:sz w:val="26"/>
          <w:szCs w:val="26"/>
        </w:rPr>
        <w:lastRenderedPageBreak/>
        <w:t>C.2.3.3 Diagnostic</w:t>
      </w:r>
      <w:bookmarkEnd w:id="37"/>
    </w:p>
    <w:tbl>
      <w:tblPr>
        <w:tblW w:w="10240"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40"/>
      </w:tblGrid>
      <w:tr w:rsidR="00A9503B" w:rsidRPr="002A1661">
        <w:tc>
          <w:tcPr>
            <w:tcW w:w="1024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Times New Roman" w:hAnsi="Times New Roman" w:cs="Times New Roman"/>
                <w:b/>
              </w:rPr>
            </w:pPr>
            <w:r>
              <w:rPr>
                <w:rFonts w:ascii="Times New Roman" w:hAnsi="Times New Roman" w:cs="Times New Roman"/>
                <w:b/>
              </w:rPr>
              <w:t xml:space="preserve">Caseta </w:t>
            </w:r>
            <w:r>
              <w:rPr>
                <w:rFonts w:ascii="Times New Roman" w:hAnsi="Times New Roman" w:cs="Times New Roman"/>
                <w:b/>
                <w:lang w:val="ro-RO"/>
              </w:rPr>
              <w:t>8</w:t>
            </w:r>
            <w:r>
              <w:rPr>
                <w:rFonts w:ascii="Times New Roman" w:hAnsi="Times New Roman" w:cs="Times New Roman"/>
                <w:b/>
              </w:rPr>
              <w:t xml:space="preserve">. </w:t>
            </w:r>
            <w:r>
              <w:rPr>
                <w:rFonts w:ascii="Times New Roman" w:hAnsi="Times New Roman" w:cs="Times New Roman"/>
                <w:b/>
                <w:i/>
              </w:rPr>
              <w:t>Investigaţii paraclinice</w:t>
            </w:r>
          </w:p>
          <w:p w:rsidR="00A9503B" w:rsidRDefault="007250E2">
            <w:pPr>
              <w:jc w:val="both"/>
              <w:rPr>
                <w:rFonts w:ascii="Times New Roman" w:hAnsi="Times New Roman" w:cs="Times New Roman"/>
                <w:lang w:val="en-US"/>
              </w:rPr>
            </w:pPr>
            <w:r>
              <w:rPr>
                <w:rFonts w:ascii="Times New Roman" w:hAnsi="Times New Roman" w:cs="Times New Roman"/>
                <w:b/>
              </w:rPr>
              <w:t>Obligatoriu:</w:t>
            </w:r>
          </w:p>
          <w:p w:rsidR="00A9503B" w:rsidRDefault="007250E2">
            <w:pPr>
              <w:numPr>
                <w:ilvl w:val="0"/>
                <w:numId w:val="5"/>
              </w:numPr>
              <w:jc w:val="both"/>
              <w:rPr>
                <w:rFonts w:ascii="Times New Roman" w:hAnsi="Times New Roman" w:cs="Times New Roman"/>
                <w:lang w:val="en-US"/>
              </w:rPr>
            </w:pPr>
            <w:r>
              <w:rPr>
                <w:rFonts w:ascii="Times New Roman" w:hAnsi="Times New Roman" w:cs="Times New Roman"/>
                <w:lang w:val="en-US"/>
              </w:rPr>
              <w:t>Efectuarea testelor de determinare a produselor/substanţelor stupefiante sau a medicamentelor cu efecte similare acestora în lichidele biologice ale organismului (urină, salivă, sânge).</w:t>
            </w:r>
          </w:p>
          <w:p w:rsidR="00A9503B" w:rsidRDefault="007250E2">
            <w:pPr>
              <w:numPr>
                <w:ilvl w:val="0"/>
                <w:numId w:val="5"/>
              </w:numPr>
              <w:jc w:val="both"/>
              <w:rPr>
                <w:rFonts w:ascii="Times New Roman" w:hAnsi="Times New Roman" w:cs="Times New Roman"/>
                <w:b/>
              </w:rPr>
            </w:pPr>
            <w:r>
              <w:rPr>
                <w:rFonts w:ascii="Times New Roman" w:hAnsi="Times New Roman" w:cs="Times New Roman"/>
              </w:rPr>
              <w:t>Consultaţia psihologică.</w:t>
            </w:r>
          </w:p>
          <w:p w:rsidR="00A9503B" w:rsidRDefault="007250E2">
            <w:pPr>
              <w:jc w:val="both"/>
              <w:rPr>
                <w:rFonts w:ascii="Times New Roman" w:hAnsi="Times New Roman" w:cs="Times New Roman"/>
                <w:lang w:val="en-US"/>
              </w:rPr>
            </w:pPr>
            <w:r>
              <w:rPr>
                <w:rFonts w:ascii="Times New Roman" w:hAnsi="Times New Roman" w:cs="Times New Roman"/>
                <w:b/>
              </w:rPr>
              <w:t>Recomandat:</w:t>
            </w:r>
          </w:p>
          <w:p w:rsidR="00A9503B" w:rsidRDefault="007250E2">
            <w:pPr>
              <w:jc w:val="both"/>
              <w:rPr>
                <w:rFonts w:hint="eastAsia"/>
                <w:lang w:val="en-US"/>
              </w:rPr>
            </w:pPr>
            <w:r>
              <w:rPr>
                <w:rFonts w:ascii="Times New Roman" w:hAnsi="Times New Roman" w:cs="Times New Roman"/>
                <w:lang w:val="en-US"/>
              </w:rPr>
              <w:t>Efectuarea testelor de determinare a produselor/substanţelor stupefiante sau a medicamentelor cu efecte similare acestora în lichidele biologice ale organismului (urină, salivă, sânge), pot fi efectuate pe parcursul tratamentului la indicația medicului.</w:t>
            </w:r>
          </w:p>
        </w:tc>
      </w:tr>
    </w:tbl>
    <w:p w:rsidR="00A9503B" w:rsidRDefault="007250E2">
      <w:pPr>
        <w:jc w:val="both"/>
        <w:rPr>
          <w:rFonts w:ascii="Times New Roman" w:hAnsi="Times New Roman" w:cs="Times New Roman"/>
          <w:lang w:val="en-US"/>
        </w:rPr>
      </w:pPr>
      <w:r>
        <w:rPr>
          <w:rFonts w:ascii="Times New Roman" w:hAnsi="Times New Roman" w:cs="Times New Roman"/>
          <w:b/>
          <w:i/>
          <w:lang w:val="en-US"/>
        </w:rPr>
        <w:t>Not</w:t>
      </w:r>
      <w:r>
        <w:rPr>
          <w:rFonts w:ascii="TimesNewRomanPS-BoldItalicMT" w:hAnsi="TimesNewRomanPS-BoldItalicMT" w:cs="TimesNewRomanPS-BoldItalicMT"/>
          <w:b/>
          <w:i/>
          <w:lang w:val="en-US"/>
        </w:rPr>
        <w:t>ă</w:t>
      </w:r>
      <w:r>
        <w:rPr>
          <w:rFonts w:ascii="Times New Roman" w:hAnsi="Times New Roman" w:cs="Times New Roman"/>
          <w:b/>
          <w:i/>
          <w:lang w:val="en-US"/>
        </w:rPr>
        <w:t xml:space="preserve">: </w:t>
      </w:r>
      <w:r w:rsidRPr="00254C1F">
        <w:rPr>
          <w:rFonts w:ascii="Times New Roman" w:hAnsi="Times New Roman" w:cs="Times New Roman"/>
          <w:sz w:val="22"/>
          <w:lang w:val="en-US"/>
        </w:rPr>
        <w:t>Pacien</w:t>
      </w:r>
      <w:r w:rsidRPr="00254C1F">
        <w:rPr>
          <w:rFonts w:ascii="TimesNewRomanPSMT" w:hAnsi="TimesNewRomanPSMT" w:cs="TimesNewRomanPSMT"/>
          <w:sz w:val="22"/>
          <w:lang w:val="en-US"/>
        </w:rPr>
        <w:t>ţ</w:t>
      </w:r>
      <w:r w:rsidRPr="00254C1F">
        <w:rPr>
          <w:rFonts w:ascii="Times New Roman" w:hAnsi="Times New Roman" w:cs="Times New Roman"/>
          <w:sz w:val="22"/>
          <w:lang w:val="en-US"/>
        </w:rPr>
        <w:t>ilor cu maladii concomitente li se vor efectua investiga</w:t>
      </w:r>
      <w:r w:rsidRPr="00254C1F">
        <w:rPr>
          <w:rFonts w:ascii="TimesNewRomanPSMT" w:hAnsi="TimesNewRomanPSMT" w:cs="TimesNewRomanPSMT"/>
          <w:sz w:val="22"/>
          <w:lang w:val="en-US"/>
        </w:rPr>
        <w:t>ţ</w:t>
      </w:r>
      <w:r w:rsidRPr="00254C1F">
        <w:rPr>
          <w:rFonts w:ascii="Times New Roman" w:hAnsi="Times New Roman" w:cs="Times New Roman"/>
          <w:sz w:val="22"/>
          <w:lang w:val="en-US"/>
        </w:rPr>
        <w:t>ii paraclinice suplimentare la recomandarea medicilor de profilul respectiv.</w:t>
      </w:r>
    </w:p>
    <w:p w:rsidR="00A9503B" w:rsidRDefault="00A9503B">
      <w:pPr>
        <w:jc w:val="both"/>
        <w:rPr>
          <w:rFonts w:ascii="Times New Roman" w:hAnsi="Times New Roman" w:cs="Times New Roman"/>
          <w:lang w:val="en-US"/>
        </w:rPr>
      </w:pPr>
    </w:p>
    <w:tbl>
      <w:tblPr>
        <w:tblW w:w="10192" w:type="dxa"/>
        <w:tblInd w:w="10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192"/>
      </w:tblGrid>
      <w:tr w:rsidR="00A9503B" w:rsidRPr="002A1661">
        <w:tc>
          <w:tcPr>
            <w:tcW w:w="1019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Times New Roman" w:hAnsi="Times New Roman" w:cs="Times New Roman"/>
                <w:sz w:val="26"/>
                <w:szCs w:val="26"/>
                <w:lang w:val="en-US"/>
              </w:rPr>
            </w:pPr>
            <w:r>
              <w:rPr>
                <w:rFonts w:ascii="Times New Roman" w:hAnsi="Times New Roman" w:cs="Times New Roman"/>
                <w:b/>
                <w:sz w:val="26"/>
                <w:szCs w:val="26"/>
                <w:lang w:val="en-US"/>
              </w:rPr>
              <w:t xml:space="preserve">Caseta </w:t>
            </w:r>
            <w:r>
              <w:rPr>
                <w:rFonts w:ascii="Times New Roman" w:hAnsi="Times New Roman" w:cs="Times New Roman"/>
                <w:b/>
                <w:sz w:val="26"/>
                <w:szCs w:val="26"/>
                <w:lang w:val="ro-RO"/>
              </w:rPr>
              <w:t>9</w:t>
            </w:r>
            <w:r>
              <w:rPr>
                <w:rFonts w:ascii="Times New Roman" w:hAnsi="Times New Roman" w:cs="Times New Roman"/>
                <w:b/>
                <w:sz w:val="26"/>
                <w:szCs w:val="26"/>
                <w:lang w:val="en-US"/>
              </w:rPr>
              <w:t xml:space="preserve">. </w:t>
            </w:r>
            <w:r>
              <w:rPr>
                <w:rFonts w:ascii="Times New Roman" w:hAnsi="Times New Roman" w:cs="Times New Roman"/>
                <w:b/>
                <w:i/>
                <w:sz w:val="26"/>
                <w:szCs w:val="26"/>
                <w:lang w:val="en-US"/>
              </w:rPr>
              <w:t>Criteriile de diagnostic în dependen</w:t>
            </w:r>
            <w:r>
              <w:rPr>
                <w:rFonts w:ascii="TimesNewRomanPS-BoldItalicMT" w:hAnsi="TimesNewRomanPS-BoldItalicMT" w:cs="TimesNewRomanPS-BoldItalicMT"/>
                <w:b/>
                <w:i/>
                <w:sz w:val="26"/>
                <w:szCs w:val="26"/>
                <w:lang w:val="en-US"/>
              </w:rPr>
              <w:t>ţ</w:t>
            </w:r>
            <w:r>
              <w:rPr>
                <w:rFonts w:ascii="Times New Roman" w:hAnsi="Times New Roman" w:cs="Times New Roman"/>
                <w:b/>
                <w:i/>
                <w:sz w:val="26"/>
                <w:szCs w:val="26"/>
                <w:lang w:val="en-US"/>
              </w:rPr>
              <w:t>a de opiacee:</w:t>
            </w:r>
          </w:p>
          <w:p w:rsidR="00A9503B" w:rsidRDefault="007250E2">
            <w:pPr>
              <w:numPr>
                <w:ilvl w:val="0"/>
                <w:numId w:val="6"/>
              </w:numPr>
              <w:jc w:val="both"/>
              <w:rPr>
                <w:rFonts w:ascii="Times New Roman" w:hAnsi="Times New Roman" w:cs="Times New Roman"/>
                <w:lang w:val="en-US"/>
              </w:rPr>
            </w:pPr>
            <w:r>
              <w:rPr>
                <w:rFonts w:ascii="Times New Roman" w:hAnsi="Times New Roman" w:cs="Times New Roman"/>
              </w:rPr>
              <w:t>Toleranţa este determinată de:</w:t>
            </w:r>
          </w:p>
          <w:p w:rsidR="00A9503B" w:rsidRDefault="007250E2" w:rsidP="002C66D8">
            <w:pPr>
              <w:pStyle w:val="afa"/>
              <w:numPr>
                <w:ilvl w:val="1"/>
                <w:numId w:val="37"/>
              </w:numPr>
              <w:tabs>
                <w:tab w:val="left" w:pos="87"/>
              </w:tabs>
              <w:jc w:val="both"/>
              <w:rPr>
                <w:rFonts w:hint="eastAsia"/>
                <w:lang w:val="en-US"/>
              </w:rPr>
            </w:pPr>
            <w:r>
              <w:rPr>
                <w:rFonts w:ascii="Times New Roman" w:hAnsi="Times New Roman" w:cs="Times New Roman"/>
                <w:szCs w:val="24"/>
                <w:lang w:val="en-US"/>
              </w:rPr>
              <w:t>necesitatea de creştere marcantă a dozei de substanţă pentru a atinge nivelul de</w:t>
            </w:r>
            <w:r w:rsidR="00464C3C">
              <w:rPr>
                <w:rFonts w:ascii="Times New Roman" w:hAnsi="Times New Roman" w:cs="Times New Roman"/>
                <w:szCs w:val="24"/>
                <w:lang w:val="en-US"/>
              </w:rPr>
              <w:t xml:space="preserve"> satisfacție</w:t>
            </w:r>
            <w:r>
              <w:rPr>
                <w:rFonts w:ascii="Times New Roman" w:hAnsi="Times New Roman" w:cs="Times New Roman"/>
                <w:szCs w:val="24"/>
                <w:lang w:val="en-US"/>
              </w:rPr>
              <w:t xml:space="preserve"> (efectul);</w:t>
            </w:r>
          </w:p>
          <w:p w:rsidR="00A9503B" w:rsidRDefault="007250E2" w:rsidP="002C66D8">
            <w:pPr>
              <w:pStyle w:val="afa"/>
              <w:numPr>
                <w:ilvl w:val="1"/>
                <w:numId w:val="37"/>
              </w:numPr>
              <w:rPr>
                <w:rFonts w:hint="eastAsia"/>
                <w:lang w:val="en-US"/>
              </w:rPr>
            </w:pPr>
            <w:r>
              <w:rPr>
                <w:rFonts w:ascii="Times New Roman" w:hAnsi="Times New Roman" w:cs="Times New Roman"/>
                <w:szCs w:val="24"/>
                <w:lang w:val="en-US"/>
              </w:rPr>
              <w:t>diminuarea marcantă a efectului, dacă se continuă consumul aceleiaşi cantităţi de substanţă;</w:t>
            </w:r>
          </w:p>
          <w:p w:rsidR="00A9503B" w:rsidRDefault="007250E2">
            <w:pPr>
              <w:numPr>
                <w:ilvl w:val="0"/>
                <w:numId w:val="6"/>
              </w:numPr>
              <w:jc w:val="both"/>
              <w:rPr>
                <w:rFonts w:ascii="Times New Roman" w:hAnsi="Times New Roman" w:cs="Times New Roman"/>
                <w:lang w:val="en-US"/>
              </w:rPr>
            </w:pPr>
            <w:r>
              <w:rPr>
                <w:rFonts w:ascii="Times New Roman" w:hAnsi="Times New Roman" w:cs="Times New Roman"/>
                <w:lang w:val="en-US"/>
              </w:rPr>
              <w:t>Sevrajul este relevat de următoarele situaţii:</w:t>
            </w:r>
          </w:p>
          <w:p w:rsidR="00A9503B" w:rsidRDefault="007250E2" w:rsidP="002C66D8">
            <w:pPr>
              <w:numPr>
                <w:ilvl w:val="1"/>
                <w:numId w:val="35"/>
              </w:numPr>
              <w:jc w:val="both"/>
              <w:rPr>
                <w:rFonts w:ascii="Times New Roman" w:hAnsi="Times New Roman" w:cs="Times New Roman"/>
                <w:lang w:val="en-US"/>
              </w:rPr>
            </w:pPr>
            <w:r>
              <w:rPr>
                <w:rFonts w:ascii="Times New Roman" w:hAnsi="Times New Roman" w:cs="Times New Roman"/>
                <w:lang w:val="en-US"/>
              </w:rPr>
              <w:t>apariţia sindromului caracteristic de sevraj la întreruperea consumului;</w:t>
            </w:r>
          </w:p>
          <w:p w:rsidR="00A9503B" w:rsidRDefault="007250E2" w:rsidP="002C66D8">
            <w:pPr>
              <w:numPr>
                <w:ilvl w:val="1"/>
                <w:numId w:val="35"/>
              </w:numPr>
              <w:jc w:val="both"/>
              <w:rPr>
                <w:rFonts w:ascii="Times New Roman" w:hAnsi="Times New Roman" w:cs="Times New Roman"/>
                <w:lang w:val="en-US"/>
              </w:rPr>
            </w:pPr>
            <w:r>
              <w:rPr>
                <w:rFonts w:ascii="Times New Roman" w:hAnsi="Times New Roman" w:cs="Times New Roman"/>
                <w:lang w:val="en-US"/>
              </w:rPr>
              <w:t>substanţa respectivă (sau alta înrudită) este consumată pentru a ameliora sau a îndepărta sindromul de sevraj;</w:t>
            </w:r>
          </w:p>
          <w:p w:rsidR="00A9503B" w:rsidRDefault="007250E2">
            <w:pPr>
              <w:numPr>
                <w:ilvl w:val="0"/>
                <w:numId w:val="6"/>
              </w:numPr>
              <w:jc w:val="both"/>
              <w:rPr>
                <w:rFonts w:ascii="Times New Roman" w:hAnsi="Times New Roman" w:cs="Times New Roman"/>
                <w:lang w:val="en-US"/>
              </w:rPr>
            </w:pPr>
            <w:r>
              <w:rPr>
                <w:rFonts w:ascii="Times New Roman" w:hAnsi="Times New Roman" w:cs="Times New Roman"/>
                <w:lang w:val="en-US"/>
              </w:rPr>
              <w:t xml:space="preserve">Substanţa este adesea consumată în cantităţi mai mari sau pentru o perioadă </w:t>
            </w:r>
            <w:r w:rsidRPr="00A46B8F">
              <w:rPr>
                <w:rFonts w:ascii="Times New Roman" w:hAnsi="Times New Roman" w:cs="Times New Roman"/>
                <w:lang w:val="en-US"/>
              </w:rPr>
              <w:t xml:space="preserve">de </w:t>
            </w:r>
            <w:r w:rsidR="00464C3C" w:rsidRPr="00A46B8F">
              <w:rPr>
                <w:rFonts w:ascii="Times New Roman" w:hAnsi="Times New Roman" w:cs="Times New Roman"/>
                <w:lang w:val="en-US"/>
              </w:rPr>
              <w:t xml:space="preserve">durată mai </w:t>
            </w:r>
            <w:r w:rsidRPr="00A46B8F">
              <w:rPr>
                <w:rFonts w:ascii="Times New Roman" w:hAnsi="Times New Roman" w:cs="Times New Roman"/>
                <w:lang w:val="en-US"/>
              </w:rPr>
              <w:t>lungă</w:t>
            </w:r>
            <w:r>
              <w:rPr>
                <w:rFonts w:ascii="Times New Roman" w:hAnsi="Times New Roman" w:cs="Times New Roman"/>
                <w:lang w:val="en-US"/>
              </w:rPr>
              <w:t xml:space="preserve"> decât individul a intenţionat iniţial;</w:t>
            </w:r>
          </w:p>
          <w:p w:rsidR="00A9503B" w:rsidRDefault="007250E2">
            <w:pPr>
              <w:numPr>
                <w:ilvl w:val="0"/>
                <w:numId w:val="6"/>
              </w:numPr>
              <w:jc w:val="both"/>
              <w:rPr>
                <w:rFonts w:ascii="Times New Roman" w:hAnsi="Times New Roman" w:cs="Times New Roman"/>
                <w:lang w:val="en-US"/>
              </w:rPr>
            </w:pPr>
            <w:r>
              <w:rPr>
                <w:rFonts w:ascii="Times New Roman" w:hAnsi="Times New Roman" w:cs="Times New Roman"/>
                <w:lang w:val="en-US"/>
              </w:rPr>
              <w:t>Există o dorinţă persistentă de consum sau de eşecuri la intenţia de a întrerupe acest consum;</w:t>
            </w:r>
          </w:p>
          <w:p w:rsidR="00A9503B" w:rsidRDefault="007250E2">
            <w:pPr>
              <w:numPr>
                <w:ilvl w:val="0"/>
                <w:numId w:val="6"/>
              </w:numPr>
              <w:jc w:val="both"/>
              <w:rPr>
                <w:rFonts w:ascii="Times New Roman" w:hAnsi="Times New Roman" w:cs="Times New Roman"/>
                <w:lang w:val="en-US"/>
              </w:rPr>
            </w:pPr>
            <w:r>
              <w:rPr>
                <w:rFonts w:ascii="Times New Roman" w:hAnsi="Times New Roman" w:cs="Times New Roman"/>
                <w:lang w:val="en-US"/>
              </w:rPr>
              <w:t>O mare perioadă de timp este consacrată necesităţii de a obţine substanţa;</w:t>
            </w:r>
          </w:p>
          <w:p w:rsidR="00A9503B" w:rsidRDefault="007250E2">
            <w:pPr>
              <w:numPr>
                <w:ilvl w:val="0"/>
                <w:numId w:val="6"/>
              </w:numPr>
              <w:jc w:val="both"/>
              <w:rPr>
                <w:rFonts w:ascii="Times New Roman" w:hAnsi="Times New Roman" w:cs="Times New Roman"/>
                <w:lang w:val="en-US"/>
              </w:rPr>
            </w:pPr>
            <w:r>
              <w:rPr>
                <w:rFonts w:ascii="Times New Roman" w:hAnsi="Times New Roman" w:cs="Times New Roman"/>
                <w:lang w:val="en-US"/>
              </w:rPr>
              <w:t>Activităţile de importanţă socială, ocupaţionale sau recreaţionale sunt reduse sau anulate din cauza consumului de substanţă;</w:t>
            </w:r>
          </w:p>
          <w:p w:rsidR="00A9503B" w:rsidRDefault="007250E2">
            <w:pPr>
              <w:numPr>
                <w:ilvl w:val="0"/>
                <w:numId w:val="6"/>
              </w:numPr>
              <w:jc w:val="both"/>
              <w:rPr>
                <w:rFonts w:hint="eastAsia"/>
                <w:sz w:val="26"/>
                <w:szCs w:val="26"/>
                <w:lang w:val="en-US"/>
              </w:rPr>
            </w:pPr>
            <w:r>
              <w:rPr>
                <w:rFonts w:ascii="Times New Roman" w:hAnsi="Times New Roman" w:cs="Times New Roman"/>
                <w:lang w:val="en-US"/>
              </w:rPr>
              <w:t>Consumul de substanţă este continuat în pofida faptului</w:t>
            </w:r>
            <w:r>
              <w:rPr>
                <w:rFonts w:ascii="Times New Roman" w:hAnsi="Times New Roman" w:cs="Times New Roman"/>
                <w:sz w:val="26"/>
                <w:szCs w:val="26"/>
                <w:lang w:val="en-US"/>
              </w:rPr>
              <w:t xml:space="preserve"> că pacientul este conştient de problemele de sănătate.</w:t>
            </w:r>
          </w:p>
        </w:tc>
      </w:tr>
    </w:tbl>
    <w:p w:rsidR="00A9503B" w:rsidRDefault="00A9503B">
      <w:pPr>
        <w:jc w:val="both"/>
        <w:rPr>
          <w:rFonts w:ascii="Times New Roman" w:hAnsi="Times New Roman" w:cs="Times New Roman"/>
          <w:sz w:val="26"/>
          <w:szCs w:val="26"/>
          <w:lang w:val="en-US"/>
        </w:rPr>
      </w:pPr>
    </w:p>
    <w:p w:rsidR="00A9503B" w:rsidRPr="002D099D" w:rsidRDefault="007250E2" w:rsidP="002D099D">
      <w:pPr>
        <w:pStyle w:val="3"/>
        <w:rPr>
          <w:i/>
        </w:rPr>
      </w:pPr>
      <w:bookmarkStart w:id="38" w:name="_Toc109210556"/>
      <w:r w:rsidRPr="002D099D">
        <w:rPr>
          <w:b/>
          <w:i/>
          <w:sz w:val="26"/>
          <w:szCs w:val="26"/>
        </w:rPr>
        <w:t>C.2.3.4 Diagnosticul diferenţiat</w:t>
      </w:r>
      <w:bookmarkEnd w:id="38"/>
    </w:p>
    <w:tbl>
      <w:tblPr>
        <w:tblW w:w="10201" w:type="dxa"/>
        <w:tblInd w:w="9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01"/>
      </w:tblGrid>
      <w:tr w:rsidR="00A9503B" w:rsidRPr="002A1661">
        <w:tc>
          <w:tcPr>
            <w:tcW w:w="1020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Times New Roman" w:hAnsi="Times New Roman" w:cs="Times New Roman"/>
                <w:lang w:val="en-US"/>
              </w:rPr>
            </w:pPr>
            <w:r>
              <w:rPr>
                <w:rFonts w:ascii="Times New Roman" w:hAnsi="Times New Roman" w:cs="Times New Roman"/>
                <w:b/>
                <w:lang w:val="en-US"/>
              </w:rPr>
              <w:t xml:space="preserve">Caseta </w:t>
            </w:r>
            <w:r>
              <w:rPr>
                <w:rFonts w:ascii="Times New Roman" w:hAnsi="Times New Roman" w:cs="Times New Roman"/>
                <w:b/>
                <w:lang w:val="ro-RO"/>
              </w:rPr>
              <w:t>10</w:t>
            </w:r>
            <w:r>
              <w:rPr>
                <w:rFonts w:ascii="Times New Roman" w:hAnsi="Times New Roman" w:cs="Times New Roman"/>
                <w:b/>
                <w:lang w:val="en-US"/>
              </w:rPr>
              <w:t xml:space="preserve">. </w:t>
            </w:r>
            <w:r>
              <w:rPr>
                <w:rFonts w:ascii="Times New Roman" w:hAnsi="Times New Roman" w:cs="Times New Roman"/>
                <w:b/>
                <w:i/>
                <w:lang w:val="en-US"/>
              </w:rPr>
              <w:t>Criteriile de diagnostic diferen</w:t>
            </w:r>
            <w:r>
              <w:rPr>
                <w:rFonts w:ascii="TimesNewRomanPS-BoldItalicMT" w:hAnsi="TimesNewRomanPS-BoldItalicMT" w:cs="TimesNewRomanPS-BoldItalicMT"/>
                <w:b/>
                <w:i/>
                <w:lang w:val="en-US"/>
              </w:rPr>
              <w:t>ţ</w:t>
            </w:r>
            <w:r>
              <w:rPr>
                <w:rFonts w:ascii="Times New Roman" w:hAnsi="Times New Roman" w:cs="Times New Roman"/>
                <w:b/>
                <w:i/>
                <w:lang w:val="en-US"/>
              </w:rPr>
              <w:t>iat în dependen</w:t>
            </w:r>
            <w:r>
              <w:rPr>
                <w:rFonts w:ascii="TimesNewRomanPS-BoldItalicMT" w:hAnsi="TimesNewRomanPS-BoldItalicMT" w:cs="TimesNewRomanPS-BoldItalicMT"/>
                <w:b/>
                <w:i/>
                <w:lang w:val="en-US"/>
              </w:rPr>
              <w:t>ţ</w:t>
            </w:r>
            <w:r>
              <w:rPr>
                <w:rFonts w:ascii="Times New Roman" w:hAnsi="Times New Roman" w:cs="Times New Roman"/>
                <w:b/>
                <w:i/>
                <w:lang w:val="en-US"/>
              </w:rPr>
              <w:t>a de opiacee</w:t>
            </w:r>
          </w:p>
          <w:p w:rsidR="00A9503B" w:rsidRDefault="007250E2">
            <w:pPr>
              <w:jc w:val="both"/>
              <w:rPr>
                <w:rFonts w:ascii="Times New Roman" w:hAnsi="Times New Roman" w:cs="Times New Roman"/>
                <w:lang w:val="en-US"/>
              </w:rPr>
            </w:pPr>
            <w:r>
              <w:rPr>
                <w:rFonts w:ascii="Times New Roman" w:hAnsi="Times New Roman" w:cs="Times New Roman"/>
                <w:lang w:val="en-US"/>
              </w:rPr>
              <w:t>În pofida unor diferen</w:t>
            </w:r>
            <w:r>
              <w:rPr>
                <w:rFonts w:ascii="TimesNewRomanPSMT" w:hAnsi="TimesNewRomanPSMT" w:cs="TimesNewRomanPSMT"/>
                <w:lang w:val="en-US"/>
              </w:rPr>
              <w:t>ţ</w:t>
            </w:r>
            <w:r>
              <w:rPr>
                <w:rFonts w:ascii="Times New Roman" w:hAnsi="Times New Roman" w:cs="Times New Roman"/>
                <w:lang w:val="en-US"/>
              </w:rPr>
              <w:t>e farmacologice între anumite substan</w:t>
            </w:r>
            <w:r>
              <w:rPr>
                <w:rFonts w:ascii="TimesNewRomanPSMT" w:hAnsi="TimesNewRomanPSMT" w:cs="TimesNewRomanPSMT"/>
                <w:lang w:val="en-US"/>
              </w:rPr>
              <w:t>ţ</w:t>
            </w:r>
            <w:r>
              <w:rPr>
                <w:rFonts w:ascii="Times New Roman" w:hAnsi="Times New Roman" w:cs="Times New Roman"/>
                <w:lang w:val="en-US"/>
              </w:rPr>
              <w:t>e psihoactive, semnele de dependen</w:t>
            </w:r>
            <w:r>
              <w:rPr>
                <w:rFonts w:ascii="TimesNewRomanPSMT" w:hAnsi="TimesNewRomanPSMT" w:cs="TimesNewRomanPSMT"/>
                <w:lang w:val="en-US"/>
              </w:rPr>
              <w:t>ţă ş</w:t>
            </w:r>
            <w:r>
              <w:rPr>
                <w:rFonts w:ascii="Times New Roman" w:hAnsi="Times New Roman" w:cs="Times New Roman"/>
                <w:lang w:val="en-US"/>
              </w:rPr>
              <w:t>i de intoxica</w:t>
            </w:r>
            <w:r>
              <w:rPr>
                <w:rFonts w:ascii="TimesNewRomanPSMT" w:hAnsi="TimesNewRomanPSMT" w:cs="TimesNewRomanPSMT"/>
                <w:lang w:val="en-US"/>
              </w:rPr>
              <w:t>ţ</w:t>
            </w:r>
            <w:r>
              <w:rPr>
                <w:rFonts w:ascii="Times New Roman" w:hAnsi="Times New Roman" w:cs="Times New Roman"/>
                <w:lang w:val="en-US"/>
              </w:rPr>
              <w:t>ie sunt similare, tratamentul fiind în majoritatea cazurilor aproximativ acela</w:t>
            </w:r>
            <w:r>
              <w:rPr>
                <w:rFonts w:ascii="TimesNewRomanPSMT" w:hAnsi="TimesNewRomanPSMT" w:cs="TimesNewRomanPSMT"/>
                <w:lang w:val="en-US"/>
              </w:rPr>
              <w:t>şi</w:t>
            </w:r>
            <w:r>
              <w:rPr>
                <w:rFonts w:ascii="Times New Roman" w:hAnsi="Times New Roman" w:cs="Times New Roman"/>
                <w:lang w:val="en-US"/>
              </w:rPr>
              <w:t>. Pentru diagnosticul diferen</w:t>
            </w:r>
            <w:r>
              <w:rPr>
                <w:rFonts w:ascii="TimesNewRomanPSMT" w:hAnsi="TimesNewRomanPSMT" w:cs="TimesNewRomanPSMT"/>
                <w:lang w:val="en-US"/>
              </w:rPr>
              <w:t>ţ</w:t>
            </w:r>
            <w:r>
              <w:rPr>
                <w:rFonts w:ascii="Times New Roman" w:hAnsi="Times New Roman" w:cs="Times New Roman"/>
                <w:lang w:val="en-US"/>
              </w:rPr>
              <w:t>iat este necesar</w:t>
            </w:r>
            <w:r>
              <w:rPr>
                <w:rFonts w:ascii="TimesNewRomanPSMT" w:hAnsi="TimesNewRomanPSMT" w:cs="TimesNewRomanPSMT"/>
                <w:lang w:val="en-US"/>
              </w:rPr>
              <w:t xml:space="preserve">ă </w:t>
            </w:r>
            <w:r>
              <w:rPr>
                <w:rFonts w:ascii="Times New Roman" w:hAnsi="Times New Roman" w:cs="Times New Roman"/>
                <w:lang w:val="en-US"/>
              </w:rPr>
              <w:t>clinica manifest</w:t>
            </w:r>
            <w:r>
              <w:rPr>
                <w:rFonts w:ascii="TimesNewRomanPSMT" w:hAnsi="TimesNewRomanPSMT" w:cs="TimesNewRomanPSMT"/>
                <w:lang w:val="en-US"/>
              </w:rPr>
              <w:t>ă</w:t>
            </w:r>
            <w:r>
              <w:rPr>
                <w:rFonts w:ascii="Times New Roman" w:hAnsi="Times New Roman" w:cs="Times New Roman"/>
                <w:lang w:val="en-US"/>
              </w:rPr>
              <w:t>rilor specifice a st</w:t>
            </w:r>
            <w:r>
              <w:rPr>
                <w:rFonts w:ascii="TimesNewRomanPSMT" w:hAnsi="TimesNewRomanPSMT" w:cs="TimesNewRomanPSMT"/>
                <w:lang w:val="en-US"/>
              </w:rPr>
              <w:t>ă</w:t>
            </w:r>
            <w:r>
              <w:rPr>
                <w:rFonts w:ascii="Times New Roman" w:hAnsi="Times New Roman" w:cs="Times New Roman"/>
                <w:lang w:val="en-US"/>
              </w:rPr>
              <w:t xml:space="preserve">rii de ebrietate, consumului </w:t>
            </w:r>
            <w:r>
              <w:rPr>
                <w:rFonts w:ascii="TimesNewRomanPSMT" w:hAnsi="TimesNewRomanPSMT" w:cs="TimesNewRomanPSMT"/>
                <w:lang w:val="en-US"/>
              </w:rPr>
              <w:t>ş</w:t>
            </w:r>
            <w:r>
              <w:rPr>
                <w:rFonts w:ascii="Times New Roman" w:hAnsi="Times New Roman" w:cs="Times New Roman"/>
                <w:lang w:val="en-US"/>
              </w:rPr>
              <w:t>i/sau ale consecin</w:t>
            </w:r>
            <w:r>
              <w:rPr>
                <w:rFonts w:ascii="TimesNewRomanPSMT" w:hAnsi="TimesNewRomanPSMT" w:cs="TimesNewRomanPSMT"/>
                <w:lang w:val="en-US"/>
              </w:rPr>
              <w:t>ţ</w:t>
            </w:r>
            <w:r>
              <w:rPr>
                <w:rFonts w:ascii="Times New Roman" w:hAnsi="Times New Roman" w:cs="Times New Roman"/>
                <w:lang w:val="en-US"/>
              </w:rPr>
              <w:t xml:space="preserve">elor, analizele expres de laborator precum </w:t>
            </w:r>
            <w:r>
              <w:rPr>
                <w:rFonts w:ascii="TimesNewRomanPSMT" w:hAnsi="TimesNewRomanPSMT" w:cs="TimesNewRomanPSMT"/>
                <w:lang w:val="en-US"/>
              </w:rPr>
              <w:t>ş</w:t>
            </w:r>
            <w:r>
              <w:rPr>
                <w:rFonts w:ascii="Times New Roman" w:hAnsi="Times New Roman" w:cs="Times New Roman"/>
                <w:lang w:val="en-US"/>
              </w:rPr>
              <w:t>i analiza sângelui pentru identificarea substan</w:t>
            </w:r>
            <w:r>
              <w:rPr>
                <w:rFonts w:ascii="TimesNewRomanPSMT" w:hAnsi="TimesNewRomanPSMT" w:cs="TimesNewRomanPSMT"/>
                <w:lang w:val="en-US"/>
              </w:rPr>
              <w:t>ţ</w:t>
            </w:r>
            <w:r>
              <w:rPr>
                <w:rFonts w:ascii="Times New Roman" w:hAnsi="Times New Roman" w:cs="Times New Roman"/>
                <w:lang w:val="en-US"/>
              </w:rPr>
              <w:t>ei psihoactive consumate.</w:t>
            </w:r>
          </w:p>
          <w:p w:rsidR="00A9503B" w:rsidRDefault="007250E2">
            <w:pPr>
              <w:numPr>
                <w:ilvl w:val="0"/>
                <w:numId w:val="7"/>
              </w:numPr>
              <w:jc w:val="both"/>
              <w:rPr>
                <w:rFonts w:ascii="SymbolMT" w:hAnsi="SymbolMT" w:cs="SymbolMT" w:hint="eastAsia"/>
                <w:lang w:val="en-US"/>
              </w:rPr>
            </w:pPr>
            <w:r>
              <w:rPr>
                <w:rFonts w:ascii="Times New Roman" w:hAnsi="Times New Roman" w:cs="Times New Roman"/>
                <w:lang w:val="en-US"/>
              </w:rPr>
              <w:t>Diagnosticul diferen</w:t>
            </w:r>
            <w:r>
              <w:rPr>
                <w:rFonts w:ascii="TimesNewRomanPSMT" w:hAnsi="TimesNewRomanPSMT" w:cs="TimesNewRomanPSMT"/>
                <w:lang w:val="en-US"/>
              </w:rPr>
              <w:t>ţ</w:t>
            </w:r>
            <w:r>
              <w:rPr>
                <w:rFonts w:ascii="Times New Roman" w:hAnsi="Times New Roman" w:cs="Times New Roman"/>
                <w:lang w:val="en-US"/>
              </w:rPr>
              <w:t>iat se va efectua în cazul consumului de:</w:t>
            </w:r>
          </w:p>
          <w:p w:rsidR="00A9503B" w:rsidRDefault="007250E2" w:rsidP="002C66D8">
            <w:pPr>
              <w:numPr>
                <w:ilvl w:val="1"/>
                <w:numId w:val="38"/>
              </w:numPr>
              <w:rPr>
                <w:rFonts w:hint="eastAsia"/>
              </w:rPr>
            </w:pPr>
            <w:r>
              <w:rPr>
                <w:rFonts w:ascii="Times New Roman" w:hAnsi="Times New Roman" w:cs="Times New Roman"/>
                <w:lang w:val="en-US"/>
              </w:rPr>
              <w:t>benzodiazepine</w:t>
            </w:r>
          </w:p>
          <w:p w:rsidR="00A9503B" w:rsidRDefault="007250E2" w:rsidP="002C66D8">
            <w:pPr>
              <w:numPr>
                <w:ilvl w:val="1"/>
                <w:numId w:val="38"/>
              </w:numPr>
              <w:rPr>
                <w:rFonts w:hint="eastAsia"/>
                <w:lang w:val="en-US"/>
              </w:rPr>
            </w:pPr>
            <w:r>
              <w:rPr>
                <w:rFonts w:ascii="Times New Roman" w:hAnsi="Times New Roman" w:cs="Times New Roman"/>
                <w:lang w:val="en-US"/>
              </w:rPr>
              <w:t>psiho-stimul</w:t>
            </w:r>
            <w:r w:rsidR="00A05E60">
              <w:rPr>
                <w:rFonts w:ascii="Times New Roman" w:hAnsi="Times New Roman" w:cs="Times New Roman"/>
                <w:lang w:val="en-US"/>
              </w:rPr>
              <w:t>a</w:t>
            </w:r>
            <w:r>
              <w:rPr>
                <w:rFonts w:ascii="Times New Roman" w:hAnsi="Times New Roman" w:cs="Times New Roman"/>
                <w:lang w:val="en-US"/>
              </w:rPr>
              <w:t>nte: efedrin</w:t>
            </w:r>
            <w:r w:rsidR="00464C3C" w:rsidRPr="00A46B8F">
              <w:rPr>
                <w:rFonts w:ascii="Times New Roman" w:hAnsi="Times New Roman" w:cs="Times New Roman"/>
                <w:lang w:val="en-US"/>
              </w:rPr>
              <w:t>a</w:t>
            </w:r>
            <w:r>
              <w:rPr>
                <w:rFonts w:ascii="Times New Roman" w:hAnsi="Times New Roman" w:cs="Times New Roman"/>
                <w:lang w:val="en-US"/>
              </w:rPr>
              <w:t xml:space="preserve">, </w:t>
            </w:r>
            <w:r>
              <w:rPr>
                <w:rFonts w:ascii="Times New Roman" w:hAnsi="Times New Roman" w:cs="Times New Roman"/>
                <w:lang w:val="ro-RO"/>
              </w:rPr>
              <w:t xml:space="preserve">α-PVP, catinone, </w:t>
            </w:r>
            <w:r>
              <w:rPr>
                <w:rFonts w:ascii="Times New Roman" w:hAnsi="Times New Roman" w:cs="Times New Roman"/>
                <w:lang w:val="en-US"/>
              </w:rPr>
              <w:t>cocaina;</w:t>
            </w:r>
          </w:p>
          <w:p w:rsidR="00A9503B" w:rsidRDefault="007250E2" w:rsidP="002C66D8">
            <w:pPr>
              <w:numPr>
                <w:ilvl w:val="1"/>
                <w:numId w:val="38"/>
              </w:numPr>
              <w:rPr>
                <w:rFonts w:hint="eastAsia"/>
              </w:rPr>
            </w:pPr>
            <w:r>
              <w:rPr>
                <w:rFonts w:ascii="Times New Roman" w:hAnsi="Times New Roman" w:cs="Times New Roman"/>
                <w:lang w:val="en-US"/>
              </w:rPr>
              <w:t>alcool</w:t>
            </w:r>
          </w:p>
          <w:p w:rsidR="00A9503B" w:rsidRDefault="007250E2" w:rsidP="002C66D8">
            <w:pPr>
              <w:numPr>
                <w:ilvl w:val="1"/>
                <w:numId w:val="38"/>
              </w:numPr>
              <w:rPr>
                <w:rFonts w:hint="eastAsia"/>
              </w:rPr>
            </w:pPr>
            <w:r>
              <w:rPr>
                <w:rFonts w:ascii="Times New Roman" w:hAnsi="Times New Roman" w:cs="Times New Roman"/>
                <w:lang w:val="en-US"/>
              </w:rPr>
              <w:t>steroizi anabolici</w:t>
            </w:r>
          </w:p>
          <w:p w:rsidR="00A9503B" w:rsidRDefault="007250E2" w:rsidP="002C66D8">
            <w:pPr>
              <w:numPr>
                <w:ilvl w:val="1"/>
                <w:numId w:val="38"/>
              </w:numPr>
              <w:rPr>
                <w:rFonts w:hint="eastAsia"/>
              </w:rPr>
            </w:pPr>
            <w:r>
              <w:rPr>
                <w:rFonts w:ascii="Times New Roman" w:hAnsi="Times New Roman" w:cs="Times New Roman"/>
                <w:lang w:val="ro-RO"/>
              </w:rPr>
              <w:t>barbiturice</w:t>
            </w:r>
          </w:p>
          <w:p w:rsidR="00A9503B" w:rsidRDefault="007250E2" w:rsidP="002C66D8">
            <w:pPr>
              <w:numPr>
                <w:ilvl w:val="1"/>
                <w:numId w:val="38"/>
              </w:numPr>
              <w:rPr>
                <w:rFonts w:hint="eastAsia"/>
              </w:rPr>
            </w:pPr>
            <w:r>
              <w:rPr>
                <w:rFonts w:ascii="Times New Roman" w:hAnsi="Times New Roman" w:cs="Times New Roman"/>
                <w:lang w:val="en-US"/>
              </w:rPr>
              <w:t>psilocibin</w:t>
            </w:r>
            <w:r w:rsidR="00464C3C">
              <w:rPr>
                <w:rFonts w:ascii="Times New Roman" w:hAnsi="Times New Roman" w:cs="Times New Roman"/>
                <w:lang w:val="en-US"/>
              </w:rPr>
              <w:t>a</w:t>
            </w:r>
          </w:p>
          <w:p w:rsidR="00A9503B" w:rsidRDefault="007250E2" w:rsidP="002C66D8">
            <w:pPr>
              <w:numPr>
                <w:ilvl w:val="1"/>
                <w:numId w:val="38"/>
              </w:numPr>
              <w:rPr>
                <w:rFonts w:hint="eastAsia"/>
              </w:rPr>
            </w:pPr>
            <w:r>
              <w:rPr>
                <w:rFonts w:ascii="Times New Roman" w:hAnsi="Times New Roman" w:cs="Times New Roman"/>
                <w:lang w:val="en-US"/>
              </w:rPr>
              <w:t xml:space="preserve">codeina, </w:t>
            </w:r>
            <w:r>
              <w:rPr>
                <w:rFonts w:ascii="Times New Roman" w:hAnsi="Times New Roman" w:cs="Times New Roman"/>
                <w:lang w:val="ro-RO"/>
              </w:rPr>
              <w:t>fentanil, oxicodona</w:t>
            </w:r>
          </w:p>
          <w:p w:rsidR="00A9503B" w:rsidRDefault="007250E2" w:rsidP="002C66D8">
            <w:pPr>
              <w:numPr>
                <w:ilvl w:val="1"/>
                <w:numId w:val="38"/>
              </w:numPr>
              <w:rPr>
                <w:rFonts w:hint="eastAsia"/>
              </w:rPr>
            </w:pPr>
            <w:r>
              <w:rPr>
                <w:rFonts w:ascii="Times New Roman" w:hAnsi="Times New Roman" w:cs="Times New Roman"/>
              </w:rPr>
              <w:t>canabis</w:t>
            </w:r>
            <w:r>
              <w:rPr>
                <w:rFonts w:ascii="Times New Roman" w:hAnsi="Times New Roman" w:cs="Times New Roman"/>
                <w:lang w:val="en-US"/>
              </w:rPr>
              <w:t xml:space="preserve">, </w:t>
            </w:r>
            <w:r>
              <w:rPr>
                <w:rFonts w:ascii="Times New Roman" w:hAnsi="Times New Roman" w:cs="Times New Roman"/>
                <w:lang w:val="ro-RO"/>
              </w:rPr>
              <w:t>LSD</w:t>
            </w:r>
          </w:p>
          <w:p w:rsidR="00A9503B" w:rsidRDefault="007250E2">
            <w:pPr>
              <w:numPr>
                <w:ilvl w:val="0"/>
                <w:numId w:val="7"/>
              </w:numPr>
              <w:rPr>
                <w:rFonts w:ascii="Times New Roman" w:hAnsi="Times New Roman" w:cs="Times New Roman"/>
                <w:lang w:val="en-US"/>
              </w:rPr>
            </w:pPr>
            <w:r>
              <w:rPr>
                <w:rFonts w:ascii="Times New Roman" w:hAnsi="Times New Roman" w:cs="Times New Roman"/>
                <w:lang w:val="en-US"/>
              </w:rPr>
              <w:t>Diagnosticul diferen</w:t>
            </w:r>
            <w:r>
              <w:rPr>
                <w:rFonts w:ascii="TimesNewRomanPSMT" w:hAnsi="TimesNewRomanPSMT" w:cs="TimesNewRomanPSMT"/>
                <w:lang w:val="en-US"/>
              </w:rPr>
              <w:t>ţ</w:t>
            </w:r>
            <w:r>
              <w:rPr>
                <w:rFonts w:ascii="Times New Roman" w:hAnsi="Times New Roman" w:cs="Times New Roman"/>
                <w:lang w:val="en-US"/>
              </w:rPr>
              <w:t>iat cu maladii psihice:</w:t>
            </w:r>
          </w:p>
          <w:p w:rsidR="00A9503B" w:rsidRPr="007250E2" w:rsidRDefault="007250E2" w:rsidP="002C66D8">
            <w:pPr>
              <w:pStyle w:val="afa"/>
              <w:numPr>
                <w:ilvl w:val="0"/>
                <w:numId w:val="75"/>
              </w:numPr>
              <w:rPr>
                <w:rFonts w:ascii="Times New Roman" w:hAnsi="Times New Roman" w:cs="Times New Roman"/>
                <w:lang w:val="en-US"/>
              </w:rPr>
            </w:pPr>
            <w:r w:rsidRPr="007250E2">
              <w:rPr>
                <w:rFonts w:ascii="Times New Roman" w:hAnsi="Times New Roman" w:cs="Times New Roman"/>
                <w:lang w:val="en-US"/>
              </w:rPr>
              <w:t>schizofrenie</w:t>
            </w:r>
          </w:p>
          <w:p w:rsidR="00A9503B" w:rsidRDefault="007250E2" w:rsidP="002C66D8">
            <w:pPr>
              <w:pStyle w:val="afa"/>
              <w:numPr>
                <w:ilvl w:val="0"/>
                <w:numId w:val="75"/>
              </w:numPr>
              <w:rPr>
                <w:rFonts w:hint="eastAsia"/>
              </w:rPr>
            </w:pPr>
            <w:r w:rsidRPr="007250E2">
              <w:rPr>
                <w:rFonts w:ascii="Times New Roman" w:hAnsi="Times New Roman" w:cs="Times New Roman"/>
                <w:lang w:val="en-US"/>
              </w:rPr>
              <w:t>depresie</w:t>
            </w:r>
          </w:p>
          <w:p w:rsidR="00A9503B" w:rsidRPr="007250E2" w:rsidRDefault="007250E2" w:rsidP="002C66D8">
            <w:pPr>
              <w:pStyle w:val="afa"/>
              <w:numPr>
                <w:ilvl w:val="0"/>
                <w:numId w:val="75"/>
              </w:numPr>
              <w:rPr>
                <w:rFonts w:ascii="Times New Roman" w:hAnsi="Times New Roman" w:cs="Times New Roman"/>
                <w:lang w:val="en-US"/>
              </w:rPr>
            </w:pPr>
            <w:r w:rsidRPr="007250E2">
              <w:rPr>
                <w:rFonts w:ascii="Times New Roman" w:hAnsi="Times New Roman" w:cs="Times New Roman"/>
                <w:lang w:val="ro-RO"/>
              </w:rPr>
              <w:t xml:space="preserve">tulburare afectivă </w:t>
            </w:r>
            <w:r w:rsidRPr="007250E2">
              <w:rPr>
                <w:rFonts w:ascii="Times New Roman" w:hAnsi="Times New Roman" w:cs="Times New Roman"/>
                <w:lang w:val="en-US"/>
              </w:rPr>
              <w:t>bipolar</w:t>
            </w:r>
            <w:r w:rsidRPr="007250E2">
              <w:rPr>
                <w:rFonts w:ascii="TimesNewRomanPSMT" w:hAnsi="TimesNewRomanPSMT" w:cs="TimesNewRomanPSMT"/>
                <w:lang w:val="en-US"/>
              </w:rPr>
              <w:t>ă</w:t>
            </w:r>
          </w:p>
          <w:p w:rsidR="00A9503B" w:rsidRPr="007250E2" w:rsidRDefault="007250E2" w:rsidP="002C66D8">
            <w:pPr>
              <w:pStyle w:val="afa"/>
              <w:numPr>
                <w:ilvl w:val="0"/>
                <w:numId w:val="75"/>
              </w:numPr>
              <w:rPr>
                <w:rFonts w:ascii="Times New Roman" w:hAnsi="Times New Roman" w:cs="Times New Roman"/>
                <w:lang w:val="ro-RO"/>
              </w:rPr>
            </w:pPr>
            <w:r w:rsidRPr="007250E2">
              <w:rPr>
                <w:rFonts w:ascii="Times New Roman" w:hAnsi="Times New Roman" w:cs="Times New Roman"/>
                <w:lang w:val="en-US"/>
              </w:rPr>
              <w:t>consecin</w:t>
            </w:r>
            <w:r w:rsidRPr="007250E2">
              <w:rPr>
                <w:rFonts w:ascii="TimesNewRomanPSMT" w:hAnsi="TimesNewRomanPSMT" w:cs="TimesNewRomanPSMT"/>
                <w:lang w:val="en-US"/>
              </w:rPr>
              <w:t>ţ</w:t>
            </w:r>
            <w:r w:rsidRPr="007250E2">
              <w:rPr>
                <w:rFonts w:ascii="Times New Roman" w:hAnsi="Times New Roman" w:cs="Times New Roman"/>
                <w:lang w:val="en-US"/>
              </w:rPr>
              <w:t>ele traumatismului cranio-cerebral</w:t>
            </w:r>
          </w:p>
          <w:p w:rsidR="00A9503B" w:rsidRPr="007250E2" w:rsidRDefault="007250E2" w:rsidP="002C66D8">
            <w:pPr>
              <w:pStyle w:val="afa"/>
              <w:numPr>
                <w:ilvl w:val="0"/>
                <w:numId w:val="75"/>
              </w:numPr>
              <w:rPr>
                <w:rFonts w:ascii="Times New Roman" w:hAnsi="Times New Roman" w:cs="Times New Roman"/>
                <w:lang w:val="ro-RO"/>
              </w:rPr>
            </w:pPr>
            <w:r w:rsidRPr="007250E2">
              <w:rPr>
                <w:rFonts w:ascii="Times New Roman" w:hAnsi="Times New Roman" w:cs="Times New Roman"/>
                <w:lang w:val="ro-RO"/>
              </w:rPr>
              <w:lastRenderedPageBreak/>
              <w:t>retard mintal</w:t>
            </w:r>
          </w:p>
          <w:p w:rsidR="00A9503B" w:rsidRPr="007250E2" w:rsidRDefault="007250E2" w:rsidP="002C66D8">
            <w:pPr>
              <w:pStyle w:val="afa"/>
              <w:numPr>
                <w:ilvl w:val="0"/>
                <w:numId w:val="75"/>
              </w:numPr>
              <w:rPr>
                <w:rFonts w:hint="eastAsia"/>
                <w:lang w:val="en-US"/>
              </w:rPr>
            </w:pPr>
            <w:r w:rsidRPr="007250E2">
              <w:rPr>
                <w:rFonts w:ascii="Times New Roman" w:hAnsi="Times New Roman" w:cs="Times New Roman"/>
                <w:lang w:val="ro-RO"/>
              </w:rPr>
              <w:t>tulburare delirantă sau afectivă organică</w:t>
            </w:r>
          </w:p>
        </w:tc>
      </w:tr>
    </w:tbl>
    <w:p w:rsidR="00A9503B" w:rsidRDefault="00A9503B">
      <w:pPr>
        <w:jc w:val="both"/>
        <w:rPr>
          <w:rFonts w:ascii="Times New Roman" w:hAnsi="Times New Roman" w:cs="Times New Roman"/>
          <w:lang w:val="en-US"/>
        </w:rPr>
      </w:pPr>
    </w:p>
    <w:tbl>
      <w:tblPr>
        <w:tblW w:w="10211" w:type="dxa"/>
        <w:tblInd w:w="8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11"/>
      </w:tblGrid>
      <w:tr w:rsidR="00A9503B" w:rsidRPr="002A1661">
        <w:tc>
          <w:tcPr>
            <w:tcW w:w="1021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Times New Roman" w:hAnsi="Times New Roman" w:cs="Times New Roman"/>
                <w:lang w:val="en-US"/>
              </w:rPr>
            </w:pPr>
            <w:r>
              <w:rPr>
                <w:rFonts w:ascii="Times New Roman" w:hAnsi="Times New Roman" w:cs="Times New Roman"/>
                <w:b/>
                <w:lang w:val="en-US"/>
              </w:rPr>
              <w:t>Caseta 1</w:t>
            </w:r>
            <w:r>
              <w:rPr>
                <w:rFonts w:ascii="Times New Roman" w:hAnsi="Times New Roman" w:cs="Times New Roman"/>
                <w:b/>
                <w:lang w:val="ro-RO"/>
              </w:rPr>
              <w:t>1</w:t>
            </w:r>
            <w:r>
              <w:rPr>
                <w:rFonts w:ascii="Times New Roman" w:hAnsi="Times New Roman" w:cs="Times New Roman"/>
                <w:b/>
                <w:lang w:val="en-US"/>
              </w:rPr>
              <w:t xml:space="preserve">. </w:t>
            </w:r>
            <w:r>
              <w:rPr>
                <w:rFonts w:ascii="Times New Roman" w:hAnsi="Times New Roman" w:cs="Times New Roman"/>
                <w:b/>
                <w:i/>
                <w:lang w:val="en-US"/>
              </w:rPr>
              <w:t>Condi</w:t>
            </w:r>
            <w:r>
              <w:rPr>
                <w:rFonts w:ascii="TimesNewRomanPS-BoldItalicMT" w:hAnsi="TimesNewRomanPS-BoldItalicMT" w:cs="TimesNewRomanPS-BoldItalicMT"/>
                <w:b/>
                <w:i/>
                <w:lang w:val="en-US"/>
              </w:rPr>
              <w:t>ţ</w:t>
            </w:r>
            <w:r>
              <w:rPr>
                <w:rFonts w:ascii="Times New Roman" w:hAnsi="Times New Roman" w:cs="Times New Roman"/>
                <w:b/>
                <w:i/>
                <w:lang w:val="en-US"/>
              </w:rPr>
              <w:t xml:space="preserve">iile pentru includerea în tratamentul farmacologic </w:t>
            </w:r>
            <w:r>
              <w:rPr>
                <w:rFonts w:ascii="TimesNewRomanPS-BoldItalicMT" w:eastAsia="Times New Roman" w:hAnsi="TimesNewRomanPS-BoldItalicMT" w:cs="TimesNewRomanPS-BoldItalicMT"/>
                <w:b/>
                <w:i/>
                <w:lang w:val="ro-RO"/>
              </w:rPr>
              <w:t>al dependenței de opiacee</w:t>
            </w:r>
          </w:p>
          <w:p w:rsidR="00A9503B" w:rsidRDefault="007250E2" w:rsidP="002C66D8">
            <w:pPr>
              <w:numPr>
                <w:ilvl w:val="0"/>
                <w:numId w:val="39"/>
              </w:numPr>
              <w:jc w:val="both"/>
              <w:rPr>
                <w:rFonts w:hint="eastAsia"/>
                <w:lang w:val="en-US"/>
              </w:rPr>
            </w:pPr>
            <w:r>
              <w:rPr>
                <w:rFonts w:ascii="Times New Roman" w:hAnsi="Times New Roman" w:cs="Times New Roman"/>
                <w:lang w:val="en-US"/>
              </w:rPr>
              <w:t>Tulburările mentale şi de comportament legate de consumul de opiacee (CIM-10):F11.0-F11.9</w:t>
            </w:r>
          </w:p>
          <w:p w:rsidR="00A9503B" w:rsidRDefault="007250E2" w:rsidP="002C66D8">
            <w:pPr>
              <w:numPr>
                <w:ilvl w:val="0"/>
                <w:numId w:val="39"/>
              </w:numPr>
              <w:rPr>
                <w:rFonts w:ascii="Times New Roman" w:hAnsi="Times New Roman" w:cs="Times New Roman"/>
              </w:rPr>
            </w:pPr>
            <w:r>
              <w:rPr>
                <w:rFonts w:ascii="Times New Roman" w:hAnsi="Times New Roman" w:cs="Times New Roman"/>
              </w:rPr>
              <w:t>Vârsta mai mare de 18 ani</w:t>
            </w:r>
          </w:p>
          <w:p w:rsidR="00A9503B" w:rsidRDefault="007250E2" w:rsidP="002C66D8">
            <w:pPr>
              <w:numPr>
                <w:ilvl w:val="0"/>
                <w:numId w:val="39"/>
              </w:numPr>
              <w:rPr>
                <w:rFonts w:ascii="Times New Roman" w:hAnsi="Times New Roman" w:cs="Times New Roman"/>
                <w:lang w:val="ro-RO"/>
              </w:rPr>
            </w:pPr>
            <w:r>
              <w:rPr>
                <w:rFonts w:ascii="Times New Roman" w:hAnsi="Times New Roman" w:cs="Times New Roman"/>
              </w:rPr>
              <w:t>Actul de identitate.</w:t>
            </w:r>
          </w:p>
          <w:p w:rsidR="00A9503B" w:rsidRDefault="007250E2" w:rsidP="002C66D8">
            <w:pPr>
              <w:numPr>
                <w:ilvl w:val="0"/>
                <w:numId w:val="39"/>
              </w:numPr>
              <w:rPr>
                <w:rFonts w:ascii="Times New Roman" w:hAnsi="Times New Roman" w:cs="Times New Roman"/>
                <w:lang w:val="ro-RO"/>
              </w:rPr>
            </w:pPr>
            <w:r>
              <w:rPr>
                <w:rFonts w:ascii="Times New Roman" w:hAnsi="Times New Roman" w:cs="Times New Roman"/>
                <w:lang w:val="ro-RO"/>
              </w:rPr>
              <w:t>Solicitarea personală și semnarea acordului informat</w:t>
            </w:r>
          </w:p>
          <w:p w:rsidR="00A9503B" w:rsidRDefault="007250E2" w:rsidP="002C66D8">
            <w:pPr>
              <w:numPr>
                <w:ilvl w:val="0"/>
                <w:numId w:val="39"/>
              </w:numPr>
              <w:rPr>
                <w:rFonts w:hint="eastAsia"/>
              </w:rPr>
            </w:pPr>
            <w:r>
              <w:rPr>
                <w:rFonts w:ascii="Times New Roman" w:hAnsi="Times New Roman" w:cs="Times New Roman"/>
                <w:lang w:val="ro-RO"/>
              </w:rPr>
              <w:t>Lipsa contraindicațiilor</w:t>
            </w:r>
          </w:p>
          <w:p w:rsidR="00A9503B" w:rsidRDefault="007250E2">
            <w:pPr>
              <w:rPr>
                <w:rFonts w:hint="eastAsia"/>
              </w:rPr>
            </w:pPr>
            <w:r>
              <w:rPr>
                <w:rFonts w:ascii="Times New Roman" w:hAnsi="Times New Roman" w:cs="Times New Roman"/>
                <w:b/>
              </w:rPr>
              <w:t>Indica</w:t>
            </w:r>
            <w:r>
              <w:rPr>
                <w:rFonts w:ascii="TimesNewRomanPS-BoldMT" w:hAnsi="TimesNewRomanPS-BoldMT" w:cs="TimesNewRomanPS-BoldMT"/>
                <w:b/>
              </w:rPr>
              <w:t>ţ</w:t>
            </w:r>
            <w:r>
              <w:rPr>
                <w:rFonts w:ascii="Times New Roman" w:hAnsi="Times New Roman" w:cs="Times New Roman"/>
                <w:b/>
              </w:rPr>
              <w:t>ii relative:</w:t>
            </w:r>
          </w:p>
          <w:p w:rsidR="00A9503B" w:rsidRDefault="007250E2">
            <w:pPr>
              <w:numPr>
                <w:ilvl w:val="0"/>
                <w:numId w:val="8"/>
              </w:numPr>
              <w:jc w:val="both"/>
              <w:rPr>
                <w:rFonts w:ascii="Times New Roman" w:hAnsi="Times New Roman" w:cs="Times New Roman"/>
                <w:lang w:val="en-US"/>
              </w:rPr>
            </w:pPr>
            <w:r>
              <w:rPr>
                <w:rFonts w:ascii="Times New Roman" w:hAnsi="Times New Roman" w:cs="Times New Roman"/>
                <w:lang w:val="en-US"/>
              </w:rPr>
              <w:t>Riscul de apariţie sau prezenţa problemelor de sănătate generate de utilizarea injectabilă a opiaceelor (hepatite, septicemie, HIV/SIDA).</w:t>
            </w:r>
          </w:p>
          <w:p w:rsidR="00A9503B" w:rsidRDefault="007250E2">
            <w:pPr>
              <w:numPr>
                <w:ilvl w:val="0"/>
                <w:numId w:val="8"/>
              </w:numPr>
              <w:jc w:val="both"/>
              <w:rPr>
                <w:rFonts w:ascii="Times New Roman" w:hAnsi="Times New Roman" w:cs="Times New Roman"/>
                <w:lang w:val="en-US"/>
              </w:rPr>
            </w:pPr>
            <w:r>
              <w:rPr>
                <w:rFonts w:ascii="Times New Roman" w:hAnsi="Times New Roman" w:cs="Times New Roman"/>
                <w:lang w:val="en-US"/>
              </w:rPr>
              <w:t>Maladii concomitente (boli maligne, diabet zaharat, dereglări psihice, tuberculoză pulmonară).</w:t>
            </w:r>
          </w:p>
          <w:p w:rsidR="00A9503B" w:rsidRDefault="007250E2">
            <w:pPr>
              <w:numPr>
                <w:ilvl w:val="0"/>
                <w:numId w:val="8"/>
              </w:numPr>
              <w:rPr>
                <w:rFonts w:ascii="Times New Roman" w:hAnsi="Times New Roman" w:cs="Times New Roman"/>
                <w:lang w:val="en-US"/>
              </w:rPr>
            </w:pPr>
            <w:r>
              <w:rPr>
                <w:rFonts w:ascii="Times New Roman" w:hAnsi="Times New Roman" w:cs="Times New Roman"/>
                <w:lang w:val="en-US"/>
              </w:rPr>
              <w:t>Tratament antidrog în mod repetat, fără succes.</w:t>
            </w:r>
          </w:p>
          <w:p w:rsidR="00A9503B" w:rsidRDefault="007250E2">
            <w:pPr>
              <w:numPr>
                <w:ilvl w:val="0"/>
                <w:numId w:val="8"/>
              </w:numPr>
              <w:rPr>
                <w:rFonts w:ascii="Times New Roman" w:hAnsi="Times New Roman" w:cs="Times New Roman"/>
                <w:lang w:val="en-US"/>
              </w:rPr>
            </w:pPr>
            <w:r>
              <w:rPr>
                <w:rFonts w:ascii="Times New Roman" w:hAnsi="Times New Roman" w:cs="Times New Roman"/>
                <w:lang w:val="en-US"/>
              </w:rPr>
              <w:t>Dorinţa de a-şi schimba comportamentul dependent, determinat de consumul substanţelor stupefiante (opiacee), intravenos.</w:t>
            </w:r>
          </w:p>
          <w:p w:rsidR="00A9503B" w:rsidRDefault="007250E2">
            <w:pPr>
              <w:numPr>
                <w:ilvl w:val="0"/>
                <w:numId w:val="8"/>
              </w:numPr>
              <w:rPr>
                <w:rFonts w:hint="eastAsia"/>
                <w:lang w:val="en-US"/>
              </w:rPr>
            </w:pPr>
            <w:r>
              <w:rPr>
                <w:rFonts w:ascii="Times New Roman" w:hAnsi="Times New Roman" w:cs="Times New Roman"/>
                <w:lang w:val="en-US"/>
              </w:rPr>
              <w:t>Contact permanent cu lucr</w:t>
            </w:r>
            <w:r>
              <w:rPr>
                <w:rFonts w:ascii="TimesNewRomanPSMT" w:hAnsi="TimesNewRomanPSMT" w:cs="TimesNewRomanPSMT"/>
                <w:lang w:val="en-US"/>
              </w:rPr>
              <w:t>ă</w:t>
            </w:r>
            <w:r>
              <w:rPr>
                <w:rFonts w:ascii="Times New Roman" w:hAnsi="Times New Roman" w:cs="Times New Roman"/>
                <w:lang w:val="en-US"/>
              </w:rPr>
              <w:t>torii medicali implica</w:t>
            </w:r>
            <w:r>
              <w:rPr>
                <w:rFonts w:ascii="TimesNewRomanPSMT" w:hAnsi="TimesNewRomanPSMT" w:cs="TimesNewRomanPSMT"/>
                <w:lang w:val="en-US"/>
              </w:rPr>
              <w:t>ţ</w:t>
            </w:r>
            <w:r>
              <w:rPr>
                <w:rFonts w:ascii="Times New Roman" w:hAnsi="Times New Roman" w:cs="Times New Roman"/>
                <w:lang w:val="en-US"/>
              </w:rPr>
              <w:t>i în aceast</w:t>
            </w:r>
            <w:r>
              <w:rPr>
                <w:rFonts w:ascii="TimesNewRomanPSMT" w:hAnsi="TimesNewRomanPSMT" w:cs="TimesNewRomanPSMT"/>
                <w:lang w:val="en-US"/>
              </w:rPr>
              <w:t xml:space="preserve">ă </w:t>
            </w:r>
            <w:r>
              <w:rPr>
                <w:rFonts w:ascii="Times New Roman" w:hAnsi="Times New Roman" w:cs="Times New Roman"/>
                <w:lang w:val="en-US"/>
              </w:rPr>
              <w:t>activitate.</w:t>
            </w:r>
          </w:p>
        </w:tc>
      </w:tr>
    </w:tbl>
    <w:p w:rsidR="00A9503B" w:rsidRDefault="00A9503B">
      <w:pPr>
        <w:jc w:val="both"/>
        <w:rPr>
          <w:rFonts w:ascii="Times New Roman" w:hAnsi="Times New Roman" w:cs="Times New Roman"/>
          <w:lang w:val="en-US"/>
        </w:rPr>
      </w:pPr>
    </w:p>
    <w:p w:rsidR="00A9503B" w:rsidRPr="002D099D" w:rsidRDefault="007250E2" w:rsidP="002D099D">
      <w:pPr>
        <w:pStyle w:val="3"/>
        <w:rPr>
          <w:i/>
          <w:sz w:val="26"/>
          <w:szCs w:val="26"/>
        </w:rPr>
      </w:pPr>
      <w:r w:rsidRPr="002D099D">
        <w:rPr>
          <w:b/>
          <w:i/>
          <w:sz w:val="26"/>
          <w:szCs w:val="26"/>
          <w:lang w:val="en-US"/>
        </w:rPr>
        <w:t xml:space="preserve"> </w:t>
      </w:r>
      <w:bookmarkStart w:id="39" w:name="_Toc109210557"/>
      <w:r w:rsidRPr="002D099D">
        <w:rPr>
          <w:b/>
          <w:i/>
          <w:sz w:val="26"/>
          <w:szCs w:val="26"/>
        </w:rPr>
        <w:t>C.2.3.5 Prognostic</w:t>
      </w:r>
      <w:bookmarkEnd w:id="39"/>
    </w:p>
    <w:tbl>
      <w:tblPr>
        <w:tblW w:w="10260" w:type="dxa"/>
        <w:tblInd w:w="74"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60"/>
      </w:tblGrid>
      <w:tr w:rsidR="00A9503B" w:rsidRPr="002A1661">
        <w:tc>
          <w:tcPr>
            <w:tcW w:w="1026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lang w:val="en-US"/>
              </w:rPr>
              <w:t>Caseta 1</w:t>
            </w:r>
            <w:r>
              <w:rPr>
                <w:rFonts w:ascii="Times New Roman" w:hAnsi="Times New Roman" w:cs="Times New Roman"/>
                <w:b/>
                <w:lang w:val="ro-RO"/>
              </w:rPr>
              <w:t>2</w:t>
            </w:r>
            <w:r>
              <w:rPr>
                <w:rFonts w:ascii="Times New Roman" w:hAnsi="Times New Roman" w:cs="Times New Roman"/>
                <w:b/>
                <w:lang w:val="en-US"/>
              </w:rPr>
              <w:t xml:space="preserve">. </w:t>
            </w:r>
            <w:r>
              <w:rPr>
                <w:rFonts w:ascii="Times New Roman" w:hAnsi="Times New Roman" w:cs="Times New Roman"/>
                <w:b/>
                <w:i/>
                <w:lang w:val="en-US"/>
              </w:rPr>
              <w:t>Prognosticul dependenţei de opiacee:</w:t>
            </w:r>
          </w:p>
          <w:p w:rsidR="00A9503B" w:rsidRDefault="007250E2">
            <w:pPr>
              <w:jc w:val="both"/>
              <w:rPr>
                <w:rFonts w:hint="eastAsia"/>
                <w:lang w:val="en-US"/>
              </w:rPr>
            </w:pPr>
            <w:r>
              <w:rPr>
                <w:rFonts w:ascii="Times New Roman" w:eastAsia="Times New Roman" w:hAnsi="Times New Roman" w:cs="Times New Roman"/>
                <w:lang w:val="en-US"/>
              </w:rPr>
              <w:t xml:space="preserve">   </w:t>
            </w:r>
            <w:r>
              <w:rPr>
                <w:rFonts w:ascii="Times New Roman" w:hAnsi="Times New Roman" w:cs="Times New Roman"/>
                <w:lang w:val="en-US"/>
              </w:rPr>
              <w:t xml:space="preserve">Ca şi în cazul altor afecţiuni cronice, dependenţa de opiacee are o evoluție progredientă, iar tratamentul farmacologic cu </w:t>
            </w:r>
            <w:r w:rsidR="00FF185C">
              <w:rPr>
                <w:rFonts w:ascii="Times New Roman" w:hAnsi="Times New Roman" w:cs="Times New Roman"/>
                <w:lang w:val="en-US"/>
              </w:rPr>
              <w:t>Methadonum</w:t>
            </w:r>
            <w:r>
              <w:rPr>
                <w:rFonts w:ascii="Times New Roman" w:hAnsi="Times New Roman" w:cs="Times New Roman"/>
                <w:lang w:val="en-US"/>
              </w:rPr>
              <w:t xml:space="preserve"> sau </w:t>
            </w:r>
            <w:r w:rsidR="00FF185C">
              <w:rPr>
                <w:rFonts w:ascii="Times New Roman" w:hAnsi="Times New Roman" w:cs="Times New Roman"/>
                <w:lang w:val="en-US"/>
              </w:rPr>
              <w:t>Buprenorphinum</w:t>
            </w:r>
            <w:r>
              <w:rPr>
                <w:rFonts w:ascii="Times New Roman" w:hAnsi="Times New Roman" w:cs="Times New Roman"/>
                <w:lang w:val="en-US"/>
              </w:rPr>
              <w:t xml:space="preserve"> contribuie la sporirea calității vieții, adaptarea și reabilitarea psihosocială.</w:t>
            </w:r>
          </w:p>
        </w:tc>
      </w:tr>
    </w:tbl>
    <w:p w:rsidR="00A9503B" w:rsidRDefault="00A9503B">
      <w:pPr>
        <w:jc w:val="both"/>
        <w:rPr>
          <w:rFonts w:ascii="Times New Roman" w:hAnsi="Times New Roman" w:cs="Times New Roman"/>
          <w:lang w:val="en-US"/>
        </w:rPr>
      </w:pPr>
    </w:p>
    <w:p w:rsidR="00A9503B" w:rsidRPr="002D099D" w:rsidRDefault="007250E2" w:rsidP="002D099D">
      <w:pPr>
        <w:pStyle w:val="3"/>
        <w:rPr>
          <w:i/>
          <w:sz w:val="26"/>
          <w:szCs w:val="26"/>
          <w:lang w:val="en-US"/>
        </w:rPr>
      </w:pPr>
      <w:bookmarkStart w:id="40" w:name="_Toc109210558"/>
      <w:r w:rsidRPr="002D099D">
        <w:rPr>
          <w:b/>
          <w:i/>
          <w:sz w:val="26"/>
          <w:szCs w:val="26"/>
          <w:lang w:val="en-US"/>
        </w:rPr>
        <w:t>C. 2.3.6 Criterii de spitalizare</w:t>
      </w:r>
      <w:bookmarkEnd w:id="40"/>
    </w:p>
    <w:p w:rsidR="00A9503B" w:rsidRDefault="007250E2">
      <w:pPr>
        <w:jc w:val="both"/>
        <w:rPr>
          <w:rFonts w:hint="eastAsia"/>
          <w:lang w:val="en-US"/>
        </w:rPr>
      </w:pPr>
      <w:r>
        <w:rPr>
          <w:rFonts w:ascii="Times New Roman" w:hAnsi="Times New Roman" w:cs="Times New Roman"/>
          <w:lang w:val="en-US"/>
        </w:rPr>
        <w:t xml:space="preserve">Pentru administrarea tratamentului farmacologic </w:t>
      </w:r>
      <w:r>
        <w:rPr>
          <w:rFonts w:ascii="TimesNewRomanPSMT" w:hAnsi="TimesNewRomanPSMT" w:cs="TimesNewRomanPSMT"/>
          <w:lang w:val="ro-RO"/>
        </w:rPr>
        <w:t>al dependenței de opiacee</w:t>
      </w:r>
      <w:r>
        <w:rPr>
          <w:rFonts w:ascii="TimesNewRomanPSMT" w:hAnsi="TimesNewRomanPSMT" w:cs="TimesNewRomanPSMT"/>
          <w:lang w:val="en-US"/>
        </w:rPr>
        <w:t xml:space="preserve"> cu </w:t>
      </w:r>
      <w:r w:rsidR="00FF185C">
        <w:rPr>
          <w:rFonts w:ascii="TimesNewRomanPSMT" w:hAnsi="TimesNewRomanPSMT" w:cs="TimesNewRomanPSMT"/>
          <w:lang w:val="en-US"/>
        </w:rPr>
        <w:t>Methadonum</w:t>
      </w:r>
      <w:r>
        <w:rPr>
          <w:rFonts w:ascii="TimesNewRomanPSMT" w:hAnsi="TimesNewRomanPSMT" w:cs="TimesNewRomanPSMT"/>
          <w:lang w:val="en-US"/>
        </w:rPr>
        <w:t xml:space="preserve"> sau </w:t>
      </w:r>
      <w:r w:rsidR="00FF185C">
        <w:rPr>
          <w:rFonts w:ascii="TimesNewRomanPSMT" w:hAnsi="TimesNewRomanPSMT" w:cs="TimesNewRomanPSMT"/>
          <w:lang w:val="en-US"/>
        </w:rPr>
        <w:t>Buprenorphinum</w:t>
      </w:r>
      <w:r>
        <w:rPr>
          <w:rFonts w:ascii="TimesNewRomanPSMT" w:hAnsi="TimesNewRomanPSMT" w:cs="TimesNewRomanPSMT"/>
          <w:lang w:val="en-US"/>
        </w:rPr>
        <w:t xml:space="preserve"> </w:t>
      </w:r>
      <w:r>
        <w:rPr>
          <w:rFonts w:ascii="Times New Roman" w:hAnsi="Times New Roman" w:cs="Times New Roman"/>
          <w:lang w:val="en-US"/>
        </w:rPr>
        <w:t xml:space="preserve">nu este obligatoriu spitalizarea. Screeningul, diagnosticul, prescrierea </w:t>
      </w:r>
      <w:r>
        <w:rPr>
          <w:rFonts w:ascii="TimesNewRomanPSMT" w:hAnsi="TimesNewRomanPSMT" w:cs="TimesNewRomanPSMT"/>
          <w:lang w:val="en-US"/>
        </w:rPr>
        <w:t>ş</w:t>
      </w:r>
      <w:r>
        <w:rPr>
          <w:rFonts w:ascii="Times New Roman" w:hAnsi="Times New Roman" w:cs="Times New Roman"/>
          <w:lang w:val="en-US"/>
        </w:rPr>
        <w:t>i administrarea tratamentului se vor face în condi</w:t>
      </w:r>
      <w:r>
        <w:rPr>
          <w:rFonts w:ascii="TimesNewRomanPSMT" w:hAnsi="TimesNewRomanPSMT" w:cs="TimesNewRomanPSMT"/>
          <w:lang w:val="en-US"/>
        </w:rPr>
        <w:t>ţ</w:t>
      </w:r>
      <w:r>
        <w:rPr>
          <w:rFonts w:ascii="Times New Roman" w:hAnsi="Times New Roman" w:cs="Times New Roman"/>
          <w:lang w:val="en-US"/>
        </w:rPr>
        <w:t>ii de ambulator.</w:t>
      </w:r>
    </w:p>
    <w:p w:rsidR="00A9503B" w:rsidRDefault="00A9503B">
      <w:pPr>
        <w:rPr>
          <w:rFonts w:hint="eastAsia"/>
          <w:sz w:val="16"/>
          <w:szCs w:val="16"/>
          <w:lang w:val="en-US"/>
        </w:rPr>
      </w:pPr>
    </w:p>
    <w:p w:rsidR="00A9503B" w:rsidRPr="002D099D" w:rsidRDefault="007250E2" w:rsidP="002D099D">
      <w:pPr>
        <w:pStyle w:val="3"/>
        <w:rPr>
          <w:i/>
          <w:lang w:val="en-US"/>
        </w:rPr>
      </w:pPr>
      <w:bookmarkStart w:id="41" w:name="_Toc109210559"/>
      <w:r w:rsidRPr="002D099D">
        <w:rPr>
          <w:b/>
          <w:i/>
          <w:sz w:val="26"/>
          <w:szCs w:val="26"/>
          <w:lang w:val="en-US"/>
        </w:rPr>
        <w:t xml:space="preserve">C.2.3.7 Tratament farmacologic </w:t>
      </w:r>
      <w:r w:rsidRPr="002D099D">
        <w:rPr>
          <w:b/>
          <w:i/>
          <w:sz w:val="26"/>
          <w:szCs w:val="26"/>
          <w:lang w:val="ro-RO"/>
        </w:rPr>
        <w:t>al dependenței de opiacee</w:t>
      </w:r>
      <w:bookmarkEnd w:id="41"/>
    </w:p>
    <w:tbl>
      <w:tblPr>
        <w:tblW w:w="10260" w:type="dxa"/>
        <w:tblInd w:w="3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21" w:type="dxa"/>
          <w:bottom w:w="55" w:type="dxa"/>
          <w:right w:w="55" w:type="dxa"/>
        </w:tblCellMar>
        <w:tblLook w:val="04A0" w:firstRow="1" w:lastRow="0" w:firstColumn="1" w:lastColumn="0" w:noHBand="0" w:noVBand="1"/>
      </w:tblPr>
      <w:tblGrid>
        <w:gridCol w:w="10260"/>
      </w:tblGrid>
      <w:tr w:rsidR="00A9503B" w:rsidRPr="002A1661">
        <w:tc>
          <w:tcPr>
            <w:tcW w:w="10260"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rsidR="00A9503B" w:rsidRDefault="007250E2">
            <w:pPr>
              <w:ind w:left="57"/>
              <w:jc w:val="both"/>
              <w:rPr>
                <w:rFonts w:hint="eastAsia"/>
                <w:lang w:val="en-US"/>
              </w:rPr>
            </w:pPr>
            <w:r>
              <w:rPr>
                <w:rFonts w:ascii="Times New Roman" w:hAnsi="Times New Roman" w:cs="Times New Roman"/>
                <w:b/>
                <w:color w:val="000000"/>
                <w:lang w:val="en-US"/>
              </w:rPr>
              <w:t>Caseta 1</w:t>
            </w:r>
            <w:r>
              <w:rPr>
                <w:rFonts w:ascii="Times New Roman" w:hAnsi="Times New Roman" w:cs="Times New Roman"/>
                <w:b/>
                <w:color w:val="000000"/>
                <w:lang w:val="ro-RO"/>
              </w:rPr>
              <w:t>3</w:t>
            </w:r>
            <w:r>
              <w:rPr>
                <w:rFonts w:ascii="Times New Roman" w:hAnsi="Times New Roman" w:cs="Times New Roman"/>
                <w:b/>
                <w:color w:val="000000"/>
                <w:lang w:val="en-US"/>
              </w:rPr>
              <w:t xml:space="preserve">. </w:t>
            </w:r>
            <w:r>
              <w:rPr>
                <w:rFonts w:ascii="Times New Roman" w:hAnsi="Times New Roman" w:cs="Times New Roman"/>
                <w:b/>
                <w:i/>
                <w:color w:val="000000"/>
                <w:lang w:val="en-US"/>
              </w:rPr>
              <w:t xml:space="preserve">Plan individual pentru pacientul în </w:t>
            </w:r>
            <w:r>
              <w:rPr>
                <w:rFonts w:ascii="Times New Roman" w:hAnsi="Times New Roman" w:cs="Times New Roman"/>
                <w:b/>
                <w:i/>
                <w:color w:val="000000"/>
                <w:lang w:val="ro-RO"/>
              </w:rPr>
              <w:t>t</w:t>
            </w:r>
            <w:r>
              <w:rPr>
                <w:rFonts w:ascii="Times New Roman" w:hAnsi="Times New Roman" w:cs="Times New Roman"/>
                <w:b/>
                <w:i/>
                <w:color w:val="000000"/>
                <w:lang w:val="en-US"/>
              </w:rPr>
              <w:t>ratament</w:t>
            </w:r>
            <w:r>
              <w:rPr>
                <w:rFonts w:ascii="Times New Roman" w:hAnsi="Times New Roman" w:cs="Times New Roman"/>
                <w:b/>
                <w:i/>
                <w:color w:val="000000"/>
                <w:lang w:val="ro-RO"/>
              </w:rPr>
              <w:t>ul</w:t>
            </w:r>
            <w:r>
              <w:rPr>
                <w:rFonts w:ascii="Times New Roman" w:hAnsi="Times New Roman" w:cs="Times New Roman"/>
                <w:b/>
                <w:i/>
                <w:color w:val="000000"/>
                <w:lang w:val="en-US"/>
              </w:rPr>
              <w:t xml:space="preserve"> farmacologic </w:t>
            </w:r>
            <w:r>
              <w:rPr>
                <w:rFonts w:ascii="TimesNewRomanPSMT" w:hAnsi="TimesNewRomanPSMT" w:cs="TimesNewRomanPSMT"/>
                <w:b/>
                <w:i/>
                <w:color w:val="000000"/>
                <w:lang w:val="ro-RO"/>
              </w:rPr>
              <w:t>al dependenței de opiacee</w:t>
            </w:r>
            <w:r>
              <w:rPr>
                <w:rFonts w:ascii="TimesNewRomanPSMT" w:hAnsi="TimesNewRomanPSMT" w:cs="TimesNewRomanPSMT"/>
                <w:b/>
                <w:i/>
                <w:color w:val="000000"/>
                <w:lang w:val="en-US"/>
              </w:rPr>
              <w:t xml:space="preserve"> </w:t>
            </w:r>
          </w:p>
          <w:p w:rsidR="00A9503B" w:rsidRDefault="007250E2">
            <w:pPr>
              <w:ind w:left="57" w:right="57"/>
              <w:jc w:val="both"/>
              <w:rPr>
                <w:rFonts w:hint="eastAsia"/>
                <w:lang w:val="en-US"/>
              </w:rPr>
            </w:pPr>
            <w:r>
              <w:rPr>
                <w:rFonts w:ascii="Times New Roman" w:hAnsi="Times New Roman" w:cs="Times New Roman"/>
                <w:b/>
                <w:color w:val="000000"/>
                <w:lang w:val="en-US"/>
              </w:rPr>
              <w:t xml:space="preserve">Pasul I – </w:t>
            </w:r>
            <w:r>
              <w:rPr>
                <w:rFonts w:ascii="Times New Roman" w:hAnsi="Times New Roman" w:cs="Times New Roman"/>
                <w:color w:val="000000"/>
                <w:lang w:val="en-US"/>
              </w:rPr>
              <w:t>interviul motiva</w:t>
            </w:r>
            <w:r>
              <w:rPr>
                <w:rFonts w:ascii="TimesNewRomanPSMT" w:hAnsi="TimesNewRomanPSMT" w:cs="TimesNewRomanPSMT"/>
                <w:color w:val="000000"/>
                <w:lang w:val="en-US"/>
              </w:rPr>
              <w:t>ţ</w:t>
            </w:r>
            <w:r>
              <w:rPr>
                <w:rFonts w:ascii="Times New Roman" w:hAnsi="Times New Roman" w:cs="Times New Roman"/>
                <w:color w:val="000000"/>
                <w:lang w:val="en-US"/>
              </w:rPr>
              <w:t>ional, care este o tehnic</w:t>
            </w:r>
            <w:r>
              <w:rPr>
                <w:rFonts w:ascii="TimesNewRomanPSMT" w:hAnsi="TimesNewRomanPSMT" w:cs="TimesNewRomanPSMT"/>
                <w:color w:val="000000"/>
                <w:lang w:val="en-US"/>
              </w:rPr>
              <w:t xml:space="preserve">ă </w:t>
            </w:r>
            <w:r>
              <w:rPr>
                <w:rFonts w:ascii="Times New Roman" w:hAnsi="Times New Roman" w:cs="Times New Roman"/>
                <w:color w:val="000000"/>
                <w:lang w:val="en-US"/>
              </w:rPr>
              <w:t>cognitiv-comportamental</w:t>
            </w:r>
            <w:r>
              <w:rPr>
                <w:rFonts w:ascii="TimesNewRomanPSMT" w:hAnsi="TimesNewRomanPSMT" w:cs="TimesNewRomanPSMT"/>
                <w:color w:val="000000"/>
                <w:lang w:val="en-US"/>
              </w:rPr>
              <w:t xml:space="preserve">ă </w:t>
            </w:r>
            <w:r>
              <w:rPr>
                <w:rFonts w:ascii="Times New Roman" w:hAnsi="Times New Roman" w:cs="Times New Roman"/>
                <w:color w:val="000000"/>
                <w:lang w:val="en-US"/>
              </w:rPr>
              <w:t>prin care pacientul este ajutat s</w:t>
            </w:r>
            <w:r>
              <w:rPr>
                <w:rFonts w:ascii="TimesNewRomanPSMT" w:hAnsi="TimesNewRomanPSMT" w:cs="TimesNewRomanPSMT"/>
                <w:color w:val="000000"/>
                <w:lang w:val="en-US"/>
              </w:rPr>
              <w:t>ă-ş</w:t>
            </w:r>
            <w:r>
              <w:rPr>
                <w:rFonts w:ascii="Times New Roman" w:hAnsi="Times New Roman" w:cs="Times New Roman"/>
                <w:color w:val="000000"/>
                <w:lang w:val="en-US"/>
              </w:rPr>
              <w:t>i rezolve ambivalen</w:t>
            </w:r>
            <w:r>
              <w:rPr>
                <w:rFonts w:ascii="TimesNewRomanPSMT" w:hAnsi="TimesNewRomanPSMT" w:cs="TimesNewRomanPSMT"/>
                <w:color w:val="000000"/>
                <w:lang w:val="en-US"/>
              </w:rPr>
              <w:t>ţ</w:t>
            </w:r>
            <w:r>
              <w:rPr>
                <w:rFonts w:ascii="Times New Roman" w:hAnsi="Times New Roman" w:cs="Times New Roman"/>
                <w:color w:val="000000"/>
                <w:lang w:val="en-US"/>
              </w:rPr>
              <w:t xml:space="preserve">a </w:t>
            </w:r>
            <w:r>
              <w:rPr>
                <w:rFonts w:ascii="TimesNewRomanPSMT" w:hAnsi="TimesNewRomanPSMT" w:cs="TimesNewRomanPSMT"/>
                <w:color w:val="000000"/>
                <w:lang w:val="en-US"/>
              </w:rPr>
              <w:t>ş</w:t>
            </w:r>
            <w:r>
              <w:rPr>
                <w:rFonts w:ascii="Times New Roman" w:hAnsi="Times New Roman" w:cs="Times New Roman"/>
                <w:color w:val="000000"/>
                <w:lang w:val="en-US"/>
              </w:rPr>
              <w:t>i s</w:t>
            </w:r>
            <w:r>
              <w:rPr>
                <w:rFonts w:ascii="TimesNewRomanPSMT" w:hAnsi="TimesNewRomanPSMT" w:cs="TimesNewRomanPSMT"/>
                <w:color w:val="000000"/>
                <w:lang w:val="en-US"/>
              </w:rPr>
              <w:t xml:space="preserve">ă </w:t>
            </w:r>
            <w:r>
              <w:rPr>
                <w:rFonts w:ascii="Times New Roman" w:hAnsi="Times New Roman" w:cs="Times New Roman"/>
                <w:color w:val="000000"/>
                <w:lang w:val="en-US"/>
              </w:rPr>
              <w:t>se angajeze într-o schimbare comportamental</w:t>
            </w:r>
            <w:r>
              <w:rPr>
                <w:rFonts w:ascii="TimesNewRomanPSMT" w:hAnsi="TimesNewRomanPSMT" w:cs="TimesNewRomanPSMT"/>
                <w:color w:val="000000"/>
                <w:lang w:val="en-US"/>
              </w:rPr>
              <w:t>ă</w:t>
            </w:r>
            <w:r>
              <w:rPr>
                <w:rFonts w:ascii="Times New Roman" w:hAnsi="Times New Roman" w:cs="Times New Roman"/>
                <w:color w:val="000000"/>
                <w:lang w:val="en-US"/>
              </w:rPr>
              <w:t>. Interviul motiva</w:t>
            </w:r>
            <w:r>
              <w:rPr>
                <w:rFonts w:ascii="TimesNewRomanPSMT" w:hAnsi="TimesNewRomanPSMT" w:cs="TimesNewRomanPSMT"/>
                <w:color w:val="000000"/>
                <w:lang w:val="en-US"/>
              </w:rPr>
              <w:t>ţ</w:t>
            </w:r>
            <w:r>
              <w:rPr>
                <w:rFonts w:ascii="Times New Roman" w:hAnsi="Times New Roman" w:cs="Times New Roman"/>
                <w:color w:val="000000"/>
                <w:lang w:val="en-US"/>
              </w:rPr>
              <w:t>ional are ca obiectiv con</w:t>
            </w:r>
            <w:r>
              <w:rPr>
                <w:rFonts w:ascii="TimesNewRomanPSMT" w:hAnsi="TimesNewRomanPSMT" w:cs="TimesNewRomanPSMT"/>
                <w:color w:val="000000"/>
                <w:lang w:val="en-US"/>
              </w:rPr>
              <w:t>ş</w:t>
            </w:r>
            <w:r>
              <w:rPr>
                <w:rFonts w:ascii="Times New Roman" w:hAnsi="Times New Roman" w:cs="Times New Roman"/>
                <w:color w:val="000000"/>
                <w:lang w:val="en-US"/>
              </w:rPr>
              <w:t xml:space="preserve">tientizarea problemei </w:t>
            </w:r>
            <w:r>
              <w:rPr>
                <w:rFonts w:ascii="TimesNewRomanPSMT" w:hAnsi="TimesNewRomanPSMT" w:cs="TimesNewRomanPSMT"/>
                <w:color w:val="000000"/>
                <w:lang w:val="en-US"/>
              </w:rPr>
              <w:t>ş</w:t>
            </w:r>
            <w:r>
              <w:rPr>
                <w:rFonts w:ascii="Times New Roman" w:hAnsi="Times New Roman" w:cs="Times New Roman"/>
                <w:color w:val="000000"/>
                <w:lang w:val="en-US"/>
              </w:rPr>
              <w:t xml:space="preserve">i necesitatea de </w:t>
            </w:r>
            <w:r>
              <w:rPr>
                <w:rFonts w:ascii="Times New Roman" w:hAnsi="Times New Roman" w:cs="Times New Roman"/>
                <w:color w:val="000000"/>
                <w:lang w:val="ro-RO"/>
              </w:rPr>
              <w:t>tratament</w:t>
            </w:r>
            <w:r>
              <w:rPr>
                <w:rFonts w:ascii="Times New Roman" w:hAnsi="Times New Roman" w:cs="Times New Roman"/>
                <w:color w:val="000000"/>
                <w:lang w:val="en-US"/>
              </w:rPr>
              <w:t xml:space="preserve">. În cadrul interviului se va accentua specificul </w:t>
            </w:r>
            <w:r>
              <w:rPr>
                <w:rFonts w:ascii="TimesNewRomanPSMT" w:hAnsi="TimesNewRomanPSMT" w:cs="TimesNewRomanPSMT"/>
                <w:color w:val="000000"/>
                <w:lang w:val="en-US"/>
              </w:rPr>
              <w:t>ş</w:t>
            </w:r>
            <w:r>
              <w:rPr>
                <w:rFonts w:ascii="Times New Roman" w:hAnsi="Times New Roman" w:cs="Times New Roman"/>
                <w:color w:val="000000"/>
                <w:lang w:val="en-US"/>
              </w:rPr>
              <w:t>i durata tratamentului.</w:t>
            </w:r>
          </w:p>
          <w:p w:rsidR="00A9503B" w:rsidRDefault="007250E2">
            <w:pPr>
              <w:ind w:left="57" w:right="113"/>
              <w:jc w:val="both"/>
              <w:rPr>
                <w:rFonts w:hint="eastAsia"/>
                <w:lang w:val="en-US"/>
              </w:rPr>
            </w:pPr>
            <w:r>
              <w:rPr>
                <w:rFonts w:ascii="Times New Roman" w:hAnsi="Times New Roman" w:cs="Times New Roman"/>
                <w:b/>
                <w:color w:val="000000"/>
                <w:lang w:val="en-US"/>
              </w:rPr>
              <w:t xml:space="preserve">Pasul II </w:t>
            </w:r>
            <w:r>
              <w:rPr>
                <w:rFonts w:ascii="Times New Roman" w:hAnsi="Times New Roman" w:cs="Times New Roman"/>
                <w:color w:val="000000"/>
                <w:lang w:val="en-US"/>
              </w:rPr>
              <w:t>– consolidarea angaj</w:t>
            </w:r>
            <w:r>
              <w:rPr>
                <w:rFonts w:ascii="TimesNewRomanPSMT" w:hAnsi="TimesNewRomanPSMT" w:cs="TimesNewRomanPSMT"/>
                <w:color w:val="000000"/>
                <w:lang w:val="en-US"/>
              </w:rPr>
              <w:t>ă</w:t>
            </w:r>
            <w:r>
              <w:rPr>
                <w:rFonts w:ascii="Times New Roman" w:hAnsi="Times New Roman" w:cs="Times New Roman"/>
                <w:color w:val="000000"/>
                <w:lang w:val="en-US"/>
              </w:rPr>
              <w:t>rii în schimbarea comportamental</w:t>
            </w:r>
            <w:r>
              <w:rPr>
                <w:rFonts w:ascii="TimesNewRomanPSMT" w:hAnsi="TimesNewRomanPSMT" w:cs="TimesNewRomanPSMT"/>
                <w:color w:val="000000"/>
                <w:lang w:val="en-US"/>
              </w:rPr>
              <w:t>ă ş</w:t>
            </w:r>
            <w:r>
              <w:rPr>
                <w:rFonts w:ascii="Times New Roman" w:hAnsi="Times New Roman" w:cs="Times New Roman"/>
                <w:color w:val="000000"/>
                <w:lang w:val="en-US"/>
              </w:rPr>
              <w:t>i luarea deciziei pentru ini</w:t>
            </w:r>
            <w:r>
              <w:rPr>
                <w:rFonts w:ascii="TimesNewRomanPSMT" w:hAnsi="TimesNewRomanPSMT" w:cs="TimesNewRomanPSMT"/>
                <w:color w:val="000000"/>
                <w:lang w:val="en-US"/>
              </w:rPr>
              <w:t>ţ</w:t>
            </w:r>
            <w:r>
              <w:rPr>
                <w:rFonts w:ascii="Times New Roman" w:hAnsi="Times New Roman" w:cs="Times New Roman"/>
                <w:color w:val="000000"/>
                <w:lang w:val="en-US"/>
              </w:rPr>
              <w:t xml:space="preserve">ierea </w:t>
            </w:r>
            <w:r>
              <w:rPr>
                <w:rFonts w:ascii="Times New Roman" w:hAnsi="Times New Roman" w:cs="Times New Roman"/>
                <w:color w:val="000000"/>
                <w:lang w:val="ro-RO"/>
              </w:rPr>
              <w:t>tratamentului,</w:t>
            </w:r>
            <w:r>
              <w:rPr>
                <w:rFonts w:ascii="Times New Roman" w:hAnsi="Times New Roman" w:cs="Times New Roman"/>
                <w:color w:val="000000"/>
                <w:lang w:val="en-US"/>
              </w:rPr>
              <w:t xml:space="preserve"> discutând aspectele </w:t>
            </w:r>
            <w:r>
              <w:rPr>
                <w:rFonts w:ascii="Times New Roman" w:hAnsi="Times New Roman" w:cs="Times New Roman"/>
                <w:color w:val="000000"/>
                <w:lang w:val="ro-RO"/>
              </w:rPr>
              <w:t>generale</w:t>
            </w:r>
            <w:r>
              <w:rPr>
                <w:rFonts w:ascii="Times New Roman" w:hAnsi="Times New Roman" w:cs="Times New Roman"/>
                <w:color w:val="000000"/>
                <w:lang w:val="en-US"/>
              </w:rPr>
              <w:t xml:space="preserve">, avantajele și dezavantajele. </w:t>
            </w:r>
          </w:p>
          <w:p w:rsidR="00A9503B" w:rsidRDefault="007250E2">
            <w:pPr>
              <w:ind w:left="57" w:right="113"/>
              <w:jc w:val="both"/>
              <w:rPr>
                <w:rFonts w:hint="eastAsia"/>
                <w:lang w:val="en-US"/>
              </w:rPr>
            </w:pPr>
            <w:r>
              <w:rPr>
                <w:rFonts w:ascii="Times New Roman" w:hAnsi="Times New Roman" w:cs="Times New Roman"/>
                <w:color w:val="000000"/>
                <w:lang w:val="en-US"/>
              </w:rPr>
              <w:t>Semnarea Acordului (anexa 2).</w:t>
            </w:r>
          </w:p>
          <w:p w:rsidR="00A9503B" w:rsidRDefault="007250E2">
            <w:pPr>
              <w:ind w:left="57" w:right="113"/>
              <w:jc w:val="both"/>
              <w:rPr>
                <w:rFonts w:hint="eastAsia"/>
                <w:lang w:val="en-US"/>
              </w:rPr>
            </w:pPr>
            <w:r>
              <w:rPr>
                <w:rFonts w:ascii="Times New Roman" w:hAnsi="Times New Roman" w:cs="Times New Roman"/>
                <w:b/>
                <w:color w:val="000000"/>
                <w:lang w:val="en-US"/>
              </w:rPr>
              <w:t xml:space="preserve">Pasul III </w:t>
            </w:r>
            <w:r>
              <w:rPr>
                <w:rFonts w:ascii="Times New Roman" w:hAnsi="Times New Roman" w:cs="Times New Roman"/>
                <w:color w:val="000000"/>
                <w:lang w:val="en-US"/>
              </w:rPr>
              <w:t>– planul de ac</w:t>
            </w:r>
            <w:r>
              <w:rPr>
                <w:rFonts w:ascii="TimesNewRomanPSMT" w:hAnsi="TimesNewRomanPSMT" w:cs="TimesNewRomanPSMT"/>
                <w:color w:val="000000"/>
                <w:lang w:val="en-US"/>
              </w:rPr>
              <w:t>ţ</w:t>
            </w:r>
            <w:r>
              <w:rPr>
                <w:rFonts w:ascii="Times New Roman" w:hAnsi="Times New Roman" w:cs="Times New Roman"/>
                <w:color w:val="000000"/>
                <w:lang w:val="en-US"/>
              </w:rPr>
              <w:t>iuni, inclusiv schema de tratament, asisten</w:t>
            </w:r>
            <w:r>
              <w:rPr>
                <w:rFonts w:ascii="TimesNewRomanPSMT" w:hAnsi="TimesNewRomanPSMT" w:cs="TimesNewRomanPSMT"/>
                <w:color w:val="000000"/>
                <w:lang w:val="en-US"/>
              </w:rPr>
              <w:t>ţ</w:t>
            </w:r>
            <w:r>
              <w:rPr>
                <w:rFonts w:ascii="Times New Roman" w:hAnsi="Times New Roman" w:cs="Times New Roman"/>
                <w:color w:val="000000"/>
                <w:lang w:val="en-US"/>
              </w:rPr>
              <w:t>a psiho-social</w:t>
            </w:r>
            <w:r>
              <w:rPr>
                <w:rFonts w:ascii="TimesNewRomanPSMT" w:hAnsi="TimesNewRomanPSMT" w:cs="TimesNewRomanPSMT"/>
                <w:color w:val="000000"/>
                <w:lang w:val="en-US"/>
              </w:rPr>
              <w:t>ă ş</w:t>
            </w:r>
            <w:r>
              <w:rPr>
                <w:rFonts w:ascii="Times New Roman" w:hAnsi="Times New Roman" w:cs="Times New Roman"/>
                <w:color w:val="000000"/>
                <w:lang w:val="en-US"/>
              </w:rPr>
              <w:t>i stabilirea responsabilit</w:t>
            </w:r>
            <w:r>
              <w:rPr>
                <w:rFonts w:ascii="TimesNewRomanPSMT" w:hAnsi="TimesNewRomanPSMT" w:cs="TimesNewRomanPSMT"/>
                <w:color w:val="000000"/>
                <w:lang w:val="en-US"/>
              </w:rPr>
              <w:t>ăţ</w:t>
            </w:r>
            <w:r>
              <w:rPr>
                <w:rFonts w:ascii="Times New Roman" w:hAnsi="Times New Roman" w:cs="Times New Roman"/>
                <w:color w:val="000000"/>
                <w:lang w:val="en-US"/>
              </w:rPr>
              <w:t>ilor pacientului.</w:t>
            </w:r>
            <w:r>
              <w:rPr>
                <w:rFonts w:ascii="Times New Roman" w:hAnsi="Times New Roman" w:cs="Times New Roman"/>
                <w:b/>
                <w:color w:val="000000"/>
                <w:lang w:val="en-US"/>
              </w:rPr>
              <w:t xml:space="preserve"> </w:t>
            </w:r>
          </w:p>
          <w:p w:rsidR="00A9503B" w:rsidRDefault="007250E2">
            <w:pPr>
              <w:ind w:left="57" w:right="113"/>
              <w:jc w:val="both"/>
              <w:rPr>
                <w:rFonts w:hint="eastAsia"/>
                <w:lang w:val="en-US"/>
              </w:rPr>
            </w:pPr>
            <w:r>
              <w:rPr>
                <w:rFonts w:ascii="Times New Roman" w:hAnsi="Times New Roman" w:cs="Times New Roman"/>
                <w:b/>
                <w:color w:val="000000"/>
                <w:lang w:val="en-US"/>
              </w:rPr>
              <w:t xml:space="preserve">Pasul </w:t>
            </w:r>
            <w:r>
              <w:rPr>
                <w:rFonts w:ascii="Times New Roman" w:hAnsi="Times New Roman" w:cs="Times New Roman"/>
                <w:b/>
                <w:color w:val="000000"/>
                <w:lang w:val="ro-RO"/>
              </w:rPr>
              <w:t>I</w:t>
            </w:r>
            <w:r>
              <w:rPr>
                <w:rFonts w:ascii="Times New Roman" w:hAnsi="Times New Roman" w:cs="Times New Roman"/>
                <w:b/>
                <w:color w:val="000000"/>
                <w:lang w:val="en-US"/>
              </w:rPr>
              <w:t xml:space="preserve">V </w:t>
            </w:r>
            <w:r>
              <w:rPr>
                <w:rFonts w:ascii="Times New Roman" w:hAnsi="Times New Roman" w:cs="Times New Roman"/>
                <w:color w:val="000000"/>
                <w:lang w:val="en-US"/>
              </w:rPr>
              <w:t>– prevenirea rec</w:t>
            </w:r>
            <w:r>
              <w:rPr>
                <w:rFonts w:ascii="TimesNewRomanPSMT" w:hAnsi="TimesNewRomanPSMT" w:cs="TimesNewRomanPSMT"/>
                <w:color w:val="000000"/>
                <w:lang w:val="en-US"/>
              </w:rPr>
              <w:t>ă</w:t>
            </w:r>
            <w:r>
              <w:rPr>
                <w:rFonts w:ascii="Times New Roman" w:hAnsi="Times New Roman" w:cs="Times New Roman"/>
                <w:color w:val="000000"/>
                <w:lang w:val="en-US"/>
              </w:rPr>
              <w:t xml:space="preserve">derilor. Evaluarea </w:t>
            </w:r>
            <w:r>
              <w:rPr>
                <w:rFonts w:ascii="TimesNewRomanPSMT" w:hAnsi="TimesNewRomanPSMT" w:cs="TimesNewRomanPSMT"/>
                <w:color w:val="000000"/>
                <w:lang w:val="en-US"/>
              </w:rPr>
              <w:t>ş</w:t>
            </w:r>
            <w:r>
              <w:rPr>
                <w:rFonts w:ascii="Times New Roman" w:hAnsi="Times New Roman" w:cs="Times New Roman"/>
                <w:color w:val="000000"/>
                <w:lang w:val="en-US"/>
              </w:rPr>
              <w:t>i abordarea situa</w:t>
            </w:r>
            <w:r>
              <w:rPr>
                <w:rFonts w:ascii="TimesNewRomanPSMT" w:hAnsi="TimesNewRomanPSMT" w:cs="TimesNewRomanPSMT"/>
                <w:color w:val="000000"/>
                <w:lang w:val="en-US"/>
              </w:rPr>
              <w:t>ţ</w:t>
            </w:r>
            <w:r>
              <w:rPr>
                <w:rFonts w:ascii="Times New Roman" w:hAnsi="Times New Roman" w:cs="Times New Roman"/>
                <w:color w:val="000000"/>
                <w:lang w:val="en-US"/>
              </w:rPr>
              <w:t xml:space="preserve">iilor de risc, care pot provoca recidiva </w:t>
            </w:r>
            <w:r>
              <w:rPr>
                <w:rFonts w:ascii="TimesNewRomanPSMT" w:hAnsi="TimesNewRomanPSMT" w:cs="TimesNewRomanPSMT"/>
                <w:color w:val="000000"/>
                <w:lang w:val="en-US"/>
              </w:rPr>
              <w:t>ş</w:t>
            </w:r>
            <w:r>
              <w:rPr>
                <w:rFonts w:ascii="Times New Roman" w:hAnsi="Times New Roman" w:cs="Times New Roman"/>
                <w:color w:val="000000"/>
                <w:lang w:val="en-US"/>
              </w:rPr>
              <w:t xml:space="preserve">i abandonarea </w:t>
            </w:r>
            <w:r>
              <w:rPr>
                <w:rFonts w:ascii="Times New Roman" w:hAnsi="Times New Roman" w:cs="Times New Roman"/>
                <w:color w:val="000000"/>
                <w:lang w:val="ro-RO"/>
              </w:rPr>
              <w:t>tratamentului</w:t>
            </w:r>
            <w:r>
              <w:rPr>
                <w:rFonts w:ascii="Times New Roman" w:hAnsi="Times New Roman" w:cs="Times New Roman"/>
                <w:color w:val="000000"/>
                <w:lang w:val="en-US"/>
              </w:rPr>
              <w:t>.</w:t>
            </w:r>
          </w:p>
          <w:p w:rsidR="00A9503B" w:rsidRDefault="007250E2">
            <w:pPr>
              <w:ind w:left="57" w:right="113"/>
              <w:jc w:val="both"/>
              <w:rPr>
                <w:rFonts w:hint="eastAsia"/>
                <w:lang w:val="en-US"/>
              </w:rPr>
            </w:pPr>
            <w:r>
              <w:rPr>
                <w:rFonts w:ascii="Times New Roman" w:eastAsia="Times New Roman" w:hAnsi="Times New Roman" w:cs="Times New Roman"/>
                <w:color w:val="000000"/>
                <w:lang w:val="en-US"/>
              </w:rPr>
              <w:t xml:space="preserve">     </w:t>
            </w:r>
            <w:r>
              <w:rPr>
                <w:rFonts w:ascii="Times New Roman" w:hAnsi="Times New Roman" w:cs="Times New Roman"/>
                <w:color w:val="000000"/>
                <w:lang w:val="en-US"/>
              </w:rPr>
              <w:t xml:space="preserve">Pe parcursul </w:t>
            </w:r>
            <w:r>
              <w:rPr>
                <w:rFonts w:ascii="Times New Roman" w:hAnsi="Times New Roman" w:cs="Times New Roman"/>
                <w:color w:val="000000"/>
                <w:lang w:val="ro-RO"/>
              </w:rPr>
              <w:t>tratamentului farmacologic al dependenței de opiacee</w:t>
            </w:r>
            <w:r>
              <w:rPr>
                <w:rFonts w:ascii="Times New Roman" w:hAnsi="Times New Roman" w:cs="Times New Roman"/>
                <w:color w:val="000000"/>
                <w:lang w:val="en-US"/>
              </w:rPr>
              <w:t xml:space="preserve"> vor fi implicați: asistentul social, psihologul </w:t>
            </w:r>
            <w:r>
              <w:rPr>
                <w:rFonts w:ascii="TimesNewRomanPSMT" w:hAnsi="TimesNewRomanPSMT" w:cs="TimesNewRomanPSMT"/>
                <w:color w:val="000000"/>
                <w:lang w:val="en-US"/>
              </w:rPr>
              <w:t>ş</w:t>
            </w:r>
            <w:r>
              <w:rPr>
                <w:rFonts w:ascii="Times New Roman" w:hAnsi="Times New Roman" w:cs="Times New Roman"/>
                <w:color w:val="000000"/>
                <w:lang w:val="en-US"/>
              </w:rPr>
              <w:t>i consultantul de la egal la egal, inclusiv din cadrul asocia</w:t>
            </w:r>
            <w:r>
              <w:rPr>
                <w:rFonts w:ascii="TimesNewRomanPSMT" w:hAnsi="TimesNewRomanPSMT" w:cs="TimesNewRomanPSMT"/>
                <w:color w:val="000000"/>
                <w:lang w:val="en-US"/>
              </w:rPr>
              <w:t>ţ</w:t>
            </w:r>
            <w:r>
              <w:rPr>
                <w:rFonts w:ascii="Times New Roman" w:hAnsi="Times New Roman" w:cs="Times New Roman"/>
                <w:color w:val="000000"/>
                <w:lang w:val="en-US"/>
              </w:rPr>
              <w:t>iilor ob</w:t>
            </w:r>
            <w:r>
              <w:rPr>
                <w:rFonts w:ascii="TimesNewRomanPSMT" w:hAnsi="TimesNewRomanPSMT" w:cs="TimesNewRomanPSMT"/>
                <w:color w:val="000000"/>
                <w:lang w:val="en-US"/>
              </w:rPr>
              <w:t>ş</w:t>
            </w:r>
            <w:r>
              <w:rPr>
                <w:rFonts w:ascii="Times New Roman" w:hAnsi="Times New Roman" w:cs="Times New Roman"/>
                <w:color w:val="000000"/>
                <w:lang w:val="en-US"/>
              </w:rPr>
              <w:t>te</w:t>
            </w:r>
            <w:r>
              <w:rPr>
                <w:rFonts w:ascii="TimesNewRomanPSMT" w:hAnsi="TimesNewRomanPSMT" w:cs="TimesNewRomanPSMT"/>
                <w:color w:val="000000"/>
                <w:lang w:val="en-US"/>
              </w:rPr>
              <w:t>ş</w:t>
            </w:r>
            <w:r>
              <w:rPr>
                <w:rFonts w:ascii="Times New Roman" w:hAnsi="Times New Roman" w:cs="Times New Roman"/>
                <w:color w:val="000000"/>
                <w:lang w:val="en-US"/>
              </w:rPr>
              <w:t>ti, care presteaz</w:t>
            </w:r>
            <w:r>
              <w:rPr>
                <w:rFonts w:ascii="TimesNewRomanPSMT" w:hAnsi="TimesNewRomanPSMT" w:cs="TimesNewRomanPSMT"/>
                <w:color w:val="000000"/>
                <w:lang w:val="en-US"/>
              </w:rPr>
              <w:t xml:space="preserve">ă </w:t>
            </w:r>
            <w:r>
              <w:rPr>
                <w:rFonts w:ascii="Times New Roman" w:hAnsi="Times New Roman" w:cs="Times New Roman"/>
                <w:color w:val="000000"/>
                <w:lang w:val="en-US"/>
              </w:rPr>
              <w:t>servicii de asisten</w:t>
            </w:r>
            <w:r>
              <w:rPr>
                <w:rFonts w:ascii="TimesNewRomanPSMT" w:hAnsi="TimesNewRomanPSMT" w:cs="TimesNewRomanPSMT"/>
                <w:color w:val="000000"/>
                <w:lang w:val="en-US"/>
              </w:rPr>
              <w:t xml:space="preserve">ţă </w:t>
            </w:r>
            <w:r>
              <w:rPr>
                <w:rFonts w:ascii="Times New Roman" w:hAnsi="Times New Roman" w:cs="Times New Roman"/>
                <w:color w:val="000000"/>
                <w:lang w:val="en-US"/>
              </w:rPr>
              <w:t>psiho-social</w:t>
            </w:r>
            <w:r>
              <w:rPr>
                <w:rFonts w:ascii="TimesNewRomanPSMT" w:hAnsi="TimesNewRomanPSMT" w:cs="TimesNewRomanPSMT"/>
                <w:color w:val="000000"/>
                <w:lang w:val="en-US"/>
              </w:rPr>
              <w:t xml:space="preserve">ă </w:t>
            </w:r>
            <w:r>
              <w:rPr>
                <w:rFonts w:ascii="Times New Roman" w:hAnsi="Times New Roman" w:cs="Times New Roman"/>
                <w:color w:val="000000"/>
                <w:lang w:val="en-US"/>
              </w:rPr>
              <w:t>persoanelor dependente în conformitate cu acordul de parteneriat (anexa nr.7).</w:t>
            </w:r>
          </w:p>
        </w:tc>
      </w:tr>
    </w:tbl>
    <w:p w:rsidR="00A9503B" w:rsidRDefault="00A9503B">
      <w:pPr>
        <w:rPr>
          <w:rFonts w:hint="eastAsia"/>
          <w:lang w:val="en-US"/>
        </w:rPr>
      </w:pPr>
    </w:p>
    <w:tbl>
      <w:tblPr>
        <w:tblW w:w="10249"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49"/>
      </w:tblGrid>
      <w:tr w:rsidR="00A9503B" w:rsidRPr="002A1661">
        <w:tc>
          <w:tcPr>
            <w:tcW w:w="1024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lang w:val="en-US"/>
              </w:rPr>
              <w:t>Caseta 1</w:t>
            </w:r>
            <w:r>
              <w:rPr>
                <w:rFonts w:ascii="Times New Roman" w:hAnsi="Times New Roman" w:cs="Times New Roman"/>
                <w:b/>
                <w:lang w:val="ro-RO"/>
              </w:rPr>
              <w:t>4</w:t>
            </w:r>
            <w:r>
              <w:rPr>
                <w:rFonts w:ascii="Times New Roman" w:hAnsi="Times New Roman" w:cs="Times New Roman"/>
                <w:b/>
                <w:i/>
                <w:lang w:val="en-US"/>
              </w:rPr>
              <w:t xml:space="preserve">. Durata tratamentului farmacologic cu </w:t>
            </w:r>
            <w:r w:rsidR="00FF185C">
              <w:rPr>
                <w:rFonts w:ascii="Times New Roman" w:hAnsi="Times New Roman" w:cs="Times New Roman"/>
                <w:b/>
                <w:i/>
                <w:lang w:val="en-US"/>
              </w:rPr>
              <w:t>Methadonum</w:t>
            </w:r>
            <w:r>
              <w:rPr>
                <w:rFonts w:ascii="TimesNewRomanPS-BoldItalicMT" w:hAnsi="TimesNewRomanPS-BoldItalicMT" w:cs="TimesNewRomanPS-BoldItalicMT"/>
                <w:b/>
                <w:i/>
                <w:lang w:val="en-US"/>
              </w:rPr>
              <w:t xml:space="preserve"> </w:t>
            </w:r>
            <w:r>
              <w:rPr>
                <w:rFonts w:ascii="Times New Roman" w:hAnsi="Times New Roman" w:cs="Times New Roman"/>
                <w:b/>
                <w:i/>
                <w:color w:val="000000"/>
                <w:lang w:val="en-US"/>
              </w:rPr>
              <w:t xml:space="preserve">sau </w:t>
            </w:r>
            <w:r w:rsidR="00FF185C">
              <w:rPr>
                <w:rFonts w:ascii="Times New Roman" w:hAnsi="Times New Roman" w:cs="Times New Roman"/>
                <w:b/>
                <w:i/>
                <w:color w:val="000000"/>
                <w:lang w:val="en-US"/>
              </w:rPr>
              <w:t>Buprenorphinum</w:t>
            </w:r>
          </w:p>
          <w:p w:rsidR="00A9503B" w:rsidRDefault="007250E2" w:rsidP="002C66D8">
            <w:pPr>
              <w:numPr>
                <w:ilvl w:val="0"/>
                <w:numId w:val="40"/>
              </w:numPr>
              <w:jc w:val="both"/>
              <w:rPr>
                <w:rFonts w:ascii="Times New Roman" w:hAnsi="Times New Roman" w:cs="Times New Roman"/>
                <w:lang w:val="en-US"/>
              </w:rPr>
            </w:pPr>
            <w:r w:rsidRPr="002B0384">
              <w:rPr>
                <w:rFonts w:ascii="Times New Roman" w:hAnsi="Times New Roman" w:cs="Times New Roman"/>
                <w:lang w:val="de-DE"/>
              </w:rPr>
              <w:t>Men</w:t>
            </w:r>
            <w:r w:rsidRPr="002B0384">
              <w:rPr>
                <w:rFonts w:ascii="TimesNewRomanPSMT" w:hAnsi="TimesNewRomanPSMT" w:cs="TimesNewRomanPSMT"/>
                <w:lang w:val="de-DE"/>
              </w:rPr>
              <w:t>ţ</w:t>
            </w:r>
            <w:r w:rsidRPr="002B0384">
              <w:rPr>
                <w:rFonts w:ascii="Times New Roman" w:hAnsi="Times New Roman" w:cs="Times New Roman"/>
                <w:lang w:val="de-DE"/>
              </w:rPr>
              <w:t xml:space="preserve">inerea în tratament pentru un termen lung – prescriere </w:t>
            </w:r>
            <w:r w:rsidRPr="002B0384">
              <w:rPr>
                <w:rFonts w:ascii="TimesNewRomanPSMT" w:hAnsi="TimesNewRomanPSMT" w:cs="TimesNewRomanPSMT"/>
                <w:lang w:val="de-DE"/>
              </w:rPr>
              <w:t>ş</w:t>
            </w:r>
            <w:r w:rsidRPr="002B0384">
              <w:rPr>
                <w:rFonts w:ascii="Times New Roman" w:hAnsi="Times New Roman" w:cs="Times New Roman"/>
                <w:lang w:val="de-DE"/>
              </w:rPr>
              <w:t xml:space="preserve">i stabilizare pentru 6 luni </w:t>
            </w:r>
            <w:r w:rsidRPr="002B0384">
              <w:rPr>
                <w:rFonts w:ascii="TimesNewRomanPSMT" w:hAnsi="TimesNewRomanPSMT" w:cs="TimesNewRomanPSMT"/>
                <w:lang w:val="de-DE"/>
              </w:rPr>
              <w:t>ş</w:t>
            </w:r>
            <w:r w:rsidRPr="002B0384">
              <w:rPr>
                <w:rFonts w:ascii="Times New Roman" w:hAnsi="Times New Roman" w:cs="Times New Roman"/>
                <w:lang w:val="de-DE"/>
              </w:rPr>
              <w:t xml:space="preserve">i mai mult. </w:t>
            </w:r>
            <w:r>
              <w:rPr>
                <w:rFonts w:ascii="Times New Roman" w:hAnsi="Times New Roman" w:cs="Times New Roman"/>
                <w:lang w:val="en-US"/>
              </w:rPr>
              <w:t>Dependen</w:t>
            </w:r>
            <w:r>
              <w:rPr>
                <w:rFonts w:ascii="TimesNewRomanPSMT" w:hAnsi="TimesNewRomanPSMT" w:cs="TimesNewRomanPSMT"/>
                <w:lang w:val="en-US"/>
              </w:rPr>
              <w:t>ţ</w:t>
            </w:r>
            <w:r>
              <w:rPr>
                <w:rFonts w:ascii="Times New Roman" w:hAnsi="Times New Roman" w:cs="Times New Roman"/>
                <w:lang w:val="en-US"/>
              </w:rPr>
              <w:t>a de opiacee este o patologie cronic</w:t>
            </w:r>
            <w:r>
              <w:rPr>
                <w:rFonts w:ascii="TimesNewRomanPSMT" w:hAnsi="TimesNewRomanPSMT" w:cs="TimesNewRomanPSMT"/>
                <w:lang w:val="en-US"/>
              </w:rPr>
              <w:t>ă</w:t>
            </w:r>
            <w:r>
              <w:rPr>
                <w:rFonts w:ascii="Times New Roman" w:hAnsi="Times New Roman" w:cs="Times New Roman"/>
                <w:lang w:val="en-US"/>
              </w:rPr>
              <w:t>, iar eficien</w:t>
            </w:r>
            <w:r>
              <w:rPr>
                <w:rFonts w:ascii="TimesNewRomanPSMT" w:hAnsi="TimesNewRomanPSMT" w:cs="TimesNewRomanPSMT"/>
                <w:lang w:val="en-US"/>
              </w:rPr>
              <w:t>ţ</w:t>
            </w:r>
            <w:r>
              <w:rPr>
                <w:rFonts w:ascii="Times New Roman" w:hAnsi="Times New Roman" w:cs="Times New Roman"/>
                <w:lang w:val="en-US"/>
              </w:rPr>
              <w:t>a tratamentului se constat</w:t>
            </w:r>
            <w:r>
              <w:rPr>
                <w:rFonts w:ascii="TimesNewRomanPSMT" w:hAnsi="TimesNewRomanPSMT" w:cs="TimesNewRomanPSMT"/>
                <w:lang w:val="en-US"/>
              </w:rPr>
              <w:t xml:space="preserve">ă </w:t>
            </w:r>
            <w:r>
              <w:rPr>
                <w:rFonts w:ascii="Times New Roman" w:hAnsi="Times New Roman" w:cs="Times New Roman"/>
                <w:lang w:val="en-US"/>
              </w:rPr>
              <w:t>dup</w:t>
            </w:r>
            <w:r>
              <w:rPr>
                <w:rFonts w:ascii="TimesNewRomanPSMT" w:hAnsi="TimesNewRomanPSMT" w:cs="TimesNewRomanPSMT"/>
                <w:lang w:val="en-US"/>
              </w:rPr>
              <w:t xml:space="preserve">ă </w:t>
            </w:r>
            <w:r>
              <w:rPr>
                <w:rFonts w:ascii="Times New Roman" w:hAnsi="Times New Roman" w:cs="Times New Roman"/>
                <w:lang w:val="en-US"/>
              </w:rPr>
              <w:t>administrarea îndelungat</w:t>
            </w:r>
            <w:r>
              <w:rPr>
                <w:rFonts w:ascii="TimesNewRomanPSMT" w:hAnsi="TimesNewRomanPSMT" w:cs="TimesNewRomanPSMT"/>
                <w:lang w:val="en-US"/>
              </w:rPr>
              <w:t>ă</w:t>
            </w:r>
            <w:r>
              <w:rPr>
                <w:rFonts w:ascii="Times New Roman" w:hAnsi="Times New Roman" w:cs="Times New Roman"/>
                <w:lang w:val="en-US"/>
              </w:rPr>
              <w:t>.</w:t>
            </w:r>
          </w:p>
          <w:p w:rsidR="00A9503B" w:rsidRDefault="007250E2" w:rsidP="002C66D8">
            <w:pPr>
              <w:numPr>
                <w:ilvl w:val="0"/>
                <w:numId w:val="40"/>
              </w:numPr>
              <w:jc w:val="both"/>
              <w:rPr>
                <w:rFonts w:ascii="Times New Roman" w:hAnsi="Times New Roman" w:cs="Times New Roman"/>
                <w:lang w:val="en-US"/>
              </w:rPr>
            </w:pPr>
            <w:r>
              <w:rPr>
                <w:rFonts w:ascii="Times New Roman" w:hAnsi="Times New Roman" w:cs="Times New Roman"/>
                <w:lang w:val="en-US"/>
              </w:rPr>
              <w:t xml:space="preserve">Alegerea schemei </w:t>
            </w:r>
            <w:r>
              <w:rPr>
                <w:rFonts w:ascii="Times New Roman" w:hAnsi="Times New Roman" w:cs="Times New Roman"/>
                <w:lang w:val="ro-RO"/>
              </w:rPr>
              <w:t xml:space="preserve">tratamentului </w:t>
            </w:r>
            <w:r>
              <w:rPr>
                <w:rFonts w:ascii="Times New Roman" w:hAnsi="Times New Roman" w:cs="Times New Roman"/>
                <w:lang w:val="en-US"/>
              </w:rPr>
              <w:t>este în func</w:t>
            </w:r>
            <w:r>
              <w:rPr>
                <w:rFonts w:ascii="TimesNewRomanPSMT" w:hAnsi="TimesNewRomanPSMT" w:cs="TimesNewRomanPSMT"/>
                <w:lang w:val="en-US"/>
              </w:rPr>
              <w:t>ţ</w:t>
            </w:r>
            <w:r>
              <w:rPr>
                <w:rFonts w:ascii="Times New Roman" w:hAnsi="Times New Roman" w:cs="Times New Roman"/>
                <w:lang w:val="en-US"/>
              </w:rPr>
              <w:t>ie de gradul de dependen</w:t>
            </w:r>
            <w:r>
              <w:rPr>
                <w:rFonts w:ascii="TimesNewRomanPSMT" w:hAnsi="TimesNewRomanPSMT" w:cs="TimesNewRomanPSMT"/>
                <w:lang w:val="en-US"/>
              </w:rPr>
              <w:t>ţă</w:t>
            </w:r>
            <w:r>
              <w:rPr>
                <w:rFonts w:ascii="Times New Roman" w:hAnsi="Times New Roman" w:cs="Times New Roman"/>
                <w:lang w:val="en-US"/>
              </w:rPr>
              <w:t xml:space="preserve">, de starea de </w:t>
            </w:r>
            <w:r>
              <w:rPr>
                <w:rFonts w:ascii="TimesNewRomanPSMT" w:hAnsi="TimesNewRomanPSMT" w:cs="TimesNewRomanPSMT"/>
                <w:lang w:val="en-US"/>
              </w:rPr>
              <w:t>sănă</w:t>
            </w:r>
            <w:r>
              <w:rPr>
                <w:rFonts w:ascii="Times New Roman" w:hAnsi="Times New Roman" w:cs="Times New Roman"/>
                <w:lang w:val="en-US"/>
              </w:rPr>
              <w:t>tate fizic</w:t>
            </w:r>
            <w:r>
              <w:rPr>
                <w:rFonts w:ascii="TimesNewRomanPSMT" w:hAnsi="TimesNewRomanPSMT" w:cs="TimesNewRomanPSMT"/>
                <w:lang w:val="en-US"/>
              </w:rPr>
              <w:t>ă ş</w:t>
            </w:r>
            <w:r>
              <w:rPr>
                <w:rFonts w:ascii="Times New Roman" w:hAnsi="Times New Roman" w:cs="Times New Roman"/>
                <w:lang w:val="en-US"/>
              </w:rPr>
              <w:t>i mental</w:t>
            </w:r>
            <w:r>
              <w:rPr>
                <w:rFonts w:ascii="TimesNewRomanPSMT" w:hAnsi="TimesNewRomanPSMT" w:cs="TimesNewRomanPSMT"/>
                <w:lang w:val="en-US"/>
              </w:rPr>
              <w:t>ă</w:t>
            </w:r>
            <w:r>
              <w:rPr>
                <w:rFonts w:ascii="Times New Roman" w:hAnsi="Times New Roman" w:cs="Times New Roman"/>
                <w:lang w:val="en-US"/>
              </w:rPr>
              <w:t>, de situa</w:t>
            </w:r>
            <w:r>
              <w:rPr>
                <w:rFonts w:ascii="TimesNewRomanPSMT" w:hAnsi="TimesNewRomanPSMT" w:cs="TimesNewRomanPSMT"/>
                <w:lang w:val="en-US"/>
              </w:rPr>
              <w:t>ţ</w:t>
            </w:r>
            <w:r>
              <w:rPr>
                <w:rFonts w:ascii="Times New Roman" w:hAnsi="Times New Roman" w:cs="Times New Roman"/>
                <w:lang w:val="en-US"/>
              </w:rPr>
              <w:t>ia curent</w:t>
            </w:r>
            <w:r>
              <w:rPr>
                <w:rFonts w:ascii="TimesNewRomanPSMT" w:hAnsi="TimesNewRomanPSMT" w:cs="TimesNewRomanPSMT"/>
                <w:lang w:val="en-US"/>
              </w:rPr>
              <w:t>ă ş</w:t>
            </w:r>
            <w:r>
              <w:rPr>
                <w:rFonts w:ascii="Times New Roman" w:hAnsi="Times New Roman" w:cs="Times New Roman"/>
                <w:lang w:val="en-US"/>
              </w:rPr>
              <w:t xml:space="preserve">i suportul social. </w:t>
            </w:r>
            <w:r>
              <w:rPr>
                <w:rFonts w:ascii="Times New Roman" w:hAnsi="Times New Roman" w:cs="Times New Roman"/>
                <w:lang w:val="en-GB"/>
              </w:rPr>
              <w:t>Doza optim</w:t>
            </w:r>
            <w:r>
              <w:rPr>
                <w:rFonts w:ascii="TimesNewRomanPSMT" w:hAnsi="TimesNewRomanPSMT" w:cs="TimesNewRomanPSMT"/>
                <w:lang w:val="en-GB"/>
              </w:rPr>
              <w:t xml:space="preserve">ă </w:t>
            </w:r>
            <w:r>
              <w:rPr>
                <w:rFonts w:ascii="Times New Roman" w:hAnsi="Times New Roman" w:cs="Times New Roman"/>
                <w:lang w:val="en-GB"/>
              </w:rPr>
              <w:t>recomandat</w:t>
            </w:r>
            <w:r>
              <w:rPr>
                <w:rFonts w:ascii="TimesNewRomanPSMT" w:hAnsi="TimesNewRomanPSMT" w:cs="TimesNewRomanPSMT"/>
                <w:lang w:val="en-GB"/>
              </w:rPr>
              <w:t xml:space="preserve">ă </w:t>
            </w:r>
            <w:r>
              <w:rPr>
                <w:rFonts w:ascii="Times New Roman" w:hAnsi="Times New Roman" w:cs="Times New Roman"/>
                <w:lang w:val="en-GB"/>
              </w:rPr>
              <w:t xml:space="preserve">de OMS </w:t>
            </w:r>
            <w:r>
              <w:rPr>
                <w:rFonts w:ascii="Times New Roman" w:hAnsi="Times New Roman" w:cs="Times New Roman"/>
                <w:lang w:val="ro-RO"/>
              </w:rPr>
              <w:t xml:space="preserve">pentru </w:t>
            </w:r>
            <w:r w:rsidR="00FF185C">
              <w:rPr>
                <w:rFonts w:ascii="Times New Roman" w:hAnsi="Times New Roman" w:cs="Times New Roman"/>
                <w:lang w:val="ro-RO"/>
              </w:rPr>
              <w:lastRenderedPageBreak/>
              <w:t>Methadonum</w:t>
            </w:r>
            <w:r>
              <w:rPr>
                <w:rFonts w:ascii="Times New Roman" w:hAnsi="Times New Roman" w:cs="Times New Roman"/>
                <w:lang w:val="ro-RO"/>
              </w:rPr>
              <w:t xml:space="preserve"> este de </w:t>
            </w:r>
            <w:r>
              <w:rPr>
                <w:rFonts w:ascii="Times New Roman" w:hAnsi="Times New Roman" w:cs="Times New Roman"/>
                <w:lang w:val="en-GB"/>
              </w:rPr>
              <w:t>60-120 mg</w:t>
            </w:r>
            <w:r w:rsidR="00B715FB" w:rsidRPr="00B715FB">
              <w:rPr>
                <w:rFonts w:ascii="Times New Roman" w:hAnsi="Times New Roman" w:cs="Times New Roman" w:hint="eastAsia"/>
                <w:lang w:val="en-GB"/>
              </w:rPr>
              <w:t>/zi</w:t>
            </w:r>
            <w:r>
              <w:rPr>
                <w:rFonts w:ascii="Times New Roman" w:hAnsi="Times New Roman" w:cs="Times New Roman"/>
                <w:lang w:val="en-GB"/>
              </w:rPr>
              <w:t xml:space="preserve">, </w:t>
            </w:r>
            <w:r w:rsidR="00FF185C">
              <w:rPr>
                <w:rFonts w:ascii="Times New Roman" w:hAnsi="Times New Roman" w:cs="Times New Roman"/>
                <w:color w:val="000000"/>
                <w:lang w:val="en-GB"/>
              </w:rPr>
              <w:t>Buprenorphinum</w:t>
            </w:r>
            <w:r>
              <w:rPr>
                <w:rFonts w:ascii="Times New Roman" w:hAnsi="Times New Roman" w:cs="Times New Roman"/>
                <w:color w:val="000000"/>
                <w:lang w:val="en-GB"/>
              </w:rPr>
              <w:t xml:space="preserve"> – 8-</w:t>
            </w:r>
            <w:r>
              <w:rPr>
                <w:rFonts w:ascii="Times New Roman" w:hAnsi="Times New Roman" w:cs="Times New Roman"/>
                <w:color w:val="000000"/>
                <w:lang w:val="ro-RO"/>
              </w:rPr>
              <w:t>16mg</w:t>
            </w:r>
            <w:r w:rsidR="00B715FB" w:rsidRPr="00B715FB">
              <w:rPr>
                <w:rFonts w:ascii="Times New Roman" w:hAnsi="Times New Roman" w:cs="Times New Roman" w:hint="eastAsia"/>
                <w:color w:val="000000"/>
                <w:lang w:val="ro-RO"/>
              </w:rPr>
              <w:t>/zi</w:t>
            </w:r>
            <w:r>
              <w:rPr>
                <w:rFonts w:ascii="Times New Roman" w:hAnsi="Times New Roman" w:cs="Times New Roman"/>
                <w:color w:val="000000"/>
                <w:lang w:val="ro-RO"/>
              </w:rPr>
              <w:t>.</w:t>
            </w:r>
          </w:p>
          <w:p w:rsidR="00A9503B" w:rsidRDefault="007250E2" w:rsidP="002C66D8">
            <w:pPr>
              <w:numPr>
                <w:ilvl w:val="0"/>
                <w:numId w:val="40"/>
              </w:numPr>
              <w:jc w:val="both"/>
              <w:rPr>
                <w:rFonts w:hint="eastAsia"/>
                <w:lang w:val="en-GB"/>
              </w:rPr>
            </w:pPr>
            <w:r>
              <w:rPr>
                <w:rFonts w:ascii="Times New Roman" w:hAnsi="Times New Roman" w:cs="Times New Roman"/>
                <w:lang w:val="en-US"/>
              </w:rPr>
              <w:t xml:space="preserve">Detoxifierea pentru un termen scurt – durata </w:t>
            </w:r>
            <w:r>
              <w:rPr>
                <w:rFonts w:ascii="Times New Roman" w:hAnsi="Times New Roman" w:cs="Times New Roman"/>
                <w:color w:val="000000"/>
                <w:lang w:val="en-US"/>
              </w:rPr>
              <w:t>2-4</w:t>
            </w:r>
            <w:r>
              <w:rPr>
                <w:rFonts w:ascii="Times New Roman" w:hAnsi="Times New Roman" w:cs="Times New Roman"/>
                <w:lang w:val="en-US"/>
              </w:rPr>
              <w:t xml:space="preserve"> s</w:t>
            </w:r>
            <w:r>
              <w:rPr>
                <w:rFonts w:ascii="TimesNewRomanPSMT" w:hAnsi="TimesNewRomanPSMT" w:cs="TimesNewRomanPSMT"/>
                <w:lang w:val="en-US"/>
              </w:rPr>
              <w:t>ă</w:t>
            </w:r>
            <w:r>
              <w:rPr>
                <w:rFonts w:ascii="Times New Roman" w:hAnsi="Times New Roman" w:cs="Times New Roman"/>
                <w:lang w:val="en-US"/>
              </w:rPr>
              <w:t>pt</w:t>
            </w:r>
            <w:r>
              <w:rPr>
                <w:rFonts w:ascii="TimesNewRomanPSMT" w:hAnsi="TimesNewRomanPSMT" w:cs="TimesNewRomanPSMT"/>
                <w:lang w:val="en-US"/>
              </w:rPr>
              <w:t>ă</w:t>
            </w:r>
            <w:r>
              <w:rPr>
                <w:rFonts w:ascii="Times New Roman" w:hAnsi="Times New Roman" w:cs="Times New Roman"/>
                <w:lang w:val="en-US"/>
              </w:rPr>
              <w:t>mâni.</w:t>
            </w:r>
          </w:p>
        </w:tc>
      </w:tr>
    </w:tbl>
    <w:p w:rsidR="00A9503B" w:rsidRPr="00254C1F" w:rsidRDefault="007250E2">
      <w:pPr>
        <w:jc w:val="both"/>
        <w:rPr>
          <w:rFonts w:ascii="Times New Roman" w:hAnsi="Times New Roman" w:cs="Times New Roman"/>
          <w:color w:val="000000"/>
          <w:sz w:val="22"/>
          <w:lang w:val="en-US"/>
        </w:rPr>
      </w:pPr>
      <w:r w:rsidRPr="00254C1F">
        <w:rPr>
          <w:rFonts w:ascii="Times New Roman" w:hAnsi="Times New Roman" w:cs="Times New Roman"/>
          <w:b/>
          <w:i/>
          <w:color w:val="000000"/>
          <w:lang w:val="en-US"/>
        </w:rPr>
        <w:lastRenderedPageBreak/>
        <w:t>Not</w:t>
      </w:r>
      <w:r w:rsidRPr="00254C1F">
        <w:rPr>
          <w:rFonts w:ascii="TimesNewRomanPS-BoldItalicMT" w:hAnsi="TimesNewRomanPS-BoldItalicMT" w:cs="TimesNewRomanPS-BoldItalicMT"/>
          <w:b/>
          <w:i/>
          <w:color w:val="000000"/>
          <w:lang w:val="en-GB"/>
        </w:rPr>
        <w:t>ă</w:t>
      </w:r>
      <w:r w:rsidRPr="00254C1F">
        <w:rPr>
          <w:rFonts w:ascii="Times New Roman" w:hAnsi="Times New Roman" w:cs="Times New Roman"/>
          <w:b/>
          <w:color w:val="000000"/>
          <w:lang w:val="en-GB"/>
        </w:rPr>
        <w:t xml:space="preserve">: </w:t>
      </w:r>
      <w:r w:rsidRPr="00254C1F">
        <w:rPr>
          <w:rFonts w:ascii="Times New Roman" w:hAnsi="Times New Roman" w:cs="Times New Roman"/>
          <w:color w:val="000000"/>
          <w:lang w:val="en-US"/>
        </w:rPr>
        <w:t>Prin</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administrarea</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dozelor</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ini</w:t>
      </w:r>
      <w:r w:rsidRPr="00254C1F">
        <w:rPr>
          <w:rFonts w:ascii="TimesNewRomanPSMT" w:hAnsi="TimesNewRomanPSMT" w:cs="TimesNewRomanPSMT"/>
          <w:color w:val="000000"/>
          <w:sz w:val="22"/>
          <w:lang w:val="en-GB"/>
        </w:rPr>
        <w:t>ţ</w:t>
      </w:r>
      <w:r w:rsidRPr="00254C1F">
        <w:rPr>
          <w:rFonts w:ascii="Times New Roman" w:hAnsi="Times New Roman" w:cs="Times New Roman"/>
          <w:color w:val="000000"/>
          <w:sz w:val="22"/>
          <w:lang w:val="en-US"/>
        </w:rPr>
        <w:t>iale</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de</w:t>
      </w:r>
      <w:r w:rsidRPr="00254C1F">
        <w:rPr>
          <w:rFonts w:ascii="Times New Roman" w:hAnsi="Times New Roman" w:cs="Times New Roman"/>
          <w:color w:val="000000"/>
          <w:sz w:val="22"/>
          <w:lang w:val="en-GB"/>
        </w:rPr>
        <w:t xml:space="preserve"> </w:t>
      </w:r>
      <w:r w:rsidR="00FF185C" w:rsidRPr="00254C1F">
        <w:rPr>
          <w:rFonts w:ascii="Times New Roman" w:hAnsi="Times New Roman" w:cs="Times New Roman"/>
          <w:color w:val="000000"/>
          <w:sz w:val="22"/>
          <w:lang w:val="en-US"/>
        </w:rPr>
        <w:t>Methadonum</w:t>
      </w:r>
      <w:r w:rsidRPr="00254C1F">
        <w:rPr>
          <w:rFonts w:ascii="TimesNewRomanPSMT" w:hAnsi="TimesNewRomanPSMT" w:cs="TimesNewRomanPSMT"/>
          <w:color w:val="000000"/>
          <w:sz w:val="22"/>
          <w:lang w:val="en-GB"/>
        </w:rPr>
        <w:t xml:space="preserve"> </w:t>
      </w:r>
      <w:r w:rsidRPr="00254C1F">
        <w:rPr>
          <w:rFonts w:ascii="TimesNewRomanPSMT" w:hAnsi="TimesNewRomanPSMT" w:cs="TimesNewRomanPSMT"/>
          <w:color w:val="000000"/>
          <w:sz w:val="22"/>
          <w:lang w:val="ro-RO"/>
        </w:rPr>
        <w:t xml:space="preserve">sau </w:t>
      </w:r>
      <w:r w:rsidR="00FF185C" w:rsidRPr="00254C1F">
        <w:rPr>
          <w:rFonts w:ascii="TimesNewRomanPSMT" w:hAnsi="TimesNewRomanPSMT" w:cs="TimesNewRomanPSMT"/>
          <w:color w:val="000000"/>
          <w:sz w:val="22"/>
          <w:lang w:val="ro-RO"/>
        </w:rPr>
        <w:t>Buprenorphinum</w:t>
      </w:r>
      <w:r w:rsidRPr="00254C1F">
        <w:rPr>
          <w:rFonts w:ascii="TimesNewRomanPSMT" w:hAnsi="TimesNewRomanPSMT" w:cs="TimesNewRomanPSMT"/>
          <w:color w:val="000000"/>
          <w:sz w:val="22"/>
          <w:lang w:val="ro-RO"/>
        </w:rPr>
        <w:t xml:space="preserve"> </w:t>
      </w:r>
      <w:r w:rsidRPr="00254C1F">
        <w:rPr>
          <w:rFonts w:ascii="Times New Roman" w:hAnsi="Times New Roman" w:cs="Times New Roman"/>
          <w:color w:val="000000"/>
          <w:sz w:val="22"/>
          <w:lang w:val="en-US"/>
        </w:rPr>
        <w:t>se</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urm</w:t>
      </w:r>
      <w:r w:rsidRPr="00254C1F">
        <w:rPr>
          <w:rFonts w:ascii="TimesNewRomanPSMT" w:hAnsi="TimesNewRomanPSMT" w:cs="TimesNewRomanPSMT"/>
          <w:color w:val="000000"/>
          <w:sz w:val="22"/>
          <w:lang w:val="en-GB"/>
        </w:rPr>
        <w:t>ă</w:t>
      </w:r>
      <w:r w:rsidRPr="00254C1F">
        <w:rPr>
          <w:rFonts w:ascii="Times New Roman" w:hAnsi="Times New Roman" w:cs="Times New Roman"/>
          <w:color w:val="000000"/>
          <w:sz w:val="22"/>
          <w:lang w:val="en-US"/>
        </w:rPr>
        <w:t>re</w:t>
      </w:r>
      <w:r w:rsidRPr="00254C1F">
        <w:rPr>
          <w:rFonts w:ascii="TimesNewRomanPSMT" w:hAnsi="TimesNewRomanPSMT" w:cs="TimesNewRomanPSMT"/>
          <w:color w:val="000000"/>
          <w:sz w:val="22"/>
          <w:lang w:val="en-GB"/>
        </w:rPr>
        <w:t>ş</w:t>
      </w:r>
      <w:r w:rsidRPr="00254C1F">
        <w:rPr>
          <w:rFonts w:ascii="Times New Roman" w:hAnsi="Times New Roman" w:cs="Times New Roman"/>
          <w:color w:val="000000"/>
          <w:sz w:val="22"/>
          <w:lang w:val="en-US"/>
        </w:rPr>
        <w:t>te</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scopul</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de</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a</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re</w:t>
      </w:r>
      <w:r w:rsidRPr="00254C1F">
        <w:rPr>
          <w:rFonts w:ascii="TimesNewRomanPSMT" w:hAnsi="TimesNewRomanPSMT" w:cs="TimesNewRomanPSMT"/>
          <w:color w:val="000000"/>
          <w:sz w:val="22"/>
          <w:lang w:val="en-GB"/>
        </w:rPr>
        <w:t>ţ</w:t>
      </w:r>
      <w:r w:rsidRPr="00254C1F">
        <w:rPr>
          <w:rFonts w:ascii="Times New Roman" w:hAnsi="Times New Roman" w:cs="Times New Roman"/>
          <w:color w:val="000000"/>
          <w:sz w:val="22"/>
          <w:lang w:val="en-US"/>
        </w:rPr>
        <w:t>ine</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pacientul</w:t>
      </w:r>
      <w:r w:rsidRPr="00254C1F">
        <w:rPr>
          <w:rFonts w:ascii="Times New Roman" w:hAnsi="Times New Roman" w:cs="Times New Roman"/>
          <w:color w:val="000000"/>
          <w:sz w:val="22"/>
          <w:lang w:val="en-GB"/>
        </w:rPr>
        <w:t xml:space="preserve"> î</w:t>
      </w:r>
      <w:r w:rsidRPr="00254C1F">
        <w:rPr>
          <w:rFonts w:ascii="Times New Roman" w:hAnsi="Times New Roman" w:cs="Times New Roman"/>
          <w:color w:val="000000"/>
          <w:sz w:val="22"/>
          <w:lang w:val="en-US"/>
        </w:rPr>
        <w:t>n</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tratament</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de</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a</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atenua</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sindromul</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de</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sevraj</w:t>
      </w:r>
      <w:r w:rsidRPr="00254C1F">
        <w:rPr>
          <w:rFonts w:ascii="Times New Roman" w:hAnsi="Times New Roman" w:cs="Times New Roman"/>
          <w:color w:val="000000"/>
          <w:sz w:val="22"/>
          <w:lang w:val="en-GB"/>
        </w:rPr>
        <w:t xml:space="preserve"> </w:t>
      </w:r>
      <w:r w:rsidRPr="00254C1F">
        <w:rPr>
          <w:rFonts w:ascii="TimesNewRomanPSMT" w:hAnsi="TimesNewRomanPSMT" w:cs="TimesNewRomanPSMT"/>
          <w:color w:val="000000"/>
          <w:sz w:val="22"/>
          <w:lang w:val="en-GB"/>
        </w:rPr>
        <w:t>ş</w:t>
      </w:r>
      <w:r w:rsidRPr="00254C1F">
        <w:rPr>
          <w:rFonts w:ascii="Times New Roman" w:hAnsi="Times New Roman" w:cs="Times New Roman"/>
          <w:color w:val="000000"/>
          <w:sz w:val="22"/>
          <w:lang w:val="en-US"/>
        </w:rPr>
        <w:t>i</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de</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a</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asigura</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siguran</w:t>
      </w:r>
      <w:r w:rsidRPr="00254C1F">
        <w:rPr>
          <w:rFonts w:ascii="TimesNewRomanPSMT" w:hAnsi="TimesNewRomanPSMT" w:cs="TimesNewRomanPSMT"/>
          <w:color w:val="000000"/>
          <w:sz w:val="22"/>
          <w:lang w:val="en-GB"/>
        </w:rPr>
        <w:t>ţ</w:t>
      </w:r>
      <w:r w:rsidRPr="00254C1F">
        <w:rPr>
          <w:rFonts w:ascii="Times New Roman" w:hAnsi="Times New Roman" w:cs="Times New Roman"/>
          <w:color w:val="000000"/>
          <w:sz w:val="22"/>
          <w:lang w:val="en-US"/>
        </w:rPr>
        <w:t>a</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evit</w:t>
      </w:r>
      <w:r w:rsidRPr="00254C1F">
        <w:rPr>
          <w:rFonts w:ascii="Times New Roman" w:hAnsi="Times New Roman" w:cs="Times New Roman"/>
          <w:color w:val="000000"/>
          <w:sz w:val="22"/>
          <w:lang w:val="en-GB"/>
        </w:rPr>
        <w:t>â</w:t>
      </w:r>
      <w:r w:rsidRPr="00254C1F">
        <w:rPr>
          <w:rFonts w:ascii="Times New Roman" w:hAnsi="Times New Roman" w:cs="Times New Roman"/>
          <w:color w:val="000000"/>
          <w:sz w:val="22"/>
          <w:lang w:val="en-US"/>
        </w:rPr>
        <w:t>nd</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supradoza</w:t>
      </w:r>
      <w:r w:rsidRPr="00254C1F">
        <w:rPr>
          <w:rFonts w:ascii="Times New Roman" w:hAnsi="Times New Roman" w:cs="Times New Roman"/>
          <w:color w:val="000000"/>
          <w:sz w:val="22"/>
          <w:lang w:val="en-GB"/>
        </w:rPr>
        <w:t xml:space="preserve"> </w:t>
      </w:r>
      <w:r w:rsidRPr="00254C1F">
        <w:rPr>
          <w:rFonts w:ascii="TimesNewRomanPSMT" w:hAnsi="TimesNewRomanPSMT" w:cs="TimesNewRomanPSMT"/>
          <w:color w:val="000000"/>
          <w:sz w:val="22"/>
          <w:lang w:val="en-GB"/>
        </w:rPr>
        <w:t>ş</w:t>
      </w:r>
      <w:r w:rsidRPr="00254C1F">
        <w:rPr>
          <w:rFonts w:ascii="Times New Roman" w:hAnsi="Times New Roman" w:cs="Times New Roman"/>
          <w:color w:val="000000"/>
          <w:sz w:val="22"/>
          <w:lang w:val="en-US"/>
        </w:rPr>
        <w:t>i</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decesul</w:t>
      </w:r>
      <w:r w:rsidRPr="00254C1F">
        <w:rPr>
          <w:rFonts w:ascii="Times New Roman" w:hAnsi="Times New Roman" w:cs="Times New Roman"/>
          <w:color w:val="000000"/>
          <w:sz w:val="22"/>
          <w:lang w:val="en-GB"/>
        </w:rPr>
        <w:t xml:space="preserve">). </w:t>
      </w:r>
      <w:r w:rsidRPr="00254C1F">
        <w:rPr>
          <w:rFonts w:ascii="Times New Roman" w:hAnsi="Times New Roman" w:cs="Times New Roman"/>
          <w:color w:val="000000"/>
          <w:sz w:val="22"/>
          <w:lang w:val="en-US"/>
        </w:rPr>
        <w:t xml:space="preserve">Durata </w:t>
      </w:r>
      <w:r w:rsidRPr="00254C1F">
        <w:rPr>
          <w:rFonts w:ascii="Times New Roman" w:hAnsi="Times New Roman" w:cs="Times New Roman"/>
          <w:color w:val="000000"/>
          <w:sz w:val="22"/>
          <w:lang w:val="ro-RO"/>
        </w:rPr>
        <w:t xml:space="preserve">tratamentului </w:t>
      </w:r>
      <w:r w:rsidRPr="00254C1F">
        <w:rPr>
          <w:rFonts w:ascii="Times New Roman" w:hAnsi="Times New Roman" w:cs="Times New Roman"/>
          <w:color w:val="000000"/>
          <w:sz w:val="22"/>
          <w:lang w:val="en-US"/>
        </w:rPr>
        <w:t>depinde de starea de s</w:t>
      </w:r>
      <w:r w:rsidRPr="00254C1F">
        <w:rPr>
          <w:rFonts w:ascii="TimesNewRomanPSMT" w:hAnsi="TimesNewRomanPSMT" w:cs="TimesNewRomanPSMT"/>
          <w:color w:val="000000"/>
          <w:sz w:val="22"/>
          <w:lang w:val="en-US"/>
        </w:rPr>
        <w:t>ănă</w:t>
      </w:r>
      <w:r w:rsidRPr="00254C1F">
        <w:rPr>
          <w:rFonts w:ascii="Times New Roman" w:hAnsi="Times New Roman" w:cs="Times New Roman"/>
          <w:color w:val="000000"/>
          <w:sz w:val="22"/>
          <w:lang w:val="en-US"/>
        </w:rPr>
        <w:t xml:space="preserve">tate </w:t>
      </w:r>
      <w:r w:rsidRPr="00254C1F">
        <w:rPr>
          <w:rFonts w:ascii="TimesNewRomanPSMT" w:hAnsi="TimesNewRomanPSMT" w:cs="TimesNewRomanPSMT"/>
          <w:color w:val="000000"/>
          <w:sz w:val="22"/>
          <w:lang w:val="en-US"/>
        </w:rPr>
        <w:t>ş</w:t>
      </w:r>
      <w:r w:rsidRPr="00254C1F">
        <w:rPr>
          <w:rFonts w:ascii="Times New Roman" w:hAnsi="Times New Roman" w:cs="Times New Roman"/>
          <w:color w:val="000000"/>
          <w:sz w:val="22"/>
          <w:lang w:val="en-US"/>
        </w:rPr>
        <w:t xml:space="preserve">i </w:t>
      </w:r>
      <w:r w:rsidRPr="00254C1F">
        <w:rPr>
          <w:rFonts w:ascii="Times New Roman" w:hAnsi="Times New Roman" w:cs="Times New Roman"/>
          <w:color w:val="000000"/>
          <w:sz w:val="22"/>
          <w:lang w:val="ro-RO"/>
        </w:rPr>
        <w:t xml:space="preserve">situația </w:t>
      </w:r>
      <w:r w:rsidRPr="00254C1F">
        <w:rPr>
          <w:rFonts w:ascii="Times New Roman" w:hAnsi="Times New Roman" w:cs="Times New Roman"/>
          <w:color w:val="000000"/>
          <w:sz w:val="22"/>
          <w:lang w:val="en-US"/>
        </w:rPr>
        <w:t>social</w:t>
      </w:r>
      <w:r w:rsidRPr="00254C1F">
        <w:rPr>
          <w:rFonts w:ascii="TimesNewRomanPSMT" w:hAnsi="TimesNewRomanPSMT" w:cs="TimesNewRomanPSMT"/>
          <w:color w:val="000000"/>
          <w:sz w:val="22"/>
          <w:lang w:val="en-US"/>
        </w:rPr>
        <w:t xml:space="preserve">ă </w:t>
      </w:r>
      <w:r w:rsidRPr="00254C1F">
        <w:rPr>
          <w:rFonts w:ascii="Times New Roman" w:hAnsi="Times New Roman" w:cs="Times New Roman"/>
          <w:color w:val="000000"/>
          <w:sz w:val="22"/>
          <w:lang w:val="en-US"/>
        </w:rPr>
        <w:t>a pacientului.</w:t>
      </w:r>
    </w:p>
    <w:p w:rsidR="00A9503B" w:rsidRPr="00254C1F" w:rsidRDefault="007250E2">
      <w:pPr>
        <w:ind w:firstLine="680"/>
        <w:jc w:val="both"/>
        <w:rPr>
          <w:rFonts w:hint="eastAsia"/>
          <w:sz w:val="22"/>
          <w:lang w:val="en-US"/>
        </w:rPr>
      </w:pPr>
      <w:r w:rsidRPr="00254C1F">
        <w:rPr>
          <w:rFonts w:ascii="Times New Roman" w:hAnsi="Times New Roman" w:cs="Times New Roman"/>
          <w:color w:val="000000"/>
          <w:sz w:val="22"/>
          <w:lang w:val="en-US"/>
        </w:rPr>
        <w:t>Se recomand</w:t>
      </w:r>
      <w:r w:rsidRPr="00254C1F">
        <w:rPr>
          <w:rFonts w:ascii="TimesNewRomanPSMT" w:hAnsi="TimesNewRomanPSMT" w:cs="TimesNewRomanPSMT"/>
          <w:color w:val="000000"/>
          <w:sz w:val="22"/>
          <w:lang w:val="en-US"/>
        </w:rPr>
        <w:t xml:space="preserve">ă </w:t>
      </w:r>
      <w:r w:rsidRPr="00254C1F">
        <w:rPr>
          <w:rFonts w:ascii="Times New Roman" w:hAnsi="Times New Roman" w:cs="Times New Roman"/>
          <w:color w:val="000000"/>
          <w:sz w:val="22"/>
          <w:lang w:val="en-US"/>
        </w:rPr>
        <w:t>încurajarea pacien</w:t>
      </w:r>
      <w:r w:rsidRPr="00254C1F">
        <w:rPr>
          <w:rFonts w:ascii="TimesNewRomanPSMT" w:hAnsi="TimesNewRomanPSMT" w:cs="TimesNewRomanPSMT"/>
          <w:color w:val="000000"/>
          <w:sz w:val="22"/>
          <w:lang w:val="en-US"/>
        </w:rPr>
        <w:t>ţ</w:t>
      </w:r>
      <w:r w:rsidRPr="00254C1F">
        <w:rPr>
          <w:rFonts w:ascii="Times New Roman" w:hAnsi="Times New Roman" w:cs="Times New Roman"/>
          <w:color w:val="000000"/>
          <w:sz w:val="22"/>
          <w:lang w:val="en-US"/>
        </w:rPr>
        <w:t>ilor, astfel încât ace</w:t>
      </w:r>
      <w:r w:rsidRPr="00254C1F">
        <w:rPr>
          <w:rFonts w:ascii="TimesNewRomanPSMT" w:hAnsi="TimesNewRomanPSMT" w:cs="TimesNewRomanPSMT"/>
          <w:color w:val="000000"/>
          <w:sz w:val="22"/>
          <w:lang w:val="en-US"/>
        </w:rPr>
        <w:t>ş</w:t>
      </w:r>
      <w:r w:rsidRPr="00254C1F">
        <w:rPr>
          <w:rFonts w:ascii="Times New Roman" w:hAnsi="Times New Roman" w:cs="Times New Roman"/>
          <w:color w:val="000000"/>
          <w:sz w:val="22"/>
          <w:lang w:val="en-US"/>
        </w:rPr>
        <w:t>tia s</w:t>
      </w:r>
      <w:r w:rsidRPr="00254C1F">
        <w:rPr>
          <w:rFonts w:ascii="TimesNewRomanPSMT" w:hAnsi="TimesNewRomanPSMT" w:cs="TimesNewRomanPSMT"/>
          <w:color w:val="000000"/>
          <w:sz w:val="22"/>
          <w:lang w:val="en-US"/>
        </w:rPr>
        <w:t xml:space="preserve">ă </w:t>
      </w:r>
      <w:r w:rsidRPr="00254C1F">
        <w:rPr>
          <w:rFonts w:ascii="Times New Roman" w:hAnsi="Times New Roman" w:cs="Times New Roman"/>
          <w:color w:val="000000"/>
          <w:sz w:val="22"/>
          <w:lang w:val="en-US"/>
        </w:rPr>
        <w:t>r</w:t>
      </w:r>
      <w:r w:rsidRPr="00254C1F">
        <w:rPr>
          <w:rFonts w:ascii="TimesNewRomanPSMT" w:hAnsi="TimesNewRomanPSMT" w:cs="TimesNewRomanPSMT"/>
          <w:color w:val="000000"/>
          <w:sz w:val="22"/>
          <w:lang w:val="en-US"/>
        </w:rPr>
        <w:t>ă</w:t>
      </w:r>
      <w:r w:rsidRPr="00254C1F">
        <w:rPr>
          <w:rFonts w:ascii="Times New Roman" w:hAnsi="Times New Roman" w:cs="Times New Roman"/>
          <w:color w:val="000000"/>
          <w:sz w:val="22"/>
          <w:lang w:val="en-US"/>
        </w:rPr>
        <w:t>mân</w:t>
      </w:r>
      <w:r w:rsidRPr="00254C1F">
        <w:rPr>
          <w:rFonts w:ascii="TimesNewRomanPSMT" w:hAnsi="TimesNewRomanPSMT" w:cs="TimesNewRomanPSMT"/>
          <w:color w:val="000000"/>
          <w:sz w:val="22"/>
          <w:lang w:val="en-US"/>
        </w:rPr>
        <w:t xml:space="preserve">ă </w:t>
      </w:r>
      <w:r w:rsidRPr="00254C1F">
        <w:rPr>
          <w:rFonts w:ascii="Times New Roman" w:hAnsi="Times New Roman" w:cs="Times New Roman"/>
          <w:color w:val="000000"/>
          <w:sz w:val="22"/>
          <w:lang w:val="en-US"/>
        </w:rPr>
        <w:t>în tratament pentru cel pu</w:t>
      </w:r>
      <w:r w:rsidRPr="00254C1F">
        <w:rPr>
          <w:rFonts w:ascii="TimesNewRomanPSMT" w:hAnsi="TimesNewRomanPSMT" w:cs="TimesNewRomanPSMT"/>
          <w:color w:val="000000"/>
          <w:sz w:val="22"/>
          <w:lang w:val="en-US"/>
        </w:rPr>
        <w:t>ţ</w:t>
      </w:r>
      <w:r w:rsidRPr="00254C1F">
        <w:rPr>
          <w:rFonts w:ascii="Times New Roman" w:hAnsi="Times New Roman" w:cs="Times New Roman"/>
          <w:color w:val="000000"/>
          <w:sz w:val="22"/>
          <w:lang w:val="en-US"/>
        </w:rPr>
        <w:t>in 12 luni în vederea stabiliz</w:t>
      </w:r>
      <w:r w:rsidRPr="00254C1F">
        <w:rPr>
          <w:rFonts w:ascii="TimesNewRomanPSMT" w:hAnsi="TimesNewRomanPSMT" w:cs="TimesNewRomanPSMT"/>
          <w:color w:val="000000"/>
          <w:sz w:val="22"/>
          <w:lang w:val="en-US"/>
        </w:rPr>
        <w:t>ă</w:t>
      </w:r>
      <w:r w:rsidRPr="00254C1F">
        <w:rPr>
          <w:rFonts w:ascii="Times New Roman" w:hAnsi="Times New Roman" w:cs="Times New Roman"/>
          <w:color w:val="000000"/>
          <w:sz w:val="22"/>
          <w:lang w:val="en-US"/>
        </w:rPr>
        <w:t>rii comportamentului.</w:t>
      </w:r>
    </w:p>
    <w:p w:rsidR="00A9503B" w:rsidRDefault="00A9503B">
      <w:pPr>
        <w:rPr>
          <w:rFonts w:hint="eastAsia"/>
          <w:color w:val="000000"/>
          <w:sz w:val="26"/>
          <w:szCs w:val="26"/>
          <w:lang w:val="en-US"/>
        </w:rPr>
      </w:pPr>
    </w:p>
    <w:p w:rsidR="00A9503B" w:rsidRDefault="007250E2">
      <w:pPr>
        <w:rPr>
          <w:rFonts w:hint="eastAsia"/>
          <w:lang w:val="en-GB"/>
        </w:rPr>
      </w:pPr>
      <w:r>
        <w:rPr>
          <w:rFonts w:ascii="Times New Roman" w:hAnsi="Times New Roman" w:cs="Times New Roman"/>
          <w:b/>
          <w:sz w:val="26"/>
          <w:szCs w:val="26"/>
          <w:lang w:val="en-US"/>
        </w:rPr>
        <w:t xml:space="preserve">Tabelul 1.2 </w:t>
      </w:r>
      <w:r>
        <w:rPr>
          <w:rFonts w:ascii="Times New Roman" w:hAnsi="Times New Roman" w:cs="Times New Roman"/>
          <w:b/>
          <w:i/>
          <w:sz w:val="26"/>
          <w:szCs w:val="26"/>
          <w:lang w:val="en-US"/>
        </w:rPr>
        <w:t xml:space="preserve">Dozele de conversie a heroinei în </w:t>
      </w:r>
      <w:r w:rsidR="00FF185C">
        <w:rPr>
          <w:rFonts w:ascii="Times New Roman" w:hAnsi="Times New Roman" w:cs="Times New Roman"/>
          <w:b/>
          <w:i/>
          <w:sz w:val="26"/>
          <w:szCs w:val="26"/>
          <w:lang w:val="en-US"/>
        </w:rPr>
        <w:t>Methadonum</w:t>
      </w:r>
      <w:r>
        <w:rPr>
          <w:rFonts w:ascii="Times New Roman" w:hAnsi="Times New Roman" w:cs="Times New Roman"/>
          <w:b/>
          <w:i/>
          <w:sz w:val="26"/>
          <w:szCs w:val="26"/>
          <w:lang w:val="en-US"/>
        </w:rPr>
        <w:t xml:space="preserve"> pentru stabilirea dozei iniţiale:</w:t>
      </w:r>
    </w:p>
    <w:tbl>
      <w:tblPr>
        <w:tblW w:w="10260" w:type="dxa"/>
        <w:tblInd w:w="45"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2895"/>
        <w:gridCol w:w="2153"/>
        <w:gridCol w:w="2785"/>
        <w:gridCol w:w="2427"/>
      </w:tblGrid>
      <w:tr w:rsidR="00A9503B" w:rsidRPr="002A1661">
        <w:tc>
          <w:tcPr>
            <w:tcW w:w="289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sz w:val="26"/>
                <w:szCs w:val="26"/>
              </w:rPr>
            </w:pPr>
            <w:r>
              <w:rPr>
                <w:rFonts w:ascii="Times New Roman" w:hAnsi="Times New Roman" w:cs="Times New Roman"/>
                <w:b/>
                <w:sz w:val="26"/>
                <w:szCs w:val="26"/>
              </w:rPr>
              <w:t>Cantitatea de</w:t>
            </w:r>
          </w:p>
          <w:p w:rsidR="00A9503B" w:rsidRDefault="007250E2">
            <w:pPr>
              <w:jc w:val="center"/>
              <w:rPr>
                <w:rFonts w:ascii="Times New Roman" w:hAnsi="Times New Roman" w:cs="Times New Roman"/>
                <w:b/>
                <w:sz w:val="26"/>
                <w:szCs w:val="26"/>
              </w:rPr>
            </w:pPr>
            <w:r>
              <w:rPr>
                <w:rFonts w:ascii="Times New Roman" w:hAnsi="Times New Roman" w:cs="Times New Roman"/>
                <w:b/>
                <w:sz w:val="26"/>
                <w:szCs w:val="26"/>
              </w:rPr>
              <w:t>heroin</w:t>
            </w:r>
            <w:r>
              <w:rPr>
                <w:rFonts w:ascii="TimesNewRomanPS-BoldMT" w:hAnsi="TimesNewRomanPS-BoldMT" w:cs="TimesNewRomanPS-BoldMT"/>
                <w:b/>
                <w:sz w:val="26"/>
                <w:szCs w:val="26"/>
              </w:rPr>
              <w:t>ă</w:t>
            </w:r>
          </w:p>
          <w:p w:rsidR="00A9503B" w:rsidRDefault="007250E2">
            <w:pPr>
              <w:jc w:val="center"/>
              <w:rPr>
                <w:rFonts w:ascii="Times New Roman" w:hAnsi="Times New Roman" w:cs="Times New Roman"/>
                <w:b/>
                <w:sz w:val="26"/>
                <w:szCs w:val="26"/>
              </w:rPr>
            </w:pPr>
            <w:r>
              <w:rPr>
                <w:rFonts w:ascii="Times New Roman" w:hAnsi="Times New Roman" w:cs="Times New Roman"/>
                <w:b/>
                <w:sz w:val="26"/>
                <w:szCs w:val="26"/>
              </w:rPr>
              <w:t>zilnic</w:t>
            </w:r>
          </w:p>
        </w:tc>
        <w:tc>
          <w:tcPr>
            <w:tcW w:w="215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sz w:val="26"/>
                <w:szCs w:val="26"/>
              </w:rPr>
            </w:pPr>
            <w:r>
              <w:rPr>
                <w:rFonts w:ascii="Times New Roman" w:hAnsi="Times New Roman" w:cs="Times New Roman"/>
                <w:b/>
                <w:sz w:val="26"/>
                <w:szCs w:val="26"/>
              </w:rPr>
              <w:t>Calea de</w:t>
            </w:r>
          </w:p>
          <w:p w:rsidR="00A9503B" w:rsidRDefault="007250E2">
            <w:pPr>
              <w:jc w:val="center"/>
              <w:rPr>
                <w:rFonts w:ascii="Times New Roman" w:hAnsi="Times New Roman" w:cs="Times New Roman"/>
                <w:b/>
                <w:sz w:val="26"/>
                <w:szCs w:val="26"/>
                <w:lang w:val="en-US"/>
              </w:rPr>
            </w:pPr>
            <w:r>
              <w:rPr>
                <w:rFonts w:ascii="Times New Roman" w:hAnsi="Times New Roman" w:cs="Times New Roman"/>
                <w:b/>
                <w:sz w:val="26"/>
                <w:szCs w:val="26"/>
              </w:rPr>
              <w:t>administrare</w:t>
            </w:r>
          </w:p>
        </w:tc>
        <w:tc>
          <w:tcPr>
            <w:tcW w:w="2785"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sz w:val="26"/>
                <w:szCs w:val="26"/>
                <w:lang w:val="en-US"/>
              </w:rPr>
            </w:pPr>
            <w:r>
              <w:rPr>
                <w:rFonts w:ascii="Times New Roman" w:hAnsi="Times New Roman" w:cs="Times New Roman"/>
                <w:b/>
                <w:sz w:val="26"/>
                <w:szCs w:val="26"/>
                <w:lang w:val="en-US"/>
              </w:rPr>
              <w:t>Doza ini</w:t>
            </w:r>
            <w:r>
              <w:rPr>
                <w:rFonts w:ascii="TimesNewRomanPS-BoldMT" w:hAnsi="TimesNewRomanPS-BoldMT" w:cs="TimesNewRomanPS-BoldMT"/>
                <w:b/>
                <w:sz w:val="26"/>
                <w:szCs w:val="26"/>
                <w:lang w:val="en-US"/>
              </w:rPr>
              <w:t>ţ</w:t>
            </w:r>
            <w:r>
              <w:rPr>
                <w:rFonts w:ascii="Times New Roman" w:hAnsi="Times New Roman" w:cs="Times New Roman"/>
                <w:b/>
                <w:sz w:val="26"/>
                <w:szCs w:val="26"/>
                <w:lang w:val="en-US"/>
              </w:rPr>
              <w:t>ial</w:t>
            </w:r>
            <w:r>
              <w:rPr>
                <w:rFonts w:ascii="TimesNewRomanPS-BoldMT" w:hAnsi="TimesNewRomanPS-BoldMT" w:cs="TimesNewRomanPS-BoldMT"/>
                <w:b/>
                <w:sz w:val="26"/>
                <w:szCs w:val="26"/>
                <w:lang w:val="en-US"/>
              </w:rPr>
              <w:t xml:space="preserve">ă </w:t>
            </w:r>
            <w:r>
              <w:rPr>
                <w:rFonts w:ascii="Times New Roman" w:hAnsi="Times New Roman" w:cs="Times New Roman"/>
                <w:b/>
                <w:sz w:val="26"/>
                <w:szCs w:val="26"/>
                <w:lang w:val="en-US"/>
              </w:rPr>
              <w:t>de</w:t>
            </w:r>
          </w:p>
          <w:p w:rsidR="00A9503B" w:rsidRDefault="00FF185C">
            <w:pPr>
              <w:jc w:val="center"/>
              <w:rPr>
                <w:rFonts w:ascii="Times New Roman" w:hAnsi="Times New Roman" w:cs="Times New Roman"/>
                <w:b/>
                <w:sz w:val="26"/>
                <w:szCs w:val="26"/>
                <w:lang w:val="en-US"/>
              </w:rPr>
            </w:pPr>
            <w:r>
              <w:rPr>
                <w:rFonts w:ascii="Times New Roman" w:hAnsi="Times New Roman" w:cs="Times New Roman"/>
                <w:b/>
                <w:sz w:val="26"/>
                <w:szCs w:val="26"/>
                <w:lang w:val="en-US"/>
              </w:rPr>
              <w:t>Methadonum</w:t>
            </w:r>
          </w:p>
          <w:p w:rsidR="00A9503B" w:rsidRDefault="007250E2">
            <w:pPr>
              <w:jc w:val="center"/>
              <w:rPr>
                <w:rFonts w:ascii="Times New Roman" w:hAnsi="Times New Roman" w:cs="Times New Roman"/>
                <w:b/>
                <w:sz w:val="26"/>
                <w:szCs w:val="26"/>
                <w:lang w:val="en-US"/>
              </w:rPr>
            </w:pPr>
            <w:r>
              <w:rPr>
                <w:rFonts w:ascii="Times New Roman" w:hAnsi="Times New Roman" w:cs="Times New Roman"/>
                <w:b/>
                <w:sz w:val="26"/>
                <w:szCs w:val="26"/>
                <w:lang w:val="en-US"/>
              </w:rPr>
              <w:t>detoxificare</w:t>
            </w:r>
          </w:p>
        </w:tc>
        <w:tc>
          <w:tcPr>
            <w:tcW w:w="242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2B0384" w:rsidRDefault="007250E2">
            <w:pPr>
              <w:jc w:val="center"/>
              <w:rPr>
                <w:rFonts w:ascii="Times New Roman" w:hAnsi="Times New Roman" w:cs="Times New Roman"/>
                <w:b/>
                <w:sz w:val="26"/>
                <w:szCs w:val="26"/>
                <w:lang w:val="de-DE"/>
              </w:rPr>
            </w:pPr>
            <w:r w:rsidRPr="002B0384">
              <w:rPr>
                <w:rFonts w:ascii="Times New Roman" w:hAnsi="Times New Roman" w:cs="Times New Roman"/>
                <w:b/>
                <w:sz w:val="26"/>
                <w:szCs w:val="26"/>
                <w:lang w:val="de-DE"/>
              </w:rPr>
              <w:t>Doza ini</w:t>
            </w:r>
            <w:r w:rsidRPr="002B0384">
              <w:rPr>
                <w:rFonts w:ascii="TimesNewRomanPS-BoldMT" w:hAnsi="TimesNewRomanPS-BoldMT" w:cs="TimesNewRomanPS-BoldMT"/>
                <w:b/>
                <w:sz w:val="26"/>
                <w:szCs w:val="26"/>
                <w:lang w:val="de-DE"/>
              </w:rPr>
              <w:t>ţ</w:t>
            </w:r>
            <w:r w:rsidRPr="002B0384">
              <w:rPr>
                <w:rFonts w:ascii="Times New Roman" w:hAnsi="Times New Roman" w:cs="Times New Roman"/>
                <w:b/>
                <w:sz w:val="26"/>
                <w:szCs w:val="26"/>
                <w:lang w:val="de-DE"/>
              </w:rPr>
              <w:t>ial</w:t>
            </w:r>
            <w:r w:rsidRPr="002B0384">
              <w:rPr>
                <w:rFonts w:ascii="TimesNewRomanPS-BoldMT" w:hAnsi="TimesNewRomanPS-BoldMT" w:cs="TimesNewRomanPS-BoldMT"/>
                <w:b/>
                <w:sz w:val="26"/>
                <w:szCs w:val="26"/>
                <w:lang w:val="de-DE"/>
              </w:rPr>
              <w:t xml:space="preserve">ă </w:t>
            </w:r>
            <w:r w:rsidRPr="002B0384">
              <w:rPr>
                <w:rFonts w:ascii="Times New Roman" w:hAnsi="Times New Roman" w:cs="Times New Roman"/>
                <w:b/>
                <w:sz w:val="26"/>
                <w:szCs w:val="26"/>
                <w:lang w:val="de-DE"/>
              </w:rPr>
              <w:t>de</w:t>
            </w:r>
          </w:p>
          <w:p w:rsidR="00A9503B" w:rsidRPr="002B0384" w:rsidRDefault="00FF185C">
            <w:pPr>
              <w:jc w:val="center"/>
              <w:rPr>
                <w:rFonts w:ascii="Times New Roman" w:hAnsi="Times New Roman" w:cs="Times New Roman"/>
                <w:b/>
                <w:sz w:val="26"/>
                <w:szCs w:val="26"/>
                <w:lang w:val="de-DE"/>
              </w:rPr>
            </w:pPr>
            <w:r>
              <w:rPr>
                <w:rFonts w:ascii="Times New Roman" w:hAnsi="Times New Roman" w:cs="Times New Roman"/>
                <w:b/>
                <w:sz w:val="26"/>
                <w:szCs w:val="26"/>
                <w:lang w:val="de-DE"/>
              </w:rPr>
              <w:t>Methadonum</w:t>
            </w:r>
          </w:p>
          <w:p w:rsidR="00A9503B" w:rsidRPr="002B0384" w:rsidRDefault="007250E2">
            <w:pPr>
              <w:jc w:val="center"/>
              <w:rPr>
                <w:rFonts w:hint="eastAsia"/>
                <w:sz w:val="26"/>
                <w:szCs w:val="26"/>
                <w:lang w:val="de-DE"/>
              </w:rPr>
            </w:pPr>
            <w:r w:rsidRPr="002B0384">
              <w:rPr>
                <w:rFonts w:ascii="Times New Roman" w:hAnsi="Times New Roman" w:cs="Times New Roman"/>
                <w:b/>
                <w:sz w:val="26"/>
                <w:szCs w:val="26"/>
                <w:lang w:val="de-DE"/>
              </w:rPr>
              <w:t>stabilizare</w:t>
            </w:r>
          </w:p>
        </w:tc>
      </w:tr>
      <w:tr w:rsidR="00A9503B">
        <w:tc>
          <w:tcPr>
            <w:tcW w:w="289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hint="eastAsia"/>
                <w:sz w:val="26"/>
                <w:szCs w:val="26"/>
              </w:rPr>
            </w:pPr>
            <w:r>
              <w:rPr>
                <w:rFonts w:ascii="Times New Roman" w:hAnsi="Times New Roman" w:cs="Times New Roman"/>
                <w:sz w:val="26"/>
                <w:szCs w:val="26"/>
              </w:rPr>
              <w:t xml:space="preserve">0,25 mg </w:t>
            </w:r>
          </w:p>
          <w:p w:rsidR="00A9503B" w:rsidRDefault="00A9503B">
            <w:pPr>
              <w:jc w:val="center"/>
              <w:rPr>
                <w:rFonts w:hint="eastAsia"/>
                <w:sz w:val="26"/>
                <w:szCs w:val="26"/>
              </w:rPr>
            </w:pPr>
          </w:p>
        </w:tc>
        <w:tc>
          <w:tcPr>
            <w:tcW w:w="2153" w:type="dxa"/>
            <w:tcBorders>
              <w:top w:val="single" w:sz="2" w:space="0" w:color="000001"/>
              <w:left w:val="single" w:sz="2" w:space="0" w:color="000001"/>
              <w:bottom w:val="single" w:sz="2" w:space="0" w:color="000001"/>
            </w:tcBorders>
            <w:shd w:val="clear" w:color="auto" w:fill="auto"/>
            <w:tcMar>
              <w:left w:w="0" w:type="dxa"/>
            </w:tcMar>
          </w:tcPr>
          <w:p w:rsidR="00A9503B" w:rsidRPr="00095EA5" w:rsidRDefault="007250E2">
            <w:pPr>
              <w:pStyle w:val="af4"/>
              <w:jc w:val="center"/>
              <w:rPr>
                <w:rFonts w:ascii="Times New Roman" w:hAnsi="Times New Roman" w:cs="Times New Roman"/>
                <w:color w:val="FF0000"/>
                <w:sz w:val="26"/>
                <w:szCs w:val="26"/>
                <w:lang w:val="ro-RO"/>
              </w:rPr>
            </w:pPr>
            <w:r w:rsidRPr="00095EA5">
              <w:rPr>
                <w:rFonts w:ascii="Times New Roman" w:hAnsi="Times New Roman" w:cs="Times New Roman"/>
                <w:sz w:val="26"/>
                <w:szCs w:val="26"/>
              </w:rPr>
              <w:t>inhalat</w:t>
            </w:r>
            <w:r w:rsidR="00095EA5">
              <w:rPr>
                <w:rFonts w:ascii="Times New Roman" w:hAnsi="Times New Roman" w:cs="Times New Roman"/>
                <w:sz w:val="26"/>
                <w:szCs w:val="26"/>
              </w:rPr>
              <w:t>or</w:t>
            </w:r>
          </w:p>
          <w:p w:rsidR="00A9503B" w:rsidRPr="00095EA5" w:rsidRDefault="007250E2">
            <w:pPr>
              <w:jc w:val="center"/>
              <w:rPr>
                <w:rFonts w:ascii="Times New Roman" w:hAnsi="Times New Roman" w:cs="Times New Roman"/>
                <w:sz w:val="26"/>
                <w:szCs w:val="26"/>
              </w:rPr>
            </w:pPr>
            <w:r w:rsidRPr="00095EA5">
              <w:rPr>
                <w:rFonts w:ascii="Times New Roman" w:hAnsi="Times New Roman" w:cs="Times New Roman"/>
                <w:sz w:val="26"/>
                <w:szCs w:val="26"/>
              </w:rPr>
              <w:t>i.v.</w:t>
            </w:r>
          </w:p>
        </w:tc>
        <w:tc>
          <w:tcPr>
            <w:tcW w:w="2785"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10-25 mg</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15-35 mg</w:t>
            </w:r>
          </w:p>
        </w:tc>
        <w:tc>
          <w:tcPr>
            <w:tcW w:w="242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10-40 mg</w:t>
            </w:r>
          </w:p>
          <w:p w:rsidR="00A9503B" w:rsidRDefault="007250E2">
            <w:pPr>
              <w:jc w:val="center"/>
              <w:rPr>
                <w:rFonts w:hint="eastAsia"/>
                <w:sz w:val="26"/>
                <w:szCs w:val="26"/>
              </w:rPr>
            </w:pPr>
            <w:r>
              <w:rPr>
                <w:rFonts w:ascii="Times New Roman" w:hAnsi="Times New Roman" w:cs="Times New Roman"/>
                <w:sz w:val="26"/>
                <w:szCs w:val="26"/>
              </w:rPr>
              <w:t>15-45 mg</w:t>
            </w:r>
          </w:p>
        </w:tc>
      </w:tr>
      <w:tr w:rsidR="00A9503B">
        <w:tc>
          <w:tcPr>
            <w:tcW w:w="289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hint="eastAsia"/>
                <w:sz w:val="26"/>
                <w:szCs w:val="26"/>
              </w:rPr>
            </w:pPr>
            <w:r>
              <w:rPr>
                <w:rFonts w:ascii="Times New Roman" w:hAnsi="Times New Roman" w:cs="Times New Roman"/>
                <w:sz w:val="26"/>
                <w:szCs w:val="26"/>
              </w:rPr>
              <w:t xml:space="preserve">0,5 mg </w:t>
            </w:r>
          </w:p>
          <w:p w:rsidR="00A9503B" w:rsidRDefault="00A9503B">
            <w:pPr>
              <w:jc w:val="center"/>
              <w:rPr>
                <w:rFonts w:hint="eastAsia"/>
                <w:sz w:val="26"/>
                <w:szCs w:val="26"/>
              </w:rPr>
            </w:pPr>
          </w:p>
        </w:tc>
        <w:tc>
          <w:tcPr>
            <w:tcW w:w="2153" w:type="dxa"/>
            <w:tcBorders>
              <w:top w:val="single" w:sz="2" w:space="0" w:color="000001"/>
              <w:left w:val="single" w:sz="2" w:space="0" w:color="000001"/>
              <w:bottom w:val="single" w:sz="2" w:space="0" w:color="000001"/>
            </w:tcBorders>
            <w:shd w:val="clear" w:color="auto" w:fill="auto"/>
            <w:tcMar>
              <w:left w:w="0" w:type="dxa"/>
            </w:tcMar>
          </w:tcPr>
          <w:p w:rsidR="00A9503B" w:rsidRPr="00095EA5" w:rsidRDefault="007250E2">
            <w:pPr>
              <w:pStyle w:val="af4"/>
              <w:jc w:val="center"/>
              <w:rPr>
                <w:rFonts w:ascii="Times New Roman" w:hAnsi="Times New Roman" w:cs="Times New Roman"/>
                <w:color w:val="FF0000"/>
                <w:sz w:val="26"/>
                <w:szCs w:val="26"/>
                <w:lang w:val="ro-RO"/>
              </w:rPr>
            </w:pPr>
            <w:r w:rsidRPr="00095EA5">
              <w:rPr>
                <w:rFonts w:ascii="Times New Roman" w:hAnsi="Times New Roman" w:cs="Times New Roman"/>
                <w:sz w:val="26"/>
                <w:szCs w:val="26"/>
              </w:rPr>
              <w:t>inhalat</w:t>
            </w:r>
            <w:r w:rsidR="00095EA5">
              <w:rPr>
                <w:rFonts w:ascii="Times New Roman" w:hAnsi="Times New Roman" w:cs="Times New Roman"/>
                <w:sz w:val="26"/>
                <w:szCs w:val="26"/>
              </w:rPr>
              <w:t>or</w:t>
            </w:r>
          </w:p>
          <w:p w:rsidR="00A9503B" w:rsidRPr="00095EA5" w:rsidRDefault="007250E2">
            <w:pPr>
              <w:jc w:val="center"/>
              <w:rPr>
                <w:rFonts w:ascii="Times New Roman" w:hAnsi="Times New Roman" w:cs="Times New Roman"/>
                <w:sz w:val="26"/>
                <w:szCs w:val="26"/>
              </w:rPr>
            </w:pPr>
            <w:r w:rsidRPr="00095EA5">
              <w:rPr>
                <w:rFonts w:ascii="Times New Roman" w:hAnsi="Times New Roman" w:cs="Times New Roman"/>
                <w:sz w:val="26"/>
                <w:szCs w:val="26"/>
              </w:rPr>
              <w:t>i.v.</w:t>
            </w:r>
          </w:p>
        </w:tc>
        <w:tc>
          <w:tcPr>
            <w:tcW w:w="2785"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15-50 mg</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25-60 mg</w:t>
            </w:r>
          </w:p>
        </w:tc>
        <w:tc>
          <w:tcPr>
            <w:tcW w:w="242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20-50 mg</w:t>
            </w:r>
          </w:p>
          <w:p w:rsidR="00A9503B" w:rsidRDefault="007250E2">
            <w:pPr>
              <w:jc w:val="center"/>
              <w:rPr>
                <w:rFonts w:hint="eastAsia"/>
                <w:sz w:val="26"/>
                <w:szCs w:val="26"/>
              </w:rPr>
            </w:pPr>
            <w:r>
              <w:rPr>
                <w:rFonts w:ascii="Times New Roman" w:hAnsi="Times New Roman" w:cs="Times New Roman"/>
                <w:sz w:val="26"/>
                <w:szCs w:val="26"/>
              </w:rPr>
              <w:t>30-65 mg</w:t>
            </w:r>
          </w:p>
        </w:tc>
      </w:tr>
      <w:tr w:rsidR="00A9503B">
        <w:tc>
          <w:tcPr>
            <w:tcW w:w="289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hint="eastAsia"/>
                <w:sz w:val="26"/>
                <w:szCs w:val="26"/>
              </w:rPr>
            </w:pPr>
            <w:r>
              <w:rPr>
                <w:rFonts w:ascii="Times New Roman" w:hAnsi="Times New Roman" w:cs="Times New Roman"/>
                <w:sz w:val="26"/>
                <w:szCs w:val="26"/>
              </w:rPr>
              <w:t xml:space="preserve">0,75 mg </w:t>
            </w:r>
          </w:p>
          <w:p w:rsidR="00A9503B" w:rsidRDefault="00A9503B">
            <w:pPr>
              <w:rPr>
                <w:rFonts w:hint="eastAsia"/>
                <w:sz w:val="26"/>
                <w:szCs w:val="26"/>
              </w:rPr>
            </w:pPr>
          </w:p>
        </w:tc>
        <w:tc>
          <w:tcPr>
            <w:tcW w:w="2153" w:type="dxa"/>
            <w:tcBorders>
              <w:top w:val="single" w:sz="2" w:space="0" w:color="000001"/>
              <w:left w:val="single" w:sz="2" w:space="0" w:color="000001"/>
              <w:bottom w:val="single" w:sz="2" w:space="0" w:color="000001"/>
            </w:tcBorders>
            <w:shd w:val="clear" w:color="auto" w:fill="auto"/>
            <w:tcMar>
              <w:left w:w="0" w:type="dxa"/>
            </w:tcMar>
          </w:tcPr>
          <w:p w:rsidR="00A9503B" w:rsidRPr="00B8577A" w:rsidRDefault="007250E2">
            <w:pPr>
              <w:pStyle w:val="af4"/>
              <w:jc w:val="center"/>
              <w:rPr>
                <w:rFonts w:ascii="Times New Roman" w:hAnsi="Times New Roman" w:cs="Times New Roman"/>
                <w:sz w:val="26"/>
                <w:szCs w:val="26"/>
              </w:rPr>
            </w:pPr>
            <w:r>
              <w:rPr>
                <w:rFonts w:ascii="Times New Roman" w:hAnsi="Times New Roman" w:cs="Times New Roman"/>
                <w:sz w:val="26"/>
                <w:szCs w:val="26"/>
              </w:rPr>
              <w:t>inhalat</w:t>
            </w:r>
            <w:r w:rsidR="00B8577A">
              <w:rPr>
                <w:rFonts w:ascii="Times New Roman" w:hAnsi="Times New Roman" w:cs="Times New Roman"/>
                <w:sz w:val="26"/>
                <w:szCs w:val="26"/>
              </w:rPr>
              <w:t>or</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i.v.</w:t>
            </w:r>
          </w:p>
        </w:tc>
        <w:tc>
          <w:tcPr>
            <w:tcW w:w="2785"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25-65 mg</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25-70 mg</w:t>
            </w:r>
          </w:p>
        </w:tc>
        <w:tc>
          <w:tcPr>
            <w:tcW w:w="242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35-75 mg</w:t>
            </w:r>
          </w:p>
          <w:p w:rsidR="00A9503B" w:rsidRDefault="007250E2">
            <w:pPr>
              <w:jc w:val="center"/>
              <w:rPr>
                <w:rFonts w:hint="eastAsia"/>
                <w:sz w:val="26"/>
                <w:szCs w:val="26"/>
              </w:rPr>
            </w:pPr>
            <w:r>
              <w:rPr>
                <w:rFonts w:ascii="Times New Roman" w:hAnsi="Times New Roman" w:cs="Times New Roman"/>
                <w:sz w:val="26"/>
                <w:szCs w:val="26"/>
              </w:rPr>
              <w:t>35-85 mg</w:t>
            </w:r>
          </w:p>
        </w:tc>
      </w:tr>
      <w:tr w:rsidR="00A9503B">
        <w:tc>
          <w:tcPr>
            <w:tcW w:w="289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hint="eastAsia"/>
                <w:sz w:val="26"/>
                <w:szCs w:val="26"/>
              </w:rPr>
            </w:pPr>
            <w:r>
              <w:rPr>
                <w:rFonts w:ascii="Times New Roman" w:hAnsi="Times New Roman" w:cs="Times New Roman"/>
                <w:sz w:val="26"/>
                <w:szCs w:val="26"/>
              </w:rPr>
              <w:t xml:space="preserve">1 g </w:t>
            </w:r>
          </w:p>
          <w:p w:rsidR="00A9503B" w:rsidRDefault="00A9503B">
            <w:pPr>
              <w:rPr>
                <w:rFonts w:hint="eastAsia"/>
                <w:sz w:val="26"/>
                <w:szCs w:val="26"/>
              </w:rPr>
            </w:pPr>
          </w:p>
        </w:tc>
        <w:tc>
          <w:tcPr>
            <w:tcW w:w="215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rPr>
            </w:pPr>
            <w:r>
              <w:rPr>
                <w:rFonts w:ascii="Times New Roman" w:hAnsi="Times New Roman" w:cs="Times New Roman"/>
                <w:sz w:val="26"/>
                <w:szCs w:val="26"/>
              </w:rPr>
              <w:t>inhalat</w:t>
            </w:r>
            <w:r w:rsidR="00B8577A">
              <w:rPr>
                <w:rFonts w:ascii="Times New Roman" w:hAnsi="Times New Roman" w:cs="Times New Roman"/>
                <w:sz w:val="26"/>
                <w:szCs w:val="26"/>
              </w:rPr>
              <w:t>or</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i.v.</w:t>
            </w:r>
          </w:p>
        </w:tc>
        <w:tc>
          <w:tcPr>
            <w:tcW w:w="2785"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30-80 mg</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30-90 mg</w:t>
            </w:r>
          </w:p>
        </w:tc>
        <w:tc>
          <w:tcPr>
            <w:tcW w:w="242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35-85 mg</w:t>
            </w:r>
          </w:p>
          <w:p w:rsidR="00A9503B" w:rsidRDefault="007250E2">
            <w:pPr>
              <w:jc w:val="center"/>
              <w:rPr>
                <w:rFonts w:hint="eastAsia"/>
                <w:sz w:val="26"/>
                <w:szCs w:val="26"/>
              </w:rPr>
            </w:pPr>
            <w:r>
              <w:rPr>
                <w:rFonts w:ascii="Times New Roman" w:hAnsi="Times New Roman" w:cs="Times New Roman"/>
                <w:sz w:val="26"/>
                <w:szCs w:val="26"/>
              </w:rPr>
              <w:t>35-100 mg</w:t>
            </w:r>
          </w:p>
        </w:tc>
      </w:tr>
      <w:tr w:rsidR="00A9503B">
        <w:tc>
          <w:tcPr>
            <w:tcW w:w="289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hint="eastAsia"/>
                <w:sz w:val="26"/>
                <w:szCs w:val="26"/>
              </w:rPr>
            </w:pPr>
            <w:r>
              <w:rPr>
                <w:rFonts w:ascii="Times New Roman" w:hAnsi="Times New Roman" w:cs="Times New Roman"/>
                <w:sz w:val="26"/>
                <w:szCs w:val="26"/>
              </w:rPr>
              <w:t xml:space="preserve">1,5 g </w:t>
            </w:r>
          </w:p>
          <w:p w:rsidR="00A9503B" w:rsidRDefault="00A9503B">
            <w:pPr>
              <w:rPr>
                <w:rFonts w:hint="eastAsia"/>
                <w:sz w:val="26"/>
                <w:szCs w:val="26"/>
              </w:rPr>
            </w:pPr>
          </w:p>
        </w:tc>
        <w:tc>
          <w:tcPr>
            <w:tcW w:w="215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rPr>
            </w:pPr>
            <w:r>
              <w:rPr>
                <w:rFonts w:ascii="Times New Roman" w:hAnsi="Times New Roman" w:cs="Times New Roman"/>
                <w:sz w:val="26"/>
                <w:szCs w:val="26"/>
              </w:rPr>
              <w:t>inhalat</w:t>
            </w:r>
            <w:r w:rsidR="00B8577A">
              <w:rPr>
                <w:rFonts w:ascii="Times New Roman" w:hAnsi="Times New Roman" w:cs="Times New Roman"/>
                <w:sz w:val="26"/>
                <w:szCs w:val="26"/>
              </w:rPr>
              <w:t>or</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i.v.</w:t>
            </w:r>
          </w:p>
        </w:tc>
        <w:tc>
          <w:tcPr>
            <w:tcW w:w="2785"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45-100 mg</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45-110 mg</w:t>
            </w:r>
          </w:p>
        </w:tc>
        <w:tc>
          <w:tcPr>
            <w:tcW w:w="242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45-120 mg</w:t>
            </w:r>
          </w:p>
          <w:p w:rsidR="00A9503B" w:rsidRDefault="007250E2">
            <w:pPr>
              <w:jc w:val="center"/>
              <w:rPr>
                <w:rFonts w:hint="eastAsia"/>
                <w:sz w:val="26"/>
                <w:szCs w:val="26"/>
              </w:rPr>
            </w:pPr>
            <w:r>
              <w:rPr>
                <w:rFonts w:ascii="Times New Roman" w:hAnsi="Times New Roman" w:cs="Times New Roman"/>
                <w:sz w:val="26"/>
                <w:szCs w:val="26"/>
              </w:rPr>
              <w:t>45-120 mg</w:t>
            </w:r>
          </w:p>
        </w:tc>
      </w:tr>
      <w:tr w:rsidR="00A9503B">
        <w:tc>
          <w:tcPr>
            <w:tcW w:w="289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hint="eastAsia"/>
                <w:sz w:val="26"/>
                <w:szCs w:val="26"/>
              </w:rPr>
            </w:pPr>
            <w:r>
              <w:rPr>
                <w:rFonts w:ascii="Times New Roman" w:hAnsi="Times New Roman" w:cs="Times New Roman"/>
                <w:sz w:val="26"/>
                <w:szCs w:val="26"/>
              </w:rPr>
              <w:t xml:space="preserve">2 g </w:t>
            </w:r>
          </w:p>
          <w:p w:rsidR="00A9503B" w:rsidRDefault="00A9503B">
            <w:pPr>
              <w:rPr>
                <w:rFonts w:hint="eastAsia"/>
                <w:sz w:val="26"/>
                <w:szCs w:val="26"/>
              </w:rPr>
            </w:pPr>
          </w:p>
        </w:tc>
        <w:tc>
          <w:tcPr>
            <w:tcW w:w="215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rPr>
            </w:pPr>
            <w:r>
              <w:rPr>
                <w:rFonts w:ascii="Times New Roman" w:hAnsi="Times New Roman" w:cs="Times New Roman"/>
                <w:sz w:val="26"/>
                <w:szCs w:val="26"/>
              </w:rPr>
              <w:t>inhalat</w:t>
            </w:r>
            <w:r w:rsidR="00B8577A">
              <w:rPr>
                <w:rFonts w:ascii="Times New Roman" w:hAnsi="Times New Roman" w:cs="Times New Roman"/>
                <w:sz w:val="26"/>
                <w:szCs w:val="26"/>
              </w:rPr>
              <w:t>or</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i.v.</w:t>
            </w:r>
          </w:p>
        </w:tc>
        <w:tc>
          <w:tcPr>
            <w:tcW w:w="2785"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50-120 mg</w:t>
            </w:r>
          </w:p>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50-120 mg</w:t>
            </w:r>
          </w:p>
        </w:tc>
        <w:tc>
          <w:tcPr>
            <w:tcW w:w="242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sz w:val="26"/>
                <w:szCs w:val="26"/>
              </w:rPr>
            </w:pPr>
            <w:r>
              <w:rPr>
                <w:rFonts w:ascii="Times New Roman" w:hAnsi="Times New Roman" w:cs="Times New Roman"/>
                <w:sz w:val="26"/>
                <w:szCs w:val="26"/>
              </w:rPr>
              <w:t>50-130 mg</w:t>
            </w:r>
          </w:p>
          <w:p w:rsidR="00A9503B" w:rsidRDefault="007250E2">
            <w:pPr>
              <w:jc w:val="center"/>
              <w:rPr>
                <w:rFonts w:hint="eastAsia"/>
                <w:sz w:val="26"/>
                <w:szCs w:val="26"/>
              </w:rPr>
            </w:pPr>
            <w:r>
              <w:rPr>
                <w:rFonts w:ascii="Times New Roman" w:hAnsi="Times New Roman" w:cs="Times New Roman"/>
                <w:sz w:val="26"/>
                <w:szCs w:val="26"/>
              </w:rPr>
              <w:t>50-130 mg</w:t>
            </w:r>
          </w:p>
        </w:tc>
      </w:tr>
    </w:tbl>
    <w:p w:rsidR="00A9503B" w:rsidRDefault="00A9503B">
      <w:pPr>
        <w:rPr>
          <w:rFonts w:ascii="Times New Roman" w:hAnsi="Times New Roman" w:cs="Times New Roman"/>
          <w:b/>
          <w:i/>
          <w:sz w:val="26"/>
          <w:szCs w:val="26"/>
          <w:lang w:val="en-US"/>
        </w:rPr>
      </w:pPr>
    </w:p>
    <w:p w:rsidR="00A9503B" w:rsidRDefault="007250E2">
      <w:pPr>
        <w:rPr>
          <w:rFonts w:ascii="Times New Roman" w:hAnsi="Times New Roman" w:cs="Times New Roman"/>
          <w:b/>
          <w:sz w:val="26"/>
          <w:szCs w:val="26"/>
          <w:lang w:val="en-US"/>
        </w:rPr>
      </w:pPr>
      <w:r>
        <w:rPr>
          <w:rFonts w:ascii="Times New Roman" w:hAnsi="Times New Roman" w:cs="Times New Roman"/>
          <w:b/>
          <w:i/>
          <w:sz w:val="26"/>
          <w:szCs w:val="26"/>
          <w:lang w:val="en-US"/>
        </w:rPr>
        <w:t xml:space="preserve">Schemele de detoxificare cu </w:t>
      </w:r>
      <w:r w:rsidR="00FF185C">
        <w:rPr>
          <w:rFonts w:ascii="Times New Roman" w:hAnsi="Times New Roman" w:cs="Times New Roman"/>
          <w:b/>
          <w:i/>
          <w:sz w:val="26"/>
          <w:szCs w:val="26"/>
          <w:lang w:val="en-US"/>
        </w:rPr>
        <w:t>Methadonum</w:t>
      </w:r>
      <w:r>
        <w:rPr>
          <w:rFonts w:ascii="Times New Roman" w:hAnsi="Times New Roman" w:cs="Times New Roman"/>
          <w:b/>
          <w:i/>
          <w:sz w:val="26"/>
          <w:szCs w:val="26"/>
          <w:lang w:val="en-US"/>
        </w:rPr>
        <w:t>, pentru un termen scurt (2 săptămâni):</w:t>
      </w:r>
    </w:p>
    <w:tbl>
      <w:tblPr>
        <w:tblW w:w="10206" w:type="dxa"/>
        <w:tblInd w:w="59"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5066"/>
        <w:gridCol w:w="5140"/>
      </w:tblGrid>
      <w:tr w:rsidR="00A9503B" w:rsidTr="005A13A1">
        <w:tc>
          <w:tcPr>
            <w:tcW w:w="506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rPr>
            </w:pPr>
            <w:r>
              <w:rPr>
                <w:rFonts w:ascii="Times New Roman" w:hAnsi="Times New Roman" w:cs="Times New Roman"/>
                <w:b/>
              </w:rPr>
              <w:t xml:space="preserve">Schema I </w:t>
            </w:r>
          </w:p>
        </w:tc>
        <w:tc>
          <w:tcPr>
            <w:tcW w:w="514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hint="eastAsia"/>
              </w:rPr>
            </w:pPr>
            <w:r>
              <w:rPr>
                <w:rFonts w:ascii="Times New Roman" w:hAnsi="Times New Roman" w:cs="Times New Roman"/>
                <w:b/>
              </w:rPr>
              <w:t>Schema II</w:t>
            </w:r>
          </w:p>
        </w:tc>
      </w:tr>
      <w:tr w:rsidR="00A9503B" w:rsidTr="005A13A1">
        <w:tc>
          <w:tcPr>
            <w:tcW w:w="5066" w:type="dxa"/>
            <w:tcBorders>
              <w:top w:val="single" w:sz="2" w:space="0" w:color="000001"/>
              <w:left w:val="single" w:sz="2" w:space="0" w:color="000001"/>
              <w:bottom w:val="single" w:sz="2" w:space="0" w:color="000001"/>
            </w:tcBorders>
            <w:shd w:val="clear" w:color="auto" w:fill="auto"/>
            <w:tcMar>
              <w:left w:w="0" w:type="dxa"/>
            </w:tcMar>
          </w:tcPr>
          <w:p w:rsidR="00A9503B" w:rsidRDefault="005A13A1" w:rsidP="005A13A1">
            <w:pPr>
              <w:rPr>
                <w:rFonts w:ascii="Times New Roman" w:hAnsi="Times New Roman" w:cs="Times New Roman"/>
              </w:rPr>
            </w:pPr>
            <w:r>
              <w:rPr>
                <w:rFonts w:ascii="Times New Roman" w:hAnsi="Times New Roman" w:cs="Times New Roman"/>
              </w:rPr>
              <w:t xml:space="preserve">              </w:t>
            </w:r>
            <w:r w:rsidR="007250E2">
              <w:rPr>
                <w:rFonts w:ascii="Times New Roman" w:hAnsi="Times New Roman" w:cs="Times New Roman"/>
              </w:rPr>
              <w:t xml:space="preserve">20mg, pentru 3 zile </w:t>
            </w:r>
          </w:p>
        </w:tc>
        <w:tc>
          <w:tcPr>
            <w:tcW w:w="514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5A13A1">
            <w:pPr>
              <w:ind w:left="407" w:firstLine="283"/>
              <w:rPr>
                <w:rFonts w:hint="eastAsia"/>
              </w:rPr>
            </w:pPr>
            <w:r>
              <w:rPr>
                <w:rFonts w:ascii="Times New Roman" w:hAnsi="Times New Roman" w:cs="Times New Roman"/>
              </w:rPr>
              <w:t>30mg, pentru 3 zile</w:t>
            </w:r>
          </w:p>
        </w:tc>
      </w:tr>
      <w:tr w:rsidR="00A9503B" w:rsidTr="005A13A1">
        <w:tc>
          <w:tcPr>
            <w:tcW w:w="5066"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A13A1">
            <w:pPr>
              <w:ind w:left="795"/>
              <w:rPr>
                <w:rFonts w:ascii="Times New Roman" w:hAnsi="Times New Roman" w:cs="Times New Roman"/>
              </w:rPr>
            </w:pPr>
            <w:r>
              <w:rPr>
                <w:rFonts w:ascii="Times New Roman" w:hAnsi="Times New Roman" w:cs="Times New Roman"/>
              </w:rPr>
              <w:t>15mg, pentru 3 zile</w:t>
            </w:r>
          </w:p>
        </w:tc>
        <w:tc>
          <w:tcPr>
            <w:tcW w:w="514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5A13A1">
            <w:pPr>
              <w:ind w:left="407" w:firstLine="283"/>
              <w:rPr>
                <w:rFonts w:hint="eastAsia"/>
              </w:rPr>
            </w:pPr>
            <w:r>
              <w:rPr>
                <w:rFonts w:ascii="Times New Roman" w:hAnsi="Times New Roman" w:cs="Times New Roman"/>
              </w:rPr>
              <w:t>25mg, pentru 2 zile</w:t>
            </w:r>
          </w:p>
        </w:tc>
      </w:tr>
      <w:tr w:rsidR="00A9503B" w:rsidTr="005A13A1">
        <w:tc>
          <w:tcPr>
            <w:tcW w:w="5066"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A13A1">
            <w:pPr>
              <w:ind w:left="795"/>
              <w:rPr>
                <w:rFonts w:ascii="Times New Roman" w:hAnsi="Times New Roman" w:cs="Times New Roman"/>
              </w:rPr>
            </w:pPr>
            <w:r>
              <w:rPr>
                <w:rFonts w:ascii="Times New Roman" w:hAnsi="Times New Roman" w:cs="Times New Roman"/>
              </w:rPr>
              <w:t>10mg, pentru 3 zile</w:t>
            </w:r>
          </w:p>
        </w:tc>
        <w:tc>
          <w:tcPr>
            <w:tcW w:w="514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5A13A1">
            <w:pPr>
              <w:ind w:left="407" w:firstLine="283"/>
              <w:rPr>
                <w:rFonts w:hint="eastAsia"/>
              </w:rPr>
            </w:pPr>
            <w:r>
              <w:rPr>
                <w:rFonts w:ascii="Times New Roman" w:hAnsi="Times New Roman" w:cs="Times New Roman"/>
              </w:rPr>
              <w:t>20mg, pentru 3zile</w:t>
            </w:r>
          </w:p>
        </w:tc>
      </w:tr>
      <w:tr w:rsidR="00A9503B" w:rsidTr="005A13A1">
        <w:tc>
          <w:tcPr>
            <w:tcW w:w="5066"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A13A1">
            <w:pPr>
              <w:ind w:left="795"/>
              <w:rPr>
                <w:rFonts w:ascii="Times New Roman" w:eastAsia="Times New Roman" w:hAnsi="Times New Roman" w:cs="Times New Roman"/>
              </w:rPr>
            </w:pPr>
            <w:r>
              <w:rPr>
                <w:rFonts w:ascii="Times New Roman" w:hAnsi="Times New Roman" w:cs="Times New Roman"/>
              </w:rPr>
              <w:t>5mg, pentru 3 zile</w:t>
            </w:r>
          </w:p>
        </w:tc>
        <w:tc>
          <w:tcPr>
            <w:tcW w:w="514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5A13A1">
            <w:pPr>
              <w:ind w:left="407" w:firstLine="283"/>
              <w:rPr>
                <w:rFonts w:hint="eastAsia"/>
              </w:rPr>
            </w:pPr>
            <w:r>
              <w:rPr>
                <w:rFonts w:ascii="Times New Roman" w:hAnsi="Times New Roman" w:cs="Times New Roman"/>
              </w:rPr>
              <w:t>15mg, pentru 2 zile</w:t>
            </w:r>
          </w:p>
        </w:tc>
      </w:tr>
      <w:tr w:rsidR="00A9503B" w:rsidTr="005A13A1">
        <w:tc>
          <w:tcPr>
            <w:tcW w:w="5066"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jc w:val="both"/>
              <w:rPr>
                <w:rFonts w:hint="eastAsia"/>
              </w:rPr>
            </w:pPr>
          </w:p>
        </w:tc>
        <w:tc>
          <w:tcPr>
            <w:tcW w:w="514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5A13A1">
            <w:pPr>
              <w:ind w:left="407" w:firstLine="283"/>
              <w:rPr>
                <w:rFonts w:hint="eastAsia"/>
              </w:rPr>
            </w:pPr>
            <w:r>
              <w:rPr>
                <w:rFonts w:ascii="Times New Roman" w:hAnsi="Times New Roman" w:cs="Times New Roman"/>
              </w:rPr>
              <w:t>10mg, pentru 3 zile</w:t>
            </w:r>
          </w:p>
        </w:tc>
      </w:tr>
      <w:tr w:rsidR="00A9503B" w:rsidTr="005A13A1">
        <w:tc>
          <w:tcPr>
            <w:tcW w:w="5066"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jc w:val="both"/>
              <w:rPr>
                <w:rFonts w:hint="eastAsia"/>
              </w:rPr>
            </w:pPr>
          </w:p>
        </w:tc>
        <w:tc>
          <w:tcPr>
            <w:tcW w:w="514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5A13A1">
            <w:pPr>
              <w:ind w:left="407" w:firstLine="283"/>
              <w:rPr>
                <w:rFonts w:hint="eastAsia"/>
              </w:rPr>
            </w:pPr>
            <w:r>
              <w:rPr>
                <w:rFonts w:ascii="Times New Roman" w:hAnsi="Times New Roman" w:cs="Times New Roman"/>
              </w:rPr>
              <w:t>5mg, pentru 2 zile</w:t>
            </w:r>
          </w:p>
        </w:tc>
      </w:tr>
    </w:tbl>
    <w:p w:rsidR="00A9503B" w:rsidRDefault="00A9503B">
      <w:pPr>
        <w:jc w:val="both"/>
        <w:rPr>
          <w:rFonts w:ascii="Times New Roman" w:hAnsi="Times New Roman" w:cs="Times New Roman"/>
          <w:sz w:val="26"/>
          <w:szCs w:val="26"/>
        </w:rPr>
      </w:pPr>
    </w:p>
    <w:tbl>
      <w:tblPr>
        <w:tblW w:w="10250" w:type="dxa"/>
        <w:tblInd w:w="11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50"/>
      </w:tblGrid>
      <w:tr w:rsidR="00A9503B" w:rsidRPr="002A1661">
        <w:tc>
          <w:tcPr>
            <w:tcW w:w="1025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493255" w:rsidRDefault="007250E2">
            <w:pPr>
              <w:jc w:val="both"/>
              <w:rPr>
                <w:rFonts w:ascii="Times New Roman" w:hAnsi="Times New Roman" w:cs="Times New Roman"/>
                <w:b/>
                <w:i/>
                <w:color w:val="000000"/>
                <w:lang w:val="en-GB"/>
              </w:rPr>
            </w:pPr>
            <w:r>
              <w:rPr>
                <w:rFonts w:ascii="Times New Roman" w:hAnsi="Times New Roman" w:cs="Times New Roman"/>
                <w:b/>
                <w:color w:val="000000"/>
                <w:lang w:val="en-US"/>
              </w:rPr>
              <w:t>Caseta</w:t>
            </w:r>
            <w:r w:rsidRPr="00493255">
              <w:rPr>
                <w:rFonts w:ascii="Times New Roman" w:hAnsi="Times New Roman" w:cs="Times New Roman"/>
                <w:b/>
                <w:color w:val="000000"/>
                <w:lang w:val="en-GB"/>
              </w:rPr>
              <w:t xml:space="preserve"> 1</w:t>
            </w:r>
            <w:r>
              <w:rPr>
                <w:rFonts w:ascii="Times New Roman" w:hAnsi="Times New Roman" w:cs="Times New Roman"/>
                <w:b/>
                <w:color w:val="000000"/>
                <w:lang w:val="ro-RO"/>
              </w:rPr>
              <w:t>5</w:t>
            </w:r>
            <w:r w:rsidRPr="00493255">
              <w:rPr>
                <w:rFonts w:ascii="Times New Roman" w:hAnsi="Times New Roman" w:cs="Times New Roman"/>
                <w:b/>
                <w:color w:val="000000"/>
                <w:lang w:val="en-GB"/>
              </w:rPr>
              <w:t xml:space="preserve">. </w:t>
            </w:r>
            <w:r>
              <w:rPr>
                <w:rFonts w:ascii="Times New Roman" w:hAnsi="Times New Roman" w:cs="Times New Roman"/>
                <w:b/>
                <w:i/>
                <w:color w:val="000000"/>
                <w:lang w:val="en-US"/>
              </w:rPr>
              <w:t>Ini</w:t>
            </w:r>
            <w:r w:rsidRPr="00493255">
              <w:rPr>
                <w:rFonts w:ascii="Times New Roman" w:hAnsi="Times New Roman" w:cs="Times New Roman"/>
                <w:b/>
                <w:i/>
                <w:color w:val="000000"/>
                <w:lang w:val="en-GB"/>
              </w:rPr>
              <w:t>ţ</w:t>
            </w:r>
            <w:r>
              <w:rPr>
                <w:rFonts w:ascii="Times New Roman" w:hAnsi="Times New Roman" w:cs="Times New Roman"/>
                <w:b/>
                <w:i/>
                <w:color w:val="000000"/>
                <w:lang w:val="en-US"/>
              </w:rPr>
              <w:t>ierea</w:t>
            </w:r>
            <w:r w:rsidRPr="00493255">
              <w:rPr>
                <w:rFonts w:ascii="Times New Roman" w:hAnsi="Times New Roman" w:cs="Times New Roman"/>
                <w:b/>
                <w:i/>
                <w:color w:val="000000"/>
                <w:lang w:val="en-GB"/>
              </w:rPr>
              <w:t xml:space="preserve"> </w:t>
            </w:r>
            <w:r>
              <w:rPr>
                <w:rFonts w:ascii="Times New Roman" w:hAnsi="Times New Roman" w:cs="Times New Roman"/>
                <w:b/>
                <w:i/>
                <w:color w:val="000000"/>
                <w:lang w:val="ro-RO"/>
              </w:rPr>
              <w:t xml:space="preserve">tratamentului farmacologic al dependenței de opiacee cu </w:t>
            </w:r>
            <w:r w:rsidR="00FF185C">
              <w:rPr>
                <w:rFonts w:ascii="Times New Roman" w:hAnsi="Times New Roman" w:cs="Times New Roman"/>
                <w:b/>
                <w:i/>
                <w:color w:val="000000"/>
                <w:lang w:val="ro-RO"/>
              </w:rPr>
              <w:t>Methadonum</w:t>
            </w:r>
            <w:r>
              <w:rPr>
                <w:rFonts w:ascii="Times New Roman" w:hAnsi="Times New Roman" w:cs="Times New Roman"/>
                <w:b/>
                <w:i/>
                <w:color w:val="000000"/>
                <w:lang w:val="ro-RO"/>
              </w:rPr>
              <w:t xml:space="preserve"> </w:t>
            </w:r>
            <w:r>
              <w:rPr>
                <w:rFonts w:ascii="Times New Roman" w:hAnsi="Times New Roman" w:cs="Times New Roman"/>
                <w:b/>
                <w:i/>
                <w:color w:val="000000"/>
                <w:lang w:val="en-US"/>
              </w:rPr>
              <w:t>pentru</w:t>
            </w:r>
            <w:r w:rsidRPr="00493255">
              <w:rPr>
                <w:rFonts w:ascii="Times New Roman" w:hAnsi="Times New Roman" w:cs="Times New Roman"/>
                <w:b/>
                <w:i/>
                <w:color w:val="000000"/>
                <w:lang w:val="en-GB"/>
              </w:rPr>
              <w:t xml:space="preserve"> </w:t>
            </w:r>
            <w:r>
              <w:rPr>
                <w:rFonts w:ascii="Times New Roman" w:hAnsi="Times New Roman" w:cs="Times New Roman"/>
                <w:b/>
                <w:i/>
                <w:color w:val="000000"/>
                <w:lang w:val="en-US"/>
              </w:rPr>
              <w:t>un</w:t>
            </w:r>
            <w:r w:rsidRPr="00493255">
              <w:rPr>
                <w:rFonts w:ascii="Times New Roman" w:hAnsi="Times New Roman" w:cs="Times New Roman"/>
                <w:b/>
                <w:i/>
                <w:color w:val="000000"/>
                <w:lang w:val="en-GB"/>
              </w:rPr>
              <w:t xml:space="preserve"> </w:t>
            </w:r>
            <w:r>
              <w:rPr>
                <w:rFonts w:ascii="Times New Roman" w:hAnsi="Times New Roman" w:cs="Times New Roman"/>
                <w:b/>
                <w:i/>
                <w:color w:val="000000"/>
                <w:lang w:val="en-US"/>
              </w:rPr>
              <w:t>termen</w:t>
            </w:r>
            <w:r w:rsidRPr="00493255">
              <w:rPr>
                <w:rFonts w:ascii="Times New Roman" w:hAnsi="Times New Roman" w:cs="Times New Roman"/>
                <w:b/>
                <w:i/>
                <w:color w:val="000000"/>
                <w:lang w:val="en-GB"/>
              </w:rPr>
              <w:t xml:space="preserve"> </w:t>
            </w:r>
            <w:r>
              <w:rPr>
                <w:rFonts w:ascii="Times New Roman" w:hAnsi="Times New Roman" w:cs="Times New Roman"/>
                <w:b/>
                <w:i/>
                <w:color w:val="000000"/>
                <w:lang w:val="en-US"/>
              </w:rPr>
              <w:t>de</w:t>
            </w:r>
            <w:r w:rsidRPr="00493255">
              <w:rPr>
                <w:rFonts w:ascii="Times New Roman" w:hAnsi="Times New Roman" w:cs="Times New Roman"/>
                <w:b/>
                <w:i/>
                <w:color w:val="000000"/>
                <w:lang w:val="en-GB"/>
              </w:rPr>
              <w:t xml:space="preserve"> 6 </w:t>
            </w:r>
            <w:r>
              <w:rPr>
                <w:rFonts w:ascii="Times New Roman" w:hAnsi="Times New Roman" w:cs="Times New Roman"/>
                <w:b/>
                <w:i/>
                <w:color w:val="000000"/>
                <w:lang w:val="en-US"/>
              </w:rPr>
              <w:t>luni</w:t>
            </w:r>
            <w:r w:rsidRPr="00493255">
              <w:rPr>
                <w:rFonts w:ascii="Times New Roman" w:hAnsi="Times New Roman" w:cs="Times New Roman"/>
                <w:b/>
                <w:i/>
                <w:color w:val="000000"/>
                <w:lang w:val="en-GB"/>
              </w:rPr>
              <w:t xml:space="preserve"> ş</w:t>
            </w:r>
            <w:r>
              <w:rPr>
                <w:rFonts w:ascii="Times New Roman" w:hAnsi="Times New Roman" w:cs="Times New Roman"/>
                <w:b/>
                <w:i/>
                <w:color w:val="000000"/>
                <w:lang w:val="en-US"/>
              </w:rPr>
              <w:t>i</w:t>
            </w:r>
            <w:r w:rsidRPr="00493255">
              <w:rPr>
                <w:rFonts w:ascii="Times New Roman" w:hAnsi="Times New Roman" w:cs="Times New Roman"/>
                <w:b/>
                <w:i/>
                <w:color w:val="000000"/>
                <w:lang w:val="en-GB"/>
              </w:rPr>
              <w:t xml:space="preserve"> </w:t>
            </w:r>
            <w:r>
              <w:rPr>
                <w:rFonts w:ascii="Times New Roman" w:hAnsi="Times New Roman" w:cs="Times New Roman"/>
                <w:b/>
                <w:i/>
                <w:color w:val="000000"/>
                <w:lang w:val="en-US"/>
              </w:rPr>
              <w:t>mai</w:t>
            </w:r>
            <w:r w:rsidRPr="00493255">
              <w:rPr>
                <w:rFonts w:ascii="Times New Roman" w:hAnsi="Times New Roman" w:cs="Times New Roman"/>
                <w:b/>
                <w:i/>
                <w:color w:val="000000"/>
                <w:lang w:val="en-GB"/>
              </w:rPr>
              <w:t xml:space="preserve"> </w:t>
            </w:r>
            <w:r>
              <w:rPr>
                <w:rFonts w:ascii="Times New Roman" w:hAnsi="Times New Roman" w:cs="Times New Roman"/>
                <w:b/>
                <w:i/>
                <w:color w:val="000000"/>
                <w:lang w:val="en-US"/>
              </w:rPr>
              <w:t>mult</w:t>
            </w:r>
            <w:r w:rsidRPr="00493255">
              <w:rPr>
                <w:rFonts w:ascii="Times New Roman" w:hAnsi="Times New Roman" w:cs="Times New Roman"/>
                <w:b/>
                <w:i/>
                <w:color w:val="000000"/>
                <w:lang w:val="en-GB"/>
              </w:rPr>
              <w:t>:</w:t>
            </w:r>
          </w:p>
          <w:p w:rsidR="00A9503B" w:rsidRDefault="007250E2">
            <w:pPr>
              <w:widowControl/>
              <w:suppressAutoHyphens w:val="0"/>
              <w:jc w:val="both"/>
              <w:rPr>
                <w:rFonts w:ascii="Times New Roman" w:hAnsi="Times New Roman" w:cs="Times New Roman"/>
                <w:lang w:val="en-US"/>
              </w:rPr>
            </w:pPr>
            <w:r w:rsidRPr="00493255">
              <w:rPr>
                <w:rFonts w:ascii="Times New Roman" w:hAnsi="Times New Roman" w:cs="Times New Roman"/>
                <w:b/>
                <w:i/>
                <w:color w:val="000000"/>
                <w:lang w:val="en-GB"/>
              </w:rPr>
              <w:t xml:space="preserve">     </w:t>
            </w:r>
            <w:r>
              <w:rPr>
                <w:rFonts w:ascii="Times New Roman" w:hAnsi="Times New Roman" w:cs="Times New Roman"/>
                <w:b/>
                <w:i/>
                <w:color w:val="000000"/>
                <w:lang w:val="en-GB"/>
              </w:rPr>
              <w:t>Este</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ro-RO"/>
              </w:rPr>
              <w:t>recomandat</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ca</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ro-RO"/>
              </w:rPr>
              <w:t>tamentul</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s</w:t>
            </w:r>
            <w:r w:rsidRPr="000C5A5C">
              <w:rPr>
                <w:rFonts w:ascii="Times New Roman" w:hAnsi="Times New Roman" w:cs="Times New Roman"/>
                <w:b/>
                <w:i/>
                <w:color w:val="000000"/>
                <w:lang w:val="en-GB"/>
              </w:rPr>
              <w:t xml:space="preserve">ă </w:t>
            </w:r>
            <w:r>
              <w:rPr>
                <w:rFonts w:ascii="Times New Roman" w:hAnsi="Times New Roman" w:cs="Times New Roman"/>
                <w:b/>
                <w:i/>
                <w:color w:val="000000"/>
                <w:lang w:val="ro-RO"/>
              </w:rPr>
              <w:t xml:space="preserve">se </w:t>
            </w:r>
            <w:r w:rsidRPr="000C5A5C">
              <w:rPr>
                <w:rFonts w:ascii="Times New Roman" w:hAnsi="Times New Roman" w:cs="Times New Roman"/>
                <w:b/>
                <w:i/>
                <w:color w:val="000000"/>
                <w:lang w:val="en-GB"/>
              </w:rPr>
              <w:t>î</w:t>
            </w:r>
            <w:r>
              <w:rPr>
                <w:rFonts w:ascii="Times New Roman" w:hAnsi="Times New Roman" w:cs="Times New Roman"/>
                <w:b/>
                <w:i/>
                <w:color w:val="000000"/>
                <w:lang w:val="en-GB"/>
              </w:rPr>
              <w:t>nceap</w:t>
            </w:r>
            <w:r w:rsidRPr="000C5A5C">
              <w:rPr>
                <w:rFonts w:ascii="Times New Roman" w:hAnsi="Times New Roman" w:cs="Times New Roman"/>
                <w:b/>
                <w:i/>
                <w:color w:val="000000"/>
                <w:lang w:val="en-GB"/>
              </w:rPr>
              <w:t xml:space="preserve">ă </w:t>
            </w:r>
            <w:r>
              <w:rPr>
                <w:rFonts w:ascii="Times New Roman" w:hAnsi="Times New Roman" w:cs="Times New Roman"/>
                <w:b/>
                <w:i/>
                <w:color w:val="000000"/>
                <w:lang w:val="en-GB"/>
              </w:rPr>
              <w:t>diminea</w:t>
            </w:r>
            <w:r w:rsidRPr="000C5A5C">
              <w:rPr>
                <w:rFonts w:ascii="Times New Roman" w:hAnsi="Times New Roman" w:cs="Times New Roman"/>
                <w:b/>
                <w:i/>
                <w:color w:val="000000"/>
                <w:lang w:val="en-GB"/>
              </w:rPr>
              <w:t>ţ</w:t>
            </w:r>
            <w:r>
              <w:rPr>
                <w:rFonts w:ascii="Times New Roman" w:hAnsi="Times New Roman" w:cs="Times New Roman"/>
                <w:b/>
                <w:i/>
                <w:color w:val="000000"/>
                <w:lang w:val="en-GB"/>
              </w:rPr>
              <w:t>a</w:t>
            </w:r>
            <w:r w:rsidRPr="000C5A5C">
              <w:rPr>
                <w:rFonts w:ascii="Times New Roman" w:hAnsi="Times New Roman" w:cs="Times New Roman"/>
                <w:b/>
                <w:i/>
                <w:color w:val="000000"/>
                <w:lang w:val="en-GB"/>
              </w:rPr>
              <w:t xml:space="preserve"> ş</w:t>
            </w:r>
            <w:r>
              <w:rPr>
                <w:rFonts w:ascii="Times New Roman" w:hAnsi="Times New Roman" w:cs="Times New Roman"/>
                <w:b/>
                <w:i/>
                <w:color w:val="000000"/>
                <w:lang w:val="en-GB"/>
              </w:rPr>
              <w:t>i</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la</w:t>
            </w:r>
            <w:r w:rsidRPr="000C5A5C">
              <w:rPr>
                <w:rFonts w:ascii="Times New Roman" w:hAnsi="Times New Roman" w:cs="Times New Roman"/>
                <w:b/>
                <w:i/>
                <w:color w:val="000000"/>
                <w:lang w:val="en-GB"/>
              </w:rPr>
              <w:t xml:space="preserve"> î</w:t>
            </w:r>
            <w:r>
              <w:rPr>
                <w:rFonts w:ascii="Times New Roman" w:hAnsi="Times New Roman" w:cs="Times New Roman"/>
                <w:b/>
                <w:i/>
                <w:color w:val="000000"/>
                <w:lang w:val="en-GB"/>
              </w:rPr>
              <w:t>nceputul</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s</w:t>
            </w:r>
            <w:r w:rsidRPr="000C5A5C">
              <w:rPr>
                <w:rFonts w:ascii="Times New Roman" w:hAnsi="Times New Roman" w:cs="Times New Roman"/>
                <w:b/>
                <w:i/>
                <w:color w:val="000000"/>
                <w:lang w:val="en-GB"/>
              </w:rPr>
              <w:t>ă</w:t>
            </w:r>
            <w:r>
              <w:rPr>
                <w:rFonts w:ascii="Times New Roman" w:hAnsi="Times New Roman" w:cs="Times New Roman"/>
                <w:b/>
                <w:i/>
                <w:color w:val="000000"/>
                <w:lang w:val="en-GB"/>
              </w:rPr>
              <w:t>pt</w:t>
            </w:r>
            <w:r w:rsidRPr="000C5A5C">
              <w:rPr>
                <w:rFonts w:ascii="Times New Roman" w:hAnsi="Times New Roman" w:cs="Times New Roman"/>
                <w:b/>
                <w:i/>
                <w:color w:val="000000"/>
                <w:lang w:val="en-GB"/>
              </w:rPr>
              <w:t>ă</w:t>
            </w:r>
            <w:r>
              <w:rPr>
                <w:rFonts w:ascii="Times New Roman" w:hAnsi="Times New Roman" w:cs="Times New Roman"/>
                <w:b/>
                <w:i/>
                <w:color w:val="000000"/>
                <w:lang w:val="en-GB"/>
              </w:rPr>
              <w:t>m</w:t>
            </w:r>
            <w:r w:rsidRPr="000C5A5C">
              <w:rPr>
                <w:rFonts w:ascii="Times New Roman" w:hAnsi="Times New Roman" w:cs="Times New Roman"/>
                <w:b/>
                <w:i/>
                <w:color w:val="000000"/>
                <w:lang w:val="en-GB"/>
              </w:rPr>
              <w:t>â</w:t>
            </w:r>
            <w:r>
              <w:rPr>
                <w:rFonts w:ascii="Times New Roman" w:hAnsi="Times New Roman" w:cs="Times New Roman"/>
                <w:b/>
                <w:i/>
                <w:color w:val="000000"/>
                <w:lang w:val="en-GB"/>
              </w:rPr>
              <w:t>nii</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astfel</w:t>
            </w:r>
            <w:r w:rsidRPr="000C5A5C">
              <w:rPr>
                <w:rFonts w:ascii="Times New Roman" w:hAnsi="Times New Roman" w:cs="Times New Roman"/>
                <w:b/>
                <w:i/>
                <w:color w:val="000000"/>
                <w:lang w:val="en-GB"/>
              </w:rPr>
              <w:t xml:space="preserve"> î</w:t>
            </w:r>
            <w:r>
              <w:rPr>
                <w:rFonts w:ascii="Times New Roman" w:hAnsi="Times New Roman" w:cs="Times New Roman"/>
                <w:b/>
                <w:i/>
                <w:color w:val="000000"/>
                <w:lang w:val="en-GB"/>
              </w:rPr>
              <w:t>nc</w:t>
            </w:r>
            <w:r w:rsidRPr="000C5A5C">
              <w:rPr>
                <w:rFonts w:ascii="Times New Roman" w:hAnsi="Times New Roman" w:cs="Times New Roman"/>
                <w:b/>
                <w:i/>
                <w:color w:val="000000"/>
                <w:lang w:val="en-GB"/>
              </w:rPr>
              <w:t>â</w:t>
            </w:r>
            <w:r>
              <w:rPr>
                <w:rFonts w:ascii="Times New Roman" w:hAnsi="Times New Roman" w:cs="Times New Roman"/>
                <w:b/>
                <w:i/>
                <w:color w:val="000000"/>
                <w:lang w:val="en-GB"/>
              </w:rPr>
              <w:t>t</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concentra</w:t>
            </w:r>
            <w:r w:rsidRPr="000C5A5C">
              <w:rPr>
                <w:rFonts w:ascii="Times New Roman" w:hAnsi="Times New Roman" w:cs="Times New Roman"/>
                <w:b/>
                <w:i/>
                <w:color w:val="000000"/>
                <w:lang w:val="en-GB"/>
              </w:rPr>
              <w:t>ţ</w:t>
            </w:r>
            <w:r>
              <w:rPr>
                <w:rFonts w:ascii="Times New Roman" w:hAnsi="Times New Roman" w:cs="Times New Roman"/>
                <w:b/>
                <w:i/>
                <w:color w:val="000000"/>
                <w:lang w:val="en-GB"/>
              </w:rPr>
              <w:t>ia</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maxim</w:t>
            </w:r>
            <w:r w:rsidRPr="000C5A5C">
              <w:rPr>
                <w:rFonts w:ascii="Times New Roman" w:hAnsi="Times New Roman" w:cs="Times New Roman"/>
                <w:b/>
                <w:i/>
                <w:color w:val="000000"/>
                <w:lang w:val="en-GB"/>
              </w:rPr>
              <w:t xml:space="preserve">ă </w:t>
            </w:r>
            <w:r>
              <w:rPr>
                <w:rFonts w:ascii="Times New Roman" w:hAnsi="Times New Roman" w:cs="Times New Roman"/>
                <w:b/>
                <w:i/>
                <w:color w:val="000000"/>
                <w:lang w:val="en-GB"/>
              </w:rPr>
              <w:t>s</w:t>
            </w:r>
            <w:r w:rsidRPr="000C5A5C">
              <w:rPr>
                <w:rFonts w:ascii="Times New Roman" w:hAnsi="Times New Roman" w:cs="Times New Roman"/>
                <w:b/>
                <w:i/>
                <w:color w:val="000000"/>
                <w:lang w:val="en-GB"/>
              </w:rPr>
              <w:t xml:space="preserve">ă </w:t>
            </w:r>
            <w:r>
              <w:rPr>
                <w:rFonts w:ascii="Times New Roman" w:hAnsi="Times New Roman" w:cs="Times New Roman"/>
                <w:b/>
                <w:i/>
                <w:color w:val="000000"/>
                <w:lang w:val="en-GB"/>
              </w:rPr>
              <w:t>se</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realizeze</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pe</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perioada</w:t>
            </w:r>
            <w:r w:rsidRPr="000C5A5C">
              <w:rPr>
                <w:rFonts w:ascii="Times New Roman" w:hAnsi="Times New Roman" w:cs="Times New Roman"/>
                <w:b/>
                <w:i/>
                <w:color w:val="000000"/>
                <w:lang w:val="en-GB"/>
              </w:rPr>
              <w:t xml:space="preserve"> î</w:t>
            </w:r>
            <w:r>
              <w:rPr>
                <w:rFonts w:ascii="Times New Roman" w:hAnsi="Times New Roman" w:cs="Times New Roman"/>
                <w:b/>
                <w:i/>
                <w:color w:val="000000"/>
                <w:lang w:val="en-GB"/>
              </w:rPr>
              <w:t>n</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care</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institu</w:t>
            </w:r>
            <w:r w:rsidRPr="000C5A5C">
              <w:rPr>
                <w:rFonts w:ascii="Times New Roman" w:hAnsi="Times New Roman" w:cs="Times New Roman"/>
                <w:b/>
                <w:i/>
                <w:color w:val="000000"/>
                <w:lang w:val="en-GB"/>
              </w:rPr>
              <w:t>ţ</w:t>
            </w:r>
            <w:r>
              <w:rPr>
                <w:rFonts w:ascii="Times New Roman" w:hAnsi="Times New Roman" w:cs="Times New Roman"/>
                <w:b/>
                <w:i/>
                <w:color w:val="000000"/>
                <w:lang w:val="en-GB"/>
              </w:rPr>
              <w:t>ia</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medical</w:t>
            </w:r>
            <w:r w:rsidRPr="000C5A5C">
              <w:rPr>
                <w:rFonts w:ascii="Times New Roman" w:hAnsi="Times New Roman" w:cs="Times New Roman"/>
                <w:b/>
                <w:i/>
                <w:color w:val="000000"/>
                <w:lang w:val="en-GB"/>
              </w:rPr>
              <w:t xml:space="preserve">ă </w:t>
            </w:r>
            <w:r>
              <w:rPr>
                <w:rFonts w:ascii="Times New Roman" w:hAnsi="Times New Roman" w:cs="Times New Roman"/>
                <w:b/>
                <w:i/>
                <w:color w:val="000000"/>
                <w:lang w:val="en-GB"/>
              </w:rPr>
              <w:t>func</w:t>
            </w:r>
            <w:r w:rsidRPr="000C5A5C">
              <w:rPr>
                <w:rFonts w:ascii="Times New Roman" w:hAnsi="Times New Roman" w:cs="Times New Roman"/>
                <w:b/>
                <w:i/>
                <w:color w:val="000000"/>
                <w:lang w:val="en-GB"/>
              </w:rPr>
              <w:t>ţ</w:t>
            </w:r>
            <w:r>
              <w:rPr>
                <w:rFonts w:ascii="Times New Roman" w:hAnsi="Times New Roman" w:cs="Times New Roman"/>
                <w:b/>
                <w:i/>
                <w:color w:val="000000"/>
                <w:lang w:val="en-GB"/>
              </w:rPr>
              <w:t>ioneaz</w:t>
            </w:r>
            <w:r w:rsidRPr="000C5A5C">
              <w:rPr>
                <w:rFonts w:ascii="Times New Roman" w:hAnsi="Times New Roman" w:cs="Times New Roman"/>
                <w:b/>
                <w:i/>
                <w:color w:val="000000"/>
                <w:lang w:val="en-GB"/>
              </w:rPr>
              <w:t>ă ş</w:t>
            </w:r>
            <w:r>
              <w:rPr>
                <w:rFonts w:ascii="Times New Roman" w:hAnsi="Times New Roman" w:cs="Times New Roman"/>
                <w:b/>
                <w:i/>
                <w:color w:val="000000"/>
                <w:lang w:val="en-GB"/>
              </w:rPr>
              <w:t>i</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se</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poate</w:t>
            </w:r>
            <w:r w:rsidRPr="000C5A5C">
              <w:rPr>
                <w:rFonts w:ascii="Times New Roman" w:hAnsi="Times New Roman" w:cs="Times New Roman"/>
                <w:b/>
                <w:i/>
                <w:color w:val="000000"/>
                <w:lang w:val="en-GB"/>
              </w:rPr>
              <w:t xml:space="preserve"> </w:t>
            </w:r>
            <w:r>
              <w:rPr>
                <w:rFonts w:ascii="Times New Roman" w:hAnsi="Times New Roman" w:cs="Times New Roman"/>
                <w:b/>
                <w:i/>
                <w:color w:val="000000"/>
                <w:lang w:val="en-GB"/>
              </w:rPr>
              <w:t>interveni</w:t>
            </w:r>
            <w:r w:rsidRPr="000C5A5C">
              <w:rPr>
                <w:rFonts w:ascii="Times New Roman" w:hAnsi="Times New Roman" w:cs="Times New Roman"/>
                <w:b/>
                <w:color w:val="000000"/>
                <w:lang w:val="en-GB"/>
              </w:rPr>
              <w:t>.</w:t>
            </w:r>
            <w:r w:rsidRPr="000C5A5C">
              <w:rPr>
                <w:rFonts w:ascii="Times New Roman" w:eastAsia="Times New Roman" w:hAnsi="Times New Roman" w:cs="Times New Roman"/>
                <w:color w:val="000000"/>
                <w:lang w:val="en-GB"/>
              </w:rPr>
              <w:t xml:space="preserve"> </w:t>
            </w:r>
            <w:r>
              <w:rPr>
                <w:rFonts w:ascii="Times New Roman" w:eastAsia="Times New Roman" w:hAnsi="Times New Roman" w:cs="Times New Roman"/>
                <w:color w:val="000000"/>
                <w:lang w:val="en-GB"/>
              </w:rPr>
              <w:t xml:space="preserve">Prin administrarea dozelor iniţiale de </w:t>
            </w:r>
            <w:r w:rsidR="00FF185C">
              <w:rPr>
                <w:rFonts w:ascii="Times New Roman" w:eastAsia="Times New Roman" w:hAnsi="Times New Roman" w:cs="Times New Roman"/>
                <w:color w:val="000000"/>
                <w:lang w:val="en-GB"/>
              </w:rPr>
              <w:t>Methadonum</w:t>
            </w:r>
            <w:r>
              <w:rPr>
                <w:rFonts w:ascii="Times New Roman" w:eastAsia="Times New Roman" w:hAnsi="Times New Roman" w:cs="Times New Roman"/>
                <w:color w:val="000000"/>
                <w:lang w:val="en-GB"/>
              </w:rPr>
              <w:t xml:space="preserve"> este important, ca pacientul să manifeste simptomele de sevraj, timpul administrării ( în prima jumătate a zilei), sub supravegherea a personalului medical 3-4 ore pentru a precierea dozei corecte indicate. </w:t>
            </w:r>
          </w:p>
          <w:p w:rsidR="00A9503B" w:rsidRDefault="007250E2" w:rsidP="002C66D8">
            <w:pPr>
              <w:pStyle w:val="afa"/>
              <w:numPr>
                <w:ilvl w:val="0"/>
                <w:numId w:val="41"/>
              </w:numPr>
              <w:jc w:val="both"/>
              <w:rPr>
                <w:rFonts w:ascii="Times New Roman" w:hAnsi="Times New Roman" w:cs="Times New Roman"/>
                <w:lang w:val="en-US"/>
              </w:rPr>
            </w:pPr>
            <w:r>
              <w:rPr>
                <w:rFonts w:ascii="Times New Roman" w:eastAsia="Times New Roman" w:hAnsi="Times New Roman" w:cs="Times New Roman"/>
                <w:color w:val="000000"/>
                <w:lang w:val="en-GB"/>
              </w:rPr>
              <w:t xml:space="preserve">Prin administrarea dozelor iniţiale de </w:t>
            </w:r>
            <w:r w:rsidR="00FF185C">
              <w:rPr>
                <w:rFonts w:ascii="Times New Roman" w:eastAsia="Times New Roman" w:hAnsi="Times New Roman" w:cs="Times New Roman"/>
                <w:color w:val="000000"/>
                <w:lang w:val="en-GB"/>
              </w:rPr>
              <w:t>Methadonum</w:t>
            </w:r>
            <w:r>
              <w:rPr>
                <w:rFonts w:ascii="Times New Roman" w:eastAsia="Times New Roman" w:hAnsi="Times New Roman" w:cs="Times New Roman"/>
                <w:color w:val="000000"/>
                <w:lang w:val="en-GB"/>
              </w:rPr>
              <w:t xml:space="preserve"> se urmăreşte:</w:t>
            </w:r>
          </w:p>
          <w:p w:rsidR="00A9503B" w:rsidRDefault="007250E2" w:rsidP="002C66D8">
            <w:pPr>
              <w:pStyle w:val="afa"/>
              <w:numPr>
                <w:ilvl w:val="1"/>
                <w:numId w:val="42"/>
              </w:numPr>
              <w:jc w:val="both"/>
              <w:rPr>
                <w:rFonts w:ascii="Times New Roman" w:hAnsi="Times New Roman" w:cs="Times New Roman"/>
                <w:lang w:val="en-US"/>
              </w:rPr>
            </w:pPr>
            <w:r>
              <w:rPr>
                <w:rFonts w:ascii="Times New Roman" w:hAnsi="Times New Roman" w:cs="Times New Roman"/>
                <w:lang w:val="en-US"/>
              </w:rPr>
              <w:t>a reţine pacientul în tratament;</w:t>
            </w:r>
          </w:p>
          <w:p w:rsidR="00A9503B" w:rsidRDefault="007250E2" w:rsidP="002C66D8">
            <w:pPr>
              <w:pStyle w:val="afa"/>
              <w:numPr>
                <w:ilvl w:val="1"/>
                <w:numId w:val="42"/>
              </w:numPr>
              <w:jc w:val="both"/>
              <w:rPr>
                <w:rFonts w:ascii="Times New Roman" w:hAnsi="Times New Roman" w:cs="Times New Roman"/>
                <w:lang w:val="en-US"/>
              </w:rPr>
            </w:pPr>
            <w:r>
              <w:rPr>
                <w:rFonts w:ascii="Times New Roman" w:hAnsi="Times New Roman" w:cs="Times New Roman"/>
                <w:lang w:val="en-US"/>
              </w:rPr>
              <w:t>a atenua sindromul de sevraj;</w:t>
            </w:r>
          </w:p>
          <w:p w:rsidR="00A9503B" w:rsidRDefault="007250E2" w:rsidP="002C66D8">
            <w:pPr>
              <w:pStyle w:val="afa"/>
              <w:numPr>
                <w:ilvl w:val="1"/>
                <w:numId w:val="42"/>
              </w:numPr>
              <w:jc w:val="both"/>
              <w:rPr>
                <w:rFonts w:ascii="Times New Roman" w:hAnsi="Times New Roman" w:cs="Times New Roman"/>
                <w:lang w:val="en-US"/>
              </w:rPr>
            </w:pPr>
            <w:r>
              <w:rPr>
                <w:rFonts w:ascii="Times New Roman" w:hAnsi="Times New Roman" w:cs="Times New Roman"/>
                <w:lang w:val="en-US"/>
              </w:rPr>
              <w:t>a asigura siguranţa pacienţilor (evitând supradoza şi decesul).</w:t>
            </w:r>
          </w:p>
          <w:p w:rsidR="00A9503B" w:rsidRDefault="007250E2" w:rsidP="002C66D8">
            <w:pPr>
              <w:pStyle w:val="afa"/>
              <w:numPr>
                <w:ilvl w:val="0"/>
                <w:numId w:val="41"/>
              </w:numPr>
              <w:jc w:val="both"/>
              <w:rPr>
                <w:rFonts w:ascii="Times New Roman" w:hAnsi="Times New Roman" w:cs="Times New Roman"/>
                <w:lang w:val="en-US"/>
              </w:rPr>
            </w:pPr>
            <w:r>
              <w:rPr>
                <w:rFonts w:ascii="Times New Roman" w:hAnsi="Times New Roman" w:cs="Times New Roman"/>
                <w:lang w:val="en-US"/>
              </w:rPr>
              <w:t>Doza iniţială se stabileşte în funcţie de severitatea dependenţei şi nivelul de toleranţă.</w:t>
            </w:r>
          </w:p>
          <w:p w:rsidR="00A9503B" w:rsidRDefault="007250E2" w:rsidP="002C66D8">
            <w:pPr>
              <w:pStyle w:val="afa"/>
              <w:numPr>
                <w:ilvl w:val="0"/>
                <w:numId w:val="41"/>
              </w:numPr>
              <w:jc w:val="both"/>
              <w:rPr>
                <w:rFonts w:ascii="Times New Roman" w:hAnsi="Times New Roman" w:cs="Times New Roman"/>
                <w:lang w:val="en-US"/>
              </w:rPr>
            </w:pPr>
            <w:r>
              <w:rPr>
                <w:rFonts w:ascii="Times New Roman" w:hAnsi="Times New Roman" w:cs="Times New Roman"/>
                <w:lang w:val="en-US"/>
              </w:rPr>
              <w:t xml:space="preserve">20-30 mg sau o doză mai mică se consideră a fi nepericuloasă pentru o persoană cu o greutate a </w:t>
            </w:r>
            <w:r>
              <w:rPr>
                <w:rFonts w:ascii="Times New Roman" w:hAnsi="Times New Roman" w:cs="Times New Roman"/>
                <w:lang w:val="en-US"/>
              </w:rPr>
              <w:lastRenderedPageBreak/>
              <w:t>corpului de 70 kg, chiar în cazul în care persoana nu consumă opiacee.</w:t>
            </w:r>
          </w:p>
          <w:p w:rsidR="00A9503B" w:rsidRDefault="007250E2" w:rsidP="002C66D8">
            <w:pPr>
              <w:pStyle w:val="afa"/>
              <w:numPr>
                <w:ilvl w:val="0"/>
                <w:numId w:val="41"/>
              </w:numPr>
              <w:jc w:val="both"/>
              <w:rPr>
                <w:rFonts w:ascii="Times New Roman" w:hAnsi="Times New Roman" w:cs="Times New Roman"/>
                <w:lang w:val="en-US"/>
              </w:rPr>
            </w:pPr>
            <w:r>
              <w:rPr>
                <w:rFonts w:ascii="Times New Roman" w:hAnsi="Times New Roman" w:cs="Times New Roman"/>
                <w:lang w:val="en-US"/>
              </w:rPr>
              <w:t>Doză suplimentară de 5-10 mg poate fi administrată doar peste 3-4 ore după administrarea primei doze şi/sau în cazul în care se manifestă sindromul de sevraj.</w:t>
            </w:r>
          </w:p>
          <w:p w:rsidR="00A9503B" w:rsidRDefault="007250E2" w:rsidP="002C66D8">
            <w:pPr>
              <w:pStyle w:val="afa"/>
              <w:numPr>
                <w:ilvl w:val="0"/>
                <w:numId w:val="41"/>
              </w:numPr>
              <w:jc w:val="both"/>
              <w:rPr>
                <w:rFonts w:ascii="Times New Roman" w:hAnsi="Times New Roman" w:cs="Times New Roman"/>
                <w:lang w:val="en-US"/>
              </w:rPr>
            </w:pPr>
            <w:r>
              <w:rPr>
                <w:rFonts w:ascii="Times New Roman" w:hAnsi="Times New Roman" w:cs="Times New Roman"/>
                <w:lang w:val="en-US"/>
              </w:rPr>
              <w:t xml:space="preserve">Doza de </w:t>
            </w:r>
            <w:r w:rsidR="00FF185C">
              <w:rPr>
                <w:rFonts w:ascii="Times New Roman" w:hAnsi="Times New Roman" w:cs="Times New Roman"/>
                <w:lang w:val="en-US"/>
              </w:rPr>
              <w:t>Methadonum</w:t>
            </w:r>
            <w:r>
              <w:rPr>
                <w:rFonts w:ascii="Times New Roman" w:hAnsi="Times New Roman" w:cs="Times New Roman"/>
                <w:lang w:val="en-US"/>
              </w:rPr>
              <w:t xml:space="preserve"> poate fi majorată cu 5-10 mg pe zi în cazul în care se manifestă sindromul de sevraj și/sau pacientul acuză probleme de sănătate.</w:t>
            </w:r>
          </w:p>
          <w:p w:rsidR="00A9503B" w:rsidRDefault="007250E2" w:rsidP="002C66D8">
            <w:pPr>
              <w:pStyle w:val="afa"/>
              <w:numPr>
                <w:ilvl w:val="0"/>
                <w:numId w:val="41"/>
              </w:numPr>
              <w:jc w:val="both"/>
              <w:rPr>
                <w:rFonts w:ascii="Times New Roman" w:hAnsi="Times New Roman" w:cs="Times New Roman"/>
                <w:lang w:val="en-US"/>
              </w:rPr>
            </w:pPr>
            <w:r>
              <w:rPr>
                <w:rFonts w:ascii="Times New Roman" w:hAnsi="Times New Roman" w:cs="Times New Roman"/>
                <w:lang w:val="en-US"/>
              </w:rPr>
              <w:t>Obiectivele urmărite în primele 2 săptămâni sunt:</w:t>
            </w:r>
          </w:p>
          <w:p w:rsidR="00A9503B" w:rsidRDefault="007250E2" w:rsidP="002C66D8">
            <w:pPr>
              <w:pStyle w:val="afa"/>
              <w:numPr>
                <w:ilvl w:val="1"/>
                <w:numId w:val="43"/>
              </w:numPr>
              <w:jc w:val="both"/>
              <w:rPr>
                <w:rFonts w:ascii="Times New Roman" w:hAnsi="Times New Roman" w:cs="Times New Roman"/>
                <w:lang w:val="en-US"/>
              </w:rPr>
            </w:pPr>
            <w:r>
              <w:rPr>
                <w:rFonts w:ascii="Times New Roman" w:hAnsi="Times New Roman" w:cs="Times New Roman"/>
                <w:lang w:val="en-US"/>
              </w:rPr>
              <w:t>selectarea dozei optime, individual;</w:t>
            </w:r>
          </w:p>
          <w:p w:rsidR="00A9503B" w:rsidRDefault="007250E2" w:rsidP="002C66D8">
            <w:pPr>
              <w:pStyle w:val="afa"/>
              <w:numPr>
                <w:ilvl w:val="1"/>
                <w:numId w:val="43"/>
              </w:numPr>
              <w:jc w:val="both"/>
              <w:rPr>
                <w:rFonts w:ascii="Times New Roman" w:eastAsia="Times New Roman" w:hAnsi="Times New Roman" w:cs="Times New Roman"/>
                <w:color w:val="000000"/>
                <w:lang w:val="ro-RO"/>
              </w:rPr>
            </w:pPr>
            <w:r>
              <w:rPr>
                <w:rFonts w:ascii="Times New Roman" w:hAnsi="Times New Roman" w:cs="Times New Roman"/>
                <w:lang w:val="en-US"/>
              </w:rPr>
              <w:t>stabilizarea stării sănătății.</w:t>
            </w:r>
          </w:p>
          <w:p w:rsidR="00A9503B" w:rsidRDefault="007250E2" w:rsidP="002C66D8">
            <w:pPr>
              <w:pStyle w:val="afa"/>
              <w:numPr>
                <w:ilvl w:val="0"/>
                <w:numId w:val="41"/>
              </w:numPr>
              <w:jc w:val="both"/>
              <w:rPr>
                <w:rFonts w:hint="eastAsia"/>
                <w:lang w:val="en-US"/>
              </w:rPr>
            </w:pPr>
            <w:r>
              <w:rPr>
                <w:rFonts w:ascii="Times New Roman" w:eastAsia="Times New Roman" w:hAnsi="Times New Roman" w:cs="Times New Roman"/>
                <w:color w:val="000000"/>
                <w:lang w:val="ro-RO"/>
              </w:rPr>
              <w:t xml:space="preserve">În această perioadă, pacientul se examinează zilnic, în scopul excluderii intoxicației și sindromului de sevraj. De regulă, starea pacientului se stabilizează la administrarea zilnică a 60-120 mg de </w:t>
            </w:r>
            <w:r w:rsidR="00FF185C">
              <w:rPr>
                <w:rFonts w:ascii="Times New Roman" w:eastAsia="Times New Roman" w:hAnsi="Times New Roman" w:cs="Times New Roman"/>
                <w:color w:val="000000"/>
                <w:lang w:val="ro-RO"/>
              </w:rPr>
              <w:t>Methadonum</w:t>
            </w:r>
            <w:r>
              <w:rPr>
                <w:rFonts w:ascii="Times New Roman" w:eastAsia="Times New Roman" w:hAnsi="Times New Roman" w:cs="Times New Roman"/>
                <w:color w:val="000000"/>
                <w:lang w:val="ro-RO"/>
              </w:rPr>
              <w:t>, care este suficientă pentru a suprima manifestările sindromului de sevraj.</w:t>
            </w:r>
          </w:p>
        </w:tc>
      </w:tr>
    </w:tbl>
    <w:p w:rsidR="00A9503B" w:rsidRDefault="00A9503B">
      <w:pPr>
        <w:jc w:val="both"/>
        <w:rPr>
          <w:rFonts w:ascii="Times New Roman" w:hAnsi="Times New Roman" w:cs="Times New Roman"/>
          <w:lang w:val="en-US"/>
        </w:rPr>
      </w:pPr>
    </w:p>
    <w:tbl>
      <w:tblPr>
        <w:tblW w:w="10260" w:type="dxa"/>
        <w:tblInd w:w="10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60"/>
      </w:tblGrid>
      <w:tr w:rsidR="00A9503B" w:rsidRPr="002A1661">
        <w:tc>
          <w:tcPr>
            <w:tcW w:w="1026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Times New Roman" w:hAnsi="Times New Roman"/>
                <w:color w:val="000000" w:themeColor="text1"/>
                <w:sz w:val="26"/>
                <w:szCs w:val="26"/>
                <w:lang w:val="en-GB"/>
              </w:rPr>
            </w:pPr>
            <w:r>
              <w:rPr>
                <w:rFonts w:ascii="Times New Roman" w:hAnsi="Times New Roman" w:cs="Times New Roman"/>
                <w:b/>
                <w:color w:val="000000" w:themeColor="text1"/>
                <w:sz w:val="26"/>
                <w:szCs w:val="26"/>
                <w:lang w:val="en-US"/>
              </w:rPr>
              <w:t xml:space="preserve">Caseta </w:t>
            </w:r>
            <w:r>
              <w:rPr>
                <w:rFonts w:ascii="Times New Roman" w:hAnsi="Times New Roman" w:cs="Times New Roman"/>
                <w:b/>
                <w:color w:val="000000" w:themeColor="text1"/>
                <w:sz w:val="26"/>
                <w:szCs w:val="26"/>
                <w:lang w:val="ro-RO"/>
              </w:rPr>
              <w:t xml:space="preserve">16. </w:t>
            </w:r>
            <w:r>
              <w:rPr>
                <w:rFonts w:ascii="Times New Roman" w:hAnsi="Times New Roman" w:cs="Times New Roman"/>
                <w:b/>
                <w:i/>
                <w:color w:val="000000" w:themeColor="text1"/>
                <w:sz w:val="26"/>
                <w:szCs w:val="26"/>
                <w:lang w:val="en-US"/>
              </w:rPr>
              <w:t>Inițierea</w:t>
            </w:r>
            <w:r>
              <w:rPr>
                <w:rFonts w:ascii="Times New Roman" w:hAnsi="Times New Roman"/>
                <w:color w:val="000000" w:themeColor="text1"/>
                <w:sz w:val="26"/>
                <w:szCs w:val="26"/>
                <w:lang w:val="en-US"/>
              </w:rPr>
              <w:t xml:space="preserve"> </w:t>
            </w:r>
            <w:r>
              <w:rPr>
                <w:rFonts w:ascii="Times New Roman" w:hAnsi="Times New Roman" w:cs="Times New Roman"/>
                <w:b/>
                <w:i/>
                <w:color w:val="000000" w:themeColor="text1"/>
                <w:sz w:val="26"/>
                <w:szCs w:val="26"/>
                <w:lang w:val="ro-RO"/>
              </w:rPr>
              <w:t xml:space="preserve">tratamentului farmacologic al dependenței de opiacee cu </w:t>
            </w:r>
            <w:r w:rsidR="00FF185C">
              <w:rPr>
                <w:rFonts w:ascii="Times New Roman" w:hAnsi="Times New Roman" w:cs="Times New Roman"/>
                <w:b/>
                <w:i/>
                <w:color w:val="000000" w:themeColor="text1"/>
                <w:sz w:val="26"/>
                <w:szCs w:val="26"/>
                <w:lang w:val="en-US"/>
              </w:rPr>
              <w:t>Buprenorphinum</w:t>
            </w:r>
          </w:p>
          <w:p w:rsidR="00A9503B" w:rsidRDefault="007250E2">
            <w:pPr>
              <w:pStyle w:val="afa"/>
              <w:ind w:left="113"/>
              <w:jc w:val="both"/>
              <w:rPr>
                <w:rFonts w:hint="eastAsia"/>
                <w:lang w:val="en-US"/>
              </w:rPr>
            </w:pPr>
            <w:r>
              <w:rPr>
                <w:rFonts w:ascii="Times New Roman" w:hAnsi="Times New Roman"/>
                <w:color w:val="000000" w:themeColor="text1"/>
                <w:lang w:val="en-US"/>
              </w:rPr>
              <w:t xml:space="preserve">Obiectiv: stabilizarea pacienților pe o doză eficientă de </w:t>
            </w:r>
            <w:r w:rsidR="00FF185C">
              <w:rPr>
                <w:rFonts w:ascii="Times New Roman" w:hAnsi="Times New Roman"/>
                <w:color w:val="000000" w:themeColor="text1"/>
                <w:lang w:val="en-US"/>
              </w:rPr>
              <w:t>Buprenorphinum</w:t>
            </w:r>
            <w:r>
              <w:rPr>
                <w:rFonts w:ascii="Times New Roman" w:hAnsi="Times New Roman"/>
                <w:color w:val="000000" w:themeColor="text1"/>
                <w:lang w:val="en-US"/>
              </w:rPr>
              <w:t xml:space="preserve"> cât mai rapid cu putință. </w:t>
            </w:r>
          </w:p>
          <w:p w:rsidR="00A9503B" w:rsidRDefault="007250E2">
            <w:pPr>
              <w:pStyle w:val="afa"/>
              <w:ind w:left="113"/>
              <w:jc w:val="both"/>
              <w:rPr>
                <w:rFonts w:ascii="Times New Roman" w:hAnsi="Times New Roman" w:cs="Times New Roman"/>
                <w:b/>
                <w:color w:val="000000" w:themeColor="text1"/>
                <w:lang w:val="en-US"/>
              </w:rPr>
            </w:pPr>
            <w:r>
              <w:rPr>
                <w:rFonts w:ascii="Times New Roman" w:hAnsi="Times New Roman"/>
                <w:color w:val="000000" w:themeColor="text1"/>
                <w:lang w:val="en-US"/>
              </w:rPr>
              <w:t>Inducția mai rapidă a dozei (adică 12–16 mg până în ziua a treia) se poate asocia cu o mai bună complianță și retenție la tratament.</w:t>
            </w:r>
          </w:p>
          <w:p w:rsidR="00A9503B" w:rsidRDefault="007250E2">
            <w:pPr>
              <w:pStyle w:val="afa"/>
              <w:ind w:left="113"/>
              <w:jc w:val="both"/>
              <w:rPr>
                <w:rFonts w:ascii="Times New Roman" w:hAnsi="Times New Roman" w:cs="Times New Roman"/>
                <w:b/>
                <w:color w:val="000000" w:themeColor="text1"/>
                <w:lang w:val="en-US"/>
              </w:rPr>
            </w:pPr>
            <w:r>
              <w:rPr>
                <w:rFonts w:ascii="Times New Roman" w:hAnsi="Times New Roman"/>
                <w:color w:val="000000" w:themeColor="text1"/>
                <w:lang w:val="en-US"/>
              </w:rPr>
              <w:t xml:space="preserve">Inducția rapidă a dozei este cel mai ușor realizată prin administrarea unei doze inițiale cuprinse între 4 și 8 mg. Dozele inițiale mai mari vor facilita inducția mai rapidă a dozei, dar cresc riscul de sevraj precipitat (dacă pacientul a utilizat recent opioide) sau de sedare (dacă pacientul are un grad redus de dependență de opioide sau consumă și alte sedative, de tipul benzodiazepinelor). </w:t>
            </w:r>
          </w:p>
          <w:p w:rsidR="00A9503B" w:rsidRDefault="007250E2">
            <w:pPr>
              <w:pStyle w:val="afa"/>
              <w:ind w:left="113"/>
              <w:jc w:val="both"/>
              <w:rPr>
                <w:rFonts w:ascii="Times New Roman" w:hAnsi="Times New Roman" w:cs="Times New Roman"/>
                <w:b/>
                <w:color w:val="000000" w:themeColor="text1"/>
                <w:lang w:val="en-US"/>
              </w:rPr>
            </w:pPr>
            <w:r w:rsidRPr="002B0384">
              <w:rPr>
                <w:rFonts w:ascii="Times New Roman" w:hAnsi="Times New Roman"/>
                <w:color w:val="000000" w:themeColor="text1"/>
                <w:lang w:val="de-DE"/>
              </w:rPr>
              <w:t xml:space="preserve">Doza adecvată pentru prima zi este de 2-4 până la 8 mg. </w:t>
            </w:r>
            <w:r>
              <w:rPr>
                <w:rFonts w:ascii="Times New Roman" w:hAnsi="Times New Roman"/>
                <w:color w:val="000000" w:themeColor="text1"/>
                <w:lang w:val="en-US"/>
              </w:rPr>
              <w:t>Aceasta poate fi administrată într-o singură priză sau, dacă resursele permit acest lucru, în două prize la interval de 4 ore, pentru reducerea riscului de sevraj precipitat și de apariție a efectelor adverse.</w:t>
            </w:r>
          </w:p>
          <w:p w:rsidR="00A9503B" w:rsidRDefault="007250E2">
            <w:pPr>
              <w:pStyle w:val="afa"/>
              <w:ind w:left="113"/>
              <w:jc w:val="both"/>
              <w:rPr>
                <w:rFonts w:ascii="Times New Roman" w:hAnsi="Times New Roman" w:cs="Times New Roman"/>
                <w:b/>
                <w:color w:val="000000" w:themeColor="text1"/>
                <w:lang w:val="en-US"/>
              </w:rPr>
            </w:pPr>
            <w:r>
              <w:rPr>
                <w:rFonts w:ascii="Times New Roman" w:hAnsi="Times New Roman"/>
                <w:color w:val="000000" w:themeColor="text1"/>
                <w:lang w:val="en-US"/>
              </w:rPr>
              <w:t xml:space="preserve">Prima doză se administrează după 24–48 de ore dacă au fost utilizate opioide cu durată lungă de acțiune, cum este </w:t>
            </w:r>
            <w:r w:rsidR="00ED0E2A">
              <w:rPr>
                <w:rFonts w:ascii="Times New Roman" w:hAnsi="Times New Roman"/>
                <w:color w:val="000000" w:themeColor="text1"/>
                <w:lang w:val="en-US"/>
              </w:rPr>
              <w:t>Methadonum</w:t>
            </w:r>
            <w:r>
              <w:rPr>
                <w:rFonts w:ascii="Times New Roman" w:hAnsi="Times New Roman"/>
                <w:color w:val="000000" w:themeColor="text1"/>
                <w:lang w:val="en-US"/>
              </w:rPr>
              <w:t xml:space="preserve"> sau morfina orală cu acțiune lentă.</w:t>
            </w:r>
          </w:p>
          <w:p w:rsidR="00A9503B" w:rsidRDefault="007250E2">
            <w:pPr>
              <w:pStyle w:val="afa"/>
              <w:ind w:left="113"/>
              <w:jc w:val="both"/>
              <w:rPr>
                <w:rFonts w:ascii="Times New Roman" w:hAnsi="Times New Roman" w:cs="Times New Roman"/>
                <w:b/>
                <w:color w:val="000000" w:themeColor="text1"/>
                <w:lang w:val="en-US"/>
              </w:rPr>
            </w:pPr>
            <w:r>
              <w:rPr>
                <w:rFonts w:ascii="Times New Roman" w:hAnsi="Times New Roman"/>
                <w:color w:val="000000" w:themeColor="text1"/>
                <w:lang w:val="en-US"/>
              </w:rPr>
              <w:t xml:space="preserve">Doze mai mici de </w:t>
            </w:r>
            <w:r w:rsidR="00FF185C">
              <w:rPr>
                <w:rFonts w:ascii="Times New Roman" w:hAnsi="Times New Roman"/>
                <w:color w:val="000000" w:themeColor="text1"/>
                <w:lang w:val="en-US"/>
              </w:rPr>
              <w:t>Buprenorphinum</w:t>
            </w:r>
            <w:r>
              <w:rPr>
                <w:rFonts w:ascii="Times New Roman" w:hAnsi="Times New Roman"/>
                <w:color w:val="000000" w:themeColor="text1"/>
                <w:lang w:val="en-US"/>
              </w:rPr>
              <w:t xml:space="preserve"> se recomandă, cu supraveghere frecventă, dacă:</w:t>
            </w:r>
          </w:p>
          <w:p w:rsidR="00A9503B" w:rsidRDefault="007250E2" w:rsidP="002C66D8">
            <w:pPr>
              <w:pStyle w:val="afa"/>
              <w:numPr>
                <w:ilvl w:val="0"/>
                <w:numId w:val="44"/>
              </w:numPr>
              <w:jc w:val="both"/>
              <w:rPr>
                <w:rFonts w:hint="eastAsia"/>
                <w:color w:val="000000" w:themeColor="text1"/>
                <w:lang w:val="en-US"/>
              </w:rPr>
            </w:pPr>
            <w:r>
              <w:rPr>
                <w:rFonts w:ascii="Times New Roman" w:hAnsi="Times New Roman"/>
                <w:color w:val="000000" w:themeColor="text1"/>
                <w:lang w:val="en-US"/>
              </w:rPr>
              <w:t>s-a stabilit că există utilizare concomitentă de droguri, inclusiv consum de alcool, utilizare de medicamente sedative eliberate cu prescripție medicală (în particular benzodiazepine);</w:t>
            </w:r>
          </w:p>
          <w:p w:rsidR="00A9503B" w:rsidRDefault="007250E2" w:rsidP="002C66D8">
            <w:pPr>
              <w:pStyle w:val="afa"/>
              <w:numPr>
                <w:ilvl w:val="0"/>
                <w:numId w:val="44"/>
              </w:numPr>
              <w:jc w:val="both"/>
              <w:rPr>
                <w:rFonts w:hint="eastAsia"/>
                <w:color w:val="000000" w:themeColor="text1"/>
                <w:lang w:val="en-US"/>
              </w:rPr>
            </w:pPr>
            <w:r>
              <w:rPr>
                <w:rFonts w:ascii="Times New Roman" w:hAnsi="Times New Roman"/>
                <w:color w:val="000000" w:themeColor="text1"/>
                <w:lang w:val="en-US"/>
              </w:rPr>
              <w:t>există afecțiuni medicale concomitente (în special disfuncție hepatică severă și</w:t>
            </w:r>
            <w:r>
              <w:rPr>
                <w:rFonts w:ascii="Times New Roman" w:hAnsi="Times New Roman"/>
                <w:color w:val="000000" w:themeColor="text1"/>
                <w:sz w:val="26"/>
                <w:szCs w:val="26"/>
                <w:lang w:val="en-US"/>
              </w:rPr>
              <w:t xml:space="preserve"> interacțiuni cu alte medicamente).</w:t>
            </w:r>
          </w:p>
          <w:p w:rsidR="00A9503B" w:rsidRDefault="007250E2" w:rsidP="002C66D8">
            <w:pPr>
              <w:pStyle w:val="afa"/>
              <w:numPr>
                <w:ilvl w:val="0"/>
                <w:numId w:val="44"/>
              </w:numPr>
              <w:jc w:val="both"/>
              <w:rPr>
                <w:rFonts w:hint="eastAsia"/>
                <w:color w:val="000000" w:themeColor="text1"/>
                <w:lang w:val="en-US"/>
              </w:rPr>
            </w:pPr>
            <w:r>
              <w:rPr>
                <w:rFonts w:ascii="Times New Roman" w:hAnsi="Times New Roman"/>
                <w:color w:val="000000" w:themeColor="text1"/>
                <w:lang w:val="en-US"/>
              </w:rPr>
              <w:t xml:space="preserve">Nu se va administra </w:t>
            </w:r>
            <w:r w:rsidR="00FF185C">
              <w:rPr>
                <w:rFonts w:ascii="Times New Roman" w:hAnsi="Times New Roman"/>
                <w:color w:val="000000" w:themeColor="text1"/>
                <w:lang w:val="en-US"/>
              </w:rPr>
              <w:t>Buprenorphinum</w:t>
            </w:r>
            <w:r>
              <w:rPr>
                <w:rFonts w:ascii="Times New Roman" w:hAnsi="Times New Roman"/>
                <w:color w:val="000000" w:themeColor="text1"/>
                <w:lang w:val="en-US"/>
              </w:rPr>
              <w:t xml:space="preserve"> unui pacient intoxicat cu opioizi (sevraj la opioizi). </w:t>
            </w:r>
          </w:p>
        </w:tc>
      </w:tr>
    </w:tbl>
    <w:p w:rsidR="00A9503B" w:rsidRDefault="00A9503B">
      <w:pPr>
        <w:jc w:val="both"/>
        <w:rPr>
          <w:rFonts w:ascii="Times New Roman" w:hAnsi="Times New Roman" w:cs="Times New Roman"/>
          <w:sz w:val="26"/>
          <w:szCs w:val="26"/>
          <w:lang w:val="en-US"/>
        </w:rPr>
      </w:pPr>
    </w:p>
    <w:tbl>
      <w:tblPr>
        <w:tblW w:w="10260" w:type="dxa"/>
        <w:tblInd w:w="12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60"/>
      </w:tblGrid>
      <w:tr w:rsidR="00A9503B" w:rsidRPr="002A1661">
        <w:tc>
          <w:tcPr>
            <w:tcW w:w="1026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pStyle w:val="afa"/>
              <w:ind w:left="113"/>
              <w:jc w:val="both"/>
              <w:rPr>
                <w:rFonts w:hint="eastAsia"/>
                <w:lang w:val="en-US"/>
              </w:rPr>
            </w:pPr>
            <w:r>
              <w:rPr>
                <w:rFonts w:ascii="Times New Roman" w:hAnsi="Times New Roman" w:cs="Times New Roman"/>
                <w:b/>
                <w:color w:val="000000" w:themeColor="text1"/>
                <w:sz w:val="26"/>
                <w:szCs w:val="26"/>
                <w:lang w:val="en-US"/>
              </w:rPr>
              <w:t xml:space="preserve">Caseta </w:t>
            </w:r>
            <w:r>
              <w:rPr>
                <w:rFonts w:ascii="Times New Roman" w:hAnsi="Times New Roman" w:cs="Times New Roman"/>
                <w:b/>
                <w:color w:val="000000" w:themeColor="text1"/>
                <w:sz w:val="26"/>
                <w:szCs w:val="26"/>
                <w:lang w:val="ro-RO"/>
              </w:rPr>
              <w:t>17</w:t>
            </w:r>
            <w:r>
              <w:rPr>
                <w:rFonts w:ascii="Times New Roman" w:hAnsi="Times New Roman" w:cs="Times New Roman"/>
                <w:b/>
                <w:color w:val="000000" w:themeColor="text1"/>
                <w:sz w:val="26"/>
                <w:szCs w:val="26"/>
                <w:lang w:val="en-US"/>
              </w:rPr>
              <w:t xml:space="preserve">. </w:t>
            </w:r>
            <w:r>
              <w:rPr>
                <w:rFonts w:ascii="Times New Roman" w:hAnsi="Times New Roman" w:cs="Times New Roman"/>
                <w:b/>
                <w:i/>
                <w:iCs/>
                <w:color w:val="000000" w:themeColor="text1"/>
                <w:sz w:val="26"/>
                <w:szCs w:val="26"/>
                <w:lang w:val="ro-RO"/>
              </w:rPr>
              <w:t xml:space="preserve">Schema tratamentului cu </w:t>
            </w:r>
            <w:r w:rsidR="00FF185C">
              <w:rPr>
                <w:rFonts w:ascii="Times New Roman" w:hAnsi="Times New Roman" w:cs="Times New Roman"/>
                <w:b/>
                <w:i/>
                <w:iCs/>
                <w:color w:val="000000" w:themeColor="text1"/>
                <w:sz w:val="26"/>
                <w:szCs w:val="26"/>
                <w:lang w:val="ro-RO"/>
              </w:rPr>
              <w:t>Buprenorphinum</w:t>
            </w:r>
          </w:p>
          <w:p w:rsidR="00A9503B" w:rsidRPr="002B0384" w:rsidRDefault="007250E2">
            <w:pPr>
              <w:pStyle w:val="afa"/>
              <w:ind w:left="113"/>
              <w:jc w:val="both"/>
              <w:rPr>
                <w:rFonts w:hint="eastAsia"/>
                <w:lang w:val="ro-RO"/>
              </w:rPr>
            </w:pPr>
            <w:r>
              <w:rPr>
                <w:rFonts w:ascii="Times New Roman" w:hAnsi="Times New Roman" w:cs="Times New Roman"/>
                <w:color w:val="000000" w:themeColor="text1"/>
                <w:lang w:val="ro-RO"/>
              </w:rPr>
              <w:t xml:space="preserve">Prima doză de </w:t>
            </w:r>
            <w:r w:rsidR="00FF185C">
              <w:rPr>
                <w:rFonts w:ascii="Times New Roman" w:hAnsi="Times New Roman" w:cs="Times New Roman"/>
                <w:color w:val="000000" w:themeColor="text1"/>
                <w:lang w:val="ro-RO"/>
              </w:rPr>
              <w:t>Buprenorphinum</w:t>
            </w:r>
            <w:r>
              <w:rPr>
                <w:rFonts w:ascii="Times New Roman" w:hAnsi="Times New Roman" w:cs="Times New Roman"/>
                <w:color w:val="000000" w:themeColor="text1"/>
                <w:lang w:val="ro-RO"/>
              </w:rPr>
              <w:t xml:space="preserve"> e de 2-4 mg sublingual, pacientul fiind supravegheat 2 ore. Micșorarea simptomelor de abstinență pot apărea după 30-40 min. În formele grave de abstinență simptomele se micșorează și pot dispărea peste 1-4 ore după prima doză de </w:t>
            </w:r>
            <w:r w:rsidR="00FF185C">
              <w:rPr>
                <w:rFonts w:ascii="Times New Roman" w:hAnsi="Times New Roman" w:cs="Times New Roman"/>
                <w:color w:val="000000" w:themeColor="text1"/>
                <w:lang w:val="ro-RO"/>
              </w:rPr>
              <w:t>Buprenorphinum</w:t>
            </w:r>
            <w:r>
              <w:rPr>
                <w:rFonts w:ascii="Times New Roman" w:hAnsi="Times New Roman" w:cs="Times New Roman"/>
                <w:color w:val="000000" w:themeColor="text1"/>
                <w:lang w:val="ro-RO"/>
              </w:rPr>
              <w:t xml:space="preserve">. </w:t>
            </w:r>
          </w:p>
          <w:p w:rsidR="00A9503B" w:rsidRPr="002B0384" w:rsidRDefault="007250E2">
            <w:pPr>
              <w:pStyle w:val="afa"/>
              <w:ind w:left="113"/>
              <w:jc w:val="both"/>
              <w:rPr>
                <w:rFonts w:hint="eastAsia"/>
                <w:lang w:val="ro-RO"/>
              </w:rPr>
            </w:pPr>
            <w:r>
              <w:rPr>
                <w:rFonts w:ascii="Times New Roman" w:hAnsi="Times New Roman" w:cs="Times New Roman"/>
                <w:color w:val="000000" w:themeColor="text1"/>
                <w:lang w:val="ro-RO"/>
              </w:rPr>
              <w:t xml:space="preserve">În cazul trecerii de la tratamentul farmacologic cu </w:t>
            </w:r>
            <w:r w:rsidR="00FF185C">
              <w:rPr>
                <w:rFonts w:ascii="Times New Roman" w:hAnsi="Times New Roman" w:cs="Times New Roman"/>
                <w:color w:val="000000" w:themeColor="text1"/>
                <w:lang w:val="ro-RO"/>
              </w:rPr>
              <w:t>Methadonum</w:t>
            </w:r>
            <w:r>
              <w:rPr>
                <w:rFonts w:ascii="Times New Roman" w:hAnsi="Times New Roman" w:cs="Times New Roman"/>
                <w:color w:val="000000" w:themeColor="text1"/>
                <w:lang w:val="ro-RO"/>
              </w:rPr>
              <w:t xml:space="preserve"> la </w:t>
            </w:r>
            <w:r w:rsidR="00FF185C">
              <w:rPr>
                <w:rFonts w:ascii="Times New Roman" w:hAnsi="Times New Roman" w:cs="Times New Roman"/>
                <w:color w:val="000000" w:themeColor="text1"/>
                <w:lang w:val="ro-RO"/>
              </w:rPr>
              <w:t>Buprenorphinum</w:t>
            </w:r>
            <w:r>
              <w:rPr>
                <w:rFonts w:ascii="Times New Roman" w:hAnsi="Times New Roman" w:cs="Times New Roman"/>
                <w:color w:val="000000" w:themeColor="text1"/>
                <w:lang w:val="ro-RO"/>
              </w:rPr>
              <w:t xml:space="preserve">, doza inițială de  </w:t>
            </w:r>
            <w:r w:rsidR="00FF185C">
              <w:rPr>
                <w:rFonts w:ascii="Times New Roman" w:hAnsi="Times New Roman" w:cs="Times New Roman"/>
                <w:color w:val="000000" w:themeColor="text1"/>
                <w:lang w:val="ro-RO"/>
              </w:rPr>
              <w:t>Buprenorphinum</w:t>
            </w:r>
            <w:r>
              <w:rPr>
                <w:rFonts w:ascii="Times New Roman" w:hAnsi="Times New Roman" w:cs="Times New Roman"/>
                <w:color w:val="000000" w:themeColor="text1"/>
                <w:lang w:val="ro-RO"/>
              </w:rPr>
              <w:t xml:space="preserve"> se administrează peste </w:t>
            </w:r>
            <w:r>
              <w:rPr>
                <w:rFonts w:ascii="Times New Roman" w:hAnsi="Times New Roman" w:cs="Times New Roman"/>
                <w:color w:val="000000"/>
                <w:lang w:val="ro-RO"/>
              </w:rPr>
              <w:t>24-36</w:t>
            </w:r>
            <w:r>
              <w:rPr>
                <w:rFonts w:ascii="Times New Roman" w:hAnsi="Times New Roman" w:cs="Times New Roman"/>
                <w:color w:val="000000" w:themeColor="text1"/>
                <w:lang w:val="ro-RO"/>
              </w:rPr>
              <w:t xml:space="preserve"> ore de la primirea ultimei doze de </w:t>
            </w:r>
            <w:r w:rsidR="00FF185C">
              <w:rPr>
                <w:rFonts w:ascii="Times New Roman" w:hAnsi="Times New Roman" w:cs="Times New Roman"/>
                <w:color w:val="000000" w:themeColor="text1"/>
                <w:lang w:val="ro-RO"/>
              </w:rPr>
              <w:t>Methadonum</w:t>
            </w:r>
            <w:r>
              <w:rPr>
                <w:rFonts w:ascii="Times New Roman" w:hAnsi="Times New Roman" w:cs="Times New Roman"/>
                <w:color w:val="000000" w:themeColor="text1"/>
                <w:lang w:val="ro-RO"/>
              </w:rPr>
              <w:t>.</w:t>
            </w:r>
          </w:p>
          <w:p w:rsidR="00A9503B" w:rsidRDefault="007250E2">
            <w:pPr>
              <w:pStyle w:val="afa"/>
              <w:tabs>
                <w:tab w:val="left" w:pos="231"/>
              </w:tabs>
              <w:ind w:left="170"/>
              <w:jc w:val="both"/>
              <w:rPr>
                <w:rFonts w:hint="eastAsia"/>
                <w:color w:val="000000"/>
                <w:lang w:val="en-US"/>
              </w:rPr>
            </w:pPr>
            <w:r>
              <w:rPr>
                <w:rFonts w:ascii="Times New Roman" w:hAnsi="Times New Roman" w:cs="Times New Roman"/>
                <w:color w:val="000000" w:themeColor="text1"/>
                <w:lang w:val="ro-RO"/>
              </w:rPr>
              <w:t xml:space="preserve">Prima zi sublingual se indică </w:t>
            </w:r>
            <w:r>
              <w:rPr>
                <w:rFonts w:ascii="Times New Roman" w:hAnsi="Times New Roman" w:cs="Times New Roman"/>
                <w:color w:val="000000" w:themeColor="text1"/>
                <w:lang w:val="en-US"/>
              </w:rPr>
              <w:t xml:space="preserve">2-8 </w:t>
            </w:r>
            <w:r>
              <w:rPr>
                <w:rFonts w:ascii="Times New Roman" w:hAnsi="Times New Roman" w:cs="Times New Roman"/>
                <w:color w:val="000000" w:themeColor="text1"/>
                <w:lang w:val="ro-RO"/>
              </w:rPr>
              <w:t>mg, a doua zi</w:t>
            </w:r>
            <w:r>
              <w:rPr>
                <w:rFonts w:ascii="Times New Roman" w:hAnsi="Times New Roman" w:cs="Times New Roman"/>
                <w:color w:val="000000" w:themeColor="text1"/>
                <w:lang w:val="en-US"/>
              </w:rPr>
              <w:t xml:space="preserve">  4-</w:t>
            </w:r>
            <w:r>
              <w:rPr>
                <w:rFonts w:ascii="Times New Roman" w:hAnsi="Times New Roman" w:cs="Times New Roman"/>
                <w:color w:val="000000" w:themeColor="text1"/>
                <w:lang w:val="ro-RO"/>
              </w:rPr>
              <w:t>8mg - 12</w:t>
            </w:r>
            <w:r>
              <w:rPr>
                <w:rFonts w:ascii="Times New Roman" w:hAnsi="Times New Roman" w:cs="Times New Roman"/>
                <w:color w:val="000000" w:themeColor="text1"/>
                <w:lang w:val="en-US"/>
              </w:rPr>
              <w:t xml:space="preserve"> </w:t>
            </w:r>
          </w:p>
          <w:p w:rsidR="00A9503B" w:rsidRDefault="007250E2">
            <w:pPr>
              <w:pStyle w:val="afa"/>
              <w:ind w:left="170"/>
              <w:jc w:val="both"/>
              <w:rPr>
                <w:rFonts w:hint="eastAsia"/>
                <w:lang w:val="en-US"/>
              </w:rPr>
            </w:pPr>
            <w:r>
              <w:rPr>
                <w:rFonts w:ascii="Times New Roman" w:hAnsi="Times New Roman" w:cs="Times New Roman"/>
                <w:color w:val="000000" w:themeColor="text1"/>
                <w:lang w:val="en-US"/>
              </w:rPr>
              <w:t xml:space="preserve">Doza de întreţinere cu </w:t>
            </w:r>
            <w:r w:rsidR="00FF185C">
              <w:rPr>
                <w:rFonts w:ascii="Times New Roman" w:hAnsi="Times New Roman" w:cs="Times New Roman"/>
                <w:color w:val="000000" w:themeColor="text1"/>
                <w:lang w:val="ro-RO"/>
              </w:rPr>
              <w:t>Buprenorphinum</w:t>
            </w:r>
            <w:r>
              <w:rPr>
                <w:rFonts w:ascii="Times New Roman" w:hAnsi="Times New Roman" w:cs="Times New Roman"/>
                <w:color w:val="000000" w:themeColor="text1"/>
                <w:lang w:val="en-US"/>
              </w:rPr>
              <w:t xml:space="preserve"> se stabileşte în mod individual. Doza zilnică, recomandată de OMS este </w:t>
            </w:r>
            <w:r>
              <w:rPr>
                <w:rFonts w:ascii="Times New Roman" w:hAnsi="Times New Roman" w:cs="Times New Roman"/>
                <w:color w:val="000000" w:themeColor="text1"/>
                <w:lang w:val="ro-RO"/>
              </w:rPr>
              <w:t>8-</w:t>
            </w:r>
            <w:r>
              <w:rPr>
                <w:rFonts w:ascii="Times New Roman" w:hAnsi="Times New Roman" w:cs="Times New Roman"/>
                <w:color w:val="000000"/>
                <w:lang w:val="ro-RO"/>
              </w:rPr>
              <w:t>16-24</w:t>
            </w:r>
            <w:r>
              <w:rPr>
                <w:rFonts w:ascii="Times New Roman" w:hAnsi="Times New Roman" w:cs="Times New Roman"/>
                <w:color w:val="000000" w:themeColor="text1"/>
                <w:lang w:val="ro-RO"/>
              </w:rPr>
              <w:t xml:space="preserve"> mg.</w:t>
            </w:r>
          </w:p>
          <w:p w:rsidR="00A9503B" w:rsidRDefault="007250E2">
            <w:pPr>
              <w:pStyle w:val="afa"/>
              <w:ind w:left="170"/>
              <w:jc w:val="both"/>
              <w:rPr>
                <w:rFonts w:hint="eastAsia"/>
                <w:lang w:val="en-US"/>
              </w:rPr>
            </w:pPr>
            <w:r>
              <w:rPr>
                <w:rFonts w:ascii="Times New Roman" w:hAnsi="Times New Roman" w:cs="Times New Roman"/>
                <w:color w:val="000000" w:themeColor="text1"/>
                <w:lang w:val="ro-RO"/>
              </w:rPr>
              <w:t xml:space="preserve">Micșorarea dozei de </w:t>
            </w:r>
            <w:r w:rsidR="00FF185C">
              <w:rPr>
                <w:rFonts w:ascii="Times New Roman" w:hAnsi="Times New Roman" w:cs="Times New Roman"/>
                <w:color w:val="000000" w:themeColor="text1"/>
                <w:lang w:val="ro-RO"/>
              </w:rPr>
              <w:t>Buprenorphinum</w:t>
            </w:r>
            <w:r>
              <w:rPr>
                <w:rFonts w:ascii="Times New Roman" w:hAnsi="Times New Roman" w:cs="Times New Roman"/>
                <w:color w:val="000000" w:themeColor="text1"/>
                <w:lang w:val="ro-RO"/>
              </w:rPr>
              <w:t xml:space="preserve"> se efectuează încet cu aprecierea nivelului simptomelor de abstinență a consumului de opiacee și să fie acordată la pacient care trebuie să fie informat despre apariția asteniei, excitabilității, dereglării de somn și altele care pot să persiste pînă la 1-2 zile.</w:t>
            </w:r>
          </w:p>
        </w:tc>
      </w:tr>
    </w:tbl>
    <w:p w:rsidR="00A9503B" w:rsidRDefault="00A9503B">
      <w:pPr>
        <w:jc w:val="both"/>
        <w:rPr>
          <w:rFonts w:ascii="Times New Roman" w:hAnsi="Times New Roman" w:cs="Times New Roman"/>
          <w:sz w:val="16"/>
          <w:szCs w:val="16"/>
          <w:lang w:val="en-US"/>
        </w:rPr>
      </w:pPr>
    </w:p>
    <w:p w:rsidR="00A9503B" w:rsidRDefault="00A9503B">
      <w:pPr>
        <w:jc w:val="both"/>
        <w:rPr>
          <w:rFonts w:ascii="Times New Roman" w:hAnsi="Times New Roman" w:cs="Times New Roman"/>
          <w:sz w:val="16"/>
          <w:szCs w:val="16"/>
          <w:lang w:val="en-US"/>
        </w:rPr>
      </w:pPr>
    </w:p>
    <w:tbl>
      <w:tblPr>
        <w:tblW w:w="10267" w:type="dxa"/>
        <w:tblInd w:w="11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4A0" w:firstRow="1" w:lastRow="0" w:firstColumn="1" w:lastColumn="0" w:noHBand="0" w:noVBand="1"/>
      </w:tblPr>
      <w:tblGrid>
        <w:gridCol w:w="38"/>
        <w:gridCol w:w="10202"/>
        <w:gridCol w:w="27"/>
      </w:tblGrid>
      <w:tr w:rsidR="00A9503B" w:rsidRPr="002A1661" w:rsidTr="00E0012F">
        <w:tc>
          <w:tcPr>
            <w:tcW w:w="10267" w:type="dxa"/>
            <w:gridSpan w:val="3"/>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ind w:left="113"/>
              <w:jc w:val="both"/>
              <w:rPr>
                <w:rFonts w:hint="eastAsia"/>
                <w:lang w:val="en-US"/>
              </w:rPr>
            </w:pPr>
            <w:r>
              <w:rPr>
                <w:rFonts w:ascii="Times New Roman" w:hAnsi="Times New Roman" w:cs="Times New Roman"/>
                <w:b/>
                <w:sz w:val="26"/>
                <w:szCs w:val="26"/>
                <w:lang w:val="en-US"/>
              </w:rPr>
              <w:t xml:space="preserve">Caseta </w:t>
            </w:r>
            <w:r>
              <w:rPr>
                <w:rFonts w:ascii="Times New Roman" w:hAnsi="Times New Roman" w:cs="Times New Roman"/>
                <w:b/>
                <w:sz w:val="26"/>
                <w:szCs w:val="26"/>
                <w:lang w:val="ro-RO"/>
              </w:rPr>
              <w:t>18</w:t>
            </w:r>
            <w:r>
              <w:rPr>
                <w:rFonts w:ascii="Times New Roman" w:hAnsi="Times New Roman" w:cs="Times New Roman"/>
                <w:b/>
                <w:sz w:val="26"/>
                <w:szCs w:val="26"/>
                <w:lang w:val="en-US"/>
              </w:rPr>
              <w:t xml:space="preserve">. </w:t>
            </w:r>
            <w:r>
              <w:rPr>
                <w:rFonts w:ascii="Times New Roman" w:hAnsi="Times New Roman" w:cs="Times New Roman"/>
                <w:b/>
                <w:i/>
                <w:sz w:val="26"/>
                <w:szCs w:val="26"/>
                <w:lang w:val="en-US"/>
              </w:rPr>
              <w:t>Administrarea metadonei sau buprenorfinei în doze de întreţinere</w:t>
            </w:r>
          </w:p>
          <w:p w:rsidR="00A9503B" w:rsidRDefault="007250E2">
            <w:pPr>
              <w:ind w:left="113"/>
              <w:jc w:val="both"/>
              <w:rPr>
                <w:rFonts w:hint="eastAsia"/>
                <w:lang w:val="en-US"/>
              </w:rPr>
            </w:pPr>
            <w:r>
              <w:rPr>
                <w:rFonts w:ascii="Times New Roman" w:hAnsi="Times New Roman" w:cs="Times New Roman"/>
                <w:lang w:val="en-US"/>
              </w:rPr>
              <w:t xml:space="preserve">Doza de întreţinere cu metadonum se stabileşte în mod individual. Doza zilnică, recomandată de OMS este de 60-120 mg </w:t>
            </w:r>
            <w:r w:rsidR="00FF185C">
              <w:rPr>
                <w:rFonts w:ascii="Times New Roman" w:hAnsi="Times New Roman" w:cs="Times New Roman"/>
                <w:lang w:val="en-US"/>
              </w:rPr>
              <w:t>Methadonum</w:t>
            </w:r>
            <w:r>
              <w:rPr>
                <w:rFonts w:ascii="Times New Roman" w:hAnsi="Times New Roman" w:cs="Times New Roman"/>
                <w:lang w:val="en-US"/>
              </w:rPr>
              <w:t xml:space="preserve">, </w:t>
            </w:r>
            <w:r>
              <w:rPr>
                <w:rFonts w:ascii="Times New Roman" w:hAnsi="Times New Roman" w:cs="Times New Roman"/>
                <w:color w:val="000000"/>
                <w:lang w:val="ro-RO"/>
              </w:rPr>
              <w:t xml:space="preserve">iar </w:t>
            </w:r>
            <w:r w:rsidR="00FF185C">
              <w:rPr>
                <w:rFonts w:ascii="Times New Roman" w:hAnsi="Times New Roman" w:cs="Times New Roman"/>
                <w:color w:val="000000"/>
                <w:lang w:val="ro-RO"/>
              </w:rPr>
              <w:t>Buprenorphinum</w:t>
            </w:r>
            <w:r>
              <w:rPr>
                <w:rFonts w:ascii="Times New Roman" w:hAnsi="Times New Roman" w:cs="Times New Roman"/>
                <w:color w:val="000000"/>
                <w:lang w:val="ro-RO"/>
              </w:rPr>
              <w:t xml:space="preserve"> 8-16-24 mg</w:t>
            </w:r>
            <w:r>
              <w:rPr>
                <w:rFonts w:ascii="Times New Roman" w:hAnsi="Times New Roman" w:cs="Times New Roman"/>
                <w:color w:val="000000"/>
                <w:lang w:val="en-US"/>
              </w:rPr>
              <w:t>.</w:t>
            </w:r>
          </w:p>
          <w:p w:rsidR="00A9503B" w:rsidRDefault="007250E2">
            <w:pPr>
              <w:ind w:left="170"/>
              <w:jc w:val="both"/>
              <w:rPr>
                <w:rFonts w:hint="eastAsia"/>
                <w:lang w:val="en-US"/>
              </w:rPr>
            </w:pPr>
            <w:r>
              <w:rPr>
                <w:rFonts w:ascii="Times New Roman" w:hAnsi="Times New Roman" w:cs="Times New Roman"/>
                <w:lang w:val="en-US"/>
              </w:rPr>
              <w:t>Conform indicaţiilor medicale, doza zilnică poate fi administrată în două prize.</w:t>
            </w:r>
          </w:p>
          <w:p w:rsidR="00A9503B" w:rsidRDefault="007250E2">
            <w:pPr>
              <w:pStyle w:val="afa"/>
              <w:ind w:left="170"/>
              <w:jc w:val="both"/>
              <w:rPr>
                <w:rFonts w:hint="eastAsia"/>
                <w:lang w:val="en-US"/>
              </w:rPr>
            </w:pPr>
            <w:r>
              <w:rPr>
                <w:rFonts w:ascii="Times New Roman" w:hAnsi="Times New Roman" w:cs="Times New Roman"/>
                <w:lang w:val="en-US"/>
              </w:rPr>
              <w:t xml:space="preserve">După stabilizarea stării sănătăţii, a schimbărilor pozitive în familie, a abandonării consumului de substanţe adiţionale confirmate prin narcotestare, precum şi excluderea riscului de folosire abuzivă a </w:t>
            </w:r>
            <w:r>
              <w:rPr>
                <w:rFonts w:ascii="Times New Roman" w:hAnsi="Times New Roman" w:cs="Times New Roman"/>
                <w:lang w:val="en-US"/>
              </w:rPr>
              <w:lastRenderedPageBreak/>
              <w:t xml:space="preserve">metadonei </w:t>
            </w:r>
            <w:r>
              <w:rPr>
                <w:rFonts w:ascii="Times New Roman" w:hAnsi="Times New Roman" w:cs="Times New Roman"/>
                <w:lang w:val="ro-RO"/>
              </w:rPr>
              <w:t>sau buprenorfinei</w:t>
            </w:r>
            <w:r>
              <w:rPr>
                <w:rFonts w:ascii="Times New Roman" w:hAnsi="Times New Roman" w:cs="Times New Roman"/>
                <w:lang w:val="en-US"/>
              </w:rPr>
              <w:t>, medicul poate recomanda eliberarea metadonei sau buprenorfinei pentru tratament la domiciliu (</w:t>
            </w:r>
            <w:r>
              <w:rPr>
                <w:rFonts w:ascii="Times New Roman" w:hAnsi="Times New Roman" w:cs="Times New Roman"/>
                <w:i/>
                <w:color w:val="000000"/>
                <w:lang w:val="en-US"/>
              </w:rPr>
              <w:t xml:space="preserve">caseta </w:t>
            </w:r>
            <w:r>
              <w:rPr>
                <w:rFonts w:ascii="Times New Roman" w:hAnsi="Times New Roman" w:cs="Times New Roman"/>
                <w:i/>
                <w:color w:val="000000"/>
                <w:lang w:val="ro-RO"/>
              </w:rPr>
              <w:t>20</w:t>
            </w:r>
            <w:r>
              <w:rPr>
                <w:rFonts w:ascii="Times New Roman" w:hAnsi="Times New Roman" w:cs="Times New Roman"/>
                <w:lang w:val="en-US"/>
              </w:rPr>
              <w:t>).</w:t>
            </w:r>
          </w:p>
        </w:tc>
      </w:tr>
      <w:tr w:rsidR="00A9503B" w:rsidTr="00E0012F">
        <w:trPr>
          <w:gridBefore w:val="1"/>
          <w:gridAfter w:val="1"/>
          <w:wBefore w:w="38" w:type="dxa"/>
          <w:wAfter w:w="27" w:type="dxa"/>
        </w:trPr>
        <w:tc>
          <w:tcPr>
            <w:tcW w:w="1020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color w:val="FF0000"/>
                <w:lang w:val="en-GB"/>
              </w:rPr>
            </w:pPr>
            <w:r>
              <w:rPr>
                <w:rFonts w:ascii="Times New Roman" w:hAnsi="Times New Roman" w:cs="Times New Roman"/>
                <w:b/>
                <w:color w:val="000000"/>
                <w:sz w:val="26"/>
                <w:szCs w:val="26"/>
                <w:lang w:val="en-US"/>
              </w:rPr>
              <w:lastRenderedPageBreak/>
              <w:t xml:space="preserve">Caseta </w:t>
            </w:r>
            <w:r>
              <w:rPr>
                <w:rFonts w:ascii="Times New Roman" w:hAnsi="Times New Roman" w:cs="Times New Roman"/>
                <w:b/>
                <w:color w:val="000000"/>
                <w:sz w:val="26"/>
                <w:szCs w:val="26"/>
                <w:lang w:val="ro-RO"/>
              </w:rPr>
              <w:t>19</w:t>
            </w:r>
            <w:r>
              <w:rPr>
                <w:rFonts w:ascii="Times New Roman" w:hAnsi="Times New Roman" w:cs="Times New Roman"/>
                <w:b/>
                <w:color w:val="000000"/>
                <w:sz w:val="26"/>
                <w:szCs w:val="26"/>
                <w:lang w:val="en-US"/>
              </w:rPr>
              <w:t xml:space="preserve">. </w:t>
            </w:r>
            <w:r>
              <w:rPr>
                <w:rFonts w:ascii="Times New Roman" w:hAnsi="Times New Roman" w:cs="Times New Roman"/>
                <w:b/>
                <w:i/>
                <w:color w:val="000000"/>
                <w:sz w:val="26"/>
                <w:szCs w:val="26"/>
                <w:lang w:val="en-US"/>
              </w:rPr>
              <w:t>Instrument digital în</w:t>
            </w:r>
            <w:r>
              <w:rPr>
                <w:rFonts w:ascii="Times New Roman" w:hAnsi="Times New Roman" w:cs="Times New Roman"/>
                <w:b/>
                <w:color w:val="000000"/>
                <w:sz w:val="26"/>
                <w:szCs w:val="26"/>
                <w:lang w:val="en-US"/>
              </w:rPr>
              <w:t xml:space="preserve"> </w:t>
            </w:r>
            <w:r>
              <w:rPr>
                <w:rFonts w:ascii="Times New Roman" w:hAnsi="Times New Roman" w:cs="Times New Roman"/>
                <w:b/>
                <w:i/>
                <w:color w:val="000000"/>
                <w:sz w:val="26"/>
                <w:szCs w:val="26"/>
                <w:lang w:val="en-US"/>
              </w:rPr>
              <w:t>administrarea metadonei sau buprenorfinei în doze de întreţinere</w:t>
            </w:r>
          </w:p>
          <w:p w:rsidR="00A9503B" w:rsidRDefault="007250E2">
            <w:pPr>
              <w:numPr>
                <w:ilvl w:val="0"/>
                <w:numId w:val="30"/>
              </w:numPr>
              <w:jc w:val="both"/>
              <w:rPr>
                <w:rFonts w:ascii="Times New Roman" w:hAnsi="Times New Roman" w:cs="Times New Roman"/>
                <w:color w:val="FF0000"/>
                <w:lang w:val="en-GB"/>
              </w:rPr>
            </w:pPr>
            <w:r>
              <w:rPr>
                <w:rFonts w:ascii="Times New Roman" w:hAnsi="Times New Roman" w:cs="Times New Roman"/>
                <w:color w:val="000000"/>
                <w:lang w:val="en-GB"/>
              </w:rPr>
              <w:t xml:space="preserve">Instrument digital pentru a oferi asistență clinică virtuală, psiho-socială și monitorizare bazată pe drepturi pentru persoanele din FTM este la moment dezvoltat în Republica Moldova și va fi pilotat până în iunie 2022. Metoda de supraveghere în tratament prin intermediul aplicației mobile este cu success implementată în Olanda, Germania, SUA și alte state.  </w:t>
            </w:r>
          </w:p>
          <w:p w:rsidR="00A9503B" w:rsidRDefault="007250E2">
            <w:pPr>
              <w:pStyle w:val="afa"/>
              <w:numPr>
                <w:ilvl w:val="0"/>
                <w:numId w:val="30"/>
              </w:numPr>
              <w:jc w:val="both"/>
              <w:rPr>
                <w:rFonts w:ascii="Times New Roman" w:hAnsi="Times New Roman" w:cs="Times New Roman"/>
                <w:color w:val="FF0000"/>
                <w:szCs w:val="24"/>
                <w:lang w:val="en-GB"/>
              </w:rPr>
            </w:pPr>
            <w:r>
              <w:rPr>
                <w:rFonts w:ascii="Times New Roman" w:hAnsi="Times New Roman" w:cs="Times New Roman"/>
                <w:color w:val="000000"/>
                <w:szCs w:val="24"/>
                <w:lang w:val="en-US"/>
              </w:rPr>
              <w:t xml:space="preserve">Sprijinirea oamenilor prin intermediul internetului în timpul restricțiilor legate de carantină pe timpul pandemiei COVID-19 este o recomandare a OMS. </w:t>
            </w:r>
          </w:p>
          <w:p w:rsidR="00A9503B" w:rsidRDefault="007250E2">
            <w:pPr>
              <w:pStyle w:val="afa"/>
              <w:numPr>
                <w:ilvl w:val="0"/>
                <w:numId w:val="30"/>
              </w:numPr>
              <w:jc w:val="both"/>
              <w:rPr>
                <w:rFonts w:ascii="Times New Roman" w:hAnsi="Times New Roman" w:cs="Times New Roman"/>
                <w:color w:val="FF0000"/>
                <w:szCs w:val="24"/>
                <w:lang w:val="en-GB"/>
              </w:rPr>
            </w:pPr>
            <w:r>
              <w:rPr>
                <w:rFonts w:ascii="Times New Roman" w:hAnsi="Times New Roman" w:cs="Times New Roman"/>
                <w:color w:val="000000"/>
                <w:szCs w:val="24"/>
                <w:lang w:val="en-GB"/>
              </w:rPr>
              <w:t xml:space="preserve">Telesănătatea oferă opțiuni alternative de îngrijire, cost-eficiente, pentru pacienții care trăiesc în zone rurale. </w:t>
            </w:r>
            <w:r>
              <w:rPr>
                <w:rFonts w:ascii="Times New Roman" w:eastAsiaTheme="majorEastAsia" w:hAnsi="Times New Roman" w:cs="Times New Roman"/>
                <w:color w:val="000000"/>
                <w:szCs w:val="24"/>
                <w:lang w:val="uz-Cyrl-UZ"/>
              </w:rPr>
              <w:t xml:space="preserve">Telemedicina poate fi o metodă de supraveghere a complianței la tratament, la distanță, de exemplu pentru pacienții, care se află departe geografic de punctul de tratament și cărora li se eliberează tratament pentru autoadministrare la domiciliu, dar întâmpină provocări în separarea corectă a dozelor prescrise de </w:t>
            </w:r>
            <w:r w:rsidR="00FF185C">
              <w:rPr>
                <w:rFonts w:ascii="Times New Roman" w:eastAsiaTheme="majorEastAsia" w:hAnsi="Times New Roman" w:cs="Times New Roman"/>
                <w:color w:val="000000"/>
                <w:szCs w:val="24"/>
                <w:lang w:val="uz-Cyrl-UZ"/>
              </w:rPr>
              <w:t>Methadonum</w:t>
            </w:r>
            <w:r>
              <w:rPr>
                <w:rFonts w:ascii="Times New Roman" w:eastAsiaTheme="majorEastAsia" w:hAnsi="Times New Roman" w:cs="Times New Roman"/>
                <w:color w:val="000000"/>
                <w:szCs w:val="24"/>
                <w:lang w:val="uz-Cyrl-UZ"/>
              </w:rPr>
              <w:t xml:space="preserve"> și </w:t>
            </w:r>
            <w:r w:rsidR="00FF185C">
              <w:rPr>
                <w:rFonts w:ascii="Times New Roman" w:eastAsiaTheme="majorEastAsia" w:hAnsi="Times New Roman" w:cs="Times New Roman"/>
                <w:color w:val="000000"/>
                <w:szCs w:val="24"/>
                <w:lang w:val="uz-Cyrl-UZ"/>
              </w:rPr>
              <w:t>Buprenorphinum</w:t>
            </w:r>
            <w:r>
              <w:rPr>
                <w:rFonts w:ascii="Times New Roman" w:eastAsiaTheme="majorEastAsia" w:hAnsi="Times New Roman" w:cs="Times New Roman"/>
                <w:color w:val="000000"/>
                <w:szCs w:val="24"/>
                <w:lang w:val="uz-Cyrl-UZ"/>
              </w:rPr>
              <w:t xml:space="preserve"> și administrarea acestora la timp.</w:t>
            </w:r>
            <w:r>
              <w:rPr>
                <w:rFonts w:ascii="Times New Roman" w:eastAsiaTheme="majorEastAsia" w:hAnsi="Times New Roman" w:cs="Times New Roman"/>
                <w:color w:val="000000"/>
                <w:szCs w:val="24"/>
                <w:lang w:val="en-US"/>
              </w:rPr>
              <w:t xml:space="preserve"> </w:t>
            </w:r>
          </w:p>
          <w:p w:rsidR="00A9503B" w:rsidRDefault="007250E2">
            <w:pPr>
              <w:pStyle w:val="afa"/>
              <w:numPr>
                <w:ilvl w:val="0"/>
                <w:numId w:val="30"/>
              </w:numPr>
              <w:jc w:val="both"/>
              <w:rPr>
                <w:rFonts w:ascii="Times New Roman" w:hAnsi="Times New Roman" w:cs="Times New Roman"/>
                <w:color w:val="FF0000"/>
                <w:szCs w:val="24"/>
                <w:lang w:val="en-GB"/>
              </w:rPr>
            </w:pPr>
            <w:r>
              <w:rPr>
                <w:rFonts w:ascii="Times New Roman" w:hAnsi="Times New Roman" w:cs="Times New Roman"/>
                <w:color w:val="000000"/>
                <w:szCs w:val="24"/>
                <w:lang w:val="en-GB"/>
              </w:rPr>
              <w:t xml:space="preserve">Dat fiind faptul că în RM tratamentul farmacologic cu </w:t>
            </w:r>
            <w:r w:rsidR="00ED0E2A">
              <w:rPr>
                <w:rFonts w:ascii="Times New Roman" w:hAnsi="Times New Roman" w:cs="Times New Roman"/>
                <w:color w:val="000000"/>
                <w:szCs w:val="24"/>
                <w:lang w:val="en-GB"/>
              </w:rPr>
              <w:t>Methadonum</w:t>
            </w:r>
            <w:r>
              <w:rPr>
                <w:rFonts w:ascii="Times New Roman" w:hAnsi="Times New Roman" w:cs="Times New Roman"/>
                <w:color w:val="000000"/>
                <w:szCs w:val="24"/>
                <w:lang w:val="en-GB"/>
              </w:rPr>
              <w:t xml:space="preserve"> și </w:t>
            </w:r>
            <w:r w:rsidR="00ED0E2A">
              <w:rPr>
                <w:rFonts w:ascii="Times New Roman" w:hAnsi="Times New Roman" w:cs="Times New Roman"/>
                <w:color w:val="000000"/>
                <w:szCs w:val="24"/>
                <w:lang w:val="en-GB"/>
              </w:rPr>
              <w:t>Buprenorphinum</w:t>
            </w:r>
            <w:r>
              <w:rPr>
                <w:rFonts w:ascii="Times New Roman" w:hAnsi="Times New Roman" w:cs="Times New Roman"/>
                <w:color w:val="000000"/>
                <w:szCs w:val="24"/>
                <w:lang w:val="en-GB"/>
              </w:rPr>
              <w:t xml:space="preserve"> este disponibil doar în 7 orașe, o bună parte din pacienți vin din alte localități pentru a primi tratamentul în cel mai apropiat oraș. În cazul accesibilității economice și geografice, cheltuieli estimative de timp și costuri pentru deplasarea a pacienților către punctul de tratament sunt foarte mari. Pacienții din Ocnița care inițiază tratamentul se vor deplasa la Bălți zilnic, la o distanța de 79 km, cu costuri de 2664 lei/per lună. Tratamentul virtual administrat este de asemenea, benefic în cazul pacienților cu dizabilități locomotorii. </w:t>
            </w:r>
          </w:p>
          <w:p w:rsidR="00A9503B" w:rsidRDefault="007250E2">
            <w:pPr>
              <w:pStyle w:val="afa"/>
              <w:numPr>
                <w:ilvl w:val="0"/>
                <w:numId w:val="30"/>
              </w:numPr>
              <w:jc w:val="both"/>
              <w:rPr>
                <w:rFonts w:ascii="Times New Roman" w:hAnsi="Times New Roman" w:cs="Times New Roman"/>
                <w:color w:val="FF0000"/>
                <w:szCs w:val="24"/>
                <w:lang w:val="en-GB"/>
              </w:rPr>
            </w:pPr>
            <w:r>
              <w:rPr>
                <w:rFonts w:ascii="Times New Roman" w:hAnsi="Times New Roman" w:cs="Times New Roman"/>
                <w:color w:val="000000"/>
                <w:szCs w:val="24"/>
                <w:lang w:val="en-US"/>
              </w:rPr>
              <w:t>Consultările online pentru sprijinirea OST au fost recomandate printre utilizarea diferitelor strategii mai noi pentru a menține sprijinul clinic și psiho-social în timpul blocării COVID-19 pentru persoanele din OST. De asemenea, informarea virtuală la distanță și sănătatea digitală, prin utilizarea telefonului, au fost stabilite în Republica Moldova.</w:t>
            </w:r>
          </w:p>
          <w:p w:rsidR="00A9503B" w:rsidRDefault="007250E2">
            <w:pPr>
              <w:pStyle w:val="afa"/>
              <w:numPr>
                <w:ilvl w:val="0"/>
                <w:numId w:val="30"/>
              </w:numPr>
              <w:jc w:val="both"/>
              <w:rPr>
                <w:rFonts w:hint="eastAsia"/>
                <w:color w:val="FF0000"/>
                <w:lang w:val="en-GB"/>
              </w:rPr>
            </w:pPr>
            <w:r>
              <w:rPr>
                <w:rFonts w:ascii="Times New Roman" w:hAnsi="Times New Roman" w:cs="Times New Roman"/>
                <w:color w:val="000000"/>
                <w:szCs w:val="24"/>
                <w:lang w:val="en-GB"/>
              </w:rPr>
              <w:t>Sitemul de evidență electronică permite prestatorilor de servicii să acceseze mai ușor istoricul de boală a pacientului și intervențiile de care a beneficiat pacientului, doza de tratament administrată, îmbunătâțind coordonarea îngrijirii oferite.</w:t>
            </w:r>
          </w:p>
          <w:p w:rsidR="00A9503B" w:rsidRDefault="007250E2">
            <w:pPr>
              <w:pStyle w:val="afa"/>
              <w:numPr>
                <w:ilvl w:val="0"/>
                <w:numId w:val="30"/>
              </w:numPr>
              <w:jc w:val="both"/>
              <w:rPr>
                <w:rFonts w:ascii="Times New Roman" w:hAnsi="Times New Roman" w:cs="Times New Roman"/>
                <w:color w:val="FF0000"/>
                <w:lang w:val="en-GB" w:bidi="ro-RO"/>
              </w:rPr>
            </w:pPr>
            <w:r>
              <w:rPr>
                <w:rFonts w:ascii="Times New Roman" w:hAnsi="Times New Roman" w:cs="Times New Roman"/>
                <w:color w:val="000000"/>
                <w:lang w:val="en-GB" w:bidi="ro-RO"/>
              </w:rPr>
              <w:t>O vizită este considerată realizată prin</w:t>
            </w:r>
            <w:r>
              <w:rPr>
                <w:rFonts w:ascii="Times New Roman" w:hAnsi="Times New Roman" w:cs="Times New Roman"/>
                <w:color w:val="000000"/>
                <w:lang w:val="en-US" w:bidi="ro-RO"/>
              </w:rPr>
              <w:t>:</w:t>
            </w:r>
            <w:r>
              <w:rPr>
                <w:rFonts w:ascii="Times New Roman" w:hAnsi="Times New Roman" w:cs="Times New Roman"/>
                <w:color w:val="000000"/>
                <w:lang w:val="en-GB" w:bidi="ro-RO"/>
              </w:rPr>
              <w:t xml:space="preserve"> 1) videoul transmis de pacient</w:t>
            </w:r>
          </w:p>
          <w:p w:rsidR="00A9503B" w:rsidRDefault="007250E2">
            <w:pPr>
              <w:jc w:val="both"/>
              <w:rPr>
                <w:rFonts w:hint="eastAsia"/>
                <w:color w:val="000000"/>
              </w:rPr>
            </w:pPr>
            <w:r>
              <w:rPr>
                <w:rFonts w:ascii="Times New Roman" w:hAnsi="Times New Roman" w:cs="Times New Roman"/>
                <w:color w:val="000000"/>
                <w:szCs w:val="21"/>
                <w:lang w:val="en-GB" w:bidi="ro-RO"/>
              </w:rPr>
              <w:t xml:space="preserve">                                                                         </w:t>
            </w:r>
            <w:r>
              <w:rPr>
                <w:rFonts w:ascii="Times New Roman" w:hAnsi="Times New Roman" w:cs="Times New Roman"/>
                <w:color w:val="000000"/>
                <w:lang w:val="en-GB" w:bidi="ro-RO"/>
              </w:rPr>
              <w:t xml:space="preserve"> </w:t>
            </w:r>
            <w:r>
              <w:rPr>
                <w:rFonts w:ascii="Times New Roman" w:hAnsi="Times New Roman" w:cs="Times New Roman"/>
                <w:color w:val="000000"/>
                <w:lang w:val="en-US" w:bidi="ro-RO"/>
              </w:rPr>
              <w:t xml:space="preserve"> </w:t>
            </w:r>
            <w:r>
              <w:rPr>
                <w:rFonts w:ascii="Times New Roman" w:hAnsi="Times New Roman" w:cs="Times New Roman"/>
                <w:color w:val="000000"/>
                <w:lang w:val="en-GB" w:bidi="ro-RO"/>
              </w:rPr>
              <w:t>2) înregistrarea de către lucrătorul medical a dozei primite</w:t>
            </w:r>
          </w:p>
        </w:tc>
      </w:tr>
    </w:tbl>
    <w:p w:rsidR="00A9503B" w:rsidRDefault="00A9503B">
      <w:pPr>
        <w:jc w:val="both"/>
        <w:rPr>
          <w:rFonts w:ascii="Times New Roman" w:hAnsi="Times New Roman" w:cs="Times New Roman"/>
          <w:sz w:val="16"/>
          <w:szCs w:val="16"/>
          <w:lang w:val="en-US"/>
        </w:rPr>
      </w:pPr>
    </w:p>
    <w:p w:rsidR="00A9503B" w:rsidRDefault="00A9503B">
      <w:pPr>
        <w:jc w:val="both"/>
        <w:rPr>
          <w:rFonts w:ascii="Times New Roman" w:hAnsi="Times New Roman" w:cs="Times New Roman"/>
          <w:sz w:val="16"/>
          <w:szCs w:val="16"/>
          <w:lang w:val="en-US"/>
        </w:rPr>
      </w:pPr>
    </w:p>
    <w:tbl>
      <w:tblPr>
        <w:tblW w:w="10317"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317"/>
      </w:tblGrid>
      <w:tr w:rsidR="00A9503B" w:rsidRPr="002A1661">
        <w:tc>
          <w:tcPr>
            <w:tcW w:w="1031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lang w:val="en-US"/>
              </w:rPr>
              <w:t xml:space="preserve">Caseta </w:t>
            </w:r>
            <w:r>
              <w:rPr>
                <w:rFonts w:ascii="Times New Roman" w:hAnsi="Times New Roman" w:cs="Times New Roman"/>
                <w:b/>
                <w:color w:val="000000"/>
                <w:lang w:val="ro-RO"/>
              </w:rPr>
              <w:t>20</w:t>
            </w:r>
            <w:r>
              <w:rPr>
                <w:rFonts w:ascii="Times New Roman" w:hAnsi="Times New Roman" w:cs="Times New Roman"/>
                <w:b/>
                <w:color w:val="000000"/>
                <w:lang w:val="en-US"/>
              </w:rPr>
              <w:t>.</w:t>
            </w:r>
            <w:r>
              <w:rPr>
                <w:rFonts w:ascii="Times New Roman" w:hAnsi="Times New Roman"/>
                <w:b/>
                <w:color w:val="000000"/>
                <w:lang w:val="en-US"/>
              </w:rPr>
              <w:t xml:space="preserve"> </w:t>
            </w:r>
            <w:r>
              <w:rPr>
                <w:rFonts w:ascii="Times New Roman" w:hAnsi="Times New Roman"/>
                <w:b/>
                <w:i/>
                <w:color w:val="000000"/>
                <w:lang w:val="en-US"/>
              </w:rPr>
              <w:t xml:space="preserve">Trecerea de la tratamentul de întreținere cu </w:t>
            </w:r>
            <w:r w:rsidR="00FF185C">
              <w:rPr>
                <w:rFonts w:ascii="Times New Roman" w:hAnsi="Times New Roman"/>
                <w:b/>
                <w:i/>
                <w:color w:val="000000"/>
                <w:lang w:val="en-US"/>
              </w:rPr>
              <w:t>Methadonum</w:t>
            </w:r>
            <w:r>
              <w:rPr>
                <w:rFonts w:ascii="Times New Roman" w:hAnsi="Times New Roman"/>
                <w:b/>
                <w:i/>
                <w:color w:val="000000"/>
                <w:lang w:val="en-US"/>
              </w:rPr>
              <w:t xml:space="preserve"> la tratamentul cu </w:t>
            </w:r>
            <w:r w:rsidR="00FF185C">
              <w:rPr>
                <w:rFonts w:ascii="Times New Roman" w:hAnsi="Times New Roman"/>
                <w:b/>
                <w:i/>
                <w:color w:val="000000"/>
                <w:lang w:val="en-US"/>
              </w:rPr>
              <w:t>Buprenorphinum</w:t>
            </w:r>
          </w:p>
          <w:p w:rsidR="00A9503B" w:rsidRDefault="007250E2" w:rsidP="002C66D8">
            <w:pPr>
              <w:pStyle w:val="afa"/>
              <w:numPr>
                <w:ilvl w:val="0"/>
                <w:numId w:val="45"/>
              </w:numPr>
              <w:jc w:val="both"/>
              <w:rPr>
                <w:rFonts w:ascii="Times New Roman" w:hAnsi="Times New Roman" w:cs="Times New Roman"/>
                <w:color w:val="FF0000"/>
                <w:lang w:val="en-US"/>
              </w:rPr>
            </w:pPr>
            <w:r>
              <w:rPr>
                <w:rFonts w:ascii="Times New Roman" w:hAnsi="Times New Roman" w:cs="Times New Roman"/>
                <w:color w:val="000000"/>
                <w:lang w:val="en-US"/>
              </w:rPr>
              <w:t xml:space="preserve">Când efectele adverse ale metadonei sunt intolerabile. </w:t>
            </w:r>
          </w:p>
          <w:p w:rsidR="00A9503B" w:rsidRDefault="007250E2" w:rsidP="002C66D8">
            <w:pPr>
              <w:pStyle w:val="afa"/>
              <w:numPr>
                <w:ilvl w:val="0"/>
                <w:numId w:val="45"/>
              </w:numPr>
              <w:jc w:val="both"/>
              <w:rPr>
                <w:rFonts w:ascii="Times New Roman" w:hAnsi="Times New Roman" w:cs="Times New Roman"/>
                <w:color w:val="FF0000"/>
                <w:lang w:val="en-US"/>
              </w:rPr>
            </w:pPr>
            <w:r>
              <w:rPr>
                <w:rFonts w:ascii="Times New Roman" w:hAnsi="Times New Roman" w:cs="Times New Roman"/>
                <w:color w:val="000000"/>
                <w:lang w:val="en-US"/>
              </w:rPr>
              <w:t>La cererea pacientului.</w:t>
            </w:r>
          </w:p>
          <w:p w:rsidR="00A9503B" w:rsidRDefault="007250E2" w:rsidP="002C66D8">
            <w:pPr>
              <w:pStyle w:val="afa"/>
              <w:numPr>
                <w:ilvl w:val="0"/>
                <w:numId w:val="45"/>
              </w:numPr>
              <w:jc w:val="both"/>
              <w:rPr>
                <w:rFonts w:ascii="Times New Roman" w:hAnsi="Times New Roman" w:cs="Times New Roman"/>
                <w:color w:val="FF0000"/>
                <w:lang w:val="en-US"/>
              </w:rPr>
            </w:pPr>
            <w:r>
              <w:rPr>
                <w:rFonts w:ascii="Times New Roman" w:hAnsi="Times New Roman" w:cs="Times New Roman"/>
                <w:color w:val="000000"/>
                <w:lang w:val="en-US"/>
              </w:rPr>
              <w:t>Când se urmărește trecerea pe un substitut cu un grad mai redus de potențial adictiv, în vederea unei viitoare detoxifieri.</w:t>
            </w:r>
          </w:p>
          <w:p w:rsidR="00A9503B" w:rsidRDefault="007250E2" w:rsidP="002C66D8">
            <w:pPr>
              <w:pStyle w:val="afa"/>
              <w:numPr>
                <w:ilvl w:val="0"/>
                <w:numId w:val="45"/>
              </w:numPr>
              <w:rPr>
                <w:rFonts w:ascii="Times New Roman" w:hAnsi="Times New Roman" w:cs="Times New Roman"/>
                <w:color w:val="FF0000"/>
                <w:lang w:val="en-US"/>
              </w:rPr>
            </w:pPr>
            <w:r>
              <w:rPr>
                <w:rFonts w:ascii="Times New Roman" w:hAnsi="Times New Roman" w:cs="Times New Roman"/>
                <w:color w:val="000000"/>
                <w:lang w:val="en-US"/>
              </w:rPr>
              <w:t>Apariția sevrajului poate fi minimizată prin respectarea perioadei de timp de la ultima doză (24 or</w:t>
            </w:r>
            <w:r w:rsidR="00381B91">
              <w:rPr>
                <w:rFonts w:ascii="Times New Roman" w:hAnsi="Times New Roman" w:cs="Times New Roman"/>
                <w:color w:val="000000"/>
                <w:lang w:val="en-US"/>
              </w:rPr>
              <w:t>e</w:t>
            </w:r>
            <w:r>
              <w:rPr>
                <w:rFonts w:ascii="Times New Roman" w:hAnsi="Times New Roman" w:cs="Times New Roman"/>
                <w:color w:val="000000"/>
                <w:lang w:val="en-US"/>
              </w:rPr>
              <w:t xml:space="preserve">), doza inițială mare și titrarea rapidă la o doză de întreținere de </w:t>
            </w:r>
            <w:r w:rsidR="00FF185C">
              <w:rPr>
                <w:rFonts w:ascii="Times New Roman" w:hAnsi="Times New Roman" w:cs="Times New Roman"/>
                <w:color w:val="000000"/>
                <w:lang w:val="en-US"/>
              </w:rPr>
              <w:t>Buprenorphinum</w:t>
            </w:r>
            <w:r>
              <w:rPr>
                <w:rFonts w:ascii="Times New Roman" w:hAnsi="Times New Roman" w:cs="Times New Roman"/>
                <w:color w:val="000000"/>
                <w:lang w:val="en-US"/>
              </w:rPr>
              <w:t xml:space="preserve"> adecvată.</w:t>
            </w:r>
          </w:p>
          <w:p w:rsidR="00A9503B" w:rsidRDefault="007250E2" w:rsidP="002C66D8">
            <w:pPr>
              <w:pStyle w:val="afa"/>
              <w:numPr>
                <w:ilvl w:val="0"/>
                <w:numId w:val="45"/>
              </w:numPr>
              <w:rPr>
                <w:rFonts w:ascii="Times New Roman" w:hAnsi="Times New Roman" w:cs="Times New Roman"/>
                <w:color w:val="FF0000"/>
                <w:lang w:val="en-US"/>
              </w:rPr>
            </w:pPr>
            <w:r>
              <w:rPr>
                <w:rFonts w:ascii="Times New Roman" w:hAnsi="Times New Roman" w:cs="Times New Roman"/>
                <w:color w:val="000000"/>
                <w:lang w:val="en-US"/>
              </w:rPr>
              <w:t xml:space="preserve">Pacienților aflați în tratament cu </w:t>
            </w:r>
            <w:r w:rsidR="00FF185C">
              <w:rPr>
                <w:rFonts w:ascii="Times New Roman" w:hAnsi="Times New Roman" w:cs="Times New Roman"/>
                <w:color w:val="000000"/>
                <w:lang w:val="en-US"/>
              </w:rPr>
              <w:t>Methadonum</w:t>
            </w:r>
            <w:r>
              <w:rPr>
                <w:rFonts w:ascii="Times New Roman" w:hAnsi="Times New Roman" w:cs="Times New Roman"/>
                <w:color w:val="000000"/>
                <w:lang w:val="en-US"/>
              </w:rPr>
              <w:t xml:space="preserve"> trebuie să li se reducă doza de </w:t>
            </w:r>
            <w:r w:rsidR="00FF185C">
              <w:rPr>
                <w:rFonts w:ascii="Times New Roman" w:hAnsi="Times New Roman" w:cs="Times New Roman"/>
                <w:color w:val="000000"/>
                <w:lang w:val="en-US"/>
              </w:rPr>
              <w:t>Methadonum</w:t>
            </w:r>
            <w:r>
              <w:rPr>
                <w:rFonts w:ascii="Times New Roman" w:hAnsi="Times New Roman" w:cs="Times New Roman"/>
                <w:color w:val="000000"/>
                <w:lang w:val="en-US"/>
              </w:rPr>
              <w:t xml:space="preserve"> (sub 30-20 mg/zi) înainte de trecerea la </w:t>
            </w:r>
            <w:r w:rsidR="00FF185C">
              <w:rPr>
                <w:rFonts w:ascii="Times New Roman" w:hAnsi="Times New Roman" w:cs="Times New Roman"/>
                <w:color w:val="000000"/>
                <w:lang w:val="en-US"/>
              </w:rPr>
              <w:t>Buprenorphinum</w:t>
            </w:r>
            <w:r>
              <w:rPr>
                <w:rFonts w:ascii="Times New Roman" w:hAnsi="Times New Roman" w:cs="Times New Roman"/>
                <w:color w:val="000000"/>
                <w:lang w:val="en-US"/>
              </w:rPr>
              <w:t xml:space="preserve">. La un număr mare de pacienți, doza optimă de </w:t>
            </w:r>
            <w:r w:rsidR="00FF185C">
              <w:rPr>
                <w:rFonts w:ascii="Times New Roman" w:hAnsi="Times New Roman" w:cs="Times New Roman"/>
                <w:color w:val="000000"/>
                <w:lang w:val="en-US"/>
              </w:rPr>
              <w:t>Methadonum</w:t>
            </w:r>
            <w:r>
              <w:rPr>
                <w:rFonts w:ascii="Times New Roman" w:hAnsi="Times New Roman" w:cs="Times New Roman"/>
                <w:color w:val="000000"/>
                <w:lang w:val="en-US"/>
              </w:rPr>
              <w:t xml:space="preserve"> înaintea transferului la </w:t>
            </w:r>
            <w:r w:rsidR="00FF185C">
              <w:rPr>
                <w:rFonts w:ascii="Times New Roman" w:hAnsi="Times New Roman" w:cs="Times New Roman"/>
                <w:color w:val="000000"/>
                <w:lang w:val="en-US"/>
              </w:rPr>
              <w:t>Buprenorphinum</w:t>
            </w:r>
            <w:r>
              <w:rPr>
                <w:rFonts w:ascii="Times New Roman" w:hAnsi="Times New Roman" w:cs="Times New Roman"/>
                <w:color w:val="000000"/>
                <w:lang w:val="en-US"/>
              </w:rPr>
              <w:t xml:space="preserve"> poate fi sub </w:t>
            </w:r>
            <w:r w:rsidR="00381B91">
              <w:rPr>
                <w:rFonts w:ascii="Times New Roman" w:hAnsi="Times New Roman" w:cs="Times New Roman"/>
                <w:color w:val="000000"/>
                <w:lang w:val="en-US"/>
              </w:rPr>
              <w:t>3</w:t>
            </w:r>
            <w:r>
              <w:rPr>
                <w:rFonts w:ascii="Times New Roman" w:hAnsi="Times New Roman" w:cs="Times New Roman"/>
                <w:color w:val="000000"/>
                <w:lang w:val="en-US"/>
              </w:rPr>
              <w:t>0-</w:t>
            </w:r>
            <w:r w:rsidR="00381B91">
              <w:rPr>
                <w:rFonts w:ascii="Times New Roman" w:hAnsi="Times New Roman" w:cs="Times New Roman"/>
                <w:color w:val="000000"/>
                <w:lang w:val="en-US"/>
              </w:rPr>
              <w:t>4</w:t>
            </w:r>
            <w:r>
              <w:rPr>
                <w:rFonts w:ascii="Times New Roman" w:hAnsi="Times New Roman" w:cs="Times New Roman"/>
                <w:color w:val="000000"/>
                <w:lang w:val="en-US"/>
              </w:rPr>
              <w:t>0 mg/zi</w:t>
            </w:r>
            <w:r w:rsidR="00381B91">
              <w:rPr>
                <w:rStyle w:val="ac"/>
                <w:rFonts w:ascii="Times New Roman" w:hAnsi="Times New Roman" w:cs="Times New Roman"/>
                <w:color w:val="000000"/>
                <w:lang w:val="en-US"/>
              </w:rPr>
              <w:footnoteReference w:id="1"/>
            </w:r>
            <w:r>
              <w:rPr>
                <w:rFonts w:ascii="Times New Roman" w:hAnsi="Times New Roman" w:cs="Times New Roman"/>
                <w:color w:val="000000"/>
                <w:lang w:val="en-US"/>
              </w:rPr>
              <w:t>.</w:t>
            </w:r>
          </w:p>
          <w:p w:rsidR="00A9503B" w:rsidRDefault="007250E2" w:rsidP="002C66D8">
            <w:pPr>
              <w:pStyle w:val="afa"/>
              <w:numPr>
                <w:ilvl w:val="0"/>
                <w:numId w:val="45"/>
              </w:numPr>
              <w:rPr>
                <w:rFonts w:ascii="Times New Roman" w:hAnsi="Times New Roman" w:cs="Times New Roman"/>
                <w:color w:val="FF0000"/>
                <w:lang w:val="en-US"/>
              </w:rPr>
            </w:pPr>
            <w:r>
              <w:rPr>
                <w:rFonts w:ascii="Times New Roman" w:hAnsi="Times New Roman" w:cs="Times New Roman"/>
                <w:color w:val="000000"/>
                <w:lang w:val="en-US"/>
              </w:rPr>
              <w:t xml:space="preserve">La momentul primei administrări pacientul să prezinte semne clinice de sevraj, ca un indiciu asupra faptului că a trecut un timp suficient pentru ca riscul de precipitare a unui sevraj semnificativ de către prima doză de </w:t>
            </w:r>
            <w:r w:rsidR="00FF185C">
              <w:rPr>
                <w:rFonts w:ascii="Times New Roman" w:hAnsi="Times New Roman" w:cs="Times New Roman"/>
                <w:color w:val="000000"/>
                <w:lang w:val="en-US"/>
              </w:rPr>
              <w:t>Buprenorphinum</w:t>
            </w:r>
            <w:r>
              <w:rPr>
                <w:rFonts w:ascii="Times New Roman" w:hAnsi="Times New Roman" w:cs="Times New Roman"/>
                <w:color w:val="000000"/>
                <w:lang w:val="en-US"/>
              </w:rPr>
              <w:t xml:space="preserve"> să fie minim.</w:t>
            </w:r>
          </w:p>
          <w:p w:rsidR="00A9503B" w:rsidRDefault="007250E2">
            <w:pPr>
              <w:pStyle w:val="afa"/>
              <w:jc w:val="both"/>
              <w:rPr>
                <w:rFonts w:ascii="Times New Roman" w:hAnsi="Times New Roman" w:cs="Times New Roman"/>
                <w:i/>
                <w:color w:val="FF0000"/>
                <w:lang w:val="en-US"/>
              </w:rPr>
            </w:pPr>
            <w:r>
              <w:rPr>
                <w:rFonts w:ascii="Times New Roman" w:hAnsi="Times New Roman" w:cs="Times New Roman"/>
                <w:b/>
                <w:i/>
                <w:color w:val="000000"/>
                <w:lang w:val="en-US"/>
              </w:rPr>
              <w:t>Strategie cu doze mici repetate</w:t>
            </w:r>
            <w:r>
              <w:rPr>
                <w:rFonts w:ascii="Times New Roman" w:hAnsi="Times New Roman" w:cs="Times New Roman"/>
                <w:i/>
                <w:color w:val="000000"/>
                <w:lang w:val="en-US"/>
              </w:rPr>
              <w:t xml:space="preserve"> </w:t>
            </w:r>
          </w:p>
          <w:p w:rsidR="00A9503B" w:rsidRDefault="007250E2" w:rsidP="002C66D8">
            <w:pPr>
              <w:pStyle w:val="afa"/>
              <w:numPr>
                <w:ilvl w:val="0"/>
                <w:numId w:val="46"/>
              </w:numPr>
              <w:rPr>
                <w:rFonts w:ascii="Times New Roman" w:hAnsi="Times New Roman" w:cs="Times New Roman"/>
                <w:color w:val="FF0000"/>
                <w:lang w:val="en-US"/>
              </w:rPr>
            </w:pPr>
            <w:r>
              <w:rPr>
                <w:rFonts w:ascii="Times New Roman" w:hAnsi="Times New Roman" w:cs="Times New Roman"/>
                <w:color w:val="000000"/>
                <w:lang w:val="en-US"/>
              </w:rPr>
              <w:t xml:space="preserve">Doză inițială de 4 mg (2 mg pentru persoanele care trec de la doze de </w:t>
            </w:r>
            <w:r w:rsidR="00FF185C">
              <w:rPr>
                <w:rFonts w:ascii="Times New Roman" w:hAnsi="Times New Roman" w:cs="Times New Roman"/>
                <w:color w:val="000000"/>
                <w:lang w:val="en-US"/>
              </w:rPr>
              <w:t>Methadonum</w:t>
            </w:r>
            <w:r>
              <w:rPr>
                <w:rFonts w:ascii="Times New Roman" w:hAnsi="Times New Roman" w:cs="Times New Roman"/>
                <w:color w:val="000000"/>
                <w:lang w:val="en-US"/>
              </w:rPr>
              <w:t xml:space="preserve"> de peste 30 </w:t>
            </w:r>
            <w:r>
              <w:rPr>
                <w:rFonts w:ascii="Times New Roman" w:hAnsi="Times New Roman" w:cs="Times New Roman"/>
                <w:color w:val="000000"/>
                <w:lang w:val="en-US"/>
              </w:rPr>
              <w:lastRenderedPageBreak/>
              <w:t>mg), iar pacientul trebuie observat timp de o oră.</w:t>
            </w:r>
          </w:p>
          <w:p w:rsidR="00A9503B" w:rsidRDefault="007250E2" w:rsidP="002C66D8">
            <w:pPr>
              <w:pStyle w:val="afa"/>
              <w:numPr>
                <w:ilvl w:val="0"/>
                <w:numId w:val="46"/>
              </w:numPr>
              <w:rPr>
                <w:rFonts w:ascii="Times New Roman" w:hAnsi="Times New Roman" w:cs="Times New Roman"/>
                <w:color w:val="FF0000"/>
                <w:lang w:val="en-US"/>
              </w:rPr>
            </w:pPr>
            <w:r>
              <w:rPr>
                <w:rFonts w:ascii="Times New Roman" w:hAnsi="Times New Roman" w:cs="Times New Roman"/>
                <w:color w:val="000000"/>
                <w:lang w:val="en-US"/>
              </w:rPr>
              <w:t>Dacă simptomele de sevraj se ameliorează, pacientului i se pot elibera două doze suplimentare de 4 mg, pe care le va lua dacă este necesar.</w:t>
            </w:r>
          </w:p>
          <w:p w:rsidR="00A9503B" w:rsidRDefault="007250E2" w:rsidP="002C66D8">
            <w:pPr>
              <w:pStyle w:val="afa"/>
              <w:numPr>
                <w:ilvl w:val="0"/>
                <w:numId w:val="46"/>
              </w:numPr>
              <w:rPr>
                <w:rFonts w:ascii="Times New Roman" w:hAnsi="Times New Roman" w:cs="Times New Roman"/>
                <w:color w:val="FF0000"/>
                <w:lang w:val="en-US"/>
              </w:rPr>
            </w:pPr>
            <w:r>
              <w:rPr>
                <w:rFonts w:ascii="Times New Roman" w:hAnsi="Times New Roman" w:cs="Times New Roman"/>
                <w:color w:val="000000"/>
                <w:lang w:val="en-US"/>
              </w:rPr>
              <w:t>Dacă simptomele de sevraj nu se ameliorează sau se agravează, trebuie administrată o a doua doză de 2–4 mg, iar pacientul trebuie supravegheat pentru încă o oră.</w:t>
            </w:r>
          </w:p>
          <w:p w:rsidR="00A9503B" w:rsidRDefault="007250E2" w:rsidP="002C66D8">
            <w:pPr>
              <w:pStyle w:val="afa"/>
              <w:numPr>
                <w:ilvl w:val="0"/>
                <w:numId w:val="46"/>
              </w:numPr>
              <w:rPr>
                <w:rFonts w:ascii="Times New Roman" w:hAnsi="Times New Roman" w:cs="Times New Roman"/>
                <w:color w:val="FF0000"/>
                <w:lang w:val="en-US"/>
              </w:rPr>
            </w:pPr>
            <w:r>
              <w:rPr>
                <w:rFonts w:ascii="Times New Roman" w:hAnsi="Times New Roman" w:cs="Times New Roman"/>
                <w:color w:val="000000"/>
                <w:lang w:val="en-US"/>
              </w:rPr>
              <w:t>Dacă se simte bine, pacientului i se poate elibera încă o doză de 4 mg pentru a o lua la nevoie.</w:t>
            </w:r>
          </w:p>
          <w:p w:rsidR="00A9503B" w:rsidRDefault="007250E2" w:rsidP="002C66D8">
            <w:pPr>
              <w:pStyle w:val="afa"/>
              <w:numPr>
                <w:ilvl w:val="0"/>
                <w:numId w:val="46"/>
              </w:numPr>
              <w:rPr>
                <w:rFonts w:ascii="Times New Roman" w:hAnsi="Times New Roman" w:cs="Times New Roman"/>
                <w:color w:val="FF0000"/>
                <w:lang w:val="en-US"/>
              </w:rPr>
            </w:pPr>
            <w:r>
              <w:rPr>
                <w:rFonts w:ascii="Times New Roman" w:hAnsi="Times New Roman" w:cs="Times New Roman"/>
                <w:color w:val="000000"/>
                <w:lang w:val="en-US"/>
              </w:rPr>
              <w:t xml:space="preserve">În cazul apariției sevrajului după prima doză de </w:t>
            </w:r>
            <w:r w:rsidR="00FF185C">
              <w:rPr>
                <w:rFonts w:ascii="Times New Roman" w:hAnsi="Times New Roman" w:cs="Times New Roman"/>
                <w:color w:val="000000"/>
                <w:lang w:val="en-US"/>
              </w:rPr>
              <w:t>Buprenorphinum</w:t>
            </w:r>
            <w:r>
              <w:rPr>
                <w:rFonts w:ascii="Times New Roman" w:hAnsi="Times New Roman" w:cs="Times New Roman"/>
                <w:color w:val="000000"/>
                <w:lang w:val="en-US"/>
              </w:rPr>
              <w:t>:</w:t>
            </w:r>
          </w:p>
          <w:p w:rsidR="00A9503B" w:rsidRDefault="007250E2" w:rsidP="002C66D8">
            <w:pPr>
              <w:pStyle w:val="afa"/>
              <w:numPr>
                <w:ilvl w:val="0"/>
                <w:numId w:val="46"/>
              </w:numPr>
              <w:rPr>
                <w:rFonts w:ascii="Times New Roman" w:hAnsi="Times New Roman" w:cs="Times New Roman"/>
                <w:color w:val="FF0000"/>
                <w:lang w:val="en-US"/>
              </w:rPr>
            </w:pPr>
            <w:r>
              <w:rPr>
                <w:rFonts w:ascii="Times New Roman" w:hAnsi="Times New Roman" w:cs="Times New Roman"/>
                <w:color w:val="000000"/>
                <w:lang w:val="en-US"/>
              </w:rPr>
              <w:t xml:space="preserve">simptomele debutează după una până la patru ore de la prima doză de </w:t>
            </w:r>
            <w:r w:rsidR="00FF185C">
              <w:rPr>
                <w:rFonts w:ascii="Times New Roman" w:hAnsi="Times New Roman" w:cs="Times New Roman"/>
                <w:color w:val="000000"/>
                <w:lang w:val="en-US"/>
              </w:rPr>
              <w:t>Buprenorphinum</w:t>
            </w:r>
            <w:r>
              <w:rPr>
                <w:rFonts w:ascii="Times New Roman" w:hAnsi="Times New Roman" w:cs="Times New Roman"/>
                <w:color w:val="000000"/>
                <w:lang w:val="en-US"/>
              </w:rPr>
              <w:t>;</w:t>
            </w:r>
          </w:p>
          <w:p w:rsidR="00A9503B" w:rsidRDefault="007250E2" w:rsidP="002C66D8">
            <w:pPr>
              <w:pStyle w:val="afa"/>
              <w:numPr>
                <w:ilvl w:val="0"/>
                <w:numId w:val="46"/>
              </w:numPr>
              <w:rPr>
                <w:rFonts w:ascii="Times New Roman" w:hAnsi="Times New Roman" w:cs="Times New Roman"/>
                <w:color w:val="FF0000"/>
                <w:lang w:val="en-US"/>
              </w:rPr>
            </w:pPr>
            <w:r>
              <w:rPr>
                <w:rFonts w:ascii="Times New Roman" w:hAnsi="Times New Roman" w:cs="Times New Roman"/>
                <w:color w:val="000000"/>
                <w:lang w:val="en-US"/>
              </w:rPr>
              <w:t>durează până la 12 ore, după care scad în intensitate;</w:t>
            </w:r>
          </w:p>
          <w:p w:rsidR="00A9503B" w:rsidRDefault="007250E2" w:rsidP="002C66D8">
            <w:pPr>
              <w:pStyle w:val="afa"/>
              <w:numPr>
                <w:ilvl w:val="0"/>
                <w:numId w:val="46"/>
              </w:numPr>
              <w:rPr>
                <w:rFonts w:ascii="Times New Roman" w:hAnsi="Times New Roman" w:cs="Times New Roman"/>
                <w:color w:val="FF0000"/>
                <w:lang w:val="en-GB"/>
              </w:rPr>
            </w:pPr>
            <w:r>
              <w:rPr>
                <w:rFonts w:ascii="Times New Roman" w:hAnsi="Times New Roman" w:cs="Times New Roman"/>
                <w:color w:val="000000"/>
                <w:lang w:val="en-US"/>
              </w:rPr>
              <w:t>necesită medicație simptomatică pentru sevraj (de exemplu clonidină 0,1 mg, la 3–4 ore).– Important:</w:t>
            </w:r>
          </w:p>
          <w:p w:rsidR="00A9503B" w:rsidRDefault="007250E2" w:rsidP="002C66D8">
            <w:pPr>
              <w:pStyle w:val="afa"/>
              <w:numPr>
                <w:ilvl w:val="0"/>
                <w:numId w:val="46"/>
              </w:numPr>
              <w:rPr>
                <w:rFonts w:ascii="Times New Roman" w:hAnsi="Times New Roman" w:cs="Times New Roman"/>
                <w:color w:val="FF0000"/>
                <w:lang w:val="en-GB"/>
              </w:rPr>
            </w:pPr>
            <w:r>
              <w:rPr>
                <w:rFonts w:ascii="Times New Roman" w:hAnsi="Times New Roman" w:cs="Times New Roman"/>
                <w:color w:val="000000"/>
                <w:lang w:val="en-US"/>
              </w:rPr>
              <w:t xml:space="preserve">temporizarea administrării primei doze de </w:t>
            </w:r>
            <w:r w:rsidR="00FF185C">
              <w:rPr>
                <w:rFonts w:ascii="Times New Roman" w:hAnsi="Times New Roman" w:cs="Times New Roman"/>
                <w:color w:val="000000"/>
                <w:lang w:val="en-US"/>
              </w:rPr>
              <w:t>Buprenorphinum</w:t>
            </w:r>
            <w:r>
              <w:rPr>
                <w:rFonts w:ascii="Times New Roman" w:hAnsi="Times New Roman" w:cs="Times New Roman"/>
                <w:color w:val="000000"/>
                <w:lang w:val="en-US"/>
              </w:rPr>
              <w:t xml:space="preserve"> până când pacientul are semne de sevraj la opioide. Aceasta poate implica o perioadă de 72 ore după ultima doză de </w:t>
            </w:r>
            <w:r w:rsidR="00FF185C">
              <w:rPr>
                <w:rFonts w:ascii="Times New Roman" w:hAnsi="Times New Roman" w:cs="Times New Roman"/>
                <w:color w:val="000000"/>
                <w:lang w:val="en-US"/>
              </w:rPr>
              <w:t>Methadonum</w:t>
            </w:r>
            <w:r>
              <w:rPr>
                <w:rFonts w:ascii="Times New Roman" w:hAnsi="Times New Roman" w:cs="Times New Roman"/>
                <w:color w:val="000000"/>
                <w:lang w:val="en-US"/>
              </w:rPr>
              <w:t xml:space="preserve"> administrată. </w:t>
            </w:r>
          </w:p>
          <w:p w:rsidR="00A9503B" w:rsidRDefault="007250E2" w:rsidP="002C66D8">
            <w:pPr>
              <w:pStyle w:val="afa"/>
              <w:numPr>
                <w:ilvl w:val="0"/>
                <w:numId w:val="46"/>
              </w:numPr>
              <w:rPr>
                <w:rFonts w:ascii="Times New Roman" w:hAnsi="Times New Roman" w:cs="Times New Roman"/>
                <w:lang w:val="en-GB"/>
              </w:rPr>
            </w:pPr>
            <w:r>
              <w:rPr>
                <w:rFonts w:ascii="Times New Roman" w:hAnsi="Times New Roman" w:cs="Times New Roman"/>
                <w:color w:val="000000"/>
                <w:lang w:val="en-US"/>
              </w:rPr>
              <w:t xml:space="preserve">Pot necesita tratamentul simptomatic al disconfortului asociat primei doze de </w:t>
            </w:r>
            <w:r w:rsidR="00FF185C">
              <w:rPr>
                <w:rFonts w:ascii="Times New Roman" w:hAnsi="Times New Roman" w:cs="Times New Roman"/>
                <w:color w:val="000000"/>
                <w:lang w:val="en-US"/>
              </w:rPr>
              <w:t>Buprenorphinum</w:t>
            </w:r>
          </w:p>
        </w:tc>
      </w:tr>
    </w:tbl>
    <w:p w:rsidR="00A9503B" w:rsidRDefault="00A9503B">
      <w:pPr>
        <w:jc w:val="both"/>
        <w:rPr>
          <w:rFonts w:ascii="Times New Roman" w:hAnsi="Times New Roman" w:cs="Times New Roman"/>
          <w:sz w:val="26"/>
          <w:szCs w:val="26"/>
          <w:lang w:val="en-US"/>
        </w:rPr>
      </w:pPr>
    </w:p>
    <w:tbl>
      <w:tblPr>
        <w:tblW w:w="10375" w:type="dxa"/>
        <w:tblInd w:w="3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21" w:type="dxa"/>
          <w:bottom w:w="55" w:type="dxa"/>
          <w:right w:w="55" w:type="dxa"/>
        </w:tblCellMar>
        <w:tblLook w:val="04A0" w:firstRow="1" w:lastRow="0" w:firstColumn="1" w:lastColumn="0" w:noHBand="0" w:noVBand="1"/>
      </w:tblPr>
      <w:tblGrid>
        <w:gridCol w:w="10375"/>
      </w:tblGrid>
      <w:tr w:rsidR="00A9503B" w:rsidRPr="002A1661">
        <w:tc>
          <w:tcPr>
            <w:tcW w:w="10375"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rsidR="00A9503B" w:rsidRDefault="007250E2">
            <w:pPr>
              <w:rPr>
                <w:rFonts w:hint="eastAsia"/>
                <w:lang w:val="en-US"/>
              </w:rPr>
            </w:pPr>
            <w:r>
              <w:rPr>
                <w:rFonts w:ascii="Times New Roman" w:hAnsi="Times New Roman" w:cs="Times New Roman"/>
                <w:b/>
                <w:lang w:val="en-US"/>
              </w:rPr>
              <w:t xml:space="preserve">Caseta </w:t>
            </w:r>
            <w:r>
              <w:rPr>
                <w:rFonts w:ascii="Times New Roman" w:hAnsi="Times New Roman" w:cs="Times New Roman"/>
                <w:b/>
                <w:lang w:val="ro-RO"/>
              </w:rPr>
              <w:t>21</w:t>
            </w:r>
            <w:r>
              <w:rPr>
                <w:rFonts w:ascii="Times New Roman" w:hAnsi="Times New Roman" w:cs="Times New Roman"/>
                <w:b/>
                <w:lang w:val="en-US"/>
              </w:rPr>
              <w:t xml:space="preserve">. </w:t>
            </w:r>
            <w:r>
              <w:rPr>
                <w:rFonts w:ascii="Times New Roman" w:hAnsi="Times New Roman" w:cs="Times New Roman"/>
                <w:b/>
                <w:i/>
                <w:lang w:val="en-US"/>
              </w:rPr>
              <w:t xml:space="preserve">Finalizarea tratamentului farmacologic </w:t>
            </w:r>
            <w:r>
              <w:rPr>
                <w:rFonts w:ascii="Times New Roman" w:hAnsi="Times New Roman" w:cs="Times New Roman"/>
                <w:b/>
                <w:i/>
                <w:lang w:val="ro-RO"/>
              </w:rPr>
              <w:t>al dependenței de opiacee</w:t>
            </w:r>
          </w:p>
          <w:p w:rsidR="00A9503B" w:rsidRDefault="007250E2">
            <w:pPr>
              <w:numPr>
                <w:ilvl w:val="0"/>
                <w:numId w:val="9"/>
              </w:numPr>
              <w:rPr>
                <w:rFonts w:hint="eastAsia"/>
                <w:lang w:val="en-US"/>
              </w:rPr>
            </w:pPr>
            <w:r>
              <w:rPr>
                <w:rFonts w:ascii="Times New Roman" w:hAnsi="Times New Roman" w:cs="Times New Roman"/>
                <w:lang w:val="en-US"/>
              </w:rPr>
              <w:t xml:space="preserve">Durata </w:t>
            </w:r>
            <w:r>
              <w:rPr>
                <w:rFonts w:ascii="Times New Roman" w:hAnsi="Times New Roman" w:cs="Times New Roman"/>
                <w:lang w:val="ro-RO"/>
              </w:rPr>
              <w:t>tratamentului</w:t>
            </w:r>
            <w:r>
              <w:rPr>
                <w:rFonts w:ascii="Times New Roman" w:hAnsi="Times New Roman" w:cs="Times New Roman"/>
                <w:lang w:val="en-US"/>
              </w:rPr>
              <w:t xml:space="preserve"> depinde de starea de s</w:t>
            </w:r>
            <w:r>
              <w:rPr>
                <w:rFonts w:ascii="TimesNewRomanPSMT" w:hAnsi="TimesNewRomanPSMT" w:cs="TimesNewRomanPSMT"/>
                <w:lang w:val="en-US"/>
              </w:rPr>
              <w:t>ănă</w:t>
            </w:r>
            <w:r>
              <w:rPr>
                <w:rFonts w:ascii="Times New Roman" w:hAnsi="Times New Roman" w:cs="Times New Roman"/>
                <w:lang w:val="en-US"/>
              </w:rPr>
              <w:t xml:space="preserve">tate </w:t>
            </w:r>
            <w:r>
              <w:rPr>
                <w:rFonts w:ascii="TimesNewRomanPSMT" w:hAnsi="TimesNewRomanPSMT" w:cs="TimesNewRomanPSMT"/>
                <w:lang w:val="en-US"/>
              </w:rPr>
              <w:t>ş</w:t>
            </w:r>
            <w:r>
              <w:rPr>
                <w:rFonts w:ascii="Times New Roman" w:hAnsi="Times New Roman" w:cs="Times New Roman"/>
                <w:lang w:val="en-US"/>
              </w:rPr>
              <w:t>i social</w:t>
            </w:r>
            <w:r>
              <w:rPr>
                <w:rFonts w:ascii="TimesNewRomanPSMT" w:hAnsi="TimesNewRomanPSMT" w:cs="TimesNewRomanPSMT"/>
                <w:lang w:val="en-US"/>
              </w:rPr>
              <w:t xml:space="preserve">ă </w:t>
            </w:r>
            <w:r>
              <w:rPr>
                <w:rFonts w:ascii="Times New Roman" w:hAnsi="Times New Roman" w:cs="Times New Roman"/>
                <w:lang w:val="en-US"/>
              </w:rPr>
              <w:t>a pacientului.</w:t>
            </w:r>
          </w:p>
          <w:p w:rsidR="00A9503B" w:rsidRDefault="007250E2">
            <w:pPr>
              <w:numPr>
                <w:ilvl w:val="0"/>
                <w:numId w:val="9"/>
              </w:numPr>
              <w:jc w:val="both"/>
              <w:rPr>
                <w:rFonts w:hint="eastAsia"/>
                <w:lang w:val="en-US"/>
              </w:rPr>
            </w:pPr>
            <w:r>
              <w:rPr>
                <w:rFonts w:ascii="Times New Roman" w:hAnsi="Times New Roman" w:cs="Times New Roman"/>
                <w:lang w:val="en-US"/>
              </w:rPr>
              <w:t>Încurajarea pacien</w:t>
            </w:r>
            <w:r>
              <w:rPr>
                <w:rFonts w:ascii="TimesNewRomanPSMT" w:hAnsi="TimesNewRomanPSMT" w:cs="TimesNewRomanPSMT"/>
                <w:lang w:val="en-US"/>
              </w:rPr>
              <w:t>ţ</w:t>
            </w:r>
            <w:r>
              <w:rPr>
                <w:rFonts w:ascii="Times New Roman" w:hAnsi="Times New Roman" w:cs="Times New Roman"/>
                <w:lang w:val="en-US"/>
              </w:rPr>
              <w:t>ilor astfel, încât ace</w:t>
            </w:r>
            <w:r>
              <w:rPr>
                <w:rFonts w:ascii="TimesNewRomanPSMT" w:hAnsi="TimesNewRomanPSMT" w:cs="TimesNewRomanPSMT"/>
                <w:lang w:val="en-US"/>
              </w:rPr>
              <w:t>ş</w:t>
            </w:r>
            <w:r>
              <w:rPr>
                <w:rFonts w:ascii="Times New Roman" w:hAnsi="Times New Roman" w:cs="Times New Roman"/>
                <w:lang w:val="en-US"/>
              </w:rPr>
              <w:t>tia s</w:t>
            </w:r>
            <w:r>
              <w:rPr>
                <w:rFonts w:ascii="TimesNewRomanPSMT" w:hAnsi="TimesNewRomanPSMT" w:cs="TimesNewRomanPSMT"/>
                <w:lang w:val="en-US"/>
              </w:rPr>
              <w:t xml:space="preserve">ă </w:t>
            </w:r>
            <w:r>
              <w:rPr>
                <w:rFonts w:ascii="Times New Roman" w:hAnsi="Times New Roman" w:cs="Times New Roman"/>
                <w:lang w:val="en-US"/>
              </w:rPr>
              <w:t>r</w:t>
            </w:r>
            <w:r>
              <w:rPr>
                <w:rFonts w:ascii="TimesNewRomanPSMT" w:hAnsi="TimesNewRomanPSMT" w:cs="TimesNewRomanPSMT"/>
                <w:lang w:val="en-US"/>
              </w:rPr>
              <w:t>ă</w:t>
            </w:r>
            <w:r>
              <w:rPr>
                <w:rFonts w:ascii="Times New Roman" w:hAnsi="Times New Roman" w:cs="Times New Roman"/>
                <w:lang w:val="en-US"/>
              </w:rPr>
              <w:t>mîn</w:t>
            </w:r>
            <w:r>
              <w:rPr>
                <w:rFonts w:ascii="TimesNewRomanPSMT" w:hAnsi="TimesNewRomanPSMT" w:cs="TimesNewRomanPSMT"/>
                <w:lang w:val="en-US"/>
              </w:rPr>
              <w:t xml:space="preserve">ă </w:t>
            </w:r>
            <w:r>
              <w:rPr>
                <w:rFonts w:ascii="Times New Roman" w:hAnsi="Times New Roman" w:cs="Times New Roman"/>
                <w:lang w:val="en-US"/>
              </w:rPr>
              <w:t>în tratament pentru cel pu</w:t>
            </w:r>
            <w:r>
              <w:rPr>
                <w:rFonts w:ascii="TimesNewRomanPSMT" w:hAnsi="TimesNewRomanPSMT" w:cs="TimesNewRomanPSMT"/>
                <w:lang w:val="en-US"/>
              </w:rPr>
              <w:t>ţ</w:t>
            </w:r>
            <w:r>
              <w:rPr>
                <w:rFonts w:ascii="Times New Roman" w:hAnsi="Times New Roman" w:cs="Times New Roman"/>
                <w:lang w:val="en-US"/>
              </w:rPr>
              <w:t>in 12 luni în vederea stabiliz</w:t>
            </w:r>
            <w:r>
              <w:rPr>
                <w:rFonts w:ascii="TimesNewRomanPSMT" w:hAnsi="TimesNewRomanPSMT" w:cs="TimesNewRomanPSMT"/>
                <w:lang w:val="en-US"/>
              </w:rPr>
              <w:t>ă</w:t>
            </w:r>
            <w:r>
              <w:rPr>
                <w:rFonts w:ascii="Times New Roman" w:hAnsi="Times New Roman" w:cs="Times New Roman"/>
                <w:lang w:val="en-US"/>
              </w:rPr>
              <w:t>rii schimb</w:t>
            </w:r>
            <w:r>
              <w:rPr>
                <w:rFonts w:ascii="TimesNewRomanPSMT" w:hAnsi="TimesNewRomanPSMT" w:cs="TimesNewRomanPSMT"/>
                <w:lang w:val="en-US"/>
              </w:rPr>
              <w:t>ă</w:t>
            </w:r>
            <w:r>
              <w:rPr>
                <w:rFonts w:ascii="Times New Roman" w:hAnsi="Times New Roman" w:cs="Times New Roman"/>
                <w:lang w:val="en-US"/>
              </w:rPr>
              <w:t>rilor comportamentale.</w:t>
            </w:r>
          </w:p>
          <w:p w:rsidR="00A9503B" w:rsidRDefault="007250E2">
            <w:pPr>
              <w:numPr>
                <w:ilvl w:val="0"/>
                <w:numId w:val="9"/>
              </w:numPr>
              <w:rPr>
                <w:rFonts w:hint="eastAsia"/>
                <w:lang w:val="en-US"/>
              </w:rPr>
            </w:pPr>
            <w:r>
              <w:rPr>
                <w:rFonts w:ascii="Times New Roman" w:hAnsi="Times New Roman" w:cs="Times New Roman"/>
                <w:lang w:val="en-US"/>
              </w:rPr>
              <w:t>Suspendarea brusc</w:t>
            </w:r>
            <w:r>
              <w:rPr>
                <w:rFonts w:ascii="TimesNewRomanPSMT" w:hAnsi="TimesNewRomanPSMT" w:cs="TimesNewRomanPSMT"/>
                <w:lang w:val="en-US"/>
              </w:rPr>
              <w:t xml:space="preserve">ă </w:t>
            </w:r>
            <w:r>
              <w:rPr>
                <w:rFonts w:ascii="Times New Roman" w:hAnsi="Times New Roman" w:cs="Times New Roman"/>
                <w:lang w:val="en-US"/>
              </w:rPr>
              <w:t xml:space="preserve">a </w:t>
            </w:r>
            <w:r>
              <w:rPr>
                <w:rFonts w:ascii="Times New Roman" w:hAnsi="Times New Roman" w:cs="Times New Roman"/>
                <w:lang w:val="ro-RO"/>
              </w:rPr>
              <w:t>tratamentului</w:t>
            </w:r>
            <w:r>
              <w:rPr>
                <w:rFonts w:ascii="Times New Roman" w:hAnsi="Times New Roman" w:cs="Times New Roman"/>
                <w:lang w:val="en-US"/>
              </w:rPr>
              <w:t xml:space="preserve"> poate cauza sevraj.</w:t>
            </w:r>
          </w:p>
          <w:p w:rsidR="00A9503B" w:rsidRDefault="007250E2">
            <w:pPr>
              <w:numPr>
                <w:ilvl w:val="0"/>
                <w:numId w:val="9"/>
              </w:numPr>
              <w:jc w:val="both"/>
              <w:rPr>
                <w:rFonts w:hint="eastAsia"/>
                <w:lang w:val="en-US"/>
              </w:rPr>
            </w:pPr>
            <w:r>
              <w:rPr>
                <w:rFonts w:ascii="Times New Roman" w:hAnsi="Times New Roman" w:cs="Times New Roman"/>
                <w:lang w:val="ro-RO"/>
              </w:rPr>
              <w:t xml:space="preserve">În cazul tratamentului farmacologic cu </w:t>
            </w:r>
            <w:r w:rsidR="00FF185C">
              <w:rPr>
                <w:rFonts w:ascii="Times New Roman" w:hAnsi="Times New Roman" w:cs="Times New Roman"/>
                <w:lang w:val="ro-RO"/>
              </w:rPr>
              <w:t>Methadonum</w:t>
            </w:r>
            <w:r>
              <w:rPr>
                <w:rFonts w:ascii="Times New Roman" w:hAnsi="Times New Roman" w:cs="Times New Roman"/>
                <w:lang w:val="ro-RO"/>
              </w:rPr>
              <w:t xml:space="preserve"> se recomand</w:t>
            </w:r>
            <w:r>
              <w:rPr>
                <w:rFonts w:ascii="TimesNewRomanPSMT" w:hAnsi="TimesNewRomanPSMT" w:cs="TimesNewRomanPSMT"/>
                <w:lang w:val="ro-RO"/>
              </w:rPr>
              <w:t xml:space="preserve">ă </w:t>
            </w:r>
            <w:r>
              <w:rPr>
                <w:rFonts w:ascii="Times New Roman" w:hAnsi="Times New Roman" w:cs="Times New Roman"/>
                <w:lang w:val="ro-RO"/>
              </w:rPr>
              <w:t xml:space="preserve">ca doza de </w:t>
            </w:r>
            <w:r w:rsidR="00FF185C">
              <w:rPr>
                <w:rFonts w:ascii="Times New Roman" w:hAnsi="Times New Roman" w:cs="Times New Roman"/>
                <w:lang w:val="ro-RO"/>
              </w:rPr>
              <w:t>Methadonum</w:t>
            </w:r>
            <w:r>
              <w:rPr>
                <w:rFonts w:ascii="TimesNewRomanPSMT" w:hAnsi="TimesNewRomanPSMT" w:cs="TimesNewRomanPSMT"/>
                <w:lang w:val="ro-RO"/>
              </w:rPr>
              <w:t xml:space="preserve"> </w:t>
            </w:r>
            <w:r>
              <w:rPr>
                <w:rFonts w:ascii="Times New Roman" w:hAnsi="Times New Roman" w:cs="Times New Roman"/>
                <w:lang w:val="ro-RO"/>
              </w:rPr>
              <w:t>s</w:t>
            </w:r>
            <w:r>
              <w:rPr>
                <w:rFonts w:ascii="TimesNewRomanPSMT" w:hAnsi="TimesNewRomanPSMT" w:cs="TimesNewRomanPSMT"/>
                <w:lang w:val="ro-RO"/>
              </w:rPr>
              <w:t xml:space="preserve">ă </w:t>
            </w:r>
            <w:r>
              <w:rPr>
                <w:rFonts w:ascii="Times New Roman" w:hAnsi="Times New Roman" w:cs="Times New Roman"/>
                <w:lang w:val="ro-RO"/>
              </w:rPr>
              <w:t>fie redus</w:t>
            </w:r>
            <w:r>
              <w:rPr>
                <w:rFonts w:ascii="TimesNewRomanPSMT" w:hAnsi="TimesNewRomanPSMT" w:cs="TimesNewRomanPSMT"/>
                <w:lang w:val="ro-RO"/>
              </w:rPr>
              <w:t xml:space="preserve">ă </w:t>
            </w:r>
            <w:r>
              <w:rPr>
                <w:rFonts w:ascii="Times New Roman" w:hAnsi="Times New Roman" w:cs="Times New Roman"/>
                <w:lang w:val="ro-RO"/>
              </w:rPr>
              <w:t>cu 10 mg s</w:t>
            </w:r>
            <w:r>
              <w:rPr>
                <w:rFonts w:ascii="TimesNewRomanPSMT" w:hAnsi="TimesNewRomanPSMT" w:cs="TimesNewRomanPSMT"/>
                <w:lang w:val="ro-RO"/>
              </w:rPr>
              <w:t>ă</w:t>
            </w:r>
            <w:r>
              <w:rPr>
                <w:rFonts w:ascii="Times New Roman" w:hAnsi="Times New Roman" w:cs="Times New Roman"/>
                <w:lang w:val="ro-RO"/>
              </w:rPr>
              <w:t>pt</w:t>
            </w:r>
            <w:r>
              <w:rPr>
                <w:rFonts w:ascii="TimesNewRomanPSMT" w:hAnsi="TimesNewRomanPSMT" w:cs="TimesNewRomanPSMT"/>
                <w:lang w:val="ro-RO"/>
              </w:rPr>
              <w:t>ă</w:t>
            </w:r>
            <w:r>
              <w:rPr>
                <w:rFonts w:ascii="Times New Roman" w:hAnsi="Times New Roman" w:cs="Times New Roman"/>
                <w:lang w:val="ro-RO"/>
              </w:rPr>
              <w:t>mânal, pân</w:t>
            </w:r>
            <w:r>
              <w:rPr>
                <w:rFonts w:ascii="TimesNewRomanPSMT" w:hAnsi="TimesNewRomanPSMT" w:cs="TimesNewRomanPSMT"/>
                <w:lang w:val="ro-RO"/>
              </w:rPr>
              <w:t xml:space="preserve">ă </w:t>
            </w:r>
            <w:r>
              <w:rPr>
                <w:rFonts w:ascii="Times New Roman" w:hAnsi="Times New Roman" w:cs="Times New Roman"/>
                <w:lang w:val="ro-RO"/>
              </w:rPr>
              <w:t>când aceasta atinge 40 mg în zi, ulterior doza va fi mic</w:t>
            </w:r>
            <w:r>
              <w:rPr>
                <w:rFonts w:ascii="TimesNewRomanPSMT" w:hAnsi="TimesNewRomanPSMT" w:cs="TimesNewRomanPSMT"/>
                <w:lang w:val="ro-RO"/>
              </w:rPr>
              <w:t>ş</w:t>
            </w:r>
            <w:r>
              <w:rPr>
                <w:rFonts w:ascii="Times New Roman" w:hAnsi="Times New Roman" w:cs="Times New Roman"/>
                <w:lang w:val="ro-RO"/>
              </w:rPr>
              <w:t>orat</w:t>
            </w:r>
            <w:r>
              <w:rPr>
                <w:rFonts w:ascii="TimesNewRomanPSMT" w:hAnsi="TimesNewRomanPSMT" w:cs="TimesNewRomanPSMT"/>
                <w:lang w:val="ro-RO"/>
              </w:rPr>
              <w:t xml:space="preserve">ă </w:t>
            </w:r>
            <w:r>
              <w:rPr>
                <w:rFonts w:ascii="Times New Roman" w:hAnsi="Times New Roman" w:cs="Times New Roman"/>
                <w:lang w:val="ro-RO"/>
              </w:rPr>
              <w:t>cu 5 mg s</w:t>
            </w:r>
            <w:r>
              <w:rPr>
                <w:rFonts w:ascii="TimesNewRomanPSMT" w:hAnsi="TimesNewRomanPSMT" w:cs="TimesNewRomanPSMT"/>
                <w:lang w:val="ro-RO"/>
              </w:rPr>
              <w:t>ă</w:t>
            </w:r>
            <w:r>
              <w:rPr>
                <w:rFonts w:ascii="Times New Roman" w:hAnsi="Times New Roman" w:cs="Times New Roman"/>
                <w:lang w:val="ro-RO"/>
              </w:rPr>
              <w:t>pt</w:t>
            </w:r>
            <w:r>
              <w:rPr>
                <w:rFonts w:ascii="TimesNewRomanPSMT" w:hAnsi="TimesNewRomanPSMT" w:cs="TimesNewRomanPSMT"/>
                <w:lang w:val="ro-RO"/>
              </w:rPr>
              <w:t>ă</w:t>
            </w:r>
            <w:r>
              <w:rPr>
                <w:rFonts w:ascii="Times New Roman" w:hAnsi="Times New Roman" w:cs="Times New Roman"/>
                <w:lang w:val="ro-RO"/>
              </w:rPr>
              <w:t>mânal pân</w:t>
            </w:r>
            <w:r>
              <w:rPr>
                <w:rFonts w:ascii="TimesNewRomanPSMT" w:hAnsi="TimesNewRomanPSMT" w:cs="TimesNewRomanPSMT"/>
                <w:lang w:val="ro-RO"/>
              </w:rPr>
              <w:t xml:space="preserve">ă  </w:t>
            </w:r>
            <w:r>
              <w:rPr>
                <w:rFonts w:ascii="Times New Roman" w:hAnsi="Times New Roman" w:cs="Times New Roman"/>
                <w:lang w:val="ro-RO"/>
              </w:rPr>
              <w:t>la 0.</w:t>
            </w:r>
          </w:p>
          <w:p w:rsidR="00A9503B" w:rsidRDefault="007250E2">
            <w:pPr>
              <w:numPr>
                <w:ilvl w:val="0"/>
                <w:numId w:val="9"/>
              </w:numPr>
              <w:jc w:val="both"/>
              <w:rPr>
                <w:rFonts w:hint="eastAsia"/>
                <w:lang w:val="en-US"/>
              </w:rPr>
            </w:pPr>
            <w:r>
              <w:rPr>
                <w:rFonts w:ascii="Times New Roman" w:hAnsi="Times New Roman" w:cs="Times New Roman"/>
                <w:color w:val="000000"/>
                <w:lang w:val="ro-RO"/>
              </w:rPr>
              <w:t xml:space="preserve">În cazul tratamentului farmacologic cu </w:t>
            </w:r>
            <w:r w:rsidR="00FF185C">
              <w:rPr>
                <w:rFonts w:ascii="Times New Roman" w:hAnsi="Times New Roman" w:cs="Times New Roman"/>
                <w:color w:val="000000"/>
                <w:lang w:val="ro-RO"/>
              </w:rPr>
              <w:t>Buprenorphinum</w:t>
            </w:r>
            <w:r>
              <w:rPr>
                <w:rFonts w:ascii="Times New Roman" w:hAnsi="Times New Roman" w:cs="Times New Roman"/>
                <w:color w:val="000000"/>
                <w:lang w:val="ro-RO"/>
              </w:rPr>
              <w:t xml:space="preserve"> se romandă ca doza să fie redusă cu  2 mg fiecare 2-3 zile pînă la 0. </w:t>
            </w:r>
          </w:p>
          <w:p w:rsidR="00A9503B" w:rsidRDefault="007250E2">
            <w:pPr>
              <w:jc w:val="both"/>
              <w:rPr>
                <w:rFonts w:ascii="Times New Roman" w:hAnsi="Times New Roman" w:cs="Times New Roman"/>
                <w:lang w:val="en-US"/>
              </w:rPr>
            </w:pPr>
            <w:r>
              <w:rPr>
                <w:rFonts w:ascii="Times New Roman" w:hAnsi="Times New Roman" w:cs="Times New Roman"/>
                <w:lang w:val="en-US"/>
              </w:rPr>
              <w:t>Ritmul de reducere a dozei urmeaz</w:t>
            </w:r>
            <w:r>
              <w:rPr>
                <w:rFonts w:ascii="TimesNewRomanPSMT" w:hAnsi="TimesNewRomanPSMT" w:cs="TimesNewRomanPSMT"/>
                <w:lang w:val="en-US"/>
              </w:rPr>
              <w:t xml:space="preserve">ă </w:t>
            </w:r>
            <w:r>
              <w:rPr>
                <w:rFonts w:ascii="Times New Roman" w:hAnsi="Times New Roman" w:cs="Times New Roman"/>
                <w:lang w:val="en-US"/>
              </w:rPr>
              <w:t>a fi coordonat cu pacientul.</w:t>
            </w:r>
          </w:p>
          <w:p w:rsidR="00A9503B" w:rsidRDefault="007250E2">
            <w:pPr>
              <w:jc w:val="both"/>
              <w:rPr>
                <w:rFonts w:hint="eastAsia"/>
                <w:color w:val="FF0000"/>
                <w:lang w:val="en-US"/>
              </w:rPr>
            </w:pPr>
            <w:r>
              <w:rPr>
                <w:rFonts w:ascii="Times New Roman" w:hAnsi="Times New Roman" w:cs="Times New Roman"/>
                <w:color w:val="000000"/>
                <w:lang w:val="en-US"/>
              </w:rPr>
              <w:t xml:space="preserve">După finisarea progamului de tratament pacientului din motive medicale poate fi indicat tratamentul simptomatic in forma tabletară   </w:t>
            </w:r>
            <w:r>
              <w:rPr>
                <w:rFonts w:ascii="TimesNewRomanPSMT" w:hAnsi="TimesNewRomanPSMT" w:cs="TimesNewRomanPSMT"/>
                <w:color w:val="000000"/>
                <w:lang w:val="en-US"/>
              </w:rPr>
              <w:t xml:space="preserve">(per os- </w:t>
            </w:r>
            <w:r>
              <w:rPr>
                <w:rFonts w:ascii="Times New Roman" w:hAnsi="Times New Roman" w:cs="Times New Roman"/>
                <w:color w:val="000000"/>
                <w:lang w:val="en-US"/>
              </w:rPr>
              <w:t xml:space="preserve">  antidepresive, complex de vitamine, etc).</w:t>
            </w:r>
          </w:p>
        </w:tc>
      </w:tr>
    </w:tbl>
    <w:p w:rsidR="00A9503B" w:rsidRDefault="00A9503B">
      <w:pPr>
        <w:jc w:val="both"/>
        <w:rPr>
          <w:rFonts w:ascii="Times New Roman" w:hAnsi="Times New Roman" w:cs="Times New Roman"/>
          <w:sz w:val="26"/>
          <w:szCs w:val="26"/>
          <w:lang w:val="en-US"/>
        </w:rPr>
      </w:pPr>
    </w:p>
    <w:tbl>
      <w:tblPr>
        <w:tblW w:w="10375" w:type="dxa"/>
        <w:tblInd w:w="1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375"/>
      </w:tblGrid>
      <w:tr w:rsidR="00A9503B" w:rsidRPr="002A1661">
        <w:tc>
          <w:tcPr>
            <w:tcW w:w="10375"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cs="Times New Roman"/>
                <w:b/>
                <w:sz w:val="26"/>
                <w:szCs w:val="26"/>
                <w:lang w:val="en-US"/>
              </w:rPr>
              <w:t xml:space="preserve">Caseta </w:t>
            </w:r>
            <w:r>
              <w:rPr>
                <w:rFonts w:ascii="Times New Roman" w:hAnsi="Times New Roman" w:cs="Times New Roman"/>
                <w:b/>
                <w:sz w:val="26"/>
                <w:szCs w:val="26"/>
                <w:lang w:val="ro-RO"/>
              </w:rPr>
              <w:t>22</w:t>
            </w:r>
            <w:r>
              <w:rPr>
                <w:rFonts w:ascii="Times New Roman" w:hAnsi="Times New Roman" w:cs="Times New Roman"/>
                <w:b/>
                <w:sz w:val="26"/>
                <w:szCs w:val="26"/>
                <w:lang w:val="en-US"/>
              </w:rPr>
              <w:t xml:space="preserve">. </w:t>
            </w:r>
            <w:r>
              <w:rPr>
                <w:rFonts w:ascii="Times New Roman" w:hAnsi="Times New Roman" w:cs="Times New Roman"/>
                <w:b/>
                <w:i/>
                <w:sz w:val="26"/>
                <w:szCs w:val="26"/>
                <w:lang w:val="en-US"/>
              </w:rPr>
              <w:t xml:space="preserve">Reluarea tratamentului farmacologic </w:t>
            </w:r>
            <w:r>
              <w:rPr>
                <w:rFonts w:ascii="TimesNewRomanPS-BoldItalicMT" w:hAnsi="TimesNewRomanPS-BoldItalicMT" w:cs="TimesNewRomanPS-BoldItalicMT"/>
                <w:b/>
                <w:i/>
                <w:sz w:val="26"/>
                <w:szCs w:val="26"/>
                <w:lang w:val="ro-RO"/>
              </w:rPr>
              <w:t>al dependenței de opiacee</w:t>
            </w:r>
            <w:r>
              <w:rPr>
                <w:rFonts w:ascii="TimesNewRomanPS-BoldItalicMT" w:hAnsi="TimesNewRomanPS-BoldItalicMT" w:cs="TimesNewRomanPS-BoldItalicMT"/>
                <w:b/>
                <w:i/>
                <w:sz w:val="26"/>
                <w:szCs w:val="26"/>
                <w:lang w:val="en-US"/>
              </w:rPr>
              <w:t xml:space="preserve"> </w:t>
            </w:r>
            <w:r>
              <w:rPr>
                <w:rFonts w:ascii="Times New Roman" w:hAnsi="Times New Roman" w:cs="Times New Roman"/>
                <w:b/>
                <w:i/>
                <w:sz w:val="26"/>
                <w:szCs w:val="26"/>
                <w:lang w:val="en-US"/>
              </w:rPr>
              <w:t>dup</w:t>
            </w:r>
            <w:r>
              <w:rPr>
                <w:rFonts w:ascii="TimesNewRomanPS-BoldItalicMT" w:hAnsi="TimesNewRomanPS-BoldItalicMT" w:cs="TimesNewRomanPS-BoldItalicMT"/>
                <w:b/>
                <w:i/>
                <w:sz w:val="26"/>
                <w:szCs w:val="26"/>
                <w:lang w:val="en-US"/>
              </w:rPr>
              <w:t xml:space="preserve">ă </w:t>
            </w:r>
            <w:r>
              <w:rPr>
                <w:rFonts w:ascii="Times New Roman" w:hAnsi="Times New Roman" w:cs="Times New Roman"/>
                <w:b/>
                <w:i/>
                <w:sz w:val="26"/>
                <w:szCs w:val="26"/>
                <w:lang w:val="en-US"/>
              </w:rPr>
              <w:t>întreruperea de scurt</w:t>
            </w:r>
            <w:r>
              <w:rPr>
                <w:rFonts w:ascii="TimesNewRomanPS-BoldItalicMT" w:hAnsi="TimesNewRomanPS-BoldItalicMT" w:cs="TimesNewRomanPS-BoldItalicMT"/>
                <w:b/>
                <w:i/>
                <w:sz w:val="26"/>
                <w:szCs w:val="26"/>
                <w:lang w:val="en-US"/>
              </w:rPr>
              <w:t xml:space="preserve">ă </w:t>
            </w:r>
            <w:r>
              <w:rPr>
                <w:rFonts w:ascii="Times New Roman" w:hAnsi="Times New Roman" w:cs="Times New Roman"/>
                <w:b/>
                <w:i/>
                <w:sz w:val="26"/>
                <w:szCs w:val="26"/>
                <w:lang w:val="en-US"/>
              </w:rPr>
              <w:t>durat</w:t>
            </w:r>
            <w:r>
              <w:rPr>
                <w:rFonts w:ascii="TimesNewRomanPS-BoldItalicMT" w:hAnsi="TimesNewRomanPS-BoldItalicMT" w:cs="TimesNewRomanPS-BoldItalicMT"/>
                <w:b/>
                <w:i/>
                <w:sz w:val="26"/>
                <w:szCs w:val="26"/>
                <w:lang w:val="en-US"/>
              </w:rPr>
              <w:t>ă</w:t>
            </w:r>
          </w:p>
          <w:p w:rsidR="00A9503B" w:rsidRDefault="007250E2">
            <w:pPr>
              <w:numPr>
                <w:ilvl w:val="0"/>
                <w:numId w:val="10"/>
              </w:numPr>
              <w:jc w:val="both"/>
              <w:rPr>
                <w:rFonts w:ascii="Times New Roman" w:hAnsi="Times New Roman" w:cs="Times New Roman"/>
                <w:lang w:val="en-US"/>
              </w:rPr>
            </w:pPr>
            <w:r>
              <w:rPr>
                <w:rFonts w:ascii="Times New Roman" w:hAnsi="Times New Roman" w:cs="Times New Roman"/>
                <w:lang w:val="en-US"/>
              </w:rPr>
              <w:t xml:space="preserve">În cazul în care pacientul nu a administrat doza </w:t>
            </w:r>
            <w:r>
              <w:rPr>
                <w:rFonts w:ascii="Times New Roman" w:hAnsi="Times New Roman" w:cs="Times New Roman"/>
                <w:lang w:val="ro-RO"/>
              </w:rPr>
              <w:t>zilnică, determinată de medic</w:t>
            </w:r>
            <w:r>
              <w:rPr>
                <w:rFonts w:ascii="Times New Roman" w:hAnsi="Times New Roman" w:cs="Times New Roman"/>
                <w:lang w:val="en-US"/>
              </w:rPr>
              <w:t xml:space="preserve"> - nu este necesar de modificat schema tratamentului;</w:t>
            </w:r>
          </w:p>
          <w:p w:rsidR="00A9503B" w:rsidRDefault="007250E2">
            <w:pPr>
              <w:numPr>
                <w:ilvl w:val="0"/>
                <w:numId w:val="10"/>
              </w:numPr>
              <w:jc w:val="both"/>
              <w:rPr>
                <w:rFonts w:ascii="Times New Roman" w:hAnsi="Times New Roman" w:cs="Times New Roman"/>
                <w:lang w:val="en-US"/>
              </w:rPr>
            </w:pPr>
            <w:r>
              <w:rPr>
                <w:rFonts w:ascii="Times New Roman" w:hAnsi="Times New Roman" w:cs="Times New Roman"/>
                <w:lang w:val="en-US"/>
              </w:rPr>
              <w:t>Dac</w:t>
            </w:r>
            <w:r>
              <w:rPr>
                <w:rFonts w:ascii="TimesNewRomanPSMT" w:hAnsi="TimesNewRomanPSMT" w:cs="TimesNewRomanPSMT"/>
                <w:lang w:val="en-US"/>
              </w:rPr>
              <w:t xml:space="preserve">ă </w:t>
            </w:r>
            <w:r>
              <w:rPr>
                <w:rFonts w:ascii="Times New Roman" w:hAnsi="Times New Roman" w:cs="Times New Roman"/>
                <w:lang w:val="en-US"/>
              </w:rPr>
              <w:t>pacientul nu a administrat doza prescris</w:t>
            </w:r>
            <w:r>
              <w:rPr>
                <w:rFonts w:ascii="TimesNewRomanPSMT" w:hAnsi="TimesNewRomanPSMT" w:cs="TimesNewRomanPSMT"/>
                <w:lang w:val="en-US"/>
              </w:rPr>
              <w:t xml:space="preserve">ă </w:t>
            </w:r>
            <w:r>
              <w:rPr>
                <w:rFonts w:ascii="Times New Roman" w:hAnsi="Times New Roman" w:cs="Times New Roman"/>
                <w:lang w:val="en-US"/>
              </w:rPr>
              <w:t>2 zile consecutiv, se recomand</w:t>
            </w:r>
            <w:r>
              <w:rPr>
                <w:rFonts w:ascii="TimesNewRomanPSMT" w:hAnsi="TimesNewRomanPSMT" w:cs="TimesNewRomanPSMT"/>
                <w:lang w:val="en-US"/>
              </w:rPr>
              <w:t xml:space="preserve">ă </w:t>
            </w:r>
            <w:r>
              <w:rPr>
                <w:rFonts w:ascii="Times New Roman" w:hAnsi="Times New Roman" w:cs="Times New Roman"/>
                <w:lang w:val="en-US"/>
              </w:rPr>
              <w:t>administrarea dozei obi</w:t>
            </w:r>
            <w:r>
              <w:rPr>
                <w:rFonts w:ascii="TimesNewRomanPSMT" w:hAnsi="TimesNewRomanPSMT" w:cs="TimesNewRomanPSMT"/>
                <w:lang w:val="en-US"/>
              </w:rPr>
              <w:t>ş</w:t>
            </w:r>
            <w:r>
              <w:rPr>
                <w:rFonts w:ascii="Times New Roman" w:hAnsi="Times New Roman" w:cs="Times New Roman"/>
                <w:lang w:val="en-US"/>
              </w:rPr>
              <w:t>nuite cu condi</w:t>
            </w:r>
            <w:r>
              <w:rPr>
                <w:rFonts w:ascii="TimesNewRomanPSMT" w:hAnsi="TimesNewRomanPSMT" w:cs="TimesNewRomanPSMT"/>
                <w:lang w:val="en-US"/>
              </w:rPr>
              <w:t>ţ</w:t>
            </w:r>
            <w:r>
              <w:rPr>
                <w:rFonts w:ascii="Times New Roman" w:hAnsi="Times New Roman" w:cs="Times New Roman"/>
                <w:lang w:val="en-US"/>
              </w:rPr>
              <w:t>ia c</w:t>
            </w:r>
            <w:r>
              <w:rPr>
                <w:rFonts w:ascii="TimesNewRomanPSMT" w:hAnsi="TimesNewRomanPSMT" w:cs="TimesNewRomanPSMT"/>
                <w:lang w:val="en-US"/>
              </w:rPr>
              <w:t xml:space="preserve">ă </w:t>
            </w:r>
            <w:r>
              <w:rPr>
                <w:rFonts w:ascii="Times New Roman" w:hAnsi="Times New Roman" w:cs="Times New Roman"/>
                <w:lang w:val="en-US"/>
              </w:rPr>
              <w:t>nu exist</w:t>
            </w:r>
            <w:r>
              <w:rPr>
                <w:rFonts w:ascii="TimesNewRomanPSMT" w:hAnsi="TimesNewRomanPSMT" w:cs="TimesNewRomanPSMT"/>
                <w:lang w:val="en-US"/>
              </w:rPr>
              <w:t xml:space="preserve">ă </w:t>
            </w:r>
            <w:r>
              <w:rPr>
                <w:rFonts w:ascii="Times New Roman" w:hAnsi="Times New Roman" w:cs="Times New Roman"/>
                <w:lang w:val="en-US"/>
              </w:rPr>
              <w:t>semne de intoxicare;</w:t>
            </w:r>
          </w:p>
          <w:p w:rsidR="00A9503B" w:rsidRDefault="007250E2">
            <w:pPr>
              <w:numPr>
                <w:ilvl w:val="0"/>
                <w:numId w:val="10"/>
              </w:numPr>
              <w:jc w:val="both"/>
              <w:rPr>
                <w:rFonts w:ascii="Times New Roman" w:hAnsi="Times New Roman" w:cs="Times New Roman"/>
                <w:lang w:val="en-US"/>
              </w:rPr>
            </w:pPr>
            <w:r>
              <w:rPr>
                <w:rFonts w:ascii="Times New Roman" w:hAnsi="Times New Roman" w:cs="Times New Roman"/>
                <w:lang w:val="en-US"/>
              </w:rPr>
              <w:t xml:space="preserve">În cazul în care pacientul nu a administrat </w:t>
            </w:r>
            <w:r>
              <w:rPr>
                <w:rFonts w:ascii="Times New Roman" w:hAnsi="Times New Roman" w:cs="Times New Roman"/>
                <w:lang w:val="ro-RO"/>
              </w:rPr>
              <w:t>medicamentul</w:t>
            </w:r>
            <w:r>
              <w:rPr>
                <w:rFonts w:ascii="Times New Roman" w:hAnsi="Times New Roman" w:cs="Times New Roman"/>
                <w:lang w:val="en-US"/>
              </w:rPr>
              <w:t xml:space="preserve"> </w:t>
            </w:r>
            <w:r>
              <w:rPr>
                <w:rFonts w:ascii="Times New Roman" w:hAnsi="Times New Roman" w:cs="Times New Roman"/>
                <w:lang w:val="ro-RO"/>
              </w:rPr>
              <w:t>5</w:t>
            </w:r>
            <w:r>
              <w:rPr>
                <w:rFonts w:ascii="Times New Roman" w:hAnsi="Times New Roman" w:cs="Times New Roman"/>
                <w:lang w:val="en-US"/>
              </w:rPr>
              <w:t xml:space="preserve"> zile consecutiv, se recomand</w:t>
            </w:r>
            <w:r>
              <w:rPr>
                <w:rFonts w:ascii="TimesNewRomanPSMT" w:hAnsi="TimesNewRomanPSMT" w:cs="TimesNewRomanPSMT"/>
                <w:lang w:val="en-US"/>
              </w:rPr>
              <w:t xml:space="preserve">ă </w:t>
            </w:r>
            <w:r>
              <w:rPr>
                <w:rFonts w:ascii="Times New Roman" w:hAnsi="Times New Roman" w:cs="Times New Roman"/>
                <w:lang w:val="en-US"/>
              </w:rPr>
              <w:t>administrarea unei doze reduse cu 50%, de la doza administrat</w:t>
            </w:r>
            <w:r>
              <w:rPr>
                <w:rFonts w:ascii="TimesNewRomanPSMT" w:hAnsi="TimesNewRomanPSMT" w:cs="TimesNewRomanPSMT"/>
                <w:lang w:val="en-US"/>
              </w:rPr>
              <w:t xml:space="preserve">ă </w:t>
            </w:r>
            <w:r>
              <w:rPr>
                <w:rFonts w:ascii="Times New Roman" w:hAnsi="Times New Roman" w:cs="Times New Roman"/>
                <w:lang w:val="en-US"/>
              </w:rPr>
              <w:t>anterior.</w:t>
            </w:r>
          </w:p>
          <w:p w:rsidR="00A9503B" w:rsidRDefault="007250E2">
            <w:pPr>
              <w:ind w:firstLine="397"/>
              <w:jc w:val="both"/>
              <w:rPr>
                <w:rFonts w:hint="eastAsia"/>
                <w:lang w:val="en-US"/>
              </w:rPr>
            </w:pPr>
            <w:r>
              <w:rPr>
                <w:rFonts w:ascii="Times New Roman" w:hAnsi="Times New Roman" w:cs="Times New Roman"/>
                <w:lang w:val="en-US"/>
              </w:rPr>
              <w:t xml:space="preserve">În cazul în care pacientul nu a administrat </w:t>
            </w:r>
            <w:r>
              <w:rPr>
                <w:rFonts w:ascii="Times New Roman" w:hAnsi="Times New Roman" w:cs="Times New Roman"/>
                <w:lang w:val="ro-RO"/>
              </w:rPr>
              <w:t>medicamentul</w:t>
            </w:r>
            <w:r>
              <w:rPr>
                <w:rFonts w:ascii="Times New Roman" w:hAnsi="Times New Roman" w:cs="Times New Roman"/>
                <w:lang w:val="en-US"/>
              </w:rPr>
              <w:t xml:space="preserve"> timp de 7 zile consecutiv </w:t>
            </w:r>
            <w:r>
              <w:rPr>
                <w:rFonts w:ascii="TimesNewRomanPSMT" w:hAnsi="TimesNewRomanPSMT" w:cs="TimesNewRomanPSMT"/>
                <w:lang w:val="en-US"/>
              </w:rPr>
              <w:t>ş</w:t>
            </w:r>
            <w:r>
              <w:rPr>
                <w:rFonts w:ascii="Times New Roman" w:hAnsi="Times New Roman" w:cs="Times New Roman"/>
                <w:lang w:val="en-US"/>
              </w:rPr>
              <w:t>i mai mult, tratamentul va fi reluat ca în cazul unui pacient nou-venit.</w:t>
            </w:r>
          </w:p>
        </w:tc>
      </w:tr>
    </w:tbl>
    <w:p w:rsidR="00A9503B" w:rsidRDefault="00A9503B">
      <w:pPr>
        <w:jc w:val="both"/>
        <w:rPr>
          <w:rFonts w:ascii="Times New Roman" w:hAnsi="Times New Roman" w:cs="Times New Roman"/>
          <w:sz w:val="16"/>
          <w:szCs w:val="16"/>
          <w:lang w:val="en-US"/>
        </w:rPr>
      </w:pPr>
    </w:p>
    <w:p w:rsidR="00A9503B" w:rsidRPr="00813677" w:rsidRDefault="007250E2" w:rsidP="00813677">
      <w:pPr>
        <w:pStyle w:val="3"/>
        <w:rPr>
          <w:b/>
          <w:i/>
          <w:sz w:val="26"/>
          <w:szCs w:val="26"/>
          <w:lang w:val="en-US"/>
        </w:rPr>
      </w:pPr>
      <w:bookmarkStart w:id="42" w:name="_Toc109210560"/>
      <w:r w:rsidRPr="00813677">
        <w:rPr>
          <w:b/>
          <w:i/>
          <w:sz w:val="26"/>
          <w:szCs w:val="26"/>
          <w:lang w:val="en-US"/>
        </w:rPr>
        <w:t xml:space="preserve">C.2.3.7.1 Criterii pentru prescrierea metadonei </w:t>
      </w:r>
      <w:r w:rsidRPr="00813677">
        <w:rPr>
          <w:b/>
          <w:i/>
          <w:sz w:val="26"/>
          <w:szCs w:val="26"/>
          <w:lang w:val="ro-RO"/>
        </w:rPr>
        <w:t xml:space="preserve">sau buprenorfinei </w:t>
      </w:r>
      <w:r w:rsidRPr="00813677">
        <w:rPr>
          <w:b/>
          <w:i/>
          <w:sz w:val="26"/>
          <w:szCs w:val="26"/>
          <w:lang w:val="en-US"/>
        </w:rPr>
        <w:t>la domiciliu</w:t>
      </w:r>
      <w:bookmarkEnd w:id="42"/>
    </w:p>
    <w:tbl>
      <w:tblPr>
        <w:tblW w:w="10375" w:type="dxa"/>
        <w:tblInd w:w="1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375"/>
      </w:tblGrid>
      <w:tr w:rsidR="00A9503B" w:rsidRPr="002A1661">
        <w:tc>
          <w:tcPr>
            <w:tcW w:w="10375"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lang w:val="en-US"/>
              </w:rPr>
              <w:t xml:space="preserve">Caseta </w:t>
            </w:r>
            <w:r>
              <w:rPr>
                <w:rFonts w:ascii="Times New Roman" w:hAnsi="Times New Roman" w:cs="Times New Roman"/>
                <w:b/>
                <w:lang w:val="ro-RO"/>
              </w:rPr>
              <w:t>23</w:t>
            </w:r>
            <w:r>
              <w:rPr>
                <w:rFonts w:ascii="Times New Roman" w:hAnsi="Times New Roman" w:cs="Times New Roman"/>
                <w:b/>
                <w:lang w:val="en-US"/>
              </w:rPr>
              <w:t xml:space="preserve">. </w:t>
            </w:r>
            <w:r>
              <w:rPr>
                <w:rFonts w:ascii="Times New Roman" w:hAnsi="Times New Roman" w:cs="Times New Roman"/>
                <w:b/>
                <w:i/>
                <w:lang w:val="en-US"/>
              </w:rPr>
              <w:t xml:space="preserve">Prescrierea metadonei </w:t>
            </w:r>
            <w:r>
              <w:rPr>
                <w:rFonts w:ascii="Times New Roman" w:hAnsi="Times New Roman" w:cs="Times New Roman"/>
                <w:b/>
                <w:i/>
                <w:lang w:val="ro-RO"/>
              </w:rPr>
              <w:t xml:space="preserve">sau buprenorfinei </w:t>
            </w:r>
            <w:r>
              <w:rPr>
                <w:rFonts w:ascii="Times New Roman" w:hAnsi="Times New Roman" w:cs="Times New Roman"/>
                <w:b/>
                <w:i/>
                <w:lang w:val="en-US"/>
              </w:rPr>
              <w:t xml:space="preserve">la domiciliu </w:t>
            </w:r>
            <w:r>
              <w:rPr>
                <w:rFonts w:ascii="TimesNewRomanPS-BoldItalicMT" w:hAnsi="TimesNewRomanPS-BoldItalicMT" w:cs="TimesNewRomanPS-BoldItalicMT"/>
                <w:b/>
                <w:i/>
                <w:lang w:val="en-US"/>
              </w:rPr>
              <w:t>ş</w:t>
            </w:r>
            <w:r>
              <w:rPr>
                <w:rFonts w:ascii="Times New Roman" w:hAnsi="Times New Roman" w:cs="Times New Roman"/>
                <w:b/>
                <w:i/>
                <w:lang w:val="en-US"/>
              </w:rPr>
              <w:t>i mecanismul de eliberare</w:t>
            </w:r>
          </w:p>
          <w:p w:rsidR="00A9503B" w:rsidRDefault="007250E2">
            <w:pPr>
              <w:jc w:val="both"/>
              <w:rPr>
                <w:rFonts w:ascii="Times New Roman" w:hAnsi="Times New Roman" w:cs="Times New Roman"/>
                <w:lang w:val="en-US"/>
              </w:rPr>
            </w:pPr>
            <w:r>
              <w:rPr>
                <w:rFonts w:ascii="Times New Roman" w:hAnsi="Times New Roman" w:cs="Times New Roman"/>
                <w:b/>
                <w:lang w:val="en-US"/>
              </w:rPr>
              <w:t xml:space="preserve">1. Prescrierea metadonei </w:t>
            </w:r>
            <w:r>
              <w:rPr>
                <w:rFonts w:ascii="Times New Roman" w:hAnsi="Times New Roman" w:cs="Times New Roman"/>
                <w:b/>
                <w:lang w:val="ro-RO"/>
              </w:rPr>
              <w:t>sau buprenorfinei</w:t>
            </w:r>
            <w:r>
              <w:rPr>
                <w:rFonts w:ascii="Times New Roman" w:hAnsi="Times New Roman" w:cs="Times New Roman"/>
                <w:b/>
                <w:lang w:val="en-US"/>
              </w:rPr>
              <w:t xml:space="preserve"> la domiciliu.</w:t>
            </w:r>
          </w:p>
          <w:p w:rsidR="00A9503B" w:rsidRDefault="007250E2">
            <w:pPr>
              <w:jc w:val="both"/>
              <w:rPr>
                <w:rFonts w:ascii="Times New Roman" w:eastAsia="Times New Roman" w:hAnsi="Times New Roman" w:cs="Times New Roman"/>
                <w:b/>
                <w:lang w:val="en-US"/>
              </w:rPr>
            </w:pPr>
            <w:r>
              <w:rPr>
                <w:rFonts w:ascii="Times New Roman" w:hAnsi="Times New Roman" w:cs="Times New Roman"/>
                <w:lang w:val="en-US"/>
              </w:rPr>
              <w:t xml:space="preserve">Evaluarea stabilităţii pacientului, în vederea prescrierii metadonei </w:t>
            </w:r>
            <w:r>
              <w:rPr>
                <w:rFonts w:ascii="Times New Roman" w:hAnsi="Times New Roman" w:cs="Times New Roman"/>
                <w:lang w:val="ro-RO"/>
              </w:rPr>
              <w:t>sau buprenorfinei</w:t>
            </w:r>
            <w:r>
              <w:rPr>
                <w:rFonts w:ascii="Times New Roman" w:hAnsi="Times New Roman" w:cs="Times New Roman"/>
                <w:lang w:val="en-US"/>
              </w:rPr>
              <w:t xml:space="preserve"> la domiciliu, pentru ultimele 4 luni, trebuie să includă următoarele criterii:</w:t>
            </w:r>
          </w:p>
          <w:p w:rsidR="00A9503B" w:rsidRDefault="007250E2">
            <w:pPr>
              <w:jc w:val="both"/>
              <w:rPr>
                <w:rFonts w:ascii="Times New Roman" w:hAnsi="Times New Roman" w:cs="Times New Roman"/>
                <w:lang w:val="en-US"/>
              </w:rPr>
            </w:pPr>
            <w:r>
              <w:rPr>
                <w:rFonts w:ascii="Times New Roman" w:eastAsia="Times New Roman" w:hAnsi="Times New Roman" w:cs="Times New Roman"/>
                <w:b/>
                <w:lang w:val="en-US"/>
              </w:rPr>
              <w:t xml:space="preserve">     </w:t>
            </w:r>
            <w:r>
              <w:rPr>
                <w:rFonts w:ascii="Times New Roman" w:hAnsi="Times New Roman" w:cs="Times New Roman"/>
                <w:b/>
                <w:lang w:val="en-US"/>
              </w:rPr>
              <w:t>Obligatoriu:</w:t>
            </w:r>
          </w:p>
          <w:p w:rsidR="00A9503B" w:rsidRDefault="007250E2">
            <w:pPr>
              <w:jc w:val="both"/>
              <w:rPr>
                <w:rFonts w:ascii="Times New Roman" w:hAnsi="Times New Roman" w:cs="Times New Roman"/>
                <w:lang w:val="en-US"/>
              </w:rPr>
            </w:pPr>
            <w:r>
              <w:rPr>
                <w:rFonts w:ascii="Times New Roman" w:hAnsi="Times New Roman" w:cs="Times New Roman"/>
                <w:lang w:val="en-US"/>
              </w:rPr>
              <w:t xml:space="preserve">angajamentul continuu la tratament controlat – aderenţa la </w:t>
            </w:r>
            <w:r>
              <w:rPr>
                <w:rFonts w:ascii="Times New Roman" w:hAnsi="Times New Roman" w:cs="Times New Roman"/>
                <w:lang w:val="ro-RO"/>
              </w:rPr>
              <w:t>tratament</w:t>
            </w:r>
            <w:r>
              <w:rPr>
                <w:rFonts w:ascii="Times New Roman" w:hAnsi="Times New Roman" w:cs="Times New Roman"/>
                <w:lang w:val="en-US"/>
              </w:rPr>
              <w:t xml:space="preserve"> cel puţin 4 luni;</w:t>
            </w:r>
          </w:p>
          <w:p w:rsidR="00A9503B" w:rsidRDefault="007250E2">
            <w:pPr>
              <w:jc w:val="both"/>
              <w:rPr>
                <w:rFonts w:ascii="Times New Roman" w:hAnsi="Times New Roman" w:cs="Times New Roman"/>
                <w:lang w:val="en-US"/>
              </w:rPr>
            </w:pPr>
            <w:r>
              <w:rPr>
                <w:rFonts w:ascii="Times New Roman" w:hAnsi="Times New Roman" w:cs="Times New Roman"/>
                <w:lang w:val="en-US"/>
              </w:rPr>
              <w:t xml:space="preserve">abandonarea consumului ilicit de droguri pe tot parcursul </w:t>
            </w:r>
            <w:r>
              <w:rPr>
                <w:rFonts w:ascii="Times New Roman" w:hAnsi="Times New Roman" w:cs="Times New Roman"/>
                <w:lang w:val="ro-RO"/>
              </w:rPr>
              <w:t>tratamentului</w:t>
            </w:r>
            <w:r>
              <w:rPr>
                <w:rFonts w:ascii="Times New Roman" w:hAnsi="Times New Roman" w:cs="Times New Roman"/>
                <w:lang w:val="en-US"/>
              </w:rPr>
              <w:t>, confirmat prin screening;</w:t>
            </w:r>
          </w:p>
          <w:p w:rsidR="00A9503B" w:rsidRDefault="007250E2">
            <w:pPr>
              <w:jc w:val="both"/>
              <w:rPr>
                <w:rFonts w:ascii="Times New Roman" w:eastAsia="Times New Roman" w:hAnsi="Times New Roman" w:cs="Times New Roman"/>
                <w:b/>
                <w:lang w:val="en-US"/>
              </w:rPr>
            </w:pPr>
            <w:r>
              <w:rPr>
                <w:rFonts w:ascii="Times New Roman" w:hAnsi="Times New Roman" w:cs="Times New Roman"/>
                <w:lang w:val="en-US"/>
              </w:rPr>
              <w:t>stabilizarea stării sănătăţii.</w:t>
            </w:r>
          </w:p>
          <w:p w:rsidR="00A9503B" w:rsidRDefault="007250E2">
            <w:pPr>
              <w:jc w:val="both"/>
              <w:rPr>
                <w:rFonts w:ascii="Times New Roman" w:hAnsi="Times New Roman" w:cs="Times New Roman"/>
                <w:lang w:val="en-US"/>
              </w:rPr>
            </w:pPr>
            <w:r>
              <w:rPr>
                <w:rFonts w:ascii="Times New Roman" w:eastAsia="Times New Roman" w:hAnsi="Times New Roman" w:cs="Times New Roman"/>
                <w:b/>
                <w:lang w:val="en-US"/>
              </w:rPr>
              <w:t xml:space="preserve">     </w:t>
            </w:r>
            <w:r>
              <w:rPr>
                <w:rFonts w:ascii="Times New Roman" w:hAnsi="Times New Roman" w:cs="Times New Roman"/>
                <w:b/>
                <w:lang w:val="en-US"/>
              </w:rPr>
              <w:t>Adiţional (avantaje):</w:t>
            </w:r>
          </w:p>
          <w:p w:rsidR="00A9503B" w:rsidRDefault="007250E2">
            <w:pPr>
              <w:jc w:val="both"/>
              <w:rPr>
                <w:rFonts w:ascii="Times New Roman" w:hAnsi="Times New Roman" w:cs="Times New Roman"/>
                <w:lang w:val="en-US"/>
              </w:rPr>
            </w:pPr>
            <w:r>
              <w:rPr>
                <w:rFonts w:ascii="Times New Roman" w:hAnsi="Times New Roman" w:cs="Times New Roman"/>
                <w:lang w:val="en-US"/>
              </w:rPr>
              <w:t>stabilitatea socială: angajarea în cîmpul muncii şi/sau continuarea studiilor în instituţii de învăţămînt;</w:t>
            </w:r>
          </w:p>
          <w:p w:rsidR="00A9503B" w:rsidRDefault="007250E2">
            <w:pPr>
              <w:jc w:val="both"/>
              <w:rPr>
                <w:rFonts w:ascii="Times New Roman" w:hAnsi="Times New Roman" w:cs="Times New Roman"/>
                <w:lang w:val="en-US"/>
              </w:rPr>
            </w:pPr>
            <w:r>
              <w:rPr>
                <w:rFonts w:ascii="Times New Roman" w:hAnsi="Times New Roman" w:cs="Times New Roman"/>
                <w:lang w:val="en-US"/>
              </w:rPr>
              <w:lastRenderedPageBreak/>
              <w:t>situaţia familială favorabilă: mediul familial de suport sau progres în ameliorarea situaţiei familiale;</w:t>
            </w:r>
          </w:p>
          <w:p w:rsidR="00A9503B" w:rsidRDefault="007250E2">
            <w:pPr>
              <w:jc w:val="both"/>
              <w:rPr>
                <w:rFonts w:ascii="Times New Roman" w:hAnsi="Times New Roman" w:cs="Times New Roman"/>
                <w:b/>
                <w:lang w:val="en-US"/>
              </w:rPr>
            </w:pPr>
            <w:r>
              <w:rPr>
                <w:rFonts w:ascii="Times New Roman" w:hAnsi="Times New Roman" w:cs="Times New Roman"/>
                <w:lang w:val="en-US"/>
              </w:rPr>
              <w:t>receptivitatea şi cooperarea confirmată prin relaţiile adecvate cu medicul şi asistentul social.</w:t>
            </w:r>
          </w:p>
          <w:p w:rsidR="00A9503B" w:rsidRDefault="007250E2">
            <w:pPr>
              <w:jc w:val="both"/>
              <w:rPr>
                <w:rFonts w:ascii="Times New Roman" w:hAnsi="Times New Roman" w:cs="Times New Roman"/>
                <w:lang w:val="en-US"/>
              </w:rPr>
            </w:pPr>
            <w:r>
              <w:rPr>
                <w:rFonts w:ascii="Times New Roman" w:hAnsi="Times New Roman" w:cs="Times New Roman"/>
                <w:b/>
                <w:lang w:val="en-US"/>
              </w:rPr>
              <w:t xml:space="preserve">2. Mecanismul de eliberare a metadonei </w:t>
            </w:r>
            <w:r>
              <w:rPr>
                <w:rFonts w:ascii="Times New Roman" w:hAnsi="Times New Roman" w:cs="Times New Roman"/>
                <w:b/>
                <w:lang w:val="ro-RO"/>
              </w:rPr>
              <w:t>sau buprenorfinei</w:t>
            </w:r>
            <w:r>
              <w:rPr>
                <w:rFonts w:ascii="Times New Roman" w:hAnsi="Times New Roman" w:cs="Times New Roman"/>
                <w:b/>
                <w:lang w:val="en-US"/>
              </w:rPr>
              <w:t>, pentru continuarea tratamentului la domiciliu (pentru consum individual):</w:t>
            </w:r>
          </w:p>
          <w:p w:rsidR="00A9503B" w:rsidRDefault="007250E2">
            <w:pPr>
              <w:jc w:val="both"/>
              <w:rPr>
                <w:rFonts w:ascii="Times New Roman" w:hAnsi="Times New Roman" w:cs="Times New Roman"/>
                <w:lang w:val="en-US"/>
              </w:rPr>
            </w:pPr>
            <w:r>
              <w:rPr>
                <w:rFonts w:ascii="Times New Roman" w:hAnsi="Times New Roman" w:cs="Times New Roman"/>
                <w:lang w:val="en-US"/>
              </w:rPr>
              <w:t xml:space="preserve">Prima etapă: dacă corespunde criteriilor de mai sus se eliberează 2 doze de </w:t>
            </w:r>
            <w:r w:rsidR="00FF185C">
              <w:rPr>
                <w:rFonts w:ascii="Times New Roman" w:hAnsi="Times New Roman" w:cs="Times New Roman"/>
                <w:lang w:val="en-US"/>
              </w:rPr>
              <w:t>Methadonum</w:t>
            </w:r>
            <w:r>
              <w:rPr>
                <w:rFonts w:ascii="Times New Roman" w:hAnsi="Times New Roman" w:cs="Times New Roman"/>
                <w:lang w:val="en-US"/>
              </w:rPr>
              <w:t xml:space="preserve"> </w:t>
            </w:r>
            <w:r>
              <w:rPr>
                <w:rFonts w:ascii="Times New Roman" w:hAnsi="Times New Roman" w:cs="Times New Roman"/>
                <w:lang w:val="ro-RO"/>
              </w:rPr>
              <w:t xml:space="preserve">sau </w:t>
            </w:r>
            <w:r w:rsidR="00FF185C">
              <w:rPr>
                <w:rFonts w:ascii="Times New Roman" w:hAnsi="Times New Roman" w:cs="Times New Roman"/>
                <w:lang w:val="ro-RO"/>
              </w:rPr>
              <w:t>Buprenorphinum</w:t>
            </w:r>
            <w:r>
              <w:rPr>
                <w:rFonts w:ascii="Times New Roman" w:hAnsi="Times New Roman" w:cs="Times New Roman"/>
                <w:lang w:val="ro-RO"/>
              </w:rPr>
              <w:t xml:space="preserve"> </w:t>
            </w:r>
            <w:r>
              <w:rPr>
                <w:rFonts w:ascii="Times New Roman" w:hAnsi="Times New Roman" w:cs="Times New Roman"/>
                <w:lang w:val="en-US"/>
              </w:rPr>
              <w:t>pentru weekend, pe parcursul primei luni.</w:t>
            </w:r>
          </w:p>
          <w:p w:rsidR="00A9503B" w:rsidRDefault="007250E2">
            <w:pPr>
              <w:jc w:val="both"/>
              <w:rPr>
                <w:rFonts w:ascii="Times New Roman" w:hAnsi="Times New Roman" w:cs="Times New Roman"/>
                <w:lang w:val="ro-RO"/>
              </w:rPr>
            </w:pPr>
            <w:r>
              <w:rPr>
                <w:rFonts w:ascii="Times New Roman" w:hAnsi="Times New Roman" w:cs="Times New Roman"/>
                <w:lang w:val="en-US"/>
              </w:rPr>
              <w:t xml:space="preserve">A doua etapă: evaluarea stabilităţii cu eliberarea ulterioară a metadonei </w:t>
            </w:r>
            <w:r>
              <w:rPr>
                <w:rFonts w:ascii="Times New Roman" w:hAnsi="Times New Roman" w:cs="Times New Roman"/>
                <w:lang w:val="ro-RO"/>
              </w:rPr>
              <w:t>sau buprenorfinei</w:t>
            </w:r>
            <w:r>
              <w:rPr>
                <w:rFonts w:ascii="Times New Roman" w:hAnsi="Times New Roman" w:cs="Times New Roman"/>
                <w:b/>
                <w:lang w:val="ro-RO"/>
              </w:rPr>
              <w:t xml:space="preserve"> </w:t>
            </w:r>
            <w:r>
              <w:rPr>
                <w:rFonts w:ascii="Times New Roman" w:hAnsi="Times New Roman" w:cs="Times New Roman"/>
                <w:lang w:val="en-US"/>
              </w:rPr>
              <w:t>la domiciliu, de 2 ori în săptămînă, pentru o perioada de o lună.</w:t>
            </w:r>
          </w:p>
          <w:p w:rsidR="00A9503B" w:rsidRPr="002B0384" w:rsidRDefault="007250E2">
            <w:pPr>
              <w:jc w:val="both"/>
              <w:rPr>
                <w:rFonts w:hint="eastAsia"/>
                <w:lang w:val="ro-RO"/>
              </w:rPr>
            </w:pPr>
            <w:r>
              <w:rPr>
                <w:rFonts w:ascii="Times New Roman" w:hAnsi="Times New Roman" w:cs="Times New Roman"/>
                <w:lang w:val="ro-RO"/>
              </w:rPr>
              <w:t>A treia etapă: evaluarea stabilităţii de către medic cu eliberarea ulterioară a metadonei sau buprenorfinei la domiciliu săptămânal, pe parcursul lunii.</w:t>
            </w:r>
          </w:p>
        </w:tc>
      </w:tr>
    </w:tbl>
    <w:p w:rsidR="00A9503B" w:rsidRDefault="007250E2">
      <w:pPr>
        <w:jc w:val="both"/>
        <w:rPr>
          <w:rFonts w:hint="eastAsia"/>
          <w:lang w:val="en-US"/>
        </w:rPr>
      </w:pPr>
      <w:r>
        <w:rPr>
          <w:rFonts w:ascii="Times New Roman" w:hAnsi="Times New Roman" w:cs="Times New Roman"/>
          <w:b/>
          <w:i/>
          <w:lang w:val="en-US"/>
        </w:rPr>
        <w:lastRenderedPageBreak/>
        <w:t>Not</w:t>
      </w:r>
      <w:r>
        <w:rPr>
          <w:rFonts w:ascii="TimesNewRomanPS-BoldItalicMT" w:hAnsi="TimesNewRomanPS-BoldItalicMT" w:cs="TimesNewRomanPS-BoldItalicMT"/>
          <w:b/>
          <w:i/>
          <w:lang w:val="en-US"/>
        </w:rPr>
        <w:t>ă</w:t>
      </w:r>
      <w:r>
        <w:rPr>
          <w:rFonts w:ascii="Times New Roman" w:hAnsi="Times New Roman" w:cs="Times New Roman"/>
          <w:b/>
          <w:i/>
          <w:lang w:val="en-US"/>
        </w:rPr>
        <w:t xml:space="preserve">: </w:t>
      </w:r>
      <w:r>
        <w:rPr>
          <w:rFonts w:ascii="Times New Roman" w:hAnsi="Times New Roman" w:cs="Times New Roman"/>
          <w:lang w:val="en-US"/>
        </w:rPr>
        <w:t>Pe parcursul tratamentului la domiciliu, medicul narcolog este liber s</w:t>
      </w:r>
      <w:r>
        <w:rPr>
          <w:rFonts w:ascii="TimesNewRomanPSMT" w:hAnsi="TimesNewRomanPSMT" w:cs="TimesNewRomanPSMT"/>
          <w:lang w:val="en-US"/>
        </w:rPr>
        <w:t xml:space="preserve">ă </w:t>
      </w:r>
      <w:r>
        <w:rPr>
          <w:rFonts w:ascii="Times New Roman" w:hAnsi="Times New Roman" w:cs="Times New Roman"/>
          <w:lang w:val="en-US"/>
        </w:rPr>
        <w:t>solicite inopinat prezentarea pacientului în cadrul cabinetului, pentru evaluarea consumului ilicit de droguri, confirmat prin narcotestare. În cazul depist</w:t>
      </w:r>
      <w:r>
        <w:rPr>
          <w:rFonts w:ascii="TimesNewRomanPSMT" w:hAnsi="TimesNewRomanPSMT" w:cs="TimesNewRomanPSMT"/>
          <w:lang w:val="en-US"/>
        </w:rPr>
        <w:t>ă</w:t>
      </w:r>
      <w:r>
        <w:rPr>
          <w:rFonts w:ascii="Times New Roman" w:hAnsi="Times New Roman" w:cs="Times New Roman"/>
          <w:lang w:val="en-US"/>
        </w:rPr>
        <w:t xml:space="preserve">rii consumului ilicit de droguri, prescrierea metadonei </w:t>
      </w:r>
      <w:r>
        <w:rPr>
          <w:rFonts w:ascii="Times New Roman" w:hAnsi="Times New Roman" w:cs="Times New Roman"/>
          <w:lang w:val="ro-RO"/>
        </w:rPr>
        <w:t>sau buprenorfinei</w:t>
      </w:r>
      <w:r>
        <w:rPr>
          <w:rFonts w:ascii="Times New Roman" w:hAnsi="Times New Roman" w:cs="Times New Roman"/>
          <w:lang w:val="en-US"/>
        </w:rPr>
        <w:t xml:space="preserve"> la domiciliu se stopeaz</w:t>
      </w:r>
      <w:r>
        <w:rPr>
          <w:rFonts w:ascii="TimesNewRomanPSMT" w:hAnsi="TimesNewRomanPSMT" w:cs="TimesNewRomanPSMT"/>
          <w:lang w:val="en-US"/>
        </w:rPr>
        <w:t xml:space="preserve">ă </w:t>
      </w:r>
      <w:r>
        <w:rPr>
          <w:rFonts w:ascii="Times New Roman" w:hAnsi="Times New Roman" w:cs="Times New Roman"/>
          <w:lang w:val="en-US"/>
        </w:rPr>
        <w:t>cu reîntoarcerea ulterioar</w:t>
      </w:r>
      <w:r>
        <w:rPr>
          <w:rFonts w:ascii="TimesNewRomanPSMT" w:hAnsi="TimesNewRomanPSMT" w:cs="TimesNewRomanPSMT"/>
          <w:lang w:val="en-US"/>
        </w:rPr>
        <w:t xml:space="preserve">ă </w:t>
      </w:r>
      <w:r>
        <w:rPr>
          <w:rFonts w:ascii="Times New Roman" w:hAnsi="Times New Roman" w:cs="Times New Roman"/>
          <w:lang w:val="en-US"/>
        </w:rPr>
        <w:t>la etapa ini</w:t>
      </w:r>
      <w:r>
        <w:rPr>
          <w:rFonts w:ascii="TimesNewRomanPSMT" w:hAnsi="TimesNewRomanPSMT" w:cs="TimesNewRomanPSMT"/>
          <w:lang w:val="en-US"/>
        </w:rPr>
        <w:t>ţ</w:t>
      </w:r>
      <w:r>
        <w:rPr>
          <w:rFonts w:ascii="Times New Roman" w:hAnsi="Times New Roman" w:cs="Times New Roman"/>
          <w:lang w:val="en-US"/>
        </w:rPr>
        <w:t>ial</w:t>
      </w:r>
      <w:r>
        <w:rPr>
          <w:rFonts w:ascii="TimesNewRomanPSMT" w:hAnsi="TimesNewRomanPSMT" w:cs="TimesNewRomanPSMT"/>
          <w:lang w:val="en-US"/>
        </w:rPr>
        <w:t>ă</w:t>
      </w:r>
      <w:r>
        <w:rPr>
          <w:rFonts w:ascii="Times New Roman" w:hAnsi="Times New Roman" w:cs="Times New Roman"/>
          <w:lang w:val="en-US"/>
        </w:rPr>
        <w:t xml:space="preserve">. Decizia de stopare a prescrierii metadonei </w:t>
      </w:r>
      <w:r>
        <w:rPr>
          <w:rFonts w:ascii="Times New Roman" w:hAnsi="Times New Roman" w:cs="Times New Roman"/>
          <w:lang w:val="ro-RO"/>
        </w:rPr>
        <w:t>sau buprenorfinei</w:t>
      </w:r>
      <w:r>
        <w:rPr>
          <w:rFonts w:ascii="Times New Roman" w:hAnsi="Times New Roman" w:cs="Times New Roman"/>
          <w:b/>
          <w:lang w:val="ro-RO"/>
        </w:rPr>
        <w:t xml:space="preserve"> </w:t>
      </w:r>
      <w:r>
        <w:rPr>
          <w:rFonts w:ascii="Times New Roman" w:hAnsi="Times New Roman" w:cs="Times New Roman"/>
          <w:lang w:val="en-US"/>
        </w:rPr>
        <w:t>la domiciliu poate fi luat</w:t>
      </w:r>
      <w:r>
        <w:rPr>
          <w:rFonts w:ascii="TimesNewRomanPSMT" w:hAnsi="TimesNewRomanPSMT" w:cs="TimesNewRomanPSMT"/>
          <w:lang w:val="en-US"/>
        </w:rPr>
        <w:t>ă ş</w:t>
      </w:r>
      <w:r>
        <w:rPr>
          <w:rFonts w:ascii="Times New Roman" w:hAnsi="Times New Roman" w:cs="Times New Roman"/>
          <w:lang w:val="en-US"/>
        </w:rPr>
        <w:t>i în cazul neprezent</w:t>
      </w:r>
      <w:r>
        <w:rPr>
          <w:rFonts w:ascii="TimesNewRomanPSMT" w:hAnsi="TimesNewRomanPSMT" w:cs="TimesNewRomanPSMT"/>
          <w:lang w:val="en-US"/>
        </w:rPr>
        <w:t>ă</w:t>
      </w:r>
      <w:r>
        <w:rPr>
          <w:rFonts w:ascii="Times New Roman" w:hAnsi="Times New Roman" w:cs="Times New Roman"/>
          <w:lang w:val="en-US"/>
        </w:rPr>
        <w:t>rii la medic, f</w:t>
      </w:r>
      <w:r>
        <w:rPr>
          <w:rFonts w:ascii="TimesNewRomanPSMT" w:hAnsi="TimesNewRomanPSMT" w:cs="TimesNewRomanPSMT"/>
          <w:lang w:val="en-US"/>
        </w:rPr>
        <w:t xml:space="preserve">ără </w:t>
      </w:r>
      <w:r>
        <w:rPr>
          <w:rFonts w:ascii="Times New Roman" w:hAnsi="Times New Roman" w:cs="Times New Roman"/>
          <w:lang w:val="en-US"/>
        </w:rPr>
        <w:t>motiv obiectiv.</w:t>
      </w:r>
    </w:p>
    <w:p w:rsidR="00A9503B" w:rsidRDefault="00A9503B">
      <w:pPr>
        <w:jc w:val="both"/>
        <w:rPr>
          <w:rFonts w:hint="eastAsia"/>
          <w:lang w:val="en-US"/>
        </w:rPr>
      </w:pPr>
    </w:p>
    <w:p w:rsidR="00A9503B" w:rsidRPr="00813677" w:rsidRDefault="007250E2" w:rsidP="00813677">
      <w:pPr>
        <w:pStyle w:val="3"/>
        <w:rPr>
          <w:i/>
          <w:color w:val="000000"/>
          <w:sz w:val="26"/>
          <w:szCs w:val="26"/>
          <w:lang w:val="en-US"/>
        </w:rPr>
      </w:pPr>
      <w:bookmarkStart w:id="43" w:name="_Toc109210561"/>
      <w:r w:rsidRPr="00813677">
        <w:rPr>
          <w:b/>
          <w:i/>
          <w:sz w:val="26"/>
          <w:szCs w:val="26"/>
          <w:lang w:val="en-US"/>
        </w:rPr>
        <w:t>C.2.3.7.2 Asigurarea continuităţii tratamentului în cazul imposibilităţii de a frecventa cabinetul de tratament din motive obiective</w:t>
      </w:r>
      <w:bookmarkEnd w:id="43"/>
    </w:p>
    <w:p w:rsidR="00A9503B" w:rsidRDefault="007250E2">
      <w:pPr>
        <w:jc w:val="both"/>
        <w:rPr>
          <w:rFonts w:ascii="Times New Roman" w:hAnsi="Times New Roman" w:cs="Times New Roman"/>
          <w:b/>
          <w:color w:val="000000"/>
          <w:lang w:val="en-US"/>
        </w:rPr>
      </w:pPr>
      <w:r>
        <w:rPr>
          <w:rFonts w:ascii="Times New Roman" w:hAnsi="Times New Roman" w:cs="Times New Roman"/>
          <w:color w:val="000000"/>
          <w:lang w:val="en-US"/>
        </w:rPr>
        <w:t>(internarea în institu</w:t>
      </w:r>
      <w:r>
        <w:rPr>
          <w:rFonts w:ascii="TimesNewRomanPSMT" w:hAnsi="TimesNewRomanPSMT" w:cs="TimesNewRomanPSMT"/>
          <w:color w:val="000000"/>
          <w:lang w:val="en-US"/>
        </w:rPr>
        <w:t>ţ</w:t>
      </w:r>
      <w:r>
        <w:rPr>
          <w:rFonts w:ascii="Times New Roman" w:hAnsi="Times New Roman" w:cs="Times New Roman"/>
          <w:color w:val="000000"/>
          <w:lang w:val="en-US"/>
        </w:rPr>
        <w:t>ii medicale, izolatoare de deten</w:t>
      </w:r>
      <w:r>
        <w:rPr>
          <w:rFonts w:ascii="TimesNewRomanPSMT" w:hAnsi="TimesNewRomanPSMT" w:cs="TimesNewRomanPSMT"/>
          <w:color w:val="000000"/>
          <w:lang w:val="en-US"/>
        </w:rPr>
        <w:t>ţ</w:t>
      </w:r>
      <w:r>
        <w:rPr>
          <w:rFonts w:ascii="Times New Roman" w:hAnsi="Times New Roman" w:cs="Times New Roman"/>
          <w:color w:val="000000"/>
          <w:lang w:val="en-US"/>
        </w:rPr>
        <w:t>ie preventiv</w:t>
      </w:r>
      <w:r>
        <w:rPr>
          <w:rFonts w:ascii="TimesNewRomanPSMT" w:hAnsi="TimesNewRomanPSMT" w:cs="TimesNewRomanPSMT"/>
          <w:color w:val="000000"/>
          <w:lang w:val="en-US"/>
        </w:rPr>
        <w:t>ă</w:t>
      </w:r>
      <w:r>
        <w:rPr>
          <w:rFonts w:ascii="Times New Roman" w:hAnsi="Times New Roman" w:cs="Times New Roman"/>
          <w:color w:val="000000"/>
          <w:lang w:val="en-US"/>
        </w:rPr>
        <w:t>, institu</w:t>
      </w:r>
      <w:r>
        <w:rPr>
          <w:rFonts w:ascii="TimesNewRomanPSMT" w:hAnsi="TimesNewRomanPSMT" w:cs="TimesNewRomanPSMT"/>
          <w:color w:val="000000"/>
          <w:lang w:val="en-US"/>
        </w:rPr>
        <w:t>ţ</w:t>
      </w:r>
      <w:r>
        <w:rPr>
          <w:rFonts w:ascii="Times New Roman" w:hAnsi="Times New Roman" w:cs="Times New Roman"/>
          <w:color w:val="000000"/>
          <w:lang w:val="en-US"/>
        </w:rPr>
        <w:t>ii sociale, reziden</w:t>
      </w:r>
      <w:r>
        <w:rPr>
          <w:rFonts w:ascii="TimesNewRomanPSMT" w:hAnsi="TimesNewRomanPSMT" w:cs="TimesNewRomanPSMT"/>
          <w:color w:val="000000"/>
          <w:lang w:val="en-US"/>
        </w:rPr>
        <w:t>ţ</w:t>
      </w:r>
      <w:r>
        <w:rPr>
          <w:rFonts w:ascii="Times New Roman" w:hAnsi="Times New Roman" w:cs="Times New Roman"/>
          <w:color w:val="000000"/>
          <w:lang w:val="en-US"/>
        </w:rPr>
        <w:t>iale)</w:t>
      </w:r>
    </w:p>
    <w:tbl>
      <w:tblPr>
        <w:tblW w:w="10337" w:type="dxa"/>
        <w:tblInd w:w="2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337"/>
      </w:tblGrid>
      <w:tr w:rsidR="00A9503B" w:rsidRPr="002A1661">
        <w:tc>
          <w:tcPr>
            <w:tcW w:w="1033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sz w:val="26"/>
                <w:szCs w:val="26"/>
                <w:lang w:val="en-US"/>
              </w:rPr>
              <w:t>Caseta 2</w:t>
            </w:r>
            <w:r>
              <w:rPr>
                <w:rFonts w:ascii="Times New Roman" w:hAnsi="Times New Roman" w:cs="Times New Roman"/>
                <w:b/>
                <w:color w:val="000000"/>
                <w:sz w:val="26"/>
                <w:szCs w:val="26"/>
                <w:lang w:val="ro-RO"/>
              </w:rPr>
              <w:t>4</w:t>
            </w:r>
            <w:r>
              <w:rPr>
                <w:rFonts w:ascii="Times New Roman" w:hAnsi="Times New Roman" w:cs="Times New Roman"/>
                <w:b/>
                <w:color w:val="000000"/>
                <w:sz w:val="26"/>
                <w:szCs w:val="26"/>
                <w:lang w:val="en-US"/>
              </w:rPr>
              <w:t>.</w:t>
            </w:r>
            <w:r>
              <w:rPr>
                <w:rFonts w:ascii="Times New Roman" w:hAnsi="Times New Roman" w:cs="Times New Roman"/>
                <w:b/>
                <w:i/>
                <w:color w:val="000000"/>
                <w:sz w:val="26"/>
                <w:szCs w:val="26"/>
                <w:lang w:val="en-US"/>
              </w:rPr>
              <w:t xml:space="preserve"> Algoritmul </w:t>
            </w:r>
            <w:r>
              <w:rPr>
                <w:rFonts w:ascii="Times New Roman" w:hAnsi="Times New Roman" w:cs="Times New Roman"/>
                <w:b/>
                <w:i/>
                <w:color w:val="000000"/>
                <w:sz w:val="26"/>
                <w:szCs w:val="26"/>
                <w:lang w:val="ro-RO"/>
              </w:rPr>
              <w:t>tratamentului farmacologic al dependenței de opiacee</w:t>
            </w:r>
            <w:r>
              <w:rPr>
                <w:rFonts w:ascii="Times New Roman" w:hAnsi="Times New Roman" w:cs="Times New Roman"/>
                <w:b/>
                <w:i/>
                <w:color w:val="000000"/>
                <w:sz w:val="26"/>
                <w:szCs w:val="26"/>
                <w:lang w:val="en-US"/>
              </w:rPr>
              <w:t xml:space="preserve"> pentru pacien</w:t>
            </w:r>
            <w:r>
              <w:rPr>
                <w:rFonts w:ascii="TimesNewRomanPS-BoldItalicMT" w:hAnsi="TimesNewRomanPS-BoldItalicMT" w:cs="TimesNewRomanPS-BoldItalicMT"/>
                <w:b/>
                <w:i/>
                <w:color w:val="000000"/>
                <w:sz w:val="26"/>
                <w:szCs w:val="26"/>
                <w:lang w:val="en-US"/>
              </w:rPr>
              <w:t>ţ</w:t>
            </w:r>
            <w:r>
              <w:rPr>
                <w:rFonts w:ascii="Times New Roman" w:hAnsi="Times New Roman" w:cs="Times New Roman"/>
                <w:b/>
                <w:i/>
                <w:color w:val="000000"/>
                <w:sz w:val="26"/>
                <w:szCs w:val="26"/>
                <w:lang w:val="en-US"/>
              </w:rPr>
              <w:t>ii cu imposibilitate de a frecventa cabinetul</w:t>
            </w:r>
          </w:p>
          <w:p w:rsidR="00A9503B" w:rsidRDefault="007250E2">
            <w:pPr>
              <w:numPr>
                <w:ilvl w:val="0"/>
                <w:numId w:val="11"/>
              </w:numPr>
              <w:jc w:val="both"/>
              <w:rPr>
                <w:rFonts w:hint="eastAsia"/>
                <w:lang w:val="en-US"/>
              </w:rPr>
            </w:pPr>
            <w:r>
              <w:rPr>
                <w:rFonts w:ascii="Times New Roman" w:hAnsi="Times New Roman" w:cs="Times New Roman"/>
                <w:color w:val="000000"/>
                <w:sz w:val="26"/>
                <w:szCs w:val="26"/>
                <w:lang w:val="en-US"/>
              </w:rPr>
              <w:t>Pacientul (reprezentantul legal, rudele sau înso</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itorii) comunic</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personalului medical sau lucr</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torilor de poli</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 (felcerul izolatorului de deten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 preventiv</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a Inspectoratului General de Poli</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 (IGP) c</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se afl</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 xml:space="preserve">în </w:t>
            </w:r>
            <w:r>
              <w:rPr>
                <w:rFonts w:ascii="Times New Roman" w:hAnsi="Times New Roman" w:cs="Times New Roman"/>
                <w:color w:val="000000"/>
                <w:sz w:val="26"/>
                <w:szCs w:val="26"/>
                <w:lang w:val="ro-RO"/>
              </w:rPr>
              <w:t>tratamentul farmacologic al dependenței de opiacee</w:t>
            </w:r>
            <w:r>
              <w:rPr>
                <w:rFonts w:ascii="Times New Roman" w:hAnsi="Times New Roman" w:cs="Times New Roman"/>
                <w:color w:val="000000"/>
                <w:sz w:val="26"/>
                <w:szCs w:val="26"/>
                <w:lang w:val="en-US"/>
              </w:rPr>
              <w:t>.</w:t>
            </w:r>
          </w:p>
          <w:p w:rsidR="00A9503B" w:rsidRDefault="007250E2">
            <w:pPr>
              <w:numPr>
                <w:ilvl w:val="0"/>
                <w:numId w:val="11"/>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Lucr</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 xml:space="preserve">torul medical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i/sau colaboratorul de poli</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 comunic</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prin telefon, iar la necesitate solicit</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consulta</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 medicului narcolog la locul spitaliz</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rii sau deten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iei.</w:t>
            </w:r>
          </w:p>
          <w:p w:rsidR="00A9503B" w:rsidRDefault="007250E2">
            <w:pPr>
              <w:numPr>
                <w:ilvl w:val="0"/>
                <w:numId w:val="11"/>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De comun acord cu speciali</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tii institu</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iei medico-sanitare publice se confirm</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sau se stabile</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 xml:space="preserve">te doza de </w:t>
            </w:r>
            <w:r w:rsidR="00FF185C">
              <w:rPr>
                <w:rFonts w:ascii="Times New Roman" w:hAnsi="Times New Roman" w:cs="Times New Roman"/>
                <w:color w:val="000000"/>
                <w:sz w:val="26"/>
                <w:szCs w:val="26"/>
                <w:lang w:val="en-US"/>
              </w:rPr>
              <w:t>Methadonum</w:t>
            </w:r>
            <w:r>
              <w:rPr>
                <w:rFonts w:ascii="TimesNewRomanPSMT" w:hAnsi="TimesNewRomanPSMT" w:cs="TimesNewRomanPSMT"/>
                <w:color w:val="000000"/>
                <w:sz w:val="26"/>
                <w:szCs w:val="26"/>
                <w:lang w:val="en-US"/>
              </w:rPr>
              <w:t xml:space="preserve"> </w:t>
            </w:r>
            <w:r>
              <w:rPr>
                <w:rFonts w:ascii="Times New Roman" w:hAnsi="Times New Roman" w:cs="Times New Roman"/>
                <w:color w:val="000000"/>
                <w:sz w:val="26"/>
                <w:szCs w:val="26"/>
                <w:lang w:val="ro-RO"/>
              </w:rPr>
              <w:t xml:space="preserve">sau </w:t>
            </w:r>
            <w:r w:rsidR="00FF185C">
              <w:rPr>
                <w:rFonts w:ascii="Times New Roman" w:hAnsi="Times New Roman" w:cs="Times New Roman"/>
                <w:color w:val="000000"/>
                <w:sz w:val="26"/>
                <w:szCs w:val="26"/>
                <w:lang w:val="ro-RO"/>
              </w:rPr>
              <w:t>Buprenorphinum</w:t>
            </w:r>
            <w:r>
              <w:rPr>
                <w:rFonts w:ascii="Times New Roman" w:hAnsi="Times New Roman" w:cs="Times New Roman"/>
                <w:color w:val="000000"/>
                <w:sz w:val="26"/>
                <w:szCs w:val="26"/>
                <w:lang w:val="en-US"/>
              </w:rPr>
              <w:t>, în dependen</w:t>
            </w:r>
            <w:r>
              <w:rPr>
                <w:rFonts w:ascii="TimesNewRomanPSMT" w:hAnsi="TimesNewRomanPSMT" w:cs="TimesNewRomanPSMT"/>
                <w:color w:val="000000"/>
                <w:sz w:val="26"/>
                <w:szCs w:val="26"/>
                <w:lang w:val="en-US"/>
              </w:rPr>
              <w:t xml:space="preserve">ţă </w:t>
            </w:r>
            <w:r>
              <w:rPr>
                <w:rFonts w:ascii="Times New Roman" w:hAnsi="Times New Roman" w:cs="Times New Roman"/>
                <w:color w:val="000000"/>
                <w:sz w:val="26"/>
                <w:szCs w:val="26"/>
                <w:lang w:val="en-US"/>
              </w:rPr>
              <w:t>de medica</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 concomitent</w:t>
            </w:r>
            <w:r>
              <w:rPr>
                <w:rFonts w:ascii="TimesNewRomanPSMT" w:hAnsi="TimesNewRomanPSMT" w:cs="TimesNewRomanPSMT"/>
                <w:color w:val="000000"/>
                <w:sz w:val="26"/>
                <w:szCs w:val="26"/>
                <w:lang w:val="en-US"/>
              </w:rPr>
              <w:t>ă ş</w:t>
            </w:r>
            <w:r>
              <w:rPr>
                <w:rFonts w:ascii="Times New Roman" w:hAnsi="Times New Roman" w:cs="Times New Roman"/>
                <w:color w:val="000000"/>
                <w:sz w:val="26"/>
                <w:szCs w:val="26"/>
                <w:lang w:val="en-US"/>
              </w:rPr>
              <w:t>i a posibilelor interac</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iuni cu alte medicamente.</w:t>
            </w:r>
          </w:p>
          <w:p w:rsidR="00A9503B" w:rsidRDefault="007250E2">
            <w:pPr>
              <w:numPr>
                <w:ilvl w:val="0"/>
                <w:numId w:val="11"/>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Medicul narcolog este informat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i asigur</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consulta</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 la necesitate.</w:t>
            </w:r>
          </w:p>
          <w:p w:rsidR="00A9503B" w:rsidRDefault="007250E2">
            <w:pPr>
              <w:numPr>
                <w:ilvl w:val="0"/>
                <w:numId w:val="11"/>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În cazul cînd institu</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 medical</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/reziden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ial</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sau de deten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 preventiv</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nu asigur</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ro-RO"/>
              </w:rPr>
              <w:t>acest tratament</w:t>
            </w:r>
            <w:r>
              <w:rPr>
                <w:rFonts w:ascii="Times New Roman" w:hAnsi="Times New Roman" w:cs="Times New Roman"/>
                <w:color w:val="000000"/>
                <w:sz w:val="26"/>
                <w:szCs w:val="26"/>
                <w:lang w:val="en-US"/>
              </w:rPr>
              <w:t>, acesta este asigurat, zilnic, de c</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tre lucr</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torii medicali din cadrul institu</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iei care asigur</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tratamentul, sau prin implicarea unui reprezentant legal în baza unei cereri scrise a pacientului.</w:t>
            </w:r>
          </w:p>
          <w:p w:rsidR="00A9503B" w:rsidRDefault="007250E2">
            <w:pPr>
              <w:numPr>
                <w:ilvl w:val="0"/>
                <w:numId w:val="11"/>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În cazurile când institu</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ia/izolatorul posed</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condi</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iile necesare de p</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strare a substan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 xml:space="preserve">elor </w:t>
            </w:r>
            <w:r>
              <w:rPr>
                <w:rFonts w:ascii="Times New Roman" w:hAnsi="Times New Roman" w:cs="Times New Roman"/>
                <w:color w:val="000000"/>
                <w:sz w:val="26"/>
                <w:szCs w:val="26"/>
                <w:lang w:val="ro-RO"/>
              </w:rPr>
              <w:t>stupefiante</w:t>
            </w:r>
            <w:r>
              <w:rPr>
                <w:rFonts w:ascii="Times New Roman" w:hAnsi="Times New Roman" w:cs="Times New Roman"/>
                <w:color w:val="000000"/>
                <w:sz w:val="26"/>
                <w:szCs w:val="26"/>
                <w:lang w:val="en-US"/>
              </w:rPr>
              <w:t xml:space="preserve"> conform actelor normative în vigoare, </w:t>
            </w:r>
            <w:r w:rsidR="00ED0E2A">
              <w:rPr>
                <w:rFonts w:ascii="Times New Roman" w:hAnsi="Times New Roman" w:cs="Times New Roman"/>
                <w:color w:val="000000"/>
                <w:sz w:val="26"/>
                <w:szCs w:val="26"/>
                <w:lang w:val="ro-RO"/>
              </w:rPr>
              <w:t>Methadonum</w:t>
            </w:r>
            <w:r>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ro-RO"/>
              </w:rPr>
              <w:t xml:space="preserve">sau </w:t>
            </w:r>
            <w:r w:rsidR="00ED0E2A">
              <w:rPr>
                <w:rFonts w:ascii="Times New Roman" w:hAnsi="Times New Roman" w:cs="Times New Roman"/>
                <w:color w:val="000000"/>
                <w:sz w:val="26"/>
                <w:szCs w:val="26"/>
                <w:lang w:val="ro-RO"/>
              </w:rPr>
              <w:t>Buprenorphinum</w:t>
            </w:r>
            <w:r>
              <w:rPr>
                <w:rFonts w:ascii="Times New Roman" w:hAnsi="Times New Roman" w:cs="Times New Roman"/>
                <w:color w:val="000000"/>
                <w:sz w:val="26"/>
                <w:szCs w:val="26"/>
                <w:lang w:val="en-US"/>
              </w:rPr>
              <w:t xml:space="preserve"> pentru pacient poate fi transmis</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pentru 5 zile cu p</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strarea ulterioar</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 conform cerin</w:t>
            </w:r>
            <w:r>
              <w:rPr>
                <w:rFonts w:ascii="TimesNewRomanPSMT" w:hAnsi="TimesNewRomanPSMT" w:cs="TimesNewRomanPSMT"/>
                <w:color w:val="000000"/>
                <w:sz w:val="26"/>
                <w:szCs w:val="26"/>
                <w:lang w:val="ro-RO"/>
              </w:rPr>
              <w:t>ț</w:t>
            </w:r>
            <w:r>
              <w:rPr>
                <w:rFonts w:ascii="Times New Roman" w:hAnsi="Times New Roman" w:cs="Times New Roman"/>
                <w:color w:val="000000"/>
                <w:sz w:val="26"/>
                <w:szCs w:val="26"/>
                <w:lang w:val="en-US"/>
              </w:rPr>
              <w:t xml:space="preserve">elor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i administrarea zilnic</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sub observa</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 personalului medical al institu</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iei, respectând cerin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ele de documentare.</w:t>
            </w:r>
          </w:p>
          <w:p w:rsidR="00A9503B" w:rsidRDefault="007250E2">
            <w:pPr>
              <w:numPr>
                <w:ilvl w:val="0"/>
                <w:numId w:val="11"/>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Institu</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iile medicale care asigur</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ro-RO"/>
              </w:rPr>
              <w:t>acest tratament</w:t>
            </w:r>
            <w:r>
              <w:rPr>
                <w:rFonts w:ascii="Times New Roman" w:hAnsi="Times New Roman" w:cs="Times New Roman"/>
                <w:color w:val="000000"/>
                <w:sz w:val="26"/>
                <w:szCs w:val="26"/>
                <w:lang w:val="en-US"/>
              </w:rPr>
              <w:t xml:space="preserve"> vor semna acorduri de parteneriat cu institu</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 xml:space="preserve">iile medicale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i IGP pentru asigurarea continuit</w:t>
            </w:r>
            <w:r>
              <w:rPr>
                <w:rFonts w:ascii="TimesNewRomanPSMT" w:hAnsi="TimesNewRomanPSMT" w:cs="TimesNewRomanPSMT"/>
                <w:color w:val="000000"/>
                <w:sz w:val="26"/>
                <w:szCs w:val="26"/>
                <w:lang w:val="en-US"/>
              </w:rPr>
              <w:t>ăţ</w:t>
            </w:r>
            <w:r>
              <w:rPr>
                <w:rFonts w:ascii="Times New Roman" w:hAnsi="Times New Roman" w:cs="Times New Roman"/>
                <w:color w:val="000000"/>
                <w:sz w:val="26"/>
                <w:szCs w:val="26"/>
                <w:lang w:val="en-US"/>
              </w:rPr>
              <w:t xml:space="preserve">ii </w:t>
            </w:r>
            <w:r>
              <w:rPr>
                <w:rFonts w:ascii="Times New Roman" w:hAnsi="Times New Roman" w:cs="Times New Roman"/>
                <w:color w:val="000000"/>
                <w:sz w:val="26"/>
                <w:szCs w:val="26"/>
                <w:lang w:val="ro-RO"/>
              </w:rPr>
              <w:t>tratamentului</w:t>
            </w:r>
            <w:r>
              <w:rPr>
                <w:rFonts w:ascii="Times New Roman" w:hAnsi="Times New Roman" w:cs="Times New Roman"/>
                <w:color w:val="000000"/>
                <w:sz w:val="26"/>
                <w:szCs w:val="26"/>
                <w:lang w:val="en-US"/>
              </w:rPr>
              <w:t xml:space="preserve"> (anexa 8).</w:t>
            </w:r>
          </w:p>
          <w:p w:rsidR="00A9503B" w:rsidRDefault="007250E2">
            <w:pPr>
              <w:numPr>
                <w:ilvl w:val="0"/>
                <w:numId w:val="11"/>
              </w:numPr>
              <w:jc w:val="both"/>
              <w:rPr>
                <w:rFonts w:hint="eastAsia"/>
                <w:sz w:val="26"/>
                <w:szCs w:val="26"/>
                <w:lang w:val="en-US"/>
              </w:rPr>
            </w:pPr>
            <w:r>
              <w:rPr>
                <w:rFonts w:ascii="Times New Roman" w:hAnsi="Times New Roman" w:cs="Times New Roman"/>
                <w:color w:val="000000"/>
                <w:sz w:val="26"/>
                <w:szCs w:val="26"/>
                <w:lang w:val="en-US"/>
              </w:rPr>
              <w:t>Modalitatea de asigurare a continuit</w:t>
            </w:r>
            <w:r>
              <w:rPr>
                <w:rFonts w:ascii="TimesNewRomanPSMT" w:hAnsi="TimesNewRomanPSMT" w:cs="TimesNewRomanPSMT"/>
                <w:color w:val="000000"/>
                <w:sz w:val="26"/>
                <w:szCs w:val="26"/>
                <w:lang w:val="en-US"/>
              </w:rPr>
              <w:t>ăţ</w:t>
            </w:r>
            <w:r>
              <w:rPr>
                <w:rFonts w:ascii="Times New Roman" w:hAnsi="Times New Roman" w:cs="Times New Roman"/>
                <w:color w:val="000000"/>
                <w:sz w:val="26"/>
                <w:szCs w:val="26"/>
                <w:lang w:val="en-US"/>
              </w:rPr>
              <w:t xml:space="preserve">ii </w:t>
            </w:r>
            <w:r>
              <w:rPr>
                <w:rFonts w:ascii="Times New Roman" w:hAnsi="Times New Roman" w:cs="Times New Roman"/>
                <w:color w:val="000000"/>
                <w:sz w:val="26"/>
                <w:szCs w:val="26"/>
                <w:lang w:val="ro-RO"/>
              </w:rPr>
              <w:t>tratamentului farmacologic al dependenței de opiacee</w:t>
            </w:r>
            <w:r>
              <w:rPr>
                <w:rFonts w:ascii="Times New Roman" w:hAnsi="Times New Roman" w:cs="Times New Roman"/>
                <w:color w:val="000000"/>
                <w:sz w:val="26"/>
                <w:szCs w:val="26"/>
                <w:lang w:val="en-US"/>
              </w:rPr>
              <w:t xml:space="preserve"> persoanelor din institu</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 xml:space="preserve">ii medicale, sociale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i izolatoare de deten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ie preventiv</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ale MAI se va efectua conform instruc</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iunii (anexa 9).</w:t>
            </w:r>
          </w:p>
        </w:tc>
      </w:tr>
    </w:tbl>
    <w:p w:rsidR="00A9503B" w:rsidRDefault="00A9503B">
      <w:pPr>
        <w:jc w:val="both"/>
        <w:rPr>
          <w:rFonts w:ascii="Times New Roman" w:hAnsi="Times New Roman" w:cs="Times New Roman"/>
          <w:sz w:val="16"/>
          <w:szCs w:val="16"/>
          <w:lang w:val="en-US"/>
        </w:rPr>
      </w:pPr>
    </w:p>
    <w:p w:rsidR="00A9503B" w:rsidRPr="00813677" w:rsidRDefault="007250E2" w:rsidP="00813677">
      <w:pPr>
        <w:pStyle w:val="3"/>
        <w:rPr>
          <w:b/>
          <w:i/>
          <w:color w:val="000000"/>
          <w:sz w:val="26"/>
          <w:szCs w:val="26"/>
          <w:lang w:val="en-GB"/>
        </w:rPr>
      </w:pPr>
      <w:bookmarkStart w:id="44" w:name="_Toc109210562"/>
      <w:r w:rsidRPr="00813677">
        <w:rPr>
          <w:b/>
          <w:i/>
          <w:color w:val="000000"/>
          <w:sz w:val="26"/>
          <w:szCs w:val="26"/>
          <w:lang w:val="en-US"/>
        </w:rPr>
        <w:t>C.2.3.7.3 Particularităţile de aplicare a tratamentului farmacologic al dependenței de opiacee în cazul pacienţilor cu maladii infecţ</w:t>
      </w:r>
      <w:r w:rsidRPr="00813677">
        <w:rPr>
          <w:b/>
          <w:i/>
          <w:color w:val="000000"/>
          <w:sz w:val="26"/>
          <w:szCs w:val="26"/>
          <w:lang w:val="en-GB"/>
        </w:rPr>
        <w:t>ioase</w:t>
      </w:r>
      <w:bookmarkEnd w:id="44"/>
    </w:p>
    <w:tbl>
      <w:tblPr>
        <w:tblW w:w="10279" w:type="dxa"/>
        <w:tblInd w:w="1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20"/>
        <w:gridCol w:w="10259"/>
      </w:tblGrid>
      <w:tr w:rsidR="00A9503B" w:rsidRPr="002A1661" w:rsidTr="008121F2">
        <w:trPr>
          <w:gridBefore w:val="1"/>
          <w:wBefore w:w="20" w:type="dxa"/>
        </w:trPr>
        <w:tc>
          <w:tcPr>
            <w:tcW w:w="1025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lang w:val="en-GB"/>
              </w:rPr>
              <w:t>Caseta 2</w:t>
            </w:r>
            <w:r>
              <w:rPr>
                <w:rFonts w:ascii="Times New Roman" w:hAnsi="Times New Roman" w:cs="Times New Roman"/>
                <w:b/>
                <w:color w:val="000000"/>
                <w:lang w:val="ro-RO"/>
              </w:rPr>
              <w:t>5</w:t>
            </w:r>
            <w:r>
              <w:rPr>
                <w:rFonts w:ascii="Times New Roman" w:hAnsi="Times New Roman" w:cs="Times New Roman"/>
                <w:b/>
                <w:color w:val="000000"/>
                <w:lang w:val="en-GB"/>
              </w:rPr>
              <w:t xml:space="preserve">. </w:t>
            </w:r>
            <w:r>
              <w:rPr>
                <w:rFonts w:ascii="Times New Roman" w:hAnsi="Times New Roman" w:cs="Times New Roman"/>
                <w:b/>
                <w:i/>
                <w:color w:val="000000"/>
                <w:lang w:val="en-GB"/>
              </w:rPr>
              <w:t>Infecţia cu HIV</w:t>
            </w:r>
          </w:p>
          <w:p w:rsidR="00A9503B" w:rsidRDefault="007250E2">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GB"/>
              </w:rPr>
              <w:t xml:space="preserve"> La</w:t>
            </w:r>
            <w:r>
              <w:rPr>
                <w:rFonts w:ascii="Times New Roman" w:hAnsi="Times New Roman" w:cs="Times New Roman"/>
                <w:color w:val="000000"/>
                <w:lang w:val="en-US"/>
              </w:rPr>
              <w:t xml:space="preserve"> utilizatorii de droguri injectabile, infectaţi cu HIV, după stabilizarea dozei de </w:t>
            </w:r>
            <w:r w:rsidR="00FF185C">
              <w:rPr>
                <w:rFonts w:ascii="Times New Roman" w:hAnsi="Times New Roman" w:cs="Times New Roman"/>
                <w:color w:val="000000"/>
                <w:lang w:val="en-US"/>
              </w:rPr>
              <w:t>Methadonum</w:t>
            </w:r>
            <w:r>
              <w:rPr>
                <w:rFonts w:ascii="Times New Roman" w:hAnsi="Times New Roman" w:cs="Times New Roman"/>
                <w:color w:val="000000"/>
                <w:lang w:val="en-US"/>
              </w:rPr>
              <w:t xml:space="preserve"> </w:t>
            </w:r>
            <w:r>
              <w:rPr>
                <w:rFonts w:ascii="Times New Roman" w:hAnsi="Times New Roman" w:cs="Times New Roman"/>
                <w:color w:val="000000"/>
                <w:lang w:val="ro-RO"/>
              </w:rPr>
              <w:t xml:space="preserve">sau </w:t>
            </w:r>
            <w:r w:rsidR="00FF185C">
              <w:rPr>
                <w:rFonts w:ascii="Times New Roman" w:hAnsi="Times New Roman" w:cs="Times New Roman"/>
                <w:color w:val="000000"/>
                <w:lang w:val="ro-RO"/>
              </w:rPr>
              <w:t>Buprenorphinum</w:t>
            </w:r>
            <w:r>
              <w:rPr>
                <w:rFonts w:ascii="Times New Roman" w:hAnsi="Times New Roman" w:cs="Times New Roman"/>
                <w:color w:val="000000"/>
                <w:lang w:val="en-US"/>
              </w:rPr>
              <w:t xml:space="preserve"> se recomandă ini</w:t>
            </w:r>
            <w:r>
              <w:rPr>
                <w:rFonts w:ascii="Times New Roman" w:hAnsi="Times New Roman" w:cs="Times New Roman"/>
                <w:color w:val="000000"/>
                <w:lang w:val="ro-RO"/>
              </w:rPr>
              <w:t xml:space="preserve">țierea </w:t>
            </w:r>
            <w:r>
              <w:rPr>
                <w:rFonts w:ascii="Times New Roman" w:hAnsi="Times New Roman" w:cs="Times New Roman"/>
                <w:color w:val="000000"/>
                <w:lang w:val="en-US"/>
              </w:rPr>
              <w:t xml:space="preserve">terapia antiretrovirală (ARV). În caz, cănd utilizatorii de droguri injectabile primesc tratament ARV nu este indicat întreruperea tratamentului ARV pentru inițierea tratamentului farmacologic cu </w:t>
            </w:r>
            <w:r w:rsidR="00FF185C">
              <w:rPr>
                <w:rFonts w:ascii="Times New Roman" w:hAnsi="Times New Roman" w:cs="Times New Roman"/>
                <w:color w:val="000000"/>
                <w:lang w:val="en-US"/>
              </w:rPr>
              <w:t>Methadonum</w:t>
            </w:r>
            <w:r>
              <w:rPr>
                <w:rFonts w:ascii="Times New Roman" w:hAnsi="Times New Roman" w:cs="Times New Roman"/>
                <w:color w:val="000000"/>
                <w:lang w:val="en-US"/>
              </w:rPr>
              <w:t xml:space="preserve"> sau </w:t>
            </w:r>
            <w:r w:rsidR="00FF185C">
              <w:rPr>
                <w:rFonts w:ascii="Times New Roman" w:hAnsi="Times New Roman" w:cs="Times New Roman"/>
                <w:color w:val="000000"/>
                <w:lang w:val="en-US"/>
              </w:rPr>
              <w:t>Buprenorphinum</w:t>
            </w:r>
            <w:r>
              <w:rPr>
                <w:rFonts w:ascii="Times New Roman" w:hAnsi="Times New Roman" w:cs="Times New Roman"/>
                <w:color w:val="000000"/>
                <w:lang w:val="en-US"/>
              </w:rPr>
              <w:t xml:space="preserve">. Supravegherea medicală se va efectua </w:t>
            </w:r>
            <w:r>
              <w:rPr>
                <w:rFonts w:ascii="Times New Roman" w:hAnsi="Times New Roman" w:cs="Times New Roman"/>
                <w:color w:val="000000"/>
                <w:lang w:val="en-US"/>
              </w:rPr>
              <w:lastRenderedPageBreak/>
              <w:t>în colaborare cu medicul infecţionist din Cabinetele teritoriale/rationale de diagnostic și tratament a infecției HIV/SIDA.</w:t>
            </w:r>
          </w:p>
          <w:p w:rsidR="00A9503B" w:rsidRDefault="007250E2">
            <w:pPr>
              <w:jc w:val="both"/>
              <w:rPr>
                <w:rFonts w:hint="eastAsia"/>
                <w:lang w:val="en-US"/>
              </w:rPr>
            </w:pPr>
            <w:r>
              <w:rPr>
                <w:rFonts w:ascii="Times New Roman" w:eastAsia="Times New Roman" w:hAnsi="Times New Roman" w:cs="Times New Roman"/>
                <w:color w:val="000000"/>
                <w:lang w:val="en-US"/>
              </w:rPr>
              <w:t xml:space="preserve">   </w:t>
            </w:r>
            <w:r>
              <w:rPr>
                <w:rFonts w:ascii="Times New Roman" w:hAnsi="Times New Roman" w:cs="Times New Roman"/>
                <w:color w:val="000000" w:themeColor="text1"/>
                <w:lang w:val="en-US"/>
              </w:rPr>
              <w:t xml:space="preserve">Interacţiunea între </w:t>
            </w:r>
            <w:r w:rsidR="00FF185C">
              <w:rPr>
                <w:rFonts w:ascii="Times New Roman" w:hAnsi="Times New Roman" w:cs="Times New Roman"/>
                <w:color w:val="000000" w:themeColor="text1"/>
                <w:lang w:val="en-US"/>
              </w:rPr>
              <w:t>Methadonum</w:t>
            </w:r>
            <w:r>
              <w:rPr>
                <w:rFonts w:ascii="Times New Roman" w:hAnsi="Times New Roman" w:cs="Times New Roman"/>
                <w:color w:val="000000" w:themeColor="text1"/>
                <w:lang w:val="en-US"/>
              </w:rPr>
              <w:t xml:space="preserve">, </w:t>
            </w:r>
            <w:r w:rsidR="00FF185C">
              <w:rPr>
                <w:rFonts w:ascii="Times New Roman" w:hAnsi="Times New Roman" w:cs="Times New Roman"/>
                <w:color w:val="000000" w:themeColor="text1"/>
                <w:lang w:val="en-US"/>
              </w:rPr>
              <w:t>Buprenorphinum</w:t>
            </w:r>
            <w:r>
              <w:rPr>
                <w:rFonts w:ascii="Times New Roman" w:hAnsi="Times New Roman" w:cs="Times New Roman"/>
                <w:color w:val="000000" w:themeColor="text1"/>
                <w:lang w:val="en-US"/>
              </w:rPr>
              <w:t xml:space="preserve"> şi preparatele ARV (tabelul 1).</w:t>
            </w:r>
          </w:p>
          <w:p w:rsidR="00A9503B" w:rsidRDefault="00A9503B">
            <w:pPr>
              <w:pStyle w:val="afa"/>
              <w:ind w:left="397"/>
              <w:rPr>
                <w:rFonts w:hint="eastAsia"/>
                <w:lang w:val="en-US"/>
              </w:rPr>
            </w:pPr>
          </w:p>
        </w:tc>
      </w:tr>
      <w:tr w:rsidR="00A9503B" w:rsidRPr="002A1661" w:rsidTr="008121F2">
        <w:tc>
          <w:tcPr>
            <w:tcW w:w="10278"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sz w:val="26"/>
                <w:szCs w:val="26"/>
                <w:lang w:val="en-US"/>
              </w:rPr>
              <w:lastRenderedPageBreak/>
              <w:t>Caseta 2</w:t>
            </w:r>
            <w:r>
              <w:rPr>
                <w:rFonts w:ascii="Times New Roman" w:hAnsi="Times New Roman" w:cs="Times New Roman"/>
                <w:b/>
                <w:color w:val="000000"/>
                <w:sz w:val="26"/>
                <w:szCs w:val="26"/>
                <w:lang w:val="ro-RO"/>
              </w:rPr>
              <w:t>6</w:t>
            </w:r>
            <w:r>
              <w:rPr>
                <w:rFonts w:ascii="Times New Roman" w:hAnsi="Times New Roman" w:cs="Times New Roman"/>
                <w:b/>
                <w:color w:val="000000"/>
                <w:sz w:val="26"/>
                <w:szCs w:val="26"/>
                <w:lang w:val="en-US"/>
              </w:rPr>
              <w:t xml:space="preserve">. </w:t>
            </w:r>
            <w:r>
              <w:rPr>
                <w:rFonts w:ascii="Times New Roman" w:hAnsi="Times New Roman" w:cs="Times New Roman"/>
                <w:b/>
                <w:i/>
                <w:color w:val="000000"/>
                <w:sz w:val="26"/>
                <w:szCs w:val="26"/>
                <w:lang w:val="en-US"/>
              </w:rPr>
              <w:t>Hepatita viral</w:t>
            </w:r>
            <w:r>
              <w:rPr>
                <w:rFonts w:ascii="TimesNewRomanPS-BoldItalicMT" w:hAnsi="TimesNewRomanPS-BoldItalicMT" w:cs="TimesNewRomanPS-BoldItalicMT"/>
                <w:b/>
                <w:i/>
                <w:color w:val="000000"/>
                <w:sz w:val="26"/>
                <w:szCs w:val="26"/>
                <w:lang w:val="en-US"/>
              </w:rPr>
              <w:t xml:space="preserve">ă </w:t>
            </w:r>
            <w:r>
              <w:rPr>
                <w:rFonts w:ascii="Times New Roman" w:hAnsi="Times New Roman" w:cs="Times New Roman"/>
                <w:b/>
                <w:i/>
                <w:color w:val="000000"/>
                <w:sz w:val="26"/>
                <w:szCs w:val="26"/>
                <w:lang w:val="en-US"/>
              </w:rPr>
              <w:t xml:space="preserve">B </w:t>
            </w:r>
            <w:r>
              <w:rPr>
                <w:rFonts w:ascii="TimesNewRomanPS-BoldItalicMT" w:hAnsi="TimesNewRomanPS-BoldItalicMT" w:cs="TimesNewRomanPS-BoldItalicMT"/>
                <w:b/>
                <w:i/>
                <w:color w:val="000000"/>
                <w:sz w:val="26"/>
                <w:szCs w:val="26"/>
                <w:lang w:val="en-US"/>
              </w:rPr>
              <w:t>ş</w:t>
            </w:r>
            <w:r>
              <w:rPr>
                <w:rFonts w:ascii="Times New Roman" w:hAnsi="Times New Roman" w:cs="Times New Roman"/>
                <w:b/>
                <w:i/>
                <w:color w:val="000000"/>
                <w:sz w:val="26"/>
                <w:szCs w:val="26"/>
                <w:lang w:val="en-US"/>
              </w:rPr>
              <w:t>i C (HVC)</w:t>
            </w:r>
          </w:p>
          <w:p w:rsidR="00A9503B" w:rsidRDefault="007250E2">
            <w:pPr>
              <w:numPr>
                <w:ilvl w:val="0"/>
                <w:numId w:val="12"/>
              </w:numPr>
              <w:jc w:val="both"/>
              <w:rPr>
                <w:rFonts w:ascii="Times New Roman" w:hAnsi="Times New Roman" w:cs="Times New Roman"/>
                <w:color w:val="000000"/>
                <w:lang w:val="en-US"/>
              </w:rPr>
            </w:pPr>
            <w:r>
              <w:rPr>
                <w:rFonts w:ascii="Times New Roman" w:hAnsi="Times New Roman" w:cs="Times New Roman"/>
                <w:color w:val="000000"/>
                <w:lang w:val="en-US"/>
              </w:rPr>
              <w:t>Se recomand</w:t>
            </w:r>
            <w:r>
              <w:rPr>
                <w:rFonts w:ascii="TimesNewRomanPSMT" w:hAnsi="TimesNewRomanPSMT" w:cs="TimesNewRomanPSMT"/>
                <w:color w:val="000000"/>
                <w:lang w:val="en-US"/>
              </w:rPr>
              <w:t xml:space="preserve">ă </w:t>
            </w:r>
            <w:r>
              <w:rPr>
                <w:rFonts w:ascii="Times New Roman" w:hAnsi="Times New Roman" w:cs="Times New Roman"/>
                <w:color w:val="000000"/>
                <w:lang w:val="en-US"/>
              </w:rPr>
              <w:t xml:space="preserve">ca beneficiarii </w:t>
            </w:r>
            <w:r>
              <w:rPr>
                <w:rFonts w:ascii="Times New Roman" w:hAnsi="Times New Roman" w:cs="Times New Roman"/>
                <w:color w:val="000000"/>
                <w:lang w:val="ro-RO"/>
              </w:rPr>
              <w:t>tratamentului farmacologic</w:t>
            </w:r>
            <w:r>
              <w:rPr>
                <w:rFonts w:ascii="Times New Roman" w:hAnsi="Times New Roman" w:cs="Times New Roman"/>
                <w:color w:val="000000"/>
                <w:lang w:val="en-US"/>
              </w:rPr>
              <w:t xml:space="preserve"> s</w:t>
            </w:r>
            <w:r>
              <w:rPr>
                <w:rFonts w:ascii="TimesNewRomanPSMT" w:hAnsi="TimesNewRomanPSMT" w:cs="TimesNewRomanPSMT"/>
                <w:color w:val="000000"/>
                <w:lang w:val="en-US"/>
              </w:rPr>
              <w:t xml:space="preserve">ă </w:t>
            </w:r>
            <w:r>
              <w:rPr>
                <w:rFonts w:ascii="Times New Roman" w:hAnsi="Times New Roman" w:cs="Times New Roman"/>
                <w:color w:val="000000"/>
                <w:lang w:val="en-US"/>
              </w:rPr>
              <w:t>fie testa</w:t>
            </w:r>
            <w:r>
              <w:rPr>
                <w:rFonts w:ascii="TimesNewRomanPSMT" w:hAnsi="TimesNewRomanPSMT" w:cs="TimesNewRomanPSMT"/>
                <w:color w:val="000000"/>
                <w:lang w:val="en-US"/>
              </w:rPr>
              <w:t>ţ</w:t>
            </w:r>
            <w:r>
              <w:rPr>
                <w:rFonts w:ascii="Times New Roman" w:hAnsi="Times New Roman" w:cs="Times New Roman"/>
                <w:color w:val="000000"/>
                <w:lang w:val="en-US"/>
              </w:rPr>
              <w:t xml:space="preserve">i la marcherii </w:t>
            </w:r>
            <w:r>
              <w:rPr>
                <w:rFonts w:ascii="Times New Roman" w:hAnsi="Times New Roman" w:cs="Times New Roman"/>
                <w:color w:val="000000"/>
                <w:lang w:val="ro-RO"/>
              </w:rPr>
              <w:t>Hepatitelor</w:t>
            </w:r>
            <w:r>
              <w:rPr>
                <w:rFonts w:ascii="Times New Roman" w:hAnsi="Times New Roman" w:cs="Times New Roman"/>
                <w:color w:val="000000"/>
                <w:lang w:val="en-US"/>
              </w:rPr>
              <w:t xml:space="preserve"> virale B </w:t>
            </w:r>
            <w:r>
              <w:rPr>
                <w:rFonts w:ascii="TimesNewRomanPSMT" w:hAnsi="TimesNewRomanPSMT" w:cs="TimesNewRomanPSMT"/>
                <w:color w:val="000000"/>
                <w:lang w:val="en-US"/>
              </w:rPr>
              <w:t>ş</w:t>
            </w:r>
            <w:r>
              <w:rPr>
                <w:rFonts w:ascii="Times New Roman" w:hAnsi="Times New Roman" w:cs="Times New Roman"/>
                <w:color w:val="000000"/>
                <w:lang w:val="en-US"/>
              </w:rPr>
              <w:t xml:space="preserve">i C </w:t>
            </w:r>
            <w:r>
              <w:rPr>
                <w:rFonts w:ascii="TimesNewRomanPSMT" w:hAnsi="TimesNewRomanPSMT" w:cs="TimesNewRomanPSMT"/>
                <w:color w:val="000000"/>
                <w:lang w:val="en-US"/>
              </w:rPr>
              <w:t>ş</w:t>
            </w:r>
            <w:r>
              <w:rPr>
                <w:rFonts w:ascii="Times New Roman" w:hAnsi="Times New Roman" w:cs="Times New Roman"/>
                <w:color w:val="000000"/>
                <w:lang w:val="en-US"/>
              </w:rPr>
              <w:t>i s</w:t>
            </w:r>
            <w:r>
              <w:rPr>
                <w:rFonts w:ascii="TimesNewRomanPSMT" w:hAnsi="TimesNewRomanPSMT" w:cs="TimesNewRomanPSMT"/>
                <w:color w:val="000000"/>
                <w:lang w:val="en-US"/>
              </w:rPr>
              <w:t xml:space="preserve">ă </w:t>
            </w:r>
            <w:r>
              <w:rPr>
                <w:rFonts w:ascii="Times New Roman" w:hAnsi="Times New Roman" w:cs="Times New Roman"/>
                <w:color w:val="000000"/>
                <w:lang w:val="en-US"/>
              </w:rPr>
              <w:t>fie vaccina</w:t>
            </w:r>
            <w:r>
              <w:rPr>
                <w:rFonts w:ascii="TimesNewRomanPSMT" w:hAnsi="TimesNewRomanPSMT" w:cs="TimesNewRomanPSMT"/>
                <w:color w:val="000000"/>
                <w:lang w:val="en-US"/>
              </w:rPr>
              <w:t>ţ</w:t>
            </w:r>
            <w:r>
              <w:rPr>
                <w:rFonts w:ascii="Times New Roman" w:hAnsi="Times New Roman" w:cs="Times New Roman"/>
                <w:color w:val="000000"/>
                <w:lang w:val="en-US"/>
              </w:rPr>
              <w:t>i contra hepatitei B.</w:t>
            </w:r>
          </w:p>
          <w:p w:rsidR="00A9503B" w:rsidRDefault="007250E2">
            <w:pPr>
              <w:numPr>
                <w:ilvl w:val="0"/>
                <w:numId w:val="12"/>
              </w:numPr>
              <w:jc w:val="both"/>
              <w:rPr>
                <w:rFonts w:hint="eastAsia"/>
                <w:sz w:val="26"/>
                <w:szCs w:val="26"/>
                <w:lang w:val="en-US"/>
              </w:rPr>
            </w:pPr>
            <w:r>
              <w:rPr>
                <w:rFonts w:ascii="Times New Roman" w:hAnsi="Times New Roman" w:cs="Times New Roman"/>
                <w:color w:val="000000"/>
                <w:lang w:val="en-US"/>
              </w:rPr>
              <w:t xml:space="preserve">Beneficiarii </w:t>
            </w:r>
            <w:r>
              <w:rPr>
                <w:rFonts w:ascii="Times New Roman" w:hAnsi="Times New Roman" w:cs="Times New Roman"/>
                <w:color w:val="000000"/>
                <w:lang w:val="ro-RO"/>
              </w:rPr>
              <w:t xml:space="preserve">tratamentului </w:t>
            </w:r>
            <w:r>
              <w:rPr>
                <w:rFonts w:ascii="Times New Roman" w:hAnsi="Times New Roman" w:cs="Times New Roman"/>
                <w:color w:val="000000"/>
                <w:lang w:val="en-US"/>
              </w:rPr>
              <w:t>vor fi încuraja</w:t>
            </w:r>
            <w:r>
              <w:rPr>
                <w:rFonts w:ascii="TimesNewRomanPSMT" w:hAnsi="TimesNewRomanPSMT" w:cs="TimesNewRomanPSMT"/>
                <w:color w:val="000000"/>
                <w:lang w:val="en-US"/>
              </w:rPr>
              <w:t>ţ</w:t>
            </w:r>
            <w:r>
              <w:rPr>
                <w:rFonts w:ascii="Times New Roman" w:hAnsi="Times New Roman" w:cs="Times New Roman"/>
                <w:color w:val="000000"/>
                <w:lang w:val="en-US"/>
              </w:rPr>
              <w:t>i pentru tratamentul HCV.</w:t>
            </w:r>
          </w:p>
        </w:tc>
      </w:tr>
    </w:tbl>
    <w:p w:rsidR="00A9503B" w:rsidRDefault="00A9503B">
      <w:pPr>
        <w:jc w:val="both"/>
        <w:rPr>
          <w:rFonts w:ascii="Times New Roman" w:hAnsi="Times New Roman" w:cs="Times New Roman"/>
          <w:color w:val="000000"/>
          <w:sz w:val="16"/>
          <w:szCs w:val="16"/>
          <w:lang w:val="en-US"/>
        </w:rPr>
      </w:pPr>
    </w:p>
    <w:p w:rsidR="00A9503B" w:rsidRDefault="00A9503B">
      <w:pPr>
        <w:jc w:val="both"/>
        <w:rPr>
          <w:rFonts w:ascii="Times New Roman" w:hAnsi="Times New Roman" w:cs="Times New Roman"/>
          <w:color w:val="000000"/>
          <w:sz w:val="16"/>
          <w:szCs w:val="16"/>
          <w:lang w:val="en-US"/>
        </w:rPr>
      </w:pPr>
    </w:p>
    <w:tbl>
      <w:tblPr>
        <w:tblW w:w="10278" w:type="dxa"/>
        <w:tblInd w:w="1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78"/>
      </w:tblGrid>
      <w:tr w:rsidR="00A9503B" w:rsidRPr="002A1661">
        <w:tc>
          <w:tcPr>
            <w:tcW w:w="10278"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rPr>
            </w:pPr>
            <w:r>
              <w:rPr>
                <w:rFonts w:ascii="Times New Roman" w:hAnsi="Times New Roman" w:cs="Times New Roman"/>
                <w:b/>
                <w:color w:val="000000"/>
                <w:sz w:val="26"/>
                <w:szCs w:val="26"/>
              </w:rPr>
              <w:t>Caseta 2</w:t>
            </w:r>
            <w:r>
              <w:rPr>
                <w:rFonts w:ascii="Times New Roman" w:hAnsi="Times New Roman" w:cs="Times New Roman"/>
                <w:b/>
                <w:color w:val="000000"/>
                <w:sz w:val="26"/>
                <w:szCs w:val="26"/>
                <w:lang w:val="ro-RO"/>
              </w:rPr>
              <w:t>7</w:t>
            </w:r>
            <w:r>
              <w:rPr>
                <w:rFonts w:ascii="Times New Roman" w:hAnsi="Times New Roman" w:cs="Times New Roman"/>
                <w:b/>
                <w:color w:val="000000"/>
                <w:sz w:val="26"/>
                <w:szCs w:val="26"/>
              </w:rPr>
              <w:t xml:space="preserve">. </w:t>
            </w:r>
            <w:r>
              <w:rPr>
                <w:rFonts w:ascii="Times New Roman" w:hAnsi="Times New Roman" w:cs="Times New Roman"/>
                <w:b/>
                <w:i/>
                <w:color w:val="000000"/>
                <w:sz w:val="26"/>
                <w:szCs w:val="26"/>
              </w:rPr>
              <w:t>Tuberculoza pulmonar</w:t>
            </w:r>
            <w:r>
              <w:rPr>
                <w:rFonts w:ascii="TimesNewRomanPS-BoldItalicMT" w:hAnsi="TimesNewRomanPS-BoldItalicMT" w:cs="TimesNewRomanPS-BoldItalicMT"/>
                <w:b/>
                <w:i/>
                <w:color w:val="000000"/>
                <w:sz w:val="26"/>
                <w:szCs w:val="26"/>
              </w:rPr>
              <w:t>ă</w:t>
            </w:r>
          </w:p>
          <w:p w:rsidR="00A9503B" w:rsidRDefault="007250E2">
            <w:pPr>
              <w:numPr>
                <w:ilvl w:val="0"/>
                <w:numId w:val="13"/>
              </w:numPr>
              <w:jc w:val="both"/>
              <w:rPr>
                <w:rFonts w:ascii="Times New Roman" w:hAnsi="Times New Roman" w:cs="Times New Roman"/>
                <w:color w:val="000000"/>
                <w:lang w:val="en-US"/>
              </w:rPr>
            </w:pPr>
            <w:r>
              <w:rPr>
                <w:rFonts w:ascii="Times New Roman" w:hAnsi="Times New Roman" w:cs="Times New Roman"/>
                <w:color w:val="000000"/>
                <w:lang w:val="en-US"/>
              </w:rPr>
              <w:t xml:space="preserve">La încadrarea în </w:t>
            </w:r>
            <w:r>
              <w:rPr>
                <w:rFonts w:ascii="Times New Roman" w:hAnsi="Times New Roman" w:cs="Times New Roman"/>
                <w:color w:val="000000"/>
                <w:lang w:val="ro-RO"/>
              </w:rPr>
              <w:t>tratamentul farmacologic al dependenței de opiacee</w:t>
            </w:r>
            <w:r>
              <w:rPr>
                <w:rFonts w:ascii="Times New Roman" w:hAnsi="Times New Roman" w:cs="Times New Roman"/>
                <w:color w:val="000000"/>
                <w:lang w:val="en-US"/>
              </w:rPr>
              <w:t xml:space="preserve"> </w:t>
            </w:r>
            <w:r>
              <w:rPr>
                <w:rFonts w:ascii="TimesNewRomanPSMT" w:hAnsi="TimesNewRomanPSMT" w:cs="TimesNewRomanPSMT"/>
                <w:color w:val="000000"/>
                <w:lang w:val="en-US"/>
              </w:rPr>
              <w:t>ş</w:t>
            </w:r>
            <w:r>
              <w:rPr>
                <w:rFonts w:ascii="Times New Roman" w:hAnsi="Times New Roman" w:cs="Times New Roman"/>
                <w:color w:val="000000"/>
                <w:lang w:val="en-US"/>
              </w:rPr>
              <w:t>i ulterior, anual, pacien</w:t>
            </w:r>
            <w:r>
              <w:rPr>
                <w:rFonts w:ascii="TimesNewRomanPSMT" w:hAnsi="TimesNewRomanPSMT" w:cs="TimesNewRomanPSMT"/>
                <w:color w:val="000000"/>
                <w:lang w:val="en-US"/>
              </w:rPr>
              <w:t>ţ</w:t>
            </w:r>
            <w:r>
              <w:rPr>
                <w:rFonts w:ascii="Times New Roman" w:hAnsi="Times New Roman" w:cs="Times New Roman"/>
                <w:color w:val="000000"/>
                <w:lang w:val="en-US"/>
              </w:rPr>
              <w:t>ii vor fi testa</w:t>
            </w:r>
            <w:r>
              <w:rPr>
                <w:rFonts w:ascii="TimesNewRomanPSMT" w:hAnsi="TimesNewRomanPSMT" w:cs="TimesNewRomanPSMT"/>
                <w:color w:val="000000"/>
                <w:lang w:val="en-US"/>
              </w:rPr>
              <w:t>ţ</w:t>
            </w:r>
            <w:r>
              <w:rPr>
                <w:rFonts w:ascii="Times New Roman" w:hAnsi="Times New Roman" w:cs="Times New Roman"/>
                <w:color w:val="000000"/>
                <w:lang w:val="en-US"/>
              </w:rPr>
              <w:t>i la tuberculoz</w:t>
            </w:r>
            <w:r>
              <w:rPr>
                <w:rFonts w:ascii="TimesNewRomanPSMT" w:hAnsi="TimesNewRomanPSMT" w:cs="TimesNewRomanPSMT"/>
                <w:color w:val="000000"/>
                <w:lang w:val="en-US"/>
              </w:rPr>
              <w:t xml:space="preserve">ă. </w:t>
            </w:r>
          </w:p>
          <w:p w:rsidR="00A9503B" w:rsidRDefault="007250E2">
            <w:pPr>
              <w:numPr>
                <w:ilvl w:val="0"/>
                <w:numId w:val="13"/>
              </w:numPr>
              <w:jc w:val="both"/>
              <w:rPr>
                <w:rFonts w:hint="eastAsia"/>
                <w:sz w:val="26"/>
                <w:szCs w:val="26"/>
                <w:lang w:val="en-US"/>
              </w:rPr>
            </w:pPr>
            <w:r>
              <w:rPr>
                <w:rFonts w:ascii="Times New Roman" w:hAnsi="Times New Roman" w:cs="Times New Roman"/>
                <w:color w:val="000000"/>
                <w:lang w:val="en-US"/>
              </w:rPr>
              <w:t>La identificarea pacientului infectat cu TBC, medicul narcolog recomand</w:t>
            </w:r>
            <w:r>
              <w:rPr>
                <w:rFonts w:ascii="TimesNewRomanPSMT" w:hAnsi="TimesNewRomanPSMT" w:cs="TimesNewRomanPSMT"/>
                <w:color w:val="000000"/>
                <w:lang w:val="en-US"/>
              </w:rPr>
              <w:t xml:space="preserve">ă </w:t>
            </w:r>
            <w:r>
              <w:rPr>
                <w:rFonts w:ascii="Times New Roman" w:hAnsi="Times New Roman" w:cs="Times New Roman"/>
                <w:color w:val="000000"/>
                <w:lang w:val="en-US"/>
              </w:rPr>
              <w:t>consulta</w:t>
            </w:r>
            <w:r>
              <w:rPr>
                <w:rFonts w:ascii="TimesNewRomanPSMT" w:hAnsi="TimesNewRomanPSMT" w:cs="TimesNewRomanPSMT"/>
                <w:color w:val="000000"/>
                <w:lang w:val="en-US"/>
              </w:rPr>
              <w:t>ţ</w:t>
            </w:r>
            <w:r>
              <w:rPr>
                <w:rFonts w:ascii="Times New Roman" w:hAnsi="Times New Roman" w:cs="Times New Roman"/>
                <w:color w:val="000000"/>
                <w:lang w:val="en-US"/>
              </w:rPr>
              <w:t xml:space="preserve">ia medicului ftiziopulmonolog, continuînd astfel </w:t>
            </w:r>
            <w:r>
              <w:rPr>
                <w:rFonts w:ascii="Times New Roman" w:hAnsi="Times New Roman" w:cs="Times New Roman"/>
                <w:color w:val="000000"/>
                <w:lang w:val="ro-RO"/>
              </w:rPr>
              <w:t>tratamentul farmacologic al dependenței de opiacee</w:t>
            </w:r>
            <w:r>
              <w:rPr>
                <w:rFonts w:ascii="Times New Roman" w:hAnsi="Times New Roman" w:cs="Times New Roman"/>
                <w:color w:val="000000"/>
                <w:lang w:val="en-US"/>
              </w:rPr>
              <w:t xml:space="preserve"> concomitent cu tratamentul antituberculos.</w:t>
            </w:r>
          </w:p>
        </w:tc>
      </w:tr>
    </w:tbl>
    <w:p w:rsidR="00A9503B" w:rsidRDefault="00A9503B">
      <w:pPr>
        <w:jc w:val="both"/>
        <w:rPr>
          <w:rFonts w:ascii="Times New Roman" w:hAnsi="Times New Roman" w:cs="Times New Roman"/>
          <w:sz w:val="26"/>
          <w:szCs w:val="26"/>
          <w:lang w:val="en-US"/>
        </w:rPr>
      </w:pPr>
    </w:p>
    <w:p w:rsidR="00A9503B" w:rsidRPr="00813677" w:rsidRDefault="007250E2" w:rsidP="00813677">
      <w:pPr>
        <w:pStyle w:val="3"/>
        <w:rPr>
          <w:b/>
          <w:i/>
          <w:color w:val="000000"/>
          <w:sz w:val="26"/>
          <w:szCs w:val="26"/>
          <w:lang w:val="en-GB"/>
        </w:rPr>
      </w:pPr>
      <w:bookmarkStart w:id="45" w:name="_Toc109210563"/>
      <w:r w:rsidRPr="00813677">
        <w:rPr>
          <w:b/>
          <w:i/>
          <w:color w:val="000000"/>
          <w:sz w:val="26"/>
          <w:szCs w:val="26"/>
          <w:lang w:val="en-US"/>
        </w:rPr>
        <w:t>C.2.3.7.4 Particularităţile de aplicare a tratamentului farmacologic la femei</w:t>
      </w:r>
      <w:bookmarkEnd w:id="45"/>
    </w:p>
    <w:tbl>
      <w:tblPr>
        <w:tblW w:w="10230" w:type="dxa"/>
        <w:tblInd w:w="6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30"/>
      </w:tblGrid>
      <w:tr w:rsidR="00A9503B" w:rsidRPr="002A1661">
        <w:tc>
          <w:tcPr>
            <w:tcW w:w="1023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lang w:val="en-US"/>
              </w:rPr>
              <w:t>Caseta 28. Particularităţile de aplicare a tratamentului farmacologic la femei</w:t>
            </w:r>
          </w:p>
          <w:p w:rsidR="00A9503B" w:rsidRDefault="007250E2">
            <w:pPr>
              <w:jc w:val="both"/>
              <w:rPr>
                <w:rFonts w:hint="eastAsia"/>
                <w:lang w:val="en-US"/>
              </w:rPr>
            </w:pPr>
            <w:r>
              <w:rPr>
                <w:rFonts w:ascii="Times New Roman" w:hAnsi="Times New Roman" w:cs="Times New Roman"/>
                <w:color w:val="000000"/>
                <w:lang w:val="en-US"/>
              </w:rPr>
              <w:t xml:space="preserve">Farmacoterapia administrată la femei reglează sistemul reproductiv și permite regularea ciclului menstrual, dar și planificarea sarcinii. Mama poate continua tratamentul cu </w:t>
            </w:r>
            <w:r w:rsidR="00FF185C">
              <w:rPr>
                <w:rFonts w:ascii="Times New Roman" w:hAnsi="Times New Roman" w:cs="Times New Roman"/>
                <w:color w:val="000000"/>
                <w:lang w:val="en-US"/>
              </w:rPr>
              <w:t>Methadonum</w:t>
            </w:r>
            <w:r>
              <w:rPr>
                <w:rFonts w:ascii="Times New Roman" w:hAnsi="Times New Roman" w:cs="Times New Roman"/>
                <w:color w:val="000000"/>
                <w:lang w:val="en-US"/>
              </w:rPr>
              <w:t xml:space="preserve"> și în perioada alăptării. Totuși din cauza nivelelor multiple de stigma și discriminare numărul de femei în farmacoterapie este deobicei mai mic în comparție cu pacienții de gen maculin. Cercetările au arătat că traumele fizice și sexuale urmate de tulburarea de stres posttraumatic sunt mai frecvente la femeile care consumă droguri. Femeile care au în îngrijire unul sau mai mulți copii, ajung cu greu la punctul de tratament în special în cazul de îmbolnarive a copilului. Serviciile existente de farmacoterapie trebuie ajustate la nevoiele femeilor nu doar din perspectiva nevoilor biologice, maternale dar și a factorilor sociali și de mediu în care acestea traiesc.</w:t>
            </w:r>
          </w:p>
        </w:tc>
      </w:tr>
    </w:tbl>
    <w:p w:rsidR="00A9503B" w:rsidRDefault="00A9503B">
      <w:pPr>
        <w:jc w:val="both"/>
        <w:rPr>
          <w:rFonts w:ascii="Times New Roman" w:hAnsi="Times New Roman" w:cs="Times New Roman"/>
          <w:b/>
          <w:bCs/>
          <w:color w:val="000000"/>
          <w:lang w:val="ro-RO"/>
        </w:rPr>
      </w:pPr>
    </w:p>
    <w:tbl>
      <w:tblPr>
        <w:tblW w:w="10202" w:type="dxa"/>
        <w:tblInd w:w="9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21" w:type="dxa"/>
          <w:bottom w:w="55" w:type="dxa"/>
          <w:right w:w="55" w:type="dxa"/>
        </w:tblCellMar>
        <w:tblLook w:val="04A0" w:firstRow="1" w:lastRow="0" w:firstColumn="1" w:lastColumn="0" w:noHBand="0" w:noVBand="1"/>
      </w:tblPr>
      <w:tblGrid>
        <w:gridCol w:w="10202"/>
      </w:tblGrid>
      <w:tr w:rsidR="00A9503B" w:rsidRPr="002A1661">
        <w:tc>
          <w:tcPr>
            <w:tcW w:w="10202"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rsidR="00A9503B" w:rsidRDefault="007250E2">
            <w:pPr>
              <w:jc w:val="both"/>
              <w:rPr>
                <w:rFonts w:hint="eastAsia"/>
                <w:lang w:val="en-US"/>
              </w:rPr>
            </w:pPr>
            <w:r>
              <w:rPr>
                <w:rFonts w:ascii="Times New Roman" w:hAnsi="Times New Roman" w:cs="Times New Roman"/>
                <w:b/>
                <w:color w:val="000000"/>
                <w:lang w:val="en-US"/>
              </w:rPr>
              <w:t xml:space="preserve">Caseta </w:t>
            </w:r>
            <w:r>
              <w:rPr>
                <w:rFonts w:ascii="Times New Roman" w:hAnsi="Times New Roman" w:cs="Times New Roman"/>
                <w:b/>
                <w:color w:val="000000"/>
                <w:lang w:val="ro-RO"/>
              </w:rPr>
              <w:t>29.</w:t>
            </w:r>
            <w:r>
              <w:rPr>
                <w:rFonts w:ascii="Times New Roman" w:hAnsi="Times New Roman" w:cs="Times New Roman"/>
                <w:b/>
                <w:color w:val="000000"/>
                <w:lang w:val="en-US"/>
              </w:rPr>
              <w:t xml:space="preserve"> </w:t>
            </w:r>
            <w:r>
              <w:rPr>
                <w:rFonts w:ascii="Times New Roman" w:hAnsi="Times New Roman" w:cs="Times New Roman"/>
                <w:b/>
                <w:i/>
                <w:color w:val="000000"/>
                <w:lang w:val="en-US"/>
              </w:rPr>
              <w:t>Interven</w:t>
            </w:r>
            <w:r>
              <w:rPr>
                <w:rFonts w:ascii="TimesNewRomanPS-BoldItalicMT" w:hAnsi="TimesNewRomanPS-BoldItalicMT" w:cs="TimesNewRomanPS-BoldItalicMT"/>
                <w:b/>
                <w:i/>
                <w:color w:val="000000"/>
                <w:lang w:val="en-US"/>
              </w:rPr>
              <w:t>ţ</w:t>
            </w:r>
            <w:r>
              <w:rPr>
                <w:rFonts w:ascii="Times New Roman" w:hAnsi="Times New Roman" w:cs="Times New Roman"/>
                <w:b/>
                <w:i/>
                <w:color w:val="000000"/>
                <w:lang w:val="en-US"/>
              </w:rPr>
              <w:t xml:space="preserve">ia pe perioada de graviditate </w:t>
            </w:r>
            <w:r>
              <w:rPr>
                <w:rFonts w:ascii="TimesNewRomanPS-BoldItalicMT" w:hAnsi="TimesNewRomanPS-BoldItalicMT" w:cs="TimesNewRomanPS-BoldItalicMT"/>
                <w:b/>
                <w:i/>
                <w:color w:val="000000"/>
                <w:lang w:val="en-US"/>
              </w:rPr>
              <w:t>ş</w:t>
            </w:r>
            <w:r>
              <w:rPr>
                <w:rFonts w:ascii="Times New Roman" w:hAnsi="Times New Roman" w:cs="Times New Roman"/>
                <w:b/>
                <w:i/>
                <w:color w:val="000000"/>
                <w:lang w:val="en-US"/>
              </w:rPr>
              <w:t>i al</w:t>
            </w:r>
            <w:r>
              <w:rPr>
                <w:rFonts w:ascii="TimesNewRomanPS-BoldItalicMT" w:hAnsi="TimesNewRomanPS-BoldItalicMT" w:cs="TimesNewRomanPS-BoldItalicMT"/>
                <w:b/>
                <w:i/>
                <w:color w:val="000000"/>
                <w:lang w:val="en-US"/>
              </w:rPr>
              <w:t>ă</w:t>
            </w:r>
            <w:r>
              <w:rPr>
                <w:rFonts w:ascii="Times New Roman" w:hAnsi="Times New Roman" w:cs="Times New Roman"/>
                <w:b/>
                <w:i/>
                <w:color w:val="000000"/>
                <w:lang w:val="en-US"/>
              </w:rPr>
              <w:t>ptare.</w:t>
            </w:r>
          </w:p>
          <w:p w:rsidR="00A9503B" w:rsidRDefault="007250E2">
            <w:pPr>
              <w:numPr>
                <w:ilvl w:val="0"/>
                <w:numId w:val="14"/>
              </w:numPr>
              <w:jc w:val="both"/>
              <w:rPr>
                <w:rFonts w:hint="eastAsia"/>
                <w:lang w:val="en-US"/>
              </w:rPr>
            </w:pPr>
            <w:r>
              <w:rPr>
                <w:rFonts w:ascii="Times New Roman" w:hAnsi="Times New Roman" w:cs="Times New Roman"/>
                <w:color w:val="000000"/>
                <w:lang w:val="en-US"/>
              </w:rPr>
              <w:t xml:space="preserve">Femeile aflate în </w:t>
            </w:r>
            <w:r>
              <w:rPr>
                <w:rFonts w:ascii="Times New Roman" w:hAnsi="Times New Roman" w:cs="Times New Roman"/>
                <w:color w:val="000000"/>
                <w:lang w:val="ro-RO"/>
              </w:rPr>
              <w:t xml:space="preserve">tratamentul farmacologic cu </w:t>
            </w:r>
            <w:r w:rsidR="00FF185C">
              <w:rPr>
                <w:rFonts w:ascii="Times New Roman" w:hAnsi="Times New Roman" w:cs="Times New Roman"/>
                <w:color w:val="000000"/>
                <w:lang w:val="ro-RO"/>
              </w:rPr>
              <w:t>Methadonum</w:t>
            </w:r>
            <w:r>
              <w:rPr>
                <w:rFonts w:ascii="Times New Roman" w:hAnsi="Times New Roman" w:cs="Times New Roman"/>
                <w:b/>
                <w:i/>
                <w:color w:val="000000"/>
                <w:lang w:val="ro-RO"/>
              </w:rPr>
              <w:t xml:space="preserve"> </w:t>
            </w:r>
            <w:r>
              <w:rPr>
                <w:rFonts w:ascii="Times New Roman" w:hAnsi="Times New Roman" w:cs="Times New Roman"/>
                <w:color w:val="000000"/>
                <w:lang w:val="ro-RO"/>
              </w:rPr>
              <w:t xml:space="preserve">sau </w:t>
            </w:r>
            <w:r w:rsidR="00FF185C">
              <w:rPr>
                <w:rFonts w:ascii="Times New Roman" w:hAnsi="Times New Roman" w:cs="Times New Roman"/>
                <w:color w:val="000000"/>
                <w:lang w:val="ro-RO"/>
              </w:rPr>
              <w:t>Buprenorphinum</w:t>
            </w:r>
            <w:r>
              <w:rPr>
                <w:rFonts w:ascii="Times New Roman" w:hAnsi="Times New Roman" w:cs="Times New Roman"/>
                <w:color w:val="000000"/>
                <w:lang w:val="en-US"/>
              </w:rPr>
              <w:t xml:space="preserve"> vor fi încurajate să continue tratamentul chiar şi în cazul când rămân însărcinate.</w:t>
            </w:r>
          </w:p>
          <w:p w:rsidR="00A9503B" w:rsidRDefault="007250E2">
            <w:pPr>
              <w:numPr>
                <w:ilvl w:val="0"/>
                <w:numId w:val="14"/>
              </w:numPr>
              <w:jc w:val="both"/>
              <w:rPr>
                <w:rFonts w:hint="eastAsia"/>
                <w:lang w:val="en-US"/>
              </w:rPr>
            </w:pPr>
            <w:r>
              <w:rPr>
                <w:rFonts w:ascii="Times New Roman" w:hAnsi="Times New Roman" w:cs="Times New Roman"/>
                <w:color w:val="000000"/>
                <w:lang w:val="en-US"/>
              </w:rPr>
              <w:t xml:space="preserve">Femeilor gravide cu dependenţă de opiacee se recomandă </w:t>
            </w:r>
            <w:r>
              <w:rPr>
                <w:rFonts w:ascii="Times New Roman" w:hAnsi="Times New Roman" w:cs="Times New Roman"/>
                <w:color w:val="000000"/>
                <w:lang w:val="ro-RO"/>
              </w:rPr>
              <w:t xml:space="preserve">tratamentul farmacologic cu </w:t>
            </w:r>
            <w:r w:rsidR="00FF185C">
              <w:rPr>
                <w:rFonts w:ascii="Times New Roman" w:hAnsi="Times New Roman" w:cs="Times New Roman"/>
                <w:color w:val="000000"/>
                <w:lang w:val="ro-RO"/>
              </w:rPr>
              <w:t>Methadonum</w:t>
            </w:r>
            <w:r>
              <w:rPr>
                <w:rFonts w:ascii="Times New Roman" w:hAnsi="Times New Roman" w:cs="Times New Roman"/>
                <w:color w:val="000000"/>
                <w:lang w:val="ro-RO"/>
              </w:rPr>
              <w:t xml:space="preserve"> sau </w:t>
            </w:r>
            <w:r w:rsidR="00FF185C">
              <w:rPr>
                <w:rFonts w:ascii="Times New Roman" w:hAnsi="Times New Roman" w:cs="Times New Roman"/>
                <w:color w:val="000000"/>
                <w:lang w:val="ro-RO"/>
              </w:rPr>
              <w:t>Buprenorphinum</w:t>
            </w:r>
            <w:r>
              <w:rPr>
                <w:rFonts w:ascii="Times New Roman" w:hAnsi="Times New Roman" w:cs="Times New Roman"/>
                <w:color w:val="000000"/>
                <w:lang w:val="en-US"/>
              </w:rPr>
              <w:t>, care prezintă un risc minim pentru dezvoltarea fătului în comparaţie cu daunele aduse prin consum de heroină.</w:t>
            </w:r>
          </w:p>
          <w:p w:rsidR="00A9503B" w:rsidRDefault="007250E2">
            <w:pPr>
              <w:numPr>
                <w:ilvl w:val="0"/>
                <w:numId w:val="14"/>
              </w:numPr>
              <w:jc w:val="both"/>
              <w:rPr>
                <w:rFonts w:hint="eastAsia"/>
                <w:lang w:val="en-US"/>
              </w:rPr>
            </w:pPr>
            <w:r>
              <w:rPr>
                <w:rFonts w:ascii="Times New Roman" w:hAnsi="Times New Roman" w:cs="Times New Roman"/>
                <w:color w:val="000000"/>
                <w:lang w:val="en-US"/>
              </w:rPr>
              <w:t xml:space="preserve">Medicul care supraveghează </w:t>
            </w:r>
            <w:r>
              <w:rPr>
                <w:rFonts w:ascii="Times New Roman" w:hAnsi="Times New Roman" w:cs="Times New Roman"/>
                <w:color w:val="000000"/>
                <w:lang w:val="ro-RO"/>
              </w:rPr>
              <w:t xml:space="preserve">tratamentul farmacologic cu </w:t>
            </w:r>
            <w:r w:rsidR="00FF185C">
              <w:rPr>
                <w:rFonts w:ascii="Times New Roman" w:hAnsi="Times New Roman" w:cs="Times New Roman"/>
                <w:color w:val="000000"/>
                <w:lang w:val="ro-RO"/>
              </w:rPr>
              <w:t>Methadonum</w:t>
            </w:r>
            <w:r>
              <w:rPr>
                <w:rFonts w:ascii="Times New Roman" w:hAnsi="Times New Roman" w:cs="Times New Roman"/>
                <w:color w:val="000000"/>
                <w:lang w:val="en-US"/>
              </w:rPr>
              <w:t xml:space="preserve"> </w:t>
            </w:r>
            <w:r>
              <w:rPr>
                <w:rFonts w:ascii="Times New Roman" w:hAnsi="Times New Roman" w:cs="Times New Roman"/>
                <w:color w:val="000000"/>
                <w:lang w:val="ro-RO"/>
              </w:rPr>
              <w:t xml:space="preserve">sau </w:t>
            </w:r>
            <w:r w:rsidR="00FF185C">
              <w:rPr>
                <w:rFonts w:ascii="Times New Roman" w:hAnsi="Times New Roman" w:cs="Times New Roman"/>
                <w:color w:val="000000"/>
                <w:lang w:val="ro-RO"/>
              </w:rPr>
              <w:t>Buprenorphinum</w:t>
            </w:r>
            <w:r>
              <w:rPr>
                <w:rFonts w:ascii="Times New Roman" w:hAnsi="Times New Roman" w:cs="Times New Roman"/>
                <w:color w:val="000000"/>
                <w:lang w:val="en-US"/>
              </w:rPr>
              <w:t xml:space="preserve"> recomandă femeii însărcinate să se adreseze la medicul ginecolog pentru luarea la evidenţă şi supravegherea medicală pe tot parcursul sarcinii.</w:t>
            </w:r>
          </w:p>
          <w:p w:rsidR="00A9503B" w:rsidRDefault="007250E2">
            <w:pPr>
              <w:numPr>
                <w:ilvl w:val="0"/>
                <w:numId w:val="14"/>
              </w:numPr>
              <w:jc w:val="both"/>
              <w:rPr>
                <w:rFonts w:hint="eastAsia"/>
                <w:lang w:val="en-US"/>
              </w:rPr>
            </w:pPr>
            <w:r>
              <w:rPr>
                <w:rFonts w:ascii="Times New Roman" w:hAnsi="Times New Roman" w:cs="Times New Roman"/>
                <w:color w:val="000000"/>
                <w:lang w:val="en-US"/>
              </w:rPr>
              <w:t xml:space="preserve">În al doilea şi al treilea trimestru al sarcinii, ar putea fi necesară creşterea dozelor de </w:t>
            </w:r>
            <w:r w:rsidR="00FF185C">
              <w:rPr>
                <w:rFonts w:ascii="Times New Roman" w:hAnsi="Times New Roman" w:cs="Times New Roman"/>
                <w:color w:val="000000"/>
                <w:lang w:val="en-US"/>
              </w:rPr>
              <w:t>Methadonum</w:t>
            </w:r>
            <w:r>
              <w:rPr>
                <w:rFonts w:ascii="Times New Roman" w:hAnsi="Times New Roman" w:cs="Times New Roman"/>
                <w:color w:val="000000"/>
                <w:lang w:val="ro-RO"/>
              </w:rPr>
              <w:t xml:space="preserve"> sau </w:t>
            </w:r>
            <w:r w:rsidR="00FF185C">
              <w:rPr>
                <w:rFonts w:ascii="Times New Roman" w:hAnsi="Times New Roman" w:cs="Times New Roman"/>
                <w:color w:val="000000"/>
                <w:lang w:val="ro-RO"/>
              </w:rPr>
              <w:t>Buprenorphinum</w:t>
            </w:r>
            <w:r>
              <w:rPr>
                <w:rFonts w:ascii="Times New Roman" w:hAnsi="Times New Roman" w:cs="Times New Roman"/>
                <w:color w:val="000000"/>
                <w:lang w:val="en-US"/>
              </w:rPr>
              <w:t xml:space="preserve">, datorită metabolismului crescut şi volumului de sânge circulant. După naştere, doza de </w:t>
            </w:r>
            <w:r w:rsidR="00FF185C">
              <w:rPr>
                <w:rFonts w:ascii="Times New Roman" w:hAnsi="Times New Roman" w:cs="Times New Roman"/>
                <w:color w:val="000000"/>
                <w:lang w:val="en-US"/>
              </w:rPr>
              <w:t>Methadonum</w:t>
            </w:r>
            <w:r>
              <w:rPr>
                <w:rFonts w:ascii="Times New Roman" w:hAnsi="Times New Roman" w:cs="Times New Roman"/>
                <w:color w:val="000000"/>
                <w:lang w:val="ro-RO"/>
              </w:rPr>
              <w:t xml:space="preserve"> sau </w:t>
            </w:r>
            <w:r w:rsidR="00FF185C">
              <w:rPr>
                <w:rFonts w:ascii="Times New Roman" w:hAnsi="Times New Roman" w:cs="Times New Roman"/>
                <w:color w:val="000000"/>
                <w:lang w:val="ro-RO"/>
              </w:rPr>
              <w:t>Buprenorphinum</w:t>
            </w:r>
            <w:r>
              <w:rPr>
                <w:rFonts w:ascii="Times New Roman" w:hAnsi="Times New Roman" w:cs="Times New Roman"/>
                <w:color w:val="000000"/>
                <w:lang w:val="en-US"/>
              </w:rPr>
              <w:t>, de asemenea, ar fi necesar să fie ajustată.</w:t>
            </w:r>
          </w:p>
          <w:p w:rsidR="00A9503B" w:rsidRDefault="007250E2">
            <w:pPr>
              <w:numPr>
                <w:ilvl w:val="0"/>
                <w:numId w:val="14"/>
              </w:numPr>
              <w:jc w:val="both"/>
              <w:rPr>
                <w:rFonts w:hint="eastAsia"/>
                <w:lang w:val="en-US"/>
              </w:rPr>
            </w:pPr>
            <w:r>
              <w:rPr>
                <w:rFonts w:ascii="Times New Roman" w:hAnsi="Times New Roman" w:cs="Times New Roman"/>
                <w:color w:val="000000"/>
                <w:lang w:val="en-US"/>
              </w:rPr>
              <w:t xml:space="preserve">Unii copii născuţi de femeile incadrate în </w:t>
            </w:r>
            <w:r>
              <w:rPr>
                <w:rFonts w:ascii="Times New Roman" w:hAnsi="Times New Roman" w:cs="Times New Roman"/>
                <w:color w:val="000000"/>
                <w:lang w:val="ro-RO"/>
              </w:rPr>
              <w:t xml:space="preserve">tratamentul farmacologic cu </w:t>
            </w:r>
            <w:r w:rsidR="00FF185C">
              <w:rPr>
                <w:rFonts w:ascii="Times New Roman" w:hAnsi="Times New Roman" w:cs="Times New Roman"/>
                <w:color w:val="000000"/>
                <w:lang w:val="ro-RO"/>
              </w:rPr>
              <w:t>Methadonum</w:t>
            </w:r>
            <w:r>
              <w:rPr>
                <w:rFonts w:ascii="Times New Roman" w:hAnsi="Times New Roman" w:cs="Times New Roman"/>
                <w:color w:val="000000"/>
                <w:lang w:val="ro-RO"/>
              </w:rPr>
              <w:t xml:space="preserve"> sau </w:t>
            </w:r>
            <w:r w:rsidR="00FF185C">
              <w:rPr>
                <w:rFonts w:ascii="Times New Roman" w:hAnsi="Times New Roman" w:cs="Times New Roman"/>
                <w:color w:val="000000"/>
                <w:lang w:val="ro-RO"/>
              </w:rPr>
              <w:t>Buprenorphinum</w:t>
            </w:r>
            <w:r>
              <w:rPr>
                <w:rFonts w:ascii="Times New Roman" w:hAnsi="Times New Roman" w:cs="Times New Roman"/>
                <w:color w:val="000000"/>
                <w:lang w:val="en-US"/>
              </w:rPr>
              <w:t xml:space="preserve"> pot avea sindrom de sevraj, care, nefiind tratat, ar putea produce suferinţă enormă acestora, iar în cazuri rare, chiar crize.</w:t>
            </w:r>
          </w:p>
        </w:tc>
      </w:tr>
    </w:tbl>
    <w:p w:rsidR="00A9503B" w:rsidRDefault="00A9503B">
      <w:pPr>
        <w:jc w:val="both"/>
        <w:rPr>
          <w:rFonts w:ascii="Times New Roman" w:hAnsi="Times New Roman" w:cs="Times New Roman"/>
          <w:sz w:val="26"/>
          <w:szCs w:val="26"/>
          <w:lang w:val="en-US"/>
        </w:rPr>
      </w:pPr>
    </w:p>
    <w:tbl>
      <w:tblPr>
        <w:tblW w:w="10230" w:type="dxa"/>
        <w:tblInd w:w="6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30"/>
      </w:tblGrid>
      <w:tr w:rsidR="00A9503B" w:rsidRPr="002A1661">
        <w:tc>
          <w:tcPr>
            <w:tcW w:w="1023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lang w:val="en-US"/>
              </w:rPr>
              <w:t xml:space="preserve">Caseta </w:t>
            </w:r>
            <w:r>
              <w:rPr>
                <w:rFonts w:ascii="Times New Roman" w:hAnsi="Times New Roman" w:cs="Times New Roman"/>
                <w:b/>
                <w:color w:val="000000"/>
                <w:lang w:val="ro-RO"/>
              </w:rPr>
              <w:t>30</w:t>
            </w:r>
            <w:r>
              <w:rPr>
                <w:rFonts w:ascii="Times New Roman" w:hAnsi="Times New Roman" w:cs="Times New Roman"/>
                <w:b/>
                <w:color w:val="000000"/>
                <w:lang w:val="en-US"/>
              </w:rPr>
              <w:t xml:space="preserve">. </w:t>
            </w:r>
            <w:r>
              <w:rPr>
                <w:rFonts w:ascii="Times New Roman" w:hAnsi="Times New Roman" w:cs="Times New Roman"/>
                <w:b/>
                <w:i/>
                <w:color w:val="000000"/>
                <w:lang w:val="en-US"/>
              </w:rPr>
              <w:t xml:space="preserve">Tratamentul farmacologic cu </w:t>
            </w:r>
            <w:r w:rsidR="00FF185C">
              <w:rPr>
                <w:rFonts w:ascii="Times New Roman" w:hAnsi="Times New Roman" w:cs="Times New Roman"/>
                <w:b/>
                <w:i/>
                <w:color w:val="000000"/>
                <w:lang w:val="en-US"/>
              </w:rPr>
              <w:t>Methadonum</w:t>
            </w:r>
            <w:r>
              <w:rPr>
                <w:rFonts w:ascii="Times New Roman" w:hAnsi="Times New Roman" w:cs="Times New Roman"/>
                <w:b/>
                <w:i/>
                <w:color w:val="000000"/>
                <w:lang w:val="en-US"/>
              </w:rPr>
              <w:t xml:space="preserve"> </w:t>
            </w:r>
            <w:r>
              <w:rPr>
                <w:rFonts w:ascii="Times New Roman" w:hAnsi="Times New Roman" w:cs="Times New Roman"/>
                <w:b/>
                <w:i/>
                <w:color w:val="000000"/>
                <w:lang w:val="ro-RO"/>
              </w:rPr>
              <w:t xml:space="preserve">sau </w:t>
            </w:r>
            <w:r w:rsidR="00FF185C">
              <w:rPr>
                <w:rFonts w:ascii="Times New Roman" w:hAnsi="Times New Roman" w:cs="Times New Roman"/>
                <w:b/>
                <w:i/>
                <w:color w:val="000000"/>
                <w:lang w:val="ro-RO"/>
              </w:rPr>
              <w:t>Buprenorphinum</w:t>
            </w:r>
            <w:r>
              <w:rPr>
                <w:rFonts w:ascii="Times New Roman" w:hAnsi="Times New Roman" w:cs="Times New Roman"/>
                <w:b/>
                <w:i/>
                <w:color w:val="000000"/>
                <w:lang w:val="ro-RO"/>
              </w:rPr>
              <w:t xml:space="preserve"> </w:t>
            </w:r>
            <w:r>
              <w:rPr>
                <w:rFonts w:ascii="Times New Roman" w:hAnsi="Times New Roman" w:cs="Times New Roman"/>
                <w:b/>
                <w:i/>
                <w:color w:val="000000"/>
                <w:lang w:val="en-US"/>
              </w:rPr>
              <w:t>şi tratamentul tulburărilor mentale concomitente</w:t>
            </w:r>
          </w:p>
          <w:p w:rsidR="00A9503B" w:rsidRDefault="007250E2">
            <w:pPr>
              <w:numPr>
                <w:ilvl w:val="0"/>
                <w:numId w:val="15"/>
              </w:numPr>
              <w:jc w:val="both"/>
              <w:rPr>
                <w:rFonts w:ascii="Times New Roman" w:hAnsi="Times New Roman" w:cs="Times New Roman"/>
                <w:color w:val="000000"/>
                <w:lang w:val="en-US"/>
              </w:rPr>
            </w:pPr>
            <w:r>
              <w:rPr>
                <w:rFonts w:ascii="Times New Roman" w:hAnsi="Times New Roman" w:cs="Times New Roman"/>
                <w:color w:val="000000"/>
                <w:lang w:val="en-US"/>
              </w:rPr>
              <w:t xml:space="preserve">Beneficiarii </w:t>
            </w:r>
            <w:r>
              <w:rPr>
                <w:rFonts w:ascii="Times New Roman" w:hAnsi="Times New Roman" w:cs="Times New Roman"/>
                <w:color w:val="000000"/>
                <w:lang w:val="ro-RO"/>
              </w:rPr>
              <w:t xml:space="preserve">tratamentul farmacologic cu </w:t>
            </w:r>
            <w:r w:rsidR="00FF185C">
              <w:rPr>
                <w:rFonts w:ascii="Times New Roman" w:hAnsi="Times New Roman" w:cs="Times New Roman"/>
                <w:color w:val="000000"/>
                <w:lang w:val="ro-RO"/>
              </w:rPr>
              <w:t>Methadonum</w:t>
            </w:r>
            <w:r>
              <w:rPr>
                <w:rFonts w:ascii="Times New Roman" w:hAnsi="Times New Roman" w:cs="Times New Roman"/>
                <w:color w:val="000000"/>
                <w:lang w:val="en-US"/>
              </w:rPr>
              <w:t xml:space="preserve"> </w:t>
            </w:r>
            <w:r>
              <w:rPr>
                <w:rFonts w:ascii="Times New Roman" w:hAnsi="Times New Roman" w:cs="Times New Roman"/>
                <w:color w:val="000000"/>
                <w:lang w:val="ro-RO"/>
              </w:rPr>
              <w:t xml:space="preserve">sau </w:t>
            </w:r>
            <w:r w:rsidR="00FF185C">
              <w:rPr>
                <w:rFonts w:ascii="Times New Roman" w:hAnsi="Times New Roman" w:cs="Times New Roman"/>
                <w:color w:val="000000"/>
                <w:lang w:val="ro-RO"/>
              </w:rPr>
              <w:t>Buprenorphinum</w:t>
            </w:r>
            <w:r>
              <w:rPr>
                <w:rFonts w:ascii="Times New Roman" w:hAnsi="Times New Roman" w:cs="Times New Roman"/>
                <w:color w:val="000000"/>
                <w:lang w:val="ro-RO"/>
              </w:rPr>
              <w:t xml:space="preserve"> </w:t>
            </w:r>
            <w:r>
              <w:rPr>
                <w:rFonts w:ascii="Times New Roman" w:hAnsi="Times New Roman" w:cs="Times New Roman"/>
                <w:color w:val="000000"/>
                <w:lang w:val="en-US"/>
              </w:rPr>
              <w:t>trebuie evaluaţi în ceea ce priveşte tulburările mentale datorate consumului de droguri şi de alte substanţe psihotrope la începutul tratamentului şi ulterior, periodic. Depresia şi anxietatea sunt cele mai des diagnosticate tulburări mentale.</w:t>
            </w:r>
          </w:p>
          <w:p w:rsidR="00A9503B" w:rsidRDefault="007250E2">
            <w:pPr>
              <w:numPr>
                <w:ilvl w:val="0"/>
                <w:numId w:val="15"/>
              </w:numPr>
              <w:jc w:val="both"/>
              <w:rPr>
                <w:rFonts w:ascii="Times New Roman" w:hAnsi="Times New Roman" w:cs="Times New Roman"/>
                <w:color w:val="000000"/>
                <w:lang w:val="en-US"/>
              </w:rPr>
            </w:pPr>
            <w:r>
              <w:rPr>
                <w:rFonts w:ascii="Times New Roman" w:hAnsi="Times New Roman" w:cs="Times New Roman"/>
                <w:color w:val="000000"/>
                <w:lang w:val="en-US"/>
              </w:rPr>
              <w:t xml:space="preserve">La începutul tratamentului, depresia şi anxietatea poate fi asociată cu sindromul de sevraj, care va </w:t>
            </w:r>
            <w:r>
              <w:rPr>
                <w:rFonts w:ascii="Times New Roman" w:hAnsi="Times New Roman" w:cs="Times New Roman"/>
                <w:color w:val="000000"/>
                <w:lang w:val="en-US"/>
              </w:rPr>
              <w:lastRenderedPageBreak/>
              <w:t>diminua peste câteva săptămâni.</w:t>
            </w:r>
          </w:p>
          <w:p w:rsidR="00A9503B" w:rsidRDefault="007250E2">
            <w:pPr>
              <w:numPr>
                <w:ilvl w:val="0"/>
                <w:numId w:val="15"/>
              </w:numPr>
              <w:jc w:val="both"/>
              <w:rPr>
                <w:rFonts w:hint="eastAsia"/>
                <w:lang w:val="en-US"/>
              </w:rPr>
            </w:pPr>
            <w:r>
              <w:rPr>
                <w:rFonts w:ascii="Times New Roman" w:hAnsi="Times New Roman" w:cs="Times New Roman"/>
                <w:color w:val="000000"/>
                <w:lang w:val="en-US"/>
              </w:rPr>
              <w:t xml:space="preserve">În cazul tulburărilor mentale concomitente, beneficiarii </w:t>
            </w:r>
            <w:r>
              <w:rPr>
                <w:rFonts w:ascii="Times New Roman" w:hAnsi="Times New Roman" w:cs="Times New Roman"/>
                <w:color w:val="000000"/>
                <w:lang w:val="ro-RO"/>
              </w:rPr>
              <w:t xml:space="preserve">tratamentul farmacologic cu </w:t>
            </w:r>
            <w:r w:rsidR="00FF185C">
              <w:rPr>
                <w:rFonts w:ascii="Times New Roman" w:hAnsi="Times New Roman" w:cs="Times New Roman"/>
                <w:color w:val="000000"/>
                <w:lang w:val="ro-RO"/>
              </w:rPr>
              <w:t>Methadonum</w:t>
            </w:r>
            <w:r>
              <w:rPr>
                <w:rFonts w:ascii="Times New Roman" w:hAnsi="Times New Roman" w:cs="Times New Roman"/>
                <w:color w:val="000000"/>
                <w:lang w:val="ro-RO"/>
              </w:rPr>
              <w:t xml:space="preserve"> sau </w:t>
            </w:r>
            <w:r w:rsidR="00FF185C">
              <w:rPr>
                <w:rFonts w:ascii="Times New Roman" w:hAnsi="Times New Roman" w:cs="Times New Roman"/>
                <w:color w:val="000000"/>
                <w:lang w:val="ro-RO"/>
              </w:rPr>
              <w:t>Buprenorphinum</w:t>
            </w:r>
            <w:r>
              <w:rPr>
                <w:rFonts w:ascii="Times New Roman" w:hAnsi="Times New Roman" w:cs="Times New Roman"/>
                <w:color w:val="000000"/>
                <w:lang w:val="ro-RO"/>
              </w:rPr>
              <w:t xml:space="preserve"> </w:t>
            </w:r>
            <w:r>
              <w:rPr>
                <w:rFonts w:ascii="Times New Roman" w:hAnsi="Times New Roman" w:cs="Times New Roman"/>
                <w:color w:val="000000"/>
                <w:lang w:val="en-US"/>
              </w:rPr>
              <w:t>necesită supraveghere şi tratament de comun cu medicul psihiatru.</w:t>
            </w:r>
          </w:p>
          <w:p w:rsidR="00A9503B" w:rsidRPr="002B0384" w:rsidRDefault="007250E2">
            <w:pPr>
              <w:pStyle w:val="afa"/>
              <w:jc w:val="both"/>
              <w:rPr>
                <w:rFonts w:hint="eastAsia"/>
                <w:szCs w:val="24"/>
                <w:lang w:val="de-DE"/>
              </w:rPr>
            </w:pPr>
            <w:r w:rsidRPr="002B0384">
              <w:rPr>
                <w:rFonts w:ascii="Times New Roman" w:hAnsi="Times New Roman" w:cs="Times New Roman"/>
                <w:color w:val="000000" w:themeColor="text1"/>
                <w:szCs w:val="24"/>
                <w:lang w:val="de-DE"/>
              </w:rPr>
              <w:t xml:space="preserve">Interacţiunea dintre </w:t>
            </w:r>
            <w:r w:rsidR="00FF185C">
              <w:rPr>
                <w:rFonts w:ascii="Times New Roman" w:hAnsi="Times New Roman" w:cs="Times New Roman"/>
                <w:color w:val="000000" w:themeColor="text1"/>
                <w:szCs w:val="24"/>
                <w:lang w:val="de-DE"/>
              </w:rPr>
              <w:t>Methadonum</w:t>
            </w:r>
            <w:r w:rsidRPr="002B0384">
              <w:rPr>
                <w:rFonts w:ascii="Times New Roman" w:hAnsi="Times New Roman" w:cs="Times New Roman"/>
                <w:color w:val="000000" w:themeColor="text1"/>
                <w:szCs w:val="24"/>
                <w:lang w:val="de-DE"/>
              </w:rPr>
              <w:t xml:space="preserve"> şi alte medicaţii (tabelul ___)</w:t>
            </w:r>
          </w:p>
        </w:tc>
      </w:tr>
    </w:tbl>
    <w:p w:rsidR="00A9503B" w:rsidRPr="002B0384" w:rsidRDefault="00A9503B">
      <w:pPr>
        <w:jc w:val="both"/>
        <w:rPr>
          <w:rFonts w:ascii="Times New Roman" w:hAnsi="Times New Roman" w:cs="Times New Roman"/>
          <w:lang w:val="de-DE"/>
        </w:rPr>
      </w:pPr>
    </w:p>
    <w:tbl>
      <w:tblPr>
        <w:tblW w:w="10230" w:type="dxa"/>
        <w:tblInd w:w="6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30"/>
      </w:tblGrid>
      <w:tr w:rsidR="00A9503B" w:rsidRPr="002A1661">
        <w:tc>
          <w:tcPr>
            <w:tcW w:w="1023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sz w:val="26"/>
                <w:szCs w:val="26"/>
                <w:lang w:val="en-US"/>
              </w:rPr>
              <w:t xml:space="preserve">Caseta </w:t>
            </w:r>
            <w:r>
              <w:rPr>
                <w:rFonts w:ascii="Times New Roman" w:hAnsi="Times New Roman" w:cs="Times New Roman"/>
                <w:b/>
                <w:color w:val="000000"/>
                <w:sz w:val="26"/>
                <w:szCs w:val="26"/>
                <w:lang w:val="ro-RO"/>
              </w:rPr>
              <w:t>31</w:t>
            </w:r>
            <w:r>
              <w:rPr>
                <w:rFonts w:ascii="Times New Roman" w:hAnsi="Times New Roman" w:cs="Times New Roman"/>
                <w:b/>
                <w:color w:val="000000"/>
                <w:sz w:val="26"/>
                <w:szCs w:val="26"/>
                <w:lang w:val="en-US"/>
              </w:rPr>
              <w:t xml:space="preserve">. </w:t>
            </w:r>
            <w:r w:rsidR="00ED0E2A">
              <w:rPr>
                <w:rFonts w:ascii="Times New Roman" w:hAnsi="Times New Roman" w:cs="Times New Roman"/>
                <w:b/>
                <w:i/>
                <w:color w:val="000000"/>
                <w:sz w:val="26"/>
                <w:szCs w:val="26"/>
                <w:lang w:val="en-US"/>
              </w:rPr>
              <w:t>Methadonum</w:t>
            </w:r>
            <w:r>
              <w:rPr>
                <w:rFonts w:ascii="Times New Roman" w:hAnsi="Times New Roman" w:cs="Times New Roman"/>
                <w:b/>
                <w:i/>
                <w:color w:val="000000"/>
                <w:sz w:val="26"/>
                <w:szCs w:val="26"/>
                <w:lang w:val="en-US"/>
              </w:rPr>
              <w:t xml:space="preserve"> </w:t>
            </w:r>
            <w:r>
              <w:rPr>
                <w:rFonts w:ascii="Times New Roman" w:hAnsi="Times New Roman" w:cs="Times New Roman"/>
                <w:b/>
                <w:i/>
                <w:color w:val="000000"/>
                <w:sz w:val="26"/>
                <w:szCs w:val="26"/>
                <w:lang w:val="ro-RO"/>
              </w:rPr>
              <w:t xml:space="preserve">sau </w:t>
            </w:r>
            <w:r w:rsidR="00ED0E2A">
              <w:rPr>
                <w:rFonts w:ascii="Times New Roman" w:hAnsi="Times New Roman" w:cs="Times New Roman"/>
                <w:b/>
                <w:i/>
                <w:color w:val="000000"/>
                <w:sz w:val="26"/>
                <w:szCs w:val="26"/>
                <w:lang w:val="ro-RO"/>
              </w:rPr>
              <w:t>Buprenorphinum</w:t>
            </w:r>
            <w:r>
              <w:rPr>
                <w:rFonts w:ascii="Times New Roman" w:hAnsi="Times New Roman" w:cs="Times New Roman"/>
                <w:b/>
                <w:i/>
                <w:color w:val="000000"/>
                <w:sz w:val="26"/>
                <w:szCs w:val="26"/>
                <w:lang w:val="en-US"/>
              </w:rPr>
              <w:t xml:space="preserve"> în tratamentul paliativ</w:t>
            </w:r>
          </w:p>
          <w:p w:rsidR="00A9503B" w:rsidRDefault="007250E2">
            <w:pPr>
              <w:jc w:val="both"/>
              <w:rPr>
                <w:rFonts w:hint="eastAsia"/>
                <w:lang w:val="en-US"/>
              </w:rPr>
            </w:pPr>
            <w:r>
              <w:rPr>
                <w:rFonts w:ascii="Times New Roman" w:eastAsia="Times New Roman" w:hAnsi="Times New Roman" w:cs="Times New Roman"/>
                <w:color w:val="000000"/>
                <w:sz w:val="26"/>
                <w:szCs w:val="26"/>
                <w:lang w:val="en-US"/>
              </w:rPr>
              <w:t xml:space="preserve">     </w:t>
            </w:r>
            <w:r>
              <w:rPr>
                <w:rFonts w:ascii="Times New Roman" w:hAnsi="Times New Roman" w:cs="Times New Roman"/>
                <w:color w:val="000000"/>
                <w:lang w:val="en-US"/>
              </w:rPr>
              <w:t xml:space="preserve">Prescrierea metadonei </w:t>
            </w:r>
            <w:r>
              <w:rPr>
                <w:rFonts w:ascii="Times New Roman" w:hAnsi="Times New Roman" w:cs="Times New Roman"/>
                <w:b/>
                <w:i/>
                <w:color w:val="000000"/>
                <w:lang w:val="ro-RO"/>
              </w:rPr>
              <w:t xml:space="preserve">sau buprenorfinei </w:t>
            </w:r>
            <w:r>
              <w:rPr>
                <w:rFonts w:ascii="Times New Roman" w:hAnsi="Times New Roman" w:cs="Times New Roman"/>
                <w:color w:val="000000"/>
                <w:lang w:val="en-US"/>
              </w:rPr>
              <w:t xml:space="preserve">în cazul maladiilor cardiologice, </w:t>
            </w:r>
            <w:r>
              <w:rPr>
                <w:rFonts w:ascii="Times New Roman" w:hAnsi="Times New Roman" w:cs="Times New Roman"/>
                <w:color w:val="000000"/>
                <w:lang w:val="ro-RO"/>
              </w:rPr>
              <w:t xml:space="preserve">hepatice, renale, </w:t>
            </w:r>
            <w:r>
              <w:rPr>
                <w:rFonts w:ascii="Times New Roman" w:hAnsi="Times New Roman" w:cs="Times New Roman"/>
                <w:color w:val="000000"/>
                <w:lang w:val="en-US"/>
              </w:rPr>
              <w:t xml:space="preserve">oncologice </w:t>
            </w:r>
            <w:r>
              <w:rPr>
                <w:rFonts w:ascii="Times New Roman" w:hAnsi="Times New Roman" w:cs="Times New Roman"/>
                <w:color w:val="000000"/>
                <w:lang w:val="ro-RO"/>
              </w:rPr>
              <w:t xml:space="preserve">și </w:t>
            </w:r>
            <w:r>
              <w:rPr>
                <w:rFonts w:ascii="Times New Roman" w:hAnsi="Times New Roman" w:cs="Times New Roman"/>
                <w:color w:val="000000"/>
                <w:lang w:val="en-US"/>
              </w:rPr>
              <w:t xml:space="preserve">altor maladii în stadiul </w:t>
            </w:r>
            <w:r>
              <w:rPr>
                <w:rFonts w:ascii="Times New Roman" w:hAnsi="Times New Roman" w:cs="Times New Roman"/>
                <w:color w:val="000000"/>
                <w:lang w:val="ro-RO"/>
              </w:rPr>
              <w:t xml:space="preserve">avansat sau </w:t>
            </w:r>
            <w:r>
              <w:rPr>
                <w:rFonts w:ascii="Times New Roman" w:hAnsi="Times New Roman" w:cs="Times New Roman"/>
                <w:color w:val="000000"/>
                <w:lang w:val="en-US"/>
              </w:rPr>
              <w:t>terminal, se efectueaz</w:t>
            </w:r>
            <w:r>
              <w:rPr>
                <w:rFonts w:ascii="TimesNewRomanPSMT" w:hAnsi="TimesNewRomanPSMT" w:cs="TimesNewRomanPSMT"/>
                <w:color w:val="000000"/>
                <w:lang w:val="en-US"/>
              </w:rPr>
              <w:t xml:space="preserve">ă </w:t>
            </w:r>
            <w:r>
              <w:rPr>
                <w:rFonts w:ascii="Times New Roman" w:hAnsi="Times New Roman" w:cs="Times New Roman"/>
                <w:color w:val="000000"/>
                <w:lang w:val="en-US"/>
              </w:rPr>
              <w:t>conform Protocoalelor Clinice Na</w:t>
            </w:r>
            <w:r>
              <w:rPr>
                <w:rFonts w:ascii="TimesNewRomanPSMT" w:hAnsi="TimesNewRomanPSMT" w:cs="TimesNewRomanPSMT"/>
                <w:color w:val="000000"/>
                <w:lang w:val="en-US"/>
              </w:rPr>
              <w:t>ţ</w:t>
            </w:r>
            <w:r>
              <w:rPr>
                <w:rFonts w:ascii="Times New Roman" w:hAnsi="Times New Roman" w:cs="Times New Roman"/>
                <w:color w:val="000000"/>
                <w:lang w:val="en-US"/>
              </w:rPr>
              <w:t>ionale din domeniu.</w:t>
            </w:r>
          </w:p>
        </w:tc>
      </w:tr>
    </w:tbl>
    <w:p w:rsidR="005A13A1" w:rsidRPr="007C33E8" w:rsidRDefault="005A13A1">
      <w:pPr>
        <w:jc w:val="both"/>
        <w:rPr>
          <w:rFonts w:ascii="Times New Roman" w:hAnsi="Times New Roman" w:cs="Times New Roman"/>
          <w:b/>
          <w:sz w:val="26"/>
          <w:szCs w:val="26"/>
          <w:lang w:val="en-US"/>
        </w:rPr>
      </w:pPr>
    </w:p>
    <w:p w:rsidR="00A9503B" w:rsidRPr="00813677" w:rsidRDefault="007250E2" w:rsidP="00813677">
      <w:pPr>
        <w:pStyle w:val="3"/>
        <w:rPr>
          <w:i/>
        </w:rPr>
      </w:pPr>
      <w:bookmarkStart w:id="46" w:name="_Toc109210564"/>
      <w:r w:rsidRPr="00813677">
        <w:rPr>
          <w:b/>
          <w:i/>
          <w:sz w:val="26"/>
          <w:szCs w:val="26"/>
        </w:rPr>
        <w:t>C.2.3.8 Supravegherea</w:t>
      </w:r>
      <w:bookmarkEnd w:id="46"/>
    </w:p>
    <w:tbl>
      <w:tblPr>
        <w:tblW w:w="10259"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59"/>
      </w:tblGrid>
      <w:tr w:rsidR="00A9503B" w:rsidRPr="002A1661">
        <w:tc>
          <w:tcPr>
            <w:tcW w:w="1025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sz w:val="26"/>
                <w:szCs w:val="26"/>
                <w:lang w:val="en-US"/>
              </w:rPr>
              <w:t xml:space="preserve">Caseta </w:t>
            </w:r>
            <w:r>
              <w:rPr>
                <w:rFonts w:ascii="Times New Roman" w:hAnsi="Times New Roman" w:cs="Times New Roman"/>
                <w:b/>
                <w:color w:val="000000"/>
                <w:sz w:val="26"/>
                <w:szCs w:val="26"/>
                <w:lang w:val="ro-RO"/>
              </w:rPr>
              <w:t>32</w:t>
            </w:r>
            <w:r>
              <w:rPr>
                <w:rFonts w:ascii="Times New Roman" w:hAnsi="Times New Roman" w:cs="Times New Roman"/>
                <w:b/>
                <w:color w:val="000000"/>
                <w:sz w:val="26"/>
                <w:szCs w:val="26"/>
                <w:lang w:val="en-US"/>
              </w:rPr>
              <w:t xml:space="preserve">. </w:t>
            </w:r>
            <w:r>
              <w:rPr>
                <w:rFonts w:ascii="Times New Roman" w:hAnsi="Times New Roman" w:cs="Times New Roman"/>
                <w:b/>
                <w:i/>
                <w:color w:val="000000"/>
                <w:sz w:val="26"/>
                <w:szCs w:val="26"/>
                <w:lang w:val="en-US"/>
              </w:rPr>
              <w:t xml:space="preserve">Supravegherea beneficiarilor în tratamentul farmacologic </w:t>
            </w:r>
            <w:r>
              <w:rPr>
                <w:rFonts w:ascii="Times New Roman" w:eastAsia="Times New Roman" w:hAnsi="Times New Roman" w:cs="Times New Roman"/>
                <w:b/>
                <w:i/>
                <w:color w:val="000000"/>
                <w:sz w:val="26"/>
                <w:szCs w:val="26"/>
                <w:lang w:val="ro-RO"/>
              </w:rPr>
              <w:t>al dependenței de opiacee</w:t>
            </w:r>
          </w:p>
          <w:p w:rsidR="00A9503B" w:rsidRDefault="007250E2">
            <w:pPr>
              <w:jc w:val="both"/>
              <w:rPr>
                <w:rFonts w:ascii="Times New Roman" w:hAnsi="Times New Roman" w:cs="Times New Roman"/>
                <w:b/>
                <w:color w:val="000000"/>
                <w:lang w:val="en-US"/>
              </w:rPr>
            </w:pPr>
            <w:r>
              <w:rPr>
                <w:rFonts w:ascii="Times New Roman" w:eastAsia="Times New Roman" w:hAnsi="Times New Roman" w:cs="Times New Roman"/>
                <w:color w:val="000000"/>
                <w:lang w:val="en-US"/>
              </w:rPr>
              <w:t xml:space="preserve">     </w:t>
            </w:r>
            <w:r>
              <w:rPr>
                <w:rFonts w:ascii="Times New Roman" w:hAnsi="Times New Roman" w:cs="Times New Roman"/>
                <w:color w:val="000000"/>
                <w:lang w:val="en-US"/>
              </w:rPr>
              <w:t xml:space="preserve">Supravegherea se va efectua la necesitate (și cu acordul pacientului) în colaborare cu medicul de familie, alţi specialişti, precum şi asistentul social care vor contribui la soluţionarea multiplelor probleme de sănătate </w:t>
            </w:r>
            <w:r>
              <w:rPr>
                <w:rFonts w:ascii="Times New Roman" w:hAnsi="Times New Roman" w:cs="Times New Roman"/>
                <w:color w:val="000000"/>
                <w:lang w:val="ro-RO"/>
              </w:rPr>
              <w:t xml:space="preserve">și sociale </w:t>
            </w:r>
            <w:r>
              <w:rPr>
                <w:rFonts w:ascii="Times New Roman" w:hAnsi="Times New Roman" w:cs="Times New Roman"/>
                <w:color w:val="000000"/>
                <w:lang w:val="en-US"/>
              </w:rPr>
              <w:t>cauzate de consumul de droguri şi de alte substanţe psihotrope în conformitate cu planul individual de tratament.</w:t>
            </w:r>
          </w:p>
          <w:p w:rsidR="00A9503B" w:rsidRDefault="007250E2">
            <w:pPr>
              <w:jc w:val="both"/>
              <w:rPr>
                <w:rFonts w:ascii="Times New Roman" w:hAnsi="Times New Roman" w:cs="Times New Roman"/>
                <w:color w:val="000000"/>
                <w:lang w:val="en-US"/>
              </w:rPr>
            </w:pPr>
            <w:r>
              <w:rPr>
                <w:rFonts w:ascii="Times New Roman" w:hAnsi="Times New Roman" w:cs="Times New Roman"/>
                <w:b/>
                <w:color w:val="000000"/>
                <w:lang w:val="en-US"/>
              </w:rPr>
              <w:t>Obligatoriu:</w:t>
            </w:r>
          </w:p>
          <w:p w:rsidR="00A9503B" w:rsidRDefault="007250E2">
            <w:pPr>
              <w:jc w:val="both"/>
              <w:rPr>
                <w:rFonts w:hint="eastAsia"/>
                <w:sz w:val="26"/>
                <w:szCs w:val="26"/>
                <w:lang w:val="en-US"/>
              </w:rPr>
            </w:pPr>
            <w:r>
              <w:rPr>
                <w:rFonts w:ascii="Times New Roman" w:hAnsi="Times New Roman" w:cs="Times New Roman"/>
                <w:color w:val="000000"/>
                <w:lang w:val="en-US"/>
              </w:rPr>
              <w:t xml:space="preserve">Pe tot parcursul </w:t>
            </w:r>
            <w:r>
              <w:rPr>
                <w:rFonts w:ascii="Times New Roman" w:hAnsi="Times New Roman" w:cs="Times New Roman"/>
                <w:color w:val="000000"/>
                <w:lang w:val="ro-RO"/>
              </w:rPr>
              <w:t>tratamentului</w:t>
            </w:r>
            <w:r>
              <w:rPr>
                <w:rFonts w:ascii="Times New Roman" w:hAnsi="Times New Roman" w:cs="Times New Roman"/>
                <w:color w:val="000000"/>
                <w:lang w:val="en-US"/>
              </w:rPr>
              <w:t xml:space="preserve">, beneficiarii acestui tratament se vor afla sub supravegherea medicală la medicul narcolog din teritoriu în conformitate cu cerinţele stipulate în ordinul Ministerului Sănătăţii nr.1043 din 18.10.2012 </w:t>
            </w:r>
            <w:r>
              <w:rPr>
                <w:rFonts w:ascii="Times New Roman" w:hAnsi="Times New Roman" w:cs="Times New Roman"/>
                <w:i/>
                <w:color w:val="000000"/>
                <w:lang w:val="en-US"/>
              </w:rPr>
              <w:t>Cu privire la aprobarea Regulamentului privind depistarea, înregistrarea şi evidenţa persoanelor antrenate în consum de droguri şi de alte substanţe psihotrope).</w:t>
            </w:r>
          </w:p>
        </w:tc>
      </w:tr>
    </w:tbl>
    <w:p w:rsidR="00A9503B" w:rsidRDefault="00A9503B">
      <w:pPr>
        <w:jc w:val="both"/>
        <w:rPr>
          <w:rFonts w:ascii="Times New Roman" w:hAnsi="Times New Roman" w:cs="Times New Roman"/>
          <w:sz w:val="26"/>
          <w:szCs w:val="26"/>
          <w:lang w:val="en-US"/>
        </w:rPr>
      </w:pPr>
    </w:p>
    <w:p w:rsidR="00A9503B" w:rsidRPr="00813677" w:rsidRDefault="007250E2" w:rsidP="00813677">
      <w:pPr>
        <w:pStyle w:val="3"/>
        <w:rPr>
          <w:i/>
        </w:rPr>
      </w:pPr>
      <w:bookmarkStart w:id="47" w:name="_Toc109210565"/>
      <w:r w:rsidRPr="00813677">
        <w:rPr>
          <w:b/>
          <w:i/>
          <w:sz w:val="26"/>
          <w:szCs w:val="26"/>
        </w:rPr>
        <w:t>C.2.3.9 Reabilitarea psiho-socială</w:t>
      </w:r>
      <w:bookmarkEnd w:id="47"/>
    </w:p>
    <w:tbl>
      <w:tblPr>
        <w:tblW w:w="10269" w:type="dxa"/>
        <w:tblInd w:w="2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69"/>
      </w:tblGrid>
      <w:tr w:rsidR="00A9503B" w:rsidRPr="002A1661">
        <w:tc>
          <w:tcPr>
            <w:tcW w:w="1026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lang w:val="en-US"/>
              </w:rPr>
              <w:t xml:space="preserve">Caseta </w:t>
            </w:r>
            <w:r>
              <w:rPr>
                <w:rFonts w:ascii="Times New Roman" w:hAnsi="Times New Roman" w:cs="Times New Roman"/>
                <w:b/>
                <w:color w:val="000000"/>
                <w:lang w:val="ro-RO"/>
              </w:rPr>
              <w:t>33</w:t>
            </w:r>
            <w:r>
              <w:rPr>
                <w:rFonts w:ascii="Times New Roman" w:hAnsi="Times New Roman" w:cs="Times New Roman"/>
                <w:b/>
                <w:color w:val="000000"/>
                <w:lang w:val="en-US"/>
              </w:rPr>
              <w:t xml:space="preserve">. </w:t>
            </w:r>
            <w:r>
              <w:rPr>
                <w:rFonts w:ascii="Times New Roman" w:hAnsi="Times New Roman" w:cs="Times New Roman"/>
                <w:b/>
                <w:i/>
                <w:color w:val="000000"/>
                <w:lang w:val="en-US"/>
              </w:rPr>
              <w:t xml:space="preserve">Asistenţa psiho-socială a beneficiarului în tratamentul farmacologic </w:t>
            </w:r>
            <w:r>
              <w:rPr>
                <w:rFonts w:ascii="Times New Roman" w:eastAsia="Times New Roman" w:hAnsi="Times New Roman" w:cs="Times New Roman"/>
                <w:b/>
                <w:i/>
                <w:color w:val="000000"/>
                <w:lang w:val="ro-RO"/>
              </w:rPr>
              <w:t>al dependenței de opiacee</w:t>
            </w:r>
          </w:p>
          <w:p w:rsidR="00A9503B" w:rsidRDefault="007250E2">
            <w:pPr>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Pe lângă tratamentul medicamentos, pacientul beneficiază și de asistența psihosocială, de la egal la egal (outreach), sau de schimbare a comportamentului. Două organizații neguvernamentale, în domeniul reducerii riscurilor și prevenirii HIV/SIDA, prestează servicii psihosociale pacienților în farmacoterapie cu </w:t>
            </w:r>
            <w:r w:rsidR="00FF185C">
              <w:rPr>
                <w:rFonts w:ascii="Times New Roman" w:eastAsia="Times New Roman" w:hAnsi="Times New Roman" w:cs="Times New Roman"/>
                <w:color w:val="000000" w:themeColor="text1"/>
                <w:lang w:val="en-US"/>
              </w:rPr>
              <w:t>Methadonum</w:t>
            </w:r>
            <w:r>
              <w:rPr>
                <w:rFonts w:ascii="Times New Roman" w:eastAsia="Times New Roman" w:hAnsi="Times New Roman" w:cs="Times New Roman"/>
                <w:color w:val="000000" w:themeColor="text1"/>
                <w:lang w:val="en-US"/>
              </w:rPr>
              <w:t xml:space="preserve"> și </w:t>
            </w:r>
            <w:r w:rsidR="00FF185C">
              <w:rPr>
                <w:rFonts w:ascii="Times New Roman" w:eastAsia="Times New Roman" w:hAnsi="Times New Roman" w:cs="Times New Roman"/>
                <w:color w:val="000000" w:themeColor="text1"/>
                <w:lang w:val="en-US"/>
              </w:rPr>
              <w:t>Buprenorphinum</w:t>
            </w:r>
            <w:r>
              <w:rPr>
                <w:rFonts w:ascii="Times New Roman" w:eastAsia="Times New Roman" w:hAnsi="Times New Roman" w:cs="Times New Roman"/>
                <w:color w:val="000000" w:themeColor="text1"/>
                <w:lang w:val="en-US"/>
              </w:rPr>
              <w:t xml:space="preserve">, din anul 2004 ONG UORN - Uniunea pentru Reducerea Riscurilor din Balți și ONG Inițiativa Pozitivă din Chisinău din anul 2009 (53).       </w:t>
            </w:r>
          </w:p>
          <w:p w:rsidR="00A9503B" w:rsidRDefault="007250E2">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Concomitent, beneficiarii </w:t>
            </w:r>
            <w:r>
              <w:rPr>
                <w:rFonts w:ascii="Times New Roman" w:hAnsi="Times New Roman" w:cs="Times New Roman"/>
                <w:color w:val="000000" w:themeColor="text1"/>
                <w:lang w:val="ro-RO"/>
              </w:rPr>
              <w:t>tratamentului</w:t>
            </w:r>
            <w:r>
              <w:rPr>
                <w:rFonts w:ascii="Times New Roman" w:hAnsi="Times New Roman" w:cs="Times New Roman"/>
                <w:color w:val="000000" w:themeColor="text1"/>
                <w:lang w:val="en-US"/>
              </w:rPr>
              <w:t xml:space="preserve"> sînt încadraţi în programele de reabilitare psihosocială cu scopul:</w:t>
            </w:r>
          </w:p>
          <w:p w:rsidR="00A9503B" w:rsidRDefault="007250E2" w:rsidP="002C66D8">
            <w:pPr>
              <w:numPr>
                <w:ilvl w:val="0"/>
                <w:numId w:val="47"/>
              </w:numPr>
              <w:jc w:val="both"/>
              <w:rPr>
                <w:rFonts w:hint="eastAsia"/>
                <w:lang w:val="en-US"/>
              </w:rPr>
            </w:pPr>
            <w:r>
              <w:rPr>
                <w:rFonts w:ascii="Times New Roman" w:hAnsi="Times New Roman" w:cs="Times New Roman"/>
                <w:color w:val="000000" w:themeColor="text1"/>
                <w:lang w:val="en-US"/>
              </w:rPr>
              <w:t>Consilierea psihologică individuală după modelul terapiei cognitive-comportamentale;</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Consilierea de la egal la egal cu privire la păstrarea complianței la tratamentul farmacologic cu </w:t>
            </w:r>
            <w:r w:rsidR="00FF185C">
              <w:rPr>
                <w:rFonts w:ascii="Times New Roman" w:hAnsi="Times New Roman" w:cs="Times New Roman"/>
                <w:color w:val="000000" w:themeColor="text1"/>
                <w:lang w:val="en-US"/>
              </w:rPr>
              <w:t>Methadonum</w:t>
            </w:r>
            <w:r>
              <w:rPr>
                <w:rFonts w:ascii="Times New Roman" w:hAnsi="Times New Roman" w:cs="Times New Roman"/>
                <w:color w:val="000000" w:themeColor="text1"/>
                <w:lang w:val="en-US"/>
              </w:rPr>
              <w:t xml:space="preserve"> și </w:t>
            </w:r>
            <w:r w:rsidR="00FF185C">
              <w:rPr>
                <w:rFonts w:ascii="Times New Roman" w:hAnsi="Times New Roman" w:cs="Times New Roman"/>
                <w:color w:val="000000" w:themeColor="text1"/>
                <w:lang w:val="en-US"/>
              </w:rPr>
              <w:t>Buprenorphinum</w:t>
            </w:r>
            <w:r>
              <w:rPr>
                <w:rFonts w:ascii="Times New Roman" w:hAnsi="Times New Roman" w:cs="Times New Roman"/>
                <w:color w:val="000000" w:themeColor="text1"/>
                <w:lang w:val="en-US"/>
              </w:rPr>
              <w:t>;</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Terapie interpersonală (rolul conflictului, rolul tranziției și mecanisme de înfruntare a problemelor);</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Testarea rapidă la HIV, sifilis și consilierea pentru complianță la tratamentul ARV pentru pacienții în farmacoterapie cu </w:t>
            </w:r>
            <w:r w:rsidR="00FF185C">
              <w:rPr>
                <w:rFonts w:ascii="Times New Roman" w:hAnsi="Times New Roman" w:cs="Times New Roman"/>
                <w:color w:val="000000" w:themeColor="text1"/>
                <w:lang w:val="en-US"/>
              </w:rPr>
              <w:t>Methadonum</w:t>
            </w:r>
            <w:r>
              <w:rPr>
                <w:rFonts w:ascii="Times New Roman" w:hAnsi="Times New Roman" w:cs="Times New Roman"/>
                <w:color w:val="000000" w:themeColor="text1"/>
                <w:lang w:val="en-US"/>
              </w:rPr>
              <w:t xml:space="preserve"> și </w:t>
            </w:r>
            <w:r w:rsidR="00FF185C">
              <w:rPr>
                <w:rFonts w:ascii="Times New Roman" w:hAnsi="Times New Roman" w:cs="Times New Roman"/>
                <w:color w:val="000000" w:themeColor="text1"/>
                <w:lang w:val="en-US"/>
              </w:rPr>
              <w:t>Buprenorphinum</w:t>
            </w:r>
            <w:r>
              <w:rPr>
                <w:rFonts w:ascii="Times New Roman" w:hAnsi="Times New Roman" w:cs="Times New Roman"/>
                <w:color w:val="000000" w:themeColor="text1"/>
                <w:lang w:val="en-US"/>
              </w:rPr>
              <w:t>;</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Terapie de grup, prin grupuri de suport reciproc pentru pacienți (modelul 12 pași);</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Intervenții familiare, grup de suport reciproc pentru parinți și rude (co-dependenți);</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Servicii de voluntariat pentru pacienții care au ajuns la o anumită etapă de reabilitare, conform programului 12 pași și angajarea în cadrul organizației;</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Asistență socială; </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Acompanierea la serviciile medicale generale. Achitarea serviciilor medicale, sau a medicamentelor care nu sunt acoperite din CNAM, poliță de asigurare, etc;</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Re-integrarea socială și restabilirea legăturilor familiar și sociale. Suport cu întocmirea CV-ului și angajarea în cîmpul muncii;</w:t>
            </w:r>
          </w:p>
          <w:p w:rsidR="00A9503B" w:rsidRDefault="007250E2" w:rsidP="002C66D8">
            <w:pPr>
              <w:numPr>
                <w:ilvl w:val="0"/>
                <w:numId w:val="47"/>
              </w:num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Servicii de reabilitare complexă în cadrul comunității terapeutice (după programul 12 pași), pentru pacienții în tratament cu </w:t>
            </w:r>
            <w:r w:rsidR="00FF185C">
              <w:rPr>
                <w:rFonts w:ascii="Times New Roman" w:hAnsi="Times New Roman" w:cs="Times New Roman"/>
                <w:color w:val="000000" w:themeColor="text1"/>
                <w:lang w:val="en-US"/>
              </w:rPr>
              <w:t>Methadonum</w:t>
            </w:r>
            <w:r>
              <w:rPr>
                <w:rFonts w:ascii="Times New Roman" w:hAnsi="Times New Roman" w:cs="Times New Roman"/>
                <w:color w:val="000000" w:themeColor="text1"/>
                <w:lang w:val="en-US"/>
              </w:rPr>
              <w:t xml:space="preserve"> și burprenorfină dar și pacienții care doresc să finalizeze tratamentul (53).</w:t>
            </w:r>
          </w:p>
          <w:p w:rsidR="00A9503B" w:rsidRDefault="007250E2">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Organizația </w:t>
            </w:r>
            <w:r w:rsidRPr="00A46B8F">
              <w:rPr>
                <w:rFonts w:ascii="Times New Roman" w:hAnsi="Times New Roman" w:cs="Times New Roman"/>
                <w:color w:val="000000" w:themeColor="text1"/>
                <w:lang w:val="en-US"/>
              </w:rPr>
              <w:t>n</w:t>
            </w:r>
            <w:r w:rsidR="00E96CFF" w:rsidRPr="00A46B8F">
              <w:rPr>
                <w:rFonts w:ascii="Times New Roman" w:hAnsi="Times New Roman" w:cs="Times New Roman"/>
                <w:color w:val="000000" w:themeColor="text1"/>
                <w:lang w:val="en-US"/>
              </w:rPr>
              <w:t>on</w:t>
            </w:r>
            <w:r w:rsidRPr="00A46B8F">
              <w:rPr>
                <w:rFonts w:ascii="Times New Roman" w:hAnsi="Times New Roman" w:cs="Times New Roman"/>
                <w:color w:val="000000" w:themeColor="text1"/>
                <w:lang w:val="en-US"/>
              </w:rPr>
              <w:t>g</w:t>
            </w:r>
            <w:r>
              <w:rPr>
                <w:rFonts w:ascii="Times New Roman" w:hAnsi="Times New Roman" w:cs="Times New Roman"/>
                <w:color w:val="000000" w:themeColor="text1"/>
                <w:lang w:val="en-US"/>
              </w:rPr>
              <w:t xml:space="preserve">uvernamentală, Inițiativa Pozitivă, administrează o comunitate terapeutică (CT), </w:t>
            </w:r>
            <w:r>
              <w:rPr>
                <w:rFonts w:ascii="Times New Roman" w:hAnsi="Times New Roman" w:cs="Times New Roman"/>
                <w:color w:val="000000" w:themeColor="text1"/>
                <w:lang w:val="en-US"/>
              </w:rPr>
              <w:lastRenderedPageBreak/>
              <w:t xml:space="preserve">localizată în satul Beriozki, raionul Anenii Noi. Capacitatea CT este de 24 de locuri și prevede traiul separat al rezidenților, separat de comunitatea de unde provid pe o perioadă de timp de 6-12 luni. CT este asistența rezidențială psihosocială complexă pentru a promova schimbarea comportamentală, socială și psihologică a persoanei. CT presupune un program de reabilitare complex după programul 12 pași (modelul Alcoolicilor Anonimi). CT acceptă și rezidenții care se află în tratamentului medico-social cu </w:t>
            </w:r>
            <w:r w:rsidR="00FF185C">
              <w:rPr>
                <w:rFonts w:ascii="Times New Roman" w:hAnsi="Times New Roman" w:cs="Times New Roman"/>
                <w:color w:val="000000" w:themeColor="text1"/>
                <w:lang w:val="en-US"/>
              </w:rPr>
              <w:t>Methadonum</w:t>
            </w:r>
            <w:r>
              <w:rPr>
                <w:rFonts w:ascii="Times New Roman" w:hAnsi="Times New Roman" w:cs="Times New Roman"/>
                <w:color w:val="000000" w:themeColor="text1"/>
                <w:lang w:val="en-US"/>
              </w:rPr>
              <w:t xml:space="preserve"> sau </w:t>
            </w:r>
            <w:r w:rsidR="00FF185C">
              <w:rPr>
                <w:rFonts w:ascii="Times New Roman" w:hAnsi="Times New Roman" w:cs="Times New Roman"/>
                <w:color w:val="000000" w:themeColor="text1"/>
                <w:lang w:val="en-US"/>
              </w:rPr>
              <w:t>Buprenorphinum</w:t>
            </w:r>
            <w:r>
              <w:rPr>
                <w:rFonts w:ascii="Times New Roman" w:hAnsi="Times New Roman" w:cs="Times New Roman"/>
                <w:color w:val="000000" w:themeColor="text1"/>
                <w:lang w:val="en-US"/>
              </w:rPr>
              <w:t>. Acest program are o eficiență sporită prin remisia totală sau îndelungată a circa 80% din rezidenți după finalizarea cu succes a programului.</w:t>
            </w:r>
          </w:p>
          <w:p w:rsidR="00A9503B" w:rsidRDefault="007250E2">
            <w:pPr>
              <w:jc w:val="both"/>
              <w:rPr>
                <w:rFonts w:ascii="Times New Roman" w:hAnsi="Times New Roman" w:cs="Times New Roman"/>
                <w:color w:val="000000"/>
                <w:lang w:val="en-US"/>
              </w:rPr>
            </w:pPr>
            <w:r>
              <w:rPr>
                <w:rFonts w:ascii="Times New Roman" w:hAnsi="Times New Roman" w:cs="Times New Roman"/>
                <w:color w:val="000000" w:themeColor="text1"/>
                <w:lang w:val="en-US"/>
              </w:rPr>
              <w:t xml:space="preserve">La începutul </w:t>
            </w:r>
            <w:r>
              <w:rPr>
                <w:rFonts w:ascii="Times New Roman" w:hAnsi="Times New Roman" w:cs="Times New Roman"/>
                <w:color w:val="000000" w:themeColor="text1"/>
                <w:lang w:val="ro-RO"/>
              </w:rPr>
              <w:t>tratamentului</w:t>
            </w:r>
            <w:r>
              <w:rPr>
                <w:rFonts w:ascii="Times New Roman" w:hAnsi="Times New Roman" w:cs="Times New Roman"/>
                <w:color w:val="000000" w:themeColor="text1"/>
                <w:lang w:val="en-US"/>
              </w:rPr>
              <w:t xml:space="preserve">, asistentul social, în calitate de manager de caz (sau alt specialist) face o evaluare a stării sociale, precum şi a nevoilor acestuia. Asistentul social întocmeşte un plan de asistenţă individuală, care include şi aspecte de tratament individual şi investigaţiile clinice. În acest mod se va ţine cont de </w:t>
            </w:r>
            <w:r>
              <w:rPr>
                <w:rFonts w:ascii="Times New Roman" w:hAnsi="Times New Roman" w:cs="Times New Roman"/>
                <w:color w:val="000000" w:themeColor="text1"/>
                <w:lang w:val="ro-RO"/>
              </w:rPr>
              <w:t>nevoile</w:t>
            </w:r>
            <w:r>
              <w:rPr>
                <w:rFonts w:ascii="Times New Roman" w:hAnsi="Times New Roman" w:cs="Times New Roman"/>
                <w:color w:val="000000" w:themeColor="text1"/>
                <w:lang w:val="en-US"/>
              </w:rPr>
              <w:t xml:space="preserve"> pacientului, asigurând reintegrarea socială</w:t>
            </w:r>
            <w:r>
              <w:rPr>
                <w:rFonts w:ascii="Times New Roman" w:hAnsi="Times New Roman" w:cs="Times New Roman"/>
                <w:color w:val="000000"/>
                <w:lang w:val="en-US"/>
              </w:rPr>
              <w:t xml:space="preserve"> a acestuia. Planul de asistenţă individuală se va baza pe o evaluare minuţioasă şi completă a </w:t>
            </w:r>
            <w:r>
              <w:rPr>
                <w:rFonts w:ascii="Times New Roman" w:hAnsi="Times New Roman" w:cs="Times New Roman"/>
                <w:color w:val="000000"/>
                <w:lang w:val="ro-RO"/>
              </w:rPr>
              <w:t>nevoilor</w:t>
            </w:r>
            <w:r>
              <w:rPr>
                <w:rFonts w:ascii="Times New Roman" w:hAnsi="Times New Roman" w:cs="Times New Roman"/>
                <w:color w:val="000000"/>
                <w:lang w:val="en-US"/>
              </w:rPr>
              <w:t xml:space="preserve"> pacientului, a aşteptărilor acestuia şi a potenţialului său practic.</w:t>
            </w:r>
          </w:p>
          <w:p w:rsidR="00A9503B" w:rsidRDefault="007250E2">
            <w:pPr>
              <w:jc w:val="both"/>
              <w:rPr>
                <w:rFonts w:ascii="Times New Roman" w:hAnsi="Times New Roman" w:cs="Times New Roman"/>
                <w:color w:val="000000"/>
                <w:lang w:val="en-US"/>
              </w:rPr>
            </w:pPr>
            <w:r>
              <w:rPr>
                <w:rFonts w:ascii="Times New Roman" w:hAnsi="Times New Roman" w:cs="Times New Roman"/>
                <w:color w:val="000000"/>
                <w:lang w:val="en-US"/>
              </w:rPr>
              <w:t>Se recomandă includerea în planul de asistenţă individuală a următoarelor aspecte:</w:t>
            </w:r>
          </w:p>
          <w:p w:rsidR="00A9503B" w:rsidRDefault="007250E2" w:rsidP="002C66D8">
            <w:pPr>
              <w:numPr>
                <w:ilvl w:val="0"/>
                <w:numId w:val="48"/>
              </w:numPr>
              <w:jc w:val="both"/>
              <w:rPr>
                <w:rFonts w:ascii="Times New Roman" w:hAnsi="Times New Roman" w:cs="Times New Roman"/>
                <w:color w:val="000000"/>
                <w:lang w:val="en-US"/>
              </w:rPr>
            </w:pPr>
            <w:r>
              <w:rPr>
                <w:rFonts w:ascii="Times New Roman" w:hAnsi="Times New Roman" w:cs="Times New Roman"/>
                <w:color w:val="000000"/>
                <w:lang w:val="en-US"/>
              </w:rPr>
              <w:t>vizita la medic, asistent social, psiholog şi la alţi specialişti în vederea screening-ului la HIV şi/sau consultaţia acestora;</w:t>
            </w:r>
          </w:p>
          <w:p w:rsidR="00A9503B" w:rsidRDefault="007250E2" w:rsidP="002C66D8">
            <w:pPr>
              <w:numPr>
                <w:ilvl w:val="0"/>
                <w:numId w:val="48"/>
              </w:numPr>
              <w:jc w:val="both"/>
              <w:rPr>
                <w:rFonts w:ascii="Times New Roman" w:hAnsi="Times New Roman" w:cs="Times New Roman"/>
                <w:color w:val="000000"/>
                <w:lang w:val="en-US"/>
              </w:rPr>
            </w:pPr>
            <w:r>
              <w:rPr>
                <w:rFonts w:ascii="Times New Roman" w:hAnsi="Times New Roman" w:cs="Times New Roman"/>
                <w:color w:val="000000"/>
              </w:rPr>
              <w:t>măsuri de reabilitare socială;</w:t>
            </w:r>
          </w:p>
          <w:p w:rsidR="00A9503B" w:rsidRDefault="007250E2" w:rsidP="002C66D8">
            <w:pPr>
              <w:numPr>
                <w:ilvl w:val="0"/>
                <w:numId w:val="48"/>
              </w:numPr>
              <w:jc w:val="both"/>
              <w:rPr>
                <w:rFonts w:ascii="Times New Roman" w:hAnsi="Times New Roman" w:cs="Times New Roman"/>
                <w:color w:val="000000"/>
                <w:lang w:val="en-US"/>
              </w:rPr>
            </w:pPr>
            <w:r>
              <w:rPr>
                <w:rFonts w:ascii="Times New Roman" w:hAnsi="Times New Roman" w:cs="Times New Roman"/>
                <w:color w:val="000000"/>
                <w:lang w:val="en-US"/>
              </w:rPr>
              <w:t>frecventarea şedinţelor grupurilor de suport reciproc, consilierea membrilor de familie şi alte măsuri.</w:t>
            </w:r>
          </w:p>
          <w:p w:rsidR="00A9503B" w:rsidRDefault="007250E2" w:rsidP="002C66D8">
            <w:pPr>
              <w:numPr>
                <w:ilvl w:val="0"/>
                <w:numId w:val="48"/>
              </w:numPr>
              <w:jc w:val="both"/>
              <w:rPr>
                <w:rFonts w:ascii="Times New Roman" w:hAnsi="Times New Roman" w:cs="Times New Roman"/>
                <w:lang w:val="en-US"/>
              </w:rPr>
            </w:pPr>
            <w:r>
              <w:rPr>
                <w:rFonts w:ascii="Times New Roman" w:hAnsi="Times New Roman" w:cs="Times New Roman"/>
                <w:color w:val="000000"/>
                <w:lang w:val="en-US"/>
              </w:rPr>
              <w:t>În decursul intervenţiei psiho-</w:t>
            </w:r>
            <w:r>
              <w:rPr>
                <w:rFonts w:ascii="Times New Roman" w:hAnsi="Times New Roman" w:cs="Times New Roman"/>
                <w:lang w:val="en-US"/>
              </w:rPr>
              <w:t>sociale asistentul social:</w:t>
            </w:r>
          </w:p>
          <w:p w:rsidR="00A9503B" w:rsidRDefault="007250E2" w:rsidP="002C66D8">
            <w:pPr>
              <w:numPr>
                <w:ilvl w:val="0"/>
                <w:numId w:val="48"/>
              </w:numPr>
              <w:jc w:val="both"/>
              <w:rPr>
                <w:rFonts w:ascii="Times New Roman" w:hAnsi="Times New Roman" w:cs="Times New Roman"/>
                <w:lang w:val="en-US"/>
              </w:rPr>
            </w:pPr>
            <w:r>
              <w:rPr>
                <w:rFonts w:ascii="Times New Roman" w:hAnsi="Times New Roman" w:cs="Times New Roman"/>
                <w:lang w:val="en-US"/>
              </w:rPr>
              <w:t>acţionează în calitate de mediator în restabilirea (crearea) relaţiilor familiale;</w:t>
            </w:r>
          </w:p>
          <w:p w:rsidR="00A9503B" w:rsidRDefault="007250E2" w:rsidP="002C66D8">
            <w:pPr>
              <w:numPr>
                <w:ilvl w:val="0"/>
                <w:numId w:val="48"/>
              </w:numPr>
              <w:jc w:val="both"/>
              <w:rPr>
                <w:rFonts w:ascii="Times New Roman" w:hAnsi="Times New Roman" w:cs="Times New Roman"/>
                <w:lang w:val="en-US"/>
              </w:rPr>
            </w:pPr>
            <w:r>
              <w:rPr>
                <w:rFonts w:ascii="Times New Roman" w:hAnsi="Times New Roman" w:cs="Times New Roman"/>
                <w:lang w:val="en-US"/>
              </w:rPr>
              <w:t>îndeplineşte rolul de mediator în acordarea serviciilor medicale, sociale şi juridice;</w:t>
            </w:r>
          </w:p>
          <w:p w:rsidR="00A9503B" w:rsidRDefault="007250E2" w:rsidP="002C66D8">
            <w:pPr>
              <w:numPr>
                <w:ilvl w:val="0"/>
                <w:numId w:val="48"/>
              </w:numPr>
              <w:jc w:val="both"/>
              <w:rPr>
                <w:rFonts w:ascii="Times New Roman" w:hAnsi="Times New Roman" w:cs="Times New Roman"/>
                <w:lang w:val="en-US"/>
              </w:rPr>
            </w:pPr>
            <w:r>
              <w:rPr>
                <w:rFonts w:ascii="Times New Roman" w:hAnsi="Times New Roman" w:cs="Times New Roman"/>
                <w:lang w:val="en-US"/>
              </w:rPr>
              <w:t>asigură informarea, consilierea şi sprijinul în pregătirea documentelor;</w:t>
            </w:r>
          </w:p>
          <w:p w:rsidR="00A9503B" w:rsidRDefault="007250E2" w:rsidP="002C66D8">
            <w:pPr>
              <w:numPr>
                <w:ilvl w:val="0"/>
                <w:numId w:val="48"/>
              </w:numPr>
              <w:jc w:val="both"/>
              <w:rPr>
                <w:rFonts w:ascii="Times New Roman" w:hAnsi="Times New Roman" w:cs="Times New Roman"/>
                <w:lang w:val="en-US"/>
              </w:rPr>
            </w:pPr>
            <w:r>
              <w:rPr>
                <w:rFonts w:ascii="Times New Roman" w:hAnsi="Times New Roman" w:cs="Times New Roman"/>
                <w:lang w:val="en-US"/>
              </w:rPr>
              <w:t>motivează pacientul şi membrii familiei acestuia să participe la şedinţele grupurilor de suport reciproc.</w:t>
            </w:r>
          </w:p>
          <w:p w:rsidR="00A9503B" w:rsidRDefault="007250E2">
            <w:pPr>
              <w:jc w:val="both"/>
              <w:rPr>
                <w:rFonts w:hint="eastAsia"/>
                <w:lang w:val="en-US"/>
              </w:rPr>
            </w:pPr>
            <w:r>
              <w:rPr>
                <w:rFonts w:ascii="Times New Roman" w:hAnsi="Times New Roman" w:cs="Times New Roman"/>
                <w:lang w:val="en-US"/>
              </w:rPr>
              <w:t>Concomitent, pe parcursul asistenţei psiho-sociale, aceştia pot beneficia şi de alte servicii specializate:</w:t>
            </w:r>
          </w:p>
          <w:p w:rsidR="00A9503B" w:rsidRDefault="007250E2" w:rsidP="002C66D8">
            <w:pPr>
              <w:numPr>
                <w:ilvl w:val="0"/>
                <w:numId w:val="49"/>
              </w:numPr>
              <w:jc w:val="both"/>
              <w:rPr>
                <w:rFonts w:ascii="Times New Roman" w:hAnsi="Times New Roman" w:cs="Times New Roman"/>
                <w:lang w:val="en-US"/>
              </w:rPr>
            </w:pPr>
            <w:r>
              <w:rPr>
                <w:rFonts w:ascii="Times New Roman" w:hAnsi="Times New Roman" w:cs="Times New Roman"/>
                <w:lang w:val="en-US"/>
              </w:rPr>
              <w:t>Servicii de suport psihologic şi psihoterapeutic individual şi în grup;</w:t>
            </w:r>
          </w:p>
          <w:p w:rsidR="00A9503B" w:rsidRDefault="007250E2" w:rsidP="002C66D8">
            <w:pPr>
              <w:numPr>
                <w:ilvl w:val="0"/>
                <w:numId w:val="49"/>
              </w:numPr>
              <w:jc w:val="both"/>
              <w:rPr>
                <w:rFonts w:ascii="Times New Roman" w:hAnsi="Times New Roman" w:cs="Times New Roman"/>
                <w:lang w:val="en-US"/>
              </w:rPr>
            </w:pPr>
            <w:r>
              <w:rPr>
                <w:rFonts w:ascii="Times New Roman" w:hAnsi="Times New Roman" w:cs="Times New Roman"/>
                <w:lang w:val="en-US"/>
              </w:rPr>
              <w:t>Grupuri de suport reciproc („de la egal la egal”);</w:t>
            </w:r>
          </w:p>
          <w:p w:rsidR="00A9503B" w:rsidRDefault="007250E2" w:rsidP="002C66D8">
            <w:pPr>
              <w:numPr>
                <w:ilvl w:val="0"/>
                <w:numId w:val="49"/>
              </w:numPr>
              <w:jc w:val="both"/>
              <w:rPr>
                <w:rFonts w:ascii="Times New Roman" w:hAnsi="Times New Roman" w:cs="Times New Roman"/>
                <w:lang w:val="en-US"/>
              </w:rPr>
            </w:pPr>
            <w:r>
              <w:rPr>
                <w:rFonts w:ascii="Times New Roman" w:hAnsi="Times New Roman" w:cs="Times New Roman"/>
                <w:lang w:val="en-US"/>
              </w:rPr>
              <w:t>Servicii de asistenţă psihologică şi psihiatrică în diagnosticul şi în tratamentul dereglărilor psihice;</w:t>
            </w:r>
          </w:p>
          <w:p w:rsidR="00A9503B" w:rsidRDefault="007250E2" w:rsidP="002C66D8">
            <w:pPr>
              <w:numPr>
                <w:ilvl w:val="0"/>
                <w:numId w:val="49"/>
              </w:numPr>
              <w:jc w:val="both"/>
              <w:rPr>
                <w:rFonts w:ascii="Times New Roman" w:hAnsi="Times New Roman" w:cs="Times New Roman"/>
                <w:lang w:val="en-US"/>
              </w:rPr>
            </w:pPr>
            <w:r>
              <w:rPr>
                <w:rFonts w:ascii="Times New Roman" w:hAnsi="Times New Roman" w:cs="Times New Roman"/>
                <w:lang w:val="en-US"/>
              </w:rPr>
              <w:t>Servicii de asistenţă socială şi juridică;</w:t>
            </w:r>
          </w:p>
          <w:p w:rsidR="00A9503B" w:rsidRDefault="007250E2" w:rsidP="002C66D8">
            <w:pPr>
              <w:numPr>
                <w:ilvl w:val="0"/>
                <w:numId w:val="49"/>
              </w:numPr>
              <w:jc w:val="both"/>
              <w:rPr>
                <w:rFonts w:ascii="Times New Roman" w:hAnsi="Times New Roman" w:cs="Times New Roman"/>
                <w:lang w:val="en-US"/>
              </w:rPr>
            </w:pPr>
            <w:r>
              <w:rPr>
                <w:rFonts w:ascii="Times New Roman" w:hAnsi="Times New Roman" w:cs="Times New Roman"/>
                <w:lang w:val="en-US"/>
              </w:rPr>
              <w:t>Servicii de suport a complianţei la terapia antiretrovirală;</w:t>
            </w:r>
          </w:p>
          <w:p w:rsidR="00A9503B" w:rsidRDefault="007250E2" w:rsidP="002C66D8">
            <w:pPr>
              <w:numPr>
                <w:ilvl w:val="0"/>
                <w:numId w:val="49"/>
              </w:numPr>
              <w:jc w:val="both"/>
              <w:rPr>
                <w:rFonts w:ascii="Times New Roman" w:hAnsi="Times New Roman" w:cs="Times New Roman"/>
                <w:color w:val="000000"/>
                <w:lang w:val="en-US"/>
              </w:rPr>
            </w:pPr>
            <w:r>
              <w:rPr>
                <w:rFonts w:ascii="Times New Roman" w:hAnsi="Times New Roman" w:cs="Times New Roman"/>
                <w:lang w:val="en-US"/>
              </w:rPr>
              <w:t>Servicii de ajutor material şi integrare socială.</w:t>
            </w:r>
          </w:p>
          <w:p w:rsidR="00A9503B" w:rsidRDefault="007250E2">
            <w:pPr>
              <w:jc w:val="both"/>
              <w:rPr>
                <w:rFonts w:hint="eastAsia"/>
                <w:lang w:val="en-US"/>
              </w:rPr>
            </w:pPr>
            <w:r>
              <w:rPr>
                <w:rFonts w:ascii="Times New Roman" w:hAnsi="Times New Roman" w:cs="Times New Roman"/>
                <w:color w:val="000000"/>
                <w:lang w:val="en-US"/>
              </w:rPr>
              <w:t>Suportul psiho-social sporeşte semnificativ ponderea pacienţilor care abandonează consumul substanțelor psihoactive şi aderă la asociațiile obștești din domeniu.</w:t>
            </w:r>
          </w:p>
        </w:tc>
      </w:tr>
    </w:tbl>
    <w:p w:rsidR="00A9503B" w:rsidRDefault="00A9503B">
      <w:pPr>
        <w:jc w:val="both"/>
        <w:rPr>
          <w:rFonts w:ascii="Times New Roman" w:hAnsi="Times New Roman" w:cs="Times New Roman"/>
          <w:lang w:val="en-US"/>
        </w:rPr>
      </w:pPr>
    </w:p>
    <w:p w:rsidR="00A9503B" w:rsidRPr="00813677" w:rsidRDefault="007250E2" w:rsidP="00813677">
      <w:pPr>
        <w:pStyle w:val="3"/>
        <w:rPr>
          <w:i/>
          <w:sz w:val="26"/>
          <w:szCs w:val="26"/>
        </w:rPr>
      </w:pPr>
      <w:bookmarkStart w:id="48" w:name="_Toc109210566"/>
      <w:r w:rsidRPr="00813677">
        <w:rPr>
          <w:b/>
          <w:i/>
          <w:sz w:val="26"/>
          <w:szCs w:val="26"/>
        </w:rPr>
        <w:t>C.2.4. Complicaţiile</w:t>
      </w:r>
      <w:bookmarkEnd w:id="48"/>
    </w:p>
    <w:tbl>
      <w:tblPr>
        <w:tblW w:w="10212" w:type="dxa"/>
        <w:tblInd w:w="2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0" w:type="dxa"/>
          <w:bottom w:w="55" w:type="dxa"/>
          <w:right w:w="55" w:type="dxa"/>
        </w:tblCellMar>
        <w:tblLook w:val="0000" w:firstRow="0" w:lastRow="0" w:firstColumn="0" w:lastColumn="0" w:noHBand="0" w:noVBand="0"/>
      </w:tblPr>
      <w:tblGrid>
        <w:gridCol w:w="10212"/>
      </w:tblGrid>
      <w:tr w:rsidR="00A9503B" w:rsidRPr="002A1661">
        <w:tc>
          <w:tcPr>
            <w:tcW w:w="1021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lang w:val="en-US"/>
              </w:rPr>
            </w:pPr>
            <w:r>
              <w:rPr>
                <w:rFonts w:ascii="Times New Roman" w:hAnsi="Times New Roman" w:cs="Times New Roman"/>
                <w:b/>
                <w:color w:val="000000"/>
                <w:lang w:val="en-US"/>
              </w:rPr>
              <w:t xml:space="preserve">Caseta </w:t>
            </w:r>
            <w:r>
              <w:rPr>
                <w:rFonts w:ascii="Times New Roman" w:hAnsi="Times New Roman" w:cs="Times New Roman"/>
                <w:b/>
                <w:color w:val="000000"/>
                <w:lang w:val="ro-RO"/>
              </w:rPr>
              <w:t>34</w:t>
            </w:r>
            <w:r>
              <w:rPr>
                <w:rFonts w:ascii="Times New Roman" w:hAnsi="Times New Roman" w:cs="Times New Roman"/>
                <w:b/>
                <w:color w:val="000000"/>
                <w:lang w:val="en-US"/>
              </w:rPr>
              <w:t xml:space="preserve">. </w:t>
            </w:r>
            <w:r>
              <w:rPr>
                <w:rFonts w:ascii="Times New Roman" w:hAnsi="Times New Roman" w:cs="Times New Roman"/>
                <w:b/>
                <w:i/>
                <w:color w:val="000000"/>
                <w:lang w:val="en-US"/>
              </w:rPr>
              <w:t xml:space="preserve">Efectele adverse cauzate de </w:t>
            </w:r>
            <w:r w:rsidR="00FF185C">
              <w:rPr>
                <w:rFonts w:ascii="Times New Roman" w:hAnsi="Times New Roman" w:cs="Times New Roman"/>
                <w:b/>
                <w:i/>
                <w:color w:val="000000"/>
                <w:lang w:val="en-US"/>
              </w:rPr>
              <w:t>Methadonum</w:t>
            </w:r>
            <w:r>
              <w:rPr>
                <w:rFonts w:ascii="Times New Roman" w:eastAsia="Times New Roman" w:hAnsi="Times New Roman" w:cs="Times New Roman"/>
                <w:b/>
                <w:i/>
                <w:color w:val="000000"/>
                <w:lang w:val="en-US"/>
              </w:rPr>
              <w:t xml:space="preserve"> s</w:t>
            </w:r>
            <w:r>
              <w:rPr>
                <w:rFonts w:ascii="Times New Roman" w:eastAsia="Times New Roman" w:hAnsi="Times New Roman" w:cs="Times New Roman"/>
                <w:b/>
                <w:i/>
                <w:color w:val="000000"/>
                <w:lang w:val="ro-RO"/>
              </w:rPr>
              <w:t xml:space="preserve">au </w:t>
            </w:r>
            <w:r w:rsidR="00FF185C">
              <w:rPr>
                <w:rFonts w:ascii="Times New Roman" w:eastAsia="Times New Roman" w:hAnsi="Times New Roman" w:cs="Times New Roman"/>
                <w:b/>
                <w:i/>
                <w:color w:val="000000"/>
                <w:lang w:val="ro-RO"/>
              </w:rPr>
              <w:t>Buprenorphinum</w:t>
            </w:r>
            <w:r>
              <w:rPr>
                <w:rFonts w:ascii="Times New Roman" w:eastAsia="Times New Roman" w:hAnsi="Times New Roman" w:cs="Times New Roman"/>
                <w:b/>
                <w:i/>
                <w:color w:val="000000"/>
                <w:lang w:val="ro-RO"/>
              </w:rPr>
              <w:t>:</w:t>
            </w:r>
          </w:p>
          <w:p w:rsidR="00A9503B" w:rsidRDefault="007250E2">
            <w:pPr>
              <w:tabs>
                <w:tab w:val="left" w:pos="394"/>
              </w:tabs>
              <w:jc w:val="both"/>
              <w:rPr>
                <w:rFonts w:hint="eastAsia"/>
                <w:lang w:val="en-US"/>
              </w:rPr>
            </w:pPr>
            <w:r>
              <w:rPr>
                <w:rFonts w:ascii="Times New Roman" w:hAnsi="Times New Roman" w:cs="Times New Roman"/>
                <w:color w:val="000000"/>
                <w:lang w:val="en-US"/>
              </w:rPr>
              <w:t xml:space="preserve">dereglări de somn, senzaţie de greaţă, vomă (în special, la începutul tratamentului), constipaţie, </w:t>
            </w:r>
            <w:r>
              <w:rPr>
                <w:rFonts w:ascii="Times New Roman" w:hAnsi="Times New Roman" w:cs="Times New Roman"/>
                <w:color w:val="000000"/>
                <w:lang w:val="ro-RO"/>
              </w:rPr>
              <w:t>palpitații, vertijuri, somnolență, cefalee, aritmii cardiace, retenție urinară</w:t>
            </w:r>
            <w:r>
              <w:rPr>
                <w:rFonts w:ascii="Times New Roman" w:hAnsi="Times New Roman" w:cs="Times New Roman"/>
                <w:color w:val="000000"/>
                <w:lang w:val="en-US"/>
              </w:rPr>
              <w:t xml:space="preserve">, tulburări de orientare, euforie, suprimarea respiraţiei şi a secreției salivare </w:t>
            </w:r>
            <w:r>
              <w:rPr>
                <w:rFonts w:ascii="Times New Roman" w:hAnsi="Times New Roman" w:cs="Times New Roman"/>
                <w:color w:val="000000"/>
                <w:lang w:val="ro-RO"/>
              </w:rPr>
              <w:t>și tulburări de percepție</w:t>
            </w:r>
            <w:r>
              <w:rPr>
                <w:rFonts w:ascii="Times New Roman" w:hAnsi="Times New Roman" w:cs="Times New Roman"/>
                <w:color w:val="000000"/>
                <w:lang w:val="en-US"/>
              </w:rPr>
              <w:t>.</w:t>
            </w:r>
          </w:p>
        </w:tc>
      </w:tr>
    </w:tbl>
    <w:p w:rsidR="00A9503B" w:rsidRDefault="00A9503B">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254C1F" w:rsidRDefault="00254C1F">
      <w:pPr>
        <w:jc w:val="both"/>
        <w:rPr>
          <w:rFonts w:ascii="Times New Roman" w:hAnsi="Times New Roman" w:cs="Times New Roman"/>
          <w:b/>
          <w:sz w:val="26"/>
          <w:szCs w:val="26"/>
          <w:lang w:val="en-US"/>
        </w:rPr>
      </w:pPr>
    </w:p>
    <w:p w:rsidR="00254C1F" w:rsidRDefault="00254C1F">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A9503B" w:rsidRDefault="00A9503B">
      <w:pPr>
        <w:jc w:val="both"/>
        <w:rPr>
          <w:rFonts w:ascii="Times New Roman" w:hAnsi="Times New Roman" w:cs="Times New Roman"/>
          <w:b/>
          <w:sz w:val="26"/>
          <w:szCs w:val="26"/>
          <w:lang w:val="en-US"/>
        </w:rPr>
      </w:pPr>
    </w:p>
    <w:p w:rsidR="00A9503B" w:rsidRPr="00813677" w:rsidRDefault="007250E2" w:rsidP="00813677">
      <w:pPr>
        <w:pStyle w:val="1"/>
        <w:rPr>
          <w:lang w:val="en-US"/>
        </w:rPr>
      </w:pPr>
      <w:bookmarkStart w:id="49" w:name="_Toc109210567"/>
      <w:r w:rsidRPr="00813677">
        <w:rPr>
          <w:b/>
          <w:sz w:val="26"/>
          <w:szCs w:val="26"/>
          <w:lang w:val="en-US"/>
        </w:rPr>
        <w:t>D. RESURSELE UMANE ŞI MATERIALELE NECESARE PENTRU RESPECTAREA PREVEDERILOR DIN PROTOCOL</w:t>
      </w:r>
      <w:bookmarkEnd w:id="49"/>
    </w:p>
    <w:tbl>
      <w:tblPr>
        <w:tblW w:w="10278" w:type="dxa"/>
        <w:tblInd w:w="15"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2268"/>
        <w:gridCol w:w="8010"/>
      </w:tblGrid>
      <w:tr w:rsidR="00A9503B">
        <w:trPr>
          <w:cantSplit/>
        </w:trPr>
        <w:tc>
          <w:tcPr>
            <w:tcW w:w="2268"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7250E2" w:rsidP="00813677">
            <w:pPr>
              <w:pStyle w:val="2"/>
              <w:rPr>
                <w:b/>
                <w:sz w:val="26"/>
                <w:szCs w:val="26"/>
              </w:rPr>
            </w:pPr>
            <w:bookmarkStart w:id="50" w:name="_Toc109210568"/>
            <w:r>
              <w:rPr>
                <w:b/>
                <w:sz w:val="26"/>
                <w:szCs w:val="26"/>
              </w:rPr>
              <w:t>D.1 Institu</w:t>
            </w:r>
            <w:r>
              <w:rPr>
                <w:rFonts w:ascii="TimesNewRomanPS-BoldMT" w:hAnsi="TimesNewRomanPS-BoldMT" w:cs="TimesNewRomanPS-BoldMT"/>
                <w:b/>
                <w:sz w:val="26"/>
                <w:szCs w:val="26"/>
              </w:rPr>
              <w:t>ţ</w:t>
            </w:r>
            <w:r>
              <w:rPr>
                <w:b/>
                <w:sz w:val="26"/>
                <w:szCs w:val="26"/>
              </w:rPr>
              <w:t>iile de</w:t>
            </w:r>
            <w:bookmarkEnd w:id="50"/>
          </w:p>
          <w:p w:rsidR="00A9503B" w:rsidRDefault="007250E2" w:rsidP="00813677">
            <w:pPr>
              <w:pStyle w:val="2"/>
              <w:rPr>
                <w:sz w:val="26"/>
                <w:szCs w:val="26"/>
              </w:rPr>
            </w:pPr>
            <w:bookmarkStart w:id="51" w:name="_Toc109210569"/>
            <w:r>
              <w:rPr>
                <w:b/>
                <w:sz w:val="26"/>
                <w:szCs w:val="26"/>
              </w:rPr>
              <w:t>AMP</w:t>
            </w:r>
            <w:bookmarkEnd w:id="51"/>
          </w:p>
          <w:p w:rsidR="00A9503B" w:rsidRDefault="00A9503B" w:rsidP="00813677">
            <w:pPr>
              <w:pStyle w:val="2"/>
              <w:rPr>
                <w:sz w:val="26"/>
                <w:szCs w:val="26"/>
              </w:rPr>
            </w:pPr>
          </w:p>
        </w:tc>
        <w:tc>
          <w:tcPr>
            <w:tcW w:w="800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813677">
            <w:pPr>
              <w:pStyle w:val="2"/>
              <w:rPr>
                <w:rFonts w:ascii="SymbolMT" w:hAnsi="SymbolMT" w:cs="SymbolMT" w:hint="eastAsia"/>
                <w:sz w:val="26"/>
                <w:szCs w:val="26"/>
                <w:lang w:val="en-US"/>
              </w:rPr>
            </w:pPr>
            <w:bookmarkStart w:id="52" w:name="_Toc109205863"/>
            <w:bookmarkStart w:id="53" w:name="_Toc109210570"/>
            <w:r>
              <w:rPr>
                <w:b/>
                <w:sz w:val="26"/>
                <w:szCs w:val="26"/>
                <w:lang w:val="en-US"/>
              </w:rPr>
              <w:t>Personal:</w:t>
            </w:r>
            <w:bookmarkEnd w:id="52"/>
            <w:bookmarkEnd w:id="53"/>
          </w:p>
          <w:p w:rsidR="00A9503B" w:rsidRDefault="007250E2" w:rsidP="00813677">
            <w:pPr>
              <w:pStyle w:val="2"/>
              <w:numPr>
                <w:ilvl w:val="0"/>
                <w:numId w:val="78"/>
              </w:numPr>
            </w:pPr>
            <w:bookmarkStart w:id="54" w:name="_Toc109205864"/>
            <w:bookmarkStart w:id="55" w:name="_Toc109210571"/>
            <w:r>
              <w:rPr>
                <w:sz w:val="26"/>
                <w:szCs w:val="26"/>
                <w:lang w:val="en-US"/>
              </w:rPr>
              <w:t>medic de familie</w:t>
            </w:r>
            <w:bookmarkEnd w:id="54"/>
            <w:bookmarkEnd w:id="55"/>
          </w:p>
          <w:p w:rsidR="00A9503B" w:rsidRDefault="007250E2" w:rsidP="00813677">
            <w:pPr>
              <w:pStyle w:val="2"/>
              <w:numPr>
                <w:ilvl w:val="0"/>
                <w:numId w:val="78"/>
              </w:numPr>
            </w:pPr>
            <w:bookmarkStart w:id="56" w:name="_Toc109205865"/>
            <w:bookmarkStart w:id="57" w:name="_Toc109210572"/>
            <w:r>
              <w:rPr>
                <w:sz w:val="26"/>
                <w:szCs w:val="26"/>
                <w:lang w:val="en-US"/>
              </w:rPr>
              <w:t>asistenta medicului de familie</w:t>
            </w:r>
            <w:bookmarkEnd w:id="56"/>
            <w:bookmarkEnd w:id="57"/>
          </w:p>
        </w:tc>
      </w:tr>
      <w:tr w:rsidR="00A9503B" w:rsidRPr="002A1661">
        <w:trPr>
          <w:cantSplit/>
        </w:trPr>
        <w:tc>
          <w:tcPr>
            <w:tcW w:w="2268"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numPr>
                <w:ilvl w:val="0"/>
                <w:numId w:val="2"/>
              </w:numPr>
              <w:jc w:val="both"/>
              <w:rPr>
                <w:rFonts w:hint="eastAsia"/>
                <w:sz w:val="26"/>
                <w:szCs w:val="26"/>
                <w:lang w:val="en-US"/>
              </w:rPr>
            </w:pPr>
          </w:p>
        </w:tc>
        <w:tc>
          <w:tcPr>
            <w:tcW w:w="800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SymbolMT" w:hAnsi="SymbolMT" w:cs="SymbolMT" w:hint="eastAsia"/>
                <w:sz w:val="26"/>
                <w:szCs w:val="26"/>
                <w:lang w:val="en-US"/>
              </w:rPr>
            </w:pPr>
            <w:r>
              <w:rPr>
                <w:rFonts w:ascii="Times New Roman" w:hAnsi="Times New Roman" w:cs="Times New Roman"/>
                <w:b/>
                <w:sz w:val="26"/>
                <w:szCs w:val="26"/>
                <w:lang w:val="en-US"/>
              </w:rPr>
              <w:t>Aparate, utilaj:</w:t>
            </w:r>
          </w:p>
          <w:p w:rsidR="00A9503B" w:rsidRDefault="007250E2" w:rsidP="002C66D8">
            <w:pPr>
              <w:pStyle w:val="afa"/>
              <w:numPr>
                <w:ilvl w:val="0"/>
                <w:numId w:val="31"/>
              </w:numPr>
              <w:rPr>
                <w:rFonts w:ascii="SymbolMT" w:hAnsi="SymbolMT" w:cs="SymbolMT" w:hint="eastAsia"/>
                <w:sz w:val="26"/>
                <w:szCs w:val="26"/>
                <w:lang w:val="en-US"/>
              </w:rPr>
            </w:pPr>
            <w:r>
              <w:rPr>
                <w:rFonts w:ascii="Times New Roman" w:hAnsi="Times New Roman" w:cs="Times New Roman"/>
                <w:sz w:val="26"/>
                <w:szCs w:val="26"/>
                <w:lang w:val="en-US"/>
              </w:rPr>
              <w:t>tonometru</w:t>
            </w:r>
          </w:p>
          <w:p w:rsidR="00A9503B" w:rsidRDefault="007250E2" w:rsidP="002C66D8">
            <w:pPr>
              <w:pStyle w:val="afa"/>
              <w:numPr>
                <w:ilvl w:val="0"/>
                <w:numId w:val="31"/>
              </w:numPr>
              <w:rPr>
                <w:rFonts w:ascii="SymbolMT" w:hAnsi="SymbolMT" w:cs="SymbolMT" w:hint="eastAsia"/>
                <w:sz w:val="26"/>
                <w:szCs w:val="26"/>
                <w:lang w:val="en-US"/>
              </w:rPr>
            </w:pPr>
            <w:r>
              <w:rPr>
                <w:rFonts w:ascii="Times New Roman" w:hAnsi="Times New Roman" w:cs="Times New Roman"/>
                <w:sz w:val="26"/>
                <w:szCs w:val="26"/>
                <w:lang w:val="en-US"/>
              </w:rPr>
              <w:t>termometru</w:t>
            </w:r>
          </w:p>
          <w:p w:rsidR="00A9503B" w:rsidRDefault="007250E2" w:rsidP="002C66D8">
            <w:pPr>
              <w:pStyle w:val="afa"/>
              <w:numPr>
                <w:ilvl w:val="0"/>
                <w:numId w:val="31"/>
              </w:numPr>
              <w:rPr>
                <w:rFonts w:ascii="SymbolMT" w:hAnsi="SymbolMT" w:cs="SymbolMT" w:hint="eastAsia"/>
                <w:sz w:val="26"/>
                <w:szCs w:val="26"/>
                <w:lang w:val="en-US"/>
              </w:rPr>
            </w:pPr>
            <w:r>
              <w:rPr>
                <w:rFonts w:ascii="Times New Roman" w:hAnsi="Times New Roman" w:cs="Times New Roman"/>
                <w:sz w:val="26"/>
                <w:szCs w:val="26"/>
                <w:lang w:val="en-US"/>
              </w:rPr>
              <w:t>fonendoscop</w:t>
            </w:r>
          </w:p>
          <w:p w:rsidR="00A9503B" w:rsidRDefault="007250E2" w:rsidP="002C66D8">
            <w:pPr>
              <w:pStyle w:val="afa"/>
              <w:numPr>
                <w:ilvl w:val="0"/>
                <w:numId w:val="31"/>
              </w:numPr>
              <w:rPr>
                <w:rFonts w:ascii="SymbolMT" w:hAnsi="SymbolMT" w:cs="SymbolMT" w:hint="eastAsia"/>
                <w:sz w:val="26"/>
                <w:szCs w:val="26"/>
                <w:lang w:val="en-US"/>
              </w:rPr>
            </w:pPr>
            <w:r>
              <w:rPr>
                <w:rFonts w:ascii="Times New Roman" w:hAnsi="Times New Roman" w:cs="Times New Roman"/>
                <w:sz w:val="26"/>
                <w:szCs w:val="26"/>
                <w:lang w:val="en-US"/>
              </w:rPr>
              <w:t>cioc</w:t>
            </w:r>
            <w:r>
              <w:rPr>
                <w:rFonts w:ascii="TimesNewRomanPSMT" w:hAnsi="TimesNewRomanPSMT" w:cs="TimesNewRomanPSMT"/>
                <w:sz w:val="26"/>
                <w:szCs w:val="26"/>
                <w:lang w:val="en-US"/>
              </w:rPr>
              <w:t>ă</w:t>
            </w:r>
            <w:r>
              <w:rPr>
                <w:rFonts w:ascii="Times New Roman" w:hAnsi="Times New Roman" w:cs="Times New Roman"/>
                <w:sz w:val="26"/>
                <w:szCs w:val="26"/>
                <w:lang w:val="en-US"/>
              </w:rPr>
              <w:t>na</w:t>
            </w:r>
            <w:r>
              <w:rPr>
                <w:rFonts w:ascii="TimesNewRomanPSMT" w:hAnsi="TimesNewRomanPSMT" w:cs="TimesNewRomanPSMT"/>
                <w:sz w:val="26"/>
                <w:szCs w:val="26"/>
                <w:lang w:val="en-US"/>
              </w:rPr>
              <w:t xml:space="preserve">ş </w:t>
            </w:r>
            <w:r>
              <w:rPr>
                <w:rFonts w:ascii="Times New Roman" w:hAnsi="Times New Roman" w:cs="Times New Roman"/>
                <w:sz w:val="26"/>
                <w:szCs w:val="26"/>
                <w:lang w:val="en-US"/>
              </w:rPr>
              <w:t>neurologic</w:t>
            </w:r>
          </w:p>
          <w:p w:rsidR="00A9503B" w:rsidRDefault="007250E2" w:rsidP="002C66D8">
            <w:pPr>
              <w:pStyle w:val="afa"/>
              <w:numPr>
                <w:ilvl w:val="0"/>
                <w:numId w:val="31"/>
              </w:numPr>
              <w:rPr>
                <w:rFonts w:ascii="Times New Roman" w:hAnsi="Times New Roman" w:cs="Times New Roman"/>
                <w:sz w:val="26"/>
                <w:szCs w:val="26"/>
                <w:lang w:val="en-US"/>
              </w:rPr>
            </w:pPr>
            <w:r>
              <w:rPr>
                <w:rFonts w:ascii="Times New Roman" w:hAnsi="Times New Roman" w:cs="Times New Roman"/>
                <w:sz w:val="26"/>
                <w:szCs w:val="26"/>
                <w:lang w:val="en-US"/>
              </w:rPr>
              <w:t>cântar</w:t>
            </w:r>
          </w:p>
          <w:p w:rsidR="00A9503B" w:rsidRDefault="007250E2" w:rsidP="002C66D8">
            <w:pPr>
              <w:pStyle w:val="afa"/>
              <w:numPr>
                <w:ilvl w:val="0"/>
                <w:numId w:val="31"/>
              </w:numPr>
              <w:rPr>
                <w:rFonts w:ascii="Times New Roman" w:hAnsi="Times New Roman" w:cs="Times New Roman"/>
                <w:color w:val="FF0000"/>
                <w:sz w:val="26"/>
                <w:szCs w:val="26"/>
                <w:lang w:val="en-US"/>
              </w:rPr>
            </w:pPr>
            <w:r>
              <w:rPr>
                <w:rFonts w:ascii="Times New Roman" w:hAnsi="Times New Roman"/>
                <w:color w:val="000000"/>
                <w:sz w:val="26"/>
                <w:szCs w:val="26"/>
                <w:lang w:val="en-US"/>
              </w:rPr>
              <w:t>pulsoximetru;</w:t>
            </w:r>
          </w:p>
          <w:p w:rsidR="00A9503B" w:rsidRDefault="007250E2" w:rsidP="002C66D8">
            <w:pPr>
              <w:pStyle w:val="afa"/>
              <w:numPr>
                <w:ilvl w:val="0"/>
                <w:numId w:val="31"/>
              </w:numPr>
              <w:rPr>
                <w:rFonts w:hint="eastAsia"/>
                <w:color w:val="FF0000"/>
                <w:sz w:val="27"/>
                <w:szCs w:val="27"/>
                <w:lang w:val="en-US"/>
              </w:rPr>
            </w:pPr>
            <w:r>
              <w:rPr>
                <w:rFonts w:ascii="Times New Roman" w:hAnsi="Times New Roman"/>
                <w:color w:val="000000"/>
                <w:sz w:val="26"/>
                <w:szCs w:val="26"/>
                <w:lang w:val="en-US"/>
              </w:rPr>
              <w:t>masca chirurgicala, manuși și halat de unică folosință.</w:t>
            </w:r>
          </w:p>
          <w:p w:rsidR="00A9503B" w:rsidRDefault="007250E2" w:rsidP="002C66D8">
            <w:pPr>
              <w:pStyle w:val="afa"/>
              <w:numPr>
                <w:ilvl w:val="0"/>
                <w:numId w:val="31"/>
              </w:numPr>
              <w:rPr>
                <w:rFonts w:ascii="SymbolMT" w:hAnsi="SymbolMT" w:cs="SymbolMT" w:hint="eastAsia"/>
                <w:color w:val="FF0000"/>
                <w:sz w:val="26"/>
                <w:szCs w:val="26"/>
                <w:lang w:val="en-US"/>
              </w:rPr>
            </w:pPr>
            <w:r>
              <w:rPr>
                <w:rFonts w:ascii="Times New Roman" w:hAnsi="Times New Roman"/>
                <w:color w:val="000000"/>
                <w:sz w:val="26"/>
                <w:szCs w:val="26"/>
                <w:lang w:val="en-US"/>
              </w:rPr>
              <w:t>ochelari/viziera</w:t>
            </w:r>
          </w:p>
          <w:p w:rsidR="00A9503B" w:rsidRDefault="007250E2" w:rsidP="002C66D8">
            <w:pPr>
              <w:pStyle w:val="afa"/>
              <w:numPr>
                <w:ilvl w:val="0"/>
                <w:numId w:val="31"/>
              </w:numPr>
              <w:rPr>
                <w:rFonts w:hint="eastAsia"/>
                <w:sz w:val="26"/>
                <w:szCs w:val="26"/>
                <w:lang w:val="en-US"/>
              </w:rPr>
            </w:pPr>
            <w:r>
              <w:rPr>
                <w:rFonts w:ascii="Times New Roman" w:hAnsi="Times New Roman" w:cs="Times New Roman"/>
                <w:sz w:val="26"/>
                <w:szCs w:val="26"/>
                <w:lang w:val="en-US"/>
              </w:rPr>
              <w:t>trus</w:t>
            </w:r>
            <w:r>
              <w:rPr>
                <w:rFonts w:ascii="TimesNewRomanPSMT" w:hAnsi="TimesNewRomanPSMT" w:cs="TimesNewRomanPSMT"/>
                <w:sz w:val="26"/>
                <w:szCs w:val="26"/>
                <w:lang w:val="en-US"/>
              </w:rPr>
              <w:t xml:space="preserve">ă </w:t>
            </w:r>
            <w:r>
              <w:rPr>
                <w:rFonts w:ascii="Times New Roman" w:hAnsi="Times New Roman" w:cs="Times New Roman"/>
                <w:sz w:val="26"/>
                <w:szCs w:val="26"/>
                <w:lang w:val="en-US"/>
              </w:rPr>
              <w:t>pentru acordarea primului ajutor medical</w:t>
            </w:r>
          </w:p>
        </w:tc>
      </w:tr>
      <w:tr w:rsidR="00A9503B">
        <w:trPr>
          <w:cantSplit/>
        </w:trPr>
        <w:tc>
          <w:tcPr>
            <w:tcW w:w="2268"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numPr>
                <w:ilvl w:val="0"/>
                <w:numId w:val="2"/>
              </w:numPr>
              <w:jc w:val="both"/>
              <w:rPr>
                <w:rFonts w:hint="eastAsia"/>
                <w:sz w:val="26"/>
                <w:szCs w:val="26"/>
                <w:lang w:val="en-US"/>
              </w:rPr>
            </w:pPr>
          </w:p>
        </w:tc>
        <w:tc>
          <w:tcPr>
            <w:tcW w:w="800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SymbolMT" w:hAnsi="SymbolMT" w:cs="SymbolMT" w:hint="eastAsia"/>
                <w:sz w:val="26"/>
                <w:szCs w:val="26"/>
              </w:rPr>
            </w:pPr>
            <w:r>
              <w:rPr>
                <w:rFonts w:ascii="Times New Roman" w:hAnsi="Times New Roman" w:cs="Times New Roman"/>
                <w:b/>
                <w:sz w:val="26"/>
                <w:szCs w:val="26"/>
              </w:rPr>
              <w:t>Medicamente:</w:t>
            </w:r>
          </w:p>
          <w:p w:rsidR="00A9503B" w:rsidRDefault="007250E2" w:rsidP="002C66D8">
            <w:pPr>
              <w:numPr>
                <w:ilvl w:val="0"/>
                <w:numId w:val="51"/>
              </w:numPr>
              <w:rPr>
                <w:rFonts w:hint="eastAsia"/>
              </w:rPr>
            </w:pPr>
            <w:r>
              <w:rPr>
                <w:rFonts w:ascii="Times New Roman" w:hAnsi="Times New Roman" w:cs="Times New Roman"/>
                <w:sz w:val="26"/>
                <w:szCs w:val="26"/>
              </w:rPr>
              <w:t xml:space="preserve">sol. Naloxoni </w:t>
            </w:r>
            <w:r>
              <w:rPr>
                <w:rFonts w:ascii="Times New Roman" w:hAnsi="Times New Roman" w:cs="Times New Roman"/>
                <w:sz w:val="26"/>
                <w:szCs w:val="26"/>
                <w:lang w:val="ro-RO"/>
              </w:rPr>
              <w:t>hydrochloridum</w:t>
            </w:r>
          </w:p>
        </w:tc>
      </w:tr>
      <w:tr w:rsidR="00A9503B">
        <w:trPr>
          <w:cantSplit/>
        </w:trPr>
        <w:tc>
          <w:tcPr>
            <w:tcW w:w="2268"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7250E2" w:rsidP="00813677">
            <w:pPr>
              <w:pStyle w:val="2"/>
            </w:pPr>
            <w:bookmarkStart w:id="58" w:name="_Toc109210573"/>
            <w:r>
              <w:rPr>
                <w:b/>
                <w:sz w:val="26"/>
                <w:szCs w:val="26"/>
                <w:lang w:val="en-US"/>
              </w:rPr>
              <w:t>D.2 Sec</w:t>
            </w:r>
            <w:r>
              <w:rPr>
                <w:rFonts w:ascii="TimesNewRomanPS-BoldMT" w:hAnsi="TimesNewRomanPS-BoldMT" w:cs="TimesNewRomanPS-BoldMT"/>
                <w:b/>
                <w:sz w:val="26"/>
                <w:szCs w:val="26"/>
                <w:lang w:val="en-US"/>
              </w:rPr>
              <w:t>ţ</w:t>
            </w:r>
            <w:r>
              <w:rPr>
                <w:b/>
                <w:sz w:val="26"/>
                <w:szCs w:val="26"/>
                <w:lang w:val="en-US"/>
              </w:rPr>
              <w:t>iile</w:t>
            </w:r>
            <w:bookmarkEnd w:id="58"/>
          </w:p>
          <w:p w:rsidR="00A9503B" w:rsidRDefault="007250E2" w:rsidP="00813677">
            <w:pPr>
              <w:pStyle w:val="2"/>
            </w:pPr>
            <w:bookmarkStart w:id="59" w:name="_Toc109210574"/>
            <w:r>
              <w:rPr>
                <w:b/>
                <w:sz w:val="26"/>
                <w:szCs w:val="26"/>
                <w:lang w:val="en-US"/>
              </w:rPr>
              <w:t>consultative a IMSP Spitale</w:t>
            </w:r>
            <w:bookmarkEnd w:id="59"/>
          </w:p>
          <w:p w:rsidR="00A9503B" w:rsidRDefault="007250E2" w:rsidP="00813677">
            <w:pPr>
              <w:pStyle w:val="2"/>
            </w:pPr>
            <w:bookmarkStart w:id="60" w:name="_Toc109210575"/>
            <w:r>
              <w:rPr>
                <w:b/>
                <w:sz w:val="26"/>
                <w:szCs w:val="26"/>
                <w:lang w:val="en-US"/>
              </w:rPr>
              <w:t>Raionale,</w:t>
            </w:r>
            <w:bookmarkEnd w:id="60"/>
          </w:p>
          <w:p w:rsidR="00A9503B" w:rsidRDefault="007250E2" w:rsidP="00813677">
            <w:pPr>
              <w:pStyle w:val="2"/>
              <w:rPr>
                <w:b/>
                <w:sz w:val="26"/>
                <w:szCs w:val="26"/>
              </w:rPr>
            </w:pPr>
            <w:bookmarkStart w:id="61" w:name="_Toc109210576"/>
            <w:r>
              <w:rPr>
                <w:b/>
                <w:sz w:val="26"/>
                <w:szCs w:val="26"/>
              </w:rPr>
              <w:t xml:space="preserve">Municipale </w:t>
            </w:r>
            <w:r>
              <w:rPr>
                <w:rFonts w:ascii="TimesNewRomanPS-BoldMT" w:hAnsi="TimesNewRomanPS-BoldMT" w:cs="TimesNewRomanPS-BoldMT"/>
                <w:b/>
                <w:sz w:val="26"/>
                <w:szCs w:val="26"/>
              </w:rPr>
              <w:t>ş</w:t>
            </w:r>
            <w:r>
              <w:rPr>
                <w:b/>
                <w:sz w:val="26"/>
                <w:szCs w:val="26"/>
              </w:rPr>
              <w:t>i</w:t>
            </w:r>
            <w:bookmarkEnd w:id="61"/>
          </w:p>
          <w:p w:rsidR="00A9503B" w:rsidRDefault="007250E2" w:rsidP="00813677">
            <w:pPr>
              <w:pStyle w:val="2"/>
              <w:rPr>
                <w:sz w:val="26"/>
                <w:szCs w:val="26"/>
              </w:rPr>
            </w:pPr>
            <w:bookmarkStart w:id="62" w:name="_Toc109210577"/>
            <w:r>
              <w:rPr>
                <w:b/>
                <w:sz w:val="26"/>
                <w:szCs w:val="26"/>
              </w:rPr>
              <w:t>Republicane</w:t>
            </w:r>
            <w:bookmarkEnd w:id="62"/>
          </w:p>
          <w:p w:rsidR="00A9503B" w:rsidRDefault="00A9503B" w:rsidP="00813677">
            <w:pPr>
              <w:pStyle w:val="2"/>
              <w:rPr>
                <w:sz w:val="26"/>
                <w:szCs w:val="26"/>
              </w:rPr>
            </w:pPr>
          </w:p>
        </w:tc>
        <w:tc>
          <w:tcPr>
            <w:tcW w:w="800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813677">
            <w:pPr>
              <w:pStyle w:val="2"/>
              <w:rPr>
                <w:rFonts w:ascii="SymbolMT" w:hAnsi="SymbolMT" w:cs="SymbolMT" w:hint="eastAsia"/>
                <w:sz w:val="26"/>
                <w:szCs w:val="26"/>
                <w:lang w:val="en-US"/>
              </w:rPr>
            </w:pPr>
            <w:bookmarkStart w:id="63" w:name="_Toc109205871"/>
            <w:bookmarkStart w:id="64" w:name="_Toc109210578"/>
            <w:r>
              <w:rPr>
                <w:b/>
                <w:sz w:val="26"/>
                <w:szCs w:val="26"/>
                <w:lang w:val="en-US"/>
              </w:rPr>
              <w:t>Personal:</w:t>
            </w:r>
            <w:bookmarkEnd w:id="63"/>
            <w:bookmarkEnd w:id="64"/>
          </w:p>
          <w:p w:rsidR="00A9503B" w:rsidRDefault="007250E2" w:rsidP="00813677">
            <w:pPr>
              <w:pStyle w:val="2"/>
              <w:numPr>
                <w:ilvl w:val="0"/>
                <w:numId w:val="79"/>
              </w:numPr>
            </w:pPr>
            <w:bookmarkStart w:id="65" w:name="_Toc109205872"/>
            <w:bookmarkStart w:id="66" w:name="_Toc109210579"/>
            <w:r>
              <w:rPr>
                <w:sz w:val="26"/>
                <w:szCs w:val="26"/>
                <w:lang w:val="en-US"/>
              </w:rPr>
              <w:t>psihiatru-narcolog</w:t>
            </w:r>
            <w:bookmarkEnd w:id="65"/>
            <w:bookmarkEnd w:id="66"/>
          </w:p>
          <w:p w:rsidR="00A9503B" w:rsidRDefault="007250E2" w:rsidP="00813677">
            <w:pPr>
              <w:pStyle w:val="2"/>
              <w:numPr>
                <w:ilvl w:val="0"/>
                <w:numId w:val="79"/>
              </w:numPr>
            </w:pPr>
            <w:bookmarkStart w:id="67" w:name="_Toc109205873"/>
            <w:bookmarkStart w:id="68" w:name="_Toc109210580"/>
            <w:r>
              <w:rPr>
                <w:sz w:val="26"/>
                <w:szCs w:val="26"/>
                <w:lang w:val="en-US"/>
              </w:rPr>
              <w:t>terapeut</w:t>
            </w:r>
            <w:bookmarkEnd w:id="67"/>
            <w:bookmarkEnd w:id="68"/>
          </w:p>
          <w:p w:rsidR="00A9503B" w:rsidRDefault="007250E2" w:rsidP="00813677">
            <w:pPr>
              <w:pStyle w:val="2"/>
              <w:numPr>
                <w:ilvl w:val="0"/>
                <w:numId w:val="79"/>
              </w:numPr>
            </w:pPr>
            <w:bookmarkStart w:id="69" w:name="_Toc109205874"/>
            <w:bookmarkStart w:id="70" w:name="_Toc109210581"/>
            <w:r>
              <w:rPr>
                <w:sz w:val="26"/>
                <w:szCs w:val="26"/>
                <w:lang w:val="en-US"/>
              </w:rPr>
              <w:t>psiholog</w:t>
            </w:r>
            <w:bookmarkEnd w:id="69"/>
            <w:bookmarkEnd w:id="70"/>
          </w:p>
          <w:p w:rsidR="00A9503B" w:rsidRDefault="007250E2" w:rsidP="00813677">
            <w:pPr>
              <w:pStyle w:val="2"/>
              <w:numPr>
                <w:ilvl w:val="0"/>
                <w:numId w:val="79"/>
              </w:numPr>
            </w:pPr>
            <w:bookmarkStart w:id="71" w:name="_Toc109205875"/>
            <w:bookmarkStart w:id="72" w:name="_Toc109210582"/>
            <w:r>
              <w:rPr>
                <w:sz w:val="26"/>
                <w:szCs w:val="26"/>
                <w:lang w:val="en-US"/>
              </w:rPr>
              <w:t>asistent medical</w:t>
            </w:r>
            <w:bookmarkEnd w:id="71"/>
            <w:bookmarkEnd w:id="72"/>
          </w:p>
          <w:p w:rsidR="00A9503B" w:rsidRDefault="007250E2" w:rsidP="00813677">
            <w:pPr>
              <w:pStyle w:val="2"/>
              <w:numPr>
                <w:ilvl w:val="0"/>
                <w:numId w:val="79"/>
              </w:numPr>
            </w:pPr>
            <w:bookmarkStart w:id="73" w:name="_Toc109205876"/>
            <w:bookmarkStart w:id="74" w:name="_Toc109210583"/>
            <w:r>
              <w:rPr>
                <w:sz w:val="26"/>
                <w:szCs w:val="26"/>
              </w:rPr>
              <w:t>asistent social</w:t>
            </w:r>
            <w:bookmarkEnd w:id="73"/>
            <w:bookmarkEnd w:id="74"/>
          </w:p>
          <w:p w:rsidR="00A9503B" w:rsidRDefault="007250E2" w:rsidP="00813677">
            <w:pPr>
              <w:pStyle w:val="2"/>
              <w:numPr>
                <w:ilvl w:val="0"/>
                <w:numId w:val="79"/>
              </w:numPr>
            </w:pPr>
            <w:bookmarkStart w:id="75" w:name="_Toc109205877"/>
            <w:bookmarkStart w:id="76" w:name="_Toc109210584"/>
            <w:r>
              <w:rPr>
                <w:sz w:val="26"/>
                <w:szCs w:val="26"/>
              </w:rPr>
              <w:t>laborant</w:t>
            </w:r>
            <w:bookmarkEnd w:id="75"/>
            <w:bookmarkEnd w:id="76"/>
          </w:p>
          <w:p w:rsidR="00A9503B" w:rsidRDefault="007250E2" w:rsidP="00813677">
            <w:pPr>
              <w:pStyle w:val="2"/>
              <w:numPr>
                <w:ilvl w:val="0"/>
                <w:numId w:val="79"/>
              </w:numPr>
            </w:pPr>
            <w:bookmarkStart w:id="77" w:name="_Toc109205878"/>
            <w:bookmarkStart w:id="78" w:name="_Toc109210585"/>
            <w:r>
              <w:rPr>
                <w:sz w:val="26"/>
                <w:szCs w:val="26"/>
              </w:rPr>
              <w:t>psihoterapeut</w:t>
            </w:r>
            <w:bookmarkEnd w:id="77"/>
            <w:bookmarkEnd w:id="78"/>
          </w:p>
        </w:tc>
      </w:tr>
      <w:tr w:rsidR="00A9503B">
        <w:trPr>
          <w:cantSplit/>
        </w:trPr>
        <w:tc>
          <w:tcPr>
            <w:tcW w:w="2268"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numPr>
                <w:ilvl w:val="0"/>
                <w:numId w:val="2"/>
              </w:numPr>
              <w:jc w:val="both"/>
              <w:rPr>
                <w:rFonts w:hint="eastAsia"/>
                <w:sz w:val="26"/>
                <w:szCs w:val="26"/>
              </w:rPr>
            </w:pPr>
          </w:p>
        </w:tc>
        <w:tc>
          <w:tcPr>
            <w:tcW w:w="800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SymbolMT" w:hAnsi="SymbolMT" w:cs="SymbolMT" w:hint="eastAsia"/>
                <w:sz w:val="26"/>
                <w:szCs w:val="26"/>
                <w:lang w:val="en-US"/>
              </w:rPr>
            </w:pPr>
            <w:r>
              <w:rPr>
                <w:rFonts w:ascii="Times New Roman" w:hAnsi="Times New Roman" w:cs="Times New Roman"/>
                <w:b/>
                <w:sz w:val="26"/>
                <w:szCs w:val="26"/>
                <w:lang w:val="en-US"/>
              </w:rPr>
              <w:t>Utilaj:</w:t>
            </w:r>
          </w:p>
          <w:p w:rsidR="00A9503B" w:rsidRDefault="007250E2" w:rsidP="002C66D8">
            <w:pPr>
              <w:pStyle w:val="afa"/>
              <w:numPr>
                <w:ilvl w:val="0"/>
                <w:numId w:val="32"/>
              </w:numPr>
              <w:rPr>
                <w:rFonts w:ascii="SymbolMT" w:hAnsi="SymbolMT" w:cs="SymbolMT" w:hint="eastAsia"/>
                <w:sz w:val="26"/>
                <w:szCs w:val="26"/>
                <w:lang w:val="en-US"/>
              </w:rPr>
            </w:pPr>
            <w:r>
              <w:rPr>
                <w:rFonts w:ascii="Times New Roman" w:hAnsi="Times New Roman" w:cs="Times New Roman"/>
                <w:sz w:val="26"/>
                <w:szCs w:val="26"/>
                <w:lang w:val="en-US"/>
              </w:rPr>
              <w:t xml:space="preserve">dozator de </w:t>
            </w:r>
            <w:r w:rsidR="00FF185C">
              <w:rPr>
                <w:rFonts w:ascii="Times New Roman" w:hAnsi="Times New Roman" w:cs="Times New Roman"/>
                <w:sz w:val="26"/>
                <w:szCs w:val="26"/>
                <w:lang w:val="en-US"/>
              </w:rPr>
              <w:t>Methadonum</w:t>
            </w:r>
          </w:p>
          <w:p w:rsidR="00A9503B" w:rsidRDefault="007250E2" w:rsidP="002C66D8">
            <w:pPr>
              <w:pStyle w:val="afa"/>
              <w:numPr>
                <w:ilvl w:val="0"/>
                <w:numId w:val="32"/>
              </w:numPr>
              <w:rPr>
                <w:rFonts w:ascii="SymbolMT" w:hAnsi="SymbolMT" w:cs="SymbolMT" w:hint="eastAsia"/>
                <w:sz w:val="26"/>
                <w:szCs w:val="26"/>
                <w:lang w:val="en-US"/>
              </w:rPr>
            </w:pPr>
            <w:r>
              <w:rPr>
                <w:rFonts w:ascii="Times New Roman" w:hAnsi="Times New Roman" w:cs="Times New Roman"/>
                <w:sz w:val="26"/>
                <w:szCs w:val="26"/>
                <w:lang w:val="en-US"/>
              </w:rPr>
              <w:t>tonometru</w:t>
            </w:r>
          </w:p>
          <w:p w:rsidR="00A9503B" w:rsidRDefault="007250E2" w:rsidP="002C66D8">
            <w:pPr>
              <w:pStyle w:val="afa"/>
              <w:numPr>
                <w:ilvl w:val="0"/>
                <w:numId w:val="32"/>
              </w:numPr>
              <w:rPr>
                <w:rFonts w:ascii="SymbolMT" w:hAnsi="SymbolMT" w:cs="SymbolMT" w:hint="eastAsia"/>
                <w:sz w:val="26"/>
                <w:szCs w:val="26"/>
                <w:lang w:val="en-US"/>
              </w:rPr>
            </w:pPr>
            <w:r>
              <w:rPr>
                <w:rFonts w:ascii="Times New Roman" w:hAnsi="Times New Roman" w:cs="Times New Roman"/>
                <w:sz w:val="26"/>
                <w:szCs w:val="26"/>
                <w:lang w:val="en-US"/>
              </w:rPr>
              <w:t>fonendoscop</w:t>
            </w:r>
          </w:p>
          <w:p w:rsidR="00A9503B" w:rsidRDefault="007250E2" w:rsidP="002C66D8">
            <w:pPr>
              <w:pStyle w:val="afa"/>
              <w:numPr>
                <w:ilvl w:val="0"/>
                <w:numId w:val="32"/>
              </w:numPr>
              <w:rPr>
                <w:rFonts w:ascii="SymbolMT" w:hAnsi="SymbolMT" w:cs="SymbolMT" w:hint="eastAsia"/>
                <w:sz w:val="26"/>
                <w:szCs w:val="26"/>
                <w:lang w:val="en-US"/>
              </w:rPr>
            </w:pPr>
            <w:r>
              <w:rPr>
                <w:rFonts w:ascii="Times New Roman" w:hAnsi="Times New Roman" w:cs="Times New Roman"/>
                <w:sz w:val="26"/>
                <w:szCs w:val="26"/>
                <w:lang w:val="en-US"/>
              </w:rPr>
              <w:t>cioc</w:t>
            </w:r>
            <w:r>
              <w:rPr>
                <w:rFonts w:ascii="TimesNewRomanPSMT" w:hAnsi="TimesNewRomanPSMT" w:cs="TimesNewRomanPSMT"/>
                <w:sz w:val="26"/>
                <w:szCs w:val="26"/>
                <w:lang w:val="en-US"/>
              </w:rPr>
              <w:t>ă</w:t>
            </w:r>
            <w:r>
              <w:rPr>
                <w:rFonts w:ascii="Times New Roman" w:hAnsi="Times New Roman" w:cs="Times New Roman"/>
                <w:sz w:val="26"/>
                <w:szCs w:val="26"/>
                <w:lang w:val="en-US"/>
              </w:rPr>
              <w:t>na</w:t>
            </w:r>
            <w:r>
              <w:rPr>
                <w:rFonts w:ascii="TimesNewRomanPSMT" w:hAnsi="TimesNewRomanPSMT" w:cs="TimesNewRomanPSMT"/>
                <w:sz w:val="26"/>
                <w:szCs w:val="26"/>
                <w:lang w:val="en-US"/>
              </w:rPr>
              <w:t xml:space="preserve">ş </w:t>
            </w:r>
            <w:r>
              <w:rPr>
                <w:rFonts w:ascii="Times New Roman" w:hAnsi="Times New Roman" w:cs="Times New Roman"/>
                <w:sz w:val="26"/>
                <w:szCs w:val="26"/>
                <w:lang w:val="en-US"/>
              </w:rPr>
              <w:t>neurologic</w:t>
            </w:r>
          </w:p>
          <w:p w:rsidR="00A9503B" w:rsidRDefault="007250E2" w:rsidP="002C66D8">
            <w:pPr>
              <w:pStyle w:val="afa"/>
              <w:numPr>
                <w:ilvl w:val="0"/>
                <w:numId w:val="32"/>
              </w:numPr>
              <w:rPr>
                <w:rFonts w:ascii="SymbolMT" w:hAnsi="SymbolMT" w:cs="SymbolMT" w:hint="eastAsia"/>
                <w:sz w:val="26"/>
                <w:szCs w:val="26"/>
                <w:lang w:val="en-US"/>
              </w:rPr>
            </w:pPr>
            <w:r>
              <w:rPr>
                <w:rFonts w:ascii="Times New Roman" w:hAnsi="Times New Roman" w:cs="Times New Roman"/>
                <w:sz w:val="26"/>
                <w:szCs w:val="26"/>
                <w:lang w:val="en-US"/>
              </w:rPr>
              <w:t>electrocardiograf</w:t>
            </w:r>
          </w:p>
          <w:p w:rsidR="00A9503B" w:rsidRDefault="007250E2" w:rsidP="002C66D8">
            <w:pPr>
              <w:pStyle w:val="afa"/>
              <w:numPr>
                <w:ilvl w:val="0"/>
                <w:numId w:val="32"/>
              </w:numPr>
              <w:rPr>
                <w:rFonts w:ascii="SymbolMT" w:hAnsi="SymbolMT" w:cs="SymbolMT" w:hint="eastAsia"/>
                <w:sz w:val="26"/>
                <w:szCs w:val="26"/>
                <w:lang w:val="en-US"/>
              </w:rPr>
            </w:pPr>
            <w:r>
              <w:rPr>
                <w:rFonts w:ascii="Times New Roman" w:hAnsi="Times New Roman" w:cs="Times New Roman"/>
                <w:sz w:val="26"/>
                <w:szCs w:val="26"/>
                <w:lang w:val="en-US"/>
              </w:rPr>
              <w:t>expres teste pentru determinarea drogurilor</w:t>
            </w:r>
          </w:p>
          <w:p w:rsidR="00A9503B" w:rsidRDefault="007250E2" w:rsidP="002C66D8">
            <w:pPr>
              <w:pStyle w:val="afa"/>
              <w:numPr>
                <w:ilvl w:val="0"/>
                <w:numId w:val="32"/>
              </w:numPr>
              <w:rPr>
                <w:rFonts w:ascii="Times New Roman" w:hAnsi="Times New Roman" w:cs="Times New Roman"/>
                <w:sz w:val="26"/>
                <w:szCs w:val="26"/>
                <w:lang w:val="en-US"/>
              </w:rPr>
            </w:pPr>
            <w:r>
              <w:rPr>
                <w:rFonts w:ascii="Times New Roman" w:hAnsi="Times New Roman" w:cs="Times New Roman"/>
                <w:sz w:val="26"/>
                <w:szCs w:val="26"/>
                <w:lang w:val="en-US"/>
              </w:rPr>
              <w:t>containere de laborator</w:t>
            </w:r>
          </w:p>
          <w:p w:rsidR="00A9503B" w:rsidRDefault="007250E2" w:rsidP="002C66D8">
            <w:pPr>
              <w:pStyle w:val="afa"/>
              <w:numPr>
                <w:ilvl w:val="0"/>
                <w:numId w:val="32"/>
              </w:numPr>
              <w:rPr>
                <w:rFonts w:ascii="Times New Roman" w:hAnsi="Times New Roman" w:cs="Times New Roman"/>
                <w:color w:val="FF0000"/>
                <w:sz w:val="26"/>
                <w:szCs w:val="26"/>
                <w:lang w:val="en-US"/>
              </w:rPr>
            </w:pPr>
            <w:r>
              <w:rPr>
                <w:rFonts w:ascii="Times New Roman" w:hAnsi="Times New Roman"/>
                <w:color w:val="000000"/>
                <w:sz w:val="26"/>
                <w:szCs w:val="26"/>
                <w:lang w:val="en-US"/>
              </w:rPr>
              <w:t>pulsoximetru;</w:t>
            </w:r>
          </w:p>
          <w:p w:rsidR="00A9503B" w:rsidRDefault="007250E2" w:rsidP="002C66D8">
            <w:pPr>
              <w:pStyle w:val="afa"/>
              <w:numPr>
                <w:ilvl w:val="0"/>
                <w:numId w:val="32"/>
              </w:numPr>
              <w:rPr>
                <w:rFonts w:hint="eastAsia"/>
                <w:color w:val="FF0000"/>
                <w:sz w:val="27"/>
                <w:szCs w:val="27"/>
                <w:lang w:val="en-US"/>
              </w:rPr>
            </w:pPr>
            <w:r>
              <w:rPr>
                <w:rFonts w:ascii="Times New Roman" w:hAnsi="Times New Roman"/>
                <w:color w:val="000000"/>
                <w:sz w:val="26"/>
                <w:szCs w:val="26"/>
                <w:lang w:val="en-US"/>
              </w:rPr>
              <w:t>masca chirurgicala, manuși și halat de unică folosință.</w:t>
            </w:r>
          </w:p>
          <w:p w:rsidR="00A9503B" w:rsidRDefault="007250E2" w:rsidP="002C66D8">
            <w:pPr>
              <w:pStyle w:val="afa"/>
              <w:numPr>
                <w:ilvl w:val="0"/>
                <w:numId w:val="32"/>
              </w:numPr>
              <w:rPr>
                <w:rFonts w:ascii="SymbolMT" w:hAnsi="SymbolMT" w:cs="SymbolMT" w:hint="eastAsia"/>
                <w:color w:val="FF0000"/>
                <w:sz w:val="26"/>
                <w:szCs w:val="26"/>
                <w:lang w:val="en-US"/>
              </w:rPr>
            </w:pPr>
            <w:r>
              <w:rPr>
                <w:rFonts w:ascii="Times New Roman" w:hAnsi="Times New Roman"/>
                <w:color w:val="000000"/>
                <w:sz w:val="26"/>
                <w:szCs w:val="26"/>
                <w:lang w:val="en-US"/>
              </w:rPr>
              <w:t>ochelari/viziera</w:t>
            </w:r>
          </w:p>
          <w:p w:rsidR="00A9503B" w:rsidRDefault="007250E2" w:rsidP="002C66D8">
            <w:pPr>
              <w:pStyle w:val="afa"/>
              <w:numPr>
                <w:ilvl w:val="0"/>
                <w:numId w:val="32"/>
              </w:numPr>
              <w:rPr>
                <w:rFonts w:ascii="SymbolMT" w:hAnsi="SymbolMT" w:cs="SymbolMT" w:hint="eastAsia"/>
                <w:sz w:val="26"/>
                <w:szCs w:val="26"/>
                <w:lang w:val="en-US"/>
              </w:rPr>
            </w:pPr>
            <w:r>
              <w:rPr>
                <w:rFonts w:ascii="Times New Roman" w:hAnsi="Times New Roman" w:cs="Times New Roman"/>
                <w:sz w:val="26"/>
                <w:szCs w:val="26"/>
                <w:lang w:val="en-US"/>
              </w:rPr>
              <w:t>trus</w:t>
            </w:r>
            <w:r>
              <w:rPr>
                <w:rFonts w:ascii="TimesNewRomanPSMT" w:hAnsi="TimesNewRomanPSMT" w:cs="TimesNewRomanPSMT"/>
                <w:sz w:val="26"/>
                <w:szCs w:val="26"/>
                <w:lang w:val="en-US"/>
              </w:rPr>
              <w:t xml:space="preserve">ă </w:t>
            </w:r>
            <w:r>
              <w:rPr>
                <w:rFonts w:ascii="Times New Roman" w:hAnsi="Times New Roman" w:cs="Times New Roman"/>
                <w:sz w:val="26"/>
                <w:szCs w:val="26"/>
                <w:lang w:val="en-US"/>
              </w:rPr>
              <w:t>pentru acordarea primului ajutor medical</w:t>
            </w:r>
          </w:p>
          <w:p w:rsidR="00A9503B" w:rsidRDefault="007250E2" w:rsidP="002C66D8">
            <w:pPr>
              <w:pStyle w:val="afa"/>
              <w:numPr>
                <w:ilvl w:val="0"/>
                <w:numId w:val="32"/>
              </w:numPr>
              <w:rPr>
                <w:rFonts w:ascii="SymbolMT" w:hAnsi="SymbolMT" w:cs="SymbolMT" w:hint="eastAsia"/>
                <w:sz w:val="26"/>
                <w:szCs w:val="26"/>
                <w:lang w:val="en-US"/>
              </w:rPr>
            </w:pPr>
            <w:r>
              <w:rPr>
                <w:rFonts w:ascii="Times New Roman" w:hAnsi="Times New Roman" w:cs="Times New Roman"/>
                <w:sz w:val="26"/>
                <w:szCs w:val="26"/>
                <w:lang w:val="en-US"/>
              </w:rPr>
              <w:t>pahare de unic</w:t>
            </w:r>
            <w:r>
              <w:rPr>
                <w:rFonts w:ascii="TimesNewRomanPSMT" w:hAnsi="TimesNewRomanPSMT" w:cs="TimesNewRomanPSMT"/>
                <w:sz w:val="26"/>
                <w:szCs w:val="26"/>
                <w:lang w:val="en-US"/>
              </w:rPr>
              <w:t xml:space="preserve">ă </w:t>
            </w:r>
            <w:r>
              <w:rPr>
                <w:rFonts w:ascii="Times New Roman" w:hAnsi="Times New Roman" w:cs="Times New Roman"/>
                <w:sz w:val="26"/>
                <w:szCs w:val="26"/>
                <w:lang w:val="en-US"/>
              </w:rPr>
              <w:t>folosin</w:t>
            </w:r>
            <w:r>
              <w:rPr>
                <w:rFonts w:ascii="TimesNewRomanPSMT" w:hAnsi="TimesNewRomanPSMT" w:cs="TimesNewRomanPSMT"/>
                <w:sz w:val="26"/>
                <w:szCs w:val="26"/>
                <w:lang w:val="en-US"/>
              </w:rPr>
              <w:t>ţă</w:t>
            </w:r>
          </w:p>
          <w:p w:rsidR="00A9503B" w:rsidRDefault="007250E2" w:rsidP="002C66D8">
            <w:pPr>
              <w:pStyle w:val="afa"/>
              <w:numPr>
                <w:ilvl w:val="0"/>
                <w:numId w:val="32"/>
              </w:numPr>
              <w:rPr>
                <w:rFonts w:hint="eastAsia"/>
                <w:sz w:val="26"/>
                <w:szCs w:val="26"/>
                <w:lang w:val="en-US"/>
              </w:rPr>
            </w:pPr>
            <w:r>
              <w:rPr>
                <w:rFonts w:ascii="Times New Roman" w:hAnsi="Times New Roman" w:cs="Times New Roman"/>
                <w:sz w:val="26"/>
                <w:szCs w:val="26"/>
                <w:lang w:val="en-US"/>
              </w:rPr>
              <w:t>safeu</w:t>
            </w:r>
          </w:p>
        </w:tc>
      </w:tr>
      <w:tr w:rsidR="00A9503B">
        <w:trPr>
          <w:cantSplit/>
        </w:trPr>
        <w:tc>
          <w:tcPr>
            <w:tcW w:w="2268"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numPr>
                <w:ilvl w:val="0"/>
                <w:numId w:val="2"/>
              </w:numPr>
              <w:jc w:val="both"/>
              <w:rPr>
                <w:rFonts w:hint="eastAsia"/>
                <w:sz w:val="26"/>
                <w:szCs w:val="26"/>
                <w:lang w:val="en-US"/>
              </w:rPr>
            </w:pPr>
          </w:p>
        </w:tc>
        <w:tc>
          <w:tcPr>
            <w:tcW w:w="800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SymbolMT" w:hAnsi="SymbolMT" w:cs="SymbolMT" w:hint="eastAsia"/>
                <w:sz w:val="26"/>
                <w:szCs w:val="26"/>
                <w:lang w:val="en-US"/>
              </w:rPr>
            </w:pPr>
            <w:r>
              <w:rPr>
                <w:rFonts w:ascii="Times New Roman" w:hAnsi="Times New Roman" w:cs="Times New Roman"/>
                <w:b/>
                <w:sz w:val="26"/>
                <w:szCs w:val="26"/>
                <w:lang w:val="en-US"/>
              </w:rPr>
              <w:t>Medicamente:</w:t>
            </w:r>
          </w:p>
          <w:p w:rsidR="00A9503B" w:rsidRDefault="007250E2" w:rsidP="002C66D8">
            <w:pPr>
              <w:numPr>
                <w:ilvl w:val="0"/>
                <w:numId w:val="52"/>
              </w:numPr>
              <w:rPr>
                <w:rFonts w:hint="eastAsia"/>
              </w:rPr>
            </w:pPr>
            <w:r>
              <w:rPr>
                <w:rFonts w:ascii="Times New Roman" w:hAnsi="Times New Roman" w:cs="Times New Roman"/>
                <w:sz w:val="26"/>
                <w:szCs w:val="26"/>
                <w:lang w:val="en-US"/>
              </w:rPr>
              <w:t xml:space="preserve">sol. </w:t>
            </w:r>
            <w:r w:rsidR="00FF185C">
              <w:rPr>
                <w:rFonts w:ascii="Times New Roman" w:hAnsi="Times New Roman" w:cs="Times New Roman"/>
                <w:sz w:val="26"/>
                <w:szCs w:val="26"/>
                <w:lang w:val="ro-RO"/>
              </w:rPr>
              <w:t>Methadonum</w:t>
            </w:r>
            <w:r w:rsidR="00B5209D">
              <w:rPr>
                <w:rFonts w:ascii="Times New Roman" w:hAnsi="Times New Roman" w:cs="Times New Roman"/>
                <w:sz w:val="26"/>
                <w:szCs w:val="26"/>
                <w:lang w:val="ro-RO"/>
              </w:rPr>
              <w:t xml:space="preserve"> </w:t>
            </w:r>
            <w:r>
              <w:rPr>
                <w:rFonts w:ascii="Times New Roman" w:hAnsi="Times New Roman" w:cs="Times New Roman"/>
                <w:sz w:val="26"/>
                <w:szCs w:val="26"/>
                <w:lang w:val="en-US"/>
              </w:rPr>
              <w:t>*</w:t>
            </w:r>
          </w:p>
          <w:p w:rsidR="00A9503B" w:rsidRDefault="007250E2" w:rsidP="002C66D8">
            <w:pPr>
              <w:numPr>
                <w:ilvl w:val="0"/>
                <w:numId w:val="52"/>
              </w:numPr>
              <w:rPr>
                <w:rFonts w:hint="eastAsia"/>
              </w:rPr>
            </w:pPr>
            <w:r>
              <w:rPr>
                <w:rFonts w:ascii="Times New Roman" w:hAnsi="Times New Roman" w:cs="Times New Roman"/>
                <w:sz w:val="26"/>
                <w:szCs w:val="26"/>
                <w:lang w:val="en-US"/>
              </w:rPr>
              <w:t xml:space="preserve">sol. </w:t>
            </w:r>
            <w:r w:rsidR="00B5209D" w:rsidRPr="00B5209D">
              <w:rPr>
                <w:rFonts w:ascii="Times New Roman" w:hAnsi="Times New Roman" w:cs="Times New Roman"/>
                <w:sz w:val="26"/>
                <w:szCs w:val="26"/>
                <w:lang w:val="ro-RO"/>
              </w:rPr>
              <w:t>Naloxonă</w:t>
            </w:r>
            <w:r w:rsidR="00365BDA">
              <w:rPr>
                <w:rFonts w:ascii="Times New Roman" w:hAnsi="Times New Roman" w:cs="Times New Roman"/>
                <w:sz w:val="26"/>
                <w:szCs w:val="26"/>
                <w:lang w:val="en-US"/>
              </w:rPr>
              <w:t>*</w:t>
            </w:r>
          </w:p>
          <w:p w:rsidR="00A9503B" w:rsidRDefault="007250E2" w:rsidP="002C66D8">
            <w:pPr>
              <w:numPr>
                <w:ilvl w:val="0"/>
                <w:numId w:val="52"/>
              </w:numPr>
              <w:rPr>
                <w:rFonts w:hint="eastAsia"/>
                <w:color w:val="000000"/>
              </w:rPr>
            </w:pPr>
            <w:r>
              <w:rPr>
                <w:rFonts w:ascii="Times New Roman" w:hAnsi="Times New Roman" w:cs="SymbolMT"/>
                <w:color w:val="000000"/>
                <w:sz w:val="26"/>
                <w:szCs w:val="26"/>
                <w:lang w:val="en-US"/>
              </w:rPr>
              <w:t>tab</w:t>
            </w:r>
            <w:r>
              <w:rPr>
                <w:rFonts w:ascii="SymbolMT" w:hAnsi="SymbolMT" w:cs="SymbolMT"/>
                <w:color w:val="000000"/>
                <w:sz w:val="26"/>
                <w:szCs w:val="26"/>
              </w:rPr>
              <w:t>.</w:t>
            </w:r>
            <w:r w:rsidR="007C0BDF">
              <w:rPr>
                <w:rFonts w:ascii="SymbolMT" w:hAnsi="SymbolMT" w:cs="SymbolMT"/>
                <w:color w:val="000000"/>
                <w:sz w:val="26"/>
                <w:szCs w:val="26"/>
              </w:rPr>
              <w:t xml:space="preserve"> </w:t>
            </w:r>
            <w:r w:rsidR="00FF185C">
              <w:rPr>
                <w:rFonts w:ascii="Times New Roman" w:hAnsi="Times New Roman" w:cs="SymbolMT;Times New Roman"/>
                <w:color w:val="000000"/>
                <w:sz w:val="26"/>
                <w:szCs w:val="26"/>
                <w:lang w:val="ro-RO"/>
              </w:rPr>
              <w:t>Buprenorphinum</w:t>
            </w:r>
            <w:r w:rsidR="00365BDA">
              <w:rPr>
                <w:rFonts w:ascii="Times New Roman" w:hAnsi="Times New Roman" w:cs="Times New Roman"/>
                <w:sz w:val="26"/>
                <w:szCs w:val="26"/>
                <w:lang w:val="en-US"/>
              </w:rPr>
              <w:t xml:space="preserve">* </w:t>
            </w:r>
            <w:r>
              <w:rPr>
                <w:rFonts w:ascii="Times New Roman" w:hAnsi="Times New Roman" w:cs="SymbolMT;Times New Roman"/>
                <w:color w:val="000000"/>
                <w:sz w:val="26"/>
                <w:szCs w:val="26"/>
                <w:lang w:val="ro-RO"/>
              </w:rPr>
              <w:t>2 mg</w:t>
            </w:r>
            <w:r w:rsidR="007C0BDF">
              <w:rPr>
                <w:rFonts w:ascii="Times New Roman" w:hAnsi="Times New Roman" w:cs="SymbolMT;Times New Roman"/>
                <w:color w:val="000000"/>
                <w:sz w:val="26"/>
                <w:szCs w:val="26"/>
                <w:lang w:val="ro-RO"/>
              </w:rPr>
              <w:t>,</w:t>
            </w:r>
            <w:r>
              <w:rPr>
                <w:rFonts w:ascii="SymbolMT" w:hAnsi="SymbolMT" w:cs="SymbolMT"/>
                <w:color w:val="000000"/>
                <w:sz w:val="26"/>
                <w:szCs w:val="26"/>
              </w:rPr>
              <w:t xml:space="preserve"> </w:t>
            </w:r>
            <w:r>
              <w:rPr>
                <w:rFonts w:ascii="Times New Roman" w:hAnsi="Times New Roman" w:cs="SymbolMT;Times New Roman"/>
                <w:color w:val="000000"/>
                <w:sz w:val="26"/>
                <w:szCs w:val="26"/>
                <w:lang w:val="ro-RO"/>
              </w:rPr>
              <w:t>8 mg</w:t>
            </w:r>
          </w:p>
          <w:p w:rsidR="00A9503B" w:rsidRDefault="007250E2" w:rsidP="002C66D8">
            <w:pPr>
              <w:numPr>
                <w:ilvl w:val="0"/>
                <w:numId w:val="52"/>
              </w:numPr>
              <w:rPr>
                <w:rFonts w:hint="eastAsia"/>
              </w:rPr>
            </w:pPr>
            <w:r>
              <w:rPr>
                <w:rFonts w:ascii="Times New Roman" w:hAnsi="Times New Roman" w:cs="Times New Roman"/>
                <w:sz w:val="26"/>
                <w:szCs w:val="26"/>
              </w:rPr>
              <w:t>ap</w:t>
            </w:r>
            <w:r>
              <w:rPr>
                <w:rFonts w:ascii="TimesNewRomanPSMT" w:hAnsi="TimesNewRomanPSMT" w:cs="TimesNewRomanPSMT"/>
                <w:sz w:val="26"/>
                <w:szCs w:val="26"/>
              </w:rPr>
              <w:t xml:space="preserve">ă </w:t>
            </w:r>
            <w:r>
              <w:rPr>
                <w:rFonts w:ascii="Times New Roman" w:hAnsi="Times New Roman" w:cs="Times New Roman"/>
                <w:sz w:val="26"/>
                <w:szCs w:val="26"/>
              </w:rPr>
              <w:t>potabil</w:t>
            </w:r>
            <w:r>
              <w:rPr>
                <w:rFonts w:ascii="TimesNewRomanPSMT" w:hAnsi="TimesNewRomanPSMT" w:cs="TimesNewRomanPSMT"/>
                <w:sz w:val="26"/>
                <w:szCs w:val="26"/>
              </w:rPr>
              <w:t>ă</w:t>
            </w:r>
          </w:p>
        </w:tc>
      </w:tr>
      <w:tr w:rsidR="00A9503B">
        <w:trPr>
          <w:cantSplit/>
        </w:trPr>
        <w:tc>
          <w:tcPr>
            <w:tcW w:w="2268"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A9503B" w:rsidP="00813677">
            <w:pPr>
              <w:pStyle w:val="2"/>
              <w:rPr>
                <w:sz w:val="26"/>
                <w:szCs w:val="26"/>
                <w:lang w:val="en-US"/>
              </w:rPr>
            </w:pPr>
          </w:p>
          <w:p w:rsidR="00A9503B" w:rsidRDefault="007250E2" w:rsidP="00813677">
            <w:pPr>
              <w:pStyle w:val="2"/>
              <w:rPr>
                <w:b/>
                <w:sz w:val="26"/>
                <w:szCs w:val="26"/>
                <w:lang w:val="en-US"/>
              </w:rPr>
            </w:pPr>
            <w:bookmarkStart w:id="79" w:name="_Toc109210586"/>
            <w:r>
              <w:rPr>
                <w:b/>
                <w:sz w:val="26"/>
                <w:szCs w:val="26"/>
                <w:lang w:val="en-US"/>
              </w:rPr>
              <w:t>D.3 IMSP Dispensarul</w:t>
            </w:r>
            <w:bookmarkEnd w:id="79"/>
          </w:p>
          <w:p w:rsidR="00A9503B" w:rsidRDefault="007250E2" w:rsidP="00813677">
            <w:pPr>
              <w:pStyle w:val="2"/>
              <w:rPr>
                <w:b/>
                <w:sz w:val="26"/>
                <w:szCs w:val="26"/>
                <w:lang w:val="en-US"/>
              </w:rPr>
            </w:pPr>
            <w:bookmarkStart w:id="80" w:name="_Toc109210587"/>
            <w:r>
              <w:rPr>
                <w:b/>
                <w:sz w:val="26"/>
                <w:szCs w:val="26"/>
                <w:lang w:val="en-US"/>
              </w:rPr>
              <w:t>Republican de</w:t>
            </w:r>
            <w:bookmarkEnd w:id="80"/>
          </w:p>
          <w:p w:rsidR="00A9503B" w:rsidRDefault="007250E2" w:rsidP="00813677">
            <w:pPr>
              <w:pStyle w:val="2"/>
              <w:rPr>
                <w:sz w:val="26"/>
                <w:szCs w:val="26"/>
                <w:lang w:val="en-US"/>
              </w:rPr>
            </w:pPr>
            <w:bookmarkStart w:id="81" w:name="_Toc109210588"/>
            <w:r>
              <w:rPr>
                <w:b/>
                <w:sz w:val="26"/>
                <w:szCs w:val="26"/>
                <w:lang w:val="en-US"/>
              </w:rPr>
              <w:t>Narcologie</w:t>
            </w:r>
            <w:bookmarkEnd w:id="81"/>
          </w:p>
          <w:p w:rsidR="00A9503B" w:rsidRDefault="00A9503B" w:rsidP="00813677">
            <w:pPr>
              <w:pStyle w:val="2"/>
              <w:rPr>
                <w:sz w:val="26"/>
                <w:szCs w:val="26"/>
                <w:lang w:val="en-US"/>
              </w:rPr>
            </w:pPr>
          </w:p>
        </w:tc>
        <w:tc>
          <w:tcPr>
            <w:tcW w:w="800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813677">
            <w:pPr>
              <w:pStyle w:val="2"/>
              <w:rPr>
                <w:rFonts w:ascii="SymbolMT" w:hAnsi="SymbolMT" w:cs="SymbolMT" w:hint="eastAsia"/>
                <w:sz w:val="26"/>
                <w:szCs w:val="26"/>
                <w:lang w:val="en-US"/>
              </w:rPr>
            </w:pPr>
            <w:bookmarkStart w:id="82" w:name="_Toc109205882"/>
            <w:bookmarkStart w:id="83" w:name="_Toc109210589"/>
            <w:r>
              <w:rPr>
                <w:b/>
                <w:sz w:val="26"/>
                <w:szCs w:val="26"/>
                <w:lang w:val="en-US"/>
              </w:rPr>
              <w:t>Personal:</w:t>
            </w:r>
            <w:bookmarkEnd w:id="82"/>
            <w:bookmarkEnd w:id="83"/>
          </w:p>
          <w:p w:rsidR="00A9503B" w:rsidRDefault="007250E2" w:rsidP="00813677">
            <w:pPr>
              <w:pStyle w:val="2"/>
              <w:numPr>
                <w:ilvl w:val="0"/>
                <w:numId w:val="80"/>
              </w:numPr>
            </w:pPr>
            <w:bookmarkStart w:id="84" w:name="_Toc109205883"/>
            <w:bookmarkStart w:id="85" w:name="_Toc109210590"/>
            <w:r>
              <w:rPr>
                <w:sz w:val="26"/>
                <w:szCs w:val="26"/>
                <w:lang w:val="en-US"/>
              </w:rPr>
              <w:t>psihiatru</w:t>
            </w:r>
            <w:r>
              <w:rPr>
                <w:b/>
                <w:sz w:val="26"/>
                <w:szCs w:val="26"/>
                <w:lang w:val="en-US"/>
              </w:rPr>
              <w:t>-</w:t>
            </w:r>
            <w:r>
              <w:rPr>
                <w:sz w:val="26"/>
                <w:szCs w:val="26"/>
                <w:lang w:val="en-US"/>
              </w:rPr>
              <w:t>narcolog</w:t>
            </w:r>
            <w:bookmarkEnd w:id="84"/>
            <w:bookmarkEnd w:id="85"/>
          </w:p>
          <w:p w:rsidR="00A9503B" w:rsidRDefault="007250E2" w:rsidP="00813677">
            <w:pPr>
              <w:pStyle w:val="2"/>
              <w:numPr>
                <w:ilvl w:val="0"/>
                <w:numId w:val="80"/>
              </w:numPr>
              <w:rPr>
                <w:lang w:val="en-US"/>
              </w:rPr>
            </w:pPr>
            <w:bookmarkStart w:id="86" w:name="_Toc109205884"/>
            <w:bookmarkStart w:id="87" w:name="_Toc109210591"/>
            <w:r>
              <w:rPr>
                <w:sz w:val="26"/>
                <w:szCs w:val="26"/>
                <w:lang w:val="en-US"/>
              </w:rPr>
              <w:t>medici consultan</w:t>
            </w:r>
            <w:r>
              <w:rPr>
                <w:rFonts w:ascii="TimesNewRomanPSMT" w:hAnsi="TimesNewRomanPSMT" w:cs="TimesNewRomanPSMT"/>
                <w:sz w:val="26"/>
                <w:szCs w:val="26"/>
                <w:lang w:val="en-US"/>
              </w:rPr>
              <w:t>ţ</w:t>
            </w:r>
            <w:r>
              <w:rPr>
                <w:sz w:val="26"/>
                <w:szCs w:val="26"/>
                <w:lang w:val="en-US"/>
              </w:rPr>
              <w:t>i (neurolog, infec</w:t>
            </w:r>
            <w:r>
              <w:rPr>
                <w:rFonts w:ascii="TimesNewRomanPSMT" w:hAnsi="TimesNewRomanPSMT" w:cs="TimesNewRomanPSMT"/>
                <w:sz w:val="26"/>
                <w:szCs w:val="26"/>
                <w:lang w:val="en-US"/>
              </w:rPr>
              <w:t>ţ</w:t>
            </w:r>
            <w:r>
              <w:rPr>
                <w:sz w:val="26"/>
                <w:szCs w:val="26"/>
                <w:lang w:val="en-US"/>
              </w:rPr>
              <w:t>ionist, terapeut,</w:t>
            </w:r>
            <w:r>
              <w:rPr>
                <w:rFonts w:eastAsia="Times New Roman"/>
                <w:sz w:val="26"/>
                <w:szCs w:val="26"/>
                <w:lang w:val="en-US"/>
              </w:rPr>
              <w:t xml:space="preserve"> </w:t>
            </w:r>
            <w:r>
              <w:rPr>
                <w:sz w:val="26"/>
                <w:szCs w:val="26"/>
                <w:lang w:val="en-US"/>
              </w:rPr>
              <w:t>ginecolog, radiolog)</w:t>
            </w:r>
            <w:bookmarkEnd w:id="86"/>
            <w:bookmarkEnd w:id="87"/>
          </w:p>
          <w:p w:rsidR="00A9503B" w:rsidRDefault="007250E2" w:rsidP="00813677">
            <w:pPr>
              <w:pStyle w:val="2"/>
              <w:numPr>
                <w:ilvl w:val="0"/>
                <w:numId w:val="80"/>
              </w:numPr>
            </w:pPr>
            <w:bookmarkStart w:id="88" w:name="_Toc109205885"/>
            <w:bookmarkStart w:id="89" w:name="_Toc109210592"/>
            <w:r>
              <w:rPr>
                <w:sz w:val="26"/>
                <w:szCs w:val="26"/>
                <w:lang w:val="en-US"/>
              </w:rPr>
              <w:t>asistent medical</w:t>
            </w:r>
            <w:bookmarkEnd w:id="88"/>
            <w:bookmarkEnd w:id="89"/>
          </w:p>
          <w:p w:rsidR="00A9503B" w:rsidRDefault="007250E2" w:rsidP="00813677">
            <w:pPr>
              <w:pStyle w:val="2"/>
              <w:numPr>
                <w:ilvl w:val="0"/>
                <w:numId w:val="80"/>
              </w:numPr>
            </w:pPr>
            <w:bookmarkStart w:id="90" w:name="_Toc109205886"/>
            <w:bookmarkStart w:id="91" w:name="_Toc109210593"/>
            <w:r>
              <w:rPr>
                <w:sz w:val="26"/>
                <w:szCs w:val="26"/>
                <w:lang w:val="en-US"/>
              </w:rPr>
              <w:t>farmacist</w:t>
            </w:r>
            <w:bookmarkEnd w:id="90"/>
            <w:bookmarkEnd w:id="91"/>
          </w:p>
          <w:p w:rsidR="00A9503B" w:rsidRDefault="007250E2" w:rsidP="00813677">
            <w:pPr>
              <w:pStyle w:val="2"/>
              <w:numPr>
                <w:ilvl w:val="0"/>
                <w:numId w:val="80"/>
              </w:numPr>
            </w:pPr>
            <w:bookmarkStart w:id="92" w:name="_Toc109205887"/>
            <w:bookmarkStart w:id="93" w:name="_Toc109210594"/>
            <w:r>
              <w:rPr>
                <w:sz w:val="26"/>
                <w:szCs w:val="26"/>
                <w:lang w:val="en-US"/>
              </w:rPr>
              <w:t>psiholog</w:t>
            </w:r>
            <w:bookmarkEnd w:id="92"/>
            <w:bookmarkEnd w:id="93"/>
          </w:p>
          <w:p w:rsidR="00A9503B" w:rsidRDefault="007250E2" w:rsidP="00813677">
            <w:pPr>
              <w:pStyle w:val="2"/>
              <w:numPr>
                <w:ilvl w:val="0"/>
                <w:numId w:val="80"/>
              </w:numPr>
            </w:pPr>
            <w:bookmarkStart w:id="94" w:name="_Toc109205888"/>
            <w:bookmarkStart w:id="95" w:name="_Toc109210595"/>
            <w:r>
              <w:rPr>
                <w:sz w:val="26"/>
                <w:szCs w:val="26"/>
                <w:lang w:val="en-US"/>
              </w:rPr>
              <w:t>psihoterapeut</w:t>
            </w:r>
            <w:bookmarkEnd w:id="94"/>
            <w:bookmarkEnd w:id="95"/>
          </w:p>
          <w:p w:rsidR="00A9503B" w:rsidRDefault="007250E2" w:rsidP="00813677">
            <w:pPr>
              <w:pStyle w:val="2"/>
              <w:numPr>
                <w:ilvl w:val="0"/>
                <w:numId w:val="80"/>
              </w:numPr>
            </w:pPr>
            <w:bookmarkStart w:id="96" w:name="_Toc109205889"/>
            <w:bookmarkStart w:id="97" w:name="_Toc109210596"/>
            <w:r>
              <w:rPr>
                <w:sz w:val="26"/>
                <w:szCs w:val="26"/>
                <w:lang w:val="en-US"/>
              </w:rPr>
              <w:t>asistent social</w:t>
            </w:r>
            <w:bookmarkEnd w:id="96"/>
            <w:bookmarkEnd w:id="97"/>
          </w:p>
        </w:tc>
      </w:tr>
      <w:tr w:rsidR="00A9503B">
        <w:trPr>
          <w:cantSplit/>
        </w:trPr>
        <w:tc>
          <w:tcPr>
            <w:tcW w:w="2268"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numPr>
                <w:ilvl w:val="0"/>
                <w:numId w:val="2"/>
              </w:numPr>
              <w:jc w:val="both"/>
              <w:rPr>
                <w:rFonts w:hint="eastAsia"/>
                <w:sz w:val="26"/>
                <w:szCs w:val="26"/>
                <w:lang w:val="en-US"/>
              </w:rPr>
            </w:pPr>
          </w:p>
        </w:tc>
        <w:tc>
          <w:tcPr>
            <w:tcW w:w="800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ascii="SymbolMT" w:hAnsi="SymbolMT" w:cs="SymbolMT" w:hint="eastAsia"/>
                <w:sz w:val="26"/>
                <w:szCs w:val="26"/>
                <w:lang w:val="en-US"/>
              </w:rPr>
            </w:pPr>
            <w:r>
              <w:rPr>
                <w:rFonts w:ascii="Times New Roman" w:hAnsi="Times New Roman" w:cs="Times New Roman"/>
                <w:b/>
                <w:sz w:val="26"/>
                <w:szCs w:val="26"/>
                <w:lang w:val="en-US"/>
              </w:rPr>
              <w:t>Aparate, utilaj:</w:t>
            </w:r>
          </w:p>
          <w:p w:rsidR="00A9503B" w:rsidRPr="00254C1F" w:rsidRDefault="007250E2" w:rsidP="002C66D8">
            <w:pPr>
              <w:pStyle w:val="afa"/>
              <w:numPr>
                <w:ilvl w:val="0"/>
                <w:numId w:val="33"/>
              </w:numPr>
              <w:rPr>
                <w:rFonts w:ascii="SymbolMT" w:hAnsi="SymbolMT" w:cs="SymbolMT" w:hint="eastAsia"/>
                <w:color w:val="000000" w:themeColor="text1"/>
                <w:sz w:val="26"/>
                <w:szCs w:val="26"/>
                <w:lang w:val="en-US"/>
              </w:rPr>
            </w:pPr>
            <w:r w:rsidRPr="00254C1F">
              <w:rPr>
                <w:rFonts w:ascii="Times New Roman" w:hAnsi="Times New Roman" w:cs="Times New Roman"/>
                <w:color w:val="000000" w:themeColor="text1"/>
                <w:sz w:val="26"/>
                <w:szCs w:val="26"/>
                <w:lang w:val="en-US"/>
              </w:rPr>
              <w:t>dozator de metadonum</w:t>
            </w:r>
          </w:p>
          <w:p w:rsidR="00A9503B" w:rsidRPr="00254C1F" w:rsidRDefault="007250E2" w:rsidP="002C66D8">
            <w:pPr>
              <w:pStyle w:val="afa"/>
              <w:numPr>
                <w:ilvl w:val="0"/>
                <w:numId w:val="33"/>
              </w:numPr>
              <w:rPr>
                <w:rFonts w:ascii="SymbolMT" w:hAnsi="SymbolMT" w:cs="SymbolMT" w:hint="eastAsia"/>
                <w:color w:val="000000" w:themeColor="text1"/>
                <w:sz w:val="26"/>
                <w:szCs w:val="26"/>
                <w:lang w:val="en-US"/>
              </w:rPr>
            </w:pPr>
            <w:r w:rsidRPr="00254C1F">
              <w:rPr>
                <w:rFonts w:ascii="Times New Roman" w:hAnsi="Times New Roman" w:cs="Times New Roman"/>
                <w:color w:val="000000" w:themeColor="text1"/>
                <w:sz w:val="26"/>
                <w:szCs w:val="26"/>
                <w:lang w:val="en-US"/>
              </w:rPr>
              <w:t>tonometru</w:t>
            </w:r>
          </w:p>
          <w:p w:rsidR="00A9503B" w:rsidRPr="00254C1F" w:rsidRDefault="007250E2" w:rsidP="002C66D8">
            <w:pPr>
              <w:pStyle w:val="afa"/>
              <w:numPr>
                <w:ilvl w:val="0"/>
                <w:numId w:val="33"/>
              </w:numPr>
              <w:rPr>
                <w:rFonts w:ascii="SymbolMT" w:hAnsi="SymbolMT" w:cs="SymbolMT" w:hint="eastAsia"/>
                <w:color w:val="000000" w:themeColor="text1"/>
                <w:sz w:val="26"/>
                <w:szCs w:val="26"/>
                <w:lang w:val="en-US"/>
              </w:rPr>
            </w:pPr>
            <w:r w:rsidRPr="00254C1F">
              <w:rPr>
                <w:rFonts w:ascii="Times New Roman" w:hAnsi="Times New Roman" w:cs="Times New Roman"/>
                <w:color w:val="000000" w:themeColor="text1"/>
                <w:sz w:val="26"/>
                <w:szCs w:val="26"/>
                <w:lang w:val="en-US"/>
              </w:rPr>
              <w:t>fonendoscop</w:t>
            </w:r>
          </w:p>
          <w:p w:rsidR="00A9503B" w:rsidRPr="00254C1F" w:rsidRDefault="007250E2" w:rsidP="002C66D8">
            <w:pPr>
              <w:pStyle w:val="afa"/>
              <w:numPr>
                <w:ilvl w:val="0"/>
                <w:numId w:val="33"/>
              </w:numPr>
              <w:rPr>
                <w:rFonts w:ascii="SymbolMT" w:hAnsi="SymbolMT" w:cs="SymbolMT" w:hint="eastAsia"/>
                <w:color w:val="000000" w:themeColor="text1"/>
                <w:sz w:val="26"/>
                <w:szCs w:val="26"/>
                <w:lang w:val="en-US"/>
              </w:rPr>
            </w:pPr>
            <w:r w:rsidRPr="00254C1F">
              <w:rPr>
                <w:rFonts w:ascii="Times New Roman" w:hAnsi="Times New Roman" w:cs="Times New Roman"/>
                <w:color w:val="000000" w:themeColor="text1"/>
                <w:sz w:val="26"/>
                <w:szCs w:val="26"/>
                <w:lang w:val="en-US"/>
              </w:rPr>
              <w:t>electrocardiograf</w:t>
            </w:r>
          </w:p>
          <w:p w:rsidR="00A9503B" w:rsidRPr="00254C1F" w:rsidRDefault="007250E2" w:rsidP="002C66D8">
            <w:pPr>
              <w:pStyle w:val="afa"/>
              <w:numPr>
                <w:ilvl w:val="0"/>
                <w:numId w:val="33"/>
              </w:numPr>
              <w:rPr>
                <w:rFonts w:ascii="SymbolMT" w:hAnsi="SymbolMT" w:cs="SymbolMT" w:hint="eastAsia"/>
                <w:color w:val="000000" w:themeColor="text1"/>
                <w:sz w:val="26"/>
                <w:szCs w:val="26"/>
                <w:lang w:val="en-US"/>
              </w:rPr>
            </w:pPr>
            <w:r w:rsidRPr="00254C1F">
              <w:rPr>
                <w:rFonts w:ascii="Times New Roman" w:hAnsi="Times New Roman" w:cs="Times New Roman"/>
                <w:color w:val="000000" w:themeColor="text1"/>
                <w:sz w:val="26"/>
                <w:szCs w:val="26"/>
                <w:lang w:val="en-US"/>
              </w:rPr>
              <w:t xml:space="preserve">laborator clinic </w:t>
            </w:r>
            <w:r w:rsidRPr="00254C1F">
              <w:rPr>
                <w:rFonts w:ascii="TimesNewRomanPSMT" w:hAnsi="TimesNewRomanPSMT" w:cs="TimesNewRomanPSMT"/>
                <w:color w:val="000000" w:themeColor="text1"/>
                <w:sz w:val="26"/>
                <w:szCs w:val="26"/>
                <w:lang w:val="en-US"/>
              </w:rPr>
              <w:t>ş</w:t>
            </w:r>
            <w:r w:rsidRPr="00254C1F">
              <w:rPr>
                <w:rFonts w:ascii="Times New Roman" w:hAnsi="Times New Roman" w:cs="Times New Roman"/>
                <w:color w:val="000000" w:themeColor="text1"/>
                <w:sz w:val="26"/>
                <w:szCs w:val="26"/>
                <w:lang w:val="en-US"/>
              </w:rPr>
              <w:t>i biochimic</w:t>
            </w:r>
          </w:p>
          <w:p w:rsidR="00A9503B" w:rsidRPr="00254C1F" w:rsidRDefault="007250E2" w:rsidP="002C66D8">
            <w:pPr>
              <w:pStyle w:val="afa"/>
              <w:numPr>
                <w:ilvl w:val="0"/>
                <w:numId w:val="33"/>
              </w:numPr>
              <w:rPr>
                <w:rFonts w:hint="eastAsia"/>
                <w:color w:val="000000" w:themeColor="text1"/>
                <w:sz w:val="27"/>
                <w:szCs w:val="27"/>
              </w:rPr>
            </w:pPr>
            <w:r w:rsidRPr="00254C1F">
              <w:rPr>
                <w:rFonts w:ascii="Times New Roman" w:hAnsi="Times New Roman"/>
                <w:color w:val="000000" w:themeColor="text1"/>
                <w:sz w:val="26"/>
                <w:szCs w:val="26"/>
              </w:rPr>
              <w:t>cromatograf cu gaze.</w:t>
            </w:r>
          </w:p>
          <w:p w:rsidR="00A9503B" w:rsidRPr="00254C1F" w:rsidRDefault="007250E2" w:rsidP="002C66D8">
            <w:pPr>
              <w:pStyle w:val="afa"/>
              <w:numPr>
                <w:ilvl w:val="0"/>
                <w:numId w:val="33"/>
              </w:numPr>
              <w:rPr>
                <w:rFonts w:ascii="SymbolMT" w:hAnsi="SymbolMT" w:cs="SymbolMT" w:hint="eastAsia"/>
                <w:color w:val="000000" w:themeColor="text1"/>
                <w:sz w:val="26"/>
                <w:szCs w:val="26"/>
                <w:lang w:val="en-US"/>
              </w:rPr>
            </w:pPr>
            <w:r w:rsidRPr="00254C1F">
              <w:rPr>
                <w:rFonts w:ascii="Times New Roman" w:hAnsi="Times New Roman" w:cs="Times New Roman"/>
                <w:color w:val="000000" w:themeColor="text1"/>
                <w:sz w:val="26"/>
                <w:szCs w:val="26"/>
                <w:lang w:val="en-US"/>
              </w:rPr>
              <w:t>cioc</w:t>
            </w:r>
            <w:r w:rsidRPr="00254C1F">
              <w:rPr>
                <w:rFonts w:ascii="Times New Roman" w:hAnsi="Times New Roman" w:cs="TimesNewRomanPSMT"/>
                <w:color w:val="000000" w:themeColor="text1"/>
                <w:sz w:val="26"/>
                <w:szCs w:val="26"/>
                <w:lang w:val="en-US"/>
              </w:rPr>
              <w:t>ă</w:t>
            </w:r>
            <w:r w:rsidRPr="00254C1F">
              <w:rPr>
                <w:rFonts w:ascii="Times New Roman" w:hAnsi="Times New Roman" w:cs="Times New Roman"/>
                <w:color w:val="000000" w:themeColor="text1"/>
                <w:sz w:val="26"/>
                <w:szCs w:val="26"/>
                <w:lang w:val="en-US"/>
              </w:rPr>
              <w:t>na</w:t>
            </w:r>
            <w:r w:rsidRPr="00254C1F">
              <w:rPr>
                <w:rFonts w:ascii="Times New Roman" w:hAnsi="Times New Roman" w:cs="TimesNewRomanPSMT"/>
                <w:color w:val="000000" w:themeColor="text1"/>
                <w:sz w:val="26"/>
                <w:szCs w:val="26"/>
                <w:lang w:val="en-US"/>
              </w:rPr>
              <w:t xml:space="preserve">ş </w:t>
            </w:r>
            <w:r w:rsidRPr="00254C1F">
              <w:rPr>
                <w:rFonts w:ascii="Times New Roman" w:hAnsi="Times New Roman" w:cs="Times New Roman"/>
                <w:color w:val="000000" w:themeColor="text1"/>
                <w:sz w:val="26"/>
                <w:szCs w:val="26"/>
                <w:lang w:val="en-US"/>
              </w:rPr>
              <w:t>neurologic</w:t>
            </w:r>
          </w:p>
          <w:p w:rsidR="00A9503B" w:rsidRPr="00254C1F" w:rsidRDefault="007250E2" w:rsidP="002C66D8">
            <w:pPr>
              <w:pStyle w:val="afa"/>
              <w:numPr>
                <w:ilvl w:val="0"/>
                <w:numId w:val="33"/>
              </w:numPr>
              <w:rPr>
                <w:rFonts w:ascii="SymbolMT" w:hAnsi="SymbolMT" w:cs="SymbolMT" w:hint="eastAsia"/>
                <w:color w:val="000000" w:themeColor="text1"/>
                <w:sz w:val="26"/>
                <w:szCs w:val="26"/>
                <w:lang w:val="en-US"/>
              </w:rPr>
            </w:pPr>
            <w:r w:rsidRPr="00254C1F">
              <w:rPr>
                <w:rFonts w:ascii="Times New Roman" w:hAnsi="Times New Roman" w:cs="Times New Roman"/>
                <w:color w:val="000000" w:themeColor="text1"/>
                <w:sz w:val="26"/>
                <w:szCs w:val="26"/>
                <w:lang w:val="en-US"/>
              </w:rPr>
              <w:t>expres teste pentru determinarea drogurilor</w:t>
            </w:r>
          </w:p>
          <w:p w:rsidR="00A9503B" w:rsidRPr="00254C1F" w:rsidRDefault="007250E2" w:rsidP="002C66D8">
            <w:pPr>
              <w:pStyle w:val="afa"/>
              <w:numPr>
                <w:ilvl w:val="0"/>
                <w:numId w:val="33"/>
              </w:numPr>
              <w:rPr>
                <w:rFonts w:ascii="SymbolMT" w:hAnsi="SymbolMT" w:cs="SymbolMT" w:hint="eastAsia"/>
                <w:color w:val="000000" w:themeColor="text1"/>
                <w:sz w:val="26"/>
                <w:szCs w:val="26"/>
                <w:lang w:val="en-US"/>
              </w:rPr>
            </w:pPr>
            <w:r w:rsidRPr="00254C1F">
              <w:rPr>
                <w:rFonts w:ascii="Times New Roman" w:hAnsi="Times New Roman" w:cs="Times New Roman"/>
                <w:color w:val="000000" w:themeColor="text1"/>
                <w:sz w:val="26"/>
                <w:szCs w:val="26"/>
                <w:lang w:val="en-US"/>
              </w:rPr>
              <w:t>containere de laborator</w:t>
            </w:r>
          </w:p>
          <w:p w:rsidR="00A9503B" w:rsidRPr="00254C1F" w:rsidRDefault="007250E2" w:rsidP="002C66D8">
            <w:pPr>
              <w:pStyle w:val="afa"/>
              <w:numPr>
                <w:ilvl w:val="0"/>
                <w:numId w:val="33"/>
              </w:numPr>
              <w:rPr>
                <w:rFonts w:ascii="TimesNewRomanPSMT" w:hAnsi="TimesNewRomanPSMT" w:cs="TimesNewRomanPSMT" w:hint="eastAsia"/>
                <w:color w:val="000000" w:themeColor="text1"/>
                <w:sz w:val="26"/>
                <w:szCs w:val="26"/>
                <w:lang w:val="en-US"/>
              </w:rPr>
            </w:pPr>
            <w:r w:rsidRPr="00254C1F">
              <w:rPr>
                <w:rFonts w:ascii="Times New Roman" w:hAnsi="Times New Roman" w:cs="Times New Roman"/>
                <w:color w:val="000000" w:themeColor="text1"/>
                <w:sz w:val="26"/>
                <w:szCs w:val="26"/>
                <w:lang w:val="en-US"/>
              </w:rPr>
              <w:t>pahare de unic</w:t>
            </w:r>
            <w:r w:rsidRPr="00254C1F">
              <w:rPr>
                <w:rFonts w:ascii="Times New Roman" w:hAnsi="Times New Roman" w:cs="TimesNewRomanPSMT"/>
                <w:color w:val="000000" w:themeColor="text1"/>
                <w:sz w:val="26"/>
                <w:szCs w:val="26"/>
                <w:lang w:val="en-US"/>
              </w:rPr>
              <w:t xml:space="preserve">ă </w:t>
            </w:r>
            <w:r w:rsidRPr="00254C1F">
              <w:rPr>
                <w:rFonts w:ascii="Times New Roman" w:hAnsi="Times New Roman" w:cs="Times New Roman"/>
                <w:color w:val="000000" w:themeColor="text1"/>
                <w:sz w:val="26"/>
                <w:szCs w:val="26"/>
                <w:lang w:val="en-US"/>
              </w:rPr>
              <w:t>folosin</w:t>
            </w:r>
            <w:r w:rsidRPr="00254C1F">
              <w:rPr>
                <w:rFonts w:ascii="Times New Roman" w:hAnsi="Times New Roman" w:cs="TimesNewRomanPSMT"/>
                <w:color w:val="000000" w:themeColor="text1"/>
                <w:sz w:val="26"/>
                <w:szCs w:val="26"/>
                <w:lang w:val="en-US"/>
              </w:rPr>
              <w:t>ţă</w:t>
            </w:r>
          </w:p>
          <w:p w:rsidR="00A9503B" w:rsidRPr="00254C1F" w:rsidRDefault="007250E2" w:rsidP="002C66D8">
            <w:pPr>
              <w:pStyle w:val="afa"/>
              <w:numPr>
                <w:ilvl w:val="0"/>
                <w:numId w:val="33"/>
              </w:numPr>
              <w:rPr>
                <w:rFonts w:hint="eastAsia"/>
                <w:color w:val="000000" w:themeColor="text1"/>
                <w:sz w:val="27"/>
                <w:szCs w:val="27"/>
              </w:rPr>
            </w:pPr>
            <w:r w:rsidRPr="00254C1F">
              <w:rPr>
                <w:rFonts w:ascii="Times New Roman" w:hAnsi="Times New Roman"/>
                <w:color w:val="000000" w:themeColor="text1"/>
                <w:sz w:val="26"/>
                <w:szCs w:val="26"/>
              </w:rPr>
              <w:t>pulsoximetru;</w:t>
            </w:r>
          </w:p>
          <w:p w:rsidR="00A9503B" w:rsidRPr="00254C1F" w:rsidRDefault="007250E2" w:rsidP="002C66D8">
            <w:pPr>
              <w:pStyle w:val="afa"/>
              <w:numPr>
                <w:ilvl w:val="0"/>
                <w:numId w:val="33"/>
              </w:numPr>
              <w:rPr>
                <w:rFonts w:hint="eastAsia"/>
                <w:color w:val="000000" w:themeColor="text1"/>
                <w:sz w:val="27"/>
                <w:szCs w:val="27"/>
                <w:lang w:val="en-US"/>
              </w:rPr>
            </w:pPr>
            <w:r w:rsidRPr="00254C1F">
              <w:rPr>
                <w:rFonts w:ascii="Times New Roman" w:hAnsi="Times New Roman"/>
                <w:color w:val="000000" w:themeColor="text1"/>
                <w:sz w:val="26"/>
                <w:szCs w:val="26"/>
                <w:lang w:val="en-US"/>
              </w:rPr>
              <w:t xml:space="preserve">masca chirurgicala, manuși și halat de unică folosință. </w:t>
            </w:r>
          </w:p>
          <w:p w:rsidR="00A9503B" w:rsidRPr="00254C1F" w:rsidRDefault="007250E2" w:rsidP="002C66D8">
            <w:pPr>
              <w:pStyle w:val="afa"/>
              <w:numPr>
                <w:ilvl w:val="0"/>
                <w:numId w:val="33"/>
              </w:numPr>
              <w:rPr>
                <w:rFonts w:hint="eastAsia"/>
                <w:color w:val="000000" w:themeColor="text1"/>
                <w:sz w:val="27"/>
                <w:szCs w:val="27"/>
                <w:lang w:val="en-US"/>
              </w:rPr>
            </w:pPr>
            <w:r w:rsidRPr="00254C1F">
              <w:rPr>
                <w:rFonts w:ascii="Times New Roman" w:hAnsi="Times New Roman"/>
                <w:color w:val="000000" w:themeColor="text1"/>
                <w:sz w:val="26"/>
                <w:szCs w:val="26"/>
                <w:lang w:val="en-US"/>
              </w:rPr>
              <w:t>ochelari/viziera.</w:t>
            </w:r>
          </w:p>
          <w:p w:rsidR="00A9503B" w:rsidRPr="00254C1F" w:rsidRDefault="007250E2" w:rsidP="002C66D8">
            <w:pPr>
              <w:pStyle w:val="afa"/>
              <w:numPr>
                <w:ilvl w:val="0"/>
                <w:numId w:val="33"/>
              </w:numPr>
              <w:rPr>
                <w:rFonts w:hint="eastAsia"/>
                <w:color w:val="000000" w:themeColor="text1"/>
                <w:lang w:val="en-US"/>
              </w:rPr>
            </w:pPr>
            <w:r w:rsidRPr="00254C1F">
              <w:rPr>
                <w:rFonts w:ascii="Times New Roman" w:hAnsi="Times New Roman" w:cs="Times New Roman"/>
                <w:color w:val="000000" w:themeColor="text1"/>
                <w:sz w:val="26"/>
                <w:szCs w:val="26"/>
                <w:lang w:val="en-US"/>
              </w:rPr>
              <w:t>trus</w:t>
            </w:r>
            <w:r w:rsidRPr="00254C1F">
              <w:rPr>
                <w:rFonts w:ascii="Times New Roman" w:hAnsi="Times New Roman" w:cs="TimesNewRomanPSMT"/>
                <w:color w:val="000000" w:themeColor="text1"/>
                <w:sz w:val="26"/>
                <w:szCs w:val="26"/>
                <w:lang w:val="en-US"/>
              </w:rPr>
              <w:t xml:space="preserve">ă </w:t>
            </w:r>
            <w:r w:rsidRPr="00254C1F">
              <w:rPr>
                <w:rFonts w:ascii="Times New Roman" w:hAnsi="Times New Roman" w:cs="Times New Roman"/>
                <w:color w:val="000000" w:themeColor="text1"/>
                <w:sz w:val="26"/>
                <w:szCs w:val="26"/>
                <w:lang w:val="en-US"/>
              </w:rPr>
              <w:t>pentru acordarea primului ajutor medical</w:t>
            </w:r>
          </w:p>
          <w:p w:rsidR="00A9503B" w:rsidRDefault="007250E2" w:rsidP="002C66D8">
            <w:pPr>
              <w:pStyle w:val="afa"/>
              <w:numPr>
                <w:ilvl w:val="0"/>
                <w:numId w:val="33"/>
              </w:numPr>
              <w:rPr>
                <w:rFonts w:hint="eastAsia"/>
                <w:sz w:val="26"/>
                <w:szCs w:val="26"/>
              </w:rPr>
            </w:pPr>
            <w:r w:rsidRPr="00254C1F">
              <w:rPr>
                <w:rFonts w:ascii="Times New Roman" w:hAnsi="Times New Roman" w:cs="Times New Roman"/>
                <w:color w:val="000000" w:themeColor="text1"/>
                <w:sz w:val="26"/>
                <w:szCs w:val="26"/>
              </w:rPr>
              <w:t>safeu</w:t>
            </w:r>
          </w:p>
        </w:tc>
      </w:tr>
      <w:tr w:rsidR="00A9503B">
        <w:trPr>
          <w:cantSplit/>
        </w:trPr>
        <w:tc>
          <w:tcPr>
            <w:tcW w:w="2268"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numPr>
                <w:ilvl w:val="0"/>
                <w:numId w:val="2"/>
              </w:numPr>
              <w:jc w:val="both"/>
              <w:rPr>
                <w:rFonts w:hint="eastAsia"/>
                <w:sz w:val="26"/>
                <w:szCs w:val="26"/>
                <w:lang w:val="en-US"/>
              </w:rPr>
            </w:pPr>
          </w:p>
        </w:tc>
        <w:tc>
          <w:tcPr>
            <w:tcW w:w="8009"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rPr>
            </w:pPr>
            <w:r>
              <w:rPr>
                <w:rFonts w:ascii="Times New Roman" w:hAnsi="Times New Roman" w:cs="Times New Roman"/>
                <w:b/>
                <w:sz w:val="26"/>
                <w:szCs w:val="26"/>
                <w:lang w:val="en-US"/>
              </w:rPr>
              <w:t>Medicamente:</w:t>
            </w:r>
          </w:p>
          <w:p w:rsidR="00A9503B" w:rsidRDefault="007250E2" w:rsidP="002C66D8">
            <w:pPr>
              <w:numPr>
                <w:ilvl w:val="0"/>
                <w:numId w:val="54"/>
              </w:numPr>
              <w:rPr>
                <w:rFonts w:hint="eastAsia"/>
              </w:rPr>
            </w:pPr>
            <w:r>
              <w:rPr>
                <w:rFonts w:ascii="Times New Roman" w:hAnsi="Times New Roman" w:cs="Times New Roman"/>
                <w:sz w:val="26"/>
                <w:szCs w:val="26"/>
                <w:lang w:val="en-US"/>
              </w:rPr>
              <w:t xml:space="preserve">sol. </w:t>
            </w:r>
            <w:r w:rsidR="00FF185C">
              <w:rPr>
                <w:rFonts w:ascii="Times New Roman" w:hAnsi="Times New Roman" w:cs="Times New Roman"/>
                <w:sz w:val="26"/>
                <w:szCs w:val="26"/>
                <w:lang w:val="ro-RO"/>
              </w:rPr>
              <w:t>Methadonum</w:t>
            </w:r>
            <w:r>
              <w:rPr>
                <w:rFonts w:ascii="Times New Roman" w:hAnsi="Times New Roman" w:cs="Times New Roman"/>
                <w:sz w:val="26"/>
                <w:szCs w:val="26"/>
                <w:lang w:val="ro-RO"/>
              </w:rPr>
              <w:t xml:space="preserve"> </w:t>
            </w:r>
            <w:r>
              <w:rPr>
                <w:rFonts w:ascii="Times New Roman" w:hAnsi="Times New Roman" w:cs="Times New Roman"/>
                <w:sz w:val="26"/>
                <w:szCs w:val="26"/>
                <w:lang w:val="en-US"/>
              </w:rPr>
              <w:t>*</w:t>
            </w:r>
          </w:p>
          <w:p w:rsidR="00A9503B" w:rsidRDefault="007250E2" w:rsidP="002C66D8">
            <w:pPr>
              <w:numPr>
                <w:ilvl w:val="0"/>
                <w:numId w:val="54"/>
              </w:numPr>
              <w:rPr>
                <w:rFonts w:hint="eastAsia"/>
              </w:rPr>
            </w:pPr>
            <w:r>
              <w:rPr>
                <w:rFonts w:ascii="Times New Roman" w:hAnsi="Times New Roman" w:cs="Times New Roman"/>
                <w:sz w:val="26"/>
                <w:szCs w:val="26"/>
                <w:lang w:val="en-US"/>
              </w:rPr>
              <w:t xml:space="preserve">sol. </w:t>
            </w:r>
            <w:r w:rsidR="00B5209D">
              <w:rPr>
                <w:rFonts w:ascii="Times New Roman" w:hAnsi="Times New Roman" w:cs="Times New Roman"/>
                <w:sz w:val="26"/>
                <w:szCs w:val="26"/>
                <w:lang w:val="ro-RO"/>
              </w:rPr>
              <w:t>Naloxonă</w:t>
            </w:r>
            <w:r w:rsidR="00365BDA">
              <w:rPr>
                <w:rFonts w:ascii="Times New Roman" w:hAnsi="Times New Roman" w:cs="Times New Roman"/>
                <w:sz w:val="26"/>
                <w:szCs w:val="26"/>
                <w:lang w:val="ro-RO"/>
              </w:rPr>
              <w:t xml:space="preserve"> </w:t>
            </w:r>
            <w:r w:rsidR="00365BDA">
              <w:rPr>
                <w:rFonts w:ascii="Times New Roman" w:hAnsi="Times New Roman" w:cs="Times New Roman"/>
                <w:sz w:val="26"/>
                <w:szCs w:val="26"/>
                <w:lang w:val="en-US"/>
              </w:rPr>
              <w:t>*</w:t>
            </w:r>
          </w:p>
          <w:p w:rsidR="00A9503B" w:rsidRDefault="007250E2" w:rsidP="002C66D8">
            <w:pPr>
              <w:numPr>
                <w:ilvl w:val="0"/>
                <w:numId w:val="54"/>
              </w:numPr>
              <w:rPr>
                <w:rFonts w:hint="eastAsia"/>
                <w:color w:val="000000"/>
              </w:rPr>
            </w:pPr>
            <w:r>
              <w:rPr>
                <w:rFonts w:ascii="Times New Roman" w:hAnsi="Times New Roman" w:cs="SymbolMT"/>
                <w:color w:val="000000"/>
                <w:sz w:val="26"/>
                <w:szCs w:val="26"/>
                <w:lang w:val="en-US"/>
              </w:rPr>
              <w:t>tab</w:t>
            </w:r>
            <w:r>
              <w:rPr>
                <w:rFonts w:ascii="SymbolMT" w:hAnsi="SymbolMT" w:cs="SymbolMT"/>
                <w:color w:val="000000"/>
                <w:sz w:val="26"/>
                <w:szCs w:val="26"/>
              </w:rPr>
              <w:t>.</w:t>
            </w:r>
            <w:r w:rsidR="00FF185C">
              <w:rPr>
                <w:rFonts w:ascii="Times New Roman" w:hAnsi="Times New Roman" w:cs="SymbolMT;Times New Roman"/>
                <w:color w:val="000000"/>
                <w:sz w:val="26"/>
                <w:szCs w:val="26"/>
                <w:lang w:val="ro-RO"/>
              </w:rPr>
              <w:t>Buprenorphinum</w:t>
            </w:r>
            <w:r>
              <w:rPr>
                <w:rFonts w:ascii="Times New Roman" w:hAnsi="Times New Roman" w:cs="SymbolMT;Times New Roman"/>
                <w:color w:val="000000"/>
                <w:sz w:val="26"/>
                <w:szCs w:val="26"/>
                <w:lang w:val="ro-RO"/>
              </w:rPr>
              <w:t xml:space="preserve"> </w:t>
            </w:r>
            <w:r>
              <w:rPr>
                <w:rFonts w:ascii="Times New Roman" w:hAnsi="Times New Roman" w:cs="Times New Roman"/>
                <w:color w:val="000000"/>
                <w:sz w:val="26"/>
                <w:szCs w:val="26"/>
              </w:rPr>
              <w:t xml:space="preserve">* </w:t>
            </w:r>
            <w:r>
              <w:rPr>
                <w:rFonts w:ascii="Times New Roman" w:hAnsi="Times New Roman" w:cs="SymbolMT;Times New Roman"/>
                <w:color w:val="000000"/>
                <w:sz w:val="26"/>
                <w:szCs w:val="26"/>
                <w:lang w:val="ro-RO"/>
              </w:rPr>
              <w:t>2 mg</w:t>
            </w:r>
            <w:r w:rsidR="00B5209D">
              <w:rPr>
                <w:rFonts w:ascii="Times New Roman" w:hAnsi="Times New Roman" w:cs="SymbolMT;Times New Roman"/>
                <w:color w:val="000000"/>
                <w:sz w:val="26"/>
                <w:szCs w:val="26"/>
                <w:lang w:val="ro-RO"/>
              </w:rPr>
              <w:t>,</w:t>
            </w:r>
            <w:r>
              <w:rPr>
                <w:rFonts w:ascii="SymbolMT" w:hAnsi="SymbolMT" w:cs="SymbolMT"/>
                <w:color w:val="000000"/>
                <w:sz w:val="26"/>
                <w:szCs w:val="26"/>
              </w:rPr>
              <w:t xml:space="preserve"> </w:t>
            </w:r>
            <w:r>
              <w:rPr>
                <w:rFonts w:ascii="Times New Roman" w:hAnsi="Times New Roman" w:cs="SymbolMT;Times New Roman"/>
                <w:color w:val="000000"/>
                <w:sz w:val="26"/>
                <w:szCs w:val="26"/>
                <w:lang w:val="ro-RO"/>
              </w:rPr>
              <w:t>8 mg</w:t>
            </w:r>
          </w:p>
          <w:p w:rsidR="00A9503B" w:rsidRDefault="007250E2" w:rsidP="002C66D8">
            <w:pPr>
              <w:numPr>
                <w:ilvl w:val="0"/>
                <w:numId w:val="54"/>
              </w:numPr>
              <w:jc w:val="both"/>
              <w:rPr>
                <w:rFonts w:hint="eastAsia"/>
              </w:rPr>
            </w:pPr>
            <w:r>
              <w:rPr>
                <w:rFonts w:ascii="Times New Roman" w:hAnsi="Times New Roman" w:cs="Times New Roman"/>
                <w:sz w:val="26"/>
                <w:szCs w:val="26"/>
              </w:rPr>
              <w:t>ap</w:t>
            </w:r>
            <w:r>
              <w:rPr>
                <w:rFonts w:ascii="TimesNewRomanPSMT" w:hAnsi="TimesNewRomanPSMT" w:cs="TimesNewRomanPSMT"/>
                <w:sz w:val="26"/>
                <w:szCs w:val="26"/>
              </w:rPr>
              <w:t xml:space="preserve">ă </w:t>
            </w:r>
            <w:r>
              <w:rPr>
                <w:rFonts w:ascii="Times New Roman" w:hAnsi="Times New Roman" w:cs="Times New Roman"/>
                <w:sz w:val="26"/>
                <w:szCs w:val="26"/>
              </w:rPr>
              <w:t>potabil</w:t>
            </w:r>
            <w:r>
              <w:rPr>
                <w:rFonts w:ascii="TimesNewRomanPSMT" w:hAnsi="TimesNewRomanPSMT" w:cs="TimesNewRomanPSMT"/>
                <w:sz w:val="26"/>
                <w:szCs w:val="26"/>
              </w:rPr>
              <w:t>ă</w:t>
            </w:r>
          </w:p>
        </w:tc>
      </w:tr>
    </w:tbl>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A9503B" w:rsidRDefault="00A9503B">
      <w:pPr>
        <w:rPr>
          <w:rFonts w:ascii="Times New Roman" w:hAnsi="Times New Roman" w:cs="Times New Roman"/>
          <w:b/>
          <w:lang w:val="en-US"/>
        </w:rPr>
      </w:pPr>
    </w:p>
    <w:p w:rsidR="00254C1F" w:rsidRDefault="00254C1F" w:rsidP="00254C1F">
      <w:pPr>
        <w:tabs>
          <w:tab w:val="left" w:pos="2700"/>
        </w:tabs>
        <w:rPr>
          <w:rFonts w:ascii="Times New Roman" w:hAnsi="Times New Roman" w:cs="Times New Roman"/>
          <w:b/>
          <w:lang w:val="en-US"/>
        </w:rPr>
        <w:sectPr w:rsidR="00254C1F" w:rsidSect="0077748B">
          <w:pgSz w:w="11906" w:h="16838"/>
          <w:pgMar w:top="426" w:right="795" w:bottom="624" w:left="851" w:header="0" w:footer="567" w:gutter="0"/>
          <w:cols w:space="708"/>
          <w:formProt w:val="0"/>
          <w:docGrid w:linePitch="326" w:charSpace="-6145"/>
        </w:sectPr>
      </w:pPr>
      <w:r>
        <w:rPr>
          <w:rFonts w:ascii="Times New Roman" w:hAnsi="Times New Roman" w:cs="Times New Roman"/>
          <w:b/>
          <w:lang w:val="en-US"/>
        </w:rPr>
        <w:tab/>
      </w:r>
    </w:p>
    <w:p w:rsidR="00A9503B" w:rsidRDefault="00A9503B" w:rsidP="00254C1F">
      <w:pPr>
        <w:tabs>
          <w:tab w:val="left" w:pos="2700"/>
        </w:tabs>
        <w:rPr>
          <w:rFonts w:ascii="Times New Roman" w:hAnsi="Times New Roman" w:cs="Times New Roman"/>
          <w:b/>
          <w:lang w:val="en-US"/>
        </w:rPr>
      </w:pPr>
    </w:p>
    <w:p w:rsidR="00A9503B" w:rsidRDefault="007250E2" w:rsidP="00813677">
      <w:pPr>
        <w:pStyle w:val="1"/>
        <w:rPr>
          <w:lang w:val="en-US"/>
        </w:rPr>
      </w:pPr>
      <w:bookmarkStart w:id="98" w:name="_Toc109210597"/>
      <w:r>
        <w:rPr>
          <w:b/>
          <w:lang w:val="en-US"/>
        </w:rPr>
        <w:t>E. INDICATORII DE MONITORIZARE A IMPLEMENT</w:t>
      </w:r>
      <w:r>
        <w:rPr>
          <w:rFonts w:ascii="TimesNewRomanPS-BoldMT" w:hAnsi="TimesNewRomanPS-BoldMT" w:cs="TimesNewRomanPS-BoldMT"/>
          <w:b/>
          <w:lang w:val="en-US"/>
        </w:rPr>
        <w:t>Ă</w:t>
      </w:r>
      <w:r>
        <w:rPr>
          <w:b/>
          <w:lang w:val="en-US"/>
        </w:rPr>
        <w:t>RII PROTOCOLULUI</w:t>
      </w:r>
      <w:bookmarkEnd w:id="98"/>
    </w:p>
    <w:tbl>
      <w:tblPr>
        <w:tblW w:w="15630" w:type="dxa"/>
        <w:tblInd w:w="-176"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605"/>
        <w:gridCol w:w="2126"/>
        <w:gridCol w:w="3827"/>
        <w:gridCol w:w="4820"/>
        <w:gridCol w:w="4252"/>
      </w:tblGrid>
      <w:tr w:rsidR="00A9503B" w:rsidRPr="002A1661" w:rsidTr="00563958">
        <w:trPr>
          <w:cantSplit/>
        </w:trPr>
        <w:tc>
          <w:tcPr>
            <w:tcW w:w="605"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hint="eastAsia"/>
              </w:rPr>
            </w:pPr>
            <w:r>
              <w:rPr>
                <w:rFonts w:ascii="Times New Roman" w:hAnsi="Times New Roman" w:cs="Times New Roman"/>
                <w:b/>
              </w:rPr>
              <w:t>Nr.</w:t>
            </w:r>
          </w:p>
          <w:p w:rsidR="00A9503B" w:rsidRDefault="00A9503B">
            <w:pPr>
              <w:jc w:val="center"/>
              <w:rPr>
                <w:rFonts w:hint="eastAsia"/>
              </w:rPr>
            </w:pPr>
          </w:p>
        </w:tc>
        <w:tc>
          <w:tcPr>
            <w:tcW w:w="2126"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rPr>
            </w:pPr>
            <w:r>
              <w:rPr>
                <w:rFonts w:ascii="Times New Roman" w:hAnsi="Times New Roman" w:cs="Times New Roman"/>
                <w:b/>
              </w:rPr>
              <w:t xml:space="preserve">Scopul </w:t>
            </w:r>
          </w:p>
        </w:tc>
        <w:tc>
          <w:tcPr>
            <w:tcW w:w="3827"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lang w:val="en-US"/>
              </w:rPr>
            </w:pPr>
            <w:r>
              <w:rPr>
                <w:rFonts w:ascii="Times New Roman" w:hAnsi="Times New Roman" w:cs="Times New Roman"/>
                <w:b/>
              </w:rPr>
              <w:t xml:space="preserve">Indicatorul </w:t>
            </w:r>
          </w:p>
        </w:tc>
        <w:tc>
          <w:tcPr>
            <w:tcW w:w="9072"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hint="eastAsia"/>
                <w:lang w:val="en-US"/>
              </w:rPr>
            </w:pPr>
            <w:r>
              <w:rPr>
                <w:rFonts w:ascii="Times New Roman" w:hAnsi="Times New Roman" w:cs="Times New Roman"/>
                <w:b/>
                <w:lang w:val="en-US"/>
              </w:rPr>
              <w:t>Metoda de calculare a indicatorului</w:t>
            </w:r>
          </w:p>
        </w:tc>
      </w:tr>
      <w:tr w:rsidR="00A9503B" w:rsidTr="00563958">
        <w:trPr>
          <w:cantSplit/>
        </w:trPr>
        <w:tc>
          <w:tcPr>
            <w:tcW w:w="605"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jc w:val="center"/>
              <w:rPr>
                <w:rFonts w:hint="eastAsia"/>
                <w:lang w:val="en-US"/>
              </w:rPr>
            </w:pPr>
          </w:p>
        </w:tc>
        <w:tc>
          <w:tcPr>
            <w:tcW w:w="2126"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jc w:val="center"/>
              <w:rPr>
                <w:rFonts w:hint="eastAsia"/>
                <w:lang w:val="en-US"/>
              </w:rPr>
            </w:pPr>
          </w:p>
        </w:tc>
        <w:tc>
          <w:tcPr>
            <w:tcW w:w="3827"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jc w:val="center"/>
              <w:rPr>
                <w:rFonts w:hint="eastAsia"/>
                <w:lang w:val="en-US"/>
              </w:rPr>
            </w:pP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rPr>
            </w:pPr>
            <w:r>
              <w:rPr>
                <w:rFonts w:ascii="Times New Roman" w:hAnsi="Times New Roman" w:cs="Times New Roman"/>
                <w:b/>
              </w:rPr>
              <w:t>Num</w:t>
            </w:r>
            <w:r>
              <w:rPr>
                <w:rFonts w:ascii="TimesNewRomanPS-BoldMT" w:hAnsi="TimesNewRomanPS-BoldMT" w:cs="TimesNewRomanPS-BoldMT"/>
                <w:b/>
              </w:rPr>
              <w:t>ără</w:t>
            </w:r>
            <w:r>
              <w:rPr>
                <w:rFonts w:ascii="Times New Roman" w:hAnsi="Times New Roman" w:cs="Times New Roman"/>
                <w:b/>
              </w:rPr>
              <w:t xml:space="preserve">tor </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hint="eastAsia"/>
              </w:rPr>
            </w:pPr>
            <w:r>
              <w:rPr>
                <w:rFonts w:ascii="Times New Roman" w:hAnsi="Times New Roman" w:cs="Times New Roman"/>
                <w:b/>
              </w:rPr>
              <w:t>Numitor</w:t>
            </w:r>
          </w:p>
        </w:tc>
      </w:tr>
      <w:tr w:rsidR="00A9503B" w:rsidRPr="002A1661" w:rsidTr="00563958">
        <w:trPr>
          <w:cantSplit/>
        </w:trPr>
        <w:tc>
          <w:tcPr>
            <w:tcW w:w="605"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hint="eastAsia"/>
              </w:rPr>
            </w:pPr>
            <w:r>
              <w:rPr>
                <w:rFonts w:ascii="Times New Roman" w:hAnsi="Times New Roman" w:cs="Times New Roman"/>
              </w:rPr>
              <w:t>1.</w:t>
            </w:r>
          </w:p>
          <w:p w:rsidR="00A9503B" w:rsidRDefault="00A9503B">
            <w:pPr>
              <w:pStyle w:val="af4"/>
              <w:jc w:val="center"/>
              <w:rPr>
                <w:rFonts w:hint="eastAsia"/>
              </w:rPr>
            </w:pPr>
          </w:p>
        </w:tc>
        <w:tc>
          <w:tcPr>
            <w:tcW w:w="2126"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7250E2" w:rsidP="00563958">
            <w:pPr>
              <w:jc w:val="both"/>
              <w:rPr>
                <w:rFonts w:ascii="Times New Roman" w:hAnsi="Times New Roman" w:cs="Times New Roman"/>
                <w:lang w:val="en-US"/>
              </w:rPr>
            </w:pPr>
            <w:r>
              <w:rPr>
                <w:rFonts w:ascii="Times New Roman" w:hAnsi="Times New Roman" w:cs="Times New Roman"/>
                <w:lang w:val="en-US"/>
              </w:rPr>
              <w:t>A spori</w:t>
            </w:r>
            <w:r w:rsidR="00563958">
              <w:rPr>
                <w:rFonts w:ascii="Times New Roman" w:hAnsi="Times New Roman" w:cs="Times New Roman"/>
                <w:lang w:val="en-US"/>
              </w:rPr>
              <w:t xml:space="preserve"> </w:t>
            </w:r>
            <w:r>
              <w:rPr>
                <w:rFonts w:ascii="Times New Roman" w:hAnsi="Times New Roman" w:cs="Times New Roman"/>
                <w:lang w:val="en-US"/>
              </w:rPr>
              <w:t>ponderea</w:t>
            </w:r>
          </w:p>
          <w:p w:rsidR="00A9503B" w:rsidRDefault="007250E2">
            <w:pPr>
              <w:rPr>
                <w:rFonts w:ascii="Times New Roman" w:hAnsi="Times New Roman" w:cs="Times New Roman"/>
                <w:lang w:val="en-US"/>
              </w:rPr>
            </w:pPr>
            <w:r>
              <w:rPr>
                <w:rFonts w:ascii="Times New Roman" w:hAnsi="Times New Roman" w:cs="Times New Roman"/>
                <w:lang w:val="en-US"/>
              </w:rPr>
              <w:t>CDI care vor</w:t>
            </w:r>
          </w:p>
          <w:p w:rsidR="00A9503B" w:rsidRPr="00563958" w:rsidRDefault="00563958">
            <w:pPr>
              <w:rPr>
                <w:rFonts w:ascii="Times New Roman" w:hAnsi="Times New Roman" w:cs="Times New Roman"/>
                <w:lang w:val="en-US"/>
              </w:rPr>
            </w:pPr>
            <w:r>
              <w:rPr>
                <w:rFonts w:ascii="Times New Roman" w:hAnsi="Times New Roman" w:cs="Times New Roman"/>
                <w:lang w:val="en-US"/>
              </w:rPr>
              <w:t>A</w:t>
            </w:r>
            <w:r w:rsidR="007250E2">
              <w:rPr>
                <w:rFonts w:ascii="Times New Roman" w:hAnsi="Times New Roman" w:cs="Times New Roman"/>
                <w:lang w:val="en-US"/>
              </w:rPr>
              <w:t>bandona</w:t>
            </w:r>
            <w:r>
              <w:rPr>
                <w:rFonts w:ascii="Times New Roman" w:hAnsi="Times New Roman" w:cs="Times New Roman"/>
                <w:lang w:val="en-US"/>
              </w:rPr>
              <w:t xml:space="preserve"> </w:t>
            </w:r>
            <w:r w:rsidR="007250E2">
              <w:rPr>
                <w:rFonts w:ascii="Times New Roman" w:hAnsi="Times New Roman" w:cs="Times New Roman"/>
                <w:lang w:val="en-US"/>
              </w:rPr>
              <w:t>consumul de</w:t>
            </w:r>
            <w:r>
              <w:rPr>
                <w:rFonts w:ascii="Times New Roman" w:hAnsi="Times New Roman" w:cs="Times New Roman"/>
                <w:lang w:val="en-US"/>
              </w:rPr>
              <w:t xml:space="preserve"> </w:t>
            </w:r>
            <w:r w:rsidR="007250E2">
              <w:rPr>
                <w:rFonts w:ascii="Times New Roman" w:hAnsi="Times New Roman" w:cs="Times New Roman"/>
                <w:lang w:val="en-US"/>
              </w:rPr>
              <w:t>opiacee şi</w:t>
            </w:r>
            <w:r>
              <w:rPr>
                <w:rFonts w:ascii="Times New Roman" w:hAnsi="Times New Roman" w:cs="Times New Roman"/>
                <w:lang w:val="en-US"/>
              </w:rPr>
              <w:t xml:space="preserve"> </w:t>
            </w:r>
            <w:r w:rsidR="007250E2">
              <w:rPr>
                <w:rFonts w:ascii="Times New Roman" w:hAnsi="Times New Roman" w:cs="Times New Roman"/>
                <w:lang w:val="en-US"/>
              </w:rPr>
              <w:t>vor adera la</w:t>
            </w:r>
            <w:r>
              <w:rPr>
                <w:rFonts w:ascii="Times New Roman" w:hAnsi="Times New Roman" w:cs="Times New Roman"/>
                <w:lang w:val="en-US"/>
              </w:rPr>
              <w:t xml:space="preserve"> </w:t>
            </w:r>
            <w:r w:rsidR="007250E2" w:rsidRPr="00563958">
              <w:rPr>
                <w:rFonts w:ascii="Times New Roman" w:hAnsi="Times New Roman" w:cs="Times New Roman"/>
                <w:lang w:val="en-US"/>
              </w:rPr>
              <w:t>tratament.</w:t>
            </w:r>
          </w:p>
          <w:p w:rsidR="00A9503B" w:rsidRPr="00563958" w:rsidRDefault="00A9503B">
            <w:pPr>
              <w:pStyle w:val="af4"/>
              <w:jc w:val="both"/>
              <w:rPr>
                <w:rFonts w:hint="eastAsia"/>
                <w:lang w:val="en-US"/>
              </w:rPr>
            </w:pP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Pr="00493255" w:rsidRDefault="007250E2" w:rsidP="00563958">
            <w:pPr>
              <w:ind w:left="142"/>
              <w:rPr>
                <w:rFonts w:ascii="Times New Roman" w:hAnsi="Times New Roman" w:cs="Times New Roman"/>
                <w:lang w:val="en-GB"/>
              </w:rPr>
            </w:pPr>
            <w:r w:rsidRPr="00493255">
              <w:rPr>
                <w:rFonts w:ascii="Times New Roman" w:hAnsi="Times New Roman" w:cs="Times New Roman"/>
                <w:lang w:val="en-GB"/>
              </w:rPr>
              <w:t xml:space="preserve">1.1 </w:t>
            </w:r>
            <w:r>
              <w:rPr>
                <w:rFonts w:ascii="Times New Roman" w:hAnsi="Times New Roman" w:cs="Times New Roman"/>
                <w:lang w:val="en-US"/>
              </w:rPr>
              <w:t>Ponderea</w:t>
            </w:r>
            <w:r w:rsidRPr="00493255">
              <w:rPr>
                <w:rFonts w:ascii="Times New Roman" w:hAnsi="Times New Roman" w:cs="Times New Roman"/>
                <w:lang w:val="en-GB"/>
              </w:rPr>
              <w:t xml:space="preserve"> </w:t>
            </w:r>
            <w:r>
              <w:rPr>
                <w:rFonts w:ascii="Times New Roman" w:hAnsi="Times New Roman" w:cs="Times New Roman"/>
                <w:lang w:val="en-US"/>
              </w:rPr>
              <w:t>pacien</w:t>
            </w:r>
            <w:r w:rsidRPr="00493255">
              <w:rPr>
                <w:rFonts w:ascii="TimesNewRomanPSMT" w:hAnsi="TimesNewRomanPSMT" w:cs="TimesNewRomanPSMT"/>
                <w:lang w:val="en-GB"/>
              </w:rPr>
              <w:t>ţ</w:t>
            </w:r>
            <w:r>
              <w:rPr>
                <w:rFonts w:ascii="Times New Roman" w:hAnsi="Times New Roman" w:cs="Times New Roman"/>
                <w:lang w:val="en-US"/>
              </w:rPr>
              <w:t>ilor</w:t>
            </w:r>
            <w:r w:rsidRPr="00493255">
              <w:rPr>
                <w:rFonts w:ascii="Times New Roman" w:hAnsi="Times New Roman" w:cs="Times New Roman"/>
                <w:lang w:val="en-GB"/>
              </w:rPr>
              <w:t xml:space="preserve"> </w:t>
            </w:r>
            <w:r>
              <w:rPr>
                <w:rFonts w:ascii="Times New Roman" w:hAnsi="Times New Roman" w:cs="Times New Roman"/>
                <w:lang w:val="en-US"/>
              </w:rPr>
              <w:t>noi</w:t>
            </w:r>
            <w:r w:rsidRPr="00493255">
              <w:rPr>
                <w:rFonts w:ascii="Times New Roman" w:hAnsi="Times New Roman" w:cs="Times New Roman"/>
                <w:lang w:val="en-GB"/>
              </w:rPr>
              <w:t xml:space="preserve"> î</w:t>
            </w:r>
            <w:r>
              <w:rPr>
                <w:rFonts w:ascii="Times New Roman" w:hAnsi="Times New Roman" w:cs="Times New Roman"/>
                <w:lang w:val="en-US"/>
              </w:rPr>
              <w:t>nrola</w:t>
            </w:r>
            <w:r w:rsidRPr="00493255">
              <w:rPr>
                <w:rFonts w:ascii="TimesNewRomanPSMT" w:hAnsi="TimesNewRomanPSMT" w:cs="TimesNewRomanPSMT"/>
                <w:lang w:val="en-GB"/>
              </w:rPr>
              <w:t>ţ</w:t>
            </w:r>
            <w:r>
              <w:rPr>
                <w:rFonts w:ascii="Times New Roman" w:hAnsi="Times New Roman" w:cs="Times New Roman"/>
                <w:lang w:val="en-US"/>
              </w:rPr>
              <w:t>i</w:t>
            </w:r>
            <w:r w:rsidRPr="00493255">
              <w:rPr>
                <w:rFonts w:ascii="Times New Roman" w:hAnsi="Times New Roman" w:cs="Times New Roman"/>
                <w:lang w:val="en-GB"/>
              </w:rPr>
              <w:t xml:space="preserve"> î</w:t>
            </w:r>
            <w:r>
              <w:rPr>
                <w:rFonts w:ascii="Times New Roman" w:hAnsi="Times New Roman" w:cs="Times New Roman"/>
                <w:lang w:val="en-US"/>
              </w:rPr>
              <w:t>n</w:t>
            </w:r>
            <w:r w:rsidRPr="00493255">
              <w:rPr>
                <w:rFonts w:ascii="Times New Roman" w:hAnsi="Times New Roman" w:cs="Times New Roman"/>
                <w:lang w:val="en-GB"/>
              </w:rPr>
              <w:t xml:space="preserve">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p>
          <w:p w:rsidR="00A9503B" w:rsidRDefault="007250E2" w:rsidP="00563958">
            <w:pPr>
              <w:ind w:left="142"/>
              <w:rPr>
                <w:rFonts w:hint="eastAsia"/>
                <w:lang w:val="en-US"/>
              </w:rPr>
            </w:pPr>
            <w:r>
              <w:rPr>
                <w:rFonts w:ascii="Times New Roman" w:hAnsi="Times New Roman" w:cs="Times New Roman"/>
              </w:rPr>
              <w:t>(cantitativ)</w:t>
            </w:r>
            <w:r>
              <w:rPr>
                <w:rFonts w:ascii="Times New Roman" w:hAnsi="Times New Roman" w:cs="Times New Roman"/>
                <w:lang w:val="en-US"/>
              </w:rPr>
              <w:t xml:space="preserve"> (%)</w:t>
            </w:r>
            <w:r>
              <w:rPr>
                <w:rFonts w:ascii="Times New Roman" w:hAnsi="Times New Roman" w:cs="Times New Roman"/>
              </w:rPr>
              <w:t>.</w:t>
            </w: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Pr="00563958" w:rsidRDefault="007250E2" w:rsidP="00563958">
            <w:pPr>
              <w:ind w:left="142"/>
              <w:rPr>
                <w:rFonts w:ascii="Times New Roman" w:hAnsi="Times New Roman" w:cs="Times New Roman"/>
                <w:lang w:val="en-US"/>
              </w:rPr>
            </w:pPr>
            <w:r>
              <w:rPr>
                <w:rFonts w:ascii="Times New Roman" w:hAnsi="Times New Roman" w:cs="Times New Roman"/>
                <w:lang w:val="en-US"/>
              </w:rPr>
              <w:t>Num</w:t>
            </w:r>
            <w:r>
              <w:rPr>
                <w:rFonts w:ascii="TimesNewRomanPSMT" w:hAnsi="TimesNewRomanPSMT" w:cs="TimesNewRomanPSMT"/>
                <w:lang w:val="en-US"/>
              </w:rPr>
              <w:t>ă</w:t>
            </w:r>
            <w:r>
              <w:rPr>
                <w:rFonts w:ascii="Times New Roman" w:hAnsi="Times New Roman" w:cs="Times New Roman"/>
                <w:lang w:val="en-US"/>
              </w:rPr>
              <w:t>rul de utilizatori</w:t>
            </w:r>
            <w:r w:rsidR="00563958">
              <w:rPr>
                <w:rFonts w:ascii="Times New Roman" w:hAnsi="Times New Roman" w:cs="Times New Roman"/>
                <w:lang w:val="en-US"/>
              </w:rPr>
              <w:t xml:space="preserve"> </w:t>
            </w:r>
            <w:r>
              <w:rPr>
                <w:rFonts w:ascii="Times New Roman" w:hAnsi="Times New Roman" w:cs="Times New Roman"/>
                <w:lang w:val="en-US"/>
              </w:rPr>
              <w:t>de drog</w:t>
            </w:r>
            <w:r w:rsidR="00563958">
              <w:rPr>
                <w:rFonts w:ascii="Times New Roman" w:hAnsi="Times New Roman" w:cs="Times New Roman"/>
                <w:lang w:val="en-US"/>
              </w:rPr>
              <w:t xml:space="preserve">uri </w:t>
            </w:r>
            <w:r>
              <w:rPr>
                <w:rFonts w:ascii="Times New Roman" w:hAnsi="Times New Roman" w:cs="Times New Roman"/>
                <w:lang w:val="en-US"/>
              </w:rPr>
              <w:t>injectabile,</w:t>
            </w:r>
            <w:r w:rsidR="00563958">
              <w:rPr>
                <w:rFonts w:ascii="Times New Roman" w:hAnsi="Times New Roman" w:cs="Times New Roman"/>
                <w:lang w:val="en-US"/>
              </w:rPr>
              <w:t xml:space="preserve"> </w:t>
            </w:r>
            <w:r>
              <w:rPr>
                <w:rFonts w:ascii="Times New Roman" w:hAnsi="Times New Roman" w:cs="Times New Roman"/>
                <w:lang w:val="en-US"/>
              </w:rPr>
              <w:t>înrola</w:t>
            </w:r>
            <w:r>
              <w:rPr>
                <w:rFonts w:ascii="TimesNewRomanPSMT" w:hAnsi="TimesNewRomanPSMT" w:cs="TimesNewRomanPSMT"/>
                <w:lang w:val="en-US"/>
              </w:rPr>
              <w:t>ţ</w:t>
            </w:r>
            <w:r>
              <w:rPr>
                <w:rFonts w:ascii="Times New Roman" w:hAnsi="Times New Roman" w:cs="Times New Roman"/>
                <w:lang w:val="en-US"/>
              </w:rPr>
              <w:t xml:space="preserve">i în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en-US"/>
              </w:rPr>
              <w:t>, pe</w:t>
            </w:r>
            <w:r w:rsidR="00563958">
              <w:rPr>
                <w:rFonts w:ascii="Times New Roman" w:hAnsi="Times New Roman" w:cs="Times New Roman"/>
                <w:lang w:val="en-US"/>
              </w:rPr>
              <w:t xml:space="preserve"> </w:t>
            </w:r>
            <w:r>
              <w:rPr>
                <w:rFonts w:ascii="Times New Roman" w:hAnsi="Times New Roman" w:cs="Times New Roman"/>
                <w:lang w:val="en-US"/>
              </w:rPr>
              <w:t>parcursul ultimului an</w:t>
            </w:r>
          </w:p>
          <w:p w:rsidR="00A9503B" w:rsidRDefault="007250E2" w:rsidP="00563958">
            <w:pPr>
              <w:ind w:left="142"/>
              <w:rPr>
                <w:rFonts w:hint="eastAsia"/>
                <w:lang w:val="en-US"/>
              </w:rPr>
            </w:pPr>
            <w:r w:rsidRPr="00563958">
              <w:rPr>
                <w:rFonts w:ascii="Times New Roman" w:hAnsi="Times New Roman" w:cs="Times New Roman"/>
                <w:lang w:val="en-US"/>
              </w:rPr>
              <w:t>x 100</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563958">
            <w:pPr>
              <w:ind w:left="142"/>
              <w:jc w:val="both"/>
              <w:rPr>
                <w:rFonts w:ascii="Times New Roman" w:hAnsi="Times New Roman" w:cs="Times New Roman"/>
                <w:lang w:val="en-US"/>
              </w:rPr>
            </w:pPr>
            <w:r>
              <w:rPr>
                <w:rFonts w:ascii="Times New Roman" w:hAnsi="Times New Roman" w:cs="Times New Roman"/>
                <w:lang w:val="en-US"/>
              </w:rPr>
              <w:t>Num</w:t>
            </w:r>
            <w:r>
              <w:rPr>
                <w:rFonts w:ascii="TimesNewRomanPSMT" w:hAnsi="TimesNewRomanPSMT" w:cs="TimesNewRomanPSMT"/>
                <w:lang w:val="en-US"/>
              </w:rPr>
              <w:t>ă</w:t>
            </w:r>
            <w:r>
              <w:rPr>
                <w:rFonts w:ascii="Times New Roman" w:hAnsi="Times New Roman" w:cs="Times New Roman"/>
                <w:lang w:val="en-US"/>
              </w:rPr>
              <w:t>rul total de</w:t>
            </w:r>
            <w:r w:rsidR="00563958">
              <w:rPr>
                <w:rFonts w:ascii="Times New Roman" w:hAnsi="Times New Roman" w:cs="Times New Roman"/>
                <w:lang w:val="en-US"/>
              </w:rPr>
              <w:t xml:space="preserve"> </w:t>
            </w:r>
            <w:r>
              <w:rPr>
                <w:rFonts w:ascii="Times New Roman" w:hAnsi="Times New Roman" w:cs="Times New Roman"/>
                <w:lang w:val="en-US"/>
              </w:rPr>
              <w:t>utilizatori de droguri</w:t>
            </w:r>
          </w:p>
          <w:p w:rsidR="00A9503B" w:rsidRPr="00563958" w:rsidRDefault="007250E2" w:rsidP="00563958">
            <w:pPr>
              <w:ind w:left="142"/>
              <w:rPr>
                <w:rFonts w:ascii="Times New Roman" w:hAnsi="Times New Roman" w:cs="Times New Roman"/>
                <w:lang w:val="en-US"/>
              </w:rPr>
            </w:pPr>
            <w:r>
              <w:rPr>
                <w:rFonts w:ascii="Times New Roman" w:hAnsi="Times New Roman" w:cs="Times New Roman"/>
                <w:lang w:val="en-US"/>
              </w:rPr>
              <w:t>injectabile înregistra</w:t>
            </w:r>
            <w:r>
              <w:rPr>
                <w:rFonts w:ascii="TimesNewRomanPSMT" w:hAnsi="TimesNewRomanPSMT" w:cs="TimesNewRomanPSMT"/>
                <w:lang w:val="en-US"/>
              </w:rPr>
              <w:t>ţ</w:t>
            </w:r>
            <w:r>
              <w:rPr>
                <w:rFonts w:ascii="Times New Roman" w:hAnsi="Times New Roman" w:cs="Times New Roman"/>
                <w:lang w:val="en-US"/>
              </w:rPr>
              <w:t>i în listele nominale de</w:t>
            </w:r>
            <w:r w:rsidR="00563958">
              <w:rPr>
                <w:rFonts w:ascii="Times New Roman" w:hAnsi="Times New Roman" w:cs="Times New Roman"/>
                <w:lang w:val="en-US"/>
              </w:rPr>
              <w:t xml:space="preserve"> </w:t>
            </w:r>
            <w:r>
              <w:rPr>
                <w:rFonts w:ascii="Times New Roman" w:hAnsi="Times New Roman" w:cs="Times New Roman"/>
                <w:lang w:val="en-US"/>
              </w:rPr>
              <w:t>supraveghere medical</w:t>
            </w:r>
            <w:r>
              <w:rPr>
                <w:rFonts w:ascii="TimesNewRomanPSMT" w:hAnsi="TimesNewRomanPSMT" w:cs="TimesNewRomanPSMT"/>
                <w:lang w:val="en-US"/>
              </w:rPr>
              <w:t xml:space="preserve">ă </w:t>
            </w:r>
            <w:r>
              <w:rPr>
                <w:rFonts w:ascii="Times New Roman" w:hAnsi="Times New Roman" w:cs="Times New Roman"/>
                <w:lang w:val="en-US"/>
              </w:rPr>
              <w:t>în cadrul IMSP DRN, pe parcursul ultimului an.</w:t>
            </w:r>
          </w:p>
        </w:tc>
      </w:tr>
      <w:tr w:rsidR="00A9503B" w:rsidRPr="002A1661" w:rsidTr="00563958">
        <w:trPr>
          <w:cantSplit/>
          <w:trHeight w:val="1786"/>
        </w:trPr>
        <w:tc>
          <w:tcPr>
            <w:tcW w:w="605"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jc w:val="center"/>
              <w:rPr>
                <w:rFonts w:hint="eastAsia"/>
                <w:lang w:val="en-US"/>
              </w:rPr>
            </w:pPr>
          </w:p>
        </w:tc>
        <w:tc>
          <w:tcPr>
            <w:tcW w:w="2126"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jc w:val="both"/>
              <w:rPr>
                <w:rFonts w:ascii="Times New Roman" w:hAnsi="Times New Roman" w:cs="Times New Roman"/>
                <w:lang w:val="en-US"/>
              </w:rPr>
            </w:pP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63958">
            <w:pPr>
              <w:ind w:left="142"/>
              <w:rPr>
                <w:rFonts w:hint="eastAsia"/>
                <w:lang w:val="en-US"/>
              </w:rPr>
            </w:pPr>
            <w:r>
              <w:rPr>
                <w:rFonts w:ascii="Times New Roman" w:hAnsi="Times New Roman" w:cs="Times New Roman"/>
                <w:lang w:val="en-US"/>
              </w:rPr>
              <w:t>1.2 Ponderea pacien</w:t>
            </w:r>
            <w:r>
              <w:rPr>
                <w:rFonts w:ascii="TimesNewRomanPSMT" w:hAnsi="TimesNewRomanPSMT" w:cs="TimesNewRomanPSMT"/>
                <w:lang w:val="en-US"/>
              </w:rPr>
              <w:t>ţ</w:t>
            </w:r>
            <w:r>
              <w:rPr>
                <w:rFonts w:ascii="Times New Roman" w:hAnsi="Times New Roman" w:cs="Times New Roman"/>
                <w:lang w:val="en-US"/>
              </w:rPr>
              <w:t>ilor care au r</w:t>
            </w:r>
            <w:r>
              <w:rPr>
                <w:rFonts w:ascii="TimesNewRomanPSMT" w:hAnsi="TimesNewRomanPSMT" w:cs="TimesNewRomanPSMT"/>
                <w:lang w:val="en-US"/>
              </w:rPr>
              <w:t>ă</w:t>
            </w:r>
            <w:r>
              <w:rPr>
                <w:rFonts w:ascii="Times New Roman" w:hAnsi="Times New Roman" w:cs="Times New Roman"/>
                <w:lang w:val="en-US"/>
              </w:rPr>
              <w:t xml:space="preserve">mas în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en-US"/>
              </w:rPr>
              <w:t xml:space="preserve"> mai mult de 6 luni (%).</w:t>
            </w:r>
          </w:p>
          <w:p w:rsidR="00A9503B" w:rsidRDefault="00A9503B" w:rsidP="00563958">
            <w:pPr>
              <w:ind w:left="142"/>
              <w:rPr>
                <w:rFonts w:hint="eastAsia"/>
                <w:lang w:val="en-US"/>
              </w:rPr>
            </w:pPr>
          </w:p>
          <w:p w:rsidR="00A9503B" w:rsidRDefault="00A9503B" w:rsidP="00563958">
            <w:pPr>
              <w:ind w:left="142"/>
              <w:rPr>
                <w:rFonts w:hint="eastAsia"/>
                <w:lang w:val="en-US"/>
              </w:rPr>
            </w:pP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63958">
            <w:pPr>
              <w:ind w:left="142"/>
              <w:rPr>
                <w:rFonts w:ascii="Times New Roman" w:hAnsi="Times New Roman" w:cs="Times New Roman"/>
                <w:lang w:val="en-US"/>
              </w:rPr>
            </w:pPr>
            <w:r>
              <w:rPr>
                <w:rFonts w:ascii="Times New Roman" w:hAnsi="Times New Roman" w:cs="Times New Roman"/>
                <w:lang w:val="en-US"/>
              </w:rPr>
              <w:t>Num</w:t>
            </w:r>
            <w:r>
              <w:rPr>
                <w:rFonts w:ascii="TimesNewRomanPSMT" w:hAnsi="TimesNewRomanPSMT" w:cs="TimesNewRomanPSMT"/>
                <w:lang w:val="en-US"/>
              </w:rPr>
              <w:t>ă</w:t>
            </w:r>
            <w:r>
              <w:rPr>
                <w:rFonts w:ascii="Times New Roman" w:hAnsi="Times New Roman" w:cs="Times New Roman"/>
                <w:lang w:val="en-US"/>
              </w:rPr>
              <w:t>rul de utilizatori</w:t>
            </w:r>
            <w:r w:rsidR="00563958">
              <w:rPr>
                <w:rFonts w:ascii="Times New Roman" w:hAnsi="Times New Roman" w:cs="Times New Roman"/>
                <w:lang w:val="en-US"/>
              </w:rPr>
              <w:t xml:space="preserve"> de droguri </w:t>
            </w:r>
            <w:r>
              <w:rPr>
                <w:rFonts w:ascii="Times New Roman" w:hAnsi="Times New Roman" w:cs="Times New Roman"/>
                <w:lang w:val="en-US"/>
              </w:rPr>
              <w:t>injectabile,</w:t>
            </w:r>
            <w:r w:rsidR="00563958">
              <w:rPr>
                <w:rFonts w:ascii="Times New Roman" w:hAnsi="Times New Roman" w:cs="Times New Roman"/>
                <w:lang w:val="en-US"/>
              </w:rPr>
              <w:t xml:space="preserve"> </w:t>
            </w:r>
            <w:r>
              <w:rPr>
                <w:rFonts w:ascii="Times New Roman" w:hAnsi="Times New Roman" w:cs="Times New Roman"/>
                <w:lang w:val="en-US"/>
              </w:rPr>
              <w:t>înrola</w:t>
            </w:r>
            <w:r>
              <w:rPr>
                <w:rFonts w:ascii="TimesNewRomanPSMT" w:hAnsi="TimesNewRomanPSMT" w:cs="TimesNewRomanPSMT"/>
                <w:lang w:val="en-US"/>
              </w:rPr>
              <w:t>ţ</w:t>
            </w:r>
            <w:r>
              <w:rPr>
                <w:rFonts w:ascii="Times New Roman" w:hAnsi="Times New Roman" w:cs="Times New Roman"/>
                <w:lang w:val="en-US"/>
              </w:rPr>
              <w:t xml:space="preserve">i în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en-US"/>
              </w:rPr>
              <w:t>, care au p</w:t>
            </w:r>
            <w:r>
              <w:rPr>
                <w:rFonts w:ascii="TimesNewRomanPSMT" w:hAnsi="TimesNewRomanPSMT" w:cs="TimesNewRomanPSMT"/>
                <w:lang w:val="en-US"/>
              </w:rPr>
              <w:t>ă</w:t>
            </w:r>
            <w:r>
              <w:rPr>
                <w:rFonts w:ascii="Times New Roman" w:hAnsi="Times New Roman" w:cs="Times New Roman"/>
                <w:lang w:val="en-US"/>
              </w:rPr>
              <w:t>strat aderen</w:t>
            </w:r>
            <w:r>
              <w:rPr>
                <w:rFonts w:ascii="TimesNewRomanPSMT" w:hAnsi="TimesNewRomanPSMT" w:cs="TimesNewRomanPSMT"/>
                <w:lang w:val="en-US"/>
              </w:rPr>
              <w:t>ţ</w:t>
            </w:r>
            <w:r>
              <w:rPr>
                <w:rFonts w:ascii="Times New Roman" w:hAnsi="Times New Roman" w:cs="Times New Roman"/>
                <w:lang w:val="en-US"/>
              </w:rPr>
              <w:t>a la</w:t>
            </w:r>
            <w:r w:rsidR="00563958">
              <w:rPr>
                <w:rFonts w:ascii="Times New Roman" w:hAnsi="Times New Roman" w:cs="Times New Roman"/>
                <w:lang w:val="en-US"/>
              </w:rPr>
              <w:t xml:space="preserve"> </w:t>
            </w:r>
            <w:r>
              <w:rPr>
                <w:rFonts w:ascii="Times New Roman" w:hAnsi="Times New Roman" w:cs="Times New Roman"/>
                <w:lang w:val="en-US"/>
              </w:rPr>
              <w:t>tratament mai mult de 6 luni pe parcursul ultimului an x 100.</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563958" w:rsidP="00563958">
            <w:pPr>
              <w:ind w:left="142"/>
              <w:rPr>
                <w:rFonts w:ascii="Times New Roman" w:hAnsi="Times New Roman" w:cs="Times New Roman"/>
                <w:lang w:val="en-US"/>
              </w:rPr>
            </w:pPr>
            <w:r>
              <w:rPr>
                <w:rFonts w:ascii="Times New Roman" w:hAnsi="Times New Roman" w:cs="Times New Roman"/>
                <w:lang w:val="en-US"/>
              </w:rPr>
              <w:t xml:space="preserve"> </w:t>
            </w:r>
            <w:r w:rsidR="007250E2">
              <w:rPr>
                <w:rFonts w:ascii="Times New Roman" w:hAnsi="Times New Roman" w:cs="Times New Roman"/>
                <w:lang w:val="en-US"/>
              </w:rPr>
              <w:t>Num</w:t>
            </w:r>
            <w:r w:rsidR="007250E2">
              <w:rPr>
                <w:rFonts w:ascii="TimesNewRomanPSMT" w:hAnsi="TimesNewRomanPSMT" w:cs="TimesNewRomanPSMT"/>
                <w:lang w:val="en-US"/>
              </w:rPr>
              <w:t>ă</w:t>
            </w:r>
            <w:r w:rsidR="007250E2">
              <w:rPr>
                <w:rFonts w:ascii="Times New Roman" w:hAnsi="Times New Roman" w:cs="Times New Roman"/>
                <w:lang w:val="en-US"/>
              </w:rPr>
              <w:t>rul total de</w:t>
            </w:r>
            <w:r>
              <w:rPr>
                <w:rFonts w:ascii="Times New Roman" w:hAnsi="Times New Roman" w:cs="Times New Roman"/>
                <w:lang w:val="en-US"/>
              </w:rPr>
              <w:t xml:space="preserve"> </w:t>
            </w:r>
            <w:r w:rsidR="007250E2">
              <w:rPr>
                <w:rFonts w:ascii="Times New Roman" w:hAnsi="Times New Roman" w:cs="Times New Roman"/>
                <w:lang w:val="en-US"/>
              </w:rPr>
              <w:t>utilizatori de droguri</w:t>
            </w:r>
          </w:p>
          <w:p w:rsidR="00A9503B" w:rsidRPr="00563958" w:rsidRDefault="007250E2" w:rsidP="00563958">
            <w:pPr>
              <w:ind w:left="142"/>
              <w:rPr>
                <w:rFonts w:ascii="Times New Roman" w:hAnsi="Times New Roman" w:cs="Times New Roman"/>
                <w:lang w:val="en-US"/>
              </w:rPr>
            </w:pPr>
            <w:r>
              <w:rPr>
                <w:rFonts w:ascii="Times New Roman" w:hAnsi="Times New Roman" w:cs="Times New Roman"/>
                <w:lang w:val="en-US"/>
              </w:rPr>
              <w:t>injectabile înregistra</w:t>
            </w:r>
            <w:r>
              <w:rPr>
                <w:rFonts w:ascii="TimesNewRomanPSMT" w:hAnsi="TimesNewRomanPSMT" w:cs="TimesNewRomanPSMT"/>
                <w:lang w:val="en-US"/>
              </w:rPr>
              <w:t>ţ</w:t>
            </w:r>
            <w:r>
              <w:rPr>
                <w:rFonts w:ascii="Times New Roman" w:hAnsi="Times New Roman" w:cs="Times New Roman"/>
                <w:lang w:val="en-US"/>
              </w:rPr>
              <w:t>i în</w:t>
            </w:r>
            <w:r w:rsidR="00563958">
              <w:rPr>
                <w:rFonts w:ascii="Times New Roman" w:hAnsi="Times New Roman" w:cs="Times New Roman"/>
                <w:lang w:val="en-US"/>
              </w:rPr>
              <w:t xml:space="preserve"> </w:t>
            </w:r>
            <w:r>
              <w:rPr>
                <w:rFonts w:ascii="Times New Roman" w:hAnsi="Times New Roman" w:cs="Times New Roman"/>
                <w:lang w:val="en-US"/>
              </w:rPr>
              <w:t>listele nominale de</w:t>
            </w:r>
            <w:r w:rsidR="00563958">
              <w:rPr>
                <w:rFonts w:ascii="Times New Roman" w:hAnsi="Times New Roman" w:cs="Times New Roman"/>
                <w:lang w:val="en-US"/>
              </w:rPr>
              <w:t xml:space="preserve"> </w:t>
            </w:r>
            <w:r>
              <w:rPr>
                <w:rFonts w:ascii="Times New Roman" w:hAnsi="Times New Roman" w:cs="Times New Roman"/>
                <w:lang w:val="en-US"/>
              </w:rPr>
              <w:t>supraveghere medical</w:t>
            </w:r>
            <w:r>
              <w:rPr>
                <w:rFonts w:ascii="TimesNewRomanPSMT" w:hAnsi="TimesNewRomanPSMT" w:cs="TimesNewRomanPSMT"/>
                <w:lang w:val="en-US"/>
              </w:rPr>
              <w:t xml:space="preserve">ă </w:t>
            </w:r>
            <w:r>
              <w:rPr>
                <w:rFonts w:ascii="Times New Roman" w:hAnsi="Times New Roman" w:cs="Times New Roman"/>
                <w:lang w:val="en-US"/>
              </w:rPr>
              <w:t>în</w:t>
            </w:r>
            <w:r w:rsidR="00563958">
              <w:rPr>
                <w:rFonts w:ascii="Times New Roman" w:hAnsi="Times New Roman" w:cs="Times New Roman"/>
                <w:lang w:val="en-US"/>
              </w:rPr>
              <w:t xml:space="preserve"> </w:t>
            </w:r>
            <w:r>
              <w:rPr>
                <w:rFonts w:ascii="Times New Roman" w:hAnsi="Times New Roman" w:cs="Times New Roman"/>
                <w:lang w:val="en-US"/>
              </w:rPr>
              <w:t>cadrul IMSP DRN, pe parcursul ultimului an</w:t>
            </w:r>
          </w:p>
        </w:tc>
      </w:tr>
      <w:tr w:rsidR="00A9503B" w:rsidRPr="002A1661" w:rsidTr="00563958">
        <w:trPr>
          <w:cantSplit/>
        </w:trPr>
        <w:tc>
          <w:tcPr>
            <w:tcW w:w="605"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jc w:val="center"/>
              <w:rPr>
                <w:rFonts w:hint="eastAsia"/>
                <w:lang w:val="en-US"/>
              </w:rPr>
            </w:pPr>
          </w:p>
        </w:tc>
        <w:tc>
          <w:tcPr>
            <w:tcW w:w="2126"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jc w:val="both"/>
              <w:rPr>
                <w:rFonts w:ascii="Times New Roman" w:hAnsi="Times New Roman" w:cs="Times New Roman"/>
                <w:lang w:val="en-US"/>
              </w:rPr>
            </w:pP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63958">
            <w:pPr>
              <w:ind w:left="142"/>
              <w:rPr>
                <w:rFonts w:ascii="Times New Roman" w:hAnsi="Times New Roman" w:cs="Times New Roman"/>
                <w:lang w:val="en-US"/>
              </w:rPr>
            </w:pPr>
            <w:r>
              <w:rPr>
                <w:rFonts w:ascii="Times New Roman" w:hAnsi="Times New Roman" w:cs="Times New Roman"/>
                <w:lang w:val="en-US"/>
              </w:rPr>
              <w:t>1.3 Ponderea pacienţilor care au ramas în</w:t>
            </w:r>
            <w:r>
              <w:rPr>
                <w:rFonts w:ascii="Times New Roman" w:hAnsi="Times New Roman" w:cs="Times New Roman"/>
                <w:lang w:val="ro-RO"/>
              </w:rPr>
              <w:t xml:space="preserve"> 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en-US"/>
              </w:rPr>
              <w:t xml:space="preserve"> mai mult de 12 luni (%).</w:t>
            </w:r>
          </w:p>
          <w:p w:rsidR="00A9503B" w:rsidRDefault="00A9503B" w:rsidP="00563958">
            <w:pPr>
              <w:ind w:left="142"/>
              <w:rPr>
                <w:rFonts w:ascii="Times New Roman" w:hAnsi="Times New Roman" w:cs="Times New Roman"/>
                <w:lang w:val="en-US"/>
              </w:rPr>
            </w:pPr>
          </w:p>
          <w:p w:rsidR="00A9503B" w:rsidRDefault="00A9503B" w:rsidP="00563958">
            <w:pPr>
              <w:ind w:left="142"/>
              <w:rPr>
                <w:rFonts w:ascii="Times New Roman" w:hAnsi="Times New Roman" w:cs="Times New Roman"/>
                <w:lang w:val="en-US"/>
              </w:rPr>
            </w:pP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63958">
            <w:pPr>
              <w:ind w:left="142"/>
              <w:rPr>
                <w:rFonts w:ascii="Times New Roman" w:hAnsi="Times New Roman" w:cs="Times New Roman"/>
                <w:lang w:val="en-US"/>
              </w:rPr>
            </w:pPr>
            <w:r>
              <w:rPr>
                <w:rFonts w:ascii="Times New Roman" w:hAnsi="Times New Roman" w:cs="Times New Roman"/>
                <w:lang w:val="en-US"/>
              </w:rPr>
              <w:t>Numărul de utilizatori</w:t>
            </w:r>
            <w:r w:rsidR="00563958">
              <w:rPr>
                <w:rFonts w:ascii="Times New Roman" w:hAnsi="Times New Roman" w:cs="Times New Roman"/>
                <w:lang w:val="en-US"/>
              </w:rPr>
              <w:t xml:space="preserve"> de drogur </w:t>
            </w:r>
            <w:r>
              <w:rPr>
                <w:rFonts w:ascii="Times New Roman" w:hAnsi="Times New Roman" w:cs="Times New Roman"/>
                <w:lang w:val="en-US"/>
              </w:rPr>
              <w:t>injectabile,</w:t>
            </w:r>
            <w:r w:rsidR="00563958">
              <w:rPr>
                <w:rFonts w:ascii="Times New Roman" w:hAnsi="Times New Roman" w:cs="Times New Roman"/>
                <w:lang w:val="en-US"/>
              </w:rPr>
              <w:t xml:space="preserve"> </w:t>
            </w:r>
            <w:r>
              <w:rPr>
                <w:rFonts w:ascii="Times New Roman" w:hAnsi="Times New Roman" w:cs="Times New Roman"/>
                <w:lang w:val="en-US"/>
              </w:rPr>
              <w:t xml:space="preserve">înrolaţi în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en-US"/>
              </w:rPr>
              <w:t>, care au păstrat aderenţa la tratament mai mult de 12 luni pe parcursul ultimului an x 100.</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563958" w:rsidRDefault="00563958" w:rsidP="00563958">
            <w:pPr>
              <w:ind w:left="142"/>
              <w:rPr>
                <w:rFonts w:ascii="Times New Roman" w:hAnsi="Times New Roman" w:cs="Times New Roman"/>
                <w:lang w:val="en-US"/>
              </w:rPr>
            </w:pPr>
            <w:r>
              <w:rPr>
                <w:rFonts w:ascii="Times New Roman" w:hAnsi="Times New Roman" w:cs="Times New Roman"/>
                <w:lang w:val="en-US"/>
              </w:rPr>
              <w:t xml:space="preserve"> </w:t>
            </w:r>
            <w:r w:rsidR="007250E2">
              <w:rPr>
                <w:rFonts w:ascii="Times New Roman" w:hAnsi="Times New Roman" w:cs="Times New Roman"/>
                <w:lang w:val="en-US"/>
              </w:rPr>
              <w:t>Numărul de utilizatori de</w:t>
            </w:r>
            <w:r>
              <w:rPr>
                <w:rFonts w:ascii="Times New Roman" w:hAnsi="Times New Roman" w:cs="Times New Roman"/>
                <w:lang w:val="en-US"/>
              </w:rPr>
              <w:t xml:space="preserve"> </w:t>
            </w:r>
            <w:r w:rsidR="007250E2">
              <w:rPr>
                <w:rFonts w:ascii="Times New Roman" w:hAnsi="Times New Roman" w:cs="Times New Roman"/>
                <w:lang w:val="en-US"/>
              </w:rPr>
              <w:t xml:space="preserve">droguri injectabile,înrolaţi în </w:t>
            </w:r>
            <w:r w:rsidR="007250E2">
              <w:rPr>
                <w:rFonts w:ascii="Times New Roman" w:hAnsi="Times New Roman" w:cs="Times New Roman"/>
                <w:lang w:val="ro-RO"/>
              </w:rPr>
              <w:t xml:space="preserve">tratamentul farmacologic cu metadonuă sau </w:t>
            </w:r>
            <w:r w:rsidR="00FF185C">
              <w:rPr>
                <w:rFonts w:ascii="Times New Roman" w:hAnsi="Times New Roman" w:cs="Times New Roman"/>
                <w:lang w:val="ro-RO"/>
              </w:rPr>
              <w:t>Buprenorphinum</w:t>
            </w:r>
            <w:r w:rsidR="007250E2">
              <w:rPr>
                <w:rFonts w:ascii="Times New Roman" w:hAnsi="Times New Roman" w:cs="Times New Roman"/>
                <w:lang w:val="en-US"/>
              </w:rPr>
              <w:t>, care au</w:t>
            </w:r>
            <w:r>
              <w:rPr>
                <w:rFonts w:ascii="Times New Roman" w:hAnsi="Times New Roman" w:cs="Times New Roman"/>
                <w:lang w:val="en-US"/>
              </w:rPr>
              <w:t xml:space="preserve"> </w:t>
            </w:r>
            <w:r w:rsidR="007250E2" w:rsidRPr="002B0384">
              <w:rPr>
                <w:rFonts w:ascii="Times New Roman" w:hAnsi="Times New Roman" w:cs="Times New Roman"/>
                <w:lang w:val="de-DE"/>
              </w:rPr>
              <w:t>păstrat aderenţa la tratament mai mult de 12</w:t>
            </w:r>
            <w:r>
              <w:rPr>
                <w:rFonts w:ascii="Times New Roman" w:hAnsi="Times New Roman" w:cs="Times New Roman"/>
                <w:lang w:val="de-DE"/>
              </w:rPr>
              <w:t xml:space="preserve"> </w:t>
            </w:r>
            <w:r w:rsidR="007250E2">
              <w:rPr>
                <w:rFonts w:ascii="Times New Roman" w:hAnsi="Times New Roman" w:cs="Times New Roman"/>
                <w:lang w:val="en-US"/>
              </w:rPr>
              <w:t>luni pe parcursul</w:t>
            </w:r>
            <w:r>
              <w:rPr>
                <w:rFonts w:ascii="Times New Roman" w:hAnsi="Times New Roman" w:cs="Times New Roman"/>
                <w:lang w:val="de-DE"/>
              </w:rPr>
              <w:t xml:space="preserve"> </w:t>
            </w:r>
            <w:r w:rsidR="007250E2">
              <w:rPr>
                <w:rFonts w:ascii="Times New Roman" w:hAnsi="Times New Roman" w:cs="Times New Roman"/>
                <w:lang w:val="en-US"/>
              </w:rPr>
              <w:t>ultimului an x 100</w:t>
            </w:r>
          </w:p>
        </w:tc>
      </w:tr>
      <w:tr w:rsidR="00A9503B" w:rsidRPr="002A1661" w:rsidTr="00563958">
        <w:trPr>
          <w:cantSplit/>
          <w:trHeight w:val="1650"/>
        </w:trPr>
        <w:tc>
          <w:tcPr>
            <w:tcW w:w="605"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numPr>
                <w:ilvl w:val="0"/>
                <w:numId w:val="2"/>
              </w:numPr>
              <w:jc w:val="center"/>
              <w:rPr>
                <w:rFonts w:hint="eastAsia"/>
                <w:lang w:val="en-US"/>
              </w:rPr>
            </w:pPr>
          </w:p>
        </w:tc>
        <w:tc>
          <w:tcPr>
            <w:tcW w:w="2126"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numPr>
                <w:ilvl w:val="0"/>
                <w:numId w:val="2"/>
              </w:numPr>
              <w:jc w:val="both"/>
              <w:rPr>
                <w:rFonts w:ascii="Times New Roman" w:hAnsi="Times New Roman" w:cs="Times New Roman"/>
                <w:lang w:val="en-US"/>
              </w:rPr>
            </w:pP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Pr="00563958" w:rsidRDefault="007250E2" w:rsidP="00563958">
            <w:pPr>
              <w:ind w:left="142"/>
              <w:rPr>
                <w:rFonts w:ascii="Times New Roman" w:hAnsi="Times New Roman" w:cs="Times New Roman"/>
                <w:lang w:val="en-US"/>
              </w:rPr>
            </w:pPr>
            <w:r>
              <w:rPr>
                <w:rFonts w:ascii="Times New Roman" w:hAnsi="Times New Roman" w:cs="Times New Roman"/>
                <w:lang w:val="en-US"/>
              </w:rPr>
              <w:t>1.4 Ponderea pacien</w:t>
            </w:r>
            <w:r>
              <w:rPr>
                <w:rFonts w:ascii="TimesNewRomanPSMT" w:hAnsi="TimesNewRomanPSMT" w:cs="TimesNewRomanPSMT"/>
                <w:lang w:val="en-US"/>
              </w:rPr>
              <w:t>ţ</w:t>
            </w:r>
            <w:r>
              <w:rPr>
                <w:rFonts w:ascii="Times New Roman" w:hAnsi="Times New Roman" w:cs="Times New Roman"/>
                <w:lang w:val="en-US"/>
              </w:rPr>
              <w:t>ilor</w:t>
            </w:r>
            <w:r w:rsidR="00563958">
              <w:rPr>
                <w:rFonts w:ascii="Times New Roman" w:hAnsi="Times New Roman" w:cs="Times New Roman"/>
                <w:lang w:val="en-US"/>
              </w:rPr>
              <w:t xml:space="preserve"> </w:t>
            </w:r>
            <w:r>
              <w:rPr>
                <w:rFonts w:ascii="Times New Roman" w:hAnsi="Times New Roman" w:cs="Times New Roman"/>
                <w:lang w:val="en-US"/>
              </w:rPr>
              <w:t>care au in</w:t>
            </w:r>
            <w:r>
              <w:rPr>
                <w:rFonts w:ascii="TimesNewRomanPSMT" w:hAnsi="TimesNewRomanPSMT" w:cs="TimesNewRomanPSMT"/>
                <w:lang w:val="en-US"/>
              </w:rPr>
              <w:t>ţ</w:t>
            </w:r>
            <w:r>
              <w:rPr>
                <w:rFonts w:ascii="Times New Roman" w:hAnsi="Times New Roman" w:cs="Times New Roman"/>
                <w:lang w:val="en-US"/>
              </w:rPr>
              <w:t>iat repetat</w:t>
            </w:r>
            <w:r w:rsidR="00563958">
              <w:rPr>
                <w:rFonts w:ascii="Times New Roman" w:hAnsi="Times New Roman" w:cs="Times New Roman"/>
                <w:lang w:val="en-US"/>
              </w:rPr>
              <w:t xml:space="preserve">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ro-RO"/>
              </w:rPr>
              <w:t xml:space="preserve"> </w:t>
            </w:r>
            <w:r>
              <w:rPr>
                <w:rFonts w:ascii="Times New Roman" w:hAnsi="Times New Roman" w:cs="Times New Roman"/>
                <w:lang w:val="en-US"/>
              </w:rPr>
              <w:t>(%).</w:t>
            </w: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63958">
            <w:pPr>
              <w:ind w:left="142"/>
              <w:rPr>
                <w:rFonts w:ascii="Times New Roman" w:hAnsi="Times New Roman" w:cs="Times New Roman"/>
                <w:lang w:val="en-US"/>
              </w:rPr>
            </w:pPr>
            <w:r>
              <w:rPr>
                <w:rFonts w:ascii="Times New Roman" w:hAnsi="Times New Roman" w:cs="Times New Roman"/>
                <w:lang w:val="en-US"/>
              </w:rPr>
              <w:t>Nr de utilizatori</w:t>
            </w:r>
            <w:r w:rsidR="00563958">
              <w:rPr>
                <w:rFonts w:ascii="Times New Roman" w:hAnsi="Times New Roman" w:cs="Times New Roman"/>
                <w:lang w:val="en-US"/>
              </w:rPr>
              <w:t xml:space="preserve"> </w:t>
            </w:r>
            <w:r>
              <w:rPr>
                <w:rFonts w:ascii="Times New Roman" w:hAnsi="Times New Roman" w:cs="Times New Roman"/>
                <w:lang w:val="en-US"/>
              </w:rPr>
              <w:t>de droguri injectabile,</w:t>
            </w:r>
          </w:p>
          <w:p w:rsidR="00A9503B" w:rsidRPr="00563958" w:rsidRDefault="00563958" w:rsidP="00563958">
            <w:pPr>
              <w:rPr>
                <w:rFonts w:ascii="Times New Roman" w:hAnsi="Times New Roman" w:cs="Times New Roman"/>
                <w:lang w:val="ro-RO"/>
              </w:rPr>
            </w:pPr>
            <w:r>
              <w:rPr>
                <w:rFonts w:ascii="Times New Roman" w:hAnsi="Times New Roman" w:cs="Times New Roman"/>
                <w:lang w:val="en-US"/>
              </w:rPr>
              <w:t xml:space="preserve"> </w:t>
            </w:r>
            <w:r w:rsidR="007250E2">
              <w:rPr>
                <w:rFonts w:ascii="Times New Roman" w:hAnsi="Times New Roman" w:cs="Times New Roman"/>
                <w:lang w:val="en-US"/>
              </w:rPr>
              <w:t>care au in</w:t>
            </w:r>
            <w:r w:rsidR="007250E2">
              <w:rPr>
                <w:rFonts w:ascii="TimesNewRomanPSMT" w:hAnsi="TimesNewRomanPSMT" w:cs="TimesNewRomanPSMT"/>
                <w:lang w:val="en-US"/>
              </w:rPr>
              <w:t>ţ</w:t>
            </w:r>
            <w:r w:rsidR="007250E2">
              <w:rPr>
                <w:rFonts w:ascii="Times New Roman" w:hAnsi="Times New Roman" w:cs="Times New Roman"/>
                <w:lang w:val="en-US"/>
              </w:rPr>
              <w:t>iat repetat</w:t>
            </w:r>
            <w:r>
              <w:rPr>
                <w:rFonts w:ascii="Times New Roman" w:hAnsi="Times New Roman" w:cs="Times New Roman"/>
                <w:lang w:val="ro-RO"/>
              </w:rPr>
              <w:t xml:space="preserve"> </w:t>
            </w:r>
            <w:r w:rsidR="007250E2">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sidR="007250E2">
              <w:rPr>
                <w:rFonts w:ascii="Times New Roman" w:hAnsi="Times New Roman" w:cs="Times New Roman"/>
                <w:lang w:val="ro-RO"/>
              </w:rPr>
              <w:t xml:space="preserve"> sau </w:t>
            </w:r>
            <w:r w:rsidR="00FF185C">
              <w:rPr>
                <w:rFonts w:ascii="Times New Roman" w:hAnsi="Times New Roman" w:cs="Times New Roman"/>
                <w:lang w:val="ro-RO"/>
              </w:rPr>
              <w:t>Buprenorphinum</w:t>
            </w:r>
            <w:r w:rsidR="007250E2">
              <w:rPr>
                <w:rFonts w:ascii="Times New Roman" w:hAnsi="Times New Roman" w:cs="Times New Roman"/>
                <w:lang w:val="en-US"/>
              </w:rPr>
              <w:t xml:space="preserve"> pe parcursul ultimului an x 100.</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563958" w:rsidP="00563958">
            <w:pPr>
              <w:ind w:left="142"/>
              <w:rPr>
                <w:rFonts w:ascii="Times New Roman" w:hAnsi="Times New Roman" w:cs="Times New Roman"/>
                <w:lang w:val="en-US"/>
              </w:rPr>
            </w:pPr>
            <w:r>
              <w:rPr>
                <w:rFonts w:ascii="Times New Roman" w:hAnsi="Times New Roman" w:cs="Times New Roman"/>
                <w:lang w:val="en-US"/>
              </w:rPr>
              <w:t xml:space="preserve"> </w:t>
            </w:r>
            <w:r w:rsidR="007250E2">
              <w:rPr>
                <w:rFonts w:ascii="Times New Roman" w:hAnsi="Times New Roman" w:cs="Times New Roman"/>
                <w:lang w:val="en-US"/>
              </w:rPr>
              <w:t>Num</w:t>
            </w:r>
            <w:r w:rsidR="007250E2">
              <w:rPr>
                <w:rFonts w:ascii="TimesNewRomanPSMT" w:hAnsi="TimesNewRomanPSMT" w:cs="TimesNewRomanPSMT"/>
                <w:lang w:val="en-US"/>
              </w:rPr>
              <w:t>ă</w:t>
            </w:r>
            <w:r w:rsidR="007250E2">
              <w:rPr>
                <w:rFonts w:ascii="Times New Roman" w:hAnsi="Times New Roman" w:cs="Times New Roman"/>
                <w:lang w:val="en-US"/>
              </w:rPr>
              <w:t>rul total de</w:t>
            </w:r>
            <w:r>
              <w:rPr>
                <w:rFonts w:ascii="Times New Roman" w:hAnsi="Times New Roman" w:cs="Times New Roman"/>
                <w:lang w:val="en-US"/>
              </w:rPr>
              <w:t xml:space="preserve"> </w:t>
            </w:r>
            <w:r w:rsidR="007250E2">
              <w:rPr>
                <w:rFonts w:ascii="Times New Roman" w:hAnsi="Times New Roman" w:cs="Times New Roman"/>
                <w:lang w:val="en-US"/>
              </w:rPr>
              <w:t>utilizatori de droguri</w:t>
            </w:r>
          </w:p>
          <w:p w:rsidR="00A9503B" w:rsidRPr="00563958" w:rsidRDefault="007250E2" w:rsidP="00563958">
            <w:pPr>
              <w:ind w:left="142"/>
              <w:rPr>
                <w:rFonts w:ascii="Times New Roman" w:hAnsi="Times New Roman" w:cs="Times New Roman"/>
                <w:lang w:val="en-US"/>
              </w:rPr>
            </w:pPr>
            <w:r>
              <w:rPr>
                <w:rFonts w:ascii="Times New Roman" w:hAnsi="Times New Roman" w:cs="Times New Roman"/>
                <w:lang w:val="en-US"/>
              </w:rPr>
              <w:t>injectabile înregistra</w:t>
            </w:r>
            <w:r>
              <w:rPr>
                <w:rFonts w:ascii="TimesNewRomanPSMT" w:hAnsi="TimesNewRomanPSMT" w:cs="TimesNewRomanPSMT"/>
                <w:lang w:val="en-US"/>
              </w:rPr>
              <w:t>ţ</w:t>
            </w:r>
            <w:r>
              <w:rPr>
                <w:rFonts w:ascii="Times New Roman" w:hAnsi="Times New Roman" w:cs="Times New Roman"/>
                <w:lang w:val="en-US"/>
              </w:rPr>
              <w:t>i în</w:t>
            </w:r>
            <w:r w:rsidR="00563958">
              <w:rPr>
                <w:rFonts w:ascii="Times New Roman" w:hAnsi="Times New Roman" w:cs="Times New Roman"/>
                <w:lang w:val="en-US"/>
              </w:rPr>
              <w:t xml:space="preserve"> </w:t>
            </w:r>
            <w:r>
              <w:rPr>
                <w:rFonts w:ascii="Times New Roman" w:hAnsi="Times New Roman" w:cs="Times New Roman"/>
                <w:lang w:val="en-US"/>
              </w:rPr>
              <w:t>listele nominale de</w:t>
            </w:r>
            <w:r w:rsidR="00563958">
              <w:rPr>
                <w:rFonts w:ascii="Times New Roman" w:hAnsi="Times New Roman" w:cs="Times New Roman"/>
                <w:lang w:val="en-US"/>
              </w:rPr>
              <w:t xml:space="preserve"> </w:t>
            </w:r>
            <w:r>
              <w:rPr>
                <w:rFonts w:ascii="Times New Roman" w:hAnsi="Times New Roman" w:cs="Times New Roman"/>
                <w:lang w:val="en-US"/>
              </w:rPr>
              <w:t xml:space="preserve">supraveghere </w:t>
            </w:r>
            <w:r w:rsidR="00563958">
              <w:rPr>
                <w:rFonts w:ascii="Times New Roman" w:hAnsi="Times New Roman" w:cs="Times New Roman"/>
                <w:lang w:val="en-US"/>
              </w:rPr>
              <w:t xml:space="preserve">medical </w:t>
            </w:r>
            <w:r>
              <w:rPr>
                <w:rFonts w:ascii="Times New Roman" w:hAnsi="Times New Roman" w:cs="Times New Roman"/>
                <w:lang w:val="en-US"/>
              </w:rPr>
              <w:t>în cadrul IMSP DRN, pe parcursul ultimului an</w:t>
            </w:r>
          </w:p>
        </w:tc>
      </w:tr>
      <w:tr w:rsidR="00A9503B" w:rsidRPr="002A1661" w:rsidTr="00563958">
        <w:trPr>
          <w:cantSplit/>
        </w:trPr>
        <w:tc>
          <w:tcPr>
            <w:tcW w:w="605"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numPr>
                <w:ilvl w:val="0"/>
                <w:numId w:val="2"/>
              </w:numPr>
              <w:jc w:val="center"/>
              <w:rPr>
                <w:rFonts w:hint="eastAsia"/>
                <w:lang w:val="en-US"/>
              </w:rPr>
            </w:pPr>
          </w:p>
        </w:tc>
        <w:tc>
          <w:tcPr>
            <w:tcW w:w="2126"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numPr>
                <w:ilvl w:val="0"/>
                <w:numId w:val="2"/>
              </w:numPr>
              <w:jc w:val="both"/>
              <w:rPr>
                <w:rFonts w:ascii="Times New Roman" w:hAnsi="Times New Roman" w:cs="Times New Roman"/>
                <w:lang w:val="en-US"/>
              </w:rPr>
            </w:pP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63958">
            <w:pPr>
              <w:ind w:left="142"/>
              <w:rPr>
                <w:rFonts w:ascii="Times New Roman" w:hAnsi="Times New Roman" w:cs="Times New Roman"/>
                <w:lang w:val="en-US"/>
              </w:rPr>
            </w:pPr>
            <w:r>
              <w:rPr>
                <w:rFonts w:ascii="Times New Roman" w:hAnsi="Times New Roman" w:cs="Times New Roman"/>
                <w:lang w:val="en-US"/>
              </w:rPr>
              <w:t>1.5 Nr. cumulativ de</w:t>
            </w:r>
          </w:p>
          <w:p w:rsidR="00A9503B" w:rsidRDefault="007250E2" w:rsidP="00563958">
            <w:pPr>
              <w:ind w:left="142"/>
              <w:rPr>
                <w:rFonts w:hint="eastAsia"/>
                <w:lang w:val="en-US"/>
              </w:rPr>
            </w:pPr>
            <w:r>
              <w:rPr>
                <w:rFonts w:ascii="Times New Roman" w:hAnsi="Times New Roman" w:cs="Times New Roman"/>
                <w:lang w:val="en-US"/>
              </w:rPr>
              <w:t xml:space="preserve">persoane </w:t>
            </w:r>
            <w:r>
              <w:rPr>
                <w:rFonts w:ascii="Times New Roman" w:hAnsi="Times New Roman" w:cs="Times New Roman"/>
                <w:lang w:val="ro-RO"/>
              </w:rPr>
              <w:t xml:space="preserve">aflate </w:t>
            </w:r>
            <w:r>
              <w:rPr>
                <w:rFonts w:ascii="Times New Roman" w:hAnsi="Times New Roman" w:cs="Times New Roman"/>
                <w:lang w:val="en-US"/>
              </w:rPr>
              <w:t xml:space="preserve">în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ro-RO"/>
              </w:rPr>
              <w:t xml:space="preserve"> </w:t>
            </w:r>
            <w:r>
              <w:rPr>
                <w:rFonts w:ascii="Times New Roman" w:hAnsi="Times New Roman" w:cs="Times New Roman"/>
                <w:lang w:val="en-US"/>
              </w:rPr>
              <w:t>(%).</w:t>
            </w:r>
          </w:p>
          <w:p w:rsidR="00A9503B" w:rsidRDefault="00A9503B" w:rsidP="00563958">
            <w:pPr>
              <w:ind w:left="142"/>
              <w:rPr>
                <w:rFonts w:hint="eastAsia"/>
                <w:lang w:val="en-US"/>
              </w:rPr>
            </w:pP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63958">
            <w:pPr>
              <w:ind w:left="142" w:firstLine="141"/>
              <w:rPr>
                <w:rFonts w:ascii="Times New Roman" w:hAnsi="Times New Roman" w:cs="Times New Roman"/>
                <w:lang w:val="en-US"/>
              </w:rPr>
            </w:pPr>
            <w:r>
              <w:rPr>
                <w:rFonts w:ascii="Times New Roman" w:hAnsi="Times New Roman" w:cs="Times New Roman"/>
                <w:lang w:val="en-US"/>
              </w:rPr>
              <w:t>Nr. de utilizatori de droguri injectabile, înrola</w:t>
            </w:r>
            <w:r>
              <w:rPr>
                <w:rFonts w:ascii="TimesNewRomanPSMT" w:hAnsi="TimesNewRomanPSMT" w:cs="TimesNewRomanPSMT"/>
                <w:lang w:val="en-US"/>
              </w:rPr>
              <w:t>ţ</w:t>
            </w:r>
            <w:r>
              <w:rPr>
                <w:rFonts w:ascii="Times New Roman" w:hAnsi="Times New Roman" w:cs="Times New Roman"/>
                <w:lang w:val="en-US"/>
              </w:rPr>
              <w:t xml:space="preserve">i în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en-US"/>
              </w:rPr>
              <w:t>, din momentul lans</w:t>
            </w:r>
            <w:r>
              <w:rPr>
                <w:rFonts w:ascii="TimesNewRomanPSMT" w:hAnsi="TimesNewRomanPSMT" w:cs="TimesNewRomanPSMT"/>
                <w:lang w:val="en-US"/>
              </w:rPr>
              <w:t>ă</w:t>
            </w:r>
            <w:r>
              <w:rPr>
                <w:rFonts w:ascii="Times New Roman" w:hAnsi="Times New Roman" w:cs="Times New Roman"/>
                <w:lang w:val="en-US"/>
              </w:rPr>
              <w:t>rii programului.</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563958" w:rsidP="00563958">
            <w:pPr>
              <w:ind w:left="142"/>
              <w:rPr>
                <w:rFonts w:ascii="Times New Roman" w:hAnsi="Times New Roman" w:cs="Times New Roman"/>
                <w:lang w:val="en-US"/>
              </w:rPr>
            </w:pPr>
            <w:r>
              <w:rPr>
                <w:rFonts w:ascii="Times New Roman" w:hAnsi="Times New Roman" w:cs="Times New Roman"/>
                <w:lang w:val="en-US"/>
              </w:rPr>
              <w:t xml:space="preserve"> </w:t>
            </w:r>
            <w:r w:rsidR="007250E2">
              <w:rPr>
                <w:rFonts w:ascii="Times New Roman" w:hAnsi="Times New Roman" w:cs="Times New Roman"/>
                <w:lang w:val="en-US"/>
              </w:rPr>
              <w:t>Num</w:t>
            </w:r>
            <w:r w:rsidR="007250E2">
              <w:rPr>
                <w:rFonts w:ascii="TimesNewRomanPSMT" w:hAnsi="TimesNewRomanPSMT" w:cs="TimesNewRomanPSMT"/>
                <w:lang w:val="en-US"/>
              </w:rPr>
              <w:t>ă</w:t>
            </w:r>
            <w:r w:rsidR="007250E2">
              <w:rPr>
                <w:rFonts w:ascii="Times New Roman" w:hAnsi="Times New Roman" w:cs="Times New Roman"/>
                <w:lang w:val="en-US"/>
              </w:rPr>
              <w:t>rul total de</w:t>
            </w:r>
            <w:r>
              <w:rPr>
                <w:rFonts w:ascii="Times New Roman" w:hAnsi="Times New Roman" w:cs="Times New Roman"/>
                <w:lang w:val="en-US"/>
              </w:rPr>
              <w:t xml:space="preserve"> </w:t>
            </w:r>
            <w:r w:rsidR="007250E2">
              <w:rPr>
                <w:rFonts w:ascii="Times New Roman" w:hAnsi="Times New Roman" w:cs="Times New Roman"/>
                <w:lang w:val="en-US"/>
              </w:rPr>
              <w:t>utilizatori de droguri</w:t>
            </w:r>
          </w:p>
          <w:p w:rsidR="00A9503B" w:rsidRPr="00563958" w:rsidRDefault="007250E2" w:rsidP="00563958">
            <w:pPr>
              <w:ind w:left="142"/>
              <w:rPr>
                <w:rFonts w:ascii="Times New Roman" w:hAnsi="Times New Roman" w:cs="Times New Roman"/>
                <w:lang w:val="en-US"/>
              </w:rPr>
            </w:pPr>
            <w:r>
              <w:rPr>
                <w:rFonts w:ascii="Times New Roman" w:hAnsi="Times New Roman" w:cs="Times New Roman"/>
                <w:lang w:val="en-US"/>
              </w:rPr>
              <w:t>injectabile înregistra</w:t>
            </w:r>
            <w:r>
              <w:rPr>
                <w:rFonts w:ascii="TimesNewRomanPSMT" w:hAnsi="TimesNewRomanPSMT" w:cs="TimesNewRomanPSMT"/>
                <w:lang w:val="en-US"/>
              </w:rPr>
              <w:t>ţ</w:t>
            </w:r>
            <w:r>
              <w:rPr>
                <w:rFonts w:ascii="Times New Roman" w:hAnsi="Times New Roman" w:cs="Times New Roman"/>
                <w:lang w:val="en-US"/>
              </w:rPr>
              <w:t>i în</w:t>
            </w:r>
            <w:r w:rsidR="00563958">
              <w:rPr>
                <w:rFonts w:ascii="Times New Roman" w:hAnsi="Times New Roman" w:cs="Times New Roman"/>
                <w:lang w:val="en-US"/>
              </w:rPr>
              <w:t xml:space="preserve"> </w:t>
            </w:r>
            <w:r>
              <w:rPr>
                <w:rFonts w:ascii="Times New Roman" w:hAnsi="Times New Roman" w:cs="Times New Roman"/>
                <w:lang w:val="en-US"/>
              </w:rPr>
              <w:t>listele nominale de</w:t>
            </w:r>
            <w:r w:rsidR="00563958">
              <w:rPr>
                <w:rFonts w:ascii="Times New Roman" w:hAnsi="Times New Roman" w:cs="Times New Roman"/>
                <w:lang w:val="en-US"/>
              </w:rPr>
              <w:t xml:space="preserve"> </w:t>
            </w:r>
            <w:r>
              <w:rPr>
                <w:rFonts w:ascii="Times New Roman" w:hAnsi="Times New Roman" w:cs="Times New Roman"/>
                <w:lang w:val="en-US"/>
              </w:rPr>
              <w:t>supraveghere medical</w:t>
            </w:r>
            <w:r>
              <w:rPr>
                <w:rFonts w:ascii="TimesNewRomanPSMT" w:hAnsi="TimesNewRomanPSMT" w:cs="TimesNewRomanPSMT"/>
                <w:lang w:val="en-US"/>
              </w:rPr>
              <w:t xml:space="preserve">ă </w:t>
            </w:r>
            <w:r>
              <w:rPr>
                <w:rFonts w:ascii="Times New Roman" w:hAnsi="Times New Roman" w:cs="Times New Roman"/>
                <w:lang w:val="en-US"/>
              </w:rPr>
              <w:t>în</w:t>
            </w:r>
            <w:r w:rsidR="00563958">
              <w:rPr>
                <w:rFonts w:ascii="Times New Roman" w:hAnsi="Times New Roman" w:cs="Times New Roman"/>
                <w:lang w:val="en-US"/>
              </w:rPr>
              <w:t xml:space="preserve"> </w:t>
            </w:r>
            <w:r>
              <w:rPr>
                <w:rFonts w:ascii="Times New Roman" w:hAnsi="Times New Roman" w:cs="Times New Roman"/>
                <w:lang w:val="en-US"/>
              </w:rPr>
              <w:t>cadrul IMSP DRN, pe parcursul ultimului an</w:t>
            </w:r>
          </w:p>
        </w:tc>
      </w:tr>
      <w:tr w:rsidR="00A9503B" w:rsidRPr="002A1661" w:rsidTr="00563958">
        <w:trPr>
          <w:cantSplit/>
        </w:trPr>
        <w:tc>
          <w:tcPr>
            <w:tcW w:w="605"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numPr>
                <w:ilvl w:val="0"/>
                <w:numId w:val="2"/>
              </w:numPr>
              <w:jc w:val="center"/>
              <w:rPr>
                <w:rFonts w:hint="eastAsia"/>
                <w:lang w:val="en-US"/>
              </w:rPr>
            </w:pPr>
          </w:p>
        </w:tc>
        <w:tc>
          <w:tcPr>
            <w:tcW w:w="2126"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numPr>
                <w:ilvl w:val="0"/>
                <w:numId w:val="2"/>
              </w:numPr>
              <w:jc w:val="both"/>
              <w:rPr>
                <w:rFonts w:ascii="Times New Roman" w:hAnsi="Times New Roman" w:cs="Times New Roman"/>
                <w:lang w:val="en-US"/>
              </w:rPr>
            </w:pP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02196A">
            <w:pPr>
              <w:ind w:left="142"/>
              <w:rPr>
                <w:rFonts w:ascii="Times New Roman" w:hAnsi="Times New Roman" w:cs="Times New Roman"/>
                <w:lang w:val="en-US"/>
              </w:rPr>
            </w:pPr>
            <w:r>
              <w:rPr>
                <w:rFonts w:ascii="Times New Roman" w:hAnsi="Times New Roman" w:cs="Times New Roman"/>
                <w:lang w:val="en-US"/>
              </w:rPr>
              <w:t xml:space="preserve">1.6 Nr. </w:t>
            </w:r>
            <w:r>
              <w:rPr>
                <w:rFonts w:ascii="Times New Roman" w:hAnsi="Times New Roman" w:cs="Times New Roman"/>
                <w:lang w:val="ro-RO"/>
              </w:rPr>
              <w:t xml:space="preserve">cabinetelor de tratament farmacologic </w:t>
            </w:r>
            <w:r>
              <w:rPr>
                <w:rFonts w:ascii="Times New Roman" w:hAnsi="Times New Roman" w:cs="Times New Roman"/>
                <w:lang w:val="en-US"/>
              </w:rPr>
              <w:t xml:space="preserve">noi  de realizare a </w:t>
            </w:r>
            <w:r>
              <w:rPr>
                <w:rFonts w:ascii="Times New Roman" w:hAnsi="Times New Roman" w:cs="Times New Roman"/>
                <w:lang w:val="ro-RO"/>
              </w:rPr>
              <w:t>tratamentului</w:t>
            </w:r>
            <w:r>
              <w:rPr>
                <w:rFonts w:ascii="Times New Roman" w:hAnsi="Times New Roman" w:cs="Times New Roman"/>
                <w:lang w:val="en-US"/>
              </w:rPr>
              <w:t xml:space="preserve"> în cadrul IMSP disponibile(%).</w:t>
            </w: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63958">
            <w:pPr>
              <w:ind w:left="142" w:firstLine="141"/>
              <w:rPr>
                <w:rFonts w:ascii="Times New Roman" w:hAnsi="Times New Roman" w:cs="Times New Roman"/>
                <w:lang w:val="en-US"/>
              </w:rPr>
            </w:pPr>
            <w:r>
              <w:rPr>
                <w:rFonts w:ascii="Times New Roman" w:hAnsi="Times New Roman" w:cs="Times New Roman"/>
                <w:lang w:val="en-US"/>
              </w:rPr>
              <w:t xml:space="preserve">Nr. </w:t>
            </w:r>
            <w:r>
              <w:rPr>
                <w:rFonts w:ascii="Times New Roman" w:hAnsi="Times New Roman" w:cs="Times New Roman"/>
                <w:lang w:val="ro-RO"/>
              </w:rPr>
              <w:t xml:space="preserve">cabinetelor de tratament farmacologic </w:t>
            </w:r>
            <w:r>
              <w:rPr>
                <w:rFonts w:ascii="Times New Roman" w:hAnsi="Times New Roman" w:cs="Times New Roman"/>
                <w:lang w:val="en-US"/>
              </w:rPr>
              <w:t xml:space="preserve">noi  de realizare a </w:t>
            </w:r>
            <w:r>
              <w:rPr>
                <w:rFonts w:ascii="Times New Roman" w:hAnsi="Times New Roman" w:cs="Times New Roman"/>
                <w:lang w:val="ro-RO"/>
              </w:rPr>
              <w:t>tratamentului</w:t>
            </w:r>
            <w:r>
              <w:rPr>
                <w:rFonts w:ascii="Times New Roman" w:hAnsi="Times New Roman" w:cs="Times New Roman"/>
                <w:lang w:val="en-US"/>
              </w:rPr>
              <w:t xml:space="preserve"> în cadrul IMSP disponibile pe</w:t>
            </w:r>
            <w:r w:rsidR="00563958">
              <w:rPr>
                <w:rFonts w:ascii="Times New Roman" w:hAnsi="Times New Roman" w:cs="Times New Roman"/>
                <w:lang w:val="en-US"/>
              </w:rPr>
              <w:t xml:space="preserve"> </w:t>
            </w:r>
            <w:r w:rsidRPr="00563958">
              <w:rPr>
                <w:rFonts w:ascii="Times New Roman" w:hAnsi="Times New Roman" w:cs="Times New Roman"/>
                <w:lang w:val="en-US"/>
              </w:rPr>
              <w:t>parcursul unui an.</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563958" w:rsidRDefault="007250E2" w:rsidP="00563958">
            <w:pPr>
              <w:ind w:firstLine="142"/>
              <w:rPr>
                <w:rFonts w:ascii="Times New Roman" w:hAnsi="Times New Roman" w:cs="Times New Roman"/>
                <w:lang w:val="en-US"/>
              </w:rPr>
            </w:pPr>
            <w:r>
              <w:rPr>
                <w:rFonts w:ascii="Times New Roman" w:hAnsi="Times New Roman" w:cs="Times New Roman"/>
                <w:lang w:val="en-US"/>
              </w:rPr>
              <w:t>Nr. total de insituţii</w:t>
            </w:r>
            <w:r w:rsidR="00563958">
              <w:rPr>
                <w:rFonts w:ascii="Times New Roman" w:hAnsi="Times New Roman" w:cs="Times New Roman"/>
                <w:lang w:val="en-US"/>
              </w:rPr>
              <w:t xml:space="preserve"> </w:t>
            </w:r>
            <w:r>
              <w:rPr>
                <w:rFonts w:ascii="Times New Roman" w:hAnsi="Times New Roman" w:cs="Times New Roman"/>
                <w:lang w:val="en-US"/>
              </w:rPr>
              <w:t>medicale care prestează</w:t>
            </w:r>
            <w:r w:rsidR="00563958">
              <w:rPr>
                <w:rFonts w:ascii="Times New Roman" w:hAnsi="Times New Roman" w:cs="Times New Roman"/>
                <w:lang w:val="en-US"/>
              </w:rPr>
              <w:t xml:space="preserve"> </w:t>
            </w:r>
            <w:r>
              <w:rPr>
                <w:rFonts w:ascii="Times New Roman" w:hAnsi="Times New Roman" w:cs="Times New Roman"/>
                <w:lang w:val="en-US"/>
              </w:rPr>
              <w:t xml:space="preserve">servicii </w:t>
            </w:r>
            <w:r>
              <w:rPr>
                <w:rFonts w:ascii="Times New Roman" w:hAnsi="Times New Roman" w:cs="Times New Roman"/>
                <w:lang w:val="ro-RO"/>
              </w:rPr>
              <w:t>de tratament farmacologic a dependenței de opiacee</w:t>
            </w:r>
          </w:p>
        </w:tc>
      </w:tr>
      <w:tr w:rsidR="00A9503B" w:rsidTr="00563958">
        <w:trPr>
          <w:cantSplit/>
        </w:trPr>
        <w:tc>
          <w:tcPr>
            <w:tcW w:w="605"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numPr>
                <w:ilvl w:val="0"/>
                <w:numId w:val="2"/>
              </w:numPr>
              <w:jc w:val="center"/>
              <w:rPr>
                <w:rFonts w:hint="eastAsia"/>
                <w:lang w:val="en-US"/>
              </w:rPr>
            </w:pPr>
          </w:p>
        </w:tc>
        <w:tc>
          <w:tcPr>
            <w:tcW w:w="2126"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numPr>
                <w:ilvl w:val="0"/>
                <w:numId w:val="2"/>
              </w:numPr>
              <w:jc w:val="both"/>
              <w:rPr>
                <w:rFonts w:ascii="Times New Roman" w:hAnsi="Times New Roman" w:cs="Times New Roman"/>
                <w:lang w:val="en-US"/>
              </w:rPr>
            </w:pP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02196A">
            <w:pPr>
              <w:ind w:left="142"/>
              <w:rPr>
                <w:rFonts w:ascii="Times New Roman" w:hAnsi="Times New Roman" w:cs="Times New Roman"/>
                <w:lang w:val="en-US"/>
              </w:rPr>
            </w:pPr>
            <w:r>
              <w:rPr>
                <w:rFonts w:ascii="Times New Roman" w:hAnsi="Times New Roman" w:cs="Times New Roman"/>
                <w:lang w:val="en-US"/>
              </w:rPr>
              <w:t>1.7 Ponderea medicilor</w:t>
            </w:r>
            <w:r w:rsidR="0002196A">
              <w:rPr>
                <w:rFonts w:ascii="Times New Roman" w:hAnsi="Times New Roman" w:cs="Times New Roman"/>
                <w:lang w:val="en-US"/>
              </w:rPr>
              <w:t xml:space="preserve"> </w:t>
            </w:r>
            <w:r>
              <w:rPr>
                <w:rFonts w:ascii="Times New Roman" w:hAnsi="Times New Roman" w:cs="Times New Roman"/>
                <w:lang w:val="en-US"/>
              </w:rPr>
              <w:t>psihiatri-narcologi</w:t>
            </w:r>
            <w:r w:rsidR="0002196A">
              <w:rPr>
                <w:rFonts w:ascii="Times New Roman" w:hAnsi="Times New Roman" w:cs="Times New Roman"/>
                <w:lang w:val="en-US"/>
              </w:rPr>
              <w:t xml:space="preserve"> </w:t>
            </w:r>
            <w:r>
              <w:rPr>
                <w:rFonts w:ascii="Times New Roman" w:hAnsi="Times New Roman" w:cs="Times New Roman"/>
                <w:lang w:val="en-US"/>
              </w:rPr>
              <w:t>instrui</w:t>
            </w:r>
            <w:r>
              <w:rPr>
                <w:rFonts w:ascii="TimesNewRomanPSMT" w:hAnsi="TimesNewRomanPSMT" w:cs="TimesNewRomanPSMT"/>
                <w:lang w:val="en-US"/>
              </w:rPr>
              <w:t>ţ</w:t>
            </w:r>
            <w:r>
              <w:rPr>
                <w:rFonts w:ascii="Times New Roman" w:hAnsi="Times New Roman" w:cs="Times New Roman"/>
                <w:lang w:val="en-US"/>
              </w:rPr>
              <w:t xml:space="preserve">i în </w:t>
            </w:r>
            <w:r>
              <w:rPr>
                <w:rFonts w:ascii="Times New Roman" w:hAnsi="Times New Roman" w:cs="Times New Roman"/>
                <w:lang w:val="ro-RO"/>
              </w:rPr>
              <w:t xml:space="preserve">domeniu </w:t>
            </w:r>
            <w:r>
              <w:rPr>
                <w:rFonts w:ascii="Times New Roman" w:hAnsi="Times New Roman" w:cs="Times New Roman"/>
                <w:lang w:val="en-US"/>
              </w:rPr>
              <w:t>%)</w:t>
            </w: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02196A">
            <w:pPr>
              <w:ind w:left="142"/>
              <w:rPr>
                <w:rFonts w:ascii="Times New Roman" w:hAnsi="Times New Roman" w:cs="Times New Roman"/>
                <w:lang w:val="en-US"/>
              </w:rPr>
            </w:pPr>
            <w:r>
              <w:rPr>
                <w:rFonts w:ascii="Times New Roman" w:hAnsi="Times New Roman" w:cs="Times New Roman"/>
                <w:lang w:val="en-US"/>
              </w:rPr>
              <w:t>Num</w:t>
            </w:r>
            <w:r>
              <w:rPr>
                <w:rFonts w:ascii="TimesNewRomanPSMT" w:hAnsi="TimesNewRomanPSMT" w:cs="TimesNewRomanPSMT"/>
                <w:lang w:val="en-US"/>
              </w:rPr>
              <w:t>ă</w:t>
            </w:r>
            <w:r>
              <w:rPr>
                <w:rFonts w:ascii="Times New Roman" w:hAnsi="Times New Roman" w:cs="Times New Roman"/>
                <w:lang w:val="en-US"/>
              </w:rPr>
              <w:t>rul medicilor</w:t>
            </w:r>
            <w:r w:rsidR="00563958">
              <w:rPr>
                <w:rFonts w:ascii="Times New Roman" w:hAnsi="Times New Roman" w:cs="Times New Roman"/>
                <w:lang w:val="en-US"/>
              </w:rPr>
              <w:t xml:space="preserve"> </w:t>
            </w:r>
            <w:r>
              <w:rPr>
                <w:rFonts w:ascii="Times New Roman" w:hAnsi="Times New Roman" w:cs="Times New Roman"/>
                <w:lang w:val="en-US"/>
              </w:rPr>
              <w:t>psihiatri-narcologi</w:t>
            </w:r>
          </w:p>
          <w:p w:rsidR="00A9503B" w:rsidRDefault="007250E2" w:rsidP="0002196A">
            <w:pPr>
              <w:ind w:left="142"/>
              <w:rPr>
                <w:rFonts w:ascii="Times New Roman" w:hAnsi="Times New Roman" w:cs="Times New Roman"/>
                <w:lang w:val="en-US"/>
              </w:rPr>
            </w:pPr>
            <w:r>
              <w:rPr>
                <w:rFonts w:ascii="Times New Roman" w:hAnsi="Times New Roman" w:cs="Times New Roman"/>
                <w:lang w:val="en-US"/>
              </w:rPr>
              <w:t>instrui</w:t>
            </w:r>
            <w:r>
              <w:rPr>
                <w:rFonts w:ascii="TimesNewRomanPSMT" w:hAnsi="TimesNewRomanPSMT" w:cs="TimesNewRomanPSMT"/>
                <w:lang w:val="en-US"/>
              </w:rPr>
              <w:t>ţ</w:t>
            </w:r>
            <w:r>
              <w:rPr>
                <w:rFonts w:ascii="Times New Roman" w:hAnsi="Times New Roman" w:cs="Times New Roman"/>
                <w:lang w:val="en-US"/>
              </w:rPr>
              <w:t>i</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563958" w:rsidP="0002196A">
            <w:pPr>
              <w:ind w:left="141" w:firstLine="142"/>
              <w:rPr>
                <w:rFonts w:ascii="Times New Roman" w:hAnsi="Times New Roman" w:cs="Times New Roman"/>
                <w:lang w:val="en-US"/>
              </w:rPr>
            </w:pPr>
            <w:r>
              <w:rPr>
                <w:rFonts w:ascii="Times New Roman" w:hAnsi="Times New Roman" w:cs="Times New Roman"/>
                <w:lang w:val="en-US"/>
              </w:rPr>
              <w:t xml:space="preserve"> </w:t>
            </w:r>
            <w:r w:rsidR="007250E2">
              <w:rPr>
                <w:rFonts w:ascii="Times New Roman" w:hAnsi="Times New Roman" w:cs="Times New Roman"/>
                <w:lang w:val="en-US"/>
              </w:rPr>
              <w:t>Nr. total al medicilor</w:t>
            </w:r>
            <w:r>
              <w:rPr>
                <w:rFonts w:ascii="Times New Roman" w:hAnsi="Times New Roman" w:cs="Times New Roman"/>
                <w:lang w:val="en-US"/>
              </w:rPr>
              <w:t xml:space="preserve"> </w:t>
            </w:r>
            <w:r w:rsidR="007250E2">
              <w:rPr>
                <w:rFonts w:ascii="Times New Roman" w:hAnsi="Times New Roman" w:cs="Times New Roman"/>
                <w:lang w:val="en-US"/>
              </w:rPr>
              <w:t>psihiatri-narcologi</w:t>
            </w:r>
          </w:p>
          <w:p w:rsidR="00A9503B" w:rsidRDefault="007250E2" w:rsidP="0002196A">
            <w:pPr>
              <w:ind w:left="141" w:firstLine="142"/>
              <w:rPr>
                <w:rFonts w:hint="eastAsia"/>
              </w:rPr>
            </w:pPr>
            <w:r>
              <w:rPr>
                <w:rFonts w:ascii="Times New Roman" w:hAnsi="Times New Roman" w:cs="Times New Roman"/>
              </w:rPr>
              <w:t>instrui</w:t>
            </w:r>
            <w:r>
              <w:rPr>
                <w:rFonts w:ascii="TimesNewRomanPSMT" w:hAnsi="TimesNewRomanPSMT" w:cs="TimesNewRomanPSMT"/>
              </w:rPr>
              <w:t>ţ</w:t>
            </w:r>
            <w:r>
              <w:rPr>
                <w:rFonts w:ascii="Times New Roman" w:hAnsi="Times New Roman" w:cs="Times New Roman"/>
              </w:rPr>
              <w:t xml:space="preserve">i pe </w:t>
            </w:r>
            <w:r>
              <w:rPr>
                <w:rFonts w:ascii="TimesNewRomanPSMT" w:hAnsi="TimesNewRomanPSMT" w:cs="TimesNewRomanPSMT"/>
              </w:rPr>
              <w:t>ţ</w:t>
            </w:r>
            <w:r>
              <w:rPr>
                <w:rFonts w:ascii="Times New Roman" w:hAnsi="Times New Roman" w:cs="Times New Roman"/>
              </w:rPr>
              <w:t>ar</w:t>
            </w:r>
            <w:r>
              <w:rPr>
                <w:rFonts w:ascii="TimesNewRomanPSMT" w:hAnsi="TimesNewRomanPSMT" w:cs="TimesNewRomanPSMT"/>
              </w:rPr>
              <w:t>ă</w:t>
            </w:r>
          </w:p>
        </w:tc>
      </w:tr>
      <w:tr w:rsidR="00A9503B" w:rsidRPr="002A1661" w:rsidTr="0002196A">
        <w:trPr>
          <w:cantSplit/>
          <w:trHeight w:val="1315"/>
        </w:trPr>
        <w:tc>
          <w:tcPr>
            <w:tcW w:w="605"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hint="eastAsia"/>
              </w:rPr>
            </w:pPr>
            <w:r>
              <w:rPr>
                <w:rFonts w:ascii="Times New Roman" w:hAnsi="Times New Roman" w:cs="Times New Roman"/>
              </w:rPr>
              <w:t xml:space="preserve">2. </w:t>
            </w:r>
          </w:p>
          <w:p w:rsidR="00A9503B" w:rsidRDefault="00A9503B">
            <w:pPr>
              <w:jc w:val="center"/>
              <w:rPr>
                <w:rFonts w:hint="eastAsia"/>
              </w:rPr>
            </w:pPr>
          </w:p>
        </w:tc>
        <w:tc>
          <w:tcPr>
            <w:tcW w:w="2126"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Pr="00563958" w:rsidRDefault="007250E2" w:rsidP="00563958">
            <w:pPr>
              <w:jc w:val="both"/>
              <w:rPr>
                <w:rFonts w:ascii="Times New Roman" w:hAnsi="Times New Roman" w:cs="Times New Roman"/>
                <w:lang w:val="en-US"/>
              </w:rPr>
            </w:pPr>
            <w:r>
              <w:rPr>
                <w:rFonts w:ascii="Times New Roman" w:hAnsi="Times New Roman" w:cs="Times New Roman"/>
                <w:lang w:val="en-US"/>
              </w:rPr>
              <w:t>A mic</w:t>
            </w:r>
            <w:r>
              <w:rPr>
                <w:rFonts w:ascii="TimesNewRomanPSMT" w:hAnsi="TimesNewRomanPSMT" w:cs="TimesNewRomanPSMT"/>
                <w:lang w:val="en-US"/>
              </w:rPr>
              <w:t>ş</w:t>
            </w:r>
            <w:r>
              <w:rPr>
                <w:rFonts w:ascii="Times New Roman" w:hAnsi="Times New Roman" w:cs="Times New Roman"/>
                <w:lang w:val="en-US"/>
              </w:rPr>
              <w:t>ora</w:t>
            </w:r>
            <w:r w:rsidR="00563958">
              <w:rPr>
                <w:rFonts w:ascii="Times New Roman" w:hAnsi="Times New Roman" w:cs="Times New Roman"/>
                <w:lang w:val="en-US"/>
              </w:rPr>
              <w:t xml:space="preserve"> </w:t>
            </w:r>
            <w:r>
              <w:rPr>
                <w:rFonts w:ascii="Times New Roman" w:hAnsi="Times New Roman" w:cs="Times New Roman"/>
                <w:lang w:val="en-US"/>
              </w:rPr>
              <w:t>riscul de</w:t>
            </w:r>
            <w:r w:rsidR="00563958">
              <w:rPr>
                <w:rFonts w:ascii="Times New Roman" w:hAnsi="Times New Roman" w:cs="Times New Roman"/>
                <w:lang w:val="en-US"/>
              </w:rPr>
              <w:t xml:space="preserve"> </w:t>
            </w:r>
            <w:r>
              <w:rPr>
                <w:rFonts w:ascii="Times New Roman" w:hAnsi="Times New Roman" w:cs="Times New Roman"/>
                <w:lang w:val="en-US"/>
              </w:rPr>
              <w:t>îmboln</w:t>
            </w:r>
            <w:r>
              <w:rPr>
                <w:rFonts w:ascii="TimesNewRomanPSMT" w:hAnsi="TimesNewRomanPSMT" w:cs="TimesNewRomanPSMT"/>
                <w:lang w:val="en-US"/>
              </w:rPr>
              <w:t>ă</w:t>
            </w:r>
            <w:r>
              <w:rPr>
                <w:rFonts w:ascii="Times New Roman" w:hAnsi="Times New Roman" w:cs="Times New Roman"/>
                <w:lang w:val="en-US"/>
              </w:rPr>
              <w:t>viri</w:t>
            </w:r>
            <w:r w:rsidR="00563958">
              <w:rPr>
                <w:rFonts w:ascii="Times New Roman" w:hAnsi="Times New Roman" w:cs="Times New Roman"/>
                <w:lang w:val="en-US"/>
              </w:rPr>
              <w:t xml:space="preserve"> </w:t>
            </w:r>
            <w:r>
              <w:rPr>
                <w:rFonts w:ascii="Times New Roman" w:hAnsi="Times New Roman" w:cs="Times New Roman"/>
                <w:lang w:val="en-US"/>
              </w:rPr>
              <w:t>prin hepatite</w:t>
            </w:r>
            <w:r w:rsidR="00563958">
              <w:rPr>
                <w:rFonts w:ascii="Times New Roman" w:hAnsi="Times New Roman" w:cs="Times New Roman"/>
                <w:lang w:val="en-US"/>
              </w:rPr>
              <w:t xml:space="preserve"> </w:t>
            </w:r>
            <w:r w:rsidRPr="002B0384">
              <w:rPr>
                <w:rFonts w:ascii="Times New Roman" w:hAnsi="Times New Roman" w:cs="Times New Roman"/>
                <w:lang w:val="de-DE"/>
              </w:rPr>
              <w:t xml:space="preserve">virale B, C,D </w:t>
            </w:r>
            <w:r w:rsidRPr="002B0384">
              <w:rPr>
                <w:rFonts w:ascii="TimesNewRomanPSMT" w:hAnsi="TimesNewRomanPSMT" w:cs="TimesNewRomanPSMT"/>
                <w:lang w:val="de-DE"/>
              </w:rPr>
              <w:t>ş</w:t>
            </w:r>
            <w:r w:rsidRPr="002B0384">
              <w:rPr>
                <w:rFonts w:ascii="Times New Roman" w:hAnsi="Times New Roman" w:cs="Times New Roman"/>
                <w:lang w:val="de-DE"/>
              </w:rPr>
              <w:t>i</w:t>
            </w:r>
            <w:r w:rsidR="00563958">
              <w:rPr>
                <w:rFonts w:ascii="Times New Roman" w:hAnsi="Times New Roman" w:cs="Times New Roman"/>
                <w:lang w:val="en-US"/>
              </w:rPr>
              <w:t xml:space="preserve"> </w:t>
            </w:r>
            <w:r w:rsidRPr="002B0384">
              <w:rPr>
                <w:rFonts w:ascii="Times New Roman" w:hAnsi="Times New Roman" w:cs="Times New Roman"/>
                <w:lang w:val="de-DE"/>
              </w:rPr>
              <w:t>HIV/SIDA</w:t>
            </w:r>
          </w:p>
          <w:p w:rsidR="00A9503B" w:rsidRDefault="007250E2">
            <w:pPr>
              <w:rPr>
                <w:rFonts w:ascii="Times New Roman" w:hAnsi="Times New Roman" w:cs="Times New Roman"/>
                <w:lang w:val="en-US"/>
              </w:rPr>
            </w:pPr>
            <w:r>
              <w:rPr>
                <w:rFonts w:ascii="Times New Roman" w:hAnsi="Times New Roman" w:cs="Times New Roman"/>
                <w:lang w:val="en-US"/>
              </w:rPr>
              <w:t>printre</w:t>
            </w:r>
            <w:r w:rsidR="00563958">
              <w:rPr>
                <w:rFonts w:ascii="Times New Roman" w:hAnsi="Times New Roman" w:cs="Times New Roman"/>
                <w:lang w:val="en-US"/>
              </w:rPr>
              <w:t xml:space="preserve"> </w:t>
            </w:r>
            <w:r>
              <w:rPr>
                <w:rFonts w:ascii="Times New Roman" w:hAnsi="Times New Roman" w:cs="Times New Roman"/>
                <w:lang w:val="en-US"/>
              </w:rPr>
              <w:t>utilizatorii</w:t>
            </w:r>
          </w:p>
          <w:p w:rsidR="00A9503B" w:rsidRDefault="007250E2">
            <w:pPr>
              <w:rPr>
                <w:rFonts w:ascii="Times New Roman" w:hAnsi="Times New Roman" w:cs="Times New Roman"/>
                <w:lang w:val="en-US"/>
              </w:rPr>
            </w:pPr>
            <w:r>
              <w:rPr>
                <w:rFonts w:ascii="Times New Roman" w:hAnsi="Times New Roman" w:cs="Times New Roman"/>
                <w:lang w:val="en-US"/>
              </w:rPr>
              <w:t>de droguri</w:t>
            </w:r>
            <w:r w:rsidR="00563958">
              <w:rPr>
                <w:rFonts w:ascii="Times New Roman" w:hAnsi="Times New Roman" w:cs="Times New Roman"/>
                <w:lang w:val="en-US"/>
              </w:rPr>
              <w:t xml:space="preserve"> </w:t>
            </w:r>
            <w:r>
              <w:rPr>
                <w:rFonts w:ascii="Times New Roman" w:hAnsi="Times New Roman" w:cs="Times New Roman"/>
                <w:lang w:val="en-US"/>
              </w:rPr>
              <w:t>injectabile</w:t>
            </w: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02196A">
            <w:pPr>
              <w:ind w:left="142"/>
              <w:rPr>
                <w:rFonts w:ascii="Times New Roman" w:hAnsi="Times New Roman" w:cs="Times New Roman"/>
                <w:lang w:val="en-US"/>
              </w:rPr>
            </w:pPr>
            <w:r>
              <w:rPr>
                <w:rFonts w:ascii="Times New Roman" w:hAnsi="Times New Roman" w:cs="Times New Roman"/>
                <w:lang w:val="en-US"/>
              </w:rPr>
              <w:t>2.1 Ponderea</w:t>
            </w:r>
            <w:r w:rsidR="0002196A">
              <w:rPr>
                <w:rFonts w:ascii="Times New Roman" w:hAnsi="Times New Roman" w:cs="Times New Roman"/>
                <w:lang w:val="en-US"/>
              </w:rPr>
              <w:t xml:space="preserve"> </w:t>
            </w:r>
            <w:r>
              <w:rPr>
                <w:rFonts w:ascii="Times New Roman" w:hAnsi="Times New Roman" w:cs="Times New Roman"/>
                <w:lang w:val="en-US"/>
              </w:rPr>
              <w:t>utilizatorilor de</w:t>
            </w:r>
            <w:r w:rsidR="0002196A">
              <w:rPr>
                <w:rFonts w:ascii="Times New Roman" w:hAnsi="Times New Roman" w:cs="Times New Roman"/>
                <w:lang w:val="en-US"/>
              </w:rPr>
              <w:t xml:space="preserve"> </w:t>
            </w:r>
            <w:r>
              <w:rPr>
                <w:rFonts w:ascii="Times New Roman" w:hAnsi="Times New Roman" w:cs="Times New Roman"/>
                <w:lang w:val="en-US"/>
              </w:rPr>
              <w:t>droguri injectabile,</w:t>
            </w:r>
            <w:r w:rsidR="0002196A">
              <w:rPr>
                <w:rFonts w:ascii="Times New Roman" w:hAnsi="Times New Roman" w:cs="Times New Roman"/>
                <w:lang w:val="en-US"/>
              </w:rPr>
              <w:t xml:space="preserve"> </w:t>
            </w:r>
            <w:r>
              <w:rPr>
                <w:rFonts w:ascii="Times New Roman" w:hAnsi="Times New Roman" w:cs="Times New Roman"/>
                <w:lang w:val="en-US"/>
              </w:rPr>
              <w:t>HIV infecta</w:t>
            </w:r>
            <w:r>
              <w:rPr>
                <w:rFonts w:ascii="TimesNewRomanPSMT" w:hAnsi="TimesNewRomanPSMT" w:cs="TimesNewRomanPSMT"/>
                <w:lang w:val="en-US"/>
              </w:rPr>
              <w:t>ţ</w:t>
            </w:r>
            <w:r>
              <w:rPr>
                <w:rFonts w:ascii="Times New Roman" w:hAnsi="Times New Roman" w:cs="Times New Roman"/>
                <w:lang w:val="en-US"/>
              </w:rPr>
              <w:t>i, pe</w:t>
            </w:r>
          </w:p>
          <w:p w:rsidR="00A9503B" w:rsidRDefault="007250E2" w:rsidP="0002196A">
            <w:pPr>
              <w:ind w:left="142"/>
              <w:rPr>
                <w:rFonts w:hint="eastAsia"/>
                <w:lang w:val="en-US"/>
              </w:rPr>
            </w:pPr>
            <w:r>
              <w:rPr>
                <w:rFonts w:ascii="Times New Roman" w:hAnsi="Times New Roman" w:cs="Times New Roman"/>
                <w:lang w:val="en-US"/>
              </w:rPr>
              <w:t>parcursul unui an (%).</w:t>
            </w:r>
          </w:p>
          <w:p w:rsidR="00A9503B" w:rsidRDefault="00A9503B" w:rsidP="0002196A">
            <w:pPr>
              <w:ind w:left="142"/>
              <w:rPr>
                <w:rFonts w:hint="eastAsia"/>
                <w:lang w:val="en-US"/>
              </w:rPr>
            </w:pPr>
          </w:p>
          <w:p w:rsidR="00A9503B" w:rsidRDefault="00A9503B" w:rsidP="0002196A">
            <w:pPr>
              <w:ind w:left="142"/>
              <w:rPr>
                <w:rFonts w:hint="eastAsia"/>
                <w:lang w:val="en-US"/>
              </w:rPr>
            </w:pP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02196A">
            <w:pPr>
              <w:ind w:left="142"/>
              <w:rPr>
                <w:rFonts w:ascii="Times New Roman" w:hAnsi="Times New Roman" w:cs="Times New Roman"/>
                <w:lang w:val="en-US"/>
              </w:rPr>
            </w:pPr>
            <w:r>
              <w:rPr>
                <w:rFonts w:ascii="Times New Roman" w:hAnsi="Times New Roman" w:cs="Times New Roman"/>
                <w:lang w:val="en-US"/>
              </w:rPr>
              <w:t>Num</w:t>
            </w:r>
            <w:r>
              <w:rPr>
                <w:rFonts w:ascii="TimesNewRomanPSMT" w:hAnsi="TimesNewRomanPSMT" w:cs="TimesNewRomanPSMT"/>
                <w:lang w:val="en-US"/>
              </w:rPr>
              <w:t>ă</w:t>
            </w:r>
            <w:r>
              <w:rPr>
                <w:rFonts w:ascii="Times New Roman" w:hAnsi="Times New Roman" w:cs="Times New Roman"/>
                <w:lang w:val="en-US"/>
              </w:rPr>
              <w:t>rul de utilizatori</w:t>
            </w:r>
            <w:r w:rsidR="00563958">
              <w:rPr>
                <w:rFonts w:ascii="Times New Roman" w:hAnsi="Times New Roman" w:cs="Times New Roman"/>
                <w:lang w:val="en-US"/>
              </w:rPr>
              <w:t xml:space="preserve"> </w:t>
            </w:r>
            <w:r>
              <w:rPr>
                <w:rFonts w:ascii="Times New Roman" w:hAnsi="Times New Roman" w:cs="Times New Roman"/>
                <w:lang w:val="en-US"/>
              </w:rPr>
              <w:t>de droguri injectabile,</w:t>
            </w:r>
          </w:p>
          <w:p w:rsidR="00A9503B" w:rsidRDefault="007250E2" w:rsidP="0002196A">
            <w:pPr>
              <w:ind w:left="142"/>
              <w:rPr>
                <w:rFonts w:ascii="Times New Roman" w:hAnsi="Times New Roman" w:cs="Times New Roman"/>
                <w:lang w:val="en-US"/>
              </w:rPr>
            </w:pPr>
            <w:r>
              <w:rPr>
                <w:rFonts w:ascii="Times New Roman" w:hAnsi="Times New Roman" w:cs="Times New Roman"/>
                <w:lang w:val="en-US"/>
              </w:rPr>
              <w:t>HIV infecta</w:t>
            </w:r>
            <w:r>
              <w:rPr>
                <w:rFonts w:ascii="TimesNewRomanPSMT" w:hAnsi="TimesNewRomanPSMT" w:cs="TimesNewRomanPSMT"/>
                <w:lang w:val="en-US"/>
              </w:rPr>
              <w:t>ţ</w:t>
            </w:r>
            <w:r>
              <w:rPr>
                <w:rFonts w:ascii="Times New Roman" w:hAnsi="Times New Roman" w:cs="Times New Roman"/>
                <w:lang w:val="en-US"/>
              </w:rPr>
              <w:t>i, pe</w:t>
            </w:r>
            <w:r w:rsidR="00563958">
              <w:rPr>
                <w:rFonts w:ascii="Times New Roman" w:hAnsi="Times New Roman" w:cs="Times New Roman"/>
                <w:lang w:val="en-US"/>
              </w:rPr>
              <w:t xml:space="preserve"> </w:t>
            </w:r>
            <w:r>
              <w:rPr>
                <w:rFonts w:ascii="Times New Roman" w:hAnsi="Times New Roman" w:cs="Times New Roman"/>
                <w:lang w:val="en-US"/>
              </w:rPr>
              <w:t>parcursul ultimului an</w:t>
            </w:r>
            <w:r w:rsidR="00563958">
              <w:rPr>
                <w:rFonts w:ascii="Times New Roman" w:hAnsi="Times New Roman" w:cs="Times New Roman"/>
                <w:lang w:val="en-US"/>
              </w:rPr>
              <w:t xml:space="preserve"> </w:t>
            </w:r>
            <w:r w:rsidRPr="0002196A">
              <w:rPr>
                <w:rFonts w:ascii="Times New Roman" w:hAnsi="Times New Roman" w:cs="Times New Roman"/>
                <w:lang w:val="en-US"/>
              </w:rPr>
              <w:t>x 100</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02196A">
            <w:pPr>
              <w:ind w:left="141" w:firstLine="141"/>
              <w:rPr>
                <w:rFonts w:ascii="Times New Roman" w:hAnsi="Times New Roman" w:cs="Times New Roman"/>
                <w:lang w:val="en-US"/>
              </w:rPr>
            </w:pPr>
            <w:r>
              <w:rPr>
                <w:rFonts w:ascii="Times New Roman" w:hAnsi="Times New Roman" w:cs="Times New Roman"/>
                <w:lang w:val="en-US"/>
              </w:rPr>
              <w:t>Num</w:t>
            </w:r>
            <w:r>
              <w:rPr>
                <w:rFonts w:ascii="TimesNewRomanPSMT" w:hAnsi="TimesNewRomanPSMT" w:cs="TimesNewRomanPSMT"/>
                <w:lang w:val="en-US"/>
              </w:rPr>
              <w:t>ă</w:t>
            </w:r>
            <w:r>
              <w:rPr>
                <w:rFonts w:ascii="Times New Roman" w:hAnsi="Times New Roman" w:cs="Times New Roman"/>
                <w:lang w:val="en-US"/>
              </w:rPr>
              <w:t>rul total de</w:t>
            </w:r>
            <w:r w:rsidR="0002196A">
              <w:rPr>
                <w:rFonts w:ascii="Times New Roman" w:hAnsi="Times New Roman" w:cs="Times New Roman"/>
                <w:lang w:val="en-US"/>
              </w:rPr>
              <w:t xml:space="preserve"> </w:t>
            </w:r>
            <w:r>
              <w:rPr>
                <w:rFonts w:ascii="Times New Roman" w:hAnsi="Times New Roman" w:cs="Times New Roman"/>
                <w:lang w:val="en-US"/>
              </w:rPr>
              <w:t>utilizatori de droguri</w:t>
            </w:r>
          </w:p>
          <w:p w:rsidR="00A9503B" w:rsidRPr="0002196A" w:rsidRDefault="007250E2" w:rsidP="0002196A">
            <w:pPr>
              <w:ind w:left="141"/>
              <w:rPr>
                <w:rFonts w:ascii="Times New Roman" w:hAnsi="Times New Roman" w:cs="Times New Roman"/>
                <w:lang w:val="en-US"/>
              </w:rPr>
            </w:pPr>
            <w:r>
              <w:rPr>
                <w:rFonts w:ascii="Times New Roman" w:hAnsi="Times New Roman" w:cs="Times New Roman"/>
                <w:lang w:val="en-US"/>
              </w:rPr>
              <w:t>injectabile, înregistra</w:t>
            </w:r>
            <w:r>
              <w:rPr>
                <w:rFonts w:ascii="TimesNewRomanPSMT" w:hAnsi="TimesNewRomanPSMT" w:cs="TimesNewRomanPSMT"/>
                <w:lang w:val="en-US"/>
              </w:rPr>
              <w:t>ţ</w:t>
            </w:r>
            <w:r>
              <w:rPr>
                <w:rFonts w:ascii="Times New Roman" w:hAnsi="Times New Roman" w:cs="Times New Roman"/>
                <w:lang w:val="en-US"/>
              </w:rPr>
              <w:t>i în listele nominale de</w:t>
            </w:r>
            <w:r w:rsidR="0002196A">
              <w:rPr>
                <w:rFonts w:ascii="Times New Roman" w:hAnsi="Times New Roman" w:cs="Times New Roman"/>
                <w:lang w:val="en-US"/>
              </w:rPr>
              <w:t xml:space="preserve"> </w:t>
            </w:r>
            <w:r>
              <w:rPr>
                <w:rFonts w:ascii="Times New Roman" w:hAnsi="Times New Roman" w:cs="Times New Roman"/>
                <w:lang w:val="en-US"/>
              </w:rPr>
              <w:t>supraveghere medical</w:t>
            </w:r>
            <w:r>
              <w:rPr>
                <w:rFonts w:ascii="TimesNewRomanPSMT" w:hAnsi="TimesNewRomanPSMT" w:cs="TimesNewRomanPSMT"/>
                <w:lang w:val="en-US"/>
              </w:rPr>
              <w:t xml:space="preserve">ă </w:t>
            </w:r>
            <w:r>
              <w:rPr>
                <w:rFonts w:ascii="Times New Roman" w:hAnsi="Times New Roman" w:cs="Times New Roman"/>
                <w:lang w:val="en-US"/>
              </w:rPr>
              <w:t>în cadrul IMSP DRN, pe parcursul ultimului an</w:t>
            </w:r>
          </w:p>
        </w:tc>
      </w:tr>
      <w:tr w:rsidR="00A9503B" w:rsidRPr="002A1661" w:rsidTr="00563958">
        <w:trPr>
          <w:cantSplit/>
        </w:trPr>
        <w:tc>
          <w:tcPr>
            <w:tcW w:w="605"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numPr>
                <w:ilvl w:val="0"/>
                <w:numId w:val="2"/>
              </w:numPr>
              <w:jc w:val="center"/>
              <w:rPr>
                <w:rFonts w:hint="eastAsia"/>
                <w:lang w:val="en-US"/>
              </w:rPr>
            </w:pPr>
          </w:p>
        </w:tc>
        <w:tc>
          <w:tcPr>
            <w:tcW w:w="2126"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jc w:val="both"/>
              <w:rPr>
                <w:rFonts w:ascii="Times New Roman" w:hAnsi="Times New Roman" w:cs="Times New Roman"/>
                <w:lang w:val="en-US"/>
              </w:rPr>
            </w:pP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02196A">
            <w:pPr>
              <w:ind w:left="142"/>
              <w:rPr>
                <w:rFonts w:ascii="Times New Roman" w:hAnsi="Times New Roman" w:cs="Times New Roman"/>
                <w:lang w:val="en-US"/>
              </w:rPr>
            </w:pPr>
            <w:r>
              <w:rPr>
                <w:rFonts w:ascii="Times New Roman" w:hAnsi="Times New Roman" w:cs="Times New Roman"/>
                <w:lang w:val="en-US"/>
              </w:rPr>
              <w:t>2.2. Ponderea</w:t>
            </w:r>
            <w:r w:rsidR="0002196A">
              <w:rPr>
                <w:rFonts w:ascii="Times New Roman" w:hAnsi="Times New Roman" w:cs="Times New Roman"/>
                <w:lang w:val="en-US"/>
              </w:rPr>
              <w:t xml:space="preserve"> </w:t>
            </w:r>
            <w:r>
              <w:rPr>
                <w:rFonts w:ascii="Times New Roman" w:hAnsi="Times New Roman" w:cs="Times New Roman"/>
                <w:lang w:val="en-US"/>
              </w:rPr>
              <w:t>utilizatorilor de</w:t>
            </w:r>
          </w:p>
          <w:p w:rsidR="00A9503B" w:rsidRPr="0002196A" w:rsidRDefault="007250E2" w:rsidP="0002196A">
            <w:pPr>
              <w:ind w:left="142"/>
              <w:rPr>
                <w:rFonts w:ascii="Times New Roman" w:hAnsi="Times New Roman" w:cs="Times New Roman"/>
                <w:lang w:val="en-US"/>
              </w:rPr>
            </w:pPr>
            <w:r>
              <w:rPr>
                <w:rFonts w:ascii="Times New Roman" w:hAnsi="Times New Roman" w:cs="Times New Roman"/>
                <w:lang w:val="en-US"/>
              </w:rPr>
              <w:t>droguri injectabile,</w:t>
            </w:r>
            <w:r w:rsidR="0002196A">
              <w:rPr>
                <w:rFonts w:ascii="Times New Roman" w:hAnsi="Times New Roman" w:cs="Times New Roman"/>
                <w:lang w:val="en-US"/>
              </w:rPr>
              <w:t xml:space="preserve"> </w:t>
            </w:r>
            <w:r>
              <w:rPr>
                <w:rFonts w:ascii="Times New Roman" w:hAnsi="Times New Roman" w:cs="Times New Roman"/>
                <w:lang w:val="en-US"/>
              </w:rPr>
              <w:t>infecta</w:t>
            </w:r>
            <w:r>
              <w:rPr>
                <w:rFonts w:ascii="TimesNewRomanPSMT" w:hAnsi="TimesNewRomanPSMT" w:cs="TimesNewRomanPSMT"/>
                <w:lang w:val="en-US"/>
              </w:rPr>
              <w:t>ţ</w:t>
            </w:r>
            <w:r>
              <w:rPr>
                <w:rFonts w:ascii="Times New Roman" w:hAnsi="Times New Roman" w:cs="Times New Roman"/>
                <w:lang w:val="en-US"/>
              </w:rPr>
              <w:t xml:space="preserve">i prin hepatite virale B, C </w:t>
            </w:r>
            <w:r>
              <w:rPr>
                <w:rFonts w:ascii="TimesNewRomanPSMT" w:hAnsi="TimesNewRomanPSMT" w:cs="TimesNewRomanPSMT"/>
                <w:lang w:val="en-US"/>
              </w:rPr>
              <w:t>ş</w:t>
            </w:r>
            <w:r>
              <w:rPr>
                <w:rFonts w:ascii="Times New Roman" w:hAnsi="Times New Roman" w:cs="Times New Roman"/>
                <w:lang w:val="en-US"/>
              </w:rPr>
              <w:t>i D pe parcursul unui an (%).</w:t>
            </w: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02196A">
            <w:pPr>
              <w:ind w:left="142"/>
              <w:rPr>
                <w:rFonts w:ascii="Times New Roman" w:hAnsi="Times New Roman" w:cs="Times New Roman"/>
                <w:lang w:val="en-US"/>
              </w:rPr>
            </w:pPr>
            <w:r>
              <w:rPr>
                <w:rFonts w:ascii="Times New Roman" w:hAnsi="Times New Roman" w:cs="Times New Roman"/>
                <w:lang w:val="en-US"/>
              </w:rPr>
              <w:t>Num</w:t>
            </w:r>
            <w:r>
              <w:rPr>
                <w:rFonts w:ascii="TimesNewRomanPSMT" w:hAnsi="TimesNewRomanPSMT" w:cs="TimesNewRomanPSMT"/>
                <w:lang w:val="en-US"/>
              </w:rPr>
              <w:t>ă</w:t>
            </w:r>
            <w:r>
              <w:rPr>
                <w:rFonts w:ascii="Times New Roman" w:hAnsi="Times New Roman" w:cs="Times New Roman"/>
                <w:lang w:val="en-US"/>
              </w:rPr>
              <w:t>rul de utilizatori</w:t>
            </w:r>
            <w:r w:rsidR="0002196A">
              <w:rPr>
                <w:rFonts w:ascii="Times New Roman" w:hAnsi="Times New Roman" w:cs="Times New Roman"/>
                <w:lang w:val="en-US"/>
              </w:rPr>
              <w:t xml:space="preserve"> </w:t>
            </w:r>
            <w:r>
              <w:rPr>
                <w:rFonts w:ascii="Times New Roman" w:hAnsi="Times New Roman" w:cs="Times New Roman"/>
                <w:lang w:val="en-US"/>
              </w:rPr>
              <w:t>de droguri injectabile,</w:t>
            </w:r>
          </w:p>
          <w:p w:rsidR="00A9503B" w:rsidRDefault="007250E2" w:rsidP="0002196A">
            <w:pPr>
              <w:ind w:left="142"/>
              <w:rPr>
                <w:rFonts w:ascii="Times New Roman" w:hAnsi="Times New Roman" w:cs="Times New Roman"/>
                <w:lang w:val="en-US"/>
              </w:rPr>
            </w:pPr>
            <w:r>
              <w:rPr>
                <w:rFonts w:ascii="Times New Roman" w:hAnsi="Times New Roman" w:cs="Times New Roman"/>
                <w:lang w:val="en-US"/>
              </w:rPr>
              <w:t>infecta</w:t>
            </w:r>
            <w:r>
              <w:rPr>
                <w:rFonts w:ascii="TimesNewRomanPSMT" w:hAnsi="TimesNewRomanPSMT" w:cs="TimesNewRomanPSMT"/>
                <w:lang w:val="en-US"/>
              </w:rPr>
              <w:t>ţ</w:t>
            </w:r>
            <w:r>
              <w:rPr>
                <w:rFonts w:ascii="Times New Roman" w:hAnsi="Times New Roman" w:cs="Times New Roman"/>
                <w:lang w:val="en-US"/>
              </w:rPr>
              <w:t>i prin hepatite</w:t>
            </w:r>
            <w:r w:rsidR="0002196A">
              <w:rPr>
                <w:rFonts w:ascii="Times New Roman" w:hAnsi="Times New Roman" w:cs="Times New Roman"/>
                <w:lang w:val="en-US"/>
              </w:rPr>
              <w:t xml:space="preserve"> </w:t>
            </w:r>
            <w:r>
              <w:rPr>
                <w:rFonts w:ascii="Times New Roman" w:hAnsi="Times New Roman" w:cs="Times New Roman"/>
                <w:lang w:val="en-US"/>
              </w:rPr>
              <w:t xml:space="preserve">virale B, C </w:t>
            </w:r>
            <w:r>
              <w:rPr>
                <w:rFonts w:ascii="TimesNewRomanPSMT" w:hAnsi="TimesNewRomanPSMT" w:cs="TimesNewRomanPSMT"/>
                <w:lang w:val="ro-RO"/>
              </w:rPr>
              <w:t>ș</w:t>
            </w:r>
            <w:r>
              <w:rPr>
                <w:rFonts w:ascii="Times New Roman" w:hAnsi="Times New Roman" w:cs="Times New Roman"/>
                <w:lang w:val="en-US"/>
              </w:rPr>
              <w:t>i D pe</w:t>
            </w:r>
          </w:p>
          <w:p w:rsidR="00A9503B" w:rsidRPr="0002196A" w:rsidRDefault="007250E2" w:rsidP="0002196A">
            <w:pPr>
              <w:ind w:left="142"/>
              <w:rPr>
                <w:rFonts w:ascii="Times New Roman" w:hAnsi="Times New Roman" w:cs="Times New Roman"/>
              </w:rPr>
            </w:pPr>
            <w:r>
              <w:rPr>
                <w:rFonts w:ascii="Times New Roman" w:hAnsi="Times New Roman" w:cs="Times New Roman"/>
              </w:rPr>
              <w:t>parcursul ultimului an</w:t>
            </w:r>
            <w:r w:rsidR="0002196A">
              <w:rPr>
                <w:rFonts w:ascii="Times New Roman" w:hAnsi="Times New Roman" w:cs="Times New Roman"/>
                <w:lang w:val="ro-MO"/>
              </w:rPr>
              <w:t xml:space="preserve"> </w:t>
            </w:r>
            <w:r>
              <w:rPr>
                <w:rFonts w:ascii="Times New Roman" w:hAnsi="Times New Roman" w:cs="Times New Roman"/>
              </w:rPr>
              <w:t>x 100</w:t>
            </w: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02196A">
            <w:pPr>
              <w:ind w:left="141" w:firstLine="141"/>
              <w:rPr>
                <w:rFonts w:ascii="Times New Roman" w:hAnsi="Times New Roman" w:cs="Times New Roman"/>
                <w:lang w:val="en-US"/>
              </w:rPr>
            </w:pPr>
            <w:r>
              <w:rPr>
                <w:rFonts w:ascii="Times New Roman" w:hAnsi="Times New Roman" w:cs="Times New Roman"/>
                <w:lang w:val="en-US"/>
              </w:rPr>
              <w:t>Num</w:t>
            </w:r>
            <w:r>
              <w:rPr>
                <w:rFonts w:ascii="TimesNewRomanPSMT" w:hAnsi="TimesNewRomanPSMT" w:cs="TimesNewRomanPSMT"/>
                <w:lang w:val="en-US"/>
              </w:rPr>
              <w:t>ă</w:t>
            </w:r>
            <w:r>
              <w:rPr>
                <w:rFonts w:ascii="Times New Roman" w:hAnsi="Times New Roman" w:cs="Times New Roman"/>
                <w:lang w:val="en-US"/>
              </w:rPr>
              <w:t>rul total de</w:t>
            </w:r>
            <w:r w:rsidR="0002196A">
              <w:rPr>
                <w:rFonts w:ascii="Times New Roman" w:hAnsi="Times New Roman" w:cs="Times New Roman"/>
                <w:lang w:val="en-US"/>
              </w:rPr>
              <w:t xml:space="preserve"> </w:t>
            </w:r>
            <w:r>
              <w:rPr>
                <w:rFonts w:ascii="Times New Roman" w:hAnsi="Times New Roman" w:cs="Times New Roman"/>
                <w:lang w:val="en-US"/>
              </w:rPr>
              <w:t>utilizatori de droguri</w:t>
            </w:r>
          </w:p>
          <w:p w:rsidR="00A9503B" w:rsidRPr="0002196A" w:rsidRDefault="007250E2" w:rsidP="0002196A">
            <w:pPr>
              <w:ind w:left="141"/>
              <w:rPr>
                <w:rFonts w:ascii="Times New Roman" w:hAnsi="Times New Roman" w:cs="Times New Roman"/>
                <w:lang w:val="en-US"/>
              </w:rPr>
            </w:pPr>
            <w:r>
              <w:rPr>
                <w:rFonts w:ascii="Times New Roman" w:hAnsi="Times New Roman" w:cs="Times New Roman"/>
                <w:lang w:val="en-US"/>
              </w:rPr>
              <w:t>injectabile, înregistra</w:t>
            </w:r>
            <w:r>
              <w:rPr>
                <w:rFonts w:ascii="TimesNewRomanPSMT" w:hAnsi="TimesNewRomanPSMT" w:cs="TimesNewRomanPSMT"/>
                <w:lang w:val="en-US"/>
              </w:rPr>
              <w:t>ţ</w:t>
            </w:r>
            <w:r>
              <w:rPr>
                <w:rFonts w:ascii="Times New Roman" w:hAnsi="Times New Roman" w:cs="Times New Roman"/>
                <w:lang w:val="en-US"/>
              </w:rPr>
              <w:t>i în</w:t>
            </w:r>
            <w:r w:rsidR="0002196A">
              <w:rPr>
                <w:rFonts w:ascii="Times New Roman" w:hAnsi="Times New Roman" w:cs="Times New Roman"/>
                <w:lang w:val="en-US"/>
              </w:rPr>
              <w:t xml:space="preserve"> </w:t>
            </w:r>
            <w:r>
              <w:rPr>
                <w:rFonts w:ascii="Times New Roman" w:hAnsi="Times New Roman" w:cs="Times New Roman"/>
                <w:lang w:val="en-US"/>
              </w:rPr>
              <w:t>listele nominale de</w:t>
            </w:r>
            <w:r w:rsidR="0002196A">
              <w:rPr>
                <w:rFonts w:ascii="Times New Roman" w:hAnsi="Times New Roman" w:cs="Times New Roman"/>
                <w:lang w:val="en-US"/>
              </w:rPr>
              <w:t xml:space="preserve"> </w:t>
            </w:r>
            <w:r>
              <w:rPr>
                <w:rFonts w:ascii="Times New Roman" w:hAnsi="Times New Roman" w:cs="Times New Roman"/>
                <w:lang w:val="en-US"/>
              </w:rPr>
              <w:t>supraveghere medical</w:t>
            </w:r>
            <w:r>
              <w:rPr>
                <w:rFonts w:ascii="TimesNewRomanPSMT" w:hAnsi="TimesNewRomanPSMT" w:cs="TimesNewRomanPSMT"/>
                <w:lang w:val="en-US"/>
              </w:rPr>
              <w:t xml:space="preserve">ă </w:t>
            </w:r>
            <w:r>
              <w:rPr>
                <w:rFonts w:ascii="Times New Roman" w:hAnsi="Times New Roman" w:cs="Times New Roman"/>
                <w:lang w:val="en-US"/>
              </w:rPr>
              <w:t>în</w:t>
            </w:r>
            <w:r w:rsidR="0002196A">
              <w:rPr>
                <w:rFonts w:ascii="Times New Roman" w:hAnsi="Times New Roman" w:cs="Times New Roman"/>
                <w:lang w:val="en-US"/>
              </w:rPr>
              <w:t xml:space="preserve"> </w:t>
            </w:r>
            <w:r>
              <w:rPr>
                <w:rFonts w:ascii="Times New Roman" w:hAnsi="Times New Roman" w:cs="Times New Roman"/>
                <w:lang w:val="en-US"/>
              </w:rPr>
              <w:t>cadrul IMSP DRN, pe parcursul ultimului an</w:t>
            </w:r>
          </w:p>
        </w:tc>
      </w:tr>
      <w:tr w:rsidR="00A9503B" w:rsidRPr="002A1661" w:rsidTr="00563958">
        <w:tc>
          <w:tcPr>
            <w:tcW w:w="605"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lang w:val="en-US"/>
              </w:rPr>
            </w:pPr>
            <w:r>
              <w:rPr>
                <w:rFonts w:ascii="Times New Roman" w:hAnsi="Times New Roman" w:cs="Times New Roman"/>
                <w:lang w:val="ro-RO"/>
              </w:rPr>
              <w:t>3.</w:t>
            </w:r>
          </w:p>
        </w:tc>
        <w:tc>
          <w:tcPr>
            <w:tcW w:w="2126" w:type="dxa"/>
            <w:tcBorders>
              <w:top w:val="single" w:sz="2" w:space="0" w:color="000001"/>
              <w:left w:val="single" w:sz="2" w:space="0" w:color="000001"/>
              <w:bottom w:val="single" w:sz="2" w:space="0" w:color="000001"/>
            </w:tcBorders>
            <w:shd w:val="clear" w:color="auto" w:fill="auto"/>
            <w:tcMar>
              <w:left w:w="0" w:type="dxa"/>
            </w:tcMar>
          </w:tcPr>
          <w:p w:rsidR="00A9503B" w:rsidRPr="0002196A" w:rsidRDefault="007250E2" w:rsidP="0002196A">
            <w:pPr>
              <w:jc w:val="both"/>
              <w:rPr>
                <w:rFonts w:ascii="Times New Roman" w:hAnsi="Times New Roman" w:cs="Times New Roman"/>
                <w:lang w:val="en-US"/>
              </w:rPr>
            </w:pPr>
            <w:r>
              <w:rPr>
                <w:rFonts w:ascii="Times New Roman" w:hAnsi="Times New Roman" w:cs="Times New Roman"/>
                <w:lang w:val="en-US"/>
              </w:rPr>
              <w:t>A micşora</w:t>
            </w:r>
            <w:r w:rsidR="0002196A">
              <w:rPr>
                <w:rFonts w:ascii="Times New Roman" w:hAnsi="Times New Roman" w:cs="Times New Roman"/>
                <w:lang w:val="en-US"/>
              </w:rPr>
              <w:t xml:space="preserve"> </w:t>
            </w:r>
            <w:r>
              <w:rPr>
                <w:rFonts w:ascii="Times New Roman" w:hAnsi="Times New Roman" w:cs="Times New Roman"/>
                <w:lang w:val="en-US"/>
              </w:rPr>
              <w:t>numărul de</w:t>
            </w:r>
            <w:r w:rsidR="0002196A">
              <w:rPr>
                <w:rFonts w:ascii="Times New Roman" w:hAnsi="Times New Roman" w:cs="Times New Roman"/>
                <w:lang w:val="en-US"/>
              </w:rPr>
              <w:t xml:space="preserve"> </w:t>
            </w:r>
            <w:r>
              <w:rPr>
                <w:rFonts w:ascii="Times New Roman" w:hAnsi="Times New Roman" w:cs="Times New Roman"/>
                <w:lang w:val="en-US"/>
              </w:rPr>
              <w:t>decese cauzate de supradoză</w:t>
            </w:r>
            <w:r w:rsidR="0002196A">
              <w:rPr>
                <w:rFonts w:ascii="Times New Roman" w:hAnsi="Times New Roman" w:cs="Times New Roman"/>
                <w:lang w:val="en-US"/>
              </w:rPr>
              <w:t xml:space="preserve"> </w:t>
            </w:r>
            <w:r w:rsidRPr="0002196A">
              <w:rPr>
                <w:rFonts w:ascii="Times New Roman" w:hAnsi="Times New Roman" w:cs="Times New Roman"/>
                <w:lang w:val="en-US"/>
              </w:rPr>
              <w:t>printre utilizatorii</w:t>
            </w:r>
            <w:r w:rsidR="0002196A">
              <w:rPr>
                <w:rFonts w:ascii="Times New Roman" w:hAnsi="Times New Roman" w:cs="Times New Roman"/>
                <w:lang w:val="en-US"/>
              </w:rPr>
              <w:t xml:space="preserve"> </w:t>
            </w:r>
            <w:r w:rsidRPr="0002196A">
              <w:rPr>
                <w:rFonts w:ascii="Times New Roman" w:hAnsi="Times New Roman" w:cs="Times New Roman"/>
                <w:lang w:val="en-US"/>
              </w:rPr>
              <w:t>de droguri</w:t>
            </w:r>
          </w:p>
          <w:p w:rsidR="00A9503B" w:rsidRPr="0002196A" w:rsidRDefault="007250E2">
            <w:pPr>
              <w:rPr>
                <w:rFonts w:ascii="Times New Roman" w:hAnsi="Times New Roman" w:cs="Times New Roman"/>
                <w:lang w:val="en-US"/>
              </w:rPr>
            </w:pPr>
            <w:r w:rsidRPr="0002196A">
              <w:rPr>
                <w:rFonts w:ascii="Times New Roman" w:hAnsi="Times New Roman" w:cs="Times New Roman"/>
                <w:lang w:val="en-US"/>
              </w:rPr>
              <w:t>injectabile</w:t>
            </w:r>
          </w:p>
          <w:p w:rsidR="00A9503B" w:rsidRPr="0002196A" w:rsidRDefault="00A9503B">
            <w:pPr>
              <w:jc w:val="both"/>
              <w:rPr>
                <w:rFonts w:ascii="Times New Roman" w:hAnsi="Times New Roman" w:cs="Times New Roman"/>
                <w:lang w:val="en-US"/>
              </w:rPr>
            </w:pPr>
          </w:p>
        </w:tc>
        <w:tc>
          <w:tcPr>
            <w:tcW w:w="3827"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02196A">
            <w:pPr>
              <w:ind w:left="142"/>
              <w:rPr>
                <w:rFonts w:ascii="Times New Roman" w:hAnsi="Times New Roman" w:cs="Times New Roman"/>
                <w:lang w:val="en-US"/>
              </w:rPr>
            </w:pPr>
            <w:r>
              <w:rPr>
                <w:rFonts w:ascii="Times New Roman" w:hAnsi="Times New Roman" w:cs="Times New Roman"/>
                <w:lang w:val="en-US"/>
              </w:rPr>
              <w:t>3.1 Ponderea deceselor printre utilizatorii de droguri injectabile, pe parcursul unui an (%).</w:t>
            </w:r>
          </w:p>
          <w:p w:rsidR="00A9503B" w:rsidRDefault="00A9503B" w:rsidP="0002196A">
            <w:pPr>
              <w:ind w:left="142"/>
              <w:rPr>
                <w:rFonts w:ascii="Times New Roman" w:hAnsi="Times New Roman" w:cs="Times New Roman"/>
                <w:lang w:val="en-US"/>
              </w:rPr>
            </w:pPr>
          </w:p>
        </w:tc>
        <w:tc>
          <w:tcPr>
            <w:tcW w:w="4820"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02196A">
            <w:pPr>
              <w:ind w:left="142"/>
              <w:rPr>
                <w:rFonts w:ascii="Times New Roman" w:hAnsi="Times New Roman" w:cs="Times New Roman"/>
                <w:lang w:val="en-US"/>
              </w:rPr>
            </w:pPr>
            <w:r>
              <w:rPr>
                <w:rFonts w:ascii="Times New Roman" w:hAnsi="Times New Roman" w:cs="Times New Roman"/>
                <w:lang w:val="en-US"/>
              </w:rPr>
              <w:t>Numărul de decese</w:t>
            </w:r>
            <w:r w:rsidR="0002196A">
              <w:rPr>
                <w:rFonts w:ascii="Times New Roman" w:hAnsi="Times New Roman" w:cs="Times New Roman"/>
                <w:lang w:val="en-US"/>
              </w:rPr>
              <w:t xml:space="preserve"> </w:t>
            </w:r>
            <w:r>
              <w:rPr>
                <w:rFonts w:ascii="Times New Roman" w:hAnsi="Times New Roman" w:cs="Times New Roman"/>
                <w:lang w:val="en-US"/>
              </w:rPr>
              <w:t>printre utilizatorii de</w:t>
            </w:r>
          </w:p>
          <w:p w:rsidR="00A9503B" w:rsidRDefault="007250E2" w:rsidP="0002196A">
            <w:pPr>
              <w:ind w:left="142"/>
              <w:rPr>
                <w:rFonts w:ascii="Times New Roman" w:hAnsi="Times New Roman" w:cs="Times New Roman"/>
                <w:lang w:val="en-US"/>
              </w:rPr>
            </w:pPr>
            <w:r>
              <w:rPr>
                <w:rFonts w:ascii="Times New Roman" w:hAnsi="Times New Roman" w:cs="Times New Roman"/>
                <w:lang w:val="en-US"/>
              </w:rPr>
              <w:t>droguri injectabile, pe</w:t>
            </w:r>
            <w:r w:rsidR="0002196A">
              <w:rPr>
                <w:rFonts w:ascii="Times New Roman" w:hAnsi="Times New Roman" w:cs="Times New Roman"/>
                <w:lang w:val="en-US"/>
              </w:rPr>
              <w:t xml:space="preserve"> </w:t>
            </w:r>
            <w:r>
              <w:rPr>
                <w:rFonts w:ascii="Times New Roman" w:hAnsi="Times New Roman" w:cs="Times New Roman"/>
                <w:lang w:val="en-US"/>
              </w:rPr>
              <w:t>parcursul unui an x100</w:t>
            </w:r>
          </w:p>
          <w:p w:rsidR="00A9503B" w:rsidRDefault="00A9503B" w:rsidP="0002196A">
            <w:pPr>
              <w:ind w:left="142"/>
              <w:rPr>
                <w:rFonts w:ascii="Times New Roman" w:hAnsi="Times New Roman" w:cs="Times New Roman"/>
                <w:lang w:val="en-US"/>
              </w:rPr>
            </w:pPr>
          </w:p>
        </w:tc>
        <w:tc>
          <w:tcPr>
            <w:tcW w:w="4252"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02196A">
            <w:pPr>
              <w:ind w:left="141"/>
              <w:jc w:val="both"/>
              <w:rPr>
                <w:rFonts w:ascii="Times New Roman" w:hAnsi="Times New Roman" w:cs="Times New Roman"/>
                <w:lang w:val="en-US"/>
              </w:rPr>
            </w:pPr>
            <w:r>
              <w:rPr>
                <w:rFonts w:ascii="Times New Roman" w:hAnsi="Times New Roman" w:cs="Times New Roman"/>
                <w:lang w:val="en-US"/>
              </w:rPr>
              <w:t>Numărul total de</w:t>
            </w:r>
            <w:r w:rsidR="0002196A">
              <w:rPr>
                <w:rFonts w:ascii="Times New Roman" w:hAnsi="Times New Roman" w:cs="Times New Roman"/>
                <w:lang w:val="en-US"/>
              </w:rPr>
              <w:t xml:space="preserve"> </w:t>
            </w:r>
            <w:r>
              <w:rPr>
                <w:rFonts w:ascii="Times New Roman" w:hAnsi="Times New Roman" w:cs="Times New Roman"/>
                <w:lang w:val="en-US"/>
              </w:rPr>
              <w:t>utilizatori de droguri</w:t>
            </w:r>
          </w:p>
          <w:p w:rsidR="00A9503B" w:rsidRPr="0002196A" w:rsidRDefault="007250E2" w:rsidP="0002196A">
            <w:pPr>
              <w:ind w:left="141"/>
              <w:rPr>
                <w:rFonts w:ascii="Times New Roman" w:hAnsi="Times New Roman" w:cs="Times New Roman"/>
                <w:lang w:val="en-US"/>
              </w:rPr>
            </w:pPr>
            <w:r>
              <w:rPr>
                <w:rFonts w:ascii="Times New Roman" w:hAnsi="Times New Roman" w:cs="Times New Roman"/>
                <w:lang w:val="en-US"/>
              </w:rPr>
              <w:t>injectabile înregistraţi în</w:t>
            </w:r>
            <w:r w:rsidR="0002196A">
              <w:rPr>
                <w:rFonts w:ascii="Times New Roman" w:hAnsi="Times New Roman" w:cs="Times New Roman"/>
                <w:lang w:val="en-US"/>
              </w:rPr>
              <w:t xml:space="preserve"> </w:t>
            </w:r>
            <w:r>
              <w:rPr>
                <w:rFonts w:ascii="Times New Roman" w:hAnsi="Times New Roman" w:cs="Times New Roman"/>
                <w:lang w:val="en-US"/>
              </w:rPr>
              <w:t>listele nominale de</w:t>
            </w:r>
            <w:r w:rsidR="0002196A">
              <w:rPr>
                <w:rFonts w:ascii="Times New Roman" w:hAnsi="Times New Roman" w:cs="Times New Roman"/>
                <w:lang w:val="en-US"/>
              </w:rPr>
              <w:t xml:space="preserve"> </w:t>
            </w:r>
            <w:r>
              <w:rPr>
                <w:rFonts w:ascii="Times New Roman" w:hAnsi="Times New Roman" w:cs="Times New Roman"/>
                <w:lang w:val="en-US"/>
              </w:rPr>
              <w:t>supraveghere medicală în</w:t>
            </w:r>
            <w:r w:rsidR="0002196A">
              <w:rPr>
                <w:rFonts w:ascii="Times New Roman" w:hAnsi="Times New Roman" w:cs="Times New Roman"/>
                <w:lang w:val="en-US"/>
              </w:rPr>
              <w:t xml:space="preserve"> </w:t>
            </w:r>
            <w:r>
              <w:rPr>
                <w:rFonts w:ascii="Times New Roman" w:hAnsi="Times New Roman" w:cs="Times New Roman"/>
                <w:lang w:val="en-US"/>
              </w:rPr>
              <w:t>cadrul IMSP DRN, pe parcursul ultimului an</w:t>
            </w:r>
          </w:p>
        </w:tc>
      </w:tr>
    </w:tbl>
    <w:p w:rsidR="00813677" w:rsidRDefault="00813677" w:rsidP="00813677">
      <w:pPr>
        <w:rPr>
          <w:rFonts w:ascii="Times New Roman" w:eastAsia="Times New Roman" w:hAnsi="Times New Roman" w:cs="Times New Roman"/>
          <w:lang w:val="en-US"/>
        </w:rPr>
        <w:sectPr w:rsidR="00813677" w:rsidSect="00254C1F">
          <w:pgSz w:w="16838" w:h="11906" w:orient="landscape"/>
          <w:pgMar w:top="851" w:right="426" w:bottom="795" w:left="624" w:header="0" w:footer="567" w:gutter="0"/>
          <w:cols w:space="708"/>
          <w:formProt w:val="0"/>
          <w:docGrid w:linePitch="326" w:charSpace="-6145"/>
        </w:sectPr>
      </w:pPr>
    </w:p>
    <w:p w:rsidR="00A9503B" w:rsidRDefault="007250E2">
      <w:pPr>
        <w:rPr>
          <w:rFonts w:ascii="Times New Roman" w:hAnsi="Times New Roman" w:cs="Times New Roman"/>
          <w:b/>
          <w:lang w:val="en-US"/>
        </w:rPr>
      </w:pPr>
      <w:r>
        <w:rPr>
          <w:rFonts w:ascii="Times New Roman" w:eastAsia="Times New Roman" w:hAnsi="Times New Roman" w:cs="Times New Roman"/>
          <w:lang w:val="en-US"/>
        </w:rPr>
        <w:lastRenderedPageBreak/>
        <w:t xml:space="preserve">                </w:t>
      </w:r>
      <w:r w:rsidRPr="003D21C7">
        <w:rPr>
          <w:rFonts w:ascii="Times New Roman" w:hAnsi="Times New Roman" w:cs="Times New Roman"/>
          <w:b/>
          <w:i/>
          <w:sz w:val="26"/>
          <w:szCs w:val="26"/>
          <w:lang w:val="en-US"/>
        </w:rPr>
        <w:t>Tabelul 1.</w:t>
      </w:r>
      <w:r>
        <w:rPr>
          <w:rFonts w:ascii="Times New Roman" w:hAnsi="Times New Roman" w:cs="Times New Roman"/>
          <w:b/>
          <w:lang w:val="en-US"/>
        </w:rPr>
        <w:t xml:space="preserve"> </w:t>
      </w:r>
      <w:r w:rsidRPr="003D21C7">
        <w:rPr>
          <w:rFonts w:ascii="Times New Roman" w:hAnsi="Times New Roman" w:cs="Times New Roman"/>
          <w:b/>
          <w:sz w:val="28"/>
          <w:lang w:val="en-US"/>
        </w:rPr>
        <w:t xml:space="preserve">Interacţiunea între </w:t>
      </w:r>
      <w:r w:rsidR="00FF185C" w:rsidRPr="003D21C7">
        <w:rPr>
          <w:rFonts w:ascii="Times New Roman" w:hAnsi="Times New Roman" w:cs="Times New Roman"/>
          <w:b/>
          <w:sz w:val="28"/>
          <w:lang w:val="en-US"/>
        </w:rPr>
        <w:t>Methadonum</w:t>
      </w:r>
      <w:r w:rsidRPr="003D21C7">
        <w:rPr>
          <w:rFonts w:ascii="Times New Roman" w:hAnsi="Times New Roman" w:cs="Times New Roman"/>
          <w:b/>
          <w:sz w:val="28"/>
          <w:lang w:val="en-US"/>
        </w:rPr>
        <w:t>/</w:t>
      </w:r>
      <w:r w:rsidR="00FF185C" w:rsidRPr="003D21C7">
        <w:rPr>
          <w:rFonts w:ascii="Times New Roman" w:hAnsi="Times New Roman" w:cs="Times New Roman"/>
          <w:b/>
          <w:sz w:val="28"/>
          <w:lang w:val="en-US"/>
        </w:rPr>
        <w:t>Buprenorphinum</w:t>
      </w:r>
      <w:r w:rsidRPr="003D21C7">
        <w:rPr>
          <w:rFonts w:ascii="Times New Roman" w:hAnsi="Times New Roman" w:cs="Times New Roman"/>
          <w:b/>
          <w:sz w:val="28"/>
          <w:lang w:val="en-US"/>
        </w:rPr>
        <w:t xml:space="preserve"> şi preparatele ARV</w:t>
      </w:r>
    </w:p>
    <w:tbl>
      <w:tblPr>
        <w:tblW w:w="15156" w:type="dxa"/>
        <w:tblInd w:w="15"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2683"/>
        <w:gridCol w:w="140"/>
        <w:gridCol w:w="3119"/>
        <w:gridCol w:w="3544"/>
        <w:gridCol w:w="5670"/>
      </w:tblGrid>
      <w:tr w:rsidR="00A9503B" w:rsidTr="00395B2E">
        <w:trPr>
          <w:trHeight w:val="237"/>
        </w:trPr>
        <w:tc>
          <w:tcPr>
            <w:tcW w:w="2683"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7C33E8">
            <w:pPr>
              <w:jc w:val="center"/>
              <w:rPr>
                <w:rFonts w:hint="eastAsia"/>
              </w:rPr>
            </w:pPr>
            <w:r>
              <w:rPr>
                <w:rFonts w:ascii="Times New Roman" w:hAnsi="Times New Roman" w:cs="Times New Roman"/>
                <w:b/>
              </w:rPr>
              <w:t xml:space="preserve">Remediul ARV </w:t>
            </w:r>
          </w:p>
        </w:tc>
        <w:tc>
          <w:tcPr>
            <w:tcW w:w="32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FF185C">
            <w:pPr>
              <w:jc w:val="center"/>
              <w:rPr>
                <w:rFonts w:ascii="Times New Roman" w:hAnsi="Times New Roman" w:cs="Times New Roman"/>
                <w:b/>
                <w:lang w:val="en-US"/>
              </w:rPr>
            </w:pPr>
            <w:r>
              <w:rPr>
                <w:rFonts w:ascii="Times New Roman" w:hAnsi="Times New Roman" w:cs="Times New Roman"/>
                <w:b/>
                <w:lang w:val="en-US"/>
              </w:rPr>
              <w:t>Methadonum</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FF185C">
            <w:pPr>
              <w:jc w:val="center"/>
              <w:rPr>
                <w:rFonts w:ascii="Times New Roman" w:hAnsi="Times New Roman" w:cs="Times New Roman"/>
                <w:b/>
                <w:lang w:val="en-US"/>
              </w:rPr>
            </w:pPr>
            <w:r>
              <w:rPr>
                <w:rFonts w:ascii="Times New Roman" w:hAnsi="Times New Roman" w:cs="Times New Roman"/>
                <w:b/>
                <w:lang w:val="en-US"/>
              </w:rPr>
              <w:t>Buprenorphinum</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hint="eastAsia"/>
              </w:rPr>
            </w:pPr>
            <w:r>
              <w:rPr>
                <w:rFonts w:ascii="Times New Roman" w:hAnsi="Times New Roman" w:cs="Times New Roman"/>
                <w:b/>
                <w:lang w:val="ro-RO"/>
              </w:rPr>
              <w:t>Măsuri</w:t>
            </w:r>
          </w:p>
        </w:tc>
      </w:tr>
      <w:tr w:rsidR="00A9503B" w:rsidTr="00395B2E">
        <w:tc>
          <w:tcPr>
            <w:tcW w:w="268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rPr>
            </w:pPr>
            <w:r>
              <w:rPr>
                <w:rFonts w:ascii="Times New Roman" w:hAnsi="Times New Roman" w:cs="Times New Roman"/>
                <w:b/>
              </w:rPr>
              <w:t>I</w:t>
            </w:r>
          </w:p>
        </w:tc>
        <w:tc>
          <w:tcPr>
            <w:tcW w:w="32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rPr>
            </w:pPr>
            <w:r>
              <w:rPr>
                <w:rFonts w:ascii="Times New Roman" w:hAnsi="Times New Roman" w:cs="Times New Roman"/>
                <w:b/>
              </w:rPr>
              <w:t xml:space="preserve">II </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rPr>
            </w:pPr>
            <w:r>
              <w:rPr>
                <w:rFonts w:ascii="Times New Roman" w:hAnsi="Times New Roman" w:cs="Times New Roman"/>
                <w:b/>
              </w:rPr>
              <w:t xml:space="preserve">III </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hint="eastAsia"/>
              </w:rPr>
            </w:pPr>
            <w:r>
              <w:rPr>
                <w:rFonts w:ascii="Times New Roman" w:hAnsi="Times New Roman" w:cs="Times New Roman"/>
                <w:b/>
              </w:rPr>
              <w:t>IV</w:t>
            </w:r>
          </w:p>
        </w:tc>
      </w:tr>
      <w:tr w:rsidR="00A9503B" w:rsidRPr="002A1661" w:rsidTr="00395B2E">
        <w:tc>
          <w:tcPr>
            <w:tcW w:w="15156"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95B2E">
            <w:pPr>
              <w:jc w:val="center"/>
              <w:rPr>
                <w:rFonts w:hint="eastAsia"/>
                <w:lang w:val="en-US"/>
              </w:rPr>
            </w:pPr>
            <w:r>
              <w:rPr>
                <w:rFonts w:ascii="Times New Roman" w:hAnsi="Times New Roman" w:cs="Times New Roman"/>
                <w:b/>
                <w:lang w:val="en-US"/>
              </w:rPr>
              <w:t>Inhibitori nucleozidici sau nucleotidici ai revers transcriptazei</w:t>
            </w:r>
          </w:p>
        </w:tc>
      </w:tr>
      <w:tr w:rsidR="00A9503B" w:rsidRPr="002A1661" w:rsidTr="00395B2E">
        <w:trPr>
          <w:trHeight w:val="1178"/>
        </w:trPr>
        <w:tc>
          <w:tcPr>
            <w:tcW w:w="2683" w:type="dxa"/>
            <w:tcBorders>
              <w:top w:val="single" w:sz="2" w:space="0" w:color="000001"/>
              <w:left w:val="single" w:sz="2" w:space="0" w:color="000001"/>
              <w:bottom w:val="single" w:sz="2" w:space="0" w:color="000001"/>
            </w:tcBorders>
            <w:shd w:val="clear" w:color="auto" w:fill="auto"/>
            <w:tcMar>
              <w:left w:w="0" w:type="dxa"/>
            </w:tcMar>
          </w:tcPr>
          <w:p w:rsidR="00A9503B" w:rsidRPr="0073438A" w:rsidRDefault="007250E2" w:rsidP="00395B2E">
            <w:pPr>
              <w:ind w:left="130"/>
              <w:jc w:val="both"/>
              <w:rPr>
                <w:rFonts w:hint="eastAsia"/>
              </w:rPr>
            </w:pPr>
            <w:r>
              <w:rPr>
                <w:rFonts w:ascii="Times New Roman" w:hAnsi="Times New Roman" w:cs="Times New Roman"/>
              </w:rPr>
              <w:t>Abacavir</w:t>
            </w:r>
            <w:r w:rsidR="0073438A">
              <w:rPr>
                <w:rFonts w:ascii="Times New Roman" w:hAnsi="Times New Roman" w:cs="Times New Roman"/>
              </w:rPr>
              <w:t>um</w:t>
            </w:r>
          </w:p>
          <w:p w:rsidR="00A9503B" w:rsidRDefault="00A9503B" w:rsidP="00395B2E">
            <w:pPr>
              <w:pStyle w:val="af4"/>
              <w:ind w:left="130"/>
              <w:jc w:val="both"/>
              <w:rPr>
                <w:rFonts w:hint="eastAsia"/>
              </w:rPr>
            </w:pPr>
          </w:p>
        </w:tc>
        <w:tc>
          <w:tcPr>
            <w:tcW w:w="3259" w:type="dxa"/>
            <w:gridSpan w:val="2"/>
            <w:tcBorders>
              <w:top w:val="single" w:sz="2" w:space="0" w:color="000001"/>
              <w:left w:val="single" w:sz="2" w:space="0" w:color="000001"/>
              <w:bottom w:val="single" w:sz="2" w:space="0" w:color="000001"/>
            </w:tcBorders>
            <w:shd w:val="clear" w:color="auto" w:fill="auto"/>
            <w:tcMar>
              <w:left w:w="0" w:type="dxa"/>
            </w:tcMar>
          </w:tcPr>
          <w:p w:rsidR="00A9503B" w:rsidRPr="00395B2E" w:rsidRDefault="007250E2" w:rsidP="00395B2E">
            <w:pPr>
              <w:ind w:left="140"/>
              <w:rPr>
                <w:rFonts w:ascii="Times New Roman" w:hAnsi="Times New Roman" w:cs="Times New Roman"/>
                <w:lang w:val="en-US"/>
              </w:rPr>
            </w:pPr>
            <w:r w:rsidRPr="00395B2E">
              <w:rPr>
                <w:rFonts w:ascii="Times New Roman" w:hAnsi="Times New Roman" w:cs="Times New Roman"/>
                <w:lang w:val="en-US"/>
              </w:rPr>
              <w:t>Este posibil ca interacțiunile potențiale să fie de intensitate scăzută.</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77"/>
              <w:jc w:val="both"/>
              <w:rPr>
                <w:rFonts w:ascii="Times New Roman" w:hAnsi="Times New Roman" w:cs="Times New Roman"/>
                <w:lang w:val="en-US"/>
              </w:rPr>
            </w:pPr>
            <w:r>
              <w:rPr>
                <w:rFonts w:ascii="Times New Roman" w:hAnsi="Times New Roman" w:cs="Times New Roman"/>
                <w:lang w:val="en-US"/>
              </w:rPr>
              <w:t>Interacțiunea n-a fost relatat</w:t>
            </w:r>
            <w:r>
              <w:rPr>
                <w:rFonts w:ascii="TimesNewRomanPSMT" w:hAnsi="TimesNewRomanPSMT" w:cs="TimesNewRomanPSMT"/>
                <w:lang w:val="en-US"/>
              </w:rPr>
              <w:t>ă</w:t>
            </w:r>
            <w:r>
              <w:rPr>
                <w:rFonts w:ascii="Times New Roman" w:hAnsi="Times New Roman" w:cs="Times New Roman"/>
                <w:lang w:val="en-US"/>
              </w:rPr>
              <w:t>.</w:t>
            </w:r>
          </w:p>
          <w:p w:rsidR="00A9503B" w:rsidRDefault="00A9503B" w:rsidP="00395B2E">
            <w:pPr>
              <w:pStyle w:val="af4"/>
              <w:ind w:left="177"/>
              <w:jc w:val="both"/>
              <w:rPr>
                <w:rFonts w:hint="eastAsia"/>
                <w:lang w:val="en-US"/>
              </w:rPr>
            </w:pP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7C33E8" w:rsidRDefault="007250E2" w:rsidP="00395B2E">
            <w:pPr>
              <w:ind w:left="89"/>
              <w:rPr>
                <w:rFonts w:ascii="Times New Roman" w:hAnsi="Times New Roman" w:cs="Times New Roman"/>
                <w:lang w:val="en-US"/>
              </w:rPr>
            </w:pPr>
            <w:r>
              <w:rPr>
                <w:rFonts w:ascii="Times New Roman" w:hAnsi="Times New Roman" w:cs="Times New Roman"/>
                <w:lang w:val="en-US"/>
              </w:rPr>
              <w:t xml:space="preserve"> La administrarea Metadonei/Buprenorfinei cu Abacavir ajustarea dozei nu este necesar, monitorizarea efectelor adverse. </w:t>
            </w:r>
          </w:p>
        </w:tc>
      </w:tr>
      <w:tr w:rsidR="00A9503B" w:rsidRPr="002A1661" w:rsidTr="00395B2E">
        <w:trPr>
          <w:trHeight w:val="1026"/>
        </w:trPr>
        <w:tc>
          <w:tcPr>
            <w:tcW w:w="2683" w:type="dxa"/>
            <w:tcBorders>
              <w:top w:val="single" w:sz="2" w:space="0" w:color="000001"/>
              <w:left w:val="single" w:sz="2" w:space="0" w:color="000001"/>
              <w:bottom w:val="single" w:sz="2" w:space="0" w:color="000001"/>
            </w:tcBorders>
            <w:shd w:val="clear" w:color="auto" w:fill="auto"/>
            <w:tcMar>
              <w:left w:w="0" w:type="dxa"/>
            </w:tcMar>
          </w:tcPr>
          <w:p w:rsidR="00A9503B" w:rsidRPr="0073438A" w:rsidRDefault="007250E2" w:rsidP="00395B2E">
            <w:pPr>
              <w:ind w:left="130"/>
              <w:jc w:val="both"/>
              <w:rPr>
                <w:rFonts w:hint="eastAsia"/>
              </w:rPr>
            </w:pPr>
            <w:r>
              <w:rPr>
                <w:rFonts w:ascii="Times New Roman" w:hAnsi="Times New Roman" w:cs="Times New Roman"/>
              </w:rPr>
              <w:t>Zidovudin</w:t>
            </w:r>
            <w:r w:rsidR="0073438A">
              <w:rPr>
                <w:rFonts w:ascii="TimesNewRomanPSMT" w:hAnsi="TimesNewRomanPSMT" w:cs="TimesNewRomanPSMT"/>
              </w:rPr>
              <w:t>um</w:t>
            </w:r>
          </w:p>
          <w:p w:rsidR="00A9503B" w:rsidRDefault="00A9503B" w:rsidP="00395B2E">
            <w:pPr>
              <w:ind w:left="130"/>
              <w:jc w:val="both"/>
              <w:rPr>
                <w:rFonts w:hint="eastAsia"/>
              </w:rPr>
            </w:pPr>
          </w:p>
        </w:tc>
        <w:tc>
          <w:tcPr>
            <w:tcW w:w="3259" w:type="dxa"/>
            <w:gridSpan w:val="2"/>
            <w:tcBorders>
              <w:top w:val="single" w:sz="2" w:space="0" w:color="000001"/>
              <w:left w:val="single" w:sz="2" w:space="0" w:color="000001"/>
              <w:bottom w:val="single" w:sz="2" w:space="0" w:color="000001"/>
            </w:tcBorders>
            <w:shd w:val="clear" w:color="auto" w:fill="auto"/>
            <w:tcMar>
              <w:left w:w="0" w:type="dxa"/>
            </w:tcMar>
          </w:tcPr>
          <w:p w:rsidR="00A9503B" w:rsidRPr="00395B2E" w:rsidRDefault="007250E2" w:rsidP="00395B2E">
            <w:pPr>
              <w:pStyle w:val="af4"/>
              <w:ind w:left="140"/>
              <w:rPr>
                <w:rFonts w:ascii="Times New Roman" w:hAnsi="Times New Roman" w:cs="Times New Roman"/>
                <w:lang w:val="en-US"/>
              </w:rPr>
            </w:pPr>
            <w:r w:rsidRPr="00395B2E">
              <w:rPr>
                <w:rFonts w:ascii="Times New Roman" w:hAnsi="Times New Roman" w:cs="Times New Roman"/>
                <w:lang w:val="en-US"/>
              </w:rPr>
              <w:t>Este posibil ca interacțiunile potențiale să fie de intensitate scăzută.</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77"/>
              <w:jc w:val="both"/>
              <w:rPr>
                <w:rFonts w:ascii="Times New Roman" w:hAnsi="Times New Roman" w:cs="Times New Roman"/>
                <w:lang w:val="en-US"/>
              </w:rPr>
            </w:pPr>
            <w:r>
              <w:rPr>
                <w:rFonts w:ascii="Times New Roman" w:hAnsi="Times New Roman" w:cs="Times New Roman"/>
                <w:lang w:val="en-US"/>
              </w:rPr>
              <w:t>Interacțiunea n-a fost relatat</w:t>
            </w:r>
            <w:r>
              <w:rPr>
                <w:rFonts w:ascii="TimesNewRomanPSMT" w:hAnsi="TimesNewRomanPSMT" w:cs="TimesNewRomanPSMT"/>
                <w:lang w:val="en-US"/>
              </w:rPr>
              <w:t>ă</w:t>
            </w:r>
            <w:r>
              <w:rPr>
                <w:rFonts w:ascii="Times New Roman" w:hAnsi="Times New Roman" w:cs="Times New Roman"/>
                <w:lang w:val="en-US"/>
              </w:rPr>
              <w:t>.</w:t>
            </w:r>
          </w:p>
          <w:p w:rsidR="00A9503B" w:rsidRDefault="00A9503B" w:rsidP="00395B2E">
            <w:pPr>
              <w:ind w:left="177"/>
              <w:rPr>
                <w:rFonts w:ascii="Times New Roman" w:hAnsi="Times New Roman" w:cs="Times New Roman"/>
                <w:lang w:val="en-US"/>
              </w:rPr>
            </w:pP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7C33E8" w:rsidRDefault="007250E2" w:rsidP="00395B2E">
            <w:pPr>
              <w:ind w:left="89"/>
              <w:rPr>
                <w:rFonts w:ascii="Times New Roman" w:hAnsi="Times New Roman" w:cs="Times New Roman"/>
                <w:lang w:val="en-US"/>
              </w:rPr>
            </w:pPr>
            <w:r>
              <w:rPr>
                <w:rFonts w:ascii="Times New Roman" w:hAnsi="Times New Roman" w:cs="Times New Roman"/>
                <w:lang w:val="en-US"/>
              </w:rPr>
              <w:t xml:space="preserve"> La administrarea Metadonei/Buprenorfinei cu Zidovudină ajustarea dozei nu este necesar, monitorizarea efectelor adverse.</w:t>
            </w:r>
          </w:p>
        </w:tc>
      </w:tr>
      <w:tr w:rsidR="00A9503B" w:rsidRPr="002A1661" w:rsidTr="00395B2E">
        <w:trPr>
          <w:trHeight w:val="494"/>
        </w:trPr>
        <w:tc>
          <w:tcPr>
            <w:tcW w:w="2683"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30"/>
              <w:jc w:val="both"/>
              <w:rPr>
                <w:rFonts w:hint="eastAsia"/>
              </w:rPr>
            </w:pPr>
            <w:r>
              <w:rPr>
                <w:rFonts w:ascii="Times New Roman" w:hAnsi="Times New Roman" w:cs="Times New Roman"/>
              </w:rPr>
              <w:t>Lamivudin</w:t>
            </w:r>
            <w:r w:rsidR="0073438A">
              <w:rPr>
                <w:rFonts w:ascii="TimesNewRomanPSMT" w:hAnsi="TimesNewRomanPSMT" w:cs="TimesNewRomanPSMT"/>
              </w:rPr>
              <w:t>um</w:t>
            </w:r>
            <w:r>
              <w:rPr>
                <w:rFonts w:ascii="TimesNewRomanPSMT" w:hAnsi="TimesNewRomanPSMT" w:cs="TimesNewRomanPSMT"/>
              </w:rPr>
              <w:t xml:space="preserve"> </w:t>
            </w:r>
          </w:p>
          <w:p w:rsidR="00A9503B" w:rsidRDefault="00A9503B" w:rsidP="00395B2E">
            <w:pPr>
              <w:ind w:left="130"/>
              <w:rPr>
                <w:rFonts w:hint="eastAsia"/>
              </w:rPr>
            </w:pPr>
          </w:p>
        </w:tc>
        <w:tc>
          <w:tcPr>
            <w:tcW w:w="32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40"/>
              <w:jc w:val="both"/>
              <w:rPr>
                <w:rFonts w:ascii="Times New Roman" w:hAnsi="Times New Roman" w:cs="Times New Roman"/>
              </w:rPr>
            </w:pPr>
            <w:r>
              <w:rPr>
                <w:rFonts w:ascii="Times New Roman" w:hAnsi="Times New Roman" w:cs="Times New Roman"/>
              </w:rPr>
              <w:t>N-a fost relatat</w:t>
            </w:r>
            <w:r>
              <w:rPr>
                <w:rFonts w:ascii="TimesNewRomanPSMT" w:hAnsi="TimesNewRomanPSMT" w:cs="TimesNewRomanPSMT"/>
              </w:rPr>
              <w:t>ă</w:t>
            </w:r>
            <w:r>
              <w:rPr>
                <w:rFonts w:ascii="Times New Roman" w:hAnsi="Times New Roman" w:cs="Times New Roman"/>
              </w:rPr>
              <w:t xml:space="preserve">. </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77"/>
              <w:jc w:val="both"/>
              <w:rPr>
                <w:rFonts w:ascii="Times New Roman" w:hAnsi="Times New Roman" w:cs="Times New Roman"/>
              </w:rPr>
            </w:pPr>
            <w:r>
              <w:rPr>
                <w:rFonts w:ascii="Times New Roman" w:hAnsi="Times New Roman" w:cs="Times New Roman"/>
              </w:rPr>
              <w:t>N-a fost relatat</w:t>
            </w:r>
            <w:r>
              <w:rPr>
                <w:rFonts w:ascii="TimesNewRomanPSMT" w:hAnsi="TimesNewRomanPSMT" w:cs="TimesNewRomanPSMT"/>
              </w:rPr>
              <w:t>ă</w:t>
            </w:r>
            <w:r>
              <w:rPr>
                <w:rFonts w:ascii="Times New Roman" w:hAnsi="Times New Roman" w:cs="Times New Roman"/>
              </w:rPr>
              <w:t>.</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95B2E">
            <w:pPr>
              <w:ind w:left="89"/>
              <w:rPr>
                <w:rFonts w:hint="eastAsia"/>
                <w:lang w:val="en-US"/>
              </w:rPr>
            </w:pPr>
            <w:r>
              <w:rPr>
                <w:rFonts w:ascii="Times New Roman" w:hAnsi="Times New Roman" w:cs="Times New Roman"/>
                <w:lang w:val="ro-RO"/>
              </w:rPr>
              <w:t>C</w:t>
            </w:r>
            <w:r>
              <w:rPr>
                <w:rFonts w:ascii="Times New Roman" w:hAnsi="Times New Roman" w:cs="Times New Roman"/>
                <w:lang w:val="en-US"/>
              </w:rPr>
              <w:t>orecţia dozei nu este necesară.</w:t>
            </w:r>
          </w:p>
        </w:tc>
      </w:tr>
      <w:tr w:rsidR="00A9503B" w:rsidRPr="002A1661" w:rsidTr="00395B2E">
        <w:tc>
          <w:tcPr>
            <w:tcW w:w="2683"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30"/>
              <w:jc w:val="both"/>
              <w:rPr>
                <w:rFonts w:hint="eastAsia"/>
                <w:lang w:val="ro-RO"/>
              </w:rPr>
            </w:pPr>
            <w:r>
              <w:rPr>
                <w:rFonts w:ascii="Times New Roman" w:hAnsi="Times New Roman" w:cs="Times New Roman"/>
              </w:rPr>
              <w:t>Tenofovir</w:t>
            </w:r>
            <w:r w:rsidR="0073438A">
              <w:rPr>
                <w:rFonts w:ascii="Times New Roman" w:hAnsi="Times New Roman" w:cs="Times New Roman"/>
              </w:rPr>
              <w:t>um</w:t>
            </w:r>
            <w:r>
              <w:rPr>
                <w:rFonts w:ascii="Times New Roman" w:hAnsi="Times New Roman" w:cs="Times New Roman"/>
              </w:rPr>
              <w:t xml:space="preserve"> </w:t>
            </w:r>
            <w:r>
              <w:rPr>
                <w:rFonts w:ascii="Times New Roman" w:hAnsi="Times New Roman" w:cs="Times New Roman"/>
                <w:lang w:val="ro-RO"/>
              </w:rPr>
              <w:t>(TDF/TAF)</w:t>
            </w:r>
          </w:p>
          <w:p w:rsidR="00A9503B" w:rsidRDefault="00A9503B" w:rsidP="00395B2E">
            <w:pPr>
              <w:ind w:left="130"/>
              <w:jc w:val="both"/>
              <w:rPr>
                <w:rFonts w:hint="eastAsia"/>
              </w:rPr>
            </w:pPr>
          </w:p>
        </w:tc>
        <w:tc>
          <w:tcPr>
            <w:tcW w:w="32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40"/>
              <w:jc w:val="both"/>
              <w:rPr>
                <w:rFonts w:ascii="Times New Roman" w:hAnsi="Times New Roman" w:cs="Times New Roman"/>
              </w:rPr>
            </w:pPr>
            <w:r>
              <w:rPr>
                <w:rFonts w:ascii="Times New Roman" w:hAnsi="Times New Roman" w:cs="Times New Roman"/>
              </w:rPr>
              <w:t>N-a fost relatat</w:t>
            </w:r>
            <w:r>
              <w:rPr>
                <w:rFonts w:ascii="TimesNewRomanPSMT" w:hAnsi="TimesNewRomanPSMT" w:cs="TimesNewRomanPSMT"/>
              </w:rPr>
              <w:t>ă</w:t>
            </w:r>
            <w:r>
              <w:rPr>
                <w:rFonts w:ascii="Times New Roman" w:hAnsi="Times New Roman" w:cs="Times New Roman"/>
              </w:rPr>
              <w:t xml:space="preserve">. </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77"/>
              <w:jc w:val="both"/>
              <w:rPr>
                <w:rFonts w:ascii="Times New Roman" w:hAnsi="Times New Roman" w:cs="Times New Roman"/>
              </w:rPr>
            </w:pPr>
            <w:r>
              <w:rPr>
                <w:rFonts w:ascii="Times New Roman" w:hAnsi="Times New Roman" w:cs="Times New Roman"/>
              </w:rPr>
              <w:t>N-a fost relatat</w:t>
            </w:r>
            <w:r>
              <w:rPr>
                <w:rFonts w:ascii="TimesNewRomanPSMT" w:hAnsi="TimesNewRomanPSMT" w:cs="TimesNewRomanPSMT"/>
              </w:rPr>
              <w:t>ă</w:t>
            </w:r>
            <w:r>
              <w:rPr>
                <w:rFonts w:ascii="Times New Roman" w:hAnsi="Times New Roman" w:cs="Times New Roman"/>
              </w:rPr>
              <w:t xml:space="preserve">. </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95B2E">
            <w:pPr>
              <w:ind w:left="89"/>
              <w:rPr>
                <w:rFonts w:hint="eastAsia"/>
                <w:lang w:val="en-US"/>
              </w:rPr>
            </w:pPr>
            <w:r>
              <w:rPr>
                <w:rFonts w:ascii="Times New Roman" w:hAnsi="Times New Roman" w:cs="Times New Roman"/>
                <w:lang w:val="en-US"/>
              </w:rPr>
              <w:t>Corecţia dozei nu este necesară.</w:t>
            </w:r>
          </w:p>
        </w:tc>
      </w:tr>
      <w:tr w:rsidR="00A9503B" w:rsidRPr="002A1661" w:rsidTr="00395B2E">
        <w:tc>
          <w:tcPr>
            <w:tcW w:w="2683"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30"/>
              <w:jc w:val="both"/>
              <w:rPr>
                <w:rFonts w:hint="eastAsia"/>
              </w:rPr>
            </w:pPr>
            <w:r>
              <w:rPr>
                <w:rFonts w:ascii="Times New Roman" w:hAnsi="Times New Roman" w:cs="Times New Roman"/>
              </w:rPr>
              <w:t>Emtricitabin</w:t>
            </w:r>
            <w:r w:rsidR="0073438A">
              <w:rPr>
                <w:rFonts w:ascii="TimesNewRomanPSMT" w:hAnsi="TimesNewRomanPSMT" w:cs="TimesNewRomanPSMT"/>
              </w:rPr>
              <w:t>um</w:t>
            </w:r>
            <w:r>
              <w:rPr>
                <w:rFonts w:ascii="TimesNewRomanPSMT" w:hAnsi="TimesNewRomanPSMT" w:cs="TimesNewRomanPSMT"/>
              </w:rPr>
              <w:t xml:space="preserve"> </w:t>
            </w:r>
          </w:p>
          <w:p w:rsidR="00A9503B" w:rsidRDefault="00A9503B" w:rsidP="00395B2E">
            <w:pPr>
              <w:ind w:left="130"/>
              <w:jc w:val="both"/>
              <w:rPr>
                <w:rFonts w:hint="eastAsia"/>
              </w:rPr>
            </w:pPr>
          </w:p>
        </w:tc>
        <w:tc>
          <w:tcPr>
            <w:tcW w:w="32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40"/>
              <w:jc w:val="both"/>
              <w:rPr>
                <w:rFonts w:ascii="Times New Roman" w:hAnsi="Times New Roman" w:cs="Times New Roman"/>
              </w:rPr>
            </w:pPr>
            <w:r>
              <w:rPr>
                <w:rFonts w:ascii="Times New Roman" w:hAnsi="Times New Roman" w:cs="Times New Roman"/>
              </w:rPr>
              <w:t>N-a fost relatat</w:t>
            </w:r>
            <w:r>
              <w:rPr>
                <w:rFonts w:ascii="TimesNewRomanPSMT" w:hAnsi="TimesNewRomanPSMT" w:cs="TimesNewRomanPSMT"/>
              </w:rPr>
              <w:t>ă</w:t>
            </w:r>
            <w:r>
              <w:rPr>
                <w:rFonts w:ascii="Times New Roman" w:hAnsi="Times New Roman" w:cs="Times New Roman"/>
              </w:rPr>
              <w:t xml:space="preserve">. </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77"/>
              <w:jc w:val="both"/>
              <w:rPr>
                <w:rFonts w:ascii="Times New Roman" w:hAnsi="Times New Roman" w:cs="Times New Roman"/>
              </w:rPr>
            </w:pPr>
            <w:r>
              <w:rPr>
                <w:rFonts w:ascii="Times New Roman" w:hAnsi="Times New Roman" w:cs="Times New Roman"/>
              </w:rPr>
              <w:t>N-a fost relatat</w:t>
            </w:r>
            <w:r>
              <w:rPr>
                <w:rFonts w:ascii="TimesNewRomanPSMT" w:hAnsi="TimesNewRomanPSMT" w:cs="TimesNewRomanPSMT"/>
              </w:rPr>
              <w:t>ă</w:t>
            </w:r>
            <w:r>
              <w:rPr>
                <w:rFonts w:ascii="Times New Roman" w:hAnsi="Times New Roman" w:cs="Times New Roman"/>
              </w:rPr>
              <w:t xml:space="preserve">. </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95B2E">
            <w:pPr>
              <w:ind w:left="89"/>
              <w:rPr>
                <w:rFonts w:hint="eastAsia"/>
                <w:lang w:val="en-US"/>
              </w:rPr>
            </w:pPr>
            <w:r>
              <w:rPr>
                <w:rFonts w:ascii="Times New Roman" w:hAnsi="Times New Roman" w:cs="Times New Roman"/>
                <w:lang w:val="en-US"/>
              </w:rPr>
              <w:t>Corecţia dozei nu este necesară.</w:t>
            </w:r>
          </w:p>
        </w:tc>
      </w:tr>
      <w:tr w:rsidR="00A9503B" w:rsidRPr="002A1661" w:rsidTr="00395B2E">
        <w:tc>
          <w:tcPr>
            <w:tcW w:w="15156"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95B2E">
            <w:pPr>
              <w:jc w:val="center"/>
              <w:rPr>
                <w:rFonts w:hint="eastAsia"/>
                <w:lang w:val="en-US"/>
              </w:rPr>
            </w:pPr>
            <w:r>
              <w:rPr>
                <w:rFonts w:ascii="Times New Roman" w:hAnsi="Times New Roman" w:cs="Times New Roman"/>
                <w:b/>
                <w:lang w:val="en-US"/>
              </w:rPr>
              <w:t>Inhibitori non-nucleozidici al transcriptazei inverse</w:t>
            </w:r>
          </w:p>
        </w:tc>
      </w:tr>
      <w:tr w:rsidR="00A9503B" w:rsidRPr="002A1661" w:rsidTr="00395B2E">
        <w:trPr>
          <w:trHeight w:val="1176"/>
        </w:trPr>
        <w:tc>
          <w:tcPr>
            <w:tcW w:w="2683"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30"/>
              <w:jc w:val="both"/>
              <w:rPr>
                <w:rFonts w:hint="eastAsia"/>
              </w:rPr>
            </w:pPr>
            <w:r>
              <w:rPr>
                <w:rFonts w:ascii="Times New Roman" w:hAnsi="Times New Roman" w:cs="Times New Roman"/>
              </w:rPr>
              <w:t xml:space="preserve">Efavirenz </w:t>
            </w:r>
          </w:p>
          <w:p w:rsidR="00A9503B" w:rsidRDefault="00A9503B" w:rsidP="00395B2E">
            <w:pPr>
              <w:ind w:left="130"/>
              <w:rPr>
                <w:rFonts w:hint="eastAsia"/>
              </w:rPr>
            </w:pPr>
          </w:p>
          <w:p w:rsidR="00A9503B" w:rsidRDefault="00A9503B" w:rsidP="00395B2E">
            <w:pPr>
              <w:ind w:left="130"/>
              <w:rPr>
                <w:rFonts w:hint="eastAsia"/>
              </w:rPr>
            </w:pPr>
          </w:p>
          <w:p w:rsidR="00A9503B" w:rsidRDefault="00A9503B" w:rsidP="00395B2E">
            <w:pPr>
              <w:ind w:left="130"/>
              <w:jc w:val="both"/>
              <w:rPr>
                <w:rFonts w:hint="eastAsia"/>
              </w:rPr>
            </w:pPr>
          </w:p>
        </w:tc>
        <w:tc>
          <w:tcPr>
            <w:tcW w:w="32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pStyle w:val="af4"/>
              <w:ind w:left="140"/>
              <w:jc w:val="both"/>
              <w:rPr>
                <w:rFonts w:ascii="Times New Roman" w:hAnsi="Times New Roman" w:cs="Times New Roman"/>
                <w:lang w:val="en-US"/>
              </w:rPr>
            </w:pPr>
            <w:r>
              <w:rPr>
                <w:rFonts w:ascii="Times New Roman" w:hAnsi="Times New Roman" w:cs="Times New Roman"/>
                <w:lang w:val="en-US"/>
              </w:rPr>
              <w:t>Mic</w:t>
            </w:r>
            <w:r>
              <w:rPr>
                <w:rFonts w:ascii="TimesNewRomanPSMT" w:hAnsi="TimesNewRomanPSMT" w:cs="TimesNewRomanPSMT"/>
                <w:lang w:val="en-US"/>
              </w:rPr>
              <w:t>ş</w:t>
            </w:r>
            <w:r>
              <w:rPr>
                <w:rFonts w:ascii="Times New Roman" w:hAnsi="Times New Roman" w:cs="Times New Roman"/>
                <w:lang w:val="en-US"/>
              </w:rPr>
              <w:t>orare considerabil</w:t>
            </w:r>
            <w:r>
              <w:rPr>
                <w:rFonts w:ascii="TimesNewRomanPSMT" w:hAnsi="TimesNewRomanPSMT" w:cs="TimesNewRomanPSMT"/>
                <w:lang w:val="en-US"/>
              </w:rPr>
              <w:t xml:space="preserve">ă </w:t>
            </w:r>
            <w:r>
              <w:rPr>
                <w:rFonts w:ascii="Times New Roman" w:hAnsi="Times New Roman" w:cs="Times New Roman"/>
                <w:lang w:val="en-US"/>
              </w:rPr>
              <w:t>a</w:t>
            </w:r>
          </w:p>
          <w:p w:rsidR="00A9503B" w:rsidRPr="002B0384" w:rsidRDefault="007250E2" w:rsidP="00395B2E">
            <w:pPr>
              <w:ind w:left="140"/>
              <w:rPr>
                <w:rFonts w:ascii="Times New Roman" w:hAnsi="Times New Roman" w:cs="Times New Roman"/>
                <w:lang w:val="de-DE"/>
              </w:rPr>
            </w:pPr>
            <w:r>
              <w:rPr>
                <w:rFonts w:ascii="Times New Roman" w:hAnsi="Times New Roman" w:cs="Times New Roman"/>
                <w:lang w:val="en-US"/>
              </w:rPr>
              <w:t>concentra</w:t>
            </w:r>
            <w:r>
              <w:rPr>
                <w:rFonts w:ascii="TimesNewRomanPSMT" w:hAnsi="TimesNewRomanPSMT" w:cs="TimesNewRomanPSMT"/>
                <w:lang w:val="en-US"/>
              </w:rPr>
              <w:t>ţ</w:t>
            </w:r>
            <w:r>
              <w:rPr>
                <w:rFonts w:ascii="Times New Roman" w:hAnsi="Times New Roman" w:cs="Times New Roman"/>
                <w:lang w:val="en-US"/>
              </w:rPr>
              <w:t>iei metadonei.</w:t>
            </w:r>
            <w:r>
              <w:rPr>
                <w:lang w:val="en-US"/>
              </w:rPr>
              <w:t xml:space="preserve"> </w:t>
            </w:r>
            <w:r w:rsidRPr="002B0384">
              <w:rPr>
                <w:rFonts w:ascii="Times New Roman" w:hAnsi="Times New Roman" w:cs="Times New Roman"/>
                <w:lang w:val="de-DE"/>
              </w:rPr>
              <w:t>Se dezvoltă des simptomele de abstinenţă.</w:t>
            </w:r>
          </w:p>
          <w:p w:rsidR="00A9503B" w:rsidRPr="002B0384" w:rsidRDefault="00A9503B" w:rsidP="00395B2E">
            <w:pPr>
              <w:ind w:left="140"/>
              <w:rPr>
                <w:rFonts w:ascii="Times New Roman" w:hAnsi="Times New Roman" w:cs="Times New Roman"/>
                <w:lang w:val="de-DE"/>
              </w:rPr>
            </w:pP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79"/>
              <w:rPr>
                <w:rFonts w:ascii="Times New Roman" w:hAnsi="Times New Roman" w:cs="Times New Roman"/>
                <w:lang w:val="en-US"/>
              </w:rPr>
            </w:pPr>
            <w:r>
              <w:rPr>
                <w:rFonts w:ascii="Times New Roman" w:hAnsi="Times New Roman" w:cs="Times New Roman"/>
                <w:lang w:val="en-US"/>
              </w:rPr>
              <w:t>Micşorare considerabilă a</w:t>
            </w:r>
          </w:p>
          <w:p w:rsidR="00A9503B" w:rsidRDefault="007250E2" w:rsidP="00395B2E">
            <w:pPr>
              <w:ind w:left="179"/>
              <w:rPr>
                <w:rFonts w:ascii="Times New Roman" w:hAnsi="Times New Roman" w:cs="Times New Roman"/>
                <w:lang w:val="en-US"/>
              </w:rPr>
            </w:pPr>
            <w:r>
              <w:rPr>
                <w:rFonts w:ascii="Times New Roman" w:hAnsi="Times New Roman" w:cs="Times New Roman"/>
                <w:lang w:val="en-US"/>
              </w:rPr>
              <w:t xml:space="preserve">Concentraţiei </w:t>
            </w:r>
            <w:r>
              <w:rPr>
                <w:rFonts w:ascii="Times New Roman" w:hAnsi="Times New Roman" w:cs="Times New Roman"/>
                <w:lang w:val="ro-RO"/>
              </w:rPr>
              <w:t>buprenorfinei</w:t>
            </w:r>
            <w:r>
              <w:rPr>
                <w:rFonts w:ascii="Times New Roman" w:hAnsi="Times New Roman" w:cs="Times New Roman"/>
                <w:lang w:val="en-US"/>
              </w:rPr>
              <w:t>.</w:t>
            </w:r>
          </w:p>
          <w:p w:rsidR="00A9503B" w:rsidRPr="002B0384" w:rsidRDefault="007250E2" w:rsidP="00395B2E">
            <w:pPr>
              <w:ind w:left="179"/>
              <w:rPr>
                <w:rFonts w:ascii="Times New Roman" w:hAnsi="Times New Roman" w:cs="Times New Roman"/>
                <w:lang w:val="de-DE"/>
              </w:rPr>
            </w:pPr>
            <w:r w:rsidRPr="002B0384">
              <w:rPr>
                <w:rFonts w:ascii="Times New Roman" w:hAnsi="Times New Roman" w:cs="Times New Roman"/>
                <w:lang w:val="de-DE"/>
              </w:rPr>
              <w:t xml:space="preserve">Se dezvoltă des </w:t>
            </w:r>
            <w:r>
              <w:rPr>
                <w:rFonts w:ascii="Times New Roman" w:hAnsi="Times New Roman" w:cs="Times New Roman"/>
                <w:lang w:val="ro-RO"/>
              </w:rPr>
              <w:t xml:space="preserve">simptomele de </w:t>
            </w:r>
            <w:r w:rsidRPr="002B0384">
              <w:rPr>
                <w:rFonts w:ascii="Times New Roman" w:hAnsi="Times New Roman" w:cs="Times New Roman"/>
                <w:lang w:val="de-DE"/>
              </w:rPr>
              <w:t>abstinenţă.</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7C33E8" w:rsidRDefault="007250E2" w:rsidP="00395B2E">
            <w:pPr>
              <w:ind w:left="142"/>
              <w:rPr>
                <w:rFonts w:ascii="Times New Roman" w:hAnsi="Times New Roman" w:cs="Times New Roman"/>
                <w:lang w:val="de-DE"/>
              </w:rPr>
            </w:pPr>
            <w:r w:rsidRPr="002B0384">
              <w:rPr>
                <w:rFonts w:ascii="Times New Roman" w:hAnsi="Times New Roman" w:cs="Times New Roman"/>
                <w:lang w:val="de-DE"/>
              </w:rPr>
              <w:t>La administrarea Metadonei / Buprenorfinei cu Efavirenz</w:t>
            </w:r>
            <w:r w:rsidRPr="002B0384">
              <w:rPr>
                <w:lang w:val="de-DE"/>
              </w:rPr>
              <w:t xml:space="preserve"> </w:t>
            </w:r>
            <w:r w:rsidRPr="002B0384">
              <w:rPr>
                <w:rFonts w:ascii="Times New Roman" w:hAnsi="Times New Roman" w:cs="Times New Roman"/>
                <w:lang w:val="de-DE"/>
              </w:rPr>
              <w:t>este necesară majorarea considerabilă a dozei metadonei/buprenorfinei pănă la 50%.</w:t>
            </w:r>
          </w:p>
        </w:tc>
      </w:tr>
      <w:tr w:rsidR="00A9503B" w:rsidTr="00395B2E">
        <w:tc>
          <w:tcPr>
            <w:tcW w:w="15156"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95B2E">
            <w:pPr>
              <w:ind w:left="142"/>
              <w:jc w:val="center"/>
              <w:rPr>
                <w:rFonts w:ascii="Times New Roman" w:hAnsi="Times New Roman" w:cs="Times New Roman"/>
                <w:lang w:val="en-US"/>
              </w:rPr>
            </w:pPr>
            <w:r>
              <w:rPr>
                <w:rFonts w:ascii="Times New Roman" w:hAnsi="Times New Roman" w:cs="Times New Roman"/>
                <w:b/>
                <w:lang w:val="en-US"/>
              </w:rPr>
              <w:t>Inhibitor al integrazei</w:t>
            </w:r>
          </w:p>
        </w:tc>
      </w:tr>
      <w:tr w:rsidR="00A9503B" w:rsidRPr="002A1661" w:rsidTr="00395B2E">
        <w:tc>
          <w:tcPr>
            <w:tcW w:w="2683"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30"/>
              <w:jc w:val="both"/>
              <w:rPr>
                <w:rFonts w:ascii="Times New Roman" w:hAnsi="Times New Roman" w:cs="Times New Roman"/>
                <w:lang w:val="ro-RO"/>
              </w:rPr>
            </w:pPr>
            <w:r>
              <w:rPr>
                <w:rFonts w:ascii="Times New Roman" w:hAnsi="Times New Roman" w:cs="Times New Roman"/>
                <w:lang w:val="ro-RO"/>
              </w:rPr>
              <w:t>Dolutegravir</w:t>
            </w:r>
            <w:r w:rsidR="0073438A">
              <w:rPr>
                <w:rFonts w:ascii="Times New Roman" w:hAnsi="Times New Roman" w:cs="Times New Roman"/>
                <w:lang w:val="ro-RO"/>
              </w:rPr>
              <w:t>um</w:t>
            </w:r>
          </w:p>
        </w:tc>
        <w:tc>
          <w:tcPr>
            <w:tcW w:w="32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pStyle w:val="af4"/>
              <w:ind w:left="140"/>
              <w:jc w:val="both"/>
              <w:rPr>
                <w:rFonts w:ascii="Times New Roman" w:hAnsi="Times New Roman" w:cs="Times New Roman"/>
                <w:lang w:val="en-US"/>
              </w:rPr>
            </w:pPr>
            <w:r>
              <w:rPr>
                <w:rFonts w:ascii="Times New Roman" w:hAnsi="Times New Roman" w:cs="Times New Roman"/>
              </w:rPr>
              <w:t>N-a fost relatat</w:t>
            </w:r>
            <w:r>
              <w:rPr>
                <w:rFonts w:ascii="TimesNewRomanPSMT" w:hAnsi="TimesNewRomanPSMT" w:cs="TimesNewRomanPSMT"/>
              </w:rPr>
              <w:t>ă</w:t>
            </w:r>
            <w:r>
              <w:rPr>
                <w:rFonts w:ascii="Times New Roman" w:hAnsi="Times New Roman" w:cs="Times New Roman"/>
              </w:rPr>
              <w:t>.</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79"/>
              <w:rPr>
                <w:rFonts w:ascii="Times New Roman" w:hAnsi="Times New Roman" w:cs="Times New Roman"/>
              </w:rPr>
            </w:pPr>
            <w:r>
              <w:rPr>
                <w:rFonts w:ascii="Times New Roman" w:hAnsi="Times New Roman" w:cs="Times New Roman"/>
              </w:rPr>
              <w:t>N-a fost relatat</w:t>
            </w:r>
            <w:r>
              <w:rPr>
                <w:rFonts w:ascii="TimesNewRomanPSMT" w:hAnsi="TimesNewRomanPSMT" w:cs="TimesNewRomanPSMT"/>
              </w:rPr>
              <w:t>ă</w:t>
            </w:r>
            <w:r>
              <w:rPr>
                <w:rFonts w:ascii="Times New Roman" w:hAnsi="Times New Roman" w:cs="Times New Roman"/>
              </w:rPr>
              <w:t>.</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95B2E">
            <w:pPr>
              <w:ind w:left="142"/>
              <w:rPr>
                <w:rFonts w:ascii="Times New Roman" w:hAnsi="Times New Roman" w:cs="Times New Roman"/>
                <w:lang w:val="en-US"/>
              </w:rPr>
            </w:pPr>
            <w:r>
              <w:rPr>
                <w:rFonts w:ascii="Times New Roman" w:hAnsi="Times New Roman" w:cs="Times New Roman"/>
                <w:lang w:val="en-US"/>
              </w:rPr>
              <w:t>Corecţia dozei nu este necesară.</w:t>
            </w:r>
          </w:p>
        </w:tc>
      </w:tr>
      <w:tr w:rsidR="00A9503B" w:rsidTr="00395B2E">
        <w:tc>
          <w:tcPr>
            <w:tcW w:w="15156"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95B2E">
            <w:pPr>
              <w:ind w:left="142"/>
              <w:jc w:val="center"/>
              <w:rPr>
                <w:rFonts w:hint="eastAsia"/>
              </w:rPr>
            </w:pPr>
            <w:r>
              <w:rPr>
                <w:rFonts w:ascii="Times New Roman" w:hAnsi="Times New Roman" w:cs="Times New Roman"/>
                <w:b/>
              </w:rPr>
              <w:t>Inhibitori ai proteazei</w:t>
            </w:r>
          </w:p>
        </w:tc>
      </w:tr>
      <w:tr w:rsidR="00A9503B" w:rsidRPr="002A1661" w:rsidTr="003D21C7">
        <w:tc>
          <w:tcPr>
            <w:tcW w:w="2823"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30"/>
              <w:jc w:val="both"/>
              <w:rPr>
                <w:rFonts w:ascii="Times New Roman" w:hAnsi="Times New Roman" w:cs="Times New Roman"/>
                <w:lang w:val="ro-RO"/>
              </w:rPr>
            </w:pPr>
            <w:r>
              <w:rPr>
                <w:rFonts w:ascii="Times New Roman" w:hAnsi="Times New Roman" w:cs="Times New Roman"/>
              </w:rPr>
              <w:t>Lopinavir</w:t>
            </w:r>
            <w:r w:rsidR="0073438A">
              <w:rPr>
                <w:rFonts w:ascii="Times New Roman" w:hAnsi="Times New Roman" w:cs="Times New Roman"/>
              </w:rPr>
              <w:t>um</w:t>
            </w:r>
            <w:r>
              <w:rPr>
                <w:rFonts w:ascii="Times New Roman" w:hAnsi="Times New Roman" w:cs="Times New Roman"/>
                <w:lang w:val="ro-RO"/>
              </w:rPr>
              <w:t>+</w:t>
            </w:r>
          </w:p>
          <w:p w:rsidR="00A9503B" w:rsidRPr="0073438A" w:rsidRDefault="007250E2" w:rsidP="00395B2E">
            <w:pPr>
              <w:ind w:left="130"/>
              <w:rPr>
                <w:rFonts w:hint="eastAsia"/>
              </w:rPr>
            </w:pPr>
            <w:r>
              <w:rPr>
                <w:rFonts w:ascii="Times New Roman" w:hAnsi="Times New Roman" w:cs="Times New Roman"/>
              </w:rPr>
              <w:t>ritonavir</w:t>
            </w:r>
            <w:r w:rsidR="0073438A">
              <w:rPr>
                <w:rFonts w:ascii="Times New Roman" w:hAnsi="Times New Roman" w:cs="Times New Roman"/>
              </w:rPr>
              <w:t>um</w:t>
            </w:r>
          </w:p>
          <w:p w:rsidR="00A9503B" w:rsidRDefault="00A9503B" w:rsidP="00395B2E">
            <w:pPr>
              <w:ind w:left="130"/>
              <w:rPr>
                <w:rFonts w:hint="eastAsia"/>
              </w:rPr>
            </w:pPr>
          </w:p>
          <w:p w:rsidR="00A9503B" w:rsidRDefault="00A9503B" w:rsidP="00395B2E">
            <w:pPr>
              <w:ind w:left="130"/>
              <w:rPr>
                <w:rFonts w:hint="eastAsia"/>
              </w:rPr>
            </w:pPr>
          </w:p>
          <w:p w:rsidR="00A9503B" w:rsidRDefault="00A9503B" w:rsidP="00395B2E">
            <w:pPr>
              <w:ind w:left="130"/>
              <w:jc w:val="both"/>
              <w:rPr>
                <w:rFonts w:hint="eastAsia"/>
              </w:rPr>
            </w:pPr>
          </w:p>
        </w:tc>
        <w:tc>
          <w:tcPr>
            <w:tcW w:w="3119"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40"/>
              <w:rPr>
                <w:rFonts w:ascii="Times New Roman" w:hAnsi="Times New Roman" w:cs="Times New Roman"/>
                <w:lang w:val="en-US"/>
              </w:rPr>
            </w:pPr>
            <w:r>
              <w:rPr>
                <w:rFonts w:ascii="Times New Roman" w:hAnsi="Times New Roman" w:cs="Times New Roman"/>
                <w:lang w:val="en-US"/>
              </w:rPr>
              <w:lastRenderedPageBreak/>
              <w:t>Mic</w:t>
            </w:r>
            <w:r>
              <w:rPr>
                <w:rFonts w:ascii="TimesNewRomanPSMT" w:hAnsi="TimesNewRomanPSMT" w:cs="TimesNewRomanPSMT"/>
                <w:lang w:val="en-US"/>
              </w:rPr>
              <w:t>ş</w:t>
            </w:r>
            <w:r>
              <w:rPr>
                <w:rFonts w:ascii="Times New Roman" w:hAnsi="Times New Roman" w:cs="Times New Roman"/>
                <w:lang w:val="en-US"/>
              </w:rPr>
              <w:t>orarea concentra</w:t>
            </w:r>
            <w:r>
              <w:rPr>
                <w:rFonts w:ascii="TimesNewRomanPSMT" w:hAnsi="TimesNewRomanPSMT" w:cs="TimesNewRomanPSMT"/>
                <w:lang w:val="en-US"/>
              </w:rPr>
              <w:t>ţ</w:t>
            </w:r>
            <w:r>
              <w:rPr>
                <w:rFonts w:ascii="Times New Roman" w:hAnsi="Times New Roman" w:cs="Times New Roman"/>
                <w:lang w:val="en-US"/>
              </w:rPr>
              <w:t>iei</w:t>
            </w:r>
          </w:p>
          <w:p w:rsidR="00A9503B" w:rsidRDefault="007250E2" w:rsidP="00395B2E">
            <w:pPr>
              <w:ind w:left="140"/>
              <w:rPr>
                <w:rFonts w:ascii="Times New Roman" w:hAnsi="Times New Roman" w:cs="Times New Roman"/>
                <w:lang w:val="en-US"/>
              </w:rPr>
            </w:pPr>
            <w:r>
              <w:rPr>
                <w:rFonts w:ascii="Times New Roman" w:hAnsi="Times New Roman" w:cs="Times New Roman"/>
                <w:lang w:val="en-US"/>
              </w:rPr>
              <w:t>metadonei (cu 26-53%).</w:t>
            </w:r>
          </w:p>
          <w:p w:rsidR="00A9503B" w:rsidRDefault="007250E2" w:rsidP="00395B2E">
            <w:pPr>
              <w:ind w:left="140"/>
              <w:rPr>
                <w:rFonts w:ascii="Times New Roman" w:hAnsi="Times New Roman" w:cs="Times New Roman"/>
                <w:lang w:val="en-US"/>
              </w:rPr>
            </w:pPr>
            <w:r>
              <w:rPr>
                <w:rFonts w:ascii="Times New Roman" w:hAnsi="Times New Roman" w:cs="Times New Roman"/>
                <w:lang w:val="en-US"/>
              </w:rPr>
              <w:lastRenderedPageBreak/>
              <w:t>Este posibil</w:t>
            </w:r>
            <w:r>
              <w:rPr>
                <w:rFonts w:ascii="TimesNewRomanPSMT" w:hAnsi="TimesNewRomanPSMT" w:cs="TimesNewRomanPSMT"/>
                <w:lang w:val="en-US"/>
              </w:rPr>
              <w:t xml:space="preserve">ă </w:t>
            </w:r>
            <w:r>
              <w:rPr>
                <w:rFonts w:ascii="Times New Roman" w:hAnsi="Times New Roman" w:cs="Times New Roman"/>
                <w:lang w:val="en-US"/>
              </w:rPr>
              <w:t>apari</w:t>
            </w:r>
            <w:r>
              <w:rPr>
                <w:rFonts w:ascii="TimesNewRomanPSMT" w:hAnsi="TimesNewRomanPSMT" w:cs="TimesNewRomanPSMT"/>
                <w:lang w:val="en-US"/>
              </w:rPr>
              <w:t>ţ</w:t>
            </w:r>
            <w:r>
              <w:rPr>
                <w:rFonts w:ascii="Times New Roman" w:hAnsi="Times New Roman" w:cs="Times New Roman"/>
                <w:lang w:val="en-US"/>
              </w:rPr>
              <w:t>ia</w:t>
            </w:r>
          </w:p>
          <w:p w:rsidR="00A9503B" w:rsidRDefault="007250E2" w:rsidP="00395B2E">
            <w:pPr>
              <w:ind w:left="140"/>
              <w:rPr>
                <w:rFonts w:ascii="Times New Roman" w:hAnsi="Times New Roman" w:cs="Times New Roman"/>
                <w:lang w:val="en-US"/>
              </w:rPr>
            </w:pPr>
            <w:r>
              <w:rPr>
                <w:rFonts w:ascii="Times New Roman" w:hAnsi="Times New Roman" w:cs="Times New Roman"/>
                <w:lang w:val="en-US"/>
              </w:rPr>
              <w:t>abstinen</w:t>
            </w:r>
            <w:r>
              <w:rPr>
                <w:rFonts w:ascii="TimesNewRomanPSMT" w:hAnsi="TimesNewRomanPSMT" w:cs="TimesNewRomanPSMT"/>
                <w:lang w:val="en-US"/>
              </w:rPr>
              <w:t>ţ</w:t>
            </w:r>
            <w:r>
              <w:rPr>
                <w:rFonts w:ascii="Times New Roman" w:hAnsi="Times New Roman" w:cs="Times New Roman"/>
                <w:lang w:val="en-US"/>
              </w:rPr>
              <w:t>ei, care dicteaz</w:t>
            </w:r>
            <w:r>
              <w:rPr>
                <w:rFonts w:ascii="TimesNewRomanPSMT" w:hAnsi="TimesNewRomanPSMT" w:cs="TimesNewRomanPSMT"/>
                <w:lang w:val="en-US"/>
              </w:rPr>
              <w:t xml:space="preserve">ă </w:t>
            </w:r>
            <w:r>
              <w:rPr>
                <w:rFonts w:ascii="Times New Roman" w:hAnsi="Times New Roman" w:cs="Times New Roman"/>
                <w:lang w:val="en-US"/>
              </w:rPr>
              <w:t xml:space="preserve">majorarea dozei. </w:t>
            </w:r>
          </w:p>
          <w:p w:rsidR="00A9503B" w:rsidRDefault="00A9503B" w:rsidP="00395B2E">
            <w:pPr>
              <w:ind w:left="140"/>
              <w:rPr>
                <w:rFonts w:hint="eastAsia"/>
                <w:lang w:val="en-US"/>
              </w:rPr>
            </w:pP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95B2E">
            <w:pPr>
              <w:ind w:left="179"/>
              <w:rPr>
                <w:rFonts w:ascii="Times New Roman" w:hAnsi="Times New Roman" w:cs="Times New Roman"/>
                <w:lang w:val="en-US"/>
              </w:rPr>
            </w:pPr>
            <w:r>
              <w:rPr>
                <w:rFonts w:ascii="Times New Roman" w:hAnsi="Times New Roman" w:cs="Times New Roman"/>
              </w:rPr>
              <w:lastRenderedPageBreak/>
              <w:t>N-a fost relatat</w:t>
            </w:r>
            <w:r>
              <w:rPr>
                <w:rFonts w:ascii="TimesNewRomanPSMT" w:hAnsi="TimesNewRomanPSMT" w:cs="TimesNewRomanPSMT"/>
              </w:rPr>
              <w:t>ă</w:t>
            </w:r>
            <w:r>
              <w:rPr>
                <w:rFonts w:ascii="Times New Roman" w:hAnsi="Times New Roman" w:cs="Times New Roman"/>
              </w:rPr>
              <w:t xml:space="preserve">. </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95B2E">
            <w:pPr>
              <w:ind w:left="142"/>
              <w:rPr>
                <w:rFonts w:ascii="Times New Roman" w:hAnsi="Times New Roman" w:cs="Times New Roman"/>
                <w:lang w:val="ro-RO"/>
              </w:rPr>
            </w:pPr>
            <w:r>
              <w:rPr>
                <w:rFonts w:ascii="Times New Roman" w:hAnsi="Times New Roman" w:cs="Times New Roman"/>
                <w:lang w:val="en-US"/>
              </w:rPr>
              <w:t>La administrarea Metadonei cu Lopinavir</w:t>
            </w:r>
            <w:r>
              <w:rPr>
                <w:rFonts w:ascii="Times New Roman" w:hAnsi="Times New Roman" w:cs="Times New Roman"/>
                <w:lang w:val="ro-RO"/>
              </w:rPr>
              <w:t>+</w:t>
            </w:r>
          </w:p>
          <w:p w:rsidR="00A9503B" w:rsidRDefault="007250E2" w:rsidP="00395B2E">
            <w:pPr>
              <w:pStyle w:val="af4"/>
              <w:ind w:left="142"/>
              <w:rPr>
                <w:rFonts w:hint="eastAsia"/>
                <w:lang w:val="en-US"/>
              </w:rPr>
            </w:pPr>
            <w:r>
              <w:rPr>
                <w:rFonts w:ascii="Times New Roman" w:hAnsi="Times New Roman" w:cs="Times New Roman"/>
                <w:lang w:val="en-US"/>
              </w:rPr>
              <w:t>Ritonavir</w:t>
            </w:r>
            <w:r>
              <w:rPr>
                <w:rFonts w:ascii="Times New Roman" w:hAnsi="Times New Roman" w:cs="Times New Roman"/>
                <w:lang w:val="ro-RO"/>
              </w:rPr>
              <w:t xml:space="preserve"> </w:t>
            </w:r>
            <w:r>
              <w:rPr>
                <w:rFonts w:ascii="Times New Roman" w:hAnsi="Times New Roman" w:cs="Times New Roman"/>
                <w:lang w:val="en-US"/>
              </w:rPr>
              <w:t xml:space="preserve">este necesară majorarea considerabilă a dozei </w:t>
            </w:r>
            <w:r>
              <w:rPr>
                <w:rFonts w:ascii="Times New Roman" w:hAnsi="Times New Roman" w:cs="Times New Roman"/>
                <w:lang w:val="en-US"/>
              </w:rPr>
              <w:lastRenderedPageBreak/>
              <w:t>metadonei pănă la 50%. În același timp</w:t>
            </w:r>
            <w:r>
              <w:rPr>
                <w:lang w:val="en-US"/>
              </w:rPr>
              <w:t>, se recomandă monitorizarea ECG, deoarece ambele medicamente prezintă riscuri de prelungire a intervalului QT.</w:t>
            </w:r>
            <w:r w:rsidR="007C33E8">
              <w:rPr>
                <w:lang w:val="en-US"/>
              </w:rPr>
              <w:t xml:space="preserve"> </w:t>
            </w:r>
            <w:r>
              <w:rPr>
                <w:lang w:val="en-US"/>
              </w:rPr>
              <w:t>La administrarea</w:t>
            </w:r>
            <w:r w:rsidR="007C33E8">
              <w:rPr>
                <w:lang w:val="en-US"/>
              </w:rPr>
              <w:t xml:space="preserve"> </w:t>
            </w:r>
            <w:r>
              <w:rPr>
                <w:lang w:val="en-US"/>
              </w:rPr>
              <w:t>Buprenorfinei cu Lopinavir+</w:t>
            </w:r>
            <w:r w:rsidR="007C33E8">
              <w:rPr>
                <w:lang w:val="en-US"/>
              </w:rPr>
              <w:t xml:space="preserve"> </w:t>
            </w:r>
            <w:r>
              <w:rPr>
                <w:lang w:val="en-US"/>
              </w:rPr>
              <w:t>Ritonavir corecţia dozei nu este necesară.</w:t>
            </w:r>
          </w:p>
        </w:tc>
      </w:tr>
      <w:tr w:rsidR="00A9503B" w:rsidRPr="002A1661" w:rsidTr="003D21C7">
        <w:tc>
          <w:tcPr>
            <w:tcW w:w="2823"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right="-207"/>
              <w:jc w:val="both"/>
              <w:rPr>
                <w:rFonts w:ascii="Times New Roman" w:hAnsi="Times New Roman" w:cs="Times New Roman"/>
                <w:lang w:val="ro-RO"/>
              </w:rPr>
            </w:pPr>
            <w:r>
              <w:rPr>
                <w:rFonts w:ascii="Times New Roman" w:hAnsi="Times New Roman" w:cs="Times New Roman"/>
                <w:lang w:val="ro-RO"/>
              </w:rPr>
              <w:lastRenderedPageBreak/>
              <w:t>Atazanavir</w:t>
            </w:r>
            <w:r w:rsidR="0073438A">
              <w:rPr>
                <w:rFonts w:ascii="Times New Roman" w:hAnsi="Times New Roman" w:cs="Times New Roman"/>
                <w:lang w:val="ro-RO"/>
              </w:rPr>
              <w:t>um</w:t>
            </w:r>
            <w:r>
              <w:rPr>
                <w:rFonts w:ascii="Times New Roman" w:hAnsi="Times New Roman" w:cs="Times New Roman"/>
                <w:lang w:val="ro-RO"/>
              </w:rPr>
              <w:t>+ritonavir</w:t>
            </w:r>
            <w:r w:rsidR="0073438A">
              <w:rPr>
                <w:rFonts w:ascii="Times New Roman" w:hAnsi="Times New Roman" w:cs="Times New Roman"/>
                <w:lang w:val="ro-RO"/>
              </w:rPr>
              <w:t>um</w:t>
            </w:r>
          </w:p>
        </w:tc>
        <w:tc>
          <w:tcPr>
            <w:tcW w:w="3119"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pStyle w:val="af4"/>
              <w:ind w:left="130" w:right="-207"/>
              <w:rPr>
                <w:rFonts w:ascii="Times New Roman" w:hAnsi="Times New Roman" w:cs="Times New Roman"/>
                <w:lang w:val="en-US"/>
              </w:rPr>
            </w:pPr>
            <w:r>
              <w:rPr>
                <w:rFonts w:ascii="Times New Roman" w:hAnsi="Times New Roman" w:cs="Times New Roman"/>
                <w:lang w:val="en-US"/>
              </w:rPr>
              <w:t>Mic</w:t>
            </w:r>
            <w:r>
              <w:rPr>
                <w:rFonts w:ascii="TimesNewRomanPSMT" w:hAnsi="TimesNewRomanPSMT" w:cs="TimesNewRomanPSMT"/>
                <w:lang w:val="en-US"/>
              </w:rPr>
              <w:t>ş</w:t>
            </w:r>
            <w:r w:rsidR="003D21C7">
              <w:rPr>
                <w:rFonts w:ascii="Times New Roman" w:hAnsi="Times New Roman" w:cs="Times New Roman"/>
                <w:lang w:val="en-US"/>
              </w:rPr>
              <w:t xml:space="preserve">orare </w:t>
            </w:r>
            <w:r>
              <w:rPr>
                <w:rFonts w:ascii="Times New Roman" w:hAnsi="Times New Roman" w:cs="Times New Roman"/>
                <w:lang w:val="en-US"/>
              </w:rPr>
              <w:t>concentra</w:t>
            </w:r>
            <w:r>
              <w:rPr>
                <w:rFonts w:ascii="TimesNewRomanPSMT" w:hAnsi="TimesNewRomanPSMT" w:cs="TimesNewRomanPSMT"/>
                <w:lang w:val="en-US"/>
              </w:rPr>
              <w:t>ţ</w:t>
            </w:r>
            <w:r>
              <w:rPr>
                <w:rFonts w:ascii="Times New Roman" w:hAnsi="Times New Roman" w:cs="Times New Roman"/>
                <w:lang w:val="en-US"/>
              </w:rPr>
              <w:t>iei metadonei cu 10%</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right="-207"/>
              <w:rPr>
                <w:rFonts w:ascii="Times New Roman" w:hAnsi="Times New Roman" w:cs="Times New Roman"/>
                <w:lang w:val="en-US"/>
              </w:rPr>
            </w:pPr>
            <w:r>
              <w:rPr>
                <w:rFonts w:ascii="Times New Roman" w:hAnsi="Times New Roman" w:cs="Times New Roman"/>
                <w:lang w:val="en-US"/>
              </w:rPr>
              <w:t>Administrarea concomitentă poate spo</w:t>
            </w:r>
            <w:r>
              <w:rPr>
                <w:rFonts w:ascii="Times New Roman" w:hAnsi="Times New Roman" w:cs="Times New Roman"/>
                <w:lang w:val="ro-RO"/>
              </w:rPr>
              <w:t>r</w:t>
            </w:r>
            <w:r>
              <w:rPr>
                <w:rFonts w:ascii="Times New Roman" w:hAnsi="Times New Roman" w:cs="Times New Roman"/>
                <w:lang w:val="en-US"/>
              </w:rPr>
              <w:t>i concentrație buprenorfinei și efectul sedativ</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D21C7">
            <w:pPr>
              <w:ind w:left="130" w:right="87"/>
              <w:rPr>
                <w:rFonts w:ascii="Times New Roman" w:hAnsi="Times New Roman" w:cs="Times New Roman"/>
                <w:lang w:val="ro-RO"/>
              </w:rPr>
            </w:pPr>
            <w:r>
              <w:rPr>
                <w:rFonts w:ascii="Times New Roman" w:hAnsi="Times New Roman" w:cs="Times New Roman"/>
                <w:lang w:val="en-US"/>
              </w:rPr>
              <w:t xml:space="preserve">La administrarea Metadonei cu </w:t>
            </w:r>
            <w:r>
              <w:rPr>
                <w:rFonts w:ascii="Times New Roman" w:hAnsi="Times New Roman" w:cs="Times New Roman"/>
                <w:lang w:val="ro-RO"/>
              </w:rPr>
              <w:t>Atazanavir+</w:t>
            </w:r>
          </w:p>
          <w:p w:rsidR="00A9503B" w:rsidRDefault="007250E2" w:rsidP="003D21C7">
            <w:pPr>
              <w:ind w:left="130" w:right="87"/>
              <w:rPr>
                <w:rFonts w:ascii="Times New Roman" w:hAnsi="Times New Roman" w:cs="Times New Roman"/>
                <w:lang w:val="en-US"/>
              </w:rPr>
            </w:pPr>
            <w:r>
              <w:rPr>
                <w:rFonts w:ascii="Times New Roman" w:hAnsi="Times New Roman" w:cs="Times New Roman"/>
                <w:lang w:val="en-US"/>
              </w:rPr>
              <w:t>Ritonavir</w:t>
            </w:r>
            <w:r>
              <w:rPr>
                <w:rFonts w:ascii="Times New Roman" w:hAnsi="Times New Roman" w:cs="Times New Roman"/>
                <w:lang w:val="ro-RO"/>
              </w:rPr>
              <w:t xml:space="preserve"> </w:t>
            </w:r>
            <w:r>
              <w:rPr>
                <w:rFonts w:ascii="Times New Roman" w:hAnsi="Times New Roman" w:cs="Times New Roman"/>
                <w:lang w:val="en-US"/>
              </w:rPr>
              <w:t>poate fi necesar majorarea a dozei metadonei pănă la 10%.</w:t>
            </w:r>
            <w:r w:rsidR="003D21C7">
              <w:rPr>
                <w:rFonts w:ascii="Times New Roman" w:hAnsi="Times New Roman" w:cs="Times New Roman"/>
                <w:lang w:val="en-US"/>
              </w:rPr>
              <w:t xml:space="preserve"> </w:t>
            </w:r>
            <w:r>
              <w:rPr>
                <w:rFonts w:ascii="Times New Roman" w:hAnsi="Times New Roman" w:cs="Times New Roman"/>
                <w:lang w:val="en-US"/>
              </w:rPr>
              <w:t xml:space="preserve">La administrarea Buprenorfinei cu Atazanavir+Ritonavi poate fi necesar micșorarea dozie </w:t>
            </w:r>
            <w:r w:rsidR="00ED0E2A">
              <w:rPr>
                <w:rFonts w:ascii="Times New Roman" w:hAnsi="Times New Roman" w:cs="Times New Roman"/>
                <w:lang w:val="en-US"/>
              </w:rPr>
              <w:t>Buprenorphinum</w:t>
            </w:r>
            <w:r>
              <w:rPr>
                <w:rFonts w:ascii="Times New Roman" w:hAnsi="Times New Roman" w:cs="Times New Roman"/>
                <w:lang w:val="en-US"/>
              </w:rPr>
              <w:t xml:space="preserve"> pînă la 50%/</w:t>
            </w:r>
          </w:p>
        </w:tc>
      </w:tr>
      <w:tr w:rsidR="00A9503B" w:rsidRPr="002A1661" w:rsidTr="003D21C7">
        <w:tc>
          <w:tcPr>
            <w:tcW w:w="2823"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right="-207"/>
              <w:jc w:val="both"/>
              <w:rPr>
                <w:rFonts w:ascii="Times New Roman" w:hAnsi="Times New Roman" w:cs="Times New Roman"/>
                <w:lang w:val="ro-RO"/>
              </w:rPr>
            </w:pPr>
            <w:r>
              <w:rPr>
                <w:rFonts w:ascii="Times New Roman" w:hAnsi="Times New Roman" w:cs="Times New Roman"/>
                <w:lang w:val="ro-RO"/>
              </w:rPr>
              <w:t>Darunavir</w:t>
            </w:r>
            <w:r w:rsidR="0073438A">
              <w:rPr>
                <w:rFonts w:ascii="Times New Roman" w:hAnsi="Times New Roman" w:cs="Times New Roman"/>
                <w:lang w:val="ro-RO"/>
              </w:rPr>
              <w:t>um</w:t>
            </w:r>
            <w:r>
              <w:rPr>
                <w:rFonts w:ascii="Times New Roman" w:hAnsi="Times New Roman" w:cs="Times New Roman"/>
                <w:lang w:val="ro-RO"/>
              </w:rPr>
              <w:t>+ritonavir</w:t>
            </w:r>
            <w:r w:rsidR="0073438A">
              <w:rPr>
                <w:rFonts w:ascii="Times New Roman" w:hAnsi="Times New Roman" w:cs="Times New Roman"/>
                <w:lang w:val="ro-RO"/>
              </w:rPr>
              <w:t>um</w:t>
            </w:r>
          </w:p>
        </w:tc>
        <w:tc>
          <w:tcPr>
            <w:tcW w:w="3119"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pStyle w:val="af4"/>
              <w:ind w:left="130" w:right="-207"/>
              <w:rPr>
                <w:rFonts w:ascii="Times New Roman" w:hAnsi="Times New Roman" w:cs="Times New Roman"/>
                <w:lang w:val="en-US"/>
              </w:rPr>
            </w:pPr>
            <w:r>
              <w:rPr>
                <w:rFonts w:ascii="Times New Roman" w:hAnsi="Times New Roman" w:cs="Times New Roman"/>
                <w:lang w:val="en-US"/>
              </w:rPr>
              <w:t>Micşorare concentraţiei metadonei cu 16%</w:t>
            </w:r>
          </w:p>
        </w:tc>
        <w:tc>
          <w:tcPr>
            <w:tcW w:w="354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right="-207"/>
              <w:rPr>
                <w:rFonts w:ascii="Times New Roman" w:hAnsi="Times New Roman" w:cs="Times New Roman"/>
                <w:lang w:val="en-US"/>
              </w:rPr>
            </w:pPr>
            <w:r>
              <w:rPr>
                <w:rFonts w:ascii="Times New Roman" w:hAnsi="Times New Roman" w:cs="Times New Roman"/>
                <w:lang w:val="en-US"/>
              </w:rPr>
              <w:t>Administrarea concomitentă poate spo</w:t>
            </w:r>
            <w:r>
              <w:rPr>
                <w:rFonts w:ascii="Times New Roman" w:hAnsi="Times New Roman" w:cs="Times New Roman"/>
                <w:lang w:val="ro-RO"/>
              </w:rPr>
              <w:t>r</w:t>
            </w:r>
            <w:r>
              <w:rPr>
                <w:rFonts w:ascii="Times New Roman" w:hAnsi="Times New Roman" w:cs="Times New Roman"/>
                <w:lang w:val="en-US"/>
              </w:rPr>
              <w:t>i concentrație buprenorfinei și efectul sedativ</w:t>
            </w:r>
          </w:p>
        </w:tc>
        <w:tc>
          <w:tcPr>
            <w:tcW w:w="567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5A13A1" w:rsidRDefault="007250E2" w:rsidP="003D21C7">
            <w:pPr>
              <w:ind w:left="130" w:right="87"/>
              <w:rPr>
                <w:rFonts w:ascii="Times New Roman" w:hAnsi="Times New Roman" w:cs="Times New Roman"/>
                <w:lang w:val="ro-RO"/>
              </w:rPr>
            </w:pPr>
            <w:r>
              <w:rPr>
                <w:rFonts w:ascii="Times New Roman" w:hAnsi="Times New Roman" w:cs="Times New Roman"/>
                <w:lang w:val="en-US"/>
              </w:rPr>
              <w:t>La administrarea Darunavir</w:t>
            </w:r>
            <w:r>
              <w:rPr>
                <w:rFonts w:ascii="Times New Roman" w:hAnsi="Times New Roman" w:cs="Times New Roman"/>
                <w:lang w:val="ro-RO"/>
              </w:rPr>
              <w:t xml:space="preserve"> +</w:t>
            </w:r>
            <w:r>
              <w:rPr>
                <w:rFonts w:ascii="Times New Roman" w:hAnsi="Times New Roman" w:cs="Times New Roman"/>
                <w:lang w:val="en-US"/>
              </w:rPr>
              <w:t>Ritonavir</w:t>
            </w:r>
            <w:r>
              <w:rPr>
                <w:rFonts w:ascii="Times New Roman" w:hAnsi="Times New Roman" w:cs="Times New Roman"/>
                <w:lang w:val="ro-RO"/>
              </w:rPr>
              <w:t xml:space="preserve"> </w:t>
            </w:r>
            <w:r>
              <w:rPr>
                <w:rFonts w:ascii="Times New Roman" w:hAnsi="Times New Roman" w:cs="Times New Roman"/>
                <w:lang w:val="en-US"/>
              </w:rPr>
              <w:t>poate fi necesar majorarea a dozei metadonei pănă la 25%.</w:t>
            </w:r>
            <w:r w:rsidR="007C33E8">
              <w:rPr>
                <w:rFonts w:ascii="Times New Roman" w:hAnsi="Times New Roman" w:cs="Times New Roman"/>
                <w:lang w:val="en-US"/>
              </w:rPr>
              <w:t xml:space="preserve"> </w:t>
            </w:r>
            <w:r>
              <w:rPr>
                <w:rFonts w:ascii="Times New Roman" w:hAnsi="Times New Roman" w:cs="Times New Roman"/>
                <w:lang w:val="ro-RO"/>
              </w:rPr>
              <w:t xml:space="preserve">La administrarea Buprenorfinei cu Atazanavir+Ritonavi poate fi necesar micșorarea dozie </w:t>
            </w:r>
            <w:r w:rsidR="00ED0E2A">
              <w:rPr>
                <w:rFonts w:ascii="Times New Roman" w:hAnsi="Times New Roman" w:cs="Times New Roman"/>
                <w:lang w:val="ro-RO"/>
              </w:rPr>
              <w:t>Buprenorphinum</w:t>
            </w:r>
            <w:r>
              <w:rPr>
                <w:rFonts w:ascii="Times New Roman" w:hAnsi="Times New Roman" w:cs="Times New Roman"/>
                <w:lang w:val="ro-RO"/>
              </w:rPr>
              <w:t xml:space="preserve"> pînă la</w:t>
            </w:r>
            <w:r w:rsidR="007C33E8">
              <w:rPr>
                <w:rFonts w:ascii="Times New Roman" w:hAnsi="Times New Roman" w:cs="Times New Roman"/>
                <w:lang w:val="ro-RO"/>
              </w:rPr>
              <w:t xml:space="preserve"> </w:t>
            </w:r>
            <w:r>
              <w:rPr>
                <w:rFonts w:ascii="Times New Roman" w:hAnsi="Times New Roman" w:cs="Times New Roman"/>
                <w:lang w:val="ro-RO"/>
              </w:rPr>
              <w:t>50%</w:t>
            </w:r>
          </w:p>
        </w:tc>
      </w:tr>
    </w:tbl>
    <w:p w:rsidR="00A9503B" w:rsidRDefault="00A9503B">
      <w:pPr>
        <w:jc w:val="both"/>
        <w:rPr>
          <w:rFonts w:ascii="Times New Roman" w:hAnsi="Times New Roman" w:cs="Times New Roman"/>
          <w:lang w:val="en-US"/>
        </w:rPr>
      </w:pPr>
    </w:p>
    <w:p w:rsidR="003D21C7" w:rsidRPr="003D21C7" w:rsidRDefault="003D21C7">
      <w:pPr>
        <w:jc w:val="both"/>
        <w:rPr>
          <w:rFonts w:ascii="Times New Roman" w:hAnsi="Times New Roman" w:cs="Times New Roman"/>
          <w:b/>
          <w:sz w:val="28"/>
          <w:lang w:val="en-US"/>
        </w:rPr>
      </w:pPr>
    </w:p>
    <w:p w:rsidR="00A9503B" w:rsidRPr="003D21C7" w:rsidRDefault="007250E2">
      <w:pPr>
        <w:jc w:val="both"/>
        <w:rPr>
          <w:rFonts w:hint="eastAsia"/>
          <w:b/>
          <w:sz w:val="26"/>
          <w:lang w:val="en-US"/>
        </w:rPr>
      </w:pPr>
      <w:r w:rsidRPr="003D21C7">
        <w:rPr>
          <w:rFonts w:ascii="Times New Roman" w:hAnsi="Times New Roman" w:cs="Times New Roman"/>
          <w:b/>
          <w:i/>
          <w:sz w:val="26"/>
          <w:szCs w:val="26"/>
          <w:lang w:val="en-US"/>
        </w:rPr>
        <w:t>Tabelul 2</w:t>
      </w:r>
      <w:r w:rsidRPr="003D21C7">
        <w:rPr>
          <w:rFonts w:ascii="Times New Roman" w:hAnsi="Times New Roman" w:cs="Times New Roman"/>
          <w:b/>
          <w:sz w:val="28"/>
          <w:lang w:val="en-US"/>
        </w:rPr>
        <w:t xml:space="preserve">. Interacţiunea dintre </w:t>
      </w:r>
      <w:r w:rsidR="00FF185C" w:rsidRPr="003D21C7">
        <w:rPr>
          <w:rFonts w:ascii="Times New Roman" w:hAnsi="Times New Roman" w:cs="Times New Roman"/>
          <w:b/>
          <w:sz w:val="28"/>
          <w:lang w:val="en-US"/>
        </w:rPr>
        <w:t>Methadonum</w:t>
      </w:r>
      <w:r w:rsidRPr="003D21C7">
        <w:rPr>
          <w:rFonts w:ascii="Times New Roman" w:hAnsi="Times New Roman" w:cs="Times New Roman"/>
          <w:b/>
          <w:sz w:val="28"/>
          <w:lang w:val="en-US"/>
        </w:rPr>
        <w:t xml:space="preserve"> şi alte medicaţii (OMS, 2006)</w:t>
      </w:r>
    </w:p>
    <w:tbl>
      <w:tblPr>
        <w:tblW w:w="15156" w:type="dxa"/>
        <w:tblInd w:w="15"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2374"/>
        <w:gridCol w:w="2741"/>
        <w:gridCol w:w="118"/>
        <w:gridCol w:w="4536"/>
        <w:gridCol w:w="5387"/>
      </w:tblGrid>
      <w:tr w:rsidR="00A9503B"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rPr>
            </w:pPr>
            <w:r>
              <w:rPr>
                <w:rFonts w:ascii="Times New Roman" w:hAnsi="Times New Roman" w:cs="Times New Roman"/>
                <w:b/>
              </w:rPr>
              <w:t>Medicamentul</w:t>
            </w:r>
          </w:p>
          <w:p w:rsidR="00A9503B" w:rsidRDefault="007250E2">
            <w:pPr>
              <w:jc w:val="center"/>
              <w:rPr>
                <w:rFonts w:hint="eastAsia"/>
              </w:rPr>
            </w:pPr>
            <w:r>
              <w:rPr>
                <w:rFonts w:ascii="Times New Roman" w:hAnsi="Times New Roman" w:cs="Times New Roman"/>
                <w:b/>
              </w:rPr>
              <w:t>psihotropic</w:t>
            </w:r>
          </w:p>
          <w:p w:rsidR="00A9503B" w:rsidRDefault="00A9503B">
            <w:pPr>
              <w:jc w:val="center"/>
              <w:rPr>
                <w:rFonts w:hint="eastAsia"/>
              </w:rPr>
            </w:pPr>
          </w:p>
        </w:tc>
        <w:tc>
          <w:tcPr>
            <w:tcW w:w="28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eastAsia="Times New Roman" w:hAnsi="Times New Roman" w:cs="Times New Roman"/>
                <w:b/>
              </w:rPr>
            </w:pPr>
            <w:r>
              <w:rPr>
                <w:rFonts w:ascii="Times New Roman" w:hAnsi="Times New Roman" w:cs="Times New Roman"/>
                <w:b/>
              </w:rPr>
              <w:t>Utilizare</w:t>
            </w:r>
          </w:p>
        </w:tc>
        <w:tc>
          <w:tcPr>
            <w:tcW w:w="453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rPr>
            </w:pPr>
            <w:r>
              <w:rPr>
                <w:rFonts w:ascii="Times New Roman" w:eastAsia="Times New Roman" w:hAnsi="Times New Roman" w:cs="Times New Roman"/>
                <w:b/>
              </w:rPr>
              <w:t xml:space="preserve"> </w:t>
            </w:r>
            <w:r>
              <w:rPr>
                <w:rFonts w:ascii="Times New Roman" w:hAnsi="Times New Roman" w:cs="Times New Roman"/>
                <w:b/>
              </w:rPr>
              <w:t>Interac</w:t>
            </w:r>
            <w:r>
              <w:rPr>
                <w:rFonts w:ascii="TimesNewRomanPS-BoldMT" w:hAnsi="TimesNewRomanPS-BoldMT" w:cs="TimesNewRomanPS-BoldMT"/>
                <w:b/>
              </w:rPr>
              <w:t>ţ</w:t>
            </w:r>
            <w:r>
              <w:rPr>
                <w:rFonts w:ascii="Times New Roman" w:hAnsi="Times New Roman" w:cs="Times New Roman"/>
                <w:b/>
              </w:rPr>
              <w:t>iunea cu</w:t>
            </w:r>
          </w:p>
          <w:p w:rsidR="00A9503B" w:rsidRDefault="00FF185C">
            <w:pPr>
              <w:jc w:val="center"/>
              <w:rPr>
                <w:rFonts w:ascii="Times New Roman" w:hAnsi="Times New Roman" w:cs="Times New Roman"/>
                <w:b/>
              </w:rPr>
            </w:pPr>
            <w:r>
              <w:rPr>
                <w:rFonts w:ascii="Times New Roman" w:hAnsi="Times New Roman" w:cs="Times New Roman"/>
                <w:b/>
              </w:rPr>
              <w:t>Methadonum</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ascii="Times New Roman" w:hAnsi="Times New Roman" w:cs="Times New Roman"/>
                <w:b/>
              </w:rPr>
            </w:pPr>
            <w:r>
              <w:rPr>
                <w:rFonts w:ascii="Times New Roman" w:hAnsi="Times New Roman" w:cs="Times New Roman"/>
                <w:b/>
              </w:rPr>
              <w:t>Interac</w:t>
            </w:r>
            <w:r>
              <w:rPr>
                <w:rFonts w:ascii="TimesNewRomanPS-BoldMT" w:hAnsi="TimesNewRomanPS-BoldMT" w:cs="TimesNewRomanPS-BoldMT"/>
                <w:b/>
              </w:rPr>
              <w:t>ţ</w:t>
            </w:r>
            <w:r>
              <w:rPr>
                <w:rFonts w:ascii="Times New Roman" w:hAnsi="Times New Roman" w:cs="Times New Roman"/>
                <w:b/>
              </w:rPr>
              <w:t>iunea cu</w:t>
            </w:r>
          </w:p>
          <w:p w:rsidR="00A9503B" w:rsidRDefault="007250E2">
            <w:pPr>
              <w:jc w:val="center"/>
              <w:rPr>
                <w:rFonts w:ascii="Times New Roman" w:hAnsi="Times New Roman" w:cs="Times New Roman"/>
                <w:b/>
              </w:rPr>
            </w:pPr>
            <w:r>
              <w:rPr>
                <w:rFonts w:ascii="Times New Roman" w:hAnsi="Times New Roman" w:cs="Times New Roman"/>
                <w:b/>
              </w:rPr>
              <w:t>medicamentele</w:t>
            </w:r>
          </w:p>
          <w:p w:rsidR="00A9503B" w:rsidRDefault="007250E2">
            <w:pPr>
              <w:jc w:val="center"/>
              <w:rPr>
                <w:rFonts w:hint="eastAsia"/>
              </w:rPr>
            </w:pPr>
            <w:r>
              <w:rPr>
                <w:rFonts w:ascii="Times New Roman" w:hAnsi="Times New Roman" w:cs="Times New Roman"/>
                <w:b/>
              </w:rPr>
              <w:t>antiretrovirale</w:t>
            </w:r>
          </w:p>
        </w:tc>
      </w:tr>
      <w:tr w:rsidR="00A9503B" w:rsidRPr="002A1661" w:rsidTr="003D21C7">
        <w:trPr>
          <w:trHeight w:val="1186"/>
        </w:trPr>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Pr="0073438A" w:rsidRDefault="007250E2" w:rsidP="003D21C7">
            <w:pPr>
              <w:ind w:left="130"/>
              <w:jc w:val="both"/>
              <w:rPr>
                <w:rFonts w:ascii="Times New Roman" w:hAnsi="Times New Roman" w:cs="Times New Roman"/>
              </w:rPr>
            </w:pPr>
            <w:r>
              <w:rPr>
                <w:rFonts w:ascii="Times New Roman" w:hAnsi="Times New Roman" w:cs="Times New Roman"/>
              </w:rPr>
              <w:t>Alprazolam</w:t>
            </w:r>
            <w:r w:rsidR="0073438A">
              <w:rPr>
                <w:rFonts w:ascii="Times New Roman" w:hAnsi="Times New Roman" w:cs="Times New Roman"/>
              </w:rPr>
              <w:t>um</w:t>
            </w:r>
          </w:p>
          <w:p w:rsidR="00A9503B" w:rsidRDefault="007250E2" w:rsidP="003D21C7">
            <w:pPr>
              <w:ind w:left="130"/>
              <w:rPr>
                <w:rFonts w:hint="eastAsia"/>
              </w:rPr>
            </w:pPr>
            <w:r>
              <w:rPr>
                <w:rFonts w:ascii="Times New Roman" w:hAnsi="Times New Roman" w:cs="Times New Roman"/>
              </w:rPr>
              <w:t>(benzodiazepin</w:t>
            </w:r>
            <w:r w:rsidR="0073438A">
              <w:rPr>
                <w:rFonts w:ascii="TimesNewRomanPSMT" w:hAnsi="TimesNewRomanPSMT" w:cs="TimesNewRomanPSMT"/>
              </w:rPr>
              <w:t>um</w:t>
            </w:r>
            <w:r>
              <w:rPr>
                <w:rFonts w:ascii="Times New Roman" w:hAnsi="Times New Roman" w:cs="Times New Roman"/>
              </w:rPr>
              <w:t>)</w:t>
            </w:r>
          </w:p>
          <w:p w:rsidR="00A9503B" w:rsidRPr="003D21C7" w:rsidRDefault="00A9503B" w:rsidP="003D21C7">
            <w:pPr>
              <w:pStyle w:val="af4"/>
              <w:ind w:left="130"/>
              <w:jc w:val="both"/>
              <w:rPr>
                <w:rFonts w:hint="eastAsia"/>
                <w:lang w:val="ro-MO"/>
              </w:rPr>
            </w:pPr>
          </w:p>
        </w:tc>
        <w:tc>
          <w:tcPr>
            <w:tcW w:w="28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rPr>
                <w:rFonts w:ascii="Times New Roman" w:hAnsi="Times New Roman" w:cs="Times New Roman"/>
                <w:lang w:val="en-US"/>
              </w:rPr>
            </w:pPr>
            <w:r>
              <w:rPr>
                <w:rFonts w:ascii="Times New Roman" w:hAnsi="Times New Roman" w:cs="Times New Roman"/>
              </w:rPr>
              <w:t>Sedativ</w:t>
            </w:r>
            <w:r>
              <w:rPr>
                <w:rFonts w:ascii="TimesNewRomanPSMT" w:hAnsi="TimesNewRomanPSMT" w:cs="TimesNewRomanPSMT"/>
              </w:rPr>
              <w:t xml:space="preserve">ă </w:t>
            </w:r>
          </w:p>
        </w:tc>
        <w:tc>
          <w:tcPr>
            <w:tcW w:w="4536"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pStyle w:val="af4"/>
              <w:ind w:left="130"/>
              <w:jc w:val="both"/>
              <w:rPr>
                <w:rFonts w:ascii="Times New Roman" w:hAnsi="Times New Roman" w:cs="Times New Roman"/>
                <w:lang w:val="en-US"/>
              </w:rPr>
            </w:pPr>
            <w:r>
              <w:rPr>
                <w:rFonts w:ascii="Times New Roman" w:hAnsi="Times New Roman" w:cs="Times New Roman"/>
                <w:lang w:val="en-US"/>
              </w:rPr>
              <w:t xml:space="preserve">Este dificil de </w:t>
            </w:r>
            <w:r w:rsidR="003D21C7">
              <w:rPr>
                <w:rFonts w:ascii="Times New Roman" w:hAnsi="Times New Roman" w:cs="Times New Roman"/>
                <w:lang w:val="en-US"/>
              </w:rPr>
              <w:t xml:space="preserve">estimate </w:t>
            </w:r>
            <w:r>
              <w:rPr>
                <w:rFonts w:ascii="Times New Roman" w:hAnsi="Times New Roman" w:cs="Times New Roman"/>
                <w:lang w:val="en-US"/>
              </w:rPr>
              <w:t>interac</w:t>
            </w:r>
            <w:r>
              <w:rPr>
                <w:rFonts w:ascii="TimesNewRomanPSMT" w:hAnsi="TimesNewRomanPSMT" w:cs="TimesNewRomanPSMT"/>
                <w:lang w:val="en-US"/>
              </w:rPr>
              <w:t>ţ</w:t>
            </w:r>
            <w:r>
              <w:rPr>
                <w:rFonts w:ascii="Times New Roman" w:hAnsi="Times New Roman" w:cs="Times New Roman"/>
                <w:lang w:val="en-US"/>
              </w:rPr>
              <w:t>iunea:</w:t>
            </w:r>
            <w:r w:rsidR="00395B2E">
              <w:rPr>
                <w:rFonts w:ascii="Times New Roman" w:hAnsi="Times New Roman" w:cs="Times New Roman"/>
                <w:lang w:val="en-US"/>
              </w:rPr>
              <w:t xml:space="preserve"> </w:t>
            </w:r>
            <w:r>
              <w:rPr>
                <w:rFonts w:ascii="Times New Roman" w:hAnsi="Times New Roman" w:cs="Times New Roman"/>
                <w:lang w:val="en-US"/>
              </w:rPr>
              <w:t>suprimare adi</w:t>
            </w:r>
            <w:r>
              <w:rPr>
                <w:rFonts w:ascii="TimesNewRomanPSMT" w:hAnsi="TimesNewRomanPSMT" w:cs="TimesNewRomanPSMT"/>
                <w:lang w:val="en-US"/>
              </w:rPr>
              <w:t>ţ</w:t>
            </w:r>
            <w:r>
              <w:rPr>
                <w:rFonts w:ascii="Times New Roman" w:hAnsi="Times New Roman" w:cs="Times New Roman"/>
                <w:lang w:val="en-US"/>
              </w:rPr>
              <w:t>ional</w:t>
            </w:r>
            <w:r>
              <w:rPr>
                <w:rFonts w:ascii="TimesNewRomanPSMT" w:hAnsi="TimesNewRomanPSMT" w:cs="TimesNewRomanPSMT"/>
                <w:lang w:val="en-US"/>
              </w:rPr>
              <w:t xml:space="preserve">ă </w:t>
            </w:r>
            <w:r>
              <w:rPr>
                <w:rFonts w:ascii="Times New Roman" w:hAnsi="Times New Roman" w:cs="Times New Roman"/>
                <w:lang w:val="en-US"/>
              </w:rPr>
              <w:t xml:space="preserve">a SNC </w:t>
            </w:r>
            <w:r>
              <w:rPr>
                <w:rFonts w:ascii="TimesNewRomanPSMT" w:hAnsi="TimesNewRomanPSMT" w:cs="TimesNewRomanPSMT"/>
                <w:lang w:val="en-US"/>
              </w:rPr>
              <w:t>ş</w:t>
            </w:r>
            <w:r>
              <w:rPr>
                <w:rFonts w:ascii="Times New Roman" w:hAnsi="Times New Roman" w:cs="Times New Roman"/>
                <w:lang w:val="en-US"/>
              </w:rPr>
              <w:t>i calmare.</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D21C7" w:rsidRDefault="007250E2" w:rsidP="003D21C7">
            <w:pPr>
              <w:ind w:left="130" w:right="229"/>
              <w:rPr>
                <w:rFonts w:ascii="Times New Roman" w:hAnsi="Times New Roman" w:cs="Times New Roman"/>
                <w:lang w:val="en-US"/>
              </w:rPr>
            </w:pPr>
            <w:r>
              <w:rPr>
                <w:rFonts w:ascii="Times New Roman" w:hAnsi="Times New Roman" w:cs="Times New Roman"/>
                <w:lang w:val="en-US"/>
              </w:rPr>
              <w:t>Eliminarea</w:t>
            </w:r>
            <w:r w:rsidR="00395B2E">
              <w:rPr>
                <w:rFonts w:ascii="Times New Roman" w:hAnsi="Times New Roman" w:cs="Times New Roman"/>
                <w:lang w:val="en-US"/>
              </w:rPr>
              <w:t xml:space="preserve"> </w:t>
            </w:r>
            <w:r>
              <w:rPr>
                <w:rFonts w:ascii="Times New Roman" w:hAnsi="Times New Roman" w:cs="Times New Roman"/>
                <w:lang w:val="en-US"/>
              </w:rPr>
              <w:t>Alprazolamului se reduce cu 41%. Ar trebui evitat</w:t>
            </w:r>
            <w:r>
              <w:rPr>
                <w:rFonts w:ascii="TimesNewRomanPSMT" w:hAnsi="TimesNewRomanPSMT" w:cs="TimesNewRomanPSMT"/>
                <w:lang w:val="en-US"/>
              </w:rPr>
              <w:t>ă</w:t>
            </w:r>
            <w:r w:rsidR="00395B2E">
              <w:rPr>
                <w:rFonts w:ascii="Times New Roman" w:hAnsi="Times New Roman" w:cs="Times New Roman"/>
                <w:lang w:val="en-US"/>
              </w:rPr>
              <w:t xml:space="preserve"> </w:t>
            </w:r>
            <w:r>
              <w:rPr>
                <w:rFonts w:ascii="Times New Roman" w:hAnsi="Times New Roman" w:cs="Times New Roman"/>
                <w:lang w:val="en-US"/>
              </w:rPr>
              <w:t>administrarea</w:t>
            </w:r>
            <w:r w:rsidR="003D21C7">
              <w:rPr>
                <w:rFonts w:ascii="Times New Roman" w:hAnsi="Times New Roman" w:cs="Times New Roman"/>
                <w:lang w:val="en-US"/>
              </w:rPr>
              <w:t xml:space="preserve"> </w:t>
            </w:r>
            <w:r>
              <w:rPr>
                <w:rFonts w:ascii="Times New Roman" w:hAnsi="Times New Roman" w:cs="Times New Roman"/>
                <w:lang w:val="en-US"/>
              </w:rPr>
              <w:t>benzodiazepinei(Alprazolam, Midazolam,</w:t>
            </w:r>
            <w:r w:rsidR="003D21C7">
              <w:rPr>
                <w:rFonts w:ascii="Times New Roman" w:hAnsi="Times New Roman" w:cs="Times New Roman"/>
                <w:lang w:val="en-US"/>
              </w:rPr>
              <w:t xml:space="preserve"> </w:t>
            </w:r>
            <w:r>
              <w:rPr>
                <w:rFonts w:ascii="Times New Roman" w:hAnsi="Times New Roman" w:cs="Times New Roman"/>
                <w:lang w:val="en-US"/>
              </w:rPr>
              <w:t>Triazolam) împreun</w:t>
            </w:r>
            <w:r>
              <w:rPr>
                <w:rFonts w:ascii="TimesNewRomanPSMT" w:hAnsi="TimesNewRomanPSMT" w:cs="TimesNewRomanPSMT"/>
                <w:lang w:val="en-US"/>
              </w:rPr>
              <w:t>ă</w:t>
            </w:r>
            <w:r w:rsidR="003D21C7">
              <w:rPr>
                <w:rFonts w:ascii="Times New Roman" w:hAnsi="Times New Roman" w:cs="Times New Roman"/>
                <w:lang w:val="en-US"/>
              </w:rPr>
              <w:t xml:space="preserve"> </w:t>
            </w:r>
            <w:r>
              <w:rPr>
                <w:rFonts w:ascii="Times New Roman" w:hAnsi="Times New Roman" w:cs="Times New Roman"/>
                <w:lang w:val="en-US"/>
              </w:rPr>
              <w:t xml:space="preserve">cu PI </w:t>
            </w:r>
            <w:r>
              <w:rPr>
                <w:rFonts w:ascii="TimesNewRomanPSMT" w:hAnsi="TimesNewRomanPSMT" w:cs="TimesNewRomanPSMT"/>
                <w:lang w:val="en-US"/>
              </w:rPr>
              <w:t>ş</w:t>
            </w:r>
            <w:r>
              <w:rPr>
                <w:rFonts w:ascii="Times New Roman" w:hAnsi="Times New Roman" w:cs="Times New Roman"/>
                <w:lang w:val="en-US"/>
              </w:rPr>
              <w:t>i EFV.</w:t>
            </w:r>
          </w:p>
        </w:tc>
      </w:tr>
      <w:tr w:rsidR="00A9503B" w:rsidRPr="002A1661" w:rsidTr="003D21C7">
        <w:trPr>
          <w:trHeight w:val="1534"/>
        </w:trPr>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jc w:val="both"/>
              <w:rPr>
                <w:rFonts w:hint="eastAsia"/>
              </w:rPr>
            </w:pPr>
            <w:r>
              <w:rPr>
                <w:rFonts w:ascii="Times New Roman" w:hAnsi="Times New Roman" w:cs="Times New Roman"/>
              </w:rPr>
              <w:t>Desipramin</w:t>
            </w:r>
            <w:r w:rsidR="0073438A">
              <w:rPr>
                <w:rFonts w:ascii="TimesNewRomanPSMT" w:hAnsi="TimesNewRomanPSMT" w:cs="TimesNewRomanPSMT"/>
              </w:rPr>
              <w:t>um</w:t>
            </w:r>
            <w:r>
              <w:rPr>
                <w:rFonts w:ascii="Times New Roman" w:hAnsi="Times New Roman" w:cs="Times New Roman"/>
              </w:rPr>
              <w:t xml:space="preserve"> </w:t>
            </w:r>
          </w:p>
          <w:p w:rsidR="00A9503B" w:rsidRDefault="00A9503B" w:rsidP="003D21C7">
            <w:pPr>
              <w:ind w:left="130"/>
              <w:rPr>
                <w:rFonts w:hint="eastAsia"/>
              </w:rPr>
            </w:pPr>
          </w:p>
          <w:p w:rsidR="00A9503B" w:rsidRDefault="00A9503B" w:rsidP="003D21C7">
            <w:pPr>
              <w:ind w:left="130"/>
              <w:rPr>
                <w:rFonts w:hint="eastAsia"/>
              </w:rPr>
            </w:pPr>
          </w:p>
          <w:p w:rsidR="00A9503B" w:rsidRDefault="00A9503B" w:rsidP="003D21C7">
            <w:pPr>
              <w:ind w:left="130"/>
              <w:rPr>
                <w:rFonts w:hint="eastAsia"/>
              </w:rPr>
            </w:pPr>
          </w:p>
          <w:p w:rsidR="00A9503B" w:rsidRPr="003D21C7" w:rsidRDefault="007250E2" w:rsidP="003D21C7">
            <w:pPr>
              <w:ind w:left="130"/>
              <w:rPr>
                <w:rFonts w:hint="eastAsia"/>
                <w:lang w:val="ro-MO"/>
              </w:rPr>
            </w:pPr>
            <w:r>
              <w:rPr>
                <w:rFonts w:ascii="Times New Roman" w:eastAsia="Times New Roman" w:hAnsi="Times New Roman" w:cs="Times New Roman"/>
              </w:rPr>
              <w:t xml:space="preserve"> </w:t>
            </w:r>
          </w:p>
          <w:p w:rsidR="00A9503B" w:rsidRDefault="00A9503B" w:rsidP="003D21C7">
            <w:pPr>
              <w:pStyle w:val="af4"/>
              <w:ind w:left="130"/>
              <w:jc w:val="both"/>
              <w:rPr>
                <w:rFonts w:hint="eastAsia"/>
              </w:rPr>
            </w:pPr>
          </w:p>
        </w:tc>
        <w:tc>
          <w:tcPr>
            <w:tcW w:w="28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rPr>
                <w:rFonts w:ascii="Times New Roman" w:hAnsi="Times New Roman" w:cs="Times New Roman"/>
                <w:lang w:val="en-US"/>
              </w:rPr>
            </w:pPr>
            <w:r>
              <w:rPr>
                <w:rFonts w:ascii="Times New Roman" w:hAnsi="Times New Roman" w:cs="Times New Roman"/>
              </w:rPr>
              <w:t>Antidepresant triciclic</w:t>
            </w:r>
          </w:p>
        </w:tc>
        <w:tc>
          <w:tcPr>
            <w:tcW w:w="4536"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pStyle w:val="af4"/>
              <w:ind w:left="130"/>
              <w:jc w:val="both"/>
              <w:rPr>
                <w:rFonts w:ascii="Times New Roman" w:hAnsi="Times New Roman" w:cs="Times New Roman"/>
                <w:lang w:val="en-US"/>
              </w:rPr>
            </w:pPr>
            <w:r>
              <w:rPr>
                <w:rFonts w:ascii="Times New Roman" w:hAnsi="Times New Roman" w:cs="Times New Roman"/>
                <w:lang w:val="en-US"/>
              </w:rPr>
              <w:t>Este dificil de estimat interac</w:t>
            </w:r>
            <w:r>
              <w:rPr>
                <w:rFonts w:ascii="TimesNewRomanPSMT" w:hAnsi="TimesNewRomanPSMT" w:cs="TimesNewRomanPSMT"/>
                <w:lang w:val="en-US"/>
              </w:rPr>
              <w:t>ţ</w:t>
            </w:r>
            <w:r>
              <w:rPr>
                <w:rFonts w:ascii="Times New Roman" w:hAnsi="Times New Roman" w:cs="Times New Roman"/>
                <w:lang w:val="en-US"/>
              </w:rPr>
              <w:t>iunea.</w:t>
            </w:r>
          </w:p>
          <w:p w:rsidR="00A9503B" w:rsidRDefault="007250E2" w:rsidP="003D21C7">
            <w:pPr>
              <w:ind w:left="130"/>
              <w:rPr>
                <w:rFonts w:ascii="Times New Roman" w:hAnsi="Times New Roman" w:cs="Times New Roman"/>
                <w:lang w:val="en-US"/>
              </w:rPr>
            </w:pPr>
            <w:r>
              <w:rPr>
                <w:rFonts w:ascii="Times New Roman" w:hAnsi="Times New Roman" w:cs="Times New Roman"/>
                <w:lang w:val="en-US"/>
              </w:rPr>
              <w:t>Probabilitate de sporire a toxicit</w:t>
            </w:r>
            <w:r>
              <w:rPr>
                <w:rFonts w:ascii="TimesNewRomanPSMT" w:hAnsi="TimesNewRomanPSMT" w:cs="TimesNewRomanPSMT"/>
                <w:lang w:val="en-US"/>
              </w:rPr>
              <w:t>ăţ</w:t>
            </w:r>
            <w:r>
              <w:rPr>
                <w:rFonts w:ascii="Times New Roman" w:hAnsi="Times New Roman" w:cs="Times New Roman"/>
                <w:lang w:val="en-US"/>
              </w:rPr>
              <w:t>ii TCA.</w:t>
            </w:r>
          </w:p>
          <w:p w:rsidR="00A9503B" w:rsidRDefault="007250E2" w:rsidP="003D21C7">
            <w:pPr>
              <w:ind w:left="130"/>
              <w:rPr>
                <w:rFonts w:ascii="Times New Roman" w:hAnsi="Times New Roman" w:cs="Times New Roman"/>
                <w:lang w:val="en-US"/>
              </w:rPr>
            </w:pPr>
            <w:r>
              <w:rPr>
                <w:rFonts w:ascii="Times New Roman" w:hAnsi="Times New Roman" w:cs="Times New Roman"/>
                <w:lang w:val="en-US"/>
              </w:rPr>
              <w:t>Probabilitate de</w:t>
            </w:r>
            <w:r w:rsidR="003D21C7">
              <w:rPr>
                <w:rFonts w:ascii="Times New Roman" w:hAnsi="Times New Roman" w:cs="Times New Roman"/>
                <w:lang w:val="en-US"/>
              </w:rPr>
              <w:t xml:space="preserve"> </w:t>
            </w:r>
            <w:r>
              <w:rPr>
                <w:rFonts w:ascii="Times New Roman" w:hAnsi="Times New Roman" w:cs="Times New Roman"/>
                <w:lang w:val="en-US"/>
              </w:rPr>
              <w:t>tulbur</w:t>
            </w:r>
            <w:r>
              <w:rPr>
                <w:rFonts w:ascii="TimesNewRomanPSMT" w:hAnsi="TimesNewRomanPSMT" w:cs="TimesNewRomanPSMT"/>
                <w:lang w:val="en-US"/>
              </w:rPr>
              <w:t>ă</w:t>
            </w:r>
            <w:r>
              <w:rPr>
                <w:rFonts w:ascii="Times New Roman" w:hAnsi="Times New Roman" w:cs="Times New Roman"/>
                <w:lang w:val="en-US"/>
              </w:rPr>
              <w:t>ri ale ritmului cardiac;</w:t>
            </w:r>
            <w:r w:rsidR="003D21C7">
              <w:rPr>
                <w:rFonts w:ascii="Times New Roman" w:hAnsi="Times New Roman" w:cs="Times New Roman"/>
                <w:lang w:val="en-US"/>
              </w:rPr>
              <w:t xml:space="preserve"> </w:t>
            </w:r>
            <w:r>
              <w:rPr>
                <w:rFonts w:ascii="Times New Roman" w:hAnsi="Times New Roman" w:cs="Times New Roman"/>
                <w:lang w:val="en-US"/>
              </w:rPr>
              <w:t>administrare precaut</w:t>
            </w:r>
            <w:r>
              <w:rPr>
                <w:rFonts w:ascii="TimesNewRomanPSMT" w:hAnsi="TimesNewRomanPSMT" w:cs="TimesNewRomanPSMT"/>
                <w:lang w:val="en-US"/>
              </w:rPr>
              <w:t>ă</w:t>
            </w:r>
            <w:r w:rsidR="003D21C7">
              <w:rPr>
                <w:rFonts w:ascii="Times New Roman" w:hAnsi="Times New Roman" w:cs="Times New Roman"/>
                <w:lang w:val="en-US"/>
              </w:rPr>
              <w:t xml:space="preserve"> </w:t>
            </w:r>
            <w:r>
              <w:rPr>
                <w:rFonts w:ascii="Times New Roman" w:hAnsi="Times New Roman" w:cs="Times New Roman"/>
                <w:lang w:val="en-US"/>
              </w:rPr>
              <w:t>împreun</w:t>
            </w:r>
            <w:r>
              <w:rPr>
                <w:rFonts w:ascii="TimesNewRomanPSMT" w:hAnsi="TimesNewRomanPSMT" w:cs="TimesNewRomanPSMT"/>
                <w:lang w:val="en-US"/>
              </w:rPr>
              <w:t xml:space="preserve">ă </w:t>
            </w:r>
            <w:r>
              <w:rPr>
                <w:rFonts w:ascii="Times New Roman" w:hAnsi="Times New Roman" w:cs="Times New Roman"/>
                <w:lang w:val="en-US"/>
              </w:rPr>
              <w:t xml:space="preserve">cu </w:t>
            </w:r>
            <w:r w:rsidR="00FF185C">
              <w:rPr>
                <w:rFonts w:ascii="Times New Roman" w:hAnsi="Times New Roman" w:cs="Times New Roman"/>
                <w:lang w:val="en-US"/>
              </w:rPr>
              <w:t>Methadonum</w:t>
            </w:r>
            <w:r>
              <w:rPr>
                <w:rFonts w:ascii="Times New Roman" w:hAnsi="Times New Roman" w:cs="Times New Roman"/>
                <w:lang w:val="en-US"/>
              </w:rPr>
              <w:t>***.</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D21C7" w:rsidRDefault="007250E2" w:rsidP="003D21C7">
            <w:pPr>
              <w:ind w:left="130" w:right="229"/>
              <w:rPr>
                <w:rFonts w:ascii="Times New Roman" w:hAnsi="Times New Roman" w:cs="Times New Roman"/>
                <w:lang w:val="en-US"/>
              </w:rPr>
            </w:pPr>
            <w:r>
              <w:rPr>
                <w:rFonts w:ascii="Times New Roman" w:hAnsi="Times New Roman" w:cs="Times New Roman"/>
                <w:lang w:val="en-US"/>
              </w:rPr>
              <w:t>Eliminarea</w:t>
            </w:r>
            <w:r w:rsidR="003D21C7">
              <w:rPr>
                <w:rFonts w:ascii="Times New Roman" w:hAnsi="Times New Roman" w:cs="Times New Roman"/>
                <w:lang w:val="en-US"/>
              </w:rPr>
              <w:t xml:space="preserve"> </w:t>
            </w:r>
            <w:r>
              <w:rPr>
                <w:rFonts w:ascii="Times New Roman" w:hAnsi="Times New Roman" w:cs="Times New Roman"/>
                <w:lang w:val="en-US"/>
              </w:rPr>
              <w:t>Desipraminei se reduce cu 59%.</w:t>
            </w:r>
          </w:p>
        </w:tc>
      </w:tr>
      <w:tr w:rsidR="00A9503B" w:rsidRPr="002A1661"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jc w:val="both"/>
              <w:rPr>
                <w:rFonts w:hint="eastAsia"/>
              </w:rPr>
            </w:pPr>
            <w:r>
              <w:rPr>
                <w:rFonts w:ascii="Times New Roman" w:hAnsi="Times New Roman" w:cs="Times New Roman"/>
              </w:rPr>
              <w:t>Fluoxetin</w:t>
            </w:r>
            <w:r w:rsidR="0073438A">
              <w:rPr>
                <w:rFonts w:ascii="TimesNewRomanPSMT" w:hAnsi="TimesNewRomanPSMT" w:cs="TimesNewRomanPSMT"/>
              </w:rPr>
              <w:t>um</w:t>
            </w:r>
            <w:r>
              <w:rPr>
                <w:rFonts w:ascii="TimesNewRomanPSMT" w:hAnsi="TimesNewRomanPSMT" w:cs="TimesNewRomanPSMT"/>
              </w:rPr>
              <w:t xml:space="preserve"> </w:t>
            </w:r>
            <w:r>
              <w:rPr>
                <w:rFonts w:ascii="Times New Roman" w:hAnsi="Times New Roman" w:cs="Times New Roman"/>
              </w:rPr>
              <w:t xml:space="preserve">(SSRI) </w:t>
            </w:r>
          </w:p>
          <w:p w:rsidR="00A9503B" w:rsidRDefault="00A9503B" w:rsidP="003D21C7">
            <w:pPr>
              <w:ind w:left="130"/>
              <w:rPr>
                <w:rFonts w:hint="eastAsia"/>
              </w:rPr>
            </w:pPr>
          </w:p>
          <w:p w:rsidR="00A9503B" w:rsidRDefault="00A9503B" w:rsidP="003D21C7">
            <w:pPr>
              <w:ind w:left="130"/>
              <w:rPr>
                <w:rFonts w:hint="eastAsia"/>
              </w:rPr>
            </w:pPr>
          </w:p>
          <w:p w:rsidR="00A9503B" w:rsidRDefault="00A9503B" w:rsidP="003D21C7">
            <w:pPr>
              <w:pStyle w:val="af4"/>
              <w:ind w:left="130"/>
              <w:jc w:val="both"/>
              <w:rPr>
                <w:rFonts w:hint="eastAsia"/>
              </w:rPr>
            </w:pPr>
          </w:p>
        </w:tc>
        <w:tc>
          <w:tcPr>
            <w:tcW w:w="28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pStyle w:val="af4"/>
              <w:ind w:left="130"/>
              <w:rPr>
                <w:rFonts w:ascii="Times New Roman" w:hAnsi="Times New Roman" w:cs="Times New Roman"/>
                <w:lang w:val="en-US"/>
              </w:rPr>
            </w:pPr>
            <w:r>
              <w:rPr>
                <w:rFonts w:ascii="Times New Roman" w:hAnsi="Times New Roman" w:cs="Times New Roman"/>
                <w:lang w:val="en-US"/>
              </w:rPr>
              <w:lastRenderedPageBreak/>
              <w:t>Tratamentul tulbur</w:t>
            </w:r>
            <w:r>
              <w:rPr>
                <w:rFonts w:ascii="TimesNewRomanPSMT" w:hAnsi="TimesNewRomanPSMT" w:cs="TimesNewRomanPSMT"/>
                <w:lang w:val="en-US"/>
              </w:rPr>
              <w:t>ă</w:t>
            </w:r>
            <w:r>
              <w:rPr>
                <w:rFonts w:ascii="Times New Roman" w:hAnsi="Times New Roman" w:cs="Times New Roman"/>
                <w:lang w:val="en-US"/>
              </w:rPr>
              <w:t xml:space="preserve">rilor </w:t>
            </w:r>
            <w:r>
              <w:rPr>
                <w:rFonts w:ascii="Times New Roman" w:hAnsi="Times New Roman" w:cs="Times New Roman"/>
                <w:lang w:val="en-US"/>
              </w:rPr>
              <w:lastRenderedPageBreak/>
              <w:t xml:space="preserve">depresive </w:t>
            </w:r>
            <w:r>
              <w:rPr>
                <w:rFonts w:ascii="TimesNewRomanPSMT" w:hAnsi="TimesNewRomanPSMT" w:cs="TimesNewRomanPSMT"/>
                <w:lang w:val="en-US"/>
              </w:rPr>
              <w:t>ş</w:t>
            </w:r>
            <w:r>
              <w:rPr>
                <w:rFonts w:ascii="Times New Roman" w:hAnsi="Times New Roman" w:cs="Times New Roman"/>
                <w:lang w:val="en-US"/>
              </w:rPr>
              <w:t>i compulsive.</w:t>
            </w:r>
          </w:p>
        </w:tc>
        <w:tc>
          <w:tcPr>
            <w:tcW w:w="4536"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rPr>
                <w:rFonts w:ascii="Times New Roman" w:hAnsi="Times New Roman" w:cs="Times New Roman"/>
                <w:lang w:val="en-US"/>
              </w:rPr>
            </w:pPr>
            <w:r>
              <w:rPr>
                <w:rFonts w:ascii="Times New Roman" w:hAnsi="Times New Roman" w:cs="Times New Roman"/>
                <w:lang w:val="en-US"/>
              </w:rPr>
              <w:lastRenderedPageBreak/>
              <w:t>În cercet</w:t>
            </w:r>
            <w:r>
              <w:rPr>
                <w:rFonts w:ascii="TimesNewRomanPSMT" w:hAnsi="TimesNewRomanPSMT" w:cs="TimesNewRomanPSMT"/>
                <w:lang w:val="en-US"/>
              </w:rPr>
              <w:t>ă</w:t>
            </w:r>
            <w:r>
              <w:rPr>
                <w:rFonts w:ascii="Times New Roman" w:hAnsi="Times New Roman" w:cs="Times New Roman"/>
                <w:lang w:val="en-US"/>
              </w:rPr>
              <w:t>rile preclinice concentra</w:t>
            </w:r>
            <w:r>
              <w:rPr>
                <w:rFonts w:ascii="TimesNewRomanPSMT" w:hAnsi="TimesNewRomanPSMT" w:cs="TimesNewRomanPSMT"/>
                <w:lang w:val="en-US"/>
              </w:rPr>
              <w:t>ţ</w:t>
            </w:r>
            <w:r>
              <w:rPr>
                <w:rFonts w:ascii="Times New Roman" w:hAnsi="Times New Roman" w:cs="Times New Roman"/>
                <w:lang w:val="en-US"/>
              </w:rPr>
              <w:t xml:space="preserve">ia de </w:t>
            </w:r>
            <w:r w:rsidR="00FF185C">
              <w:rPr>
                <w:rFonts w:ascii="Times New Roman" w:hAnsi="Times New Roman" w:cs="Times New Roman"/>
                <w:lang w:val="en-US"/>
              </w:rPr>
              <w:lastRenderedPageBreak/>
              <w:t>Methadonum</w:t>
            </w:r>
            <w:r>
              <w:rPr>
                <w:rFonts w:ascii="TimesNewRomanPSMT" w:hAnsi="TimesNewRomanPSMT" w:cs="TimesNewRomanPSMT"/>
                <w:lang w:val="en-US"/>
              </w:rPr>
              <w:t xml:space="preserve"> </w:t>
            </w:r>
            <w:r>
              <w:rPr>
                <w:rFonts w:ascii="Times New Roman" w:hAnsi="Times New Roman" w:cs="Times New Roman"/>
                <w:lang w:val="en-US"/>
              </w:rPr>
              <w:t>s-a redus.</w:t>
            </w:r>
          </w:p>
          <w:p w:rsidR="00A9503B" w:rsidRDefault="007250E2" w:rsidP="003D21C7">
            <w:pPr>
              <w:ind w:left="130"/>
              <w:rPr>
                <w:rFonts w:ascii="Times New Roman" w:hAnsi="Times New Roman" w:cs="Times New Roman"/>
                <w:lang w:val="en-US"/>
              </w:rPr>
            </w:pPr>
            <w:r>
              <w:rPr>
                <w:rFonts w:ascii="Times New Roman" w:hAnsi="Times New Roman" w:cs="Times New Roman"/>
                <w:lang w:val="en-US"/>
              </w:rPr>
              <w:t>Probabilitate de</w:t>
            </w:r>
          </w:p>
          <w:p w:rsidR="00A9503B" w:rsidRDefault="007250E2" w:rsidP="003D21C7">
            <w:pPr>
              <w:ind w:left="130"/>
              <w:rPr>
                <w:rFonts w:ascii="Times New Roman" w:hAnsi="Times New Roman" w:cs="Times New Roman"/>
                <w:lang w:val="en-US"/>
              </w:rPr>
            </w:pPr>
            <w:r>
              <w:rPr>
                <w:rFonts w:ascii="Times New Roman" w:hAnsi="Times New Roman" w:cs="Times New Roman"/>
                <w:lang w:val="en-US"/>
              </w:rPr>
              <w:t>tulbur</w:t>
            </w:r>
            <w:r>
              <w:rPr>
                <w:rFonts w:ascii="TimesNewRomanPSMT" w:hAnsi="TimesNewRomanPSMT" w:cs="TimesNewRomanPSMT"/>
                <w:lang w:val="en-US"/>
              </w:rPr>
              <w:t>ă</w:t>
            </w:r>
            <w:r>
              <w:rPr>
                <w:rFonts w:ascii="Times New Roman" w:hAnsi="Times New Roman" w:cs="Times New Roman"/>
                <w:lang w:val="en-US"/>
              </w:rPr>
              <w:t>ri ale ritmului cardiac;</w:t>
            </w:r>
          </w:p>
          <w:p w:rsidR="00A9503B" w:rsidRDefault="007250E2" w:rsidP="003D21C7">
            <w:pPr>
              <w:ind w:left="130"/>
              <w:rPr>
                <w:rFonts w:ascii="Times New Roman" w:hAnsi="Times New Roman" w:cs="Times New Roman"/>
                <w:lang w:val="en-US"/>
              </w:rPr>
            </w:pPr>
            <w:r>
              <w:rPr>
                <w:rFonts w:ascii="Times New Roman" w:hAnsi="Times New Roman" w:cs="Times New Roman"/>
                <w:lang w:val="en-US"/>
              </w:rPr>
              <w:t>administrare precaut</w:t>
            </w:r>
            <w:r>
              <w:rPr>
                <w:rFonts w:ascii="TimesNewRomanPSMT" w:hAnsi="TimesNewRomanPSMT" w:cs="TimesNewRomanPSMT"/>
                <w:lang w:val="en-US"/>
              </w:rPr>
              <w:t>ă</w:t>
            </w:r>
          </w:p>
          <w:p w:rsidR="00A9503B" w:rsidRDefault="007250E2" w:rsidP="003D21C7">
            <w:pPr>
              <w:ind w:left="130"/>
              <w:rPr>
                <w:rFonts w:ascii="Times New Roman" w:hAnsi="Times New Roman" w:cs="Times New Roman"/>
                <w:lang w:val="en-US"/>
              </w:rPr>
            </w:pPr>
            <w:r>
              <w:rPr>
                <w:rFonts w:ascii="Times New Roman" w:hAnsi="Times New Roman" w:cs="Times New Roman"/>
                <w:lang w:val="en-US"/>
              </w:rPr>
              <w:t>împreun</w:t>
            </w:r>
            <w:r>
              <w:rPr>
                <w:rFonts w:ascii="TimesNewRomanPSMT" w:hAnsi="TimesNewRomanPSMT" w:cs="TimesNewRomanPSMT"/>
                <w:lang w:val="en-US"/>
              </w:rPr>
              <w:t xml:space="preserve">ă </w:t>
            </w:r>
            <w:r>
              <w:rPr>
                <w:rFonts w:ascii="Times New Roman" w:hAnsi="Times New Roman" w:cs="Times New Roman"/>
                <w:lang w:val="en-US"/>
              </w:rPr>
              <w:t>cu</w:t>
            </w:r>
          </w:p>
          <w:p w:rsidR="00A9503B" w:rsidRDefault="00FF185C" w:rsidP="003D21C7">
            <w:pPr>
              <w:ind w:left="130"/>
              <w:rPr>
                <w:rFonts w:ascii="Times New Roman" w:hAnsi="Times New Roman" w:cs="Times New Roman"/>
                <w:lang w:val="en-US"/>
              </w:rPr>
            </w:pPr>
            <w:r>
              <w:rPr>
                <w:rFonts w:ascii="Times New Roman" w:hAnsi="Times New Roman" w:cs="Times New Roman"/>
                <w:lang w:val="en-US"/>
              </w:rPr>
              <w:t>Methadonum</w:t>
            </w:r>
            <w:r w:rsidR="007250E2">
              <w:rPr>
                <w:rFonts w:ascii="Times New Roman" w:hAnsi="Times New Roman" w:cs="Times New Roman"/>
                <w:lang w:val="en-US"/>
              </w:rPr>
              <w:t>***.</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D21C7" w:rsidRDefault="007250E2" w:rsidP="003D21C7">
            <w:pPr>
              <w:ind w:left="130" w:right="229"/>
              <w:rPr>
                <w:rFonts w:ascii="Times New Roman" w:hAnsi="Times New Roman" w:cs="Times New Roman"/>
                <w:lang w:val="en-US"/>
              </w:rPr>
            </w:pPr>
            <w:r>
              <w:rPr>
                <w:rFonts w:ascii="Times New Roman" w:hAnsi="Times New Roman" w:cs="Times New Roman"/>
                <w:lang w:val="en-US"/>
              </w:rPr>
              <w:lastRenderedPageBreak/>
              <w:t>Concentra</w:t>
            </w:r>
            <w:r>
              <w:rPr>
                <w:rFonts w:ascii="TimesNewRomanPSMT" w:hAnsi="TimesNewRomanPSMT" w:cs="TimesNewRomanPSMT"/>
                <w:lang w:val="en-US"/>
              </w:rPr>
              <w:t>ţ</w:t>
            </w:r>
            <w:r>
              <w:rPr>
                <w:rFonts w:ascii="Times New Roman" w:hAnsi="Times New Roman" w:cs="Times New Roman"/>
                <w:lang w:val="en-US"/>
              </w:rPr>
              <w:t>ia de</w:t>
            </w:r>
            <w:r w:rsidR="003D21C7">
              <w:rPr>
                <w:rFonts w:ascii="Times New Roman" w:hAnsi="Times New Roman" w:cs="Times New Roman"/>
                <w:lang w:val="en-US"/>
              </w:rPr>
              <w:t xml:space="preserve"> </w:t>
            </w:r>
            <w:r>
              <w:rPr>
                <w:rFonts w:ascii="Times New Roman" w:hAnsi="Times New Roman" w:cs="Times New Roman"/>
                <w:lang w:val="en-US"/>
              </w:rPr>
              <w:t>Ritonavir se m</w:t>
            </w:r>
            <w:r>
              <w:rPr>
                <w:rFonts w:ascii="TimesNewRomanPSMT" w:hAnsi="TimesNewRomanPSMT" w:cs="TimesNewRomanPSMT"/>
                <w:lang w:val="en-US"/>
              </w:rPr>
              <w:t>ă</w:t>
            </w:r>
            <w:r>
              <w:rPr>
                <w:rFonts w:ascii="Times New Roman" w:hAnsi="Times New Roman" w:cs="Times New Roman"/>
                <w:lang w:val="en-US"/>
              </w:rPr>
              <w:t>re</w:t>
            </w:r>
            <w:r>
              <w:rPr>
                <w:rFonts w:ascii="TimesNewRomanPSMT" w:hAnsi="TimesNewRomanPSMT" w:cs="TimesNewRomanPSMT"/>
                <w:lang w:val="en-US"/>
              </w:rPr>
              <w:t>ş</w:t>
            </w:r>
            <w:r>
              <w:rPr>
                <w:rFonts w:ascii="Times New Roman" w:hAnsi="Times New Roman" w:cs="Times New Roman"/>
                <w:lang w:val="en-US"/>
              </w:rPr>
              <w:t>te</w:t>
            </w:r>
            <w:r w:rsidR="003D21C7">
              <w:rPr>
                <w:rFonts w:ascii="Times New Roman" w:hAnsi="Times New Roman" w:cs="Times New Roman"/>
                <w:lang w:val="en-US"/>
              </w:rPr>
              <w:t xml:space="preserve"> </w:t>
            </w:r>
            <w:r>
              <w:rPr>
                <w:rFonts w:ascii="Times New Roman" w:hAnsi="Times New Roman" w:cs="Times New Roman"/>
                <w:lang w:val="en-US"/>
              </w:rPr>
              <w:t>cu 19%.</w:t>
            </w:r>
          </w:p>
        </w:tc>
      </w:tr>
      <w:tr w:rsidR="00A9503B"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both"/>
              <w:rPr>
                <w:rFonts w:hint="eastAsia"/>
              </w:rPr>
            </w:pPr>
            <w:r>
              <w:rPr>
                <w:rFonts w:ascii="Times New Roman" w:hAnsi="Times New Roman" w:cs="Times New Roman"/>
              </w:rPr>
              <w:lastRenderedPageBreak/>
              <w:t>Fluvoxamin</w:t>
            </w:r>
            <w:r w:rsidR="0073438A">
              <w:rPr>
                <w:rFonts w:ascii="TimesNewRomanPSMT" w:hAnsi="TimesNewRomanPSMT" w:cs="TimesNewRomanPSMT"/>
              </w:rPr>
              <w:t>um</w:t>
            </w:r>
            <w:r>
              <w:rPr>
                <w:rFonts w:ascii="TimesNewRomanPSMT" w:hAnsi="TimesNewRomanPSMT" w:cs="TimesNewRomanPSMT"/>
              </w:rPr>
              <w:t xml:space="preserve"> </w:t>
            </w:r>
            <w:r>
              <w:rPr>
                <w:rFonts w:ascii="Times New Roman" w:hAnsi="Times New Roman" w:cs="Times New Roman"/>
              </w:rPr>
              <w:t xml:space="preserve">(SSRI) </w:t>
            </w:r>
          </w:p>
          <w:p w:rsidR="00A9503B" w:rsidRDefault="00A9503B">
            <w:pPr>
              <w:rPr>
                <w:rFonts w:hint="eastAsia"/>
              </w:rPr>
            </w:pPr>
          </w:p>
          <w:p w:rsidR="00A9503B" w:rsidRDefault="00A9503B">
            <w:pPr>
              <w:pStyle w:val="af4"/>
              <w:jc w:val="both"/>
              <w:rPr>
                <w:rFonts w:hint="eastAsia"/>
                <w:lang w:val="en-US"/>
              </w:rPr>
            </w:pPr>
          </w:p>
        </w:tc>
        <w:tc>
          <w:tcPr>
            <w:tcW w:w="28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rPr>
                <w:rFonts w:ascii="Times New Roman" w:hAnsi="Times New Roman" w:cs="Times New Roman"/>
                <w:lang w:val="en-US"/>
              </w:rPr>
            </w:pPr>
            <w:r>
              <w:rPr>
                <w:rFonts w:ascii="Times New Roman" w:hAnsi="Times New Roman" w:cs="Times New Roman"/>
                <w:lang w:val="en-US"/>
              </w:rPr>
              <w:t>Tratamentul tulbur</w:t>
            </w:r>
            <w:r>
              <w:rPr>
                <w:rFonts w:ascii="TimesNewRomanPSMT" w:hAnsi="TimesNewRomanPSMT" w:cs="TimesNewRomanPSMT"/>
                <w:lang w:val="en-US"/>
              </w:rPr>
              <w:t>ă</w:t>
            </w:r>
            <w:r>
              <w:rPr>
                <w:rFonts w:ascii="Times New Roman" w:hAnsi="Times New Roman" w:cs="Times New Roman"/>
                <w:lang w:val="en-US"/>
              </w:rPr>
              <w:t>rilor</w:t>
            </w:r>
          </w:p>
          <w:p w:rsidR="00A9503B" w:rsidRDefault="007250E2">
            <w:pPr>
              <w:rPr>
                <w:rFonts w:ascii="Times New Roman" w:hAnsi="Times New Roman" w:cs="Times New Roman"/>
                <w:lang w:val="en-US"/>
              </w:rPr>
            </w:pPr>
            <w:r>
              <w:rPr>
                <w:rFonts w:ascii="Times New Roman" w:hAnsi="Times New Roman" w:cs="Times New Roman"/>
                <w:lang w:val="en-US"/>
              </w:rPr>
              <w:t xml:space="preserve">depresive </w:t>
            </w:r>
            <w:r>
              <w:rPr>
                <w:rFonts w:ascii="TimesNewRomanPSMT" w:hAnsi="TimesNewRomanPSMT" w:cs="TimesNewRomanPSMT"/>
                <w:lang w:val="en-US"/>
              </w:rPr>
              <w:t>ş</w:t>
            </w:r>
            <w:r>
              <w:rPr>
                <w:rFonts w:ascii="Times New Roman" w:hAnsi="Times New Roman" w:cs="Times New Roman"/>
                <w:lang w:val="en-US"/>
              </w:rPr>
              <w:t>i compulsive.</w:t>
            </w:r>
          </w:p>
        </w:tc>
        <w:tc>
          <w:tcPr>
            <w:tcW w:w="4536" w:type="dxa"/>
            <w:tcBorders>
              <w:top w:val="single" w:sz="2" w:space="0" w:color="000001"/>
              <w:left w:val="single" w:sz="2" w:space="0" w:color="000001"/>
              <w:bottom w:val="single" w:sz="2" w:space="0" w:color="000001"/>
            </w:tcBorders>
            <w:shd w:val="clear" w:color="auto" w:fill="auto"/>
            <w:tcMar>
              <w:left w:w="0" w:type="dxa"/>
            </w:tcMar>
          </w:tcPr>
          <w:p w:rsidR="00A9503B" w:rsidRPr="003D21C7" w:rsidRDefault="007250E2">
            <w:pPr>
              <w:rPr>
                <w:rFonts w:ascii="Times New Roman" w:hAnsi="Times New Roman" w:cs="Times New Roman"/>
                <w:lang w:val="en-US"/>
              </w:rPr>
            </w:pPr>
            <w:r>
              <w:rPr>
                <w:rFonts w:ascii="Times New Roman" w:hAnsi="Times New Roman" w:cs="Times New Roman"/>
                <w:lang w:val="en-US"/>
              </w:rPr>
              <w:t>Este indicat</w:t>
            </w:r>
            <w:r>
              <w:rPr>
                <w:rFonts w:ascii="TimesNewRomanPSMT" w:hAnsi="TimesNewRomanPSMT" w:cs="TimesNewRomanPSMT"/>
                <w:lang w:val="en-US"/>
              </w:rPr>
              <w:t xml:space="preserve">ă </w:t>
            </w:r>
            <w:r>
              <w:rPr>
                <w:rFonts w:ascii="Times New Roman" w:hAnsi="Times New Roman" w:cs="Times New Roman"/>
                <w:lang w:val="en-US"/>
              </w:rPr>
              <w:t>cre</w:t>
            </w:r>
            <w:r>
              <w:rPr>
                <w:rFonts w:ascii="TimesNewRomanPSMT" w:hAnsi="TimesNewRomanPSMT" w:cs="TimesNewRomanPSMT"/>
                <w:lang w:val="en-US"/>
              </w:rPr>
              <w:t>ş</w:t>
            </w:r>
            <w:r>
              <w:rPr>
                <w:rFonts w:ascii="Times New Roman" w:hAnsi="Times New Roman" w:cs="Times New Roman"/>
                <w:lang w:val="en-US"/>
              </w:rPr>
              <w:t>terea</w:t>
            </w:r>
            <w:r w:rsidR="003D21C7">
              <w:rPr>
                <w:rFonts w:ascii="Times New Roman" w:hAnsi="Times New Roman" w:cs="Times New Roman"/>
                <w:lang w:val="en-US"/>
              </w:rPr>
              <w:t xml:space="preserve"> </w:t>
            </w:r>
            <w:r>
              <w:rPr>
                <w:rFonts w:ascii="Times New Roman" w:hAnsi="Times New Roman" w:cs="Times New Roman"/>
                <w:lang w:val="en-US"/>
              </w:rPr>
              <w:t>concentra</w:t>
            </w:r>
            <w:r>
              <w:rPr>
                <w:rFonts w:ascii="TimesNewRomanPSMT" w:hAnsi="TimesNewRomanPSMT" w:cs="TimesNewRomanPSMT"/>
                <w:lang w:val="en-US"/>
              </w:rPr>
              <w:t>ţ</w:t>
            </w:r>
            <w:r>
              <w:rPr>
                <w:rFonts w:ascii="Times New Roman" w:hAnsi="Times New Roman" w:cs="Times New Roman"/>
                <w:lang w:val="en-US"/>
              </w:rPr>
              <w:t xml:space="preserve">iei de </w:t>
            </w:r>
            <w:r w:rsidR="00FF185C">
              <w:rPr>
                <w:rFonts w:ascii="Times New Roman" w:hAnsi="Times New Roman" w:cs="Times New Roman"/>
                <w:lang w:val="en-US"/>
              </w:rPr>
              <w:t>Methadonum</w:t>
            </w:r>
            <w:r>
              <w:rPr>
                <w:rFonts w:ascii="Times New Roman" w:hAnsi="Times New Roman" w:cs="Times New Roman"/>
                <w:lang w:val="en-US"/>
              </w:rPr>
              <w:t>.</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D21C7" w:rsidRDefault="007250E2">
            <w:pPr>
              <w:rPr>
                <w:rFonts w:ascii="Times New Roman" w:hAnsi="Times New Roman" w:cs="Times New Roman"/>
              </w:rPr>
            </w:pPr>
            <w:r>
              <w:rPr>
                <w:rFonts w:ascii="Times New Roman" w:hAnsi="Times New Roman" w:cs="Times New Roman"/>
              </w:rPr>
              <w:t>Interac</w:t>
            </w:r>
            <w:r>
              <w:rPr>
                <w:rFonts w:ascii="TimesNewRomanPSMT" w:hAnsi="TimesNewRomanPSMT" w:cs="TimesNewRomanPSMT"/>
              </w:rPr>
              <w:t>ţ</w:t>
            </w:r>
            <w:r>
              <w:rPr>
                <w:rFonts w:ascii="Times New Roman" w:hAnsi="Times New Roman" w:cs="Times New Roman"/>
              </w:rPr>
              <w:t>iunea nu este</w:t>
            </w:r>
            <w:r w:rsidR="003D21C7">
              <w:rPr>
                <w:rFonts w:ascii="Times New Roman" w:hAnsi="Times New Roman" w:cs="Times New Roman"/>
                <w:lang w:val="ro-MO"/>
              </w:rPr>
              <w:t xml:space="preserve"> </w:t>
            </w:r>
            <w:r>
              <w:rPr>
                <w:rFonts w:ascii="Times New Roman" w:hAnsi="Times New Roman" w:cs="Times New Roman"/>
              </w:rPr>
              <w:t>indicat</w:t>
            </w:r>
            <w:r>
              <w:rPr>
                <w:rFonts w:ascii="TimesNewRomanPSMT" w:hAnsi="TimesNewRomanPSMT" w:cs="TimesNewRomanPSMT"/>
              </w:rPr>
              <w:t>ă</w:t>
            </w:r>
            <w:r>
              <w:rPr>
                <w:rFonts w:ascii="Times New Roman" w:hAnsi="Times New Roman" w:cs="Times New Roman"/>
              </w:rPr>
              <w:t>.</w:t>
            </w:r>
          </w:p>
        </w:tc>
      </w:tr>
      <w:tr w:rsidR="00A9503B" w:rsidRPr="002A1661"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Pr="0073438A" w:rsidRDefault="007250E2">
            <w:pPr>
              <w:jc w:val="both"/>
              <w:rPr>
                <w:rFonts w:ascii="Times New Roman" w:hAnsi="Times New Roman" w:cs="Times New Roman"/>
              </w:rPr>
            </w:pPr>
            <w:r>
              <w:rPr>
                <w:rFonts w:ascii="Times New Roman" w:hAnsi="Times New Roman" w:cs="Times New Roman"/>
              </w:rPr>
              <w:t>Sertralin</w:t>
            </w:r>
            <w:r w:rsidR="0073438A">
              <w:rPr>
                <w:rFonts w:ascii="TimesNewRomanPSMT" w:hAnsi="TimesNewRomanPSMT" w:cs="TimesNewRomanPSMT"/>
              </w:rPr>
              <w:t>um</w:t>
            </w:r>
          </w:p>
          <w:p w:rsidR="00A9503B" w:rsidRDefault="007250E2">
            <w:pPr>
              <w:rPr>
                <w:rFonts w:hint="eastAsia"/>
              </w:rPr>
            </w:pPr>
            <w:r>
              <w:rPr>
                <w:rFonts w:ascii="Times New Roman" w:hAnsi="Times New Roman" w:cs="Times New Roman"/>
              </w:rPr>
              <w:t>(SSRI)</w:t>
            </w:r>
          </w:p>
          <w:p w:rsidR="00A9503B" w:rsidRDefault="00A9503B">
            <w:pPr>
              <w:rPr>
                <w:rFonts w:hint="eastAsia"/>
              </w:rPr>
            </w:pPr>
          </w:p>
          <w:p w:rsidR="00A9503B" w:rsidRDefault="00A9503B">
            <w:pPr>
              <w:rPr>
                <w:rFonts w:hint="eastAsia"/>
              </w:rPr>
            </w:pPr>
          </w:p>
          <w:p w:rsidR="00A9503B" w:rsidRDefault="00A9503B">
            <w:pPr>
              <w:pStyle w:val="af4"/>
              <w:jc w:val="both"/>
              <w:rPr>
                <w:rFonts w:hint="eastAsia"/>
              </w:rPr>
            </w:pPr>
          </w:p>
        </w:tc>
        <w:tc>
          <w:tcPr>
            <w:tcW w:w="2859"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lang w:val="en-US"/>
              </w:rPr>
              <w:t>Tratamentul tulbur</w:t>
            </w:r>
            <w:r>
              <w:rPr>
                <w:rFonts w:ascii="TimesNewRomanPSMT" w:hAnsi="TimesNewRomanPSMT" w:cs="TimesNewRomanPSMT"/>
                <w:lang w:val="en-US"/>
              </w:rPr>
              <w:t>ă</w:t>
            </w:r>
            <w:r>
              <w:rPr>
                <w:rFonts w:ascii="Times New Roman" w:hAnsi="Times New Roman" w:cs="Times New Roman"/>
                <w:lang w:val="en-US"/>
              </w:rPr>
              <w:t xml:space="preserve">rilor depresive </w:t>
            </w:r>
            <w:r>
              <w:rPr>
                <w:rFonts w:ascii="TimesNewRomanPSMT" w:hAnsi="TimesNewRomanPSMT" w:cs="TimesNewRomanPSMT"/>
                <w:lang w:val="en-US"/>
              </w:rPr>
              <w:t>ş</w:t>
            </w:r>
            <w:r>
              <w:rPr>
                <w:rFonts w:ascii="Times New Roman" w:hAnsi="Times New Roman" w:cs="Times New Roman"/>
                <w:lang w:val="en-US"/>
              </w:rPr>
              <w:t>i compulsive.</w:t>
            </w:r>
          </w:p>
        </w:tc>
        <w:tc>
          <w:tcPr>
            <w:tcW w:w="453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lang w:val="en-US"/>
              </w:rPr>
              <w:t>Este indicat</w:t>
            </w:r>
            <w:r>
              <w:rPr>
                <w:rFonts w:ascii="TimesNewRomanPSMT" w:hAnsi="TimesNewRomanPSMT" w:cs="TimesNewRomanPSMT"/>
                <w:lang w:val="en-US"/>
              </w:rPr>
              <w:t xml:space="preserve">ă </w:t>
            </w:r>
            <w:r>
              <w:rPr>
                <w:rFonts w:ascii="Times New Roman" w:hAnsi="Times New Roman" w:cs="Times New Roman"/>
                <w:lang w:val="en-US"/>
              </w:rPr>
              <w:t>cre</w:t>
            </w:r>
            <w:r>
              <w:rPr>
                <w:rFonts w:ascii="TimesNewRomanPSMT" w:hAnsi="TimesNewRomanPSMT" w:cs="TimesNewRomanPSMT"/>
                <w:lang w:val="en-US"/>
              </w:rPr>
              <w:t>ş</w:t>
            </w:r>
            <w:r>
              <w:rPr>
                <w:rFonts w:ascii="Times New Roman" w:hAnsi="Times New Roman" w:cs="Times New Roman"/>
                <w:lang w:val="en-US"/>
              </w:rPr>
              <w:t>terea semnificativ</w:t>
            </w:r>
            <w:r>
              <w:rPr>
                <w:rFonts w:ascii="TimesNewRomanPSMT" w:hAnsi="TimesNewRomanPSMT" w:cs="TimesNewRomanPSMT"/>
                <w:lang w:val="en-US"/>
              </w:rPr>
              <w:t xml:space="preserve">ă </w:t>
            </w:r>
            <w:r>
              <w:rPr>
                <w:rFonts w:ascii="Times New Roman" w:hAnsi="Times New Roman" w:cs="Times New Roman"/>
                <w:lang w:val="en-US"/>
              </w:rPr>
              <w:t>(cu 26%) a concentra</w:t>
            </w:r>
            <w:r>
              <w:rPr>
                <w:rFonts w:ascii="TimesNewRomanPSMT" w:hAnsi="TimesNewRomanPSMT" w:cs="TimesNewRomanPSMT"/>
                <w:lang w:val="en-US"/>
              </w:rPr>
              <w:t>ţ</w:t>
            </w:r>
            <w:r>
              <w:rPr>
                <w:rFonts w:ascii="Times New Roman" w:hAnsi="Times New Roman" w:cs="Times New Roman"/>
                <w:lang w:val="en-US"/>
              </w:rPr>
              <w:t>iei de</w:t>
            </w:r>
            <w:r w:rsidR="003D21C7">
              <w:rPr>
                <w:rFonts w:ascii="Times New Roman" w:hAnsi="Times New Roman" w:cs="Times New Roman"/>
                <w:lang w:val="en-US"/>
              </w:rPr>
              <w:t xml:space="preserve"> </w:t>
            </w:r>
            <w:r w:rsidR="00FF185C">
              <w:rPr>
                <w:rFonts w:ascii="Times New Roman" w:hAnsi="Times New Roman" w:cs="Times New Roman"/>
                <w:lang w:val="en-US"/>
              </w:rPr>
              <w:t>Methadonum</w:t>
            </w:r>
            <w:r>
              <w:rPr>
                <w:rFonts w:ascii="Times New Roman" w:hAnsi="Times New Roman" w:cs="Times New Roman"/>
                <w:lang w:val="en-US"/>
              </w:rPr>
              <w:t>.Probabilitate de</w:t>
            </w:r>
            <w:r w:rsidR="003D21C7">
              <w:rPr>
                <w:rFonts w:ascii="Times New Roman" w:hAnsi="Times New Roman" w:cs="Times New Roman"/>
                <w:lang w:val="en-US"/>
              </w:rPr>
              <w:t xml:space="preserve"> </w:t>
            </w:r>
            <w:r>
              <w:rPr>
                <w:rFonts w:ascii="Times New Roman" w:hAnsi="Times New Roman" w:cs="Times New Roman"/>
                <w:lang w:val="en-US"/>
              </w:rPr>
              <w:t>tulbur</w:t>
            </w:r>
            <w:r>
              <w:rPr>
                <w:rFonts w:ascii="TimesNewRomanPSMT" w:hAnsi="TimesNewRomanPSMT" w:cs="TimesNewRomanPSMT"/>
                <w:lang w:val="en-US"/>
              </w:rPr>
              <w:t>ă</w:t>
            </w:r>
            <w:r>
              <w:rPr>
                <w:rFonts w:ascii="Times New Roman" w:hAnsi="Times New Roman" w:cs="Times New Roman"/>
                <w:lang w:val="en-US"/>
              </w:rPr>
              <w:t>ri ale ritmului cardiac;</w:t>
            </w:r>
            <w:r w:rsidR="003D21C7">
              <w:rPr>
                <w:rFonts w:ascii="Times New Roman" w:hAnsi="Times New Roman" w:cs="Times New Roman"/>
                <w:lang w:val="en-US"/>
              </w:rPr>
              <w:t xml:space="preserve"> </w:t>
            </w:r>
            <w:r>
              <w:rPr>
                <w:rFonts w:ascii="Times New Roman" w:hAnsi="Times New Roman" w:cs="Times New Roman"/>
                <w:lang w:val="en-US"/>
              </w:rPr>
              <w:t>administrare precaut</w:t>
            </w:r>
            <w:r>
              <w:rPr>
                <w:rFonts w:ascii="TimesNewRomanPSMT" w:hAnsi="TimesNewRomanPSMT" w:cs="TimesNewRomanPSMT"/>
                <w:lang w:val="en-US"/>
              </w:rPr>
              <w:t>ă</w:t>
            </w:r>
            <w:r w:rsidR="003D21C7">
              <w:rPr>
                <w:rFonts w:ascii="Times New Roman" w:hAnsi="Times New Roman" w:cs="Times New Roman"/>
                <w:lang w:val="en-US"/>
              </w:rPr>
              <w:t xml:space="preserve"> </w:t>
            </w:r>
            <w:r>
              <w:rPr>
                <w:rFonts w:ascii="Times New Roman" w:hAnsi="Times New Roman" w:cs="Times New Roman"/>
                <w:lang w:val="en-US"/>
              </w:rPr>
              <w:t>împreun</w:t>
            </w:r>
            <w:r>
              <w:rPr>
                <w:rFonts w:ascii="TimesNewRomanPSMT" w:hAnsi="TimesNewRomanPSMT" w:cs="TimesNewRomanPSMT"/>
                <w:lang w:val="en-US"/>
              </w:rPr>
              <w:t xml:space="preserve">ă </w:t>
            </w:r>
            <w:r>
              <w:rPr>
                <w:rFonts w:ascii="Times New Roman" w:hAnsi="Times New Roman" w:cs="Times New Roman"/>
                <w:lang w:val="en-US"/>
              </w:rPr>
              <w:t>cu</w:t>
            </w:r>
            <w:r w:rsidR="003D21C7">
              <w:rPr>
                <w:rFonts w:ascii="Times New Roman" w:hAnsi="Times New Roman" w:cs="Times New Roman"/>
                <w:lang w:val="en-US"/>
              </w:rPr>
              <w:t xml:space="preserve"> </w:t>
            </w:r>
            <w:r w:rsidR="00FF185C">
              <w:rPr>
                <w:rFonts w:ascii="Times New Roman" w:hAnsi="Times New Roman" w:cs="Times New Roman"/>
                <w:lang w:val="en-US"/>
              </w:rPr>
              <w:t>Methadonum</w:t>
            </w:r>
            <w:r>
              <w:rPr>
                <w:rFonts w:ascii="Times New Roman" w:hAnsi="Times New Roman" w:cs="Times New Roman"/>
                <w:lang w:val="en-US"/>
              </w:rPr>
              <w:t>***.</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D21C7" w:rsidRDefault="007250E2">
            <w:pPr>
              <w:rPr>
                <w:rFonts w:ascii="Times New Roman" w:hAnsi="Times New Roman" w:cs="Times New Roman"/>
                <w:lang w:val="en-US"/>
              </w:rPr>
            </w:pPr>
            <w:r>
              <w:rPr>
                <w:rFonts w:ascii="Times New Roman" w:hAnsi="Times New Roman" w:cs="Times New Roman"/>
                <w:lang w:val="en-US"/>
              </w:rPr>
              <w:t>N-a fost cercetat</w:t>
            </w:r>
            <w:r>
              <w:rPr>
                <w:rFonts w:ascii="TimesNewRomanPSMT" w:hAnsi="TimesNewRomanPSMT" w:cs="TimesNewRomanPSMT"/>
                <w:lang w:val="en-US"/>
              </w:rPr>
              <w:t>ă</w:t>
            </w:r>
            <w:r>
              <w:rPr>
                <w:rFonts w:ascii="Times New Roman" w:hAnsi="Times New Roman" w:cs="Times New Roman"/>
                <w:lang w:val="en-US"/>
              </w:rPr>
              <w:t>, nu</w:t>
            </w:r>
            <w:r w:rsidR="003D21C7">
              <w:rPr>
                <w:rFonts w:ascii="Times New Roman" w:hAnsi="Times New Roman" w:cs="Times New Roman"/>
                <w:lang w:val="en-US"/>
              </w:rPr>
              <w:t xml:space="preserve"> </w:t>
            </w:r>
            <w:r>
              <w:rPr>
                <w:rFonts w:ascii="Times New Roman" w:hAnsi="Times New Roman" w:cs="Times New Roman"/>
                <w:lang w:val="en-US"/>
              </w:rPr>
              <w:t>este indicat</w:t>
            </w:r>
            <w:r>
              <w:rPr>
                <w:rFonts w:ascii="TimesNewRomanPSMT" w:hAnsi="TimesNewRomanPSMT" w:cs="TimesNewRomanPSMT"/>
                <w:lang w:val="en-US"/>
              </w:rPr>
              <w:t>ă</w:t>
            </w:r>
            <w:r>
              <w:rPr>
                <w:rFonts w:ascii="Times New Roman" w:hAnsi="Times New Roman" w:cs="Times New Roman"/>
                <w:lang w:val="en-US"/>
              </w:rPr>
              <w:t>.</w:t>
            </w:r>
          </w:p>
        </w:tc>
      </w:tr>
      <w:tr w:rsidR="00A9503B" w:rsidRPr="002A1661"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both"/>
              <w:rPr>
                <w:rFonts w:hint="eastAsia"/>
              </w:rPr>
            </w:pPr>
            <w:r>
              <w:rPr>
                <w:rFonts w:ascii="Times New Roman" w:hAnsi="Times New Roman" w:cs="Times New Roman"/>
              </w:rPr>
              <w:t>Acid</w:t>
            </w:r>
            <w:r w:rsidR="0073438A">
              <w:rPr>
                <w:rFonts w:ascii="Times New Roman" w:hAnsi="Times New Roman" w:cs="Times New Roman"/>
              </w:rPr>
              <w:t>um</w:t>
            </w:r>
            <w:r>
              <w:rPr>
                <w:rFonts w:ascii="Times New Roman" w:hAnsi="Times New Roman" w:cs="Times New Roman"/>
              </w:rPr>
              <w:t xml:space="preserve"> valproic</w:t>
            </w:r>
            <w:r w:rsidR="0073438A">
              <w:rPr>
                <w:rFonts w:ascii="Times New Roman" w:hAnsi="Times New Roman" w:cs="Times New Roman"/>
              </w:rPr>
              <w:t>um</w:t>
            </w:r>
            <w:r>
              <w:rPr>
                <w:rFonts w:ascii="TimesNewRomanPSMT" w:hAnsi="TimesNewRomanPSMT" w:cs="TimesNewRomanPSMT"/>
              </w:rPr>
              <w:t xml:space="preserve"> </w:t>
            </w:r>
          </w:p>
          <w:p w:rsidR="00A9503B" w:rsidRDefault="00A9503B">
            <w:pPr>
              <w:pStyle w:val="af4"/>
              <w:jc w:val="both"/>
              <w:rPr>
                <w:rFonts w:hint="eastAsia"/>
              </w:rPr>
            </w:pPr>
          </w:p>
        </w:tc>
        <w:tc>
          <w:tcPr>
            <w:tcW w:w="2859" w:type="dxa"/>
            <w:gridSpan w:val="2"/>
            <w:tcBorders>
              <w:top w:val="single" w:sz="2" w:space="0" w:color="000001"/>
              <w:left w:val="single" w:sz="2" w:space="0" w:color="000001"/>
              <w:bottom w:val="single" w:sz="2" w:space="0" w:color="000001"/>
            </w:tcBorders>
            <w:shd w:val="clear" w:color="auto" w:fill="auto"/>
            <w:tcMar>
              <w:left w:w="0" w:type="dxa"/>
            </w:tcMar>
          </w:tcPr>
          <w:p w:rsidR="00E96CFF" w:rsidRPr="00E96CFF" w:rsidRDefault="00E96CFF">
            <w:pPr>
              <w:jc w:val="both"/>
              <w:rPr>
                <w:rFonts w:ascii="Times New Roman" w:hAnsi="Times New Roman" w:cs="Times New Roman"/>
                <w:lang w:val="ro-RO"/>
              </w:rPr>
            </w:pPr>
            <w:r>
              <w:rPr>
                <w:rFonts w:ascii="TimesNewRomanPSMT" w:hAnsi="TimesNewRomanPSMT" w:cs="TimesNewRomanPSMT"/>
                <w:lang w:val="ro-RO"/>
              </w:rPr>
              <w:t>antiepileptic</w:t>
            </w:r>
          </w:p>
        </w:tc>
        <w:tc>
          <w:tcPr>
            <w:tcW w:w="453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both"/>
              <w:rPr>
                <w:rFonts w:ascii="Times New Roman" w:hAnsi="Times New Roman" w:cs="Times New Roman"/>
                <w:lang w:val="en-US"/>
              </w:rPr>
            </w:pPr>
            <w:r>
              <w:rPr>
                <w:rFonts w:ascii="Times New Roman" w:hAnsi="Times New Roman" w:cs="Times New Roman"/>
              </w:rPr>
              <w:t xml:space="preserve">Nu sunt indicate </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D21C7" w:rsidRDefault="007250E2" w:rsidP="003D21C7">
            <w:pPr>
              <w:pStyle w:val="af4"/>
              <w:jc w:val="both"/>
              <w:rPr>
                <w:rFonts w:ascii="Times New Roman" w:hAnsi="Times New Roman" w:cs="Times New Roman"/>
                <w:lang w:val="en-US"/>
              </w:rPr>
            </w:pPr>
            <w:r>
              <w:rPr>
                <w:rFonts w:ascii="Times New Roman" w:hAnsi="Times New Roman" w:cs="Times New Roman"/>
                <w:lang w:val="en-US"/>
              </w:rPr>
              <w:t>Concentra</w:t>
            </w:r>
            <w:r>
              <w:rPr>
                <w:rFonts w:ascii="TimesNewRomanPSMT" w:hAnsi="TimesNewRomanPSMT" w:cs="TimesNewRomanPSMT"/>
                <w:lang w:val="en-US"/>
              </w:rPr>
              <w:t>ţ</w:t>
            </w:r>
            <w:r>
              <w:rPr>
                <w:rFonts w:ascii="Times New Roman" w:hAnsi="Times New Roman" w:cs="Times New Roman"/>
                <w:lang w:val="en-US"/>
              </w:rPr>
              <w:t>ie sporit</w:t>
            </w:r>
            <w:r>
              <w:rPr>
                <w:rFonts w:ascii="TimesNewRomanPSMT" w:hAnsi="TimesNewRomanPSMT" w:cs="TimesNewRomanPSMT"/>
                <w:lang w:val="en-US"/>
              </w:rPr>
              <w:t>ă</w:t>
            </w:r>
            <w:r w:rsidR="003D21C7">
              <w:rPr>
                <w:rFonts w:ascii="TimesNewRomanPSMT" w:hAnsi="TimesNewRomanPSMT" w:cs="TimesNewRomanPSMT"/>
                <w:lang w:val="en-US"/>
              </w:rPr>
              <w:t xml:space="preserve"> </w:t>
            </w:r>
            <w:r>
              <w:rPr>
                <w:rFonts w:ascii="Times New Roman" w:hAnsi="Times New Roman" w:cs="Times New Roman"/>
                <w:lang w:val="en-US"/>
              </w:rPr>
              <w:t>de ZDV în timpul</w:t>
            </w:r>
            <w:r w:rsidR="003D21C7">
              <w:rPr>
                <w:rFonts w:ascii="Times New Roman" w:hAnsi="Times New Roman" w:cs="Times New Roman"/>
                <w:lang w:val="en-US"/>
              </w:rPr>
              <w:t xml:space="preserve"> </w:t>
            </w:r>
            <w:r w:rsidRPr="003D21C7">
              <w:rPr>
                <w:rFonts w:ascii="Times New Roman" w:hAnsi="Times New Roman" w:cs="Times New Roman"/>
                <w:lang w:val="en-US"/>
              </w:rPr>
              <w:t>studiului.</w:t>
            </w:r>
          </w:p>
        </w:tc>
      </w:tr>
      <w:tr w:rsidR="00A9503B" w:rsidRPr="002A1661"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both"/>
              <w:rPr>
                <w:rFonts w:hint="eastAsia"/>
              </w:rPr>
            </w:pPr>
            <w:r>
              <w:rPr>
                <w:rFonts w:ascii="Times New Roman" w:hAnsi="Times New Roman" w:cs="Times New Roman"/>
              </w:rPr>
              <w:t>Carbamazepin</w:t>
            </w:r>
            <w:r w:rsidR="0073438A">
              <w:rPr>
                <w:rFonts w:ascii="TimesNewRomanPSMT" w:hAnsi="TimesNewRomanPSMT" w:cs="TimesNewRomanPSMT"/>
              </w:rPr>
              <w:t>um</w:t>
            </w:r>
            <w:r>
              <w:rPr>
                <w:rFonts w:ascii="TimesNewRomanPSMT" w:hAnsi="TimesNewRomanPSMT" w:cs="TimesNewRomanPSMT"/>
              </w:rPr>
              <w:t xml:space="preserve"> </w:t>
            </w:r>
          </w:p>
          <w:p w:rsidR="00A9503B" w:rsidRDefault="00A9503B">
            <w:pPr>
              <w:rPr>
                <w:rFonts w:hint="eastAsia"/>
              </w:rPr>
            </w:pPr>
          </w:p>
          <w:p w:rsidR="00A9503B" w:rsidRDefault="00A9503B">
            <w:pPr>
              <w:pStyle w:val="af4"/>
              <w:jc w:val="both"/>
              <w:rPr>
                <w:rFonts w:hint="eastAsia"/>
              </w:rPr>
            </w:pPr>
          </w:p>
        </w:tc>
        <w:tc>
          <w:tcPr>
            <w:tcW w:w="2859" w:type="dxa"/>
            <w:gridSpan w:val="2"/>
            <w:tcBorders>
              <w:top w:val="single" w:sz="2" w:space="0" w:color="000001"/>
              <w:left w:val="single" w:sz="2" w:space="0" w:color="000001"/>
              <w:bottom w:val="single" w:sz="2" w:space="0" w:color="000001"/>
            </w:tcBorders>
            <w:shd w:val="clear" w:color="auto" w:fill="auto"/>
            <w:tcMar>
              <w:left w:w="0" w:type="dxa"/>
            </w:tcMar>
          </w:tcPr>
          <w:p w:rsidR="00A9503B" w:rsidRPr="00D36E91" w:rsidRDefault="00F056B7">
            <w:pPr>
              <w:jc w:val="both"/>
              <w:rPr>
                <w:rFonts w:ascii="Times New Roman" w:hAnsi="Times New Roman" w:cs="Times New Roman"/>
              </w:rPr>
            </w:pPr>
            <w:r>
              <w:rPr>
                <w:rFonts w:ascii="TimesNewRomanPSMT" w:hAnsi="TimesNewRomanPSMT" w:cs="TimesNewRomanPSMT"/>
                <w:lang w:val="ro-RO"/>
              </w:rPr>
              <w:t>antiepileptic</w:t>
            </w:r>
          </w:p>
        </w:tc>
        <w:tc>
          <w:tcPr>
            <w:tcW w:w="453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both"/>
              <w:rPr>
                <w:rFonts w:ascii="Times New Roman" w:hAnsi="Times New Roman" w:cs="Times New Roman"/>
                <w:lang w:val="en-US"/>
              </w:rPr>
            </w:pPr>
            <w:r>
              <w:rPr>
                <w:rFonts w:ascii="Times New Roman" w:hAnsi="Times New Roman" w:cs="Times New Roman"/>
                <w:lang w:val="en-US"/>
              </w:rPr>
              <w:t>Concentra</w:t>
            </w:r>
            <w:r>
              <w:rPr>
                <w:rFonts w:ascii="TimesNewRomanPSMT" w:hAnsi="TimesNewRomanPSMT" w:cs="TimesNewRomanPSMT"/>
                <w:lang w:val="en-US"/>
              </w:rPr>
              <w:t>ţ</w:t>
            </w:r>
            <w:r>
              <w:rPr>
                <w:rFonts w:ascii="Times New Roman" w:hAnsi="Times New Roman" w:cs="Times New Roman"/>
                <w:lang w:val="en-US"/>
              </w:rPr>
              <w:t xml:space="preserve">ia de </w:t>
            </w:r>
          </w:p>
          <w:p w:rsidR="00A9503B" w:rsidRDefault="007250E2">
            <w:pPr>
              <w:rPr>
                <w:rFonts w:ascii="Times New Roman" w:hAnsi="Times New Roman" w:cs="Times New Roman"/>
                <w:lang w:val="en-US"/>
              </w:rPr>
            </w:pPr>
            <w:r>
              <w:rPr>
                <w:rFonts w:ascii="Times New Roman" w:hAnsi="Times New Roman" w:cs="Times New Roman"/>
                <w:lang w:val="en-US"/>
              </w:rPr>
              <w:t>metadonse reduce, poate cauza sindromul</w:t>
            </w:r>
          </w:p>
          <w:p w:rsidR="00A9503B" w:rsidRDefault="007250E2">
            <w:pPr>
              <w:rPr>
                <w:rFonts w:ascii="Times New Roman" w:hAnsi="Times New Roman" w:cs="Times New Roman"/>
                <w:lang w:val="en-US"/>
              </w:rPr>
            </w:pPr>
            <w:r>
              <w:rPr>
                <w:rFonts w:ascii="Times New Roman" w:hAnsi="Times New Roman" w:cs="Times New Roman"/>
                <w:lang w:val="en-US"/>
              </w:rPr>
              <w:t>de sevraj, ar putea</w:t>
            </w:r>
          </w:p>
          <w:p w:rsidR="00A9503B" w:rsidRDefault="007250E2">
            <w:pPr>
              <w:rPr>
                <w:rFonts w:ascii="Times New Roman" w:hAnsi="Times New Roman" w:cs="Times New Roman"/>
                <w:lang w:val="en-US"/>
              </w:rPr>
            </w:pPr>
            <w:r>
              <w:rPr>
                <w:rFonts w:ascii="Times New Roman" w:hAnsi="Times New Roman" w:cs="Times New Roman"/>
                <w:lang w:val="en-US"/>
              </w:rPr>
              <w:t>fi necesar</w:t>
            </w:r>
            <w:r>
              <w:rPr>
                <w:rFonts w:ascii="TimesNewRomanPSMT" w:hAnsi="TimesNewRomanPSMT" w:cs="TimesNewRomanPSMT"/>
                <w:lang w:val="en-US"/>
              </w:rPr>
              <w:t xml:space="preserve">ă </w:t>
            </w:r>
            <w:r>
              <w:rPr>
                <w:rFonts w:ascii="Times New Roman" w:hAnsi="Times New Roman" w:cs="Times New Roman"/>
                <w:lang w:val="en-US"/>
              </w:rPr>
              <w:t xml:space="preserve">majorarea dozelor de </w:t>
            </w:r>
            <w:r w:rsidR="00FF185C">
              <w:rPr>
                <w:rFonts w:ascii="Times New Roman" w:hAnsi="Times New Roman" w:cs="Times New Roman"/>
                <w:lang w:val="en-US"/>
              </w:rPr>
              <w:t>Methadonum</w:t>
            </w:r>
            <w:r>
              <w:rPr>
                <w:rFonts w:ascii="Times New Roman" w:hAnsi="Times New Roman" w:cs="Times New Roman"/>
                <w:lang w:val="en-US"/>
              </w:rPr>
              <w:t>.</w:t>
            </w:r>
          </w:p>
          <w:p w:rsidR="00A9503B" w:rsidRDefault="007250E2">
            <w:pPr>
              <w:rPr>
                <w:rFonts w:ascii="Times New Roman" w:hAnsi="Times New Roman" w:cs="Times New Roman"/>
                <w:lang w:val="en-US"/>
              </w:rPr>
            </w:pPr>
            <w:r>
              <w:rPr>
                <w:rFonts w:ascii="Times New Roman" w:hAnsi="Times New Roman" w:cs="Times New Roman"/>
                <w:lang w:val="en-US"/>
              </w:rPr>
              <w:t>Acidul valproic este o alternativ</w:t>
            </w:r>
            <w:r>
              <w:rPr>
                <w:rFonts w:ascii="TimesNewRomanPSMT" w:hAnsi="TimesNewRomanPSMT" w:cs="TimesNewRomanPSMT"/>
                <w:lang w:val="en-US"/>
              </w:rPr>
              <w:t>ă</w:t>
            </w:r>
            <w:r>
              <w:rPr>
                <w:rFonts w:ascii="Times New Roman" w:hAnsi="Times New Roman" w:cs="Times New Roman"/>
                <w:lang w:val="en-US"/>
              </w:rPr>
              <w:t>.</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lang w:val="en-US"/>
              </w:rPr>
              <w:t>Poate avea loc</w:t>
            </w:r>
          </w:p>
          <w:p w:rsidR="00A9503B" w:rsidRDefault="007250E2">
            <w:pPr>
              <w:rPr>
                <w:rFonts w:ascii="Times New Roman" w:hAnsi="Times New Roman" w:cs="Times New Roman"/>
                <w:lang w:val="en-US"/>
              </w:rPr>
            </w:pPr>
            <w:r>
              <w:rPr>
                <w:rFonts w:ascii="Times New Roman" w:hAnsi="Times New Roman" w:cs="Times New Roman"/>
                <w:lang w:val="en-US"/>
              </w:rPr>
              <w:t>interac</w:t>
            </w:r>
            <w:r>
              <w:rPr>
                <w:rFonts w:ascii="TimesNewRomanPSMT" w:hAnsi="TimesNewRomanPSMT" w:cs="TimesNewRomanPSMT"/>
                <w:lang w:val="en-US"/>
              </w:rPr>
              <w:t>ţ</w:t>
            </w:r>
            <w:r>
              <w:rPr>
                <w:rFonts w:ascii="Times New Roman" w:hAnsi="Times New Roman" w:cs="Times New Roman"/>
                <w:lang w:val="en-US"/>
              </w:rPr>
              <w:t>iunea. Se vor</w:t>
            </w:r>
          </w:p>
          <w:p w:rsidR="00A9503B" w:rsidRDefault="007250E2">
            <w:pPr>
              <w:rPr>
                <w:rFonts w:ascii="Times New Roman" w:hAnsi="Times New Roman" w:cs="Times New Roman"/>
                <w:lang w:val="en-US"/>
              </w:rPr>
            </w:pPr>
            <w:r>
              <w:rPr>
                <w:rFonts w:ascii="Times New Roman" w:hAnsi="Times New Roman" w:cs="Times New Roman"/>
                <w:lang w:val="en-US"/>
              </w:rPr>
              <w:t>duce observ</w:t>
            </w:r>
            <w:r>
              <w:rPr>
                <w:rFonts w:ascii="TimesNewRomanPSMT" w:hAnsi="TimesNewRomanPSMT" w:cs="TimesNewRomanPSMT"/>
                <w:lang w:val="en-US"/>
              </w:rPr>
              <w:t>ă</w:t>
            </w:r>
            <w:r>
              <w:rPr>
                <w:rFonts w:ascii="Times New Roman" w:hAnsi="Times New Roman" w:cs="Times New Roman"/>
                <w:lang w:val="en-US"/>
              </w:rPr>
              <w:t>ri pentru</w:t>
            </w:r>
          </w:p>
          <w:p w:rsidR="00A9503B" w:rsidRDefault="007250E2">
            <w:pPr>
              <w:rPr>
                <w:rFonts w:ascii="TimesNewRomanPSMT" w:hAnsi="TimesNewRomanPSMT" w:cs="TimesNewRomanPSMT" w:hint="eastAsia"/>
                <w:lang w:val="en-US"/>
              </w:rPr>
            </w:pPr>
            <w:r>
              <w:rPr>
                <w:rFonts w:ascii="Times New Roman" w:hAnsi="Times New Roman" w:cs="Times New Roman"/>
                <w:lang w:val="en-US"/>
              </w:rPr>
              <w:t>depistarea toxicit</w:t>
            </w:r>
            <w:r>
              <w:rPr>
                <w:rFonts w:ascii="TimesNewRomanPSMT" w:hAnsi="TimesNewRomanPSMT" w:cs="TimesNewRomanPSMT"/>
                <w:lang w:val="en-US"/>
              </w:rPr>
              <w:t>ăţ</w:t>
            </w:r>
            <w:r>
              <w:rPr>
                <w:rFonts w:ascii="Times New Roman" w:hAnsi="Times New Roman" w:cs="Times New Roman"/>
                <w:lang w:val="en-US"/>
              </w:rPr>
              <w:t>ii</w:t>
            </w:r>
          </w:p>
          <w:p w:rsidR="00A9503B" w:rsidRDefault="007250E2">
            <w:pPr>
              <w:rPr>
                <w:rFonts w:hint="eastAsia"/>
                <w:lang w:val="en-US"/>
              </w:rPr>
            </w:pPr>
            <w:r>
              <w:rPr>
                <w:rFonts w:ascii="TimesNewRomanPSMT" w:hAnsi="TimesNewRomanPSMT" w:cs="TimesNewRomanPSMT"/>
                <w:lang w:val="en-US"/>
              </w:rPr>
              <w:t>ş</w:t>
            </w:r>
            <w:r>
              <w:rPr>
                <w:rFonts w:ascii="Times New Roman" w:hAnsi="Times New Roman" w:cs="Times New Roman"/>
                <w:lang w:val="en-US"/>
              </w:rPr>
              <w:t>i ajustarea dozei</w:t>
            </w:r>
          </w:p>
        </w:tc>
      </w:tr>
      <w:tr w:rsidR="00A9503B" w:rsidRPr="002A1661"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both"/>
              <w:rPr>
                <w:rFonts w:hint="eastAsia"/>
              </w:rPr>
            </w:pPr>
            <w:r>
              <w:rPr>
                <w:rFonts w:ascii="Times New Roman" w:hAnsi="Times New Roman" w:cs="Times New Roman"/>
              </w:rPr>
              <w:t>Fenitoin</w:t>
            </w:r>
            <w:r w:rsidR="0073438A">
              <w:rPr>
                <w:rFonts w:ascii="TimesNewRomanPSMT" w:hAnsi="TimesNewRomanPSMT" w:cs="TimesNewRomanPSMT"/>
              </w:rPr>
              <w:t>um</w:t>
            </w:r>
            <w:r>
              <w:rPr>
                <w:rFonts w:ascii="TimesNewRomanPSMT" w:hAnsi="TimesNewRomanPSMT" w:cs="TimesNewRomanPSMT"/>
              </w:rPr>
              <w:t xml:space="preserve"> </w:t>
            </w:r>
          </w:p>
          <w:p w:rsidR="00A9503B" w:rsidRDefault="00A9503B">
            <w:pPr>
              <w:pStyle w:val="af4"/>
              <w:jc w:val="both"/>
              <w:rPr>
                <w:rFonts w:hint="eastAsia"/>
              </w:rPr>
            </w:pPr>
          </w:p>
        </w:tc>
        <w:tc>
          <w:tcPr>
            <w:tcW w:w="2859" w:type="dxa"/>
            <w:gridSpan w:val="2"/>
            <w:tcBorders>
              <w:top w:val="single" w:sz="2" w:space="0" w:color="000001"/>
              <w:left w:val="single" w:sz="2" w:space="0" w:color="000001"/>
              <w:bottom w:val="single" w:sz="2" w:space="0" w:color="000001"/>
            </w:tcBorders>
            <w:shd w:val="clear" w:color="auto" w:fill="auto"/>
            <w:tcMar>
              <w:left w:w="0" w:type="dxa"/>
            </w:tcMar>
          </w:tcPr>
          <w:p w:rsidR="00A9503B" w:rsidRPr="00D36E91" w:rsidRDefault="00F056B7">
            <w:pPr>
              <w:jc w:val="both"/>
              <w:rPr>
                <w:rFonts w:ascii="Times New Roman" w:hAnsi="Times New Roman" w:cs="Times New Roman"/>
              </w:rPr>
            </w:pPr>
            <w:r>
              <w:rPr>
                <w:rFonts w:ascii="TimesNewRomanPSMT" w:hAnsi="TimesNewRomanPSMT" w:cs="TimesNewRomanPSMT"/>
                <w:lang w:val="ro-RO"/>
              </w:rPr>
              <w:t>antiepileptic</w:t>
            </w:r>
          </w:p>
        </w:tc>
        <w:tc>
          <w:tcPr>
            <w:tcW w:w="453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both"/>
              <w:rPr>
                <w:rFonts w:ascii="Times New Roman" w:hAnsi="Times New Roman" w:cs="Times New Roman"/>
                <w:lang w:val="en-US"/>
              </w:rPr>
            </w:pPr>
            <w:r>
              <w:rPr>
                <w:rFonts w:ascii="Times New Roman" w:hAnsi="Times New Roman" w:cs="Times New Roman"/>
                <w:lang w:val="en-US"/>
              </w:rPr>
              <w:t>Concentra</w:t>
            </w:r>
            <w:r>
              <w:rPr>
                <w:rFonts w:ascii="TimesNewRomanPSMT" w:hAnsi="TimesNewRomanPSMT" w:cs="TimesNewRomanPSMT"/>
                <w:lang w:val="en-US"/>
              </w:rPr>
              <w:t>ţ</w:t>
            </w:r>
            <w:r>
              <w:rPr>
                <w:rFonts w:ascii="Times New Roman" w:hAnsi="Times New Roman" w:cs="Times New Roman"/>
                <w:lang w:val="en-US"/>
              </w:rPr>
              <w:t>ia de</w:t>
            </w:r>
          </w:p>
          <w:p w:rsidR="00A9503B" w:rsidRDefault="007250E2">
            <w:pPr>
              <w:rPr>
                <w:rFonts w:ascii="Times New Roman" w:hAnsi="Times New Roman" w:cs="Times New Roman"/>
                <w:lang w:val="en-US"/>
              </w:rPr>
            </w:pPr>
            <w:r>
              <w:rPr>
                <w:rFonts w:ascii="Times New Roman" w:hAnsi="Times New Roman" w:cs="Times New Roman"/>
                <w:lang w:val="en-US"/>
              </w:rPr>
              <w:t>metadonum</w:t>
            </w:r>
            <w:r>
              <w:rPr>
                <w:rFonts w:ascii="TimesNewRomanPSMT" w:hAnsi="TimesNewRomanPSMT" w:cs="TimesNewRomanPSMT"/>
                <w:lang w:val="en-US"/>
              </w:rPr>
              <w:t xml:space="preserve"> </w:t>
            </w:r>
            <w:r>
              <w:rPr>
                <w:rFonts w:ascii="Times New Roman" w:hAnsi="Times New Roman" w:cs="Times New Roman"/>
                <w:lang w:val="en-US"/>
              </w:rPr>
              <w:t>se reduce, adesea semnificativ.</w:t>
            </w:r>
          </w:p>
          <w:p w:rsidR="00A9503B" w:rsidRDefault="007250E2">
            <w:pPr>
              <w:rPr>
                <w:rFonts w:ascii="Times New Roman" w:hAnsi="Times New Roman" w:cs="Times New Roman"/>
                <w:lang w:val="en-US"/>
              </w:rPr>
            </w:pPr>
            <w:r>
              <w:rPr>
                <w:rFonts w:ascii="Times New Roman" w:hAnsi="Times New Roman" w:cs="Times New Roman"/>
                <w:lang w:val="en-US"/>
              </w:rPr>
              <w:t>Poate cauza sindromul de sevraj, ar putea fi necesar</w:t>
            </w:r>
            <w:r>
              <w:rPr>
                <w:rFonts w:ascii="TimesNewRomanPSMT" w:hAnsi="TimesNewRomanPSMT" w:cs="TimesNewRomanPSMT"/>
                <w:lang w:val="en-US"/>
              </w:rPr>
              <w:t xml:space="preserve">ă </w:t>
            </w:r>
            <w:r>
              <w:rPr>
                <w:rFonts w:ascii="Times New Roman" w:hAnsi="Times New Roman" w:cs="Times New Roman"/>
                <w:lang w:val="en-US"/>
              </w:rPr>
              <w:t xml:space="preserve">majorarea dozelor de </w:t>
            </w:r>
            <w:r w:rsidR="00FF185C">
              <w:rPr>
                <w:rFonts w:ascii="Times New Roman" w:hAnsi="Times New Roman" w:cs="Times New Roman"/>
                <w:lang w:val="en-US"/>
              </w:rPr>
              <w:t>Methadonum</w:t>
            </w:r>
            <w:r>
              <w:rPr>
                <w:rFonts w:ascii="Times New Roman" w:hAnsi="Times New Roman" w:cs="Times New Roman"/>
                <w:lang w:val="en-US"/>
              </w:rPr>
              <w:t>.</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lang w:val="en-US"/>
              </w:rPr>
              <w:t>Poate avea loc</w:t>
            </w:r>
          </w:p>
          <w:p w:rsidR="00A9503B" w:rsidRDefault="007250E2">
            <w:pPr>
              <w:rPr>
                <w:rFonts w:ascii="Times New Roman" w:hAnsi="Times New Roman" w:cs="Times New Roman"/>
                <w:lang w:val="en-US"/>
              </w:rPr>
            </w:pPr>
            <w:r>
              <w:rPr>
                <w:rFonts w:ascii="Times New Roman" w:hAnsi="Times New Roman" w:cs="Times New Roman"/>
                <w:lang w:val="en-US"/>
              </w:rPr>
              <w:t>interac</w:t>
            </w:r>
            <w:r>
              <w:rPr>
                <w:rFonts w:ascii="TimesNewRomanPSMT" w:hAnsi="TimesNewRomanPSMT" w:cs="TimesNewRomanPSMT"/>
                <w:lang w:val="en-US"/>
              </w:rPr>
              <w:t>ţ</w:t>
            </w:r>
            <w:r>
              <w:rPr>
                <w:rFonts w:ascii="Times New Roman" w:hAnsi="Times New Roman" w:cs="Times New Roman"/>
                <w:lang w:val="en-US"/>
              </w:rPr>
              <w:t>iunea. Se vor</w:t>
            </w:r>
          </w:p>
          <w:p w:rsidR="00A9503B" w:rsidRDefault="007250E2">
            <w:pPr>
              <w:rPr>
                <w:rFonts w:ascii="Times New Roman" w:hAnsi="Times New Roman" w:cs="Times New Roman"/>
                <w:lang w:val="en-US"/>
              </w:rPr>
            </w:pPr>
            <w:r>
              <w:rPr>
                <w:rFonts w:ascii="Times New Roman" w:hAnsi="Times New Roman" w:cs="Times New Roman"/>
                <w:lang w:val="en-US"/>
              </w:rPr>
              <w:t>duce observ</w:t>
            </w:r>
            <w:r>
              <w:rPr>
                <w:rFonts w:ascii="TimesNewRomanPSMT" w:hAnsi="TimesNewRomanPSMT" w:cs="TimesNewRomanPSMT"/>
                <w:lang w:val="en-US"/>
              </w:rPr>
              <w:t>ă</w:t>
            </w:r>
            <w:r>
              <w:rPr>
                <w:rFonts w:ascii="Times New Roman" w:hAnsi="Times New Roman" w:cs="Times New Roman"/>
                <w:lang w:val="en-US"/>
              </w:rPr>
              <w:t>ri pentru</w:t>
            </w:r>
          </w:p>
          <w:p w:rsidR="00A9503B" w:rsidRDefault="007250E2">
            <w:pPr>
              <w:rPr>
                <w:rFonts w:ascii="TimesNewRomanPSMT" w:hAnsi="TimesNewRomanPSMT" w:cs="TimesNewRomanPSMT" w:hint="eastAsia"/>
                <w:lang w:val="en-US"/>
              </w:rPr>
            </w:pPr>
            <w:r>
              <w:rPr>
                <w:rFonts w:ascii="Times New Roman" w:hAnsi="Times New Roman" w:cs="Times New Roman"/>
                <w:lang w:val="en-US"/>
              </w:rPr>
              <w:t>depistarea toxicit</w:t>
            </w:r>
            <w:r>
              <w:rPr>
                <w:rFonts w:ascii="TimesNewRomanPSMT" w:hAnsi="TimesNewRomanPSMT" w:cs="TimesNewRomanPSMT"/>
                <w:lang w:val="en-US"/>
              </w:rPr>
              <w:t>ăţ</w:t>
            </w:r>
            <w:r>
              <w:rPr>
                <w:rFonts w:ascii="Times New Roman" w:hAnsi="Times New Roman" w:cs="Times New Roman"/>
                <w:lang w:val="en-US"/>
              </w:rPr>
              <w:t>ii</w:t>
            </w:r>
          </w:p>
          <w:p w:rsidR="00A9503B" w:rsidRDefault="007250E2">
            <w:pPr>
              <w:rPr>
                <w:rFonts w:hint="eastAsia"/>
                <w:lang w:val="en-US"/>
              </w:rPr>
            </w:pPr>
            <w:r>
              <w:rPr>
                <w:rFonts w:ascii="TimesNewRomanPSMT" w:hAnsi="TimesNewRomanPSMT" w:cs="TimesNewRomanPSMT"/>
                <w:lang w:val="en-US"/>
              </w:rPr>
              <w:t>ş</w:t>
            </w:r>
            <w:r>
              <w:rPr>
                <w:rFonts w:ascii="Times New Roman" w:hAnsi="Times New Roman" w:cs="Times New Roman"/>
                <w:lang w:val="en-US"/>
              </w:rPr>
              <w:t>i ajustarea dozei.</w:t>
            </w:r>
          </w:p>
        </w:tc>
      </w:tr>
      <w:tr w:rsidR="00A9503B" w:rsidTr="00395B2E">
        <w:tc>
          <w:tcPr>
            <w:tcW w:w="15156" w:type="dxa"/>
            <w:gridSpan w:val="5"/>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D21C7">
            <w:pPr>
              <w:jc w:val="center"/>
              <w:rPr>
                <w:rFonts w:hint="eastAsia"/>
              </w:rPr>
            </w:pPr>
            <w:r>
              <w:rPr>
                <w:rFonts w:ascii="Times New Roman" w:hAnsi="Times New Roman" w:cs="Times New Roman"/>
                <w:b/>
              </w:rPr>
              <w:t>Alte medicamente</w:t>
            </w:r>
          </w:p>
        </w:tc>
      </w:tr>
      <w:tr w:rsidR="00A9503B" w:rsidRPr="006746FC"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jc w:val="both"/>
              <w:rPr>
                <w:rFonts w:hint="eastAsia"/>
              </w:rPr>
            </w:pPr>
            <w:r>
              <w:rPr>
                <w:rFonts w:ascii="Times New Roman" w:hAnsi="Times New Roman" w:cs="Times New Roman"/>
              </w:rPr>
              <w:t>Fluconazol</w:t>
            </w:r>
            <w:r w:rsidR="0073438A">
              <w:rPr>
                <w:rFonts w:ascii="Times New Roman" w:hAnsi="Times New Roman" w:cs="Times New Roman"/>
              </w:rPr>
              <w:t>um</w:t>
            </w:r>
            <w:r>
              <w:rPr>
                <w:rFonts w:ascii="Times New Roman" w:hAnsi="Times New Roman" w:cs="Times New Roman"/>
              </w:rPr>
              <w:t xml:space="preserve"> </w:t>
            </w:r>
          </w:p>
          <w:p w:rsidR="00A9503B" w:rsidRDefault="00A9503B" w:rsidP="003D21C7">
            <w:pPr>
              <w:ind w:left="130"/>
              <w:rPr>
                <w:rFonts w:hint="eastAsia"/>
              </w:rPr>
            </w:pPr>
          </w:p>
          <w:p w:rsidR="00A9503B" w:rsidRDefault="00A9503B" w:rsidP="003D21C7">
            <w:pPr>
              <w:ind w:left="130"/>
              <w:rPr>
                <w:rFonts w:hint="eastAsia"/>
              </w:rPr>
            </w:pPr>
          </w:p>
          <w:p w:rsidR="00A9503B" w:rsidRDefault="00A9503B" w:rsidP="003D21C7">
            <w:pPr>
              <w:pStyle w:val="af4"/>
              <w:ind w:left="130"/>
              <w:jc w:val="both"/>
              <w:rPr>
                <w:rFonts w:hint="eastAsia"/>
              </w:rPr>
            </w:pPr>
          </w:p>
        </w:tc>
        <w:tc>
          <w:tcPr>
            <w:tcW w:w="2741"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jc w:val="both"/>
              <w:rPr>
                <w:rFonts w:ascii="Times New Roman" w:hAnsi="Times New Roman" w:cs="Times New Roman"/>
                <w:lang w:val="en-US"/>
              </w:rPr>
            </w:pPr>
            <w:r>
              <w:rPr>
                <w:rFonts w:ascii="Times New Roman" w:hAnsi="Times New Roman" w:cs="Times New Roman"/>
              </w:rPr>
              <w:t>Antifungic</w:t>
            </w:r>
          </w:p>
        </w:tc>
        <w:tc>
          <w:tcPr>
            <w:tcW w:w="4654"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pStyle w:val="af4"/>
              <w:ind w:left="130"/>
              <w:jc w:val="both"/>
              <w:rPr>
                <w:rFonts w:ascii="Times New Roman" w:hAnsi="Times New Roman" w:cs="Times New Roman"/>
                <w:lang w:val="en-US"/>
              </w:rPr>
            </w:pPr>
            <w:r>
              <w:rPr>
                <w:rFonts w:ascii="Times New Roman" w:hAnsi="Times New Roman" w:cs="Times New Roman"/>
                <w:lang w:val="en-US"/>
              </w:rPr>
              <w:t>Concentra</w:t>
            </w:r>
            <w:r>
              <w:rPr>
                <w:rFonts w:ascii="TimesNewRomanPSMT" w:hAnsi="TimesNewRomanPSMT" w:cs="TimesNewRomanPSMT"/>
                <w:lang w:val="en-US"/>
              </w:rPr>
              <w:t>ţ</w:t>
            </w:r>
            <w:r>
              <w:rPr>
                <w:rFonts w:ascii="Times New Roman" w:hAnsi="Times New Roman" w:cs="Times New Roman"/>
                <w:lang w:val="en-US"/>
              </w:rPr>
              <w:t xml:space="preserve">ia de </w:t>
            </w:r>
            <w:r w:rsidR="00FF185C">
              <w:rPr>
                <w:rFonts w:ascii="Times New Roman" w:hAnsi="Times New Roman" w:cs="Times New Roman"/>
                <w:lang w:val="en-US"/>
              </w:rPr>
              <w:t>Methadonum</w:t>
            </w:r>
            <w:r>
              <w:rPr>
                <w:rFonts w:ascii="TimesNewRomanPSMT" w:hAnsi="TimesNewRomanPSMT" w:cs="TimesNewRomanPSMT"/>
                <w:lang w:val="en-US"/>
              </w:rPr>
              <w:t xml:space="preserve"> </w:t>
            </w:r>
            <w:r>
              <w:rPr>
                <w:rFonts w:ascii="Times New Roman" w:hAnsi="Times New Roman" w:cs="Times New Roman"/>
                <w:lang w:val="en-US"/>
              </w:rPr>
              <w:t>cre</w:t>
            </w:r>
            <w:r>
              <w:rPr>
                <w:rFonts w:ascii="TimesNewRomanPSMT" w:hAnsi="TimesNewRomanPSMT" w:cs="TimesNewRomanPSMT"/>
                <w:lang w:val="en-US"/>
              </w:rPr>
              <w:t>ş</w:t>
            </w:r>
            <w:r>
              <w:rPr>
                <w:rFonts w:ascii="Times New Roman" w:hAnsi="Times New Roman" w:cs="Times New Roman"/>
                <w:lang w:val="en-US"/>
              </w:rPr>
              <w:t>te cu 35%.</w:t>
            </w:r>
          </w:p>
          <w:p w:rsidR="00A9503B" w:rsidRPr="00A26986" w:rsidRDefault="007250E2" w:rsidP="00A26986">
            <w:pPr>
              <w:ind w:left="130"/>
              <w:rPr>
                <w:rFonts w:hint="eastAsia"/>
                <w:lang w:val="en-US"/>
              </w:rPr>
            </w:pPr>
            <w:r>
              <w:rPr>
                <w:rFonts w:ascii="Times New Roman" w:hAnsi="Times New Roman" w:cs="Times New Roman"/>
                <w:lang w:val="en-US"/>
              </w:rPr>
              <w:t>Semnifica</w:t>
            </w:r>
            <w:r>
              <w:rPr>
                <w:rFonts w:ascii="TimesNewRomanPSMT" w:hAnsi="TimesNewRomanPSMT" w:cs="TimesNewRomanPSMT"/>
                <w:lang w:val="en-US"/>
              </w:rPr>
              <w:t>ţ</w:t>
            </w:r>
            <w:r>
              <w:rPr>
                <w:rFonts w:ascii="Times New Roman" w:hAnsi="Times New Roman" w:cs="Times New Roman"/>
                <w:lang w:val="en-US"/>
              </w:rPr>
              <w:t>ia clinic</w:t>
            </w:r>
            <w:r>
              <w:rPr>
                <w:rFonts w:ascii="TimesNewRomanPSMT" w:hAnsi="TimesNewRomanPSMT" w:cs="TimesNewRomanPSMT"/>
                <w:lang w:val="en-US"/>
              </w:rPr>
              <w:t xml:space="preserve">ă </w:t>
            </w:r>
            <w:r>
              <w:rPr>
                <w:rFonts w:ascii="Times New Roman" w:hAnsi="Times New Roman" w:cs="Times New Roman"/>
                <w:lang w:val="en-US"/>
              </w:rPr>
              <w:t>nu este chiar clar</w:t>
            </w:r>
            <w:r>
              <w:rPr>
                <w:rFonts w:ascii="TimesNewRomanPSMT" w:hAnsi="TimesNewRomanPSMT" w:cs="TimesNewRomanPSMT"/>
                <w:lang w:val="en-US"/>
              </w:rPr>
              <w:t>ă</w:t>
            </w:r>
            <w:r>
              <w:rPr>
                <w:rFonts w:ascii="Times New Roman" w:hAnsi="Times New Roman" w:cs="Times New Roman"/>
                <w:lang w:val="en-US"/>
              </w:rPr>
              <w:t>, cu toate acestea, ar putea fi necesar</w:t>
            </w:r>
            <w:r>
              <w:rPr>
                <w:rFonts w:ascii="TimesNewRomanPSMT" w:hAnsi="TimesNewRomanPSMT" w:cs="TimesNewRomanPSMT"/>
                <w:lang w:val="en-US"/>
              </w:rPr>
              <w:t xml:space="preserve">ă </w:t>
            </w:r>
            <w:r>
              <w:rPr>
                <w:rFonts w:ascii="Times New Roman" w:hAnsi="Times New Roman" w:cs="Times New Roman"/>
                <w:lang w:val="en-US"/>
              </w:rPr>
              <w:t xml:space="preserve">reducerea dozelor de </w:t>
            </w:r>
            <w:r w:rsidR="00FF185C">
              <w:rPr>
                <w:rFonts w:ascii="Times New Roman" w:hAnsi="Times New Roman" w:cs="Times New Roman"/>
                <w:lang w:val="en-US"/>
              </w:rPr>
              <w:t>Methadonum</w:t>
            </w:r>
            <w:r>
              <w:rPr>
                <w:rFonts w:ascii="Times New Roman" w:hAnsi="Times New Roman" w:cs="Times New Roman"/>
                <w:lang w:val="en-US"/>
              </w:rPr>
              <w:t xml:space="preserve">. Nu este indicat </w:t>
            </w:r>
            <w:r>
              <w:rPr>
                <w:rFonts w:ascii="Times New Roman" w:hAnsi="Times New Roman" w:cs="Times New Roman"/>
                <w:lang w:val="en-US"/>
              </w:rPr>
              <w:lastRenderedPageBreak/>
              <w:t>efectul toxic al metadonei. Efectul toxic al opiaceelor este sporit de alte antibiotice azole antifungice, de</w:t>
            </w:r>
            <w:r w:rsidR="00A26986">
              <w:rPr>
                <w:lang w:val="en-US"/>
              </w:rPr>
              <w:t xml:space="preserve"> </w:t>
            </w:r>
            <w:r w:rsidRPr="00A26986">
              <w:rPr>
                <w:rFonts w:ascii="Times New Roman" w:hAnsi="Times New Roman" w:cs="Times New Roman"/>
                <w:lang w:val="en-US"/>
              </w:rPr>
              <w:t>exemplu itraconazol,</w:t>
            </w:r>
            <w:r w:rsidR="003D21C7">
              <w:rPr>
                <w:rFonts w:ascii="Times New Roman" w:hAnsi="Times New Roman" w:cs="Times New Roman"/>
                <w:lang w:val="ro-MO"/>
              </w:rPr>
              <w:t xml:space="preserve"> </w:t>
            </w:r>
            <w:r w:rsidRPr="00A26986">
              <w:rPr>
                <w:rFonts w:ascii="Times New Roman" w:hAnsi="Times New Roman" w:cs="Times New Roman"/>
                <w:lang w:val="en-US"/>
              </w:rPr>
              <w:t>ketoconazol</w:t>
            </w:r>
            <w:r>
              <w:rPr>
                <w:rFonts w:ascii="Times New Roman" w:hAnsi="Times New Roman" w:cs="Times New Roman"/>
                <w:lang w:val="en-US"/>
              </w:rPr>
              <w:t>um</w:t>
            </w:r>
            <w:r w:rsidRPr="00A26986">
              <w:rPr>
                <w:rFonts w:ascii="Times New Roman" w:hAnsi="Times New Roman" w:cs="Times New Roman"/>
                <w:lang w:val="en-US"/>
              </w:rPr>
              <w:t>, voriconazol</w:t>
            </w:r>
            <w:r>
              <w:rPr>
                <w:rFonts w:ascii="Times New Roman" w:hAnsi="Times New Roman" w:cs="Times New Roman"/>
                <w:lang w:val="en-US"/>
              </w:rPr>
              <w:t>um</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3D21C7">
            <w:pPr>
              <w:ind w:left="130"/>
              <w:rPr>
                <w:rFonts w:ascii="Times New Roman" w:hAnsi="Times New Roman" w:cs="Times New Roman"/>
                <w:lang w:val="en-US"/>
              </w:rPr>
            </w:pPr>
            <w:r>
              <w:rPr>
                <w:rFonts w:ascii="Times New Roman" w:hAnsi="Times New Roman" w:cs="Times New Roman"/>
                <w:lang w:val="en-US"/>
              </w:rPr>
              <w:lastRenderedPageBreak/>
              <w:t>Suprimarea poten</w:t>
            </w:r>
            <w:r>
              <w:rPr>
                <w:rFonts w:ascii="TimesNewRomanPSMT" w:hAnsi="TimesNewRomanPSMT" w:cs="TimesNewRomanPSMT"/>
                <w:lang w:val="en-US"/>
              </w:rPr>
              <w:t>ţ</w:t>
            </w:r>
            <w:r>
              <w:rPr>
                <w:rFonts w:ascii="Times New Roman" w:hAnsi="Times New Roman" w:cs="Times New Roman"/>
                <w:lang w:val="en-US"/>
              </w:rPr>
              <w:t>ial</w:t>
            </w:r>
            <w:r>
              <w:rPr>
                <w:rFonts w:ascii="TimesNewRomanPSMT" w:hAnsi="TimesNewRomanPSMT" w:cs="TimesNewRomanPSMT"/>
                <w:lang w:val="en-US"/>
              </w:rPr>
              <w:t>ă</w:t>
            </w:r>
            <w:r w:rsidR="003D21C7">
              <w:rPr>
                <w:rFonts w:ascii="Times New Roman" w:hAnsi="Times New Roman" w:cs="Times New Roman"/>
                <w:lang w:val="en-US"/>
              </w:rPr>
              <w:t xml:space="preserve"> </w:t>
            </w:r>
            <w:r>
              <w:rPr>
                <w:rFonts w:ascii="Times New Roman" w:hAnsi="Times New Roman" w:cs="Times New Roman"/>
                <w:lang w:val="en-US"/>
              </w:rPr>
              <w:t>a caracterului activ în</w:t>
            </w:r>
            <w:r w:rsidR="003D21C7">
              <w:rPr>
                <w:rFonts w:ascii="Times New Roman" w:hAnsi="Times New Roman" w:cs="Times New Roman"/>
                <w:lang w:val="en-US"/>
              </w:rPr>
              <w:t xml:space="preserve"> </w:t>
            </w:r>
            <w:r>
              <w:rPr>
                <w:rFonts w:ascii="Times New Roman" w:hAnsi="Times New Roman" w:cs="Times New Roman"/>
                <w:lang w:val="en-US"/>
              </w:rPr>
              <w:t>ambele direc</w:t>
            </w:r>
            <w:r>
              <w:rPr>
                <w:rFonts w:ascii="TimesNewRomanPSMT" w:hAnsi="TimesNewRomanPSMT" w:cs="TimesNewRomanPSMT"/>
                <w:lang w:val="en-US"/>
              </w:rPr>
              <w:t>ţ</w:t>
            </w:r>
            <w:r>
              <w:rPr>
                <w:rFonts w:ascii="Times New Roman" w:hAnsi="Times New Roman" w:cs="Times New Roman"/>
                <w:lang w:val="en-US"/>
              </w:rPr>
              <w:t>ii dintre</w:t>
            </w:r>
            <w:r w:rsidR="003D21C7">
              <w:rPr>
                <w:rFonts w:ascii="Times New Roman" w:hAnsi="Times New Roman" w:cs="Times New Roman"/>
                <w:lang w:val="en-US"/>
              </w:rPr>
              <w:t xml:space="preserve"> </w:t>
            </w:r>
            <w:r>
              <w:rPr>
                <w:rFonts w:ascii="Times New Roman" w:hAnsi="Times New Roman" w:cs="Times New Roman"/>
                <w:lang w:val="en-US"/>
              </w:rPr>
              <w:t xml:space="preserve">fluconazol </w:t>
            </w:r>
            <w:r>
              <w:rPr>
                <w:rFonts w:ascii="TimesNewRomanPSMT" w:hAnsi="TimesNewRomanPSMT" w:cs="TimesNewRomanPSMT"/>
                <w:lang w:val="en-US"/>
              </w:rPr>
              <w:t>ş</w:t>
            </w:r>
            <w:r>
              <w:rPr>
                <w:rFonts w:ascii="Times New Roman" w:hAnsi="Times New Roman" w:cs="Times New Roman"/>
                <w:lang w:val="en-US"/>
              </w:rPr>
              <w:t>i PI.</w:t>
            </w:r>
            <w:r w:rsidR="003D21C7">
              <w:rPr>
                <w:rFonts w:ascii="Times New Roman" w:hAnsi="Times New Roman" w:cs="Times New Roman"/>
                <w:lang w:val="en-US"/>
              </w:rPr>
              <w:t xml:space="preserve"> </w:t>
            </w:r>
            <w:r>
              <w:rPr>
                <w:rFonts w:ascii="Times New Roman" w:hAnsi="Times New Roman" w:cs="Times New Roman"/>
                <w:lang w:val="en-US"/>
              </w:rPr>
              <w:t>Toxicitate indicat</w:t>
            </w:r>
            <w:r>
              <w:rPr>
                <w:rFonts w:ascii="TimesNewRomanPSMT" w:hAnsi="TimesNewRomanPSMT" w:cs="TimesNewRomanPSMT"/>
                <w:lang w:val="en-US"/>
              </w:rPr>
              <w:t>ă</w:t>
            </w:r>
          </w:p>
          <w:p w:rsidR="00A9503B" w:rsidRPr="003D21C7" w:rsidRDefault="007250E2" w:rsidP="003D21C7">
            <w:pPr>
              <w:ind w:left="130"/>
              <w:rPr>
                <w:rFonts w:ascii="Times New Roman" w:hAnsi="Times New Roman" w:cs="Times New Roman"/>
                <w:lang w:val="en-US"/>
              </w:rPr>
            </w:pPr>
            <w:r>
              <w:rPr>
                <w:rFonts w:ascii="Times New Roman" w:hAnsi="Times New Roman" w:cs="Times New Roman"/>
                <w:lang w:val="en-US"/>
              </w:rPr>
              <w:t>când este administrat</w:t>
            </w:r>
            <w:r w:rsidR="003D21C7">
              <w:rPr>
                <w:rFonts w:ascii="Times New Roman" w:hAnsi="Times New Roman" w:cs="Times New Roman"/>
                <w:lang w:val="en-US"/>
              </w:rPr>
              <w:t xml:space="preserve"> </w:t>
            </w:r>
            <w:r>
              <w:rPr>
                <w:rFonts w:ascii="Times New Roman" w:hAnsi="Times New Roman" w:cs="Times New Roman"/>
                <w:lang w:val="en-US"/>
              </w:rPr>
              <w:t>împreun</w:t>
            </w:r>
            <w:r>
              <w:rPr>
                <w:rFonts w:ascii="TimesNewRomanPSMT" w:hAnsi="TimesNewRomanPSMT" w:cs="TimesNewRomanPSMT"/>
                <w:lang w:val="en-US"/>
              </w:rPr>
              <w:t xml:space="preserve">ă </w:t>
            </w:r>
            <w:r>
              <w:rPr>
                <w:rFonts w:ascii="Times New Roman" w:hAnsi="Times New Roman" w:cs="Times New Roman"/>
                <w:lang w:val="en-US"/>
              </w:rPr>
              <w:t>cu NNRTI.</w:t>
            </w:r>
          </w:p>
        </w:tc>
      </w:tr>
      <w:tr w:rsidR="00A9503B" w:rsidRPr="002A1661"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Pr="003D21C7" w:rsidRDefault="007250E2" w:rsidP="003D21C7">
            <w:pPr>
              <w:ind w:left="130"/>
              <w:jc w:val="both"/>
              <w:rPr>
                <w:rFonts w:ascii="Times New Roman" w:hAnsi="Times New Roman" w:cs="Times New Roman"/>
                <w:lang w:val="en-US"/>
              </w:rPr>
            </w:pPr>
            <w:r w:rsidRPr="003D21C7">
              <w:rPr>
                <w:rFonts w:ascii="Times New Roman" w:hAnsi="Times New Roman" w:cs="Times New Roman"/>
                <w:lang w:val="en-US"/>
              </w:rPr>
              <w:lastRenderedPageBreak/>
              <w:t>Interferon-</w:t>
            </w:r>
            <w:r>
              <w:rPr>
                <w:rFonts w:ascii="TimesNewRomanPSMT" w:hAnsi="TimesNewRomanPSMT" w:cs="TimesNewRomanPSMT"/>
              </w:rPr>
              <w:t>α</w:t>
            </w:r>
            <w:r w:rsidRPr="003D21C7">
              <w:rPr>
                <w:rFonts w:ascii="TimesNewRomanPSMT" w:hAnsi="TimesNewRomanPSMT" w:cs="TimesNewRomanPSMT"/>
                <w:lang w:val="en-US"/>
              </w:rPr>
              <w:t xml:space="preserve"> </w:t>
            </w:r>
            <w:r w:rsidRPr="003D21C7">
              <w:rPr>
                <w:rFonts w:ascii="Times New Roman" w:hAnsi="Times New Roman" w:cs="Times New Roman"/>
                <w:lang w:val="en-US"/>
              </w:rPr>
              <w:t>+</w:t>
            </w:r>
          </w:p>
          <w:p w:rsidR="00A9503B" w:rsidRPr="003D21C7" w:rsidRDefault="007250E2" w:rsidP="003D21C7">
            <w:pPr>
              <w:ind w:left="130"/>
              <w:rPr>
                <w:rFonts w:ascii="Times New Roman" w:eastAsia="Times New Roman" w:hAnsi="Times New Roman" w:cs="Times New Roman"/>
                <w:lang w:val="en-US"/>
              </w:rPr>
            </w:pPr>
            <w:r w:rsidRPr="003D21C7">
              <w:rPr>
                <w:rFonts w:ascii="Times New Roman" w:hAnsi="Times New Roman" w:cs="Times New Roman"/>
                <w:lang w:val="en-US"/>
              </w:rPr>
              <w:t>ribavirin</w:t>
            </w:r>
            <w:r w:rsidR="0073438A" w:rsidRPr="003D21C7">
              <w:rPr>
                <w:rFonts w:ascii="TimesNewRomanPSMT" w:hAnsi="TimesNewRomanPSMT" w:cs="TimesNewRomanPSMT"/>
                <w:lang w:val="en-US"/>
              </w:rPr>
              <w:t>um</w:t>
            </w:r>
          </w:p>
          <w:p w:rsidR="00A9503B" w:rsidRPr="003D21C7" w:rsidRDefault="007250E2" w:rsidP="003D21C7">
            <w:pPr>
              <w:ind w:left="130"/>
              <w:rPr>
                <w:rFonts w:hint="eastAsia"/>
                <w:lang w:val="en-US"/>
              </w:rPr>
            </w:pPr>
            <w:r w:rsidRPr="003D21C7">
              <w:rPr>
                <w:rFonts w:ascii="Times New Roman" w:eastAsia="Times New Roman" w:hAnsi="Times New Roman" w:cs="Times New Roman"/>
                <w:lang w:val="en-US"/>
              </w:rPr>
              <w:t xml:space="preserve"> </w:t>
            </w:r>
          </w:p>
          <w:p w:rsidR="00A9503B" w:rsidRPr="003D21C7" w:rsidRDefault="00A9503B" w:rsidP="003D21C7">
            <w:pPr>
              <w:ind w:left="130"/>
              <w:rPr>
                <w:rFonts w:hint="eastAsia"/>
                <w:lang w:val="en-US"/>
              </w:rPr>
            </w:pPr>
          </w:p>
          <w:p w:rsidR="00A9503B" w:rsidRPr="003D21C7" w:rsidRDefault="00A9503B" w:rsidP="003D21C7">
            <w:pPr>
              <w:ind w:left="130"/>
              <w:jc w:val="both"/>
              <w:rPr>
                <w:rFonts w:hint="eastAsia"/>
                <w:lang w:val="en-US"/>
              </w:rPr>
            </w:pPr>
          </w:p>
        </w:tc>
        <w:tc>
          <w:tcPr>
            <w:tcW w:w="2741"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ind w:left="130"/>
              <w:rPr>
                <w:rFonts w:ascii="Times New Roman" w:hAnsi="Times New Roman" w:cs="Times New Roman"/>
                <w:lang w:val="en-US"/>
              </w:rPr>
            </w:pPr>
            <w:r w:rsidRPr="003D21C7">
              <w:rPr>
                <w:rFonts w:ascii="Times New Roman" w:hAnsi="Times New Roman" w:cs="Times New Roman"/>
                <w:lang w:val="en-US"/>
              </w:rPr>
              <w:t>Tratamentul hepatitei C</w:t>
            </w:r>
          </w:p>
        </w:tc>
        <w:tc>
          <w:tcPr>
            <w:tcW w:w="4654"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3D21C7">
            <w:pPr>
              <w:pStyle w:val="af4"/>
              <w:ind w:left="130"/>
              <w:rPr>
                <w:rFonts w:ascii="Times New Roman" w:hAnsi="Times New Roman" w:cs="Times New Roman"/>
                <w:lang w:val="en-US"/>
              </w:rPr>
            </w:pPr>
            <w:r>
              <w:rPr>
                <w:rFonts w:ascii="Times New Roman" w:hAnsi="Times New Roman" w:cs="Times New Roman"/>
                <w:lang w:val="en-US"/>
              </w:rPr>
              <w:t>Reac</w:t>
            </w:r>
            <w:r>
              <w:rPr>
                <w:rFonts w:ascii="TimesNewRomanPSMT" w:hAnsi="TimesNewRomanPSMT" w:cs="TimesNewRomanPSMT"/>
                <w:lang w:val="en-US"/>
              </w:rPr>
              <w:t>ţ</w:t>
            </w:r>
            <w:r>
              <w:rPr>
                <w:rFonts w:ascii="Times New Roman" w:hAnsi="Times New Roman" w:cs="Times New Roman"/>
                <w:lang w:val="en-US"/>
              </w:rPr>
              <w:t>iile adverse ar putea fi similare celor în cazul sindromului de abstinen</w:t>
            </w:r>
            <w:r>
              <w:rPr>
                <w:rFonts w:ascii="TimesNewRomanPSMT" w:hAnsi="TimesNewRomanPSMT" w:cs="TimesNewRomanPSMT"/>
                <w:lang w:val="en-US"/>
              </w:rPr>
              <w:t xml:space="preserve">ţă </w:t>
            </w:r>
            <w:r>
              <w:rPr>
                <w:rFonts w:ascii="Times New Roman" w:hAnsi="Times New Roman" w:cs="Times New Roman"/>
                <w:lang w:val="en-US"/>
              </w:rPr>
              <w:t>la opiacee; ar putea fi indicat</w:t>
            </w:r>
            <w:r>
              <w:rPr>
                <w:rFonts w:ascii="TimesNewRomanPSMT" w:hAnsi="TimesNewRomanPSMT" w:cs="TimesNewRomanPSMT"/>
                <w:lang w:val="en-US"/>
              </w:rPr>
              <w:t xml:space="preserve">ă </w:t>
            </w:r>
            <w:r>
              <w:rPr>
                <w:rFonts w:ascii="Times New Roman" w:hAnsi="Times New Roman" w:cs="Times New Roman"/>
                <w:lang w:val="en-US"/>
              </w:rPr>
              <w:t xml:space="preserve">frecvent majorarea dozelor de </w:t>
            </w:r>
            <w:r w:rsidR="00FF185C">
              <w:rPr>
                <w:rFonts w:ascii="Times New Roman" w:hAnsi="Times New Roman" w:cs="Times New Roman"/>
                <w:lang w:val="en-US"/>
              </w:rPr>
              <w:t>Methadonum</w:t>
            </w:r>
            <w:r>
              <w:rPr>
                <w:rFonts w:ascii="Times New Roman" w:hAnsi="Times New Roman" w:cs="Times New Roman"/>
                <w:lang w:val="en-US"/>
              </w:rPr>
              <w:t xml:space="preserve">. În timpul studiului, fiind </w:t>
            </w:r>
            <w:r w:rsidR="003D21C7">
              <w:rPr>
                <w:rFonts w:ascii="Times New Roman" w:hAnsi="Times New Roman" w:cs="Times New Roman"/>
                <w:lang w:val="en-US"/>
              </w:rPr>
              <w:t>administrate</w:t>
            </w:r>
            <w:r w:rsidR="003D21C7">
              <w:rPr>
                <w:rFonts w:ascii="TimesNewRomanPSMT" w:hAnsi="TimesNewRomanPSMT" w:cs="TimesNewRomanPSMT"/>
                <w:lang w:val="en-US"/>
              </w:rPr>
              <w:t xml:space="preserve"> </w:t>
            </w:r>
            <w:r w:rsidR="00ED0E2A">
              <w:rPr>
                <w:rFonts w:ascii="Times New Roman" w:hAnsi="Times New Roman" w:cs="Times New Roman"/>
                <w:lang w:val="en-US"/>
              </w:rPr>
              <w:t>Methadonum</w:t>
            </w:r>
            <w:r>
              <w:rPr>
                <w:rFonts w:ascii="Times New Roman" w:hAnsi="Times New Roman" w:cs="Times New Roman"/>
                <w:lang w:val="en-US"/>
              </w:rPr>
              <w:t xml:space="preserve">*** </w:t>
            </w:r>
            <w:r>
              <w:rPr>
                <w:rFonts w:ascii="TimesNewRomanPSMT" w:hAnsi="TimesNewRomanPSMT" w:cs="TimesNewRomanPSMT"/>
                <w:lang w:val="en-US"/>
              </w:rPr>
              <w:t>ş</w:t>
            </w:r>
            <w:r>
              <w:rPr>
                <w:rFonts w:ascii="Times New Roman" w:hAnsi="Times New Roman" w:cs="Times New Roman"/>
                <w:lang w:val="en-US"/>
              </w:rPr>
              <w:t>i</w:t>
            </w:r>
            <w:r w:rsidR="003D21C7">
              <w:rPr>
                <w:rFonts w:ascii="Times New Roman" w:hAnsi="Times New Roman" w:cs="Times New Roman"/>
                <w:lang w:val="en-US"/>
              </w:rPr>
              <w:t xml:space="preserve"> </w:t>
            </w:r>
            <w:r>
              <w:rPr>
                <w:rFonts w:ascii="Times New Roman" w:hAnsi="Times New Roman" w:cs="Times New Roman"/>
                <w:lang w:val="en-US"/>
              </w:rPr>
              <w:t>pegiinterferon-alfa2a,</w:t>
            </w:r>
            <w:r w:rsidR="003D21C7">
              <w:rPr>
                <w:rFonts w:ascii="Times New Roman" w:hAnsi="Times New Roman" w:cs="Times New Roman"/>
                <w:lang w:val="en-US"/>
              </w:rPr>
              <w:t xml:space="preserve"> </w:t>
            </w:r>
            <w:r>
              <w:rPr>
                <w:rFonts w:ascii="Times New Roman" w:hAnsi="Times New Roman" w:cs="Times New Roman"/>
                <w:lang w:val="en-US"/>
              </w:rPr>
              <w:t>concentra</w:t>
            </w:r>
            <w:r>
              <w:rPr>
                <w:rFonts w:ascii="TimesNewRomanPSMT" w:hAnsi="TimesNewRomanPSMT" w:cs="TimesNewRomanPSMT"/>
                <w:lang w:val="en-US"/>
              </w:rPr>
              <w:t>ţ</w:t>
            </w:r>
            <w:r>
              <w:rPr>
                <w:rFonts w:ascii="Times New Roman" w:hAnsi="Times New Roman" w:cs="Times New Roman"/>
                <w:lang w:val="en-US"/>
              </w:rPr>
              <w:t>ia de</w:t>
            </w:r>
          </w:p>
          <w:p w:rsidR="00A9503B" w:rsidRDefault="00FF185C" w:rsidP="003D21C7">
            <w:pPr>
              <w:ind w:left="130"/>
              <w:rPr>
                <w:rFonts w:ascii="Times New Roman" w:hAnsi="Times New Roman" w:cs="Times New Roman"/>
                <w:lang w:val="en-US"/>
              </w:rPr>
            </w:pPr>
            <w:r>
              <w:rPr>
                <w:rFonts w:ascii="Times New Roman" w:hAnsi="Times New Roman" w:cs="Times New Roman"/>
                <w:lang w:val="en-US"/>
              </w:rPr>
              <w:t>Methadonum</w:t>
            </w:r>
            <w:r w:rsidR="007250E2">
              <w:rPr>
                <w:rFonts w:ascii="TimesNewRomanPSMT" w:hAnsi="TimesNewRomanPSMT" w:cs="TimesNewRomanPSMT"/>
                <w:lang w:val="en-US"/>
              </w:rPr>
              <w:t xml:space="preserve"> </w:t>
            </w:r>
            <w:r w:rsidR="007250E2">
              <w:rPr>
                <w:rFonts w:ascii="Times New Roman" w:hAnsi="Times New Roman" w:cs="Times New Roman"/>
                <w:lang w:val="en-US"/>
              </w:rPr>
              <w:t>a crescut cu 10- 15%.</w:t>
            </w:r>
          </w:p>
          <w:p w:rsidR="00A9503B" w:rsidRDefault="007250E2" w:rsidP="003D21C7">
            <w:pPr>
              <w:ind w:left="130"/>
              <w:rPr>
                <w:rFonts w:ascii="Times New Roman" w:hAnsi="Times New Roman" w:cs="Times New Roman"/>
                <w:lang w:val="en-US"/>
              </w:rPr>
            </w:pPr>
            <w:r>
              <w:rPr>
                <w:rFonts w:ascii="Times New Roman" w:hAnsi="Times New Roman" w:cs="Times New Roman"/>
                <w:lang w:val="en-US"/>
              </w:rPr>
              <w:t>Semnifica</w:t>
            </w:r>
            <w:r>
              <w:rPr>
                <w:rFonts w:ascii="TimesNewRomanPSMT" w:hAnsi="TimesNewRomanPSMT" w:cs="TimesNewRomanPSMT"/>
                <w:lang w:val="en-US"/>
              </w:rPr>
              <w:t>ţ</w:t>
            </w:r>
            <w:r>
              <w:rPr>
                <w:rFonts w:ascii="Times New Roman" w:hAnsi="Times New Roman" w:cs="Times New Roman"/>
                <w:lang w:val="en-US"/>
              </w:rPr>
              <w:t>ia clinic</w:t>
            </w:r>
            <w:r>
              <w:rPr>
                <w:rFonts w:ascii="TimesNewRomanPSMT" w:hAnsi="TimesNewRomanPSMT" w:cs="TimesNewRomanPSMT"/>
                <w:lang w:val="en-US"/>
              </w:rPr>
              <w:t xml:space="preserve">ă </w:t>
            </w:r>
            <w:r>
              <w:rPr>
                <w:rFonts w:ascii="Times New Roman" w:hAnsi="Times New Roman" w:cs="Times New Roman"/>
                <w:lang w:val="en-US"/>
              </w:rPr>
              <w:t>nu este cunoscut</w:t>
            </w:r>
            <w:r>
              <w:rPr>
                <w:rFonts w:ascii="TimesNewRomanPSMT" w:hAnsi="TimesNewRomanPSMT" w:cs="TimesNewRomanPSMT"/>
                <w:lang w:val="en-US"/>
              </w:rPr>
              <w:t>ă</w:t>
            </w:r>
            <w:r>
              <w:rPr>
                <w:rFonts w:ascii="Times New Roman" w:hAnsi="Times New Roman" w:cs="Times New Roman"/>
                <w:lang w:val="en-US"/>
              </w:rPr>
              <w:t>.</w:t>
            </w:r>
            <w:r w:rsidR="003D21C7">
              <w:rPr>
                <w:rFonts w:ascii="Times New Roman" w:hAnsi="Times New Roman" w:cs="Times New Roman"/>
                <w:lang w:val="en-US"/>
              </w:rPr>
              <w:t xml:space="preserve"> </w:t>
            </w:r>
            <w:r>
              <w:rPr>
                <w:rFonts w:ascii="Times New Roman" w:hAnsi="Times New Roman" w:cs="Times New Roman"/>
                <w:lang w:val="en-US"/>
              </w:rPr>
              <w:t>Observarea pacien</w:t>
            </w:r>
            <w:r>
              <w:rPr>
                <w:rFonts w:ascii="TimesNewRomanPSMT" w:hAnsi="TimesNewRomanPSMT" w:cs="TimesNewRomanPSMT"/>
                <w:lang w:val="en-US"/>
              </w:rPr>
              <w:t>ţ</w:t>
            </w:r>
            <w:r>
              <w:rPr>
                <w:rFonts w:ascii="Times New Roman" w:hAnsi="Times New Roman" w:cs="Times New Roman"/>
                <w:lang w:val="en-US"/>
              </w:rPr>
              <w:t>ilor pentru a detecta efectele toxice ale metadonum.</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D21C7" w:rsidRDefault="007250E2" w:rsidP="003D21C7">
            <w:pPr>
              <w:ind w:left="130"/>
              <w:rPr>
                <w:rFonts w:ascii="Times New Roman" w:hAnsi="Times New Roman" w:cs="Times New Roman"/>
                <w:lang w:val="en-US"/>
              </w:rPr>
            </w:pPr>
            <w:r>
              <w:rPr>
                <w:rFonts w:ascii="Times New Roman" w:hAnsi="Times New Roman" w:cs="Times New Roman"/>
                <w:lang w:val="en-US"/>
              </w:rPr>
              <w:t>E posibil</w:t>
            </w:r>
            <w:r>
              <w:rPr>
                <w:rFonts w:ascii="TimesNewRomanPSMT" w:hAnsi="TimesNewRomanPSMT" w:cs="TimesNewRomanPSMT"/>
                <w:lang w:val="en-US"/>
              </w:rPr>
              <w:t xml:space="preserve">ă </w:t>
            </w:r>
            <w:r>
              <w:rPr>
                <w:rFonts w:ascii="Times New Roman" w:hAnsi="Times New Roman" w:cs="Times New Roman"/>
                <w:lang w:val="en-US"/>
              </w:rPr>
              <w:t>sporirea</w:t>
            </w:r>
            <w:r w:rsidR="003D21C7">
              <w:rPr>
                <w:rFonts w:ascii="Times New Roman" w:hAnsi="Times New Roman" w:cs="Times New Roman"/>
                <w:lang w:val="en-US"/>
              </w:rPr>
              <w:t xml:space="preserve"> </w:t>
            </w:r>
            <w:r>
              <w:rPr>
                <w:rFonts w:ascii="Times New Roman" w:hAnsi="Times New Roman" w:cs="Times New Roman"/>
                <w:lang w:val="en-US"/>
              </w:rPr>
              <w:t>toxicit</w:t>
            </w:r>
            <w:r>
              <w:rPr>
                <w:rFonts w:ascii="TimesNewRomanPSMT" w:hAnsi="TimesNewRomanPSMT" w:cs="TimesNewRomanPSMT"/>
                <w:lang w:val="en-US"/>
              </w:rPr>
              <w:t>ăţ</w:t>
            </w:r>
            <w:r>
              <w:rPr>
                <w:rFonts w:ascii="Times New Roman" w:hAnsi="Times New Roman" w:cs="Times New Roman"/>
                <w:lang w:val="en-US"/>
              </w:rPr>
              <w:t>ii unor agen</w:t>
            </w:r>
            <w:r>
              <w:rPr>
                <w:rFonts w:ascii="TimesNewRomanPSMT" w:hAnsi="TimesNewRomanPSMT" w:cs="TimesNewRomanPSMT"/>
                <w:lang w:val="en-US"/>
              </w:rPr>
              <w:t>ţ</w:t>
            </w:r>
            <w:r>
              <w:rPr>
                <w:rFonts w:ascii="Times New Roman" w:hAnsi="Times New Roman" w:cs="Times New Roman"/>
                <w:lang w:val="en-US"/>
              </w:rPr>
              <w:t>i</w:t>
            </w:r>
            <w:r w:rsidR="003D21C7">
              <w:rPr>
                <w:rFonts w:ascii="Times New Roman" w:hAnsi="Times New Roman" w:cs="Times New Roman"/>
                <w:lang w:val="en-US"/>
              </w:rPr>
              <w:t xml:space="preserve"> </w:t>
            </w:r>
            <w:r>
              <w:rPr>
                <w:rFonts w:ascii="Times New Roman" w:hAnsi="Times New Roman" w:cs="Times New Roman"/>
                <w:lang w:val="en-US"/>
              </w:rPr>
              <w:t>antiretrovirali din</w:t>
            </w:r>
            <w:r w:rsidR="003D21C7">
              <w:rPr>
                <w:rFonts w:ascii="Times New Roman" w:hAnsi="Times New Roman" w:cs="Times New Roman"/>
                <w:lang w:val="en-US"/>
              </w:rPr>
              <w:t xml:space="preserve"> </w:t>
            </w:r>
            <w:r>
              <w:rPr>
                <w:rFonts w:ascii="Times New Roman" w:hAnsi="Times New Roman" w:cs="Times New Roman"/>
                <w:lang w:val="en-US"/>
              </w:rPr>
              <w:t>cauza infec</w:t>
            </w:r>
            <w:r>
              <w:rPr>
                <w:rFonts w:ascii="TimesNewRomanPSMT" w:hAnsi="TimesNewRomanPSMT" w:cs="TimesNewRomanPSMT"/>
                <w:lang w:val="en-US"/>
              </w:rPr>
              <w:t>ţ</w:t>
            </w:r>
            <w:r>
              <w:rPr>
                <w:rFonts w:ascii="Times New Roman" w:hAnsi="Times New Roman" w:cs="Times New Roman"/>
                <w:lang w:val="en-US"/>
              </w:rPr>
              <w:t>iei cu</w:t>
            </w:r>
            <w:r w:rsidR="003D21C7">
              <w:rPr>
                <w:rFonts w:ascii="Times New Roman" w:hAnsi="Times New Roman" w:cs="Times New Roman"/>
                <w:lang w:val="en-US"/>
              </w:rPr>
              <w:t xml:space="preserve"> </w:t>
            </w:r>
            <w:r>
              <w:rPr>
                <w:rFonts w:ascii="Times New Roman" w:hAnsi="Times New Roman" w:cs="Times New Roman"/>
                <w:lang w:val="en-US"/>
              </w:rPr>
              <w:t>virusul hepatic C.</w:t>
            </w:r>
          </w:p>
        </w:tc>
      </w:tr>
      <w:tr w:rsidR="00A9503B" w:rsidRPr="002A1661"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Pr="0073438A" w:rsidRDefault="007250E2" w:rsidP="00A26986">
            <w:pPr>
              <w:ind w:left="130"/>
              <w:jc w:val="both"/>
              <w:rPr>
                <w:rFonts w:ascii="Times New Roman" w:hAnsi="Times New Roman" w:cs="Times New Roman"/>
              </w:rPr>
            </w:pPr>
            <w:r>
              <w:rPr>
                <w:rFonts w:ascii="Times New Roman" w:hAnsi="Times New Roman" w:cs="Times New Roman"/>
              </w:rPr>
              <w:t>Rifampicin</w:t>
            </w:r>
            <w:r w:rsidR="0073438A">
              <w:rPr>
                <w:rFonts w:ascii="TimesNewRomanPSMT" w:hAnsi="TimesNewRomanPSMT" w:cs="TimesNewRomanPSMT"/>
              </w:rPr>
              <w:t>i</w:t>
            </w:r>
          </w:p>
          <w:p w:rsidR="00A9503B" w:rsidRPr="0073438A" w:rsidRDefault="007250E2" w:rsidP="00A26986">
            <w:pPr>
              <w:ind w:left="130"/>
              <w:rPr>
                <w:rFonts w:hint="eastAsia"/>
              </w:rPr>
            </w:pPr>
            <w:r>
              <w:rPr>
                <w:rFonts w:ascii="Times New Roman" w:hAnsi="Times New Roman" w:cs="Times New Roman"/>
              </w:rPr>
              <w:t>isoniazid</w:t>
            </w:r>
            <w:r w:rsidR="0073438A">
              <w:rPr>
                <w:rFonts w:ascii="TimesNewRomanPSMT" w:hAnsi="TimesNewRomanPSMT" w:cs="TimesNewRomanPSMT"/>
              </w:rPr>
              <w:t>um</w:t>
            </w:r>
          </w:p>
          <w:p w:rsidR="00A9503B" w:rsidRDefault="00A9503B" w:rsidP="00A26986">
            <w:pPr>
              <w:ind w:left="130"/>
              <w:rPr>
                <w:rFonts w:hint="eastAsia"/>
              </w:rPr>
            </w:pPr>
          </w:p>
          <w:p w:rsidR="00A9503B" w:rsidRDefault="00A9503B" w:rsidP="00A26986">
            <w:pPr>
              <w:ind w:left="130"/>
              <w:rPr>
                <w:rFonts w:hint="eastAsia"/>
              </w:rPr>
            </w:pPr>
          </w:p>
          <w:p w:rsidR="00A9503B" w:rsidRDefault="00A9503B" w:rsidP="00A26986">
            <w:pPr>
              <w:ind w:left="130"/>
              <w:rPr>
                <w:rFonts w:hint="eastAsia"/>
              </w:rPr>
            </w:pPr>
          </w:p>
          <w:p w:rsidR="00A9503B" w:rsidRDefault="00A9503B" w:rsidP="00A26986">
            <w:pPr>
              <w:ind w:left="130"/>
              <w:jc w:val="both"/>
              <w:rPr>
                <w:rFonts w:hint="eastAsia"/>
              </w:rPr>
            </w:pPr>
          </w:p>
        </w:tc>
        <w:tc>
          <w:tcPr>
            <w:tcW w:w="2741"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A26986">
            <w:pPr>
              <w:ind w:left="130"/>
              <w:rPr>
                <w:rFonts w:ascii="Times New Roman" w:hAnsi="Times New Roman" w:cs="Times New Roman"/>
                <w:lang w:val="en-US"/>
              </w:rPr>
            </w:pPr>
            <w:r>
              <w:rPr>
                <w:rFonts w:ascii="Times New Roman" w:hAnsi="Times New Roman" w:cs="Times New Roman"/>
              </w:rPr>
              <w:t>Tratamentul tuberculozei pulmonare</w:t>
            </w:r>
          </w:p>
        </w:tc>
        <w:tc>
          <w:tcPr>
            <w:tcW w:w="4654"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A26986">
            <w:pPr>
              <w:ind w:left="130"/>
              <w:rPr>
                <w:rFonts w:ascii="Times New Roman" w:hAnsi="Times New Roman" w:cs="Times New Roman"/>
                <w:lang w:val="en-US"/>
              </w:rPr>
            </w:pPr>
            <w:r>
              <w:rPr>
                <w:rFonts w:ascii="Times New Roman" w:hAnsi="Times New Roman" w:cs="Times New Roman"/>
                <w:lang w:val="en-US"/>
              </w:rPr>
              <w:t>Este posibil</w:t>
            </w:r>
            <w:r>
              <w:rPr>
                <w:rFonts w:ascii="TimesNewRomanPSMT" w:hAnsi="TimesNewRomanPSMT" w:cs="TimesNewRomanPSMT"/>
                <w:lang w:val="en-US"/>
              </w:rPr>
              <w:t xml:space="preserve">ă </w:t>
            </w:r>
            <w:r>
              <w:rPr>
                <w:rFonts w:ascii="Times New Roman" w:hAnsi="Times New Roman" w:cs="Times New Roman"/>
                <w:lang w:val="en-US"/>
              </w:rPr>
              <w:t>reducerea</w:t>
            </w:r>
            <w:r w:rsidR="003D21C7">
              <w:rPr>
                <w:rFonts w:ascii="Times New Roman" w:hAnsi="Times New Roman" w:cs="Times New Roman"/>
                <w:lang w:val="en-US"/>
              </w:rPr>
              <w:t xml:space="preserve"> </w:t>
            </w:r>
            <w:r>
              <w:rPr>
                <w:rFonts w:ascii="Times New Roman" w:hAnsi="Times New Roman" w:cs="Times New Roman"/>
                <w:lang w:val="en-US"/>
              </w:rPr>
              <w:t>semnificativ</w:t>
            </w:r>
            <w:r>
              <w:rPr>
                <w:rFonts w:ascii="TimesNewRomanPSMT" w:hAnsi="TimesNewRomanPSMT" w:cs="TimesNewRomanPSMT"/>
                <w:lang w:val="en-US"/>
              </w:rPr>
              <w:t xml:space="preserve">ă </w:t>
            </w:r>
            <w:r>
              <w:rPr>
                <w:rFonts w:ascii="Times New Roman" w:hAnsi="Times New Roman" w:cs="Times New Roman"/>
                <w:lang w:val="en-US"/>
              </w:rPr>
              <w:t>a concentra</w:t>
            </w:r>
            <w:r>
              <w:rPr>
                <w:rFonts w:ascii="TimesNewRomanPSMT" w:hAnsi="TimesNewRomanPSMT" w:cs="TimesNewRomanPSMT"/>
                <w:lang w:val="en-US"/>
              </w:rPr>
              <w:t>ţ</w:t>
            </w:r>
            <w:r>
              <w:rPr>
                <w:rFonts w:ascii="Times New Roman" w:hAnsi="Times New Roman" w:cs="Times New Roman"/>
                <w:lang w:val="en-US"/>
              </w:rPr>
              <w:t>iei de</w:t>
            </w:r>
            <w:r w:rsidR="003D21C7">
              <w:rPr>
                <w:rFonts w:ascii="Times New Roman" w:hAnsi="Times New Roman" w:cs="Times New Roman"/>
                <w:lang w:val="en-US"/>
              </w:rPr>
              <w:t xml:space="preserve"> </w:t>
            </w:r>
            <w:r w:rsidR="00FF185C">
              <w:rPr>
                <w:rFonts w:ascii="Times New Roman" w:hAnsi="Times New Roman" w:cs="Times New Roman"/>
                <w:lang w:val="en-US"/>
              </w:rPr>
              <w:t>Methadonum</w:t>
            </w:r>
            <w:r>
              <w:rPr>
                <w:rFonts w:ascii="TimesNewRomanPSMT" w:hAnsi="TimesNewRomanPSMT" w:cs="TimesNewRomanPSMT"/>
                <w:lang w:val="en-US"/>
              </w:rPr>
              <w:t xml:space="preserve"> </w:t>
            </w:r>
            <w:r>
              <w:rPr>
                <w:rFonts w:ascii="Times New Roman" w:hAnsi="Times New Roman" w:cs="Times New Roman"/>
                <w:lang w:val="en-US"/>
              </w:rPr>
              <w:t>cu 33 - 38%. S-ar putea ma</w:t>
            </w:r>
            <w:r w:rsidR="003D21C7">
              <w:rPr>
                <w:rFonts w:ascii="Times New Roman" w:hAnsi="Times New Roman" w:cs="Times New Roman"/>
                <w:lang w:val="en-US"/>
              </w:rPr>
              <w:t xml:space="preserve">nifesta sindromul de sevraj. Ar </w:t>
            </w:r>
            <w:r>
              <w:rPr>
                <w:rFonts w:ascii="Times New Roman" w:hAnsi="Times New Roman" w:cs="Times New Roman"/>
                <w:lang w:val="en-US"/>
              </w:rPr>
              <w:t>putea fi indicat</w:t>
            </w:r>
            <w:r>
              <w:rPr>
                <w:rFonts w:ascii="TimesNewRomanPSMT" w:hAnsi="TimesNewRomanPSMT" w:cs="TimesNewRomanPSMT"/>
                <w:lang w:val="en-US"/>
              </w:rPr>
              <w:t xml:space="preserve">ă </w:t>
            </w:r>
            <w:r>
              <w:rPr>
                <w:rFonts w:ascii="Times New Roman" w:hAnsi="Times New Roman" w:cs="Times New Roman"/>
                <w:lang w:val="en-US"/>
              </w:rPr>
              <w:t xml:space="preserve">majorarea dozelor de </w:t>
            </w:r>
            <w:r w:rsidR="00FF185C">
              <w:rPr>
                <w:rFonts w:ascii="Times New Roman" w:hAnsi="Times New Roman" w:cs="Times New Roman"/>
                <w:lang w:val="en-US"/>
              </w:rPr>
              <w:t>Methadonum</w:t>
            </w:r>
            <w:r>
              <w:rPr>
                <w:rFonts w:ascii="Times New Roman" w:hAnsi="Times New Roman" w:cs="Times New Roman"/>
                <w:lang w:val="en-US"/>
              </w:rPr>
              <w:t>.</w:t>
            </w: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rsidP="00A26986">
            <w:pPr>
              <w:ind w:left="130"/>
              <w:rPr>
                <w:rFonts w:ascii="Times New Roman" w:hAnsi="Times New Roman" w:cs="Times New Roman"/>
                <w:lang w:val="en-US"/>
              </w:rPr>
            </w:pPr>
            <w:r>
              <w:rPr>
                <w:rFonts w:ascii="Times New Roman" w:hAnsi="Times New Roman" w:cs="Times New Roman"/>
                <w:lang w:val="en-US"/>
              </w:rPr>
              <w:t xml:space="preserve">PI sunt contraindicate. Nu se </w:t>
            </w:r>
            <w:r w:rsidR="003D21C7">
              <w:rPr>
                <w:rFonts w:ascii="Times New Roman" w:hAnsi="Times New Roman" w:cs="Times New Roman"/>
                <w:lang w:val="en-US"/>
              </w:rPr>
              <w:t xml:space="preserve"> </w:t>
            </w:r>
            <w:r>
              <w:rPr>
                <w:rFonts w:ascii="Times New Roman" w:hAnsi="Times New Roman" w:cs="Times New Roman"/>
                <w:lang w:val="en-US"/>
              </w:rPr>
              <w:t>permite administrarea</w:t>
            </w:r>
          </w:p>
          <w:p w:rsidR="00A9503B" w:rsidRPr="003D21C7" w:rsidRDefault="007250E2" w:rsidP="00A26986">
            <w:pPr>
              <w:ind w:left="130"/>
              <w:rPr>
                <w:rFonts w:ascii="Times New Roman" w:hAnsi="Times New Roman" w:cs="Times New Roman"/>
                <w:lang w:val="en-US"/>
              </w:rPr>
            </w:pPr>
            <w:r>
              <w:rPr>
                <w:rFonts w:ascii="Times New Roman" w:hAnsi="Times New Roman" w:cs="Times New Roman"/>
                <w:lang w:val="en-US"/>
              </w:rPr>
              <w:t>Rifampinei împreun</w:t>
            </w:r>
            <w:r>
              <w:rPr>
                <w:rFonts w:ascii="TimesNewRomanPSMT" w:hAnsi="TimesNewRomanPSMT" w:cs="TimesNewRomanPSMT"/>
                <w:lang w:val="en-US"/>
              </w:rPr>
              <w:t>ă</w:t>
            </w:r>
            <w:r w:rsidR="003D21C7">
              <w:rPr>
                <w:rFonts w:ascii="Times New Roman" w:hAnsi="Times New Roman" w:cs="Times New Roman"/>
                <w:lang w:val="en-US"/>
              </w:rPr>
              <w:t xml:space="preserve"> </w:t>
            </w:r>
            <w:r>
              <w:rPr>
                <w:rFonts w:ascii="Times New Roman" w:hAnsi="Times New Roman" w:cs="Times New Roman"/>
                <w:lang w:val="en-US"/>
              </w:rPr>
              <w:t>cu LPV, NFV, SQV.</w:t>
            </w:r>
          </w:p>
        </w:tc>
      </w:tr>
      <w:tr w:rsidR="00A9503B" w:rsidTr="003D21C7">
        <w:tc>
          <w:tcPr>
            <w:tcW w:w="2374"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A26986">
            <w:pPr>
              <w:ind w:left="130"/>
              <w:jc w:val="both"/>
              <w:rPr>
                <w:rFonts w:hint="eastAsia"/>
              </w:rPr>
            </w:pPr>
            <w:r>
              <w:rPr>
                <w:rFonts w:ascii="Times New Roman" w:hAnsi="Times New Roman" w:cs="Times New Roman"/>
              </w:rPr>
              <w:t>Sidenafil</w:t>
            </w:r>
            <w:r w:rsidR="0073438A">
              <w:rPr>
                <w:rFonts w:ascii="Times New Roman" w:hAnsi="Times New Roman" w:cs="Times New Roman"/>
              </w:rPr>
              <w:t>um</w:t>
            </w:r>
            <w:r>
              <w:rPr>
                <w:rFonts w:ascii="Times New Roman" w:hAnsi="Times New Roman" w:cs="Times New Roman"/>
              </w:rPr>
              <w:t xml:space="preserve"> </w:t>
            </w:r>
          </w:p>
          <w:p w:rsidR="00A9503B" w:rsidRDefault="00A9503B" w:rsidP="00A26986">
            <w:pPr>
              <w:ind w:left="130"/>
              <w:rPr>
                <w:rFonts w:hint="eastAsia"/>
              </w:rPr>
            </w:pPr>
          </w:p>
        </w:tc>
        <w:tc>
          <w:tcPr>
            <w:tcW w:w="2741"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A26986">
            <w:pPr>
              <w:ind w:left="130"/>
              <w:jc w:val="both"/>
              <w:rPr>
                <w:rFonts w:ascii="Times New Roman" w:hAnsi="Times New Roman" w:cs="Times New Roman"/>
              </w:rPr>
            </w:pPr>
            <w:r>
              <w:rPr>
                <w:rFonts w:ascii="Times New Roman" w:hAnsi="Times New Roman" w:cs="Times New Roman"/>
              </w:rPr>
              <w:t>Tratamentul tulbur</w:t>
            </w:r>
            <w:r>
              <w:rPr>
                <w:rFonts w:ascii="TimesNewRomanPSMT" w:hAnsi="TimesNewRomanPSMT" w:cs="TimesNewRomanPSMT"/>
              </w:rPr>
              <w:t>ă</w:t>
            </w:r>
            <w:r>
              <w:rPr>
                <w:rFonts w:ascii="Times New Roman" w:hAnsi="Times New Roman" w:cs="Times New Roman"/>
              </w:rPr>
              <w:t>rilor de erec</w:t>
            </w:r>
            <w:r>
              <w:rPr>
                <w:rFonts w:ascii="TimesNewRomanPSMT" w:hAnsi="TimesNewRomanPSMT" w:cs="TimesNewRomanPSMT"/>
              </w:rPr>
              <w:t>ţ</w:t>
            </w:r>
            <w:r>
              <w:rPr>
                <w:rFonts w:ascii="Times New Roman" w:hAnsi="Times New Roman" w:cs="Times New Roman"/>
              </w:rPr>
              <w:t>ie</w:t>
            </w:r>
          </w:p>
        </w:tc>
        <w:tc>
          <w:tcPr>
            <w:tcW w:w="4654" w:type="dxa"/>
            <w:gridSpan w:val="2"/>
            <w:tcBorders>
              <w:top w:val="single" w:sz="2" w:space="0" w:color="000001"/>
              <w:left w:val="single" w:sz="2" w:space="0" w:color="000001"/>
              <w:bottom w:val="single" w:sz="2" w:space="0" w:color="000001"/>
            </w:tcBorders>
            <w:shd w:val="clear" w:color="auto" w:fill="auto"/>
            <w:tcMar>
              <w:left w:w="0" w:type="dxa"/>
            </w:tcMar>
          </w:tcPr>
          <w:p w:rsidR="00A9503B" w:rsidRDefault="007250E2" w:rsidP="00A26986">
            <w:pPr>
              <w:ind w:left="130"/>
              <w:rPr>
                <w:rFonts w:hint="eastAsia"/>
              </w:rPr>
            </w:pPr>
            <w:r>
              <w:rPr>
                <w:rFonts w:ascii="Times New Roman" w:hAnsi="Times New Roman" w:cs="Times New Roman"/>
              </w:rPr>
              <w:t>Nu sunt indicate</w:t>
            </w:r>
          </w:p>
          <w:p w:rsidR="00A9503B" w:rsidRDefault="00A9503B" w:rsidP="00A26986">
            <w:pPr>
              <w:ind w:left="130"/>
              <w:jc w:val="both"/>
              <w:rPr>
                <w:rFonts w:hint="eastAsia"/>
              </w:rPr>
            </w:pPr>
          </w:p>
        </w:tc>
        <w:tc>
          <w:tcPr>
            <w:tcW w:w="5387"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rsidP="00A26986">
            <w:pPr>
              <w:ind w:left="130"/>
              <w:rPr>
                <w:rFonts w:hint="eastAsia"/>
              </w:rPr>
            </w:pPr>
          </w:p>
        </w:tc>
      </w:tr>
    </w:tbl>
    <w:p w:rsidR="00A9503B" w:rsidRDefault="00A9503B">
      <w:pPr>
        <w:jc w:val="right"/>
        <w:rPr>
          <w:rFonts w:ascii="Times New Roman" w:hAnsi="Times New Roman" w:cs="Times New Roman"/>
          <w:color w:val="FF0000"/>
          <w:lang w:val="en-US"/>
        </w:rPr>
      </w:pPr>
    </w:p>
    <w:p w:rsidR="00A9503B" w:rsidRDefault="007250E2">
      <w:pPr>
        <w:rPr>
          <w:rFonts w:ascii="Times New Roman" w:hAnsi="Times New Roman" w:cs="Times New Roman"/>
          <w:b/>
          <w:bCs/>
          <w:color w:val="000000"/>
          <w:sz w:val="28"/>
          <w:lang w:val="en-US"/>
        </w:rPr>
      </w:pPr>
      <w:bookmarkStart w:id="99" w:name="__DdeLink__10567_1867599779"/>
      <w:bookmarkEnd w:id="99"/>
      <w:r w:rsidRPr="00A26986">
        <w:rPr>
          <w:rFonts w:ascii="Times New Roman" w:hAnsi="Times New Roman" w:cs="Times New Roman"/>
          <w:b/>
          <w:bCs/>
          <w:i/>
          <w:color w:val="000000"/>
          <w:sz w:val="26"/>
          <w:szCs w:val="26"/>
          <w:lang w:val="en-US"/>
        </w:rPr>
        <w:t>Tabelul 3</w:t>
      </w:r>
      <w:r>
        <w:rPr>
          <w:rFonts w:ascii="Times New Roman" w:hAnsi="Times New Roman" w:cs="Times New Roman"/>
          <w:b/>
          <w:bCs/>
          <w:color w:val="000000"/>
          <w:lang w:val="en-US"/>
        </w:rPr>
        <w:t xml:space="preserve">. </w:t>
      </w:r>
      <w:r w:rsidRPr="00A26986">
        <w:rPr>
          <w:rFonts w:ascii="Times New Roman" w:hAnsi="Times New Roman" w:cs="Times New Roman"/>
          <w:b/>
          <w:bCs/>
          <w:color w:val="000000"/>
          <w:sz w:val="28"/>
          <w:lang w:val="en-US"/>
        </w:rPr>
        <w:t>Interacțiuni farmacocinetice ale buprenorfinei</w:t>
      </w:r>
    </w:p>
    <w:tbl>
      <w:tblPr>
        <w:tblStyle w:val="aff"/>
        <w:tblpPr w:leftFromText="180" w:rightFromText="180" w:vertAnchor="text" w:horzAnchor="page" w:tblpX="1322" w:tblpY="68"/>
        <w:tblOverlap w:val="never"/>
        <w:tblW w:w="0" w:type="auto"/>
        <w:tblLayout w:type="fixed"/>
        <w:tblLook w:val="04A0" w:firstRow="1" w:lastRow="0" w:firstColumn="1" w:lastColumn="0" w:noHBand="0" w:noVBand="1"/>
      </w:tblPr>
      <w:tblGrid>
        <w:gridCol w:w="2518"/>
        <w:gridCol w:w="2410"/>
        <w:gridCol w:w="2977"/>
        <w:gridCol w:w="6945"/>
      </w:tblGrid>
      <w:tr w:rsidR="006746FC" w:rsidTr="006746FC">
        <w:tc>
          <w:tcPr>
            <w:tcW w:w="2518" w:type="dxa"/>
          </w:tcPr>
          <w:p w:rsidR="006746FC" w:rsidRDefault="006746FC" w:rsidP="006746FC">
            <w:pPr>
              <w:jc w:val="center"/>
              <w:rPr>
                <w:rFonts w:ascii="Times New Roman" w:hAnsi="Times New Roman" w:cs="Times New Roman"/>
                <w:b/>
                <w:bCs/>
                <w:color w:val="000000"/>
                <w:lang w:val="en-US"/>
              </w:rPr>
            </w:pPr>
            <w:r>
              <w:rPr>
                <w:rFonts w:ascii="Times New Roman" w:hAnsi="Times New Roman" w:cs="Times New Roman"/>
                <w:b/>
                <w:bCs/>
                <w:color w:val="000000"/>
                <w:lang w:val="en-US"/>
              </w:rPr>
              <w:t>Substanța</w:t>
            </w:r>
          </w:p>
        </w:tc>
        <w:tc>
          <w:tcPr>
            <w:tcW w:w="2410" w:type="dxa"/>
          </w:tcPr>
          <w:p w:rsidR="006746FC" w:rsidRDefault="006746FC" w:rsidP="006746FC">
            <w:pPr>
              <w:jc w:val="center"/>
              <w:rPr>
                <w:rFonts w:ascii="Times New Roman" w:hAnsi="Times New Roman" w:cs="Times New Roman"/>
                <w:b/>
                <w:bCs/>
                <w:color w:val="000000"/>
                <w:lang w:val="en-US"/>
              </w:rPr>
            </w:pPr>
            <w:r>
              <w:rPr>
                <w:rFonts w:ascii="Times New Roman" w:hAnsi="Times New Roman" w:cs="Times New Roman"/>
                <w:b/>
                <w:bCs/>
                <w:color w:val="000000"/>
                <w:lang w:val="en-US"/>
              </w:rPr>
              <w:t>Nivel de Buprenorphinum</w:t>
            </w:r>
          </w:p>
        </w:tc>
        <w:tc>
          <w:tcPr>
            <w:tcW w:w="2977" w:type="dxa"/>
          </w:tcPr>
          <w:p w:rsidR="006746FC" w:rsidRDefault="006746FC" w:rsidP="006746FC">
            <w:pPr>
              <w:jc w:val="center"/>
              <w:rPr>
                <w:rFonts w:ascii="Times New Roman" w:hAnsi="Times New Roman" w:cs="Times New Roman"/>
                <w:b/>
                <w:bCs/>
                <w:color w:val="000000"/>
                <w:lang w:val="en-US"/>
              </w:rPr>
            </w:pPr>
            <w:r>
              <w:rPr>
                <w:rFonts w:ascii="Times New Roman" w:hAnsi="Times New Roman" w:cs="Times New Roman"/>
                <w:b/>
                <w:bCs/>
                <w:color w:val="000000"/>
                <w:lang w:val="en-US"/>
              </w:rPr>
              <w:t>Citocromul implicat</w:t>
            </w:r>
          </w:p>
        </w:tc>
        <w:tc>
          <w:tcPr>
            <w:tcW w:w="6945" w:type="dxa"/>
          </w:tcPr>
          <w:p w:rsidR="006746FC" w:rsidRDefault="006746FC" w:rsidP="006746FC">
            <w:pPr>
              <w:jc w:val="center"/>
              <w:rPr>
                <w:rFonts w:ascii="Times New Roman" w:hAnsi="Times New Roman" w:cs="Times New Roman"/>
                <w:b/>
                <w:bCs/>
                <w:color w:val="000000"/>
                <w:lang w:val="en-US"/>
              </w:rPr>
            </w:pPr>
            <w:r>
              <w:rPr>
                <w:rFonts w:ascii="Times New Roman" w:hAnsi="Times New Roman" w:cs="Times New Roman"/>
                <w:b/>
                <w:bCs/>
                <w:color w:val="000000"/>
                <w:lang w:val="en-US"/>
              </w:rPr>
              <w:t>Observații</w:t>
            </w:r>
          </w:p>
        </w:tc>
      </w:tr>
      <w:tr w:rsidR="006746FC" w:rsidRPr="002A1661" w:rsidTr="006746FC">
        <w:tc>
          <w:tcPr>
            <w:tcW w:w="2518" w:type="dxa"/>
          </w:tcPr>
          <w:p w:rsidR="006746FC" w:rsidRDefault="006746FC" w:rsidP="006746FC">
            <w:pPr>
              <w:rPr>
                <w:rFonts w:ascii="Times New Roman" w:hAnsi="Times New Roman" w:cs="Times New Roman"/>
                <w:color w:val="FF0000"/>
                <w:lang w:val="en-US"/>
              </w:rPr>
            </w:pPr>
            <w:r>
              <w:rPr>
                <w:rFonts w:ascii="Times New Roman" w:hAnsi="Times New Roman" w:cs="Times New Roman"/>
                <w:color w:val="000000"/>
                <w:lang w:val="en-US"/>
              </w:rPr>
              <w:t>Ketoconazolum</w:t>
            </w:r>
          </w:p>
        </w:tc>
        <w:tc>
          <w:tcPr>
            <w:tcW w:w="2410" w:type="dxa"/>
          </w:tcPr>
          <w:p w:rsidR="006746FC" w:rsidRDefault="006746FC" w:rsidP="006746FC">
            <w:pPr>
              <w:ind w:left="61"/>
              <w:jc w:val="center"/>
              <w:rPr>
                <w:rFonts w:ascii="Times New Roman" w:hAnsi="Times New Roman" w:cs="Times New Roman"/>
                <w:color w:val="FF0000"/>
                <w:lang w:val="en-US"/>
              </w:rPr>
            </w:pPr>
            <w:r>
              <w:rPr>
                <w:rFonts w:ascii="Times New Roman" w:hAnsi="Times New Roman" w:cs="Times New Roman"/>
                <w:color w:val="000000"/>
                <w:lang w:val="en-US"/>
              </w:rPr>
              <w:t>crește</w:t>
            </w:r>
          </w:p>
        </w:tc>
        <w:tc>
          <w:tcPr>
            <w:tcW w:w="2977" w:type="dxa"/>
          </w:tcPr>
          <w:p w:rsidR="006746FC" w:rsidRDefault="006746FC" w:rsidP="006746FC">
            <w:pPr>
              <w:jc w:val="center"/>
              <w:rPr>
                <w:rFonts w:ascii="Times New Roman" w:hAnsi="Times New Roman" w:cs="Times New Roman"/>
                <w:color w:val="FF0000"/>
                <w:lang w:val="en-US"/>
              </w:rPr>
            </w:pPr>
            <w:r>
              <w:rPr>
                <w:rFonts w:ascii="Times New Roman" w:hAnsi="Times New Roman" w:cs="Times New Roman"/>
                <w:color w:val="000000"/>
                <w:lang w:val="en-US"/>
              </w:rPr>
              <w:t>CYP 450 3A4</w:t>
            </w:r>
          </w:p>
        </w:tc>
        <w:tc>
          <w:tcPr>
            <w:tcW w:w="6945" w:type="dxa"/>
          </w:tcPr>
          <w:p w:rsidR="006746FC" w:rsidRDefault="006746FC" w:rsidP="006746FC">
            <w:pPr>
              <w:ind w:left="61"/>
              <w:jc w:val="center"/>
              <w:rPr>
                <w:rFonts w:ascii="Times New Roman" w:hAnsi="Times New Roman" w:cs="Times New Roman"/>
                <w:color w:val="FF0000"/>
                <w:lang w:val="en-US"/>
              </w:rPr>
            </w:pPr>
            <w:r>
              <w:rPr>
                <w:rFonts w:ascii="Times New Roman" w:hAnsi="Times New Roman" w:cs="Times New Roman"/>
                <w:color w:val="000000"/>
                <w:lang w:val="en-US"/>
              </w:rPr>
              <w:t>Inhibă metabolizarea spre norBuprenorphinum. Semne clinice de intoxicație cu opioid.</w:t>
            </w:r>
          </w:p>
        </w:tc>
      </w:tr>
      <w:tr w:rsidR="006746FC" w:rsidRPr="002A1661" w:rsidTr="006746FC">
        <w:tc>
          <w:tcPr>
            <w:tcW w:w="2518" w:type="dxa"/>
          </w:tcPr>
          <w:p w:rsidR="006746FC" w:rsidRDefault="006746FC" w:rsidP="006746FC">
            <w:pPr>
              <w:ind w:left="61"/>
              <w:rPr>
                <w:rFonts w:ascii="Times New Roman" w:hAnsi="Times New Roman" w:cs="Times New Roman"/>
                <w:color w:val="FF0000"/>
                <w:lang w:val="en-US"/>
              </w:rPr>
            </w:pPr>
            <w:r>
              <w:rPr>
                <w:rFonts w:ascii="Times New Roman" w:hAnsi="Times New Roman" w:cs="Times New Roman"/>
                <w:color w:val="000000"/>
                <w:lang w:val="en-US"/>
              </w:rPr>
              <w:t>Nifedipinum</w:t>
            </w:r>
          </w:p>
        </w:tc>
        <w:tc>
          <w:tcPr>
            <w:tcW w:w="2410" w:type="dxa"/>
          </w:tcPr>
          <w:p w:rsidR="006746FC" w:rsidRDefault="006746FC" w:rsidP="006746FC">
            <w:pPr>
              <w:ind w:left="61"/>
              <w:jc w:val="center"/>
              <w:rPr>
                <w:rFonts w:ascii="Times New Roman" w:hAnsi="Times New Roman" w:cs="Times New Roman"/>
                <w:color w:val="FF0000"/>
                <w:lang w:val="en-US"/>
              </w:rPr>
            </w:pPr>
            <w:r>
              <w:rPr>
                <w:rFonts w:ascii="Times New Roman" w:hAnsi="Times New Roman" w:cs="Times New Roman"/>
                <w:color w:val="000000"/>
                <w:lang w:val="en-US"/>
              </w:rPr>
              <w:t>crește</w:t>
            </w:r>
          </w:p>
        </w:tc>
        <w:tc>
          <w:tcPr>
            <w:tcW w:w="2977" w:type="dxa"/>
          </w:tcPr>
          <w:p w:rsidR="006746FC" w:rsidRDefault="006746FC" w:rsidP="006746FC">
            <w:pPr>
              <w:jc w:val="center"/>
              <w:rPr>
                <w:rFonts w:ascii="Times New Roman" w:hAnsi="Times New Roman" w:cs="Times New Roman"/>
                <w:color w:val="FF0000"/>
                <w:lang w:val="en-US"/>
              </w:rPr>
            </w:pPr>
            <w:r>
              <w:rPr>
                <w:rFonts w:ascii="Times New Roman" w:hAnsi="Times New Roman" w:cs="Times New Roman"/>
                <w:color w:val="000000"/>
                <w:lang w:val="en-US"/>
              </w:rPr>
              <w:t>CYP 450 3A4</w:t>
            </w:r>
          </w:p>
        </w:tc>
        <w:tc>
          <w:tcPr>
            <w:tcW w:w="6945" w:type="dxa"/>
          </w:tcPr>
          <w:p w:rsidR="006746FC" w:rsidRDefault="006746FC" w:rsidP="006746FC">
            <w:pPr>
              <w:ind w:left="61"/>
              <w:rPr>
                <w:rFonts w:hint="eastAsia"/>
                <w:lang w:val="en-US"/>
              </w:rPr>
            </w:pPr>
            <w:r>
              <w:rPr>
                <w:rFonts w:ascii="Times New Roman" w:hAnsi="Times New Roman" w:cs="Times New Roman"/>
                <w:color w:val="000000"/>
                <w:lang w:val="en-US"/>
              </w:rPr>
              <w:t>Inhibă metabolizarea spre norBuprenorphinum. Semne clinice de intoxicație cu opioid.</w:t>
            </w:r>
          </w:p>
        </w:tc>
      </w:tr>
      <w:tr w:rsidR="006746FC" w:rsidRPr="002A1661" w:rsidTr="006746FC">
        <w:tc>
          <w:tcPr>
            <w:tcW w:w="2518" w:type="dxa"/>
          </w:tcPr>
          <w:p w:rsidR="006746FC" w:rsidRDefault="006746FC" w:rsidP="006746FC">
            <w:pPr>
              <w:ind w:left="61"/>
              <w:rPr>
                <w:rFonts w:ascii="Times New Roman" w:hAnsi="Times New Roman" w:cs="Times New Roman"/>
                <w:color w:val="FF0000"/>
                <w:lang w:val="en-US"/>
              </w:rPr>
            </w:pPr>
            <w:r>
              <w:rPr>
                <w:rFonts w:ascii="Times New Roman" w:hAnsi="Times New Roman" w:cs="Times New Roman"/>
                <w:color w:val="000000"/>
                <w:lang w:val="en-US"/>
              </w:rPr>
              <w:t>Eritromicinum</w:t>
            </w:r>
          </w:p>
        </w:tc>
        <w:tc>
          <w:tcPr>
            <w:tcW w:w="2410" w:type="dxa"/>
          </w:tcPr>
          <w:p w:rsidR="006746FC" w:rsidRDefault="006746FC" w:rsidP="006746FC">
            <w:pPr>
              <w:ind w:left="61"/>
              <w:jc w:val="center"/>
              <w:rPr>
                <w:rFonts w:ascii="Times New Roman" w:hAnsi="Times New Roman" w:cs="Times New Roman"/>
                <w:color w:val="FF0000"/>
                <w:lang w:val="en-US"/>
              </w:rPr>
            </w:pPr>
            <w:r>
              <w:rPr>
                <w:rFonts w:ascii="Times New Roman" w:hAnsi="Times New Roman" w:cs="Times New Roman"/>
                <w:color w:val="000000"/>
                <w:lang w:val="en-US"/>
              </w:rPr>
              <w:t>crește</w:t>
            </w:r>
          </w:p>
        </w:tc>
        <w:tc>
          <w:tcPr>
            <w:tcW w:w="2977" w:type="dxa"/>
          </w:tcPr>
          <w:p w:rsidR="006746FC" w:rsidRDefault="006746FC" w:rsidP="006746FC">
            <w:pPr>
              <w:jc w:val="center"/>
              <w:rPr>
                <w:rFonts w:hint="eastAsia"/>
              </w:rPr>
            </w:pPr>
            <w:r w:rsidRPr="00F34735">
              <w:rPr>
                <w:rFonts w:ascii="Times New Roman" w:hAnsi="Times New Roman" w:cs="Times New Roman"/>
                <w:color w:val="000000"/>
                <w:lang w:val="en-US"/>
              </w:rPr>
              <w:t>CYP 450 3A4</w:t>
            </w:r>
          </w:p>
        </w:tc>
        <w:tc>
          <w:tcPr>
            <w:tcW w:w="6945" w:type="dxa"/>
          </w:tcPr>
          <w:p w:rsidR="006746FC" w:rsidRDefault="006746FC" w:rsidP="006746FC">
            <w:pPr>
              <w:ind w:left="61"/>
              <w:rPr>
                <w:rFonts w:ascii="Times New Roman" w:hAnsi="Times New Roman" w:cs="Times New Roman"/>
                <w:color w:val="000000"/>
                <w:lang w:val="en-US"/>
              </w:rPr>
            </w:pPr>
            <w:r>
              <w:rPr>
                <w:rFonts w:ascii="Times New Roman" w:hAnsi="Times New Roman" w:cs="Times New Roman"/>
                <w:color w:val="000000"/>
                <w:lang w:val="en-US"/>
              </w:rPr>
              <w:t>Inhibă metabolizarea spre norBuprenorphinum. Semne clinice de intoxicație cu opioid.</w:t>
            </w:r>
          </w:p>
        </w:tc>
      </w:tr>
      <w:tr w:rsidR="006746FC" w:rsidRPr="002A1661" w:rsidTr="006746FC">
        <w:tc>
          <w:tcPr>
            <w:tcW w:w="2518" w:type="dxa"/>
          </w:tcPr>
          <w:p w:rsidR="006746FC" w:rsidRDefault="006746FC" w:rsidP="006746FC">
            <w:pPr>
              <w:jc w:val="center"/>
              <w:rPr>
                <w:rFonts w:ascii="Times New Roman" w:hAnsi="Times New Roman" w:cs="Times New Roman"/>
                <w:b/>
                <w:bCs/>
                <w:color w:val="000000"/>
                <w:lang w:val="en-US"/>
              </w:rPr>
            </w:pPr>
            <w:r>
              <w:rPr>
                <w:rFonts w:ascii="Times New Roman" w:hAnsi="Times New Roman" w:cs="Times New Roman"/>
                <w:color w:val="000000"/>
                <w:lang w:val="en-US"/>
              </w:rPr>
              <w:t>TAO</w:t>
            </w:r>
          </w:p>
        </w:tc>
        <w:tc>
          <w:tcPr>
            <w:tcW w:w="2410" w:type="dxa"/>
          </w:tcPr>
          <w:p w:rsidR="006746FC" w:rsidRDefault="006746FC" w:rsidP="006746FC">
            <w:pPr>
              <w:jc w:val="center"/>
              <w:rPr>
                <w:rFonts w:ascii="Times New Roman" w:hAnsi="Times New Roman" w:cs="Times New Roman"/>
                <w:b/>
                <w:bCs/>
                <w:color w:val="000000"/>
                <w:lang w:val="en-US"/>
              </w:rPr>
            </w:pPr>
            <w:r>
              <w:rPr>
                <w:rFonts w:ascii="Times New Roman" w:hAnsi="Times New Roman" w:cs="Times New Roman"/>
                <w:color w:val="000000"/>
                <w:lang w:val="en-US"/>
              </w:rPr>
              <w:t>crește</w:t>
            </w:r>
          </w:p>
        </w:tc>
        <w:tc>
          <w:tcPr>
            <w:tcW w:w="2977" w:type="dxa"/>
          </w:tcPr>
          <w:p w:rsidR="006746FC" w:rsidRDefault="006746FC" w:rsidP="006746FC">
            <w:pPr>
              <w:jc w:val="center"/>
              <w:rPr>
                <w:rFonts w:hint="eastAsia"/>
              </w:rPr>
            </w:pPr>
            <w:r w:rsidRPr="00F34735">
              <w:rPr>
                <w:rFonts w:ascii="Times New Roman" w:hAnsi="Times New Roman" w:cs="Times New Roman"/>
                <w:color w:val="000000"/>
                <w:lang w:val="en-US"/>
              </w:rPr>
              <w:t>CYP 450 3A4</w:t>
            </w:r>
          </w:p>
        </w:tc>
        <w:tc>
          <w:tcPr>
            <w:tcW w:w="6945" w:type="dxa"/>
          </w:tcPr>
          <w:p w:rsidR="006746FC" w:rsidRDefault="006746FC" w:rsidP="006746FC">
            <w:pPr>
              <w:jc w:val="center"/>
              <w:rPr>
                <w:rFonts w:ascii="Times New Roman" w:hAnsi="Times New Roman" w:cs="Times New Roman"/>
                <w:b/>
                <w:bCs/>
                <w:color w:val="000000"/>
                <w:lang w:val="en-US"/>
              </w:rPr>
            </w:pPr>
            <w:r>
              <w:rPr>
                <w:rFonts w:ascii="Times New Roman" w:hAnsi="Times New Roman" w:cs="Times New Roman"/>
                <w:color w:val="000000"/>
                <w:lang w:val="en-US"/>
              </w:rPr>
              <w:t xml:space="preserve">Inhibă metabolizarea spre norBuprenorphinum. Semne clinice de </w:t>
            </w:r>
            <w:r>
              <w:rPr>
                <w:rFonts w:ascii="Times New Roman" w:hAnsi="Times New Roman" w:cs="Times New Roman"/>
                <w:color w:val="000000"/>
                <w:lang w:val="en-US"/>
              </w:rPr>
              <w:lastRenderedPageBreak/>
              <w:t>intoxicație cu opioid.</w:t>
            </w:r>
          </w:p>
        </w:tc>
      </w:tr>
      <w:tr w:rsidR="006746FC" w:rsidRPr="002A1661" w:rsidTr="006746FC">
        <w:tc>
          <w:tcPr>
            <w:tcW w:w="2518" w:type="dxa"/>
          </w:tcPr>
          <w:p w:rsidR="006746FC" w:rsidRDefault="006746FC" w:rsidP="006746FC">
            <w:pPr>
              <w:jc w:val="center"/>
              <w:rPr>
                <w:rFonts w:ascii="Times New Roman" w:hAnsi="Times New Roman" w:cs="Times New Roman"/>
                <w:b/>
                <w:bCs/>
                <w:color w:val="000000"/>
                <w:lang w:val="en-US"/>
              </w:rPr>
            </w:pPr>
            <w:r>
              <w:rPr>
                <w:rFonts w:ascii="Times New Roman" w:hAnsi="Times New Roman" w:cs="Times New Roman"/>
                <w:color w:val="000000"/>
                <w:lang w:val="en-US"/>
              </w:rPr>
              <w:lastRenderedPageBreak/>
              <w:t>Inhibitori de proteaze (ritonavirum&gt; &gt;indinavir&gt; &gt;saquinavir)</w:t>
            </w:r>
          </w:p>
        </w:tc>
        <w:tc>
          <w:tcPr>
            <w:tcW w:w="2410" w:type="dxa"/>
          </w:tcPr>
          <w:p w:rsidR="006746FC" w:rsidRDefault="006746FC" w:rsidP="006746FC">
            <w:pPr>
              <w:jc w:val="center"/>
              <w:rPr>
                <w:rFonts w:ascii="Times New Roman" w:hAnsi="Times New Roman" w:cs="Times New Roman"/>
                <w:b/>
                <w:bCs/>
                <w:color w:val="000000"/>
                <w:lang w:val="en-US"/>
              </w:rPr>
            </w:pPr>
          </w:p>
        </w:tc>
        <w:tc>
          <w:tcPr>
            <w:tcW w:w="2977" w:type="dxa"/>
          </w:tcPr>
          <w:p w:rsidR="006746FC" w:rsidRDefault="006746FC" w:rsidP="006746FC">
            <w:pPr>
              <w:jc w:val="center"/>
              <w:rPr>
                <w:rFonts w:hint="eastAsia"/>
              </w:rPr>
            </w:pPr>
            <w:r w:rsidRPr="00F34735">
              <w:rPr>
                <w:rFonts w:ascii="Times New Roman" w:hAnsi="Times New Roman" w:cs="Times New Roman"/>
                <w:color w:val="000000"/>
                <w:lang w:val="en-US"/>
              </w:rPr>
              <w:t>CYP 450 3A4</w:t>
            </w:r>
          </w:p>
        </w:tc>
        <w:tc>
          <w:tcPr>
            <w:tcW w:w="6945" w:type="dxa"/>
          </w:tcPr>
          <w:p w:rsidR="006746FC" w:rsidRDefault="006746FC" w:rsidP="006746FC">
            <w:pPr>
              <w:jc w:val="center"/>
              <w:rPr>
                <w:rFonts w:ascii="Times New Roman" w:hAnsi="Times New Roman" w:cs="Times New Roman"/>
                <w:b/>
                <w:bCs/>
                <w:color w:val="000000"/>
                <w:lang w:val="en-US"/>
              </w:rPr>
            </w:pPr>
            <w:r>
              <w:rPr>
                <w:rFonts w:ascii="Times New Roman" w:hAnsi="Times New Roman" w:cs="Times New Roman"/>
                <w:color w:val="000000"/>
                <w:lang w:val="en-US"/>
              </w:rPr>
              <w:t>Inhibă metabolizarea spre norBuprenorphinum. Semne clinice de intoxicație cu opioid.</w:t>
            </w:r>
          </w:p>
        </w:tc>
      </w:tr>
      <w:tr w:rsidR="006746FC" w:rsidRPr="002A1661" w:rsidTr="006746FC">
        <w:tc>
          <w:tcPr>
            <w:tcW w:w="2518" w:type="dxa"/>
          </w:tcPr>
          <w:p w:rsidR="006746FC" w:rsidRDefault="006746FC" w:rsidP="006746FC">
            <w:pPr>
              <w:rPr>
                <w:rFonts w:hint="eastAsia"/>
                <w:color w:val="000000"/>
              </w:rPr>
            </w:pPr>
            <w:r>
              <w:rPr>
                <w:rFonts w:ascii="Times New Roman" w:hAnsi="Times New Roman" w:cs="Times New Roman"/>
                <w:color w:val="000000"/>
                <w:lang w:val="en-US"/>
              </w:rPr>
              <w:t>Fluvoxaminum</w:t>
            </w:r>
          </w:p>
        </w:tc>
        <w:tc>
          <w:tcPr>
            <w:tcW w:w="2410" w:type="dxa"/>
          </w:tcPr>
          <w:p w:rsidR="006746FC" w:rsidRDefault="006746FC" w:rsidP="006746FC">
            <w:pPr>
              <w:jc w:val="center"/>
              <w:rPr>
                <w:rFonts w:ascii="Times New Roman" w:hAnsi="Times New Roman" w:cs="Times New Roman"/>
                <w:color w:val="FF0000"/>
                <w:lang w:val="en-US"/>
              </w:rPr>
            </w:pPr>
            <w:r>
              <w:rPr>
                <w:rFonts w:ascii="Times New Roman" w:hAnsi="Times New Roman" w:cs="Times New Roman"/>
                <w:color w:val="000000"/>
                <w:lang w:val="en-US"/>
              </w:rPr>
              <w:t xml:space="preserve">crește </w:t>
            </w:r>
          </w:p>
        </w:tc>
        <w:tc>
          <w:tcPr>
            <w:tcW w:w="2977" w:type="dxa"/>
          </w:tcPr>
          <w:p w:rsidR="006746FC" w:rsidRDefault="006746FC" w:rsidP="006746FC">
            <w:pPr>
              <w:jc w:val="center"/>
              <w:rPr>
                <w:rFonts w:hint="eastAsia"/>
                <w:color w:val="000000"/>
              </w:rPr>
            </w:pPr>
            <w:r>
              <w:rPr>
                <w:rFonts w:ascii="Times New Roman" w:hAnsi="Times New Roman" w:cs="Times New Roman"/>
                <w:color w:val="000000"/>
                <w:lang w:val="en-US"/>
              </w:rPr>
              <w:t xml:space="preserve">  CYP 450 3A4</w:t>
            </w:r>
          </w:p>
        </w:tc>
        <w:tc>
          <w:tcPr>
            <w:tcW w:w="6945" w:type="dxa"/>
          </w:tcPr>
          <w:p w:rsidR="006746FC" w:rsidRDefault="006746FC" w:rsidP="006746FC">
            <w:pPr>
              <w:rPr>
                <w:rFonts w:ascii="Times New Roman" w:hAnsi="Times New Roman" w:cs="Times New Roman"/>
                <w:color w:val="FF0000"/>
                <w:lang w:val="en-US"/>
              </w:rPr>
            </w:pPr>
            <w:r>
              <w:rPr>
                <w:rFonts w:ascii="Times New Roman" w:hAnsi="Times New Roman" w:cs="Times New Roman"/>
                <w:color w:val="000000"/>
                <w:lang w:val="en-US"/>
              </w:rPr>
              <w:t>Inhibă metabolizarea spre norBuprenorphinum. Semne clinice de intoxicație cu opioid</w:t>
            </w:r>
          </w:p>
        </w:tc>
      </w:tr>
      <w:tr w:rsidR="006746FC" w:rsidRPr="002A1661" w:rsidTr="006746FC">
        <w:tc>
          <w:tcPr>
            <w:tcW w:w="2518" w:type="dxa"/>
          </w:tcPr>
          <w:p w:rsidR="006746FC" w:rsidRDefault="006746FC" w:rsidP="006746FC">
            <w:pPr>
              <w:rPr>
                <w:rFonts w:ascii="Times New Roman" w:hAnsi="Times New Roman" w:cs="Times New Roman"/>
                <w:color w:val="FF0000"/>
                <w:lang w:val="en-US"/>
              </w:rPr>
            </w:pPr>
            <w:r>
              <w:rPr>
                <w:rFonts w:ascii="Times New Roman" w:hAnsi="Times New Roman" w:cs="Times New Roman"/>
                <w:color w:val="000000"/>
                <w:lang w:val="en-US"/>
              </w:rPr>
              <w:t>Fenobarbitalum</w:t>
            </w:r>
          </w:p>
        </w:tc>
        <w:tc>
          <w:tcPr>
            <w:tcW w:w="2410" w:type="dxa"/>
          </w:tcPr>
          <w:p w:rsidR="006746FC" w:rsidRDefault="006746FC" w:rsidP="006746FC">
            <w:pPr>
              <w:jc w:val="center"/>
              <w:rPr>
                <w:rFonts w:hint="eastAsia"/>
                <w:color w:val="000000"/>
              </w:rPr>
            </w:pPr>
            <w:r>
              <w:rPr>
                <w:rFonts w:ascii="Times New Roman" w:hAnsi="Times New Roman" w:cs="Times New Roman"/>
                <w:color w:val="000000"/>
                <w:lang w:val="en-US"/>
              </w:rPr>
              <w:t>scade</w:t>
            </w:r>
          </w:p>
        </w:tc>
        <w:tc>
          <w:tcPr>
            <w:tcW w:w="2977" w:type="dxa"/>
          </w:tcPr>
          <w:p w:rsidR="006746FC" w:rsidRDefault="006746FC" w:rsidP="006746FC">
            <w:pPr>
              <w:jc w:val="center"/>
              <w:rPr>
                <w:rFonts w:ascii="Times New Roman" w:hAnsi="Times New Roman" w:cs="Times New Roman"/>
                <w:color w:val="FF0000"/>
              </w:rPr>
            </w:pPr>
            <w:r>
              <w:rPr>
                <w:rFonts w:ascii="Times New Roman" w:hAnsi="Times New Roman" w:cs="Times New Roman"/>
                <w:color w:val="000000"/>
                <w:lang w:val="en-US"/>
              </w:rPr>
              <w:t>CYP 450 3A4</w:t>
            </w:r>
          </w:p>
        </w:tc>
        <w:tc>
          <w:tcPr>
            <w:tcW w:w="6945" w:type="dxa"/>
          </w:tcPr>
          <w:p w:rsidR="006746FC" w:rsidRPr="002B0384" w:rsidRDefault="006746FC" w:rsidP="006746FC">
            <w:pPr>
              <w:rPr>
                <w:rFonts w:ascii="Times New Roman" w:hAnsi="Times New Roman" w:cs="Times New Roman"/>
                <w:color w:val="FF0000"/>
                <w:lang w:val="de-DE"/>
              </w:rPr>
            </w:pPr>
            <w:r w:rsidRPr="002B0384">
              <w:rPr>
                <w:rFonts w:ascii="Times New Roman" w:hAnsi="Times New Roman" w:cs="Times New Roman"/>
                <w:color w:val="000000"/>
                <w:lang w:val="de-DE"/>
              </w:rPr>
              <w:t>Nu există raportări, dar este posibil ca interacțiunea să determine sindrom de abstinență.</w:t>
            </w:r>
          </w:p>
        </w:tc>
      </w:tr>
      <w:tr w:rsidR="006430CF" w:rsidRPr="002A1661" w:rsidTr="006746FC">
        <w:tc>
          <w:tcPr>
            <w:tcW w:w="2518" w:type="dxa"/>
          </w:tcPr>
          <w:p w:rsidR="006430CF" w:rsidRDefault="006430CF" w:rsidP="008A3C87">
            <w:pPr>
              <w:rPr>
                <w:rFonts w:ascii="Times New Roman" w:hAnsi="Times New Roman" w:cs="Times New Roman"/>
                <w:color w:val="FF0000"/>
                <w:lang w:val="en-US"/>
              </w:rPr>
            </w:pPr>
            <w:r>
              <w:rPr>
                <w:rFonts w:ascii="Times New Roman" w:hAnsi="Times New Roman" w:cs="Times New Roman"/>
                <w:color w:val="000000"/>
                <w:lang w:val="en-US"/>
              </w:rPr>
              <w:t>Carbamazepinum</w:t>
            </w:r>
          </w:p>
        </w:tc>
        <w:tc>
          <w:tcPr>
            <w:tcW w:w="2410" w:type="dxa"/>
          </w:tcPr>
          <w:p w:rsidR="006430CF" w:rsidRDefault="006430CF" w:rsidP="008A3C87">
            <w:pPr>
              <w:jc w:val="center"/>
              <w:rPr>
                <w:rFonts w:hint="eastAsia"/>
                <w:color w:val="000000"/>
              </w:rPr>
            </w:pPr>
            <w:r>
              <w:rPr>
                <w:rFonts w:ascii="Times New Roman" w:hAnsi="Times New Roman" w:cs="Times New Roman"/>
                <w:color w:val="000000"/>
                <w:lang w:val="en-US"/>
              </w:rPr>
              <w:t xml:space="preserve">scade </w:t>
            </w:r>
          </w:p>
        </w:tc>
        <w:tc>
          <w:tcPr>
            <w:tcW w:w="2977" w:type="dxa"/>
          </w:tcPr>
          <w:p w:rsidR="006430CF" w:rsidRDefault="006430CF" w:rsidP="008A3C87">
            <w:pPr>
              <w:jc w:val="center"/>
              <w:rPr>
                <w:rFonts w:ascii="Times New Roman" w:hAnsi="Times New Roman" w:cs="Times New Roman"/>
                <w:color w:val="FF0000"/>
              </w:rPr>
            </w:pPr>
            <w:r>
              <w:rPr>
                <w:rFonts w:ascii="Times New Roman" w:hAnsi="Times New Roman" w:cs="Times New Roman"/>
                <w:color w:val="000000"/>
                <w:lang w:val="en-US"/>
              </w:rPr>
              <w:t>CYP 450 3A4</w:t>
            </w:r>
          </w:p>
        </w:tc>
        <w:tc>
          <w:tcPr>
            <w:tcW w:w="6945" w:type="dxa"/>
          </w:tcPr>
          <w:p w:rsidR="006430CF" w:rsidRPr="002B0384" w:rsidRDefault="006430CF" w:rsidP="008A3C87">
            <w:pPr>
              <w:rPr>
                <w:rFonts w:ascii="Times New Roman" w:hAnsi="Times New Roman" w:cs="Times New Roman"/>
                <w:color w:val="FF0000"/>
                <w:lang w:val="de-DE"/>
              </w:rPr>
            </w:pPr>
            <w:r w:rsidRPr="002B0384">
              <w:rPr>
                <w:rFonts w:ascii="Times New Roman" w:hAnsi="Times New Roman" w:cs="Times New Roman"/>
                <w:color w:val="000000"/>
                <w:lang w:val="de-DE"/>
              </w:rPr>
              <w:t xml:space="preserve">Nu există raportări, dar este posibil ca interacțiunea să determine sindrom de abstinență. </w:t>
            </w:r>
          </w:p>
        </w:tc>
      </w:tr>
      <w:tr w:rsidR="006430CF" w:rsidRPr="002A1661" w:rsidTr="006746FC">
        <w:tc>
          <w:tcPr>
            <w:tcW w:w="2518" w:type="dxa"/>
          </w:tcPr>
          <w:p w:rsidR="006430CF" w:rsidRDefault="006430CF" w:rsidP="008A3C87">
            <w:pPr>
              <w:rPr>
                <w:rFonts w:hint="eastAsia"/>
                <w:color w:val="000000"/>
              </w:rPr>
            </w:pPr>
            <w:r>
              <w:rPr>
                <w:rFonts w:ascii="Times New Roman" w:hAnsi="Times New Roman" w:cs="Times New Roman"/>
                <w:color w:val="000000"/>
                <w:lang w:val="en-US"/>
              </w:rPr>
              <w:t>Fenitoinum</w:t>
            </w:r>
          </w:p>
        </w:tc>
        <w:tc>
          <w:tcPr>
            <w:tcW w:w="2410" w:type="dxa"/>
          </w:tcPr>
          <w:p w:rsidR="006430CF" w:rsidRDefault="006430CF" w:rsidP="008A3C87">
            <w:pPr>
              <w:jc w:val="center"/>
              <w:rPr>
                <w:rFonts w:ascii="Times New Roman" w:hAnsi="Times New Roman" w:cs="Times New Roman"/>
                <w:color w:val="FF0000"/>
              </w:rPr>
            </w:pPr>
            <w:r>
              <w:rPr>
                <w:rFonts w:ascii="Times New Roman" w:hAnsi="Times New Roman" w:cs="Times New Roman"/>
                <w:color w:val="000000"/>
                <w:lang w:val="en-US"/>
              </w:rPr>
              <w:t xml:space="preserve">scade </w:t>
            </w:r>
          </w:p>
        </w:tc>
        <w:tc>
          <w:tcPr>
            <w:tcW w:w="2977" w:type="dxa"/>
          </w:tcPr>
          <w:p w:rsidR="006430CF" w:rsidRDefault="006430CF" w:rsidP="008A3C87">
            <w:pPr>
              <w:jc w:val="center"/>
              <w:rPr>
                <w:rFonts w:ascii="Times New Roman" w:hAnsi="Times New Roman" w:cs="Times New Roman"/>
                <w:color w:val="FF0000"/>
              </w:rPr>
            </w:pPr>
            <w:r>
              <w:rPr>
                <w:rFonts w:ascii="Times New Roman" w:hAnsi="Times New Roman" w:cs="Times New Roman"/>
                <w:color w:val="000000"/>
                <w:lang w:val="en-US"/>
              </w:rPr>
              <w:t>CYP 450 3A4</w:t>
            </w:r>
          </w:p>
        </w:tc>
        <w:tc>
          <w:tcPr>
            <w:tcW w:w="6945" w:type="dxa"/>
          </w:tcPr>
          <w:p w:rsidR="006430CF" w:rsidRPr="002B0384" w:rsidRDefault="006430CF" w:rsidP="008A3C87">
            <w:pPr>
              <w:rPr>
                <w:rFonts w:ascii="Times New Roman" w:hAnsi="Times New Roman" w:cs="Times New Roman"/>
                <w:color w:val="FF0000"/>
                <w:lang w:val="de-DE"/>
              </w:rPr>
            </w:pPr>
            <w:r w:rsidRPr="002B0384">
              <w:rPr>
                <w:rFonts w:ascii="Times New Roman" w:hAnsi="Times New Roman" w:cs="Times New Roman"/>
                <w:color w:val="000000"/>
                <w:lang w:val="de-DE"/>
              </w:rPr>
              <w:t>Nu există raportări, dar este posibil ca interacțiunea să determine sindrom de abstinență.</w:t>
            </w:r>
          </w:p>
        </w:tc>
      </w:tr>
      <w:tr w:rsidR="006430CF" w:rsidRPr="002A1661" w:rsidTr="006746FC">
        <w:tc>
          <w:tcPr>
            <w:tcW w:w="2518" w:type="dxa"/>
          </w:tcPr>
          <w:p w:rsidR="006430CF" w:rsidRDefault="006430CF" w:rsidP="008A3C87">
            <w:pPr>
              <w:rPr>
                <w:rFonts w:ascii="Times New Roman" w:hAnsi="Times New Roman" w:cs="Times New Roman"/>
                <w:color w:val="FF0000"/>
                <w:lang w:val="en-US"/>
              </w:rPr>
            </w:pPr>
            <w:r>
              <w:rPr>
                <w:rFonts w:ascii="Times New Roman" w:hAnsi="Times New Roman" w:cs="Times New Roman"/>
                <w:color w:val="000000"/>
                <w:lang w:val="en-US"/>
              </w:rPr>
              <w:t>Rifampicinum</w:t>
            </w:r>
          </w:p>
        </w:tc>
        <w:tc>
          <w:tcPr>
            <w:tcW w:w="2410" w:type="dxa"/>
          </w:tcPr>
          <w:p w:rsidR="006430CF" w:rsidRDefault="006430CF" w:rsidP="008A3C87">
            <w:pPr>
              <w:jc w:val="center"/>
              <w:rPr>
                <w:rFonts w:hint="eastAsia"/>
                <w:color w:val="000000"/>
              </w:rPr>
            </w:pPr>
            <w:r>
              <w:rPr>
                <w:rFonts w:ascii="Times New Roman" w:hAnsi="Times New Roman" w:cs="Times New Roman"/>
                <w:color w:val="000000"/>
                <w:lang w:val="en-US"/>
              </w:rPr>
              <w:t xml:space="preserve">scade </w:t>
            </w:r>
          </w:p>
        </w:tc>
        <w:tc>
          <w:tcPr>
            <w:tcW w:w="2977" w:type="dxa"/>
          </w:tcPr>
          <w:p w:rsidR="006430CF" w:rsidRDefault="006430CF" w:rsidP="008A3C87">
            <w:pPr>
              <w:jc w:val="center"/>
              <w:rPr>
                <w:rFonts w:ascii="Times New Roman" w:hAnsi="Times New Roman" w:cs="Times New Roman"/>
                <w:color w:val="FF0000"/>
                <w:lang w:val="en-US"/>
              </w:rPr>
            </w:pPr>
            <w:r>
              <w:rPr>
                <w:rFonts w:ascii="Times New Roman" w:hAnsi="Times New Roman" w:cs="Times New Roman"/>
                <w:color w:val="000000"/>
                <w:lang w:val="en-US"/>
              </w:rPr>
              <w:t>CYP 450 3A4</w:t>
            </w:r>
          </w:p>
        </w:tc>
        <w:tc>
          <w:tcPr>
            <w:tcW w:w="6945" w:type="dxa"/>
          </w:tcPr>
          <w:p w:rsidR="006430CF" w:rsidRPr="002B0384" w:rsidRDefault="006430CF" w:rsidP="008A3C87">
            <w:pPr>
              <w:rPr>
                <w:rFonts w:ascii="Times New Roman" w:hAnsi="Times New Roman" w:cs="Times New Roman"/>
                <w:color w:val="FF0000"/>
                <w:lang w:val="de-DE"/>
              </w:rPr>
            </w:pPr>
            <w:r w:rsidRPr="002B0384">
              <w:rPr>
                <w:rFonts w:ascii="Times New Roman" w:hAnsi="Times New Roman" w:cs="Times New Roman"/>
                <w:color w:val="000000"/>
                <w:lang w:val="de-DE"/>
              </w:rPr>
              <w:t xml:space="preserve">Nu există raportări, dar este posibil ca interacțiunea să determine sindrom de abstinență. </w:t>
            </w:r>
          </w:p>
        </w:tc>
      </w:tr>
      <w:tr w:rsidR="006430CF" w:rsidRPr="002A1661" w:rsidTr="006746FC">
        <w:tc>
          <w:tcPr>
            <w:tcW w:w="2518" w:type="dxa"/>
          </w:tcPr>
          <w:p w:rsidR="006430CF" w:rsidRDefault="006430CF" w:rsidP="008A3C87">
            <w:pPr>
              <w:rPr>
                <w:rFonts w:ascii="Times New Roman" w:hAnsi="Times New Roman" w:cs="Times New Roman"/>
                <w:color w:val="FF0000"/>
                <w:lang w:val="en-US"/>
              </w:rPr>
            </w:pPr>
            <w:r>
              <w:rPr>
                <w:rFonts w:ascii="Times New Roman" w:hAnsi="Times New Roman" w:cs="Times New Roman"/>
                <w:color w:val="000000"/>
                <w:lang w:val="en-US"/>
              </w:rPr>
              <w:t>Azidotimidinum</w:t>
            </w:r>
          </w:p>
        </w:tc>
        <w:tc>
          <w:tcPr>
            <w:tcW w:w="2410" w:type="dxa"/>
          </w:tcPr>
          <w:p w:rsidR="006430CF" w:rsidRDefault="006430CF" w:rsidP="008A3C87">
            <w:pPr>
              <w:jc w:val="center"/>
              <w:rPr>
                <w:rFonts w:ascii="Times New Roman" w:hAnsi="Times New Roman" w:cs="Times New Roman"/>
                <w:color w:val="FF0000"/>
              </w:rPr>
            </w:pPr>
            <w:r>
              <w:rPr>
                <w:rFonts w:ascii="Times New Roman" w:hAnsi="Times New Roman" w:cs="Times New Roman"/>
                <w:color w:val="000000"/>
                <w:lang w:val="en-US"/>
              </w:rPr>
              <w:t>nemodificat</w:t>
            </w:r>
          </w:p>
        </w:tc>
        <w:tc>
          <w:tcPr>
            <w:tcW w:w="2977" w:type="dxa"/>
          </w:tcPr>
          <w:p w:rsidR="006430CF" w:rsidRDefault="006430CF" w:rsidP="008A3C87">
            <w:pPr>
              <w:jc w:val="center"/>
              <w:rPr>
                <w:rFonts w:ascii="Times New Roman" w:hAnsi="Times New Roman" w:cs="Times New Roman"/>
                <w:color w:val="FF0000"/>
                <w:lang w:val="en-US"/>
              </w:rPr>
            </w:pPr>
            <w:r>
              <w:rPr>
                <w:rFonts w:ascii="Times New Roman" w:hAnsi="Times New Roman" w:cs="Times New Roman"/>
                <w:color w:val="000000"/>
                <w:lang w:val="en-US"/>
              </w:rPr>
              <w:t>-</w:t>
            </w:r>
          </w:p>
        </w:tc>
        <w:tc>
          <w:tcPr>
            <w:tcW w:w="6945" w:type="dxa"/>
          </w:tcPr>
          <w:p w:rsidR="006430CF" w:rsidRPr="002B0384" w:rsidRDefault="006430CF" w:rsidP="008A3C87">
            <w:pPr>
              <w:rPr>
                <w:rFonts w:ascii="Times New Roman" w:hAnsi="Times New Roman" w:cs="Times New Roman"/>
                <w:color w:val="FF0000"/>
                <w:lang w:val="de-DE"/>
              </w:rPr>
            </w:pPr>
            <w:r w:rsidRPr="002B0384">
              <w:rPr>
                <w:rFonts w:ascii="Times New Roman" w:hAnsi="Times New Roman" w:cs="Times New Roman"/>
                <w:color w:val="000000"/>
                <w:lang w:val="de-DE"/>
              </w:rPr>
              <w:t>Nu există raportări, dar este posibil ca interacțiunea să determine sindrom de abstinență.</w:t>
            </w:r>
          </w:p>
        </w:tc>
      </w:tr>
      <w:tr w:rsidR="006430CF" w:rsidRPr="002A1661" w:rsidTr="006746FC">
        <w:tc>
          <w:tcPr>
            <w:tcW w:w="2518" w:type="dxa"/>
          </w:tcPr>
          <w:p w:rsidR="006430CF" w:rsidRDefault="006430CF" w:rsidP="008A3C87">
            <w:pPr>
              <w:rPr>
                <w:rFonts w:ascii="Times New Roman" w:hAnsi="Times New Roman" w:cs="Times New Roman"/>
                <w:color w:val="FF0000"/>
                <w:lang w:val="en-US"/>
              </w:rPr>
            </w:pPr>
            <w:r>
              <w:rPr>
                <w:rFonts w:ascii="Times New Roman" w:hAnsi="Times New Roman" w:cs="Times New Roman"/>
                <w:color w:val="000000"/>
                <w:lang w:val="en-US"/>
              </w:rPr>
              <w:t>Fluoxetinum</w:t>
            </w:r>
          </w:p>
        </w:tc>
        <w:tc>
          <w:tcPr>
            <w:tcW w:w="2410" w:type="dxa"/>
          </w:tcPr>
          <w:p w:rsidR="006430CF" w:rsidRDefault="006430CF" w:rsidP="008A3C87">
            <w:pPr>
              <w:jc w:val="center"/>
              <w:rPr>
                <w:rFonts w:ascii="Times New Roman" w:hAnsi="Times New Roman" w:cs="Times New Roman"/>
                <w:color w:val="FF0000"/>
              </w:rPr>
            </w:pPr>
            <w:r>
              <w:rPr>
                <w:rFonts w:ascii="Times New Roman" w:hAnsi="Times New Roman" w:cs="Times New Roman"/>
                <w:color w:val="000000"/>
                <w:lang w:val="en-US"/>
              </w:rPr>
              <w:t>nemodificat</w:t>
            </w:r>
          </w:p>
        </w:tc>
        <w:tc>
          <w:tcPr>
            <w:tcW w:w="2977" w:type="dxa"/>
          </w:tcPr>
          <w:p w:rsidR="006430CF" w:rsidRDefault="006430CF" w:rsidP="008A3C87">
            <w:pPr>
              <w:jc w:val="center"/>
              <w:rPr>
                <w:rFonts w:ascii="Times New Roman" w:hAnsi="Times New Roman" w:cs="Times New Roman"/>
                <w:color w:val="FF0000"/>
                <w:lang w:val="en-US"/>
              </w:rPr>
            </w:pPr>
            <w:r>
              <w:rPr>
                <w:rFonts w:ascii="Times New Roman" w:hAnsi="Times New Roman" w:cs="Times New Roman"/>
                <w:color w:val="000000"/>
                <w:lang w:val="en-US"/>
              </w:rPr>
              <w:t>-</w:t>
            </w:r>
          </w:p>
        </w:tc>
        <w:tc>
          <w:tcPr>
            <w:tcW w:w="6945" w:type="dxa"/>
          </w:tcPr>
          <w:p w:rsidR="006430CF" w:rsidRPr="002B0384" w:rsidRDefault="006430CF" w:rsidP="008A3C87">
            <w:pPr>
              <w:rPr>
                <w:rFonts w:ascii="Times New Roman" w:hAnsi="Times New Roman" w:cs="Times New Roman"/>
                <w:color w:val="FF0000"/>
                <w:lang w:val="de-DE"/>
              </w:rPr>
            </w:pPr>
            <w:r w:rsidRPr="002B0384">
              <w:rPr>
                <w:rFonts w:ascii="Times New Roman" w:hAnsi="Times New Roman" w:cs="Times New Roman"/>
                <w:color w:val="000000"/>
                <w:lang w:val="de-DE"/>
              </w:rPr>
              <w:t xml:space="preserve">Nu există raportări, dar este posibil ca interacțiunea să determine sindrom de abstinență. </w:t>
            </w:r>
          </w:p>
        </w:tc>
      </w:tr>
      <w:tr w:rsidR="006430CF" w:rsidRPr="002A1661" w:rsidTr="006746FC">
        <w:tc>
          <w:tcPr>
            <w:tcW w:w="2518" w:type="dxa"/>
          </w:tcPr>
          <w:p w:rsidR="006430CF" w:rsidRDefault="006430CF" w:rsidP="008A3C87">
            <w:pPr>
              <w:rPr>
                <w:rFonts w:ascii="Times New Roman" w:hAnsi="Times New Roman" w:cs="Times New Roman"/>
                <w:color w:val="FF0000"/>
                <w:lang w:val="en-US"/>
              </w:rPr>
            </w:pPr>
            <w:r>
              <w:rPr>
                <w:rFonts w:ascii="Times New Roman" w:hAnsi="Times New Roman" w:cs="Times New Roman"/>
                <w:color w:val="000000"/>
                <w:lang w:val="en-US"/>
              </w:rPr>
              <w:t>Desipraminum</w:t>
            </w:r>
          </w:p>
        </w:tc>
        <w:tc>
          <w:tcPr>
            <w:tcW w:w="2410" w:type="dxa"/>
          </w:tcPr>
          <w:p w:rsidR="006430CF" w:rsidRDefault="006430CF" w:rsidP="008A3C87">
            <w:pPr>
              <w:jc w:val="center"/>
              <w:rPr>
                <w:rFonts w:hint="eastAsia"/>
                <w:color w:val="000000"/>
              </w:rPr>
            </w:pPr>
            <w:r>
              <w:rPr>
                <w:rFonts w:ascii="Times New Roman" w:hAnsi="Times New Roman" w:cs="Times New Roman"/>
                <w:color w:val="000000"/>
                <w:lang w:val="en-US"/>
              </w:rPr>
              <w:t>nemodificat</w:t>
            </w:r>
          </w:p>
        </w:tc>
        <w:tc>
          <w:tcPr>
            <w:tcW w:w="2977" w:type="dxa"/>
          </w:tcPr>
          <w:p w:rsidR="006430CF" w:rsidRDefault="006430CF" w:rsidP="008A3C87">
            <w:pPr>
              <w:jc w:val="center"/>
              <w:rPr>
                <w:rFonts w:hint="eastAsia"/>
                <w:color w:val="000000"/>
              </w:rPr>
            </w:pPr>
            <w:r>
              <w:rPr>
                <w:rFonts w:ascii="Times New Roman" w:hAnsi="Times New Roman" w:cs="Times New Roman"/>
                <w:color w:val="000000"/>
                <w:lang w:val="en-US"/>
              </w:rPr>
              <w:t>-</w:t>
            </w:r>
          </w:p>
        </w:tc>
        <w:tc>
          <w:tcPr>
            <w:tcW w:w="6945" w:type="dxa"/>
          </w:tcPr>
          <w:p w:rsidR="006430CF" w:rsidRPr="002B0384" w:rsidRDefault="006430CF" w:rsidP="008A3C87">
            <w:pPr>
              <w:rPr>
                <w:rFonts w:ascii="Times New Roman" w:hAnsi="Times New Roman" w:cs="Times New Roman"/>
                <w:color w:val="FF0000"/>
                <w:lang w:val="de-DE"/>
              </w:rPr>
            </w:pPr>
            <w:r w:rsidRPr="002B0384">
              <w:rPr>
                <w:rFonts w:ascii="Times New Roman" w:hAnsi="Times New Roman" w:cs="Times New Roman"/>
                <w:color w:val="000000"/>
                <w:lang w:val="de-DE"/>
              </w:rPr>
              <w:t>Nu există raportări, dar este posibil ca interacțiunea să determine sindrom de abstinență.</w:t>
            </w:r>
          </w:p>
        </w:tc>
      </w:tr>
      <w:tr w:rsidR="006430CF" w:rsidRPr="002A1661" w:rsidTr="006746FC">
        <w:tc>
          <w:tcPr>
            <w:tcW w:w="2518" w:type="dxa"/>
          </w:tcPr>
          <w:p w:rsidR="006430CF" w:rsidRDefault="006430CF" w:rsidP="008A3C87">
            <w:pPr>
              <w:rPr>
                <w:rFonts w:ascii="Times New Roman" w:hAnsi="Times New Roman" w:cs="Times New Roman"/>
                <w:color w:val="FF0000"/>
                <w:lang w:val="en-US"/>
              </w:rPr>
            </w:pPr>
            <w:r>
              <w:rPr>
                <w:rFonts w:ascii="Times New Roman" w:hAnsi="Times New Roman" w:cs="Times New Roman"/>
                <w:color w:val="000000"/>
                <w:lang w:val="en-US"/>
              </w:rPr>
              <w:t>Amantadinum</w:t>
            </w:r>
          </w:p>
        </w:tc>
        <w:tc>
          <w:tcPr>
            <w:tcW w:w="2410" w:type="dxa"/>
          </w:tcPr>
          <w:p w:rsidR="006430CF" w:rsidRDefault="006430CF" w:rsidP="008A3C87">
            <w:pPr>
              <w:jc w:val="center"/>
              <w:rPr>
                <w:rFonts w:ascii="Times New Roman" w:hAnsi="Times New Roman" w:cs="Times New Roman"/>
                <w:color w:val="FF0000"/>
              </w:rPr>
            </w:pPr>
            <w:r>
              <w:rPr>
                <w:rFonts w:ascii="Times New Roman" w:hAnsi="Times New Roman" w:cs="Times New Roman"/>
                <w:color w:val="000000"/>
                <w:lang w:val="en-US"/>
              </w:rPr>
              <w:t>nemodificat</w:t>
            </w:r>
          </w:p>
        </w:tc>
        <w:tc>
          <w:tcPr>
            <w:tcW w:w="2977" w:type="dxa"/>
          </w:tcPr>
          <w:p w:rsidR="006430CF" w:rsidRDefault="006430CF" w:rsidP="008A3C87">
            <w:pPr>
              <w:jc w:val="center"/>
              <w:rPr>
                <w:rFonts w:ascii="Times New Roman" w:hAnsi="Times New Roman" w:cs="Times New Roman"/>
                <w:color w:val="FF0000"/>
                <w:lang w:val="en-US"/>
              </w:rPr>
            </w:pPr>
            <w:r>
              <w:rPr>
                <w:rFonts w:ascii="Times New Roman" w:hAnsi="Times New Roman" w:cs="Times New Roman"/>
                <w:color w:val="000000"/>
                <w:lang w:val="en-US"/>
              </w:rPr>
              <w:t>-</w:t>
            </w:r>
          </w:p>
        </w:tc>
        <w:tc>
          <w:tcPr>
            <w:tcW w:w="6945" w:type="dxa"/>
          </w:tcPr>
          <w:p w:rsidR="006430CF" w:rsidRPr="002B0384" w:rsidRDefault="006430CF" w:rsidP="008A3C87">
            <w:pPr>
              <w:rPr>
                <w:rFonts w:ascii="Times New Roman" w:hAnsi="Times New Roman" w:cs="Times New Roman"/>
                <w:color w:val="FF0000"/>
                <w:lang w:val="de-DE"/>
              </w:rPr>
            </w:pPr>
            <w:r w:rsidRPr="002B0384">
              <w:rPr>
                <w:rFonts w:ascii="Times New Roman" w:hAnsi="Times New Roman" w:cs="Times New Roman"/>
                <w:color w:val="000000"/>
                <w:lang w:val="de-DE"/>
              </w:rPr>
              <w:t xml:space="preserve">Nu există raportări, dar este posibil ca interacțiunea să determine sindrom de abstinență. </w:t>
            </w:r>
          </w:p>
        </w:tc>
      </w:tr>
    </w:tbl>
    <w:p w:rsidR="006746FC" w:rsidRPr="003154A0" w:rsidRDefault="006746FC">
      <w:pPr>
        <w:rPr>
          <w:rFonts w:hint="eastAsia"/>
          <w:color w:val="000000"/>
          <w:lang w:val="en-US"/>
        </w:rPr>
      </w:pPr>
    </w:p>
    <w:p w:rsidR="00A9503B" w:rsidRDefault="00A9503B">
      <w:pPr>
        <w:rPr>
          <w:rFonts w:ascii="Times New Roman" w:hAnsi="Times New Roman" w:cs="Times New Roman"/>
          <w:b/>
          <w:bCs/>
          <w:color w:val="000000"/>
          <w:lang w:val="en-US"/>
        </w:rPr>
      </w:pPr>
    </w:p>
    <w:p w:rsidR="00A9503B" w:rsidRDefault="006430CF">
      <w:pPr>
        <w:rPr>
          <w:rFonts w:ascii="Times New Roman" w:hAnsi="Times New Roman" w:cs="Times New Roman"/>
          <w:b/>
          <w:bCs/>
          <w:color w:val="000000"/>
          <w:sz w:val="28"/>
          <w:lang w:val="en-US"/>
        </w:rPr>
      </w:pPr>
      <w:r>
        <w:rPr>
          <w:rFonts w:ascii="Times New Roman" w:hAnsi="Times New Roman" w:cs="Times New Roman"/>
          <w:b/>
          <w:bCs/>
          <w:i/>
          <w:color w:val="000000"/>
          <w:sz w:val="26"/>
          <w:szCs w:val="26"/>
          <w:lang w:val="en-US"/>
        </w:rPr>
        <w:t xml:space="preserve">     </w:t>
      </w:r>
      <w:r w:rsidR="008121F2" w:rsidRPr="00A26986">
        <w:rPr>
          <w:rFonts w:ascii="Times New Roman" w:hAnsi="Times New Roman" w:cs="Times New Roman"/>
          <w:b/>
          <w:bCs/>
          <w:i/>
          <w:color w:val="000000"/>
          <w:sz w:val="26"/>
          <w:szCs w:val="26"/>
          <w:lang w:val="en-US"/>
        </w:rPr>
        <w:t xml:space="preserve">Tabelul 4. </w:t>
      </w:r>
      <w:r w:rsidR="007250E2" w:rsidRPr="00A26986">
        <w:rPr>
          <w:rFonts w:ascii="Times New Roman" w:hAnsi="Times New Roman" w:cs="Times New Roman"/>
          <w:b/>
          <w:bCs/>
          <w:color w:val="000000"/>
          <w:sz w:val="28"/>
          <w:lang w:val="en-US"/>
        </w:rPr>
        <w:t xml:space="preserve">Interacțiuni farmacodinamice ale buprenorfinei </w:t>
      </w:r>
    </w:p>
    <w:p w:rsidR="006430CF" w:rsidRPr="008121F2" w:rsidRDefault="006430CF">
      <w:pPr>
        <w:rPr>
          <w:rFonts w:ascii="Times New Roman" w:hAnsi="Times New Roman"/>
          <w:color w:val="FF0000"/>
          <w:lang w:val="en-GB"/>
        </w:rPr>
      </w:pPr>
    </w:p>
    <w:tbl>
      <w:tblPr>
        <w:tblStyle w:val="aff"/>
        <w:tblW w:w="0" w:type="auto"/>
        <w:tblInd w:w="392" w:type="dxa"/>
        <w:tblLook w:val="04A0" w:firstRow="1" w:lastRow="0" w:firstColumn="1" w:lastColumn="0" w:noHBand="0" w:noVBand="1"/>
      </w:tblPr>
      <w:tblGrid>
        <w:gridCol w:w="3827"/>
        <w:gridCol w:w="4536"/>
        <w:gridCol w:w="6521"/>
      </w:tblGrid>
      <w:tr w:rsidR="006430CF" w:rsidTr="006430CF">
        <w:tc>
          <w:tcPr>
            <w:tcW w:w="3827" w:type="dxa"/>
          </w:tcPr>
          <w:p w:rsidR="006430CF" w:rsidRDefault="006430CF" w:rsidP="008A3C87">
            <w:pPr>
              <w:jc w:val="center"/>
              <w:rPr>
                <w:rFonts w:ascii="Times New Roman" w:hAnsi="Times New Roman"/>
                <w:color w:val="FF0000"/>
              </w:rPr>
            </w:pPr>
            <w:r>
              <w:rPr>
                <w:rFonts w:ascii="Times New Roman" w:hAnsi="Times New Roman" w:cs="Times New Roman"/>
                <w:b/>
                <w:color w:val="000000"/>
                <w:lang w:val="en-US"/>
              </w:rPr>
              <w:t>Substanța</w:t>
            </w:r>
          </w:p>
        </w:tc>
        <w:tc>
          <w:tcPr>
            <w:tcW w:w="4536" w:type="dxa"/>
          </w:tcPr>
          <w:p w:rsidR="006430CF" w:rsidRDefault="006430CF" w:rsidP="008A3C87">
            <w:pPr>
              <w:jc w:val="center"/>
              <w:rPr>
                <w:rFonts w:ascii="Times New Roman" w:hAnsi="Times New Roman" w:cs="Times New Roman"/>
                <w:b/>
                <w:color w:val="FF0000"/>
                <w:lang w:val="en-US"/>
              </w:rPr>
            </w:pPr>
            <w:r>
              <w:rPr>
                <w:rFonts w:ascii="Times New Roman" w:hAnsi="Times New Roman" w:cs="Times New Roman"/>
                <w:b/>
                <w:color w:val="000000"/>
                <w:lang w:val="en-US"/>
              </w:rPr>
              <w:t>Efecte clinice</w:t>
            </w:r>
          </w:p>
        </w:tc>
        <w:tc>
          <w:tcPr>
            <w:tcW w:w="6521" w:type="dxa"/>
          </w:tcPr>
          <w:p w:rsidR="006430CF" w:rsidRDefault="006430CF" w:rsidP="008A3C87">
            <w:pPr>
              <w:jc w:val="center"/>
              <w:rPr>
                <w:rFonts w:ascii="Times New Roman" w:hAnsi="Times New Roman" w:cs="Times New Roman"/>
                <w:b/>
                <w:color w:val="FF0000"/>
                <w:lang w:val="en-US"/>
              </w:rPr>
            </w:pPr>
            <w:r>
              <w:rPr>
                <w:rFonts w:ascii="Times New Roman" w:hAnsi="Times New Roman" w:cs="Times New Roman"/>
                <w:b/>
                <w:color w:val="000000"/>
                <w:lang w:val="en-US"/>
              </w:rPr>
              <w:t>Observații</w:t>
            </w:r>
          </w:p>
        </w:tc>
      </w:tr>
      <w:tr w:rsidR="006430CF" w:rsidRPr="002A1661" w:rsidTr="006430CF">
        <w:tc>
          <w:tcPr>
            <w:tcW w:w="3827" w:type="dxa"/>
          </w:tcPr>
          <w:p w:rsidR="006430CF" w:rsidRDefault="006430CF" w:rsidP="008A3C87">
            <w:pPr>
              <w:rPr>
                <w:rFonts w:ascii="Times New Roman" w:hAnsi="Times New Roman" w:cs="Times New Roman"/>
                <w:color w:val="FF0000"/>
                <w:lang w:val="en-US"/>
              </w:rPr>
            </w:pPr>
            <w:r>
              <w:rPr>
                <w:rFonts w:ascii="Times New Roman" w:hAnsi="Times New Roman"/>
                <w:color w:val="000000"/>
                <w:lang w:val="en-US"/>
              </w:rPr>
              <w:t>Ketoconazolum</w:t>
            </w:r>
          </w:p>
        </w:tc>
        <w:tc>
          <w:tcPr>
            <w:tcW w:w="4536" w:type="dxa"/>
          </w:tcPr>
          <w:p w:rsidR="006430CF" w:rsidRDefault="006430CF" w:rsidP="006430CF">
            <w:pPr>
              <w:jc w:val="center"/>
              <w:rPr>
                <w:rFonts w:ascii="Times New Roman" w:hAnsi="Times New Roman" w:cs="Times New Roman"/>
                <w:color w:val="FF0000"/>
                <w:lang w:val="en-US"/>
              </w:rPr>
            </w:pPr>
            <w:r>
              <w:rPr>
                <w:rFonts w:ascii="Times New Roman" w:hAnsi="Times New Roman"/>
                <w:color w:val="000000"/>
                <w:lang w:val="en-US"/>
              </w:rPr>
              <w:t>grețuri, cefalee, transpirație</w:t>
            </w:r>
          </w:p>
        </w:tc>
        <w:tc>
          <w:tcPr>
            <w:tcW w:w="6521" w:type="dxa"/>
          </w:tcPr>
          <w:p w:rsidR="006430CF" w:rsidRPr="002B0384" w:rsidRDefault="006430CF" w:rsidP="008A3C87">
            <w:pPr>
              <w:jc w:val="both"/>
              <w:rPr>
                <w:rFonts w:ascii="Times New Roman" w:hAnsi="Times New Roman"/>
                <w:color w:val="FF0000"/>
                <w:lang w:val="de-DE"/>
              </w:rPr>
            </w:pPr>
            <w:r w:rsidRPr="002B0384">
              <w:rPr>
                <w:rFonts w:ascii="Times New Roman" w:hAnsi="Times New Roman"/>
                <w:color w:val="000000"/>
                <w:lang w:val="de-DE"/>
              </w:rPr>
              <w:t xml:space="preserve">se scade doza de  </w:t>
            </w:r>
            <w:r>
              <w:rPr>
                <w:rFonts w:ascii="Times New Roman" w:hAnsi="Times New Roman"/>
                <w:color w:val="000000"/>
                <w:lang w:val="de-DE"/>
              </w:rPr>
              <w:t>Buprenorphinum</w:t>
            </w:r>
          </w:p>
        </w:tc>
      </w:tr>
      <w:tr w:rsidR="006430CF" w:rsidTr="006430CF">
        <w:tc>
          <w:tcPr>
            <w:tcW w:w="3827" w:type="dxa"/>
          </w:tcPr>
          <w:p w:rsidR="006430CF" w:rsidRDefault="006430CF" w:rsidP="008A3C87">
            <w:pPr>
              <w:rPr>
                <w:rFonts w:ascii="Times New Roman" w:hAnsi="Times New Roman" w:cs="Times New Roman"/>
                <w:color w:val="FF0000"/>
                <w:lang w:val="en-US"/>
              </w:rPr>
            </w:pPr>
            <w:r>
              <w:rPr>
                <w:rFonts w:ascii="Times New Roman" w:hAnsi="Times New Roman"/>
                <w:color w:val="000000"/>
                <w:lang w:val="en-US"/>
              </w:rPr>
              <w:t>Alcool etilic</w:t>
            </w:r>
          </w:p>
        </w:tc>
        <w:tc>
          <w:tcPr>
            <w:tcW w:w="4536" w:type="dxa"/>
          </w:tcPr>
          <w:p w:rsidR="006430CF" w:rsidRDefault="006430CF" w:rsidP="008A3C87">
            <w:pPr>
              <w:jc w:val="center"/>
              <w:rPr>
                <w:rFonts w:ascii="Times New Roman" w:hAnsi="Times New Roman" w:cs="Times New Roman"/>
                <w:color w:val="FF0000"/>
                <w:lang w:val="en-US"/>
              </w:rPr>
            </w:pPr>
            <w:r>
              <w:rPr>
                <w:rFonts w:ascii="Times New Roman" w:hAnsi="Times New Roman"/>
                <w:color w:val="000000"/>
                <w:lang w:val="en-US"/>
              </w:rPr>
              <w:t>deprimare respiratorie</w:t>
            </w:r>
          </w:p>
        </w:tc>
        <w:tc>
          <w:tcPr>
            <w:tcW w:w="6521" w:type="dxa"/>
          </w:tcPr>
          <w:p w:rsidR="006430CF" w:rsidRDefault="006430CF" w:rsidP="008A3C87">
            <w:pPr>
              <w:rPr>
                <w:rFonts w:ascii="Times New Roman" w:hAnsi="Times New Roman"/>
                <w:color w:val="FF0000"/>
              </w:rPr>
            </w:pPr>
            <w:r>
              <w:rPr>
                <w:rFonts w:ascii="Times New Roman" w:hAnsi="Times New Roman"/>
                <w:color w:val="000000"/>
                <w:lang w:val="en-US"/>
              </w:rPr>
              <w:t>se avertizează pacientul</w:t>
            </w:r>
          </w:p>
        </w:tc>
      </w:tr>
      <w:tr w:rsidR="006430CF" w:rsidRPr="002A1661" w:rsidTr="006430CF">
        <w:tc>
          <w:tcPr>
            <w:tcW w:w="3827" w:type="dxa"/>
          </w:tcPr>
          <w:p w:rsidR="006430CF" w:rsidRDefault="006430CF" w:rsidP="008A3C87">
            <w:pPr>
              <w:rPr>
                <w:rFonts w:ascii="Times New Roman" w:hAnsi="Times New Roman" w:cs="Times New Roman"/>
                <w:color w:val="FF0000"/>
                <w:lang w:val="en-US"/>
              </w:rPr>
            </w:pPr>
            <w:r>
              <w:rPr>
                <w:rFonts w:ascii="Times New Roman" w:hAnsi="Times New Roman"/>
                <w:color w:val="000000"/>
                <w:lang w:val="en-US"/>
              </w:rPr>
              <w:t>Sedative, hipnotice</w:t>
            </w:r>
          </w:p>
        </w:tc>
        <w:tc>
          <w:tcPr>
            <w:tcW w:w="4536" w:type="dxa"/>
          </w:tcPr>
          <w:p w:rsidR="006430CF" w:rsidRDefault="006430CF" w:rsidP="008A3C87">
            <w:pPr>
              <w:jc w:val="center"/>
              <w:rPr>
                <w:rFonts w:ascii="Times New Roman" w:hAnsi="Times New Roman" w:cs="Times New Roman"/>
                <w:color w:val="FF0000"/>
                <w:lang w:val="en-US"/>
              </w:rPr>
            </w:pPr>
            <w:r>
              <w:rPr>
                <w:rFonts w:ascii="Times New Roman" w:hAnsi="Times New Roman"/>
                <w:color w:val="000000"/>
                <w:lang w:val="en-US"/>
              </w:rPr>
              <w:t>deprimare SNC</w:t>
            </w:r>
          </w:p>
        </w:tc>
        <w:tc>
          <w:tcPr>
            <w:tcW w:w="6521" w:type="dxa"/>
          </w:tcPr>
          <w:p w:rsidR="006430CF" w:rsidRDefault="006430CF" w:rsidP="008A3C87">
            <w:pPr>
              <w:jc w:val="both"/>
              <w:rPr>
                <w:rFonts w:ascii="Times New Roman" w:hAnsi="Times New Roman" w:cs="Times New Roman"/>
                <w:color w:val="FF0000"/>
                <w:lang w:val="en-US"/>
              </w:rPr>
            </w:pPr>
            <w:r>
              <w:rPr>
                <w:rFonts w:ascii="Times New Roman" w:hAnsi="Times New Roman"/>
                <w:color w:val="000000"/>
                <w:lang w:val="en-US"/>
              </w:rPr>
              <w:t>dacă asocierea este necesară se vor reduce corespunzător dozele</w:t>
            </w:r>
          </w:p>
        </w:tc>
      </w:tr>
    </w:tbl>
    <w:p w:rsidR="00A9503B" w:rsidRDefault="00A9503B">
      <w:pPr>
        <w:rPr>
          <w:rFonts w:ascii="Times New Roman" w:hAnsi="Times New Roman" w:cs="Times New Roman"/>
          <w:color w:val="000000"/>
          <w:sz w:val="26"/>
          <w:szCs w:val="26"/>
          <w:lang w:val="en-US"/>
        </w:rPr>
      </w:pPr>
    </w:p>
    <w:p w:rsidR="00A9503B" w:rsidRDefault="00A9503B">
      <w:pPr>
        <w:jc w:val="right"/>
        <w:rPr>
          <w:rFonts w:ascii="Times New Roman" w:hAnsi="Times New Roman" w:cs="Times New Roman"/>
          <w:color w:val="000000"/>
          <w:sz w:val="26"/>
          <w:szCs w:val="26"/>
          <w:lang w:val="en-US"/>
        </w:rPr>
      </w:pPr>
    </w:p>
    <w:p w:rsidR="00A9503B" w:rsidRDefault="00A9503B">
      <w:pPr>
        <w:jc w:val="right"/>
        <w:rPr>
          <w:rFonts w:ascii="Times New Roman" w:hAnsi="Times New Roman" w:cs="Times New Roman"/>
          <w:color w:val="000000"/>
          <w:sz w:val="26"/>
          <w:szCs w:val="26"/>
          <w:lang w:val="en-US"/>
        </w:rPr>
      </w:pPr>
    </w:p>
    <w:p w:rsidR="00813677" w:rsidRDefault="00813677" w:rsidP="006430CF">
      <w:pPr>
        <w:jc w:val="center"/>
        <w:rPr>
          <w:rFonts w:ascii="Times New Roman" w:hAnsi="Times New Roman" w:cs="Times New Roman"/>
          <w:color w:val="000000"/>
          <w:sz w:val="26"/>
          <w:szCs w:val="26"/>
          <w:lang w:val="en-US"/>
        </w:rPr>
        <w:sectPr w:rsidR="00813677" w:rsidSect="00813677">
          <w:footerReference w:type="even" r:id="rId15"/>
          <w:footerReference w:type="default" r:id="rId16"/>
          <w:pgSz w:w="16838" w:h="11906" w:orient="landscape"/>
          <w:pgMar w:top="1134" w:right="284" w:bottom="567" w:left="851" w:header="0" w:footer="567" w:gutter="0"/>
          <w:cols w:space="708"/>
          <w:formProt w:val="0"/>
          <w:docGrid w:linePitch="326" w:charSpace="-6145"/>
        </w:sectPr>
      </w:pPr>
    </w:p>
    <w:p w:rsidR="0002196A" w:rsidRDefault="007250E2" w:rsidP="006430CF">
      <w:pPr>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                                                                               </w:t>
      </w:r>
    </w:p>
    <w:p w:rsidR="00A9503B" w:rsidRPr="00DC4068" w:rsidRDefault="007250E2" w:rsidP="00395B2E">
      <w:pPr>
        <w:pStyle w:val="1"/>
        <w:jc w:val="right"/>
        <w:rPr>
          <w:lang w:val="en-US"/>
        </w:rPr>
      </w:pPr>
      <w:r>
        <w:rPr>
          <w:sz w:val="26"/>
          <w:szCs w:val="26"/>
          <w:lang w:val="en-US"/>
        </w:rPr>
        <w:t xml:space="preserve">                         </w:t>
      </w:r>
      <w:bookmarkStart w:id="100" w:name="_Toc109210598"/>
      <w:r>
        <w:rPr>
          <w:lang w:val="en-US"/>
        </w:rPr>
        <w:t xml:space="preserve">Anexa </w:t>
      </w:r>
      <w:r>
        <w:rPr>
          <w:lang w:val="ro-RO"/>
        </w:rPr>
        <w:t>nr.</w:t>
      </w:r>
      <w:r>
        <w:rPr>
          <w:lang w:val="en-US"/>
        </w:rPr>
        <w:t>1</w:t>
      </w:r>
      <w:bookmarkEnd w:id="100"/>
    </w:p>
    <w:p w:rsidR="00A9503B" w:rsidRDefault="00A9503B" w:rsidP="00395B2E">
      <w:pPr>
        <w:pStyle w:val="1"/>
        <w:jc w:val="center"/>
        <w:rPr>
          <w:b/>
          <w:lang w:val="en-US"/>
        </w:rPr>
      </w:pPr>
    </w:p>
    <w:p w:rsidR="00A9503B" w:rsidRDefault="007250E2" w:rsidP="00395B2E">
      <w:pPr>
        <w:pStyle w:val="1"/>
        <w:jc w:val="center"/>
        <w:rPr>
          <w:b/>
          <w:lang w:val="en-US"/>
        </w:rPr>
      </w:pPr>
      <w:bookmarkStart w:id="101" w:name="_Toc109210599"/>
      <w:r>
        <w:rPr>
          <w:b/>
          <w:lang w:val="en-US"/>
        </w:rPr>
        <w:t>Recomand</w:t>
      </w:r>
      <w:r>
        <w:rPr>
          <w:rFonts w:ascii="TimesNewRomanPS-BoldMT" w:hAnsi="TimesNewRomanPS-BoldMT" w:cs="TimesNewRomanPS-BoldMT"/>
          <w:b/>
          <w:lang w:val="en-US"/>
        </w:rPr>
        <w:t>ă</w:t>
      </w:r>
      <w:r>
        <w:rPr>
          <w:b/>
          <w:lang w:val="en-US"/>
        </w:rPr>
        <w:t>ri metodice pentru lucr</w:t>
      </w:r>
      <w:r>
        <w:rPr>
          <w:rFonts w:ascii="TimesNewRomanPS-BoldMT" w:hAnsi="TimesNewRomanPS-BoldMT" w:cs="TimesNewRomanPS-BoldMT"/>
          <w:b/>
          <w:lang w:val="en-US"/>
        </w:rPr>
        <w:t>ă</w:t>
      </w:r>
      <w:r>
        <w:rPr>
          <w:b/>
          <w:lang w:val="en-US"/>
        </w:rPr>
        <w:t>torii medicali privind</w:t>
      </w:r>
      <w:bookmarkEnd w:id="101"/>
    </w:p>
    <w:p w:rsidR="00A9503B" w:rsidRDefault="007250E2" w:rsidP="00395B2E">
      <w:pPr>
        <w:pStyle w:val="1"/>
        <w:jc w:val="center"/>
        <w:rPr>
          <w:lang w:val="en-US"/>
        </w:rPr>
      </w:pPr>
      <w:bookmarkStart w:id="102" w:name="_Toc109210600"/>
      <w:r>
        <w:rPr>
          <w:b/>
          <w:lang w:val="en-US"/>
        </w:rPr>
        <w:t>tratamentul farmacologic</w:t>
      </w:r>
      <w:r>
        <w:rPr>
          <w:b/>
          <w:color w:val="000000"/>
          <w:lang w:val="en-US"/>
        </w:rPr>
        <w:t xml:space="preserve"> al dependenței de opiacee cu </w:t>
      </w:r>
      <w:r w:rsidR="00FF185C">
        <w:rPr>
          <w:b/>
          <w:color w:val="000000"/>
          <w:lang w:val="en-US"/>
        </w:rPr>
        <w:t>Methadonum</w:t>
      </w:r>
      <w:r>
        <w:rPr>
          <w:b/>
          <w:color w:val="000000"/>
          <w:lang w:val="en-US"/>
        </w:rPr>
        <w:t xml:space="preserve"> </w:t>
      </w:r>
      <w:r>
        <w:rPr>
          <w:b/>
          <w:color w:val="000000"/>
          <w:lang w:val="ro-RO"/>
        </w:rPr>
        <w:t>și/</w:t>
      </w:r>
      <w:r>
        <w:rPr>
          <w:b/>
          <w:color w:val="000000"/>
          <w:lang w:val="en-US"/>
        </w:rPr>
        <w:t xml:space="preserve">sau </w:t>
      </w:r>
      <w:r w:rsidR="00FF185C">
        <w:rPr>
          <w:b/>
          <w:color w:val="000000"/>
          <w:lang w:val="en-US"/>
        </w:rPr>
        <w:t>Buprenorphinum</w:t>
      </w:r>
      <w:bookmarkEnd w:id="102"/>
    </w:p>
    <w:p w:rsidR="00A9503B" w:rsidRDefault="00A9503B" w:rsidP="0002196A">
      <w:pPr>
        <w:ind w:right="282"/>
        <w:jc w:val="both"/>
        <w:rPr>
          <w:rFonts w:ascii="Times New Roman" w:hAnsi="Times New Roman" w:cs="Times New Roman"/>
          <w:b/>
          <w:color w:val="000000"/>
          <w:lang w:val="en-US"/>
        </w:rPr>
      </w:pP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Dependenţa reprezintă o stare complexă, care influenţează negativ sănătatea utilizatorilor de droguri, bunăstarea populaţiei şi a sistemului de ocrotire a sănătăţii în general; în special în caz de consum de produse/substanţe stupefiante sau de medicamente cu efecte similare acestora.</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Actualitatea problemelor generate de consumul de produse/substanţe stupefiante sau de medicamente cu efecte similare acestora se datorează faptului că acestea determină multiple dereglări de sănătate şi sociale, care la nivel naţional se pot reflecta prin creşterea mortalităţii, morbidităţii şi a infracţionalităţii. Consumul de produse/substanţe stupefiante sau de medicamente cu efecte similare acestora depăşeşte limitele cercului tradiţional afectat de acest flagel, răspândindu-se larg în societate prin folosirea ocazională sau permanentă. Caracterul ascuns al acestui fenomen limitează posibilitatea cunoaşterii situaţiei reale, a problemelor şi a factorilor predispozanţi.</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Studiile de identificare a factorilor principali determinanţi şi de evaluarea a ponderii fiecăruia dintre ei în actuala tendinţă epidemică menţionează:</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cultivarea pe întreg teritoriul ţării a materiei prime pentru producerea drogurilor – macul opiaceu şi cânepa indiană;</w:t>
      </w:r>
    </w:p>
    <w:p w:rsidR="00A9503B" w:rsidRDefault="007250E2" w:rsidP="0002196A">
      <w:pPr>
        <w:numPr>
          <w:ilvl w:val="0"/>
          <w:numId w:val="55"/>
        </w:numPr>
        <w:ind w:right="282"/>
        <w:jc w:val="both"/>
        <w:rPr>
          <w:rFonts w:ascii="Times New Roman" w:hAnsi="Times New Roman" w:cs="Times New Roman"/>
          <w:lang w:val="en-US"/>
        </w:rPr>
      </w:pPr>
      <w:r>
        <w:rPr>
          <w:rFonts w:ascii="Times New Roman" w:hAnsi="Times New Roman" w:cs="Times New Roman"/>
        </w:rPr>
        <w:t>creşterea migraţiei populaţiei;</w:t>
      </w:r>
    </w:p>
    <w:p w:rsidR="00A9503B" w:rsidRDefault="007250E2" w:rsidP="0002196A">
      <w:pPr>
        <w:numPr>
          <w:ilvl w:val="0"/>
          <w:numId w:val="55"/>
        </w:numPr>
        <w:ind w:right="282"/>
        <w:jc w:val="both"/>
        <w:rPr>
          <w:rFonts w:ascii="Times New Roman" w:hAnsi="Times New Roman" w:cs="Times New Roman"/>
          <w:lang w:val="en-US"/>
        </w:rPr>
      </w:pPr>
      <w:r>
        <w:rPr>
          <w:rFonts w:ascii="Times New Roman" w:hAnsi="Times New Roman" w:cs="Times New Roman"/>
          <w:lang w:val="en-US"/>
        </w:rPr>
        <w:t>situaţia social-economică, şomajul tinerilor, sărăcia şi nedreptăţile sociale;</w:t>
      </w:r>
    </w:p>
    <w:p w:rsidR="00A9503B" w:rsidRDefault="007250E2" w:rsidP="0002196A">
      <w:pPr>
        <w:numPr>
          <w:ilvl w:val="0"/>
          <w:numId w:val="55"/>
        </w:numPr>
        <w:ind w:right="282"/>
        <w:jc w:val="both"/>
        <w:rPr>
          <w:rFonts w:ascii="Times New Roman" w:hAnsi="Times New Roman" w:cs="Times New Roman"/>
          <w:lang w:val="en-US"/>
        </w:rPr>
      </w:pPr>
      <w:r>
        <w:rPr>
          <w:rFonts w:ascii="Times New Roman" w:hAnsi="Times New Roman" w:cs="Times New Roman"/>
          <w:lang w:val="en-US"/>
        </w:rPr>
        <w:t>abandonarea copiilor de către părinţii plecaţi în străinătate în căutarea unui câştig şi, respectiv, reducerea importanţei educaţiei în familie cu creşterea de influenţă a străzii şi a prietenilor;</w:t>
      </w:r>
    </w:p>
    <w:p w:rsidR="00A9503B" w:rsidRDefault="007250E2" w:rsidP="0002196A">
      <w:pPr>
        <w:numPr>
          <w:ilvl w:val="0"/>
          <w:numId w:val="55"/>
        </w:numPr>
        <w:ind w:right="282"/>
        <w:jc w:val="both"/>
        <w:rPr>
          <w:rFonts w:ascii="Times New Roman" w:hAnsi="Times New Roman" w:cs="Times New Roman"/>
          <w:lang w:val="en-US"/>
        </w:rPr>
      </w:pPr>
      <w:r>
        <w:rPr>
          <w:rFonts w:ascii="Times New Roman" w:hAnsi="Times New Roman" w:cs="Times New Roman"/>
          <w:lang w:val="en-US"/>
        </w:rPr>
        <w:t>deficienţe în promovarea şi în realizarea măsurilor eficace de prevenţie primară a răspândirii drogurilor;</w:t>
      </w:r>
    </w:p>
    <w:p w:rsidR="00A9503B" w:rsidRDefault="007250E2" w:rsidP="0002196A">
      <w:pPr>
        <w:numPr>
          <w:ilvl w:val="0"/>
          <w:numId w:val="55"/>
        </w:numPr>
        <w:ind w:right="282"/>
        <w:jc w:val="both"/>
        <w:rPr>
          <w:rFonts w:ascii="Times New Roman" w:hAnsi="Times New Roman" w:cs="Times New Roman"/>
          <w:lang w:val="en-US"/>
        </w:rPr>
      </w:pPr>
      <w:r>
        <w:rPr>
          <w:rFonts w:ascii="Times New Roman" w:hAnsi="Times New Roman" w:cs="Times New Roman"/>
        </w:rPr>
        <w:t>predispoziţia genetică la consum.</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Transformările sociale care au avut loc în Republica Moldova în anii '90 au contribuit la majorarea continuă a numărului de persoane antrenate în consumul de droguri şi de alte substanţe psihotrope. Acest fapt a provocat probleme esenţiale care vizează sănătatea publică, situaţia demografică, sporirea morbidităţii printre narcomani, (infecţia HIV/SIDA, hepatite virale B, C şi D), sporirea criminalităţii, agresivităţii şi a violenţei în familie.</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Datele statistice confirmă faptul că, în grupul consumatorilor de droguri injectabile (CDI), indicatorii morbidităţii prin maladiile nominalizate au valori destul de înalte.</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Primul caz de infectare cu infecţia HIV/SIDA a fost înregistrat în anul 1987, caracterul epidemic manifestându-se din anii '90. Analiza datelor relevă faptul că, începând cu anul 2001, printre utilizatorii de droguri se atestă o scădere a infecţiei HIV/SIDA de la 78,3% până la 33,7%, în 2005, şi 28,4, în 2012, graţie măsurilor întreprinse în acest sens.</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Odată cu escaladarea epidemiei infecţiei HIV/SIDA a apărut necesitatea de promovare a măsurilor argumentate ştiinţific, de profilaxie, tratament şi de reducere a riscurilor (de exemplu, repartizarea seringilor şi a acelor, a soluţiilor dezinfectante şi a prezervativelor, consilierea şi testarea voluntară la HIV, tratamentul farmacologic cu metadonum, diagnosticul şi tratamentul ITS în rândul grupurilor socialmente vulnerabile.</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În ultimii ani populaţia a fost iniţiată în probleme de narcomanie, consecinţele, pericolul de contaminare a infecţiei HIV/SIDA măsurile de protejare, utilizând în acest sens toate formele şi metodele de prevenţie într-un comportament riscant.</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În scop de micşorare a riscului de infectare cu HIV printre consumatorii de droguri injectabile, au fost promovate campaniile educaţionale şi informaţionale, implicarea lor în programele de tratament, profilaxie, recuperare psihosocială, familială, profesională, etc. În oraşele şi în raioanele republicii, cu o morbiditate înaltă prin narcomanie, au fost acreditate programe de asistenţă psihologică şi de schimb al seringilor getabile pentru consumatorii de droguri injectabile care nu manifestau dorinţa de a-şi schimba comportamentul dependent, întru înştiinţarea lor versus consecinţele narcomaniei, comportamentul inofensiv şi posibilităţile de micşorare a riscului de contaminare cu infecţia HIV/SIDA.</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Reducerea infectării cu HIV, asociată consumului de droguri injectabile, se atribuie impactului de implementare şi programelor strategice de reducere a riscurilor pe tot teritoriul ţării.</w:t>
      </w:r>
    </w:p>
    <w:p w:rsidR="00A9503B" w:rsidRDefault="00A9503B" w:rsidP="0002196A">
      <w:pPr>
        <w:ind w:right="282"/>
        <w:jc w:val="both"/>
        <w:rPr>
          <w:rFonts w:ascii="Times New Roman" w:hAnsi="Times New Roman" w:cs="Times New Roman"/>
          <w:lang w:val="en-US"/>
        </w:rPr>
      </w:pPr>
    </w:p>
    <w:p w:rsidR="00A9503B" w:rsidRDefault="007250E2" w:rsidP="0002196A">
      <w:pPr>
        <w:ind w:right="282"/>
        <w:jc w:val="center"/>
        <w:rPr>
          <w:rFonts w:hint="eastAsia"/>
          <w:lang w:val="en-US"/>
        </w:rPr>
      </w:pPr>
      <w:r>
        <w:rPr>
          <w:rFonts w:ascii="Times New Roman" w:hAnsi="Times New Roman" w:cs="Times New Roman"/>
          <w:b/>
          <w:lang w:val="en-US"/>
        </w:rPr>
        <w:t>Principiile de bază în acordarea tratamentul farmacologic</w:t>
      </w:r>
      <w:r>
        <w:rPr>
          <w:rFonts w:ascii="Times New Roman" w:hAnsi="Times New Roman" w:cs="Times New Roman"/>
          <w:b/>
          <w:color w:val="000000"/>
          <w:lang w:val="en-US"/>
        </w:rPr>
        <w:t xml:space="preserve"> al dependenței de opiacee cu </w:t>
      </w:r>
      <w:r w:rsidR="00FF185C">
        <w:rPr>
          <w:rFonts w:ascii="Times New Roman" w:hAnsi="Times New Roman" w:cs="Times New Roman"/>
          <w:b/>
          <w:color w:val="000000"/>
          <w:lang w:val="en-US"/>
        </w:rPr>
        <w:t>Methadonum</w:t>
      </w:r>
      <w:r>
        <w:rPr>
          <w:rFonts w:ascii="Times New Roman" w:hAnsi="Times New Roman" w:cs="Times New Roman"/>
          <w:b/>
          <w:color w:val="000000"/>
          <w:lang w:val="en-US"/>
        </w:rPr>
        <w:t xml:space="preserve"> </w:t>
      </w:r>
      <w:r>
        <w:rPr>
          <w:rFonts w:ascii="Times New Roman" w:hAnsi="Times New Roman" w:cs="Times New Roman"/>
          <w:b/>
          <w:color w:val="000000"/>
          <w:lang w:val="ro-RO"/>
        </w:rPr>
        <w:t>și/</w:t>
      </w:r>
      <w:r>
        <w:rPr>
          <w:rFonts w:ascii="Times New Roman" w:hAnsi="Times New Roman" w:cs="Times New Roman"/>
          <w:b/>
          <w:color w:val="000000"/>
          <w:lang w:val="en-US"/>
        </w:rPr>
        <w:t xml:space="preserve">sau </w:t>
      </w:r>
      <w:r w:rsidR="00FF185C">
        <w:rPr>
          <w:rFonts w:ascii="Times New Roman" w:hAnsi="Times New Roman" w:cs="Times New Roman"/>
          <w:b/>
          <w:color w:val="000000"/>
          <w:lang w:val="en-US"/>
        </w:rPr>
        <w:t>Buprenorphinum</w:t>
      </w:r>
      <w:r>
        <w:rPr>
          <w:rFonts w:ascii="Times New Roman" w:hAnsi="Times New Roman" w:cs="Times New Roman"/>
          <w:b/>
          <w:lang w:val="en-US"/>
        </w:rPr>
        <w:t xml:space="preserve"> în rândul consumatorilor de droguri injectabile</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Acordarea cu succes a tratamentul farmacologic</w:t>
      </w:r>
      <w:r>
        <w:rPr>
          <w:rFonts w:ascii="Times New Roman" w:hAnsi="Times New Roman" w:cs="Times New Roman"/>
          <w:color w:val="000000"/>
          <w:lang w:val="en-US"/>
        </w:rPr>
        <w:t xml:space="preserve"> al dependenței de</w:t>
      </w:r>
      <w:r>
        <w:rPr>
          <w:rFonts w:ascii="Times New Roman" w:hAnsi="Times New Roman" w:cs="Times New Roman"/>
          <w:b/>
          <w:color w:val="000000"/>
          <w:lang w:val="en-US"/>
        </w:rPr>
        <w:t xml:space="preserve"> </w:t>
      </w:r>
      <w:r>
        <w:rPr>
          <w:rFonts w:ascii="Times New Roman" w:hAnsi="Times New Roman" w:cs="Times New Roman"/>
          <w:color w:val="000000"/>
          <w:lang w:val="en-US"/>
        </w:rPr>
        <w:t>opiacee</w:t>
      </w:r>
      <w:r>
        <w:rPr>
          <w:rFonts w:ascii="Times New Roman" w:hAnsi="Times New Roman" w:cs="Times New Roman"/>
          <w:lang w:val="en-US"/>
        </w:rPr>
        <w:t xml:space="preserve"> pentru consumatorii drogurilor injectabile trebuie să corespundă unor principii generale. Asistenţa medicală trebuie:</w:t>
      </w:r>
    </w:p>
    <w:p w:rsidR="00A9503B" w:rsidRDefault="007250E2" w:rsidP="0002196A">
      <w:pPr>
        <w:numPr>
          <w:ilvl w:val="0"/>
          <w:numId w:val="17"/>
        </w:numPr>
        <w:ind w:right="282"/>
        <w:jc w:val="both"/>
        <w:rPr>
          <w:rFonts w:ascii="Times New Roman" w:hAnsi="Times New Roman" w:cs="Times New Roman"/>
        </w:rPr>
      </w:pPr>
      <w:r>
        <w:rPr>
          <w:rFonts w:ascii="Times New Roman" w:hAnsi="Times New Roman" w:cs="Times New Roman"/>
        </w:rPr>
        <w:t>să fie accesibilă;</w:t>
      </w:r>
    </w:p>
    <w:p w:rsidR="00A9503B" w:rsidRDefault="007250E2" w:rsidP="0002196A">
      <w:pPr>
        <w:numPr>
          <w:ilvl w:val="0"/>
          <w:numId w:val="17"/>
        </w:numPr>
        <w:ind w:right="282"/>
        <w:jc w:val="both"/>
        <w:rPr>
          <w:rFonts w:ascii="Times New Roman" w:hAnsi="Times New Roman" w:cs="Times New Roman"/>
          <w:lang w:val="en-US"/>
        </w:rPr>
      </w:pPr>
      <w:r>
        <w:rPr>
          <w:rFonts w:ascii="Times New Roman" w:hAnsi="Times New Roman" w:cs="Times New Roman"/>
        </w:rPr>
        <w:t>să fie gratuită;</w:t>
      </w:r>
    </w:p>
    <w:p w:rsidR="00A9503B" w:rsidRDefault="007250E2" w:rsidP="0002196A">
      <w:pPr>
        <w:numPr>
          <w:ilvl w:val="0"/>
          <w:numId w:val="17"/>
        </w:numPr>
        <w:ind w:right="282"/>
        <w:jc w:val="both"/>
        <w:rPr>
          <w:rFonts w:ascii="Times New Roman" w:hAnsi="Times New Roman" w:cs="Times New Roman"/>
          <w:lang w:val="en-US"/>
        </w:rPr>
      </w:pPr>
      <w:r>
        <w:rPr>
          <w:rFonts w:ascii="Times New Roman" w:hAnsi="Times New Roman" w:cs="Times New Roman"/>
          <w:lang w:val="en-US"/>
        </w:rPr>
        <w:t>să fie loială, prestată de cadre cu atitudini nepărtinitoare;</w:t>
      </w:r>
    </w:p>
    <w:p w:rsidR="00A9503B" w:rsidRDefault="007250E2" w:rsidP="0002196A">
      <w:pPr>
        <w:numPr>
          <w:ilvl w:val="0"/>
          <w:numId w:val="17"/>
        </w:numPr>
        <w:ind w:right="282"/>
        <w:jc w:val="both"/>
        <w:rPr>
          <w:rFonts w:ascii="Times New Roman" w:hAnsi="Times New Roman" w:cs="Times New Roman"/>
          <w:lang w:val="en-US"/>
        </w:rPr>
      </w:pPr>
      <w:r>
        <w:rPr>
          <w:rFonts w:ascii="Times New Roman" w:hAnsi="Times New Roman" w:cs="Times New Roman"/>
        </w:rPr>
        <w:t>să corespundă necesităţilor individuale;</w:t>
      </w:r>
    </w:p>
    <w:p w:rsidR="00A9503B" w:rsidRDefault="007250E2" w:rsidP="0002196A">
      <w:pPr>
        <w:numPr>
          <w:ilvl w:val="0"/>
          <w:numId w:val="17"/>
        </w:numPr>
        <w:ind w:right="282"/>
        <w:jc w:val="both"/>
        <w:rPr>
          <w:rFonts w:ascii="Times New Roman" w:hAnsi="Times New Roman" w:cs="Times New Roman"/>
          <w:lang w:val="en-US"/>
        </w:rPr>
      </w:pPr>
      <w:r>
        <w:rPr>
          <w:rFonts w:ascii="Times New Roman" w:hAnsi="Times New Roman" w:cs="Times New Roman"/>
          <w:lang w:val="en-US"/>
        </w:rPr>
        <w:t xml:space="preserve">să continue (prin intermediul sistemului medical) să asigure interacţiunea </w:t>
      </w:r>
      <w:r>
        <w:rPr>
          <w:rFonts w:ascii="Times New Roman" w:hAnsi="Times New Roman" w:cs="Times New Roman"/>
          <w:lang w:val="ro-RO"/>
        </w:rPr>
        <w:t xml:space="preserve">cu </w:t>
      </w:r>
      <w:r>
        <w:rPr>
          <w:rFonts w:ascii="Times New Roman" w:hAnsi="Times New Roman" w:cs="Times New Roman"/>
          <w:lang w:val="en-US"/>
        </w:rPr>
        <w:t xml:space="preserve">instituţiile medico-sanitare </w:t>
      </w:r>
      <w:r>
        <w:rPr>
          <w:rFonts w:ascii="Times New Roman" w:hAnsi="Times New Roman" w:cs="Times New Roman"/>
          <w:lang w:val="ro-RO"/>
        </w:rPr>
        <w:t>publice</w:t>
      </w:r>
      <w:r>
        <w:rPr>
          <w:rFonts w:ascii="Times New Roman" w:hAnsi="Times New Roman" w:cs="Times New Roman"/>
          <w:lang w:val="en-US"/>
        </w:rPr>
        <w:t>, serviciile sociale, asociaţiile de CDI şi familiile acestora.</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 xml:space="preserve">Pe parcursul ultimilor ani, a fost creată baza legislativă şi normativă cu privire la acordarea tratamentului farmacologic cu </w:t>
      </w:r>
      <w:r w:rsidR="00FF185C">
        <w:rPr>
          <w:rFonts w:ascii="Times New Roman" w:hAnsi="Times New Roman" w:cs="Times New Roman"/>
          <w:lang w:val="en-US"/>
        </w:rPr>
        <w:t>Methadonum</w:t>
      </w:r>
      <w:r>
        <w:rPr>
          <w:rFonts w:ascii="Times New Roman" w:hAnsi="Times New Roman" w:cs="Times New Roman"/>
          <w:lang w:val="en-US"/>
        </w:rPr>
        <w:t xml:space="preserve"> consumatorilor de droguri. Au fost elaborate şi aprobate prin </w:t>
      </w:r>
      <w:r>
        <w:rPr>
          <w:rFonts w:ascii="Times New Roman" w:hAnsi="Times New Roman" w:cs="Times New Roman"/>
          <w:i/>
          <w:lang w:val="en-US"/>
        </w:rPr>
        <w:t>Hotărârea Guvernului nr.948 din 05.09.2005 Programul Naţional de Profilaxie şi Control al infecţiei HIV/SIDA şi ITS pe anii 2010-2015</w:t>
      </w:r>
      <w:r>
        <w:rPr>
          <w:rFonts w:ascii="Times New Roman" w:hAnsi="Times New Roman" w:cs="Times New Roman"/>
          <w:lang w:val="en-US"/>
        </w:rPr>
        <w:t xml:space="preserve">, Strategia IV, activitatea 3; nr.314 din 17.03.2007 </w:t>
      </w:r>
      <w:r>
        <w:rPr>
          <w:rFonts w:ascii="Times New Roman" w:hAnsi="Times New Roman" w:cs="Times New Roman"/>
          <w:i/>
          <w:lang w:val="en-US"/>
        </w:rPr>
        <w:t>Pentru aprobarea Planului de acţiuni cu privire la combaterea narcomaniei şi narcobusinessului pe anii 2010-2015</w:t>
      </w:r>
      <w:r>
        <w:rPr>
          <w:rFonts w:ascii="Times New Roman" w:hAnsi="Times New Roman" w:cs="Times New Roman"/>
          <w:lang w:val="en-US"/>
        </w:rPr>
        <w:t xml:space="preserve">, Capitolul III, activitatea 3, p.3.14; ordinul Ministerului Sănătăţii nr.283 din 12.07.2007 </w:t>
      </w:r>
      <w:r>
        <w:rPr>
          <w:rFonts w:ascii="Times New Roman" w:hAnsi="Times New Roman" w:cs="Times New Roman"/>
          <w:i/>
          <w:lang w:val="en-US"/>
        </w:rPr>
        <w:t>Cu privire la perfecţionarea formelor şi metodelor terapiei de substituţie la bolnavii de narcomanie</w:t>
      </w:r>
      <w:r>
        <w:rPr>
          <w:rFonts w:ascii="Times New Roman" w:hAnsi="Times New Roman" w:cs="Times New Roman"/>
          <w:lang w:val="en-US"/>
        </w:rPr>
        <w:t xml:space="preserve">. În cadrul IMSP Dispensarul Republican de Narcologie şi Departamentul Penitenciar, din anul 2004 a fost implementat tratamentul farmacologic cu </w:t>
      </w:r>
      <w:r w:rsidR="00FF185C">
        <w:rPr>
          <w:rFonts w:ascii="Times New Roman" w:hAnsi="Times New Roman" w:cs="Times New Roman"/>
          <w:lang w:val="en-US"/>
        </w:rPr>
        <w:t>Methadonum</w:t>
      </w:r>
      <w:r>
        <w:rPr>
          <w:rFonts w:ascii="Times New Roman" w:hAnsi="Times New Roman" w:cs="Times New Roman"/>
          <w:lang w:val="en-US"/>
        </w:rPr>
        <w:t>, cu scopul de ameliorare a sănătăţii publice, abandonare a consumului intravenos de droguri printre tineret, micşorare a riscului de îmbolnăviri prin hepatite virale şi prin infecţia HIV/SIDA printre consumatorii de droguri, profilaxie a infecţiei HIV/SIDA în populaţie, majorare a eficacităţii tratamentului antidrog, diminuare a criminalităţii etc.</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 xml:space="preserve">Datele ştiinţifice confirmă faptul că tratamentul farmacologic cu </w:t>
      </w:r>
      <w:r w:rsidR="00FF185C">
        <w:rPr>
          <w:rFonts w:ascii="Times New Roman" w:hAnsi="Times New Roman" w:cs="Times New Roman"/>
          <w:lang w:val="en-US"/>
        </w:rPr>
        <w:t>Methadonum</w:t>
      </w:r>
      <w:r>
        <w:rPr>
          <w:rFonts w:ascii="Times New Roman" w:hAnsi="Times New Roman" w:cs="Times New Roman"/>
          <w:lang w:val="en-US"/>
        </w:rPr>
        <w:t>, atunci când este realizat la standarde adecvate, este cea mai eficientă substituţie medicamentoasă pentru dependenţa de opiacee intravenoasă. Ca rezultat, se atestă creşterea calităţii vieţii pacienţilor şi a familiilor acestora, modificarea stilului de viaţă a consumatorilor de droguri (comportament sociabil). Prin toate aceste avantaje ale tratamentul farmacologic</w:t>
      </w:r>
      <w:r>
        <w:rPr>
          <w:rFonts w:ascii="Times New Roman" w:hAnsi="Times New Roman" w:cs="Times New Roman"/>
          <w:color w:val="000000"/>
          <w:lang w:val="en-US"/>
        </w:rPr>
        <w:t xml:space="preserve"> al dependenței de</w:t>
      </w:r>
      <w:r>
        <w:rPr>
          <w:rFonts w:ascii="Times New Roman" w:hAnsi="Times New Roman" w:cs="Times New Roman"/>
          <w:b/>
          <w:color w:val="000000"/>
          <w:lang w:val="en-US"/>
        </w:rPr>
        <w:t xml:space="preserve"> </w:t>
      </w:r>
      <w:r>
        <w:rPr>
          <w:rFonts w:ascii="Times New Roman" w:hAnsi="Times New Roman" w:cs="Times New Roman"/>
          <w:color w:val="000000"/>
          <w:lang w:val="en-US"/>
        </w:rPr>
        <w:t>opiacee</w:t>
      </w:r>
      <w:r>
        <w:rPr>
          <w:rFonts w:ascii="Times New Roman" w:hAnsi="Times New Roman" w:cs="Times New Roman"/>
          <w:lang w:val="en-US"/>
        </w:rPr>
        <w:t xml:space="preserve"> s-a dovedit a avea indicele de cost-eficienţă maxim, între serviciile pentru consumatorii de droguri.</w:t>
      </w:r>
    </w:p>
    <w:p w:rsidR="00A9503B" w:rsidRDefault="00A9503B" w:rsidP="0002196A">
      <w:pPr>
        <w:ind w:right="282"/>
        <w:jc w:val="both"/>
        <w:rPr>
          <w:rFonts w:ascii="Times New Roman" w:hAnsi="Times New Roman" w:cs="Times New Roman"/>
          <w:lang w:val="en-US"/>
        </w:rPr>
      </w:pPr>
    </w:p>
    <w:p w:rsidR="00A9503B" w:rsidRDefault="007250E2" w:rsidP="0002196A">
      <w:pPr>
        <w:ind w:right="282"/>
        <w:jc w:val="center"/>
        <w:rPr>
          <w:rFonts w:ascii="Times New Roman" w:hAnsi="Times New Roman" w:cs="Times New Roman"/>
          <w:b/>
          <w:lang w:val="en-US"/>
        </w:rPr>
      </w:pPr>
      <w:r>
        <w:rPr>
          <w:rFonts w:ascii="Times New Roman" w:hAnsi="Times New Roman" w:cs="Times New Roman"/>
          <w:b/>
          <w:lang w:val="en-US"/>
        </w:rPr>
        <w:t>Avantajele tratamentul farmacologic</w:t>
      </w:r>
      <w:r>
        <w:rPr>
          <w:rFonts w:ascii="Times New Roman" w:hAnsi="Times New Roman" w:cs="Times New Roman"/>
          <w:b/>
          <w:color w:val="000000"/>
          <w:lang w:val="en-US"/>
        </w:rPr>
        <w:t xml:space="preserve"> al dependenței de opiacee</w:t>
      </w:r>
      <w:r>
        <w:rPr>
          <w:rFonts w:ascii="Times New Roman" w:hAnsi="Times New Roman" w:cs="Times New Roman"/>
          <w:lang w:val="en-US"/>
        </w:rPr>
        <w:t xml:space="preserve"> </w:t>
      </w:r>
      <w:r>
        <w:rPr>
          <w:rFonts w:ascii="Times New Roman" w:hAnsi="Times New Roman" w:cs="Times New Roman"/>
          <w:b/>
          <w:lang w:val="en-US"/>
        </w:rPr>
        <w:t>în tratamentul dependenţei</w:t>
      </w:r>
    </w:p>
    <w:p w:rsidR="00A9503B" w:rsidRDefault="007250E2" w:rsidP="0002196A">
      <w:pPr>
        <w:ind w:right="282"/>
        <w:jc w:val="center"/>
        <w:rPr>
          <w:rFonts w:ascii="Times New Roman" w:hAnsi="Times New Roman" w:cs="Times New Roman"/>
          <w:lang w:val="en-US"/>
        </w:rPr>
      </w:pPr>
      <w:r>
        <w:rPr>
          <w:rFonts w:ascii="Times New Roman" w:hAnsi="Times New Roman" w:cs="Times New Roman"/>
          <w:b/>
          <w:lang w:val="en-US"/>
        </w:rPr>
        <w:t>versus substanţele stupefiante (opiacee)</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Asistenţa medico-socială acordată pacienţilor afectaţi de narcomanie trebuie să fie prestată de specialiştii de divers profil, inclusiv medicii psihiatri-narcologi, asistente medicale, lucrători în teren, asistenţi sociali şi alţii. Este un imperativ faptul că, organizaţiile de stat şi cele nonguvernamentale şi asociaţiile obşteşti să contribuie în acordarea asistenţei medicale. Supervizarea şi instruirea continuă a echipei asigură calitatea serviciului unui astfel de tratament farmacologic, adaptare şi reabilitare psihosocială a acestui contingent.</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În acest context, pentru implicarea în tratamentul farmacologic</w:t>
      </w:r>
      <w:r>
        <w:rPr>
          <w:rFonts w:ascii="Times New Roman" w:hAnsi="Times New Roman" w:cs="Times New Roman"/>
          <w:color w:val="000000"/>
          <w:lang w:val="en-US"/>
        </w:rPr>
        <w:t xml:space="preserve"> al dependenței de</w:t>
      </w:r>
      <w:r>
        <w:rPr>
          <w:rFonts w:ascii="Times New Roman" w:hAnsi="Times New Roman" w:cs="Times New Roman"/>
          <w:b/>
          <w:color w:val="000000"/>
          <w:lang w:val="en-US"/>
        </w:rPr>
        <w:t xml:space="preserve"> </w:t>
      </w:r>
      <w:r>
        <w:rPr>
          <w:rFonts w:ascii="Times New Roman" w:hAnsi="Times New Roman" w:cs="Times New Roman"/>
          <w:color w:val="000000"/>
          <w:lang w:val="en-US"/>
        </w:rPr>
        <w:t>opiacee</w:t>
      </w:r>
      <w:r>
        <w:rPr>
          <w:rFonts w:ascii="Times New Roman" w:hAnsi="Times New Roman" w:cs="Times New Roman"/>
          <w:lang w:val="en-US"/>
        </w:rPr>
        <w:t xml:space="preserve">, bolnavul depune o cerere şi îşi asumă anumite responsabilităţi privind respectarea contractului bilateral. După examinarea medicală complexă, determinarea indicaţiilor şi a contraindicaţiilor de prescriere a metadonei, determinarea dozei optime de </w:t>
      </w:r>
      <w:r w:rsidR="00FF185C">
        <w:rPr>
          <w:rFonts w:ascii="Times New Roman" w:hAnsi="Times New Roman" w:cs="Times New Roman"/>
          <w:lang w:val="en-US"/>
        </w:rPr>
        <w:t>Methadonum</w:t>
      </w:r>
      <w:r>
        <w:rPr>
          <w:rFonts w:ascii="Times New Roman" w:hAnsi="Times New Roman" w:cs="Times New Roman"/>
          <w:lang w:val="en-US"/>
        </w:rPr>
        <w:t xml:space="preserve">, care îi permite persoanei să activeze conform statutului profesional şi social, aceasta este inclusă în tratamentul farmacologic cu </w:t>
      </w:r>
      <w:r w:rsidR="00FF185C">
        <w:rPr>
          <w:rFonts w:ascii="Times New Roman" w:hAnsi="Times New Roman" w:cs="Times New Roman"/>
          <w:lang w:val="en-US"/>
        </w:rPr>
        <w:t>Methadonum</w:t>
      </w:r>
      <w:r>
        <w:rPr>
          <w:rFonts w:ascii="Times New Roman" w:hAnsi="Times New Roman" w:cs="Times New Roman"/>
          <w:lang w:val="en-US"/>
        </w:rPr>
        <w:t xml:space="preserve"> în condiţii de ambulator, sub supravegherea permanentă a medicului.</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Tratamentul farmacologic</w:t>
      </w:r>
      <w:r>
        <w:rPr>
          <w:rFonts w:ascii="Times New Roman" w:hAnsi="Times New Roman" w:cs="Times New Roman"/>
          <w:color w:val="000000"/>
          <w:lang w:val="en-US"/>
        </w:rPr>
        <w:t xml:space="preserve"> al dependenței de</w:t>
      </w:r>
      <w:r>
        <w:rPr>
          <w:rFonts w:ascii="Times New Roman" w:hAnsi="Times New Roman" w:cs="Times New Roman"/>
          <w:b/>
          <w:color w:val="000000"/>
          <w:lang w:val="en-US"/>
        </w:rPr>
        <w:t xml:space="preserve"> </w:t>
      </w:r>
      <w:r>
        <w:rPr>
          <w:rFonts w:ascii="Times New Roman" w:hAnsi="Times New Roman" w:cs="Times New Roman"/>
          <w:color w:val="000000"/>
          <w:lang w:val="en-US"/>
        </w:rPr>
        <w:t>opiacee</w:t>
      </w:r>
      <w:r>
        <w:rPr>
          <w:rFonts w:ascii="Times New Roman" w:hAnsi="Times New Roman" w:cs="Times New Roman"/>
          <w:lang w:val="en-US"/>
        </w:rPr>
        <w:t xml:space="preserve"> contribuie la sporirea măsurilor de profilaxie a narcomaniei, a maladiilor concomitente şi la crearea condiţiilor de ameliorare a sănătăţii populaţiei, în genere.</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b/>
          <w:lang w:val="en-US"/>
        </w:rPr>
        <w:t>Avantajele</w:t>
      </w:r>
      <w:r>
        <w:rPr>
          <w:rFonts w:ascii="Times New Roman" w:hAnsi="Times New Roman" w:cs="Times New Roman"/>
          <w:lang w:val="en-US"/>
        </w:rPr>
        <w:t xml:space="preserve"> tratamentului tratamentul farmacologic</w:t>
      </w:r>
      <w:r>
        <w:rPr>
          <w:rFonts w:ascii="Times New Roman" w:hAnsi="Times New Roman" w:cs="Times New Roman"/>
          <w:color w:val="000000"/>
          <w:lang w:val="en-US"/>
        </w:rPr>
        <w:t xml:space="preserve"> al dependenței de</w:t>
      </w:r>
      <w:r>
        <w:rPr>
          <w:rFonts w:ascii="Times New Roman" w:hAnsi="Times New Roman" w:cs="Times New Roman"/>
          <w:b/>
          <w:color w:val="000000"/>
          <w:lang w:val="en-US"/>
        </w:rPr>
        <w:t xml:space="preserve"> </w:t>
      </w:r>
      <w:r>
        <w:rPr>
          <w:rFonts w:ascii="Times New Roman" w:hAnsi="Times New Roman" w:cs="Times New Roman"/>
          <w:color w:val="000000"/>
          <w:lang w:val="en-US"/>
        </w:rPr>
        <w:t>opiacee</w:t>
      </w:r>
      <w:r>
        <w:rPr>
          <w:rFonts w:ascii="Times New Roman" w:hAnsi="Times New Roman" w:cs="Times New Roman"/>
          <w:lang w:val="en-US"/>
        </w:rPr>
        <w:t xml:space="preserve"> în profilaxie:</w:t>
      </w:r>
    </w:p>
    <w:p w:rsidR="00A9503B" w:rsidRDefault="007250E2" w:rsidP="0002196A">
      <w:pPr>
        <w:numPr>
          <w:ilvl w:val="1"/>
          <w:numId w:val="18"/>
        </w:numPr>
        <w:ind w:right="282"/>
        <w:jc w:val="both"/>
        <w:rPr>
          <w:rFonts w:ascii="Times New Roman" w:hAnsi="Times New Roman" w:cs="Times New Roman"/>
          <w:lang w:val="en-US"/>
        </w:rPr>
      </w:pPr>
      <w:r>
        <w:rPr>
          <w:rFonts w:ascii="Times New Roman" w:hAnsi="Times New Roman" w:cs="Times New Roman"/>
          <w:lang w:val="en-US"/>
        </w:rPr>
        <w:t>reţine de la consumul produse/substanţe stupefiante sau medicamente cu efecte similare acestora în tratament;</w:t>
      </w:r>
    </w:p>
    <w:p w:rsidR="00A9503B" w:rsidRDefault="007250E2" w:rsidP="0002196A">
      <w:pPr>
        <w:numPr>
          <w:ilvl w:val="1"/>
          <w:numId w:val="18"/>
        </w:numPr>
        <w:ind w:right="282"/>
        <w:jc w:val="both"/>
        <w:rPr>
          <w:rFonts w:ascii="Times New Roman" w:hAnsi="Times New Roman" w:cs="Times New Roman"/>
          <w:lang w:val="en-US"/>
        </w:rPr>
      </w:pPr>
      <w:r>
        <w:rPr>
          <w:rFonts w:ascii="Times New Roman" w:hAnsi="Times New Roman" w:cs="Times New Roman"/>
          <w:lang w:val="en-US"/>
        </w:rPr>
        <w:t>reduce riscul de transmitere a infecţiei HIV, a hepatitelor virale şi a infecţiilor bacteriene;</w:t>
      </w:r>
    </w:p>
    <w:p w:rsidR="00A9503B" w:rsidRDefault="007250E2" w:rsidP="0002196A">
      <w:pPr>
        <w:numPr>
          <w:ilvl w:val="1"/>
          <w:numId w:val="18"/>
        </w:numPr>
        <w:ind w:right="282"/>
        <w:jc w:val="both"/>
        <w:rPr>
          <w:rFonts w:ascii="Times New Roman" w:hAnsi="Times New Roman" w:cs="Times New Roman"/>
          <w:lang w:val="en-US"/>
        </w:rPr>
      </w:pPr>
      <w:r>
        <w:rPr>
          <w:rFonts w:ascii="Times New Roman" w:hAnsi="Times New Roman" w:cs="Times New Roman"/>
        </w:rPr>
        <w:t>reduce necesitatea de spitalizare;</w:t>
      </w:r>
    </w:p>
    <w:p w:rsidR="00A9503B" w:rsidRDefault="007250E2" w:rsidP="0002196A">
      <w:pPr>
        <w:numPr>
          <w:ilvl w:val="1"/>
          <w:numId w:val="18"/>
        </w:numPr>
        <w:ind w:right="282"/>
        <w:jc w:val="both"/>
        <w:rPr>
          <w:rFonts w:ascii="Times New Roman" w:hAnsi="Times New Roman" w:cs="Times New Roman"/>
          <w:lang w:val="en-US"/>
        </w:rPr>
      </w:pPr>
      <w:r>
        <w:rPr>
          <w:rFonts w:ascii="Times New Roman" w:hAnsi="Times New Roman" w:cs="Times New Roman"/>
          <w:lang w:val="en-US"/>
        </w:rPr>
        <w:t>ameliorează şi facilitează procesul de respectare a regimului terapeutic tratamentul farmacologic</w:t>
      </w:r>
      <w:r>
        <w:rPr>
          <w:rFonts w:ascii="Times New Roman" w:hAnsi="Times New Roman" w:cs="Times New Roman"/>
          <w:color w:val="000000"/>
          <w:lang w:val="en-US"/>
        </w:rPr>
        <w:t xml:space="preserve"> al dependenței de</w:t>
      </w:r>
      <w:r>
        <w:rPr>
          <w:rFonts w:ascii="Times New Roman" w:hAnsi="Times New Roman" w:cs="Times New Roman"/>
          <w:b/>
          <w:color w:val="000000"/>
          <w:lang w:val="en-US"/>
        </w:rPr>
        <w:t xml:space="preserve"> </w:t>
      </w:r>
      <w:r>
        <w:rPr>
          <w:rFonts w:ascii="Times New Roman" w:hAnsi="Times New Roman" w:cs="Times New Roman"/>
          <w:color w:val="000000"/>
          <w:lang w:val="en-US"/>
        </w:rPr>
        <w:t>opiacee</w:t>
      </w:r>
      <w:r>
        <w:rPr>
          <w:rFonts w:ascii="Times New Roman" w:hAnsi="Times New Roman" w:cs="Times New Roman"/>
          <w:lang w:val="en-US"/>
        </w:rPr>
        <w:t xml:space="preserve"> şi monitorizarea clinică;</w:t>
      </w:r>
    </w:p>
    <w:p w:rsidR="00A9503B" w:rsidRDefault="007250E2" w:rsidP="0002196A">
      <w:pPr>
        <w:numPr>
          <w:ilvl w:val="1"/>
          <w:numId w:val="18"/>
        </w:numPr>
        <w:ind w:right="282"/>
        <w:jc w:val="both"/>
        <w:rPr>
          <w:rFonts w:hint="eastAsia"/>
          <w:lang w:val="en-US"/>
        </w:rPr>
      </w:pPr>
      <w:r>
        <w:rPr>
          <w:rFonts w:ascii="Times New Roman" w:hAnsi="Times New Roman" w:cs="Times New Roman"/>
          <w:lang w:val="en-US"/>
        </w:rPr>
        <w:t>facilitează accesul la tratament şi la asistenţă specială, în caz de infecţie HIV, şi la asistenţa medicală generală.</w:t>
      </w:r>
    </w:p>
    <w:p w:rsidR="00A9503B" w:rsidRDefault="00A9503B" w:rsidP="0002196A">
      <w:pPr>
        <w:ind w:right="282"/>
        <w:jc w:val="both"/>
        <w:rPr>
          <w:rFonts w:ascii="Times New Roman" w:hAnsi="Times New Roman" w:cs="Times New Roman"/>
          <w:lang w:val="en-US"/>
        </w:rPr>
      </w:pP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Tratamentul farmacologic</w:t>
      </w:r>
      <w:r>
        <w:rPr>
          <w:rFonts w:ascii="Times New Roman" w:hAnsi="Times New Roman" w:cs="Times New Roman"/>
          <w:color w:val="000000"/>
          <w:lang w:val="en-US"/>
        </w:rPr>
        <w:t xml:space="preserve"> al dependenței de</w:t>
      </w:r>
      <w:r>
        <w:rPr>
          <w:rFonts w:ascii="Times New Roman" w:hAnsi="Times New Roman" w:cs="Times New Roman"/>
          <w:b/>
          <w:color w:val="000000"/>
          <w:lang w:val="en-US"/>
        </w:rPr>
        <w:t xml:space="preserve"> </w:t>
      </w:r>
      <w:r>
        <w:rPr>
          <w:rFonts w:ascii="Times New Roman" w:hAnsi="Times New Roman" w:cs="Times New Roman"/>
          <w:color w:val="000000"/>
          <w:lang w:val="en-US"/>
        </w:rPr>
        <w:t>opiacee</w:t>
      </w:r>
      <w:r>
        <w:rPr>
          <w:rFonts w:ascii="Times New Roman" w:hAnsi="Times New Roman" w:cs="Times New Roman"/>
          <w:lang w:val="en-US"/>
        </w:rPr>
        <w:t xml:space="preserve"> contribuie la:</w:t>
      </w:r>
    </w:p>
    <w:p w:rsidR="00A9503B" w:rsidRDefault="007250E2" w:rsidP="0002196A">
      <w:pPr>
        <w:numPr>
          <w:ilvl w:val="1"/>
          <w:numId w:val="18"/>
        </w:numPr>
        <w:ind w:right="282"/>
        <w:jc w:val="both"/>
        <w:rPr>
          <w:rFonts w:ascii="Times New Roman" w:hAnsi="Times New Roman" w:cs="Times New Roman"/>
          <w:lang w:val="en-US"/>
        </w:rPr>
      </w:pPr>
      <w:r>
        <w:rPr>
          <w:rFonts w:ascii="Times New Roman" w:hAnsi="Times New Roman" w:cs="Times New Roman"/>
          <w:lang w:val="en-US"/>
        </w:rPr>
        <w:t>reducerea consumului produselor/substanţelor stupefiante sau medicamente cu efecte similare acestora;</w:t>
      </w:r>
    </w:p>
    <w:p w:rsidR="00A9503B" w:rsidRDefault="007250E2" w:rsidP="0002196A">
      <w:pPr>
        <w:numPr>
          <w:ilvl w:val="1"/>
          <w:numId w:val="18"/>
        </w:numPr>
        <w:ind w:right="282"/>
        <w:jc w:val="both"/>
        <w:rPr>
          <w:rFonts w:ascii="Times New Roman" w:hAnsi="Times New Roman" w:cs="Times New Roman"/>
          <w:lang w:val="en-US"/>
        </w:rPr>
      </w:pPr>
      <w:r>
        <w:rPr>
          <w:rFonts w:ascii="Times New Roman" w:hAnsi="Times New Roman" w:cs="Times New Roman"/>
          <w:lang w:val="en-US"/>
        </w:rPr>
        <w:t>reducerea de frecvenţă a acţiunilor ilicite;</w:t>
      </w:r>
    </w:p>
    <w:p w:rsidR="00A9503B" w:rsidRDefault="007250E2" w:rsidP="0002196A">
      <w:pPr>
        <w:numPr>
          <w:ilvl w:val="1"/>
          <w:numId w:val="18"/>
        </w:numPr>
        <w:ind w:right="282"/>
        <w:jc w:val="both"/>
        <w:rPr>
          <w:rFonts w:ascii="Times New Roman" w:hAnsi="Times New Roman" w:cs="Times New Roman"/>
          <w:lang w:val="en-US"/>
        </w:rPr>
      </w:pPr>
      <w:r>
        <w:rPr>
          <w:rFonts w:ascii="Times New Roman" w:hAnsi="Times New Roman" w:cs="Times New Roman"/>
        </w:rPr>
        <w:t>reducerea mortalităţii (supradozare);</w:t>
      </w:r>
    </w:p>
    <w:p w:rsidR="00A9503B" w:rsidRDefault="007250E2" w:rsidP="0002196A">
      <w:pPr>
        <w:numPr>
          <w:ilvl w:val="1"/>
          <w:numId w:val="18"/>
        </w:numPr>
        <w:ind w:right="282"/>
        <w:jc w:val="both"/>
        <w:rPr>
          <w:rFonts w:ascii="Times New Roman" w:hAnsi="Times New Roman" w:cs="Times New Roman"/>
          <w:lang w:val="en-US"/>
        </w:rPr>
      </w:pPr>
      <w:r>
        <w:rPr>
          <w:rFonts w:ascii="Times New Roman" w:hAnsi="Times New Roman" w:cs="Times New Roman"/>
          <w:lang w:val="en-US"/>
        </w:rPr>
        <w:t>corectarea comportamentului asociat riscului ridicat de transmitere a HIV şi a hepatitelor virale;</w:t>
      </w:r>
    </w:p>
    <w:p w:rsidR="00A9503B" w:rsidRDefault="007250E2" w:rsidP="0002196A">
      <w:pPr>
        <w:numPr>
          <w:ilvl w:val="1"/>
          <w:numId w:val="18"/>
        </w:numPr>
        <w:ind w:right="282"/>
        <w:jc w:val="both"/>
        <w:rPr>
          <w:rFonts w:ascii="Times New Roman" w:hAnsi="Times New Roman" w:cs="Times New Roman"/>
          <w:lang w:val="en-US"/>
        </w:rPr>
      </w:pPr>
      <w:r>
        <w:rPr>
          <w:rFonts w:ascii="Times New Roman" w:hAnsi="Times New Roman" w:cs="Times New Roman"/>
          <w:lang w:val="en-US"/>
        </w:rPr>
        <w:t>facilitează integrarea socială a consumatorilor de droguri.</w:t>
      </w:r>
    </w:p>
    <w:p w:rsidR="00A9503B" w:rsidRDefault="007250E2" w:rsidP="0002196A">
      <w:pPr>
        <w:ind w:left="720" w:right="282"/>
        <w:jc w:val="both"/>
        <w:rPr>
          <w:rFonts w:ascii="Times New Roman" w:hAnsi="Times New Roman" w:cs="Times New Roman"/>
          <w:lang w:val="en-US"/>
        </w:rPr>
      </w:pPr>
      <w:r>
        <w:rPr>
          <w:rFonts w:ascii="Times New Roman" w:hAnsi="Times New Roman" w:cs="Times New Roman"/>
          <w:b/>
          <w:lang w:val="en-US"/>
        </w:rPr>
        <w:t>Aceste avantaje</w:t>
      </w:r>
      <w:r>
        <w:rPr>
          <w:rFonts w:ascii="Times New Roman" w:hAnsi="Times New Roman" w:cs="Times New Roman"/>
          <w:lang w:val="en-US"/>
        </w:rPr>
        <w:t xml:space="preserve"> pot fi realizate la maxim în caz de:</w:t>
      </w:r>
    </w:p>
    <w:p w:rsidR="00A9503B" w:rsidRDefault="007250E2" w:rsidP="0002196A">
      <w:pPr>
        <w:numPr>
          <w:ilvl w:val="1"/>
          <w:numId w:val="19"/>
        </w:numPr>
        <w:ind w:right="282"/>
        <w:rPr>
          <w:rFonts w:ascii="Times New Roman" w:hAnsi="Times New Roman" w:cs="Times New Roman"/>
          <w:lang w:val="en-US"/>
        </w:rPr>
      </w:pPr>
      <w:r>
        <w:rPr>
          <w:rFonts w:ascii="Times New Roman" w:hAnsi="Times New Roman" w:cs="Times New Roman"/>
          <w:lang w:val="en-US"/>
        </w:rPr>
        <w:t xml:space="preserve">prescriere a unor doze adecvate de </w:t>
      </w:r>
      <w:r w:rsidR="00FF185C">
        <w:rPr>
          <w:rFonts w:ascii="Times New Roman" w:hAnsi="Times New Roman" w:cs="Times New Roman"/>
          <w:lang w:val="en-US"/>
        </w:rPr>
        <w:t>Methadonum</w:t>
      </w:r>
      <w:r>
        <w:rPr>
          <w:rFonts w:ascii="TimesNewRomanPSMT" w:hAnsi="TimesNewRomanPSMT" w:cs="TimesNewRomanPSMT"/>
          <w:lang w:val="en-US"/>
        </w:rPr>
        <w:t xml:space="preserve"> </w:t>
      </w:r>
      <w:r>
        <w:rPr>
          <w:rFonts w:ascii="Times New Roman" w:hAnsi="Times New Roman" w:cs="Times New Roman"/>
          <w:lang w:val="en-US"/>
        </w:rPr>
        <w:t xml:space="preserve">sau </w:t>
      </w:r>
      <w:r w:rsidR="00FF185C">
        <w:rPr>
          <w:rFonts w:ascii="Times New Roman" w:hAnsi="Times New Roman" w:cs="Times New Roman"/>
          <w:lang w:val="en-US"/>
        </w:rPr>
        <w:t>Buprenorphinum</w:t>
      </w:r>
      <w:r>
        <w:rPr>
          <w:rFonts w:ascii="Times New Roman" w:hAnsi="Times New Roman" w:cs="Times New Roman"/>
          <w:lang w:val="en-US"/>
        </w:rPr>
        <w:t>;</w:t>
      </w:r>
    </w:p>
    <w:p w:rsidR="00A9503B" w:rsidRDefault="007250E2" w:rsidP="0002196A">
      <w:pPr>
        <w:numPr>
          <w:ilvl w:val="1"/>
          <w:numId w:val="19"/>
        </w:numPr>
        <w:ind w:right="282"/>
        <w:jc w:val="both"/>
        <w:rPr>
          <w:rFonts w:ascii="Times New Roman" w:hAnsi="Times New Roman" w:cs="Times New Roman"/>
          <w:lang w:val="en-US"/>
        </w:rPr>
      </w:pPr>
      <w:r>
        <w:rPr>
          <w:rFonts w:ascii="Times New Roman" w:hAnsi="Times New Roman" w:cs="Times New Roman"/>
          <w:lang w:val="en-US"/>
        </w:rPr>
        <w:t>programe de orientare pentru consumul produselor/substan</w:t>
      </w:r>
      <w:r>
        <w:rPr>
          <w:rFonts w:ascii="TimesNewRomanPSMT" w:hAnsi="TimesNewRomanPSMT" w:cs="TimesNewRomanPSMT"/>
          <w:lang w:val="en-US"/>
        </w:rPr>
        <w:t>ţ</w:t>
      </w:r>
      <w:r>
        <w:rPr>
          <w:rFonts w:ascii="Times New Roman" w:hAnsi="Times New Roman" w:cs="Times New Roman"/>
          <w:lang w:val="en-US"/>
        </w:rPr>
        <w:t xml:space="preserve">elor stupefiante sau medicamente cu efecte similare acestora </w:t>
      </w:r>
      <w:r>
        <w:rPr>
          <w:rFonts w:ascii="TimesNewRomanPSMT" w:hAnsi="TimesNewRomanPSMT" w:cs="TimesNewRomanPSMT"/>
          <w:lang w:val="en-US"/>
        </w:rPr>
        <w:t>ş</w:t>
      </w:r>
      <w:r>
        <w:rPr>
          <w:rFonts w:ascii="Times New Roman" w:hAnsi="Times New Roman" w:cs="Times New Roman"/>
          <w:lang w:val="en-US"/>
        </w:rPr>
        <w:t>i abandonarea complet</w:t>
      </w:r>
      <w:r>
        <w:rPr>
          <w:rFonts w:ascii="TimesNewRomanPSMT" w:hAnsi="TimesNewRomanPSMT" w:cs="TimesNewRomanPSMT"/>
          <w:lang w:val="en-US"/>
        </w:rPr>
        <w:t xml:space="preserve">ă </w:t>
      </w:r>
      <w:r>
        <w:rPr>
          <w:rFonts w:ascii="Times New Roman" w:hAnsi="Times New Roman" w:cs="Times New Roman"/>
          <w:lang w:val="en-US"/>
        </w:rPr>
        <w:t>a acestora în continuare;</w:t>
      </w:r>
    </w:p>
    <w:p w:rsidR="00A9503B" w:rsidRDefault="007250E2" w:rsidP="0002196A">
      <w:pPr>
        <w:numPr>
          <w:ilvl w:val="1"/>
          <w:numId w:val="19"/>
        </w:numPr>
        <w:ind w:right="282"/>
        <w:jc w:val="both"/>
        <w:rPr>
          <w:rFonts w:ascii="Times New Roman" w:hAnsi="Times New Roman" w:cs="Times New Roman"/>
          <w:lang w:val="en-US"/>
        </w:rPr>
      </w:pPr>
      <w:r>
        <w:rPr>
          <w:rFonts w:ascii="Times New Roman" w:hAnsi="Times New Roman" w:cs="Times New Roman"/>
          <w:lang w:val="en-US"/>
        </w:rPr>
        <w:t xml:space="preserve">prestare a serviciilor de diagnostic </w:t>
      </w:r>
      <w:r>
        <w:rPr>
          <w:rFonts w:ascii="TimesNewRomanPSMT" w:hAnsi="TimesNewRomanPSMT" w:cs="TimesNewRomanPSMT"/>
          <w:lang w:val="en-US"/>
        </w:rPr>
        <w:t>ş</w:t>
      </w:r>
      <w:r>
        <w:rPr>
          <w:rFonts w:ascii="Times New Roman" w:hAnsi="Times New Roman" w:cs="Times New Roman"/>
          <w:lang w:val="en-US"/>
        </w:rPr>
        <w:t>i de tratament asociate deregl</w:t>
      </w:r>
      <w:r>
        <w:rPr>
          <w:rFonts w:ascii="TimesNewRomanPSMT" w:hAnsi="TimesNewRomanPSMT" w:cs="TimesNewRomanPSMT"/>
          <w:lang w:val="en-US"/>
        </w:rPr>
        <w:t>ă</w:t>
      </w:r>
      <w:r>
        <w:rPr>
          <w:rFonts w:ascii="Times New Roman" w:hAnsi="Times New Roman" w:cs="Times New Roman"/>
          <w:lang w:val="en-US"/>
        </w:rPr>
        <w:t>rilor psihice, asisten</w:t>
      </w:r>
      <w:r>
        <w:rPr>
          <w:rFonts w:ascii="TimesNewRomanPSMT" w:hAnsi="TimesNewRomanPSMT" w:cs="TimesNewRomanPSMT"/>
          <w:lang w:val="en-US"/>
        </w:rPr>
        <w:t>ţ</w:t>
      </w:r>
      <w:r>
        <w:rPr>
          <w:rFonts w:ascii="Times New Roman" w:hAnsi="Times New Roman" w:cs="Times New Roman"/>
          <w:lang w:val="en-US"/>
        </w:rPr>
        <w:t>a în solu</w:t>
      </w:r>
      <w:r>
        <w:rPr>
          <w:rFonts w:ascii="TimesNewRomanPSMT" w:hAnsi="TimesNewRomanPSMT" w:cs="TimesNewRomanPSMT"/>
          <w:lang w:val="en-US"/>
        </w:rPr>
        <w:t>ţ</w:t>
      </w:r>
      <w:r>
        <w:rPr>
          <w:rFonts w:ascii="Times New Roman" w:hAnsi="Times New Roman" w:cs="Times New Roman"/>
          <w:lang w:val="en-US"/>
        </w:rPr>
        <w:t>ionarea problemelor sociale;</w:t>
      </w:r>
    </w:p>
    <w:p w:rsidR="00A9503B" w:rsidRDefault="007250E2" w:rsidP="0002196A">
      <w:pPr>
        <w:numPr>
          <w:ilvl w:val="1"/>
          <w:numId w:val="19"/>
        </w:numPr>
        <w:ind w:right="282"/>
        <w:jc w:val="both"/>
        <w:rPr>
          <w:rFonts w:ascii="Times New Roman" w:hAnsi="Times New Roman" w:cs="Times New Roman"/>
          <w:lang w:val="en-US"/>
        </w:rPr>
      </w:pPr>
      <w:r>
        <w:rPr>
          <w:rFonts w:ascii="Times New Roman" w:hAnsi="Times New Roman" w:cs="Times New Roman"/>
          <w:lang w:val="en-US"/>
        </w:rPr>
        <w:t xml:space="preserve">încheierea unui acord între pacient </w:t>
      </w:r>
      <w:r>
        <w:rPr>
          <w:rFonts w:ascii="TimesNewRomanPSMT" w:hAnsi="TimesNewRomanPSMT" w:cs="TimesNewRomanPSMT"/>
          <w:lang w:val="en-US"/>
        </w:rPr>
        <w:t>ş</w:t>
      </w:r>
      <w:r>
        <w:rPr>
          <w:rFonts w:ascii="Times New Roman" w:hAnsi="Times New Roman" w:cs="Times New Roman"/>
          <w:lang w:val="en-US"/>
        </w:rPr>
        <w:t>i medic, înso</w:t>
      </w:r>
      <w:r>
        <w:rPr>
          <w:rFonts w:ascii="TimesNewRomanPSMT" w:hAnsi="TimesNewRomanPSMT" w:cs="TimesNewRomanPSMT"/>
          <w:lang w:val="en-US"/>
        </w:rPr>
        <w:t>ţ</w:t>
      </w:r>
      <w:r>
        <w:rPr>
          <w:rFonts w:ascii="Times New Roman" w:hAnsi="Times New Roman" w:cs="Times New Roman"/>
          <w:lang w:val="en-US"/>
        </w:rPr>
        <w:t>it de o consulta</w:t>
      </w:r>
      <w:r>
        <w:rPr>
          <w:rFonts w:ascii="TimesNewRomanPSMT" w:hAnsi="TimesNewRomanPSMT" w:cs="TimesNewRomanPSMT"/>
          <w:lang w:val="en-US"/>
        </w:rPr>
        <w:t>ţ</w:t>
      </w:r>
      <w:r>
        <w:rPr>
          <w:rFonts w:ascii="Times New Roman" w:hAnsi="Times New Roman" w:cs="Times New Roman"/>
          <w:lang w:val="en-US"/>
        </w:rPr>
        <w:t>ie în vederea reducerii consumului produselor/substan</w:t>
      </w:r>
      <w:r>
        <w:rPr>
          <w:rFonts w:ascii="TimesNewRomanPSMT" w:hAnsi="TimesNewRomanPSMT" w:cs="TimesNewRomanPSMT"/>
          <w:lang w:val="en-US"/>
        </w:rPr>
        <w:t>ţ</w:t>
      </w:r>
      <w:r>
        <w:rPr>
          <w:rFonts w:ascii="Times New Roman" w:hAnsi="Times New Roman" w:cs="Times New Roman"/>
          <w:lang w:val="en-US"/>
        </w:rPr>
        <w:t>elor stupefiante sau medicamente cu efecte similare acestora;</w:t>
      </w:r>
    </w:p>
    <w:p w:rsidR="00A9503B" w:rsidRDefault="007250E2" w:rsidP="0002196A">
      <w:pPr>
        <w:numPr>
          <w:ilvl w:val="1"/>
          <w:numId w:val="19"/>
        </w:numPr>
        <w:ind w:right="282"/>
        <w:jc w:val="both"/>
        <w:rPr>
          <w:rFonts w:ascii="Times New Roman" w:hAnsi="Times New Roman" w:cs="Times New Roman"/>
          <w:lang w:val="en-US"/>
        </w:rPr>
      </w:pPr>
      <w:r>
        <w:rPr>
          <w:rFonts w:ascii="Times New Roman" w:hAnsi="Times New Roman" w:cs="Times New Roman"/>
          <w:lang w:val="en-US"/>
        </w:rPr>
        <w:t>asigurare a accesibilit</w:t>
      </w:r>
      <w:r>
        <w:rPr>
          <w:rFonts w:ascii="TimesNewRomanPSMT" w:hAnsi="TimesNewRomanPSMT" w:cs="TimesNewRomanPSMT"/>
          <w:lang w:val="en-US"/>
        </w:rPr>
        <w:t>ăţ</w:t>
      </w:r>
      <w:r>
        <w:rPr>
          <w:rFonts w:ascii="Times New Roman" w:hAnsi="Times New Roman" w:cs="Times New Roman"/>
          <w:lang w:val="en-US"/>
        </w:rPr>
        <w:t>ii serviciilor medicale, inclusiv comoditatea amplas</w:t>
      </w:r>
      <w:r>
        <w:rPr>
          <w:rFonts w:ascii="TimesNewRomanPSMT" w:hAnsi="TimesNewRomanPSMT" w:cs="TimesNewRomanPSMT"/>
          <w:lang w:val="en-US"/>
        </w:rPr>
        <w:t>ă</w:t>
      </w:r>
      <w:r>
        <w:rPr>
          <w:rFonts w:ascii="Times New Roman" w:hAnsi="Times New Roman" w:cs="Times New Roman"/>
          <w:lang w:val="en-US"/>
        </w:rPr>
        <w:t xml:space="preserve">rii acestora, orele de lucru </w:t>
      </w:r>
      <w:r>
        <w:rPr>
          <w:rFonts w:ascii="TimesNewRomanPSMT" w:hAnsi="TimesNewRomanPSMT" w:cs="TimesNewRomanPSMT"/>
          <w:lang w:val="en-US"/>
        </w:rPr>
        <w:t>ş</w:t>
      </w:r>
      <w:r>
        <w:rPr>
          <w:rFonts w:ascii="Times New Roman" w:hAnsi="Times New Roman" w:cs="Times New Roman"/>
          <w:lang w:val="en-US"/>
        </w:rPr>
        <w:t>i remunerarea;</w:t>
      </w:r>
    </w:p>
    <w:p w:rsidR="00A9503B" w:rsidRDefault="007250E2" w:rsidP="0002196A">
      <w:pPr>
        <w:numPr>
          <w:ilvl w:val="1"/>
          <w:numId w:val="19"/>
        </w:numPr>
        <w:ind w:right="282"/>
        <w:rPr>
          <w:rFonts w:hint="eastAsia"/>
        </w:rPr>
      </w:pPr>
      <w:r>
        <w:rPr>
          <w:rFonts w:ascii="Times New Roman" w:hAnsi="Times New Roman" w:cs="Times New Roman"/>
        </w:rPr>
        <w:t>crearea unui mediu adecvat.</w:t>
      </w:r>
    </w:p>
    <w:p w:rsidR="00A9503B" w:rsidRDefault="00A9503B" w:rsidP="0002196A">
      <w:pPr>
        <w:ind w:right="282"/>
        <w:rPr>
          <w:rFonts w:hint="eastAsia"/>
        </w:rPr>
      </w:pPr>
    </w:p>
    <w:p w:rsidR="00A9503B" w:rsidRDefault="007250E2" w:rsidP="0002196A">
      <w:pPr>
        <w:ind w:right="282"/>
        <w:jc w:val="center"/>
        <w:rPr>
          <w:rFonts w:hint="eastAsia"/>
          <w:lang w:val="en-US"/>
        </w:rPr>
      </w:pPr>
      <w:r>
        <w:rPr>
          <w:rFonts w:ascii="Times New Roman" w:hAnsi="Times New Roman" w:cs="Times New Roman"/>
          <w:b/>
          <w:lang w:val="en-US"/>
        </w:rPr>
        <w:t>Tratamentul farmacologic</w:t>
      </w:r>
      <w:r>
        <w:rPr>
          <w:rFonts w:ascii="Times New Roman" w:hAnsi="Times New Roman" w:cs="Times New Roman"/>
          <w:b/>
          <w:color w:val="000000"/>
          <w:lang w:val="en-US"/>
        </w:rPr>
        <w:t xml:space="preserve"> al dependenței de opiacee</w:t>
      </w:r>
      <w:r>
        <w:rPr>
          <w:rFonts w:ascii="Times New Roman" w:hAnsi="Times New Roman" w:cs="Times New Roman"/>
          <w:lang w:val="en-US"/>
        </w:rPr>
        <w:t xml:space="preserve"> </w:t>
      </w:r>
      <w:r>
        <w:rPr>
          <w:rFonts w:ascii="Times New Roman" w:hAnsi="Times New Roman" w:cs="Times New Roman"/>
          <w:b/>
          <w:lang w:val="en-US"/>
        </w:rPr>
        <w:t>de scurt</w:t>
      </w:r>
      <w:r>
        <w:rPr>
          <w:rFonts w:ascii="TimesNewRomanPS-BoldMT" w:hAnsi="TimesNewRomanPS-BoldMT" w:cs="TimesNewRomanPS-BoldMT"/>
          <w:b/>
          <w:lang w:val="en-US"/>
        </w:rPr>
        <w:t xml:space="preserve">ă </w:t>
      </w:r>
      <w:r>
        <w:rPr>
          <w:rFonts w:ascii="Times New Roman" w:hAnsi="Times New Roman" w:cs="Times New Roman"/>
          <w:b/>
          <w:lang w:val="en-US"/>
        </w:rPr>
        <w:t>durat</w:t>
      </w:r>
      <w:r>
        <w:rPr>
          <w:rFonts w:ascii="TimesNewRomanPS-BoldMT" w:hAnsi="TimesNewRomanPS-BoldMT" w:cs="TimesNewRomanPS-BoldMT"/>
          <w:b/>
          <w:lang w:val="en-US"/>
        </w:rPr>
        <w:t>ă</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Se aplic</w:t>
      </w:r>
      <w:r>
        <w:rPr>
          <w:rFonts w:ascii="TimesNewRomanPSMT" w:hAnsi="TimesNewRomanPSMT" w:cs="TimesNewRomanPSMT"/>
          <w:lang w:val="en-US"/>
        </w:rPr>
        <w:t xml:space="preserve">ă </w:t>
      </w:r>
      <w:r>
        <w:rPr>
          <w:rFonts w:ascii="Times New Roman" w:hAnsi="Times New Roman" w:cs="Times New Roman"/>
          <w:lang w:val="en-US"/>
        </w:rPr>
        <w:t>pacien</w:t>
      </w:r>
      <w:r>
        <w:rPr>
          <w:rFonts w:ascii="TimesNewRomanPSMT" w:hAnsi="TimesNewRomanPSMT" w:cs="TimesNewRomanPSMT"/>
          <w:lang w:val="en-US"/>
        </w:rPr>
        <w:t>ţ</w:t>
      </w:r>
      <w:r>
        <w:rPr>
          <w:rFonts w:ascii="Times New Roman" w:hAnsi="Times New Roman" w:cs="Times New Roman"/>
          <w:lang w:val="en-US"/>
        </w:rPr>
        <w:t>ilor cu o motiva</w:t>
      </w:r>
      <w:r>
        <w:rPr>
          <w:rFonts w:ascii="TimesNewRomanPSMT" w:hAnsi="TimesNewRomanPSMT" w:cs="TimesNewRomanPSMT"/>
          <w:lang w:val="en-US"/>
        </w:rPr>
        <w:t>ţ</w:t>
      </w:r>
      <w:r>
        <w:rPr>
          <w:rFonts w:ascii="Times New Roman" w:hAnsi="Times New Roman" w:cs="Times New Roman"/>
          <w:lang w:val="en-US"/>
        </w:rPr>
        <w:t>ie stabil</w:t>
      </w:r>
      <w:r>
        <w:rPr>
          <w:rFonts w:ascii="TimesNewRomanPSMT" w:hAnsi="TimesNewRomanPSMT" w:cs="TimesNewRomanPSMT"/>
          <w:lang w:val="en-US"/>
        </w:rPr>
        <w:t xml:space="preserve">ă </w:t>
      </w:r>
      <w:r>
        <w:rPr>
          <w:rFonts w:ascii="Times New Roman" w:hAnsi="Times New Roman" w:cs="Times New Roman"/>
          <w:lang w:val="en-US"/>
        </w:rPr>
        <w:t>în tratament pentru includerea lor în programele de reabilitare psiho-social</w:t>
      </w:r>
      <w:r>
        <w:rPr>
          <w:rFonts w:ascii="TimesNewRomanPSMT" w:hAnsi="TimesNewRomanPSMT" w:cs="TimesNewRomanPSMT"/>
          <w:lang w:val="en-US"/>
        </w:rPr>
        <w:t>ă</w:t>
      </w:r>
      <w:r>
        <w:rPr>
          <w:rFonts w:ascii="Times New Roman" w:hAnsi="Times New Roman" w:cs="Times New Roman"/>
          <w:lang w:val="en-US"/>
        </w:rPr>
        <w:t>. Metoda const</w:t>
      </w:r>
      <w:r>
        <w:rPr>
          <w:rFonts w:ascii="TimesNewRomanPSMT" w:hAnsi="TimesNewRomanPSMT" w:cs="TimesNewRomanPSMT"/>
          <w:lang w:val="en-US"/>
        </w:rPr>
        <w:t xml:space="preserve">ă </w:t>
      </w:r>
      <w:r>
        <w:rPr>
          <w:rFonts w:ascii="Times New Roman" w:hAnsi="Times New Roman" w:cs="Times New Roman"/>
          <w:lang w:val="en-US"/>
        </w:rPr>
        <w:t>în administrarea zilnic</w:t>
      </w:r>
      <w:r>
        <w:rPr>
          <w:rFonts w:ascii="TimesNewRomanPSMT" w:hAnsi="TimesNewRomanPSMT" w:cs="TimesNewRomanPSMT"/>
          <w:lang w:val="en-US"/>
        </w:rPr>
        <w:t xml:space="preserve">ă </w:t>
      </w:r>
      <w:r>
        <w:rPr>
          <w:rFonts w:ascii="Times New Roman" w:hAnsi="Times New Roman" w:cs="Times New Roman"/>
          <w:lang w:val="en-US"/>
        </w:rPr>
        <w:t>a solu</w:t>
      </w:r>
      <w:r>
        <w:rPr>
          <w:rFonts w:ascii="TimesNewRomanPSMT" w:hAnsi="TimesNewRomanPSMT" w:cs="TimesNewRomanPSMT"/>
          <w:lang w:val="en-US"/>
        </w:rPr>
        <w:t>ţ</w:t>
      </w:r>
      <w:r>
        <w:rPr>
          <w:rFonts w:ascii="Times New Roman" w:hAnsi="Times New Roman" w:cs="Times New Roman"/>
          <w:lang w:val="en-US"/>
        </w:rPr>
        <w:t xml:space="preserve">iei de </w:t>
      </w:r>
      <w:r w:rsidR="00FF185C">
        <w:rPr>
          <w:rFonts w:ascii="Times New Roman" w:hAnsi="Times New Roman" w:cs="Times New Roman"/>
          <w:lang w:val="en-US"/>
        </w:rPr>
        <w:t>Methadonum</w:t>
      </w:r>
      <w:r>
        <w:rPr>
          <w:rFonts w:ascii="TimesNewRomanPSMT" w:hAnsi="TimesNewRomanPSMT" w:cs="TimesNewRomanPSMT"/>
          <w:lang w:val="en-US"/>
        </w:rPr>
        <w:t xml:space="preserve"> sau </w:t>
      </w:r>
      <w:r w:rsidR="00ED0E2A">
        <w:rPr>
          <w:rFonts w:ascii="TimesNewRomanPSMT" w:hAnsi="TimesNewRomanPSMT" w:cs="TimesNewRomanPSMT"/>
          <w:lang w:val="en-US"/>
        </w:rPr>
        <w:t>Buprenorphinum</w:t>
      </w:r>
      <w:r>
        <w:rPr>
          <w:rFonts w:ascii="TimesNewRomanPSMT" w:hAnsi="TimesNewRomanPSMT" w:cs="TimesNewRomanPSMT"/>
          <w:lang w:val="en-US"/>
        </w:rPr>
        <w:t xml:space="preserve"> </w:t>
      </w:r>
      <w:r>
        <w:rPr>
          <w:rFonts w:ascii="Times New Roman" w:hAnsi="Times New Roman" w:cs="Times New Roman"/>
          <w:lang w:val="en-US"/>
        </w:rPr>
        <w:t>în institu</w:t>
      </w:r>
      <w:r>
        <w:rPr>
          <w:rFonts w:ascii="TimesNewRomanPSMT" w:hAnsi="TimesNewRomanPSMT" w:cs="TimesNewRomanPSMT"/>
          <w:lang w:val="en-US"/>
        </w:rPr>
        <w:t>ţ</w:t>
      </w:r>
      <w:r>
        <w:rPr>
          <w:rFonts w:ascii="Times New Roman" w:hAnsi="Times New Roman" w:cs="Times New Roman"/>
          <w:lang w:val="en-US"/>
        </w:rPr>
        <w:t>ia medical</w:t>
      </w:r>
      <w:r>
        <w:rPr>
          <w:rFonts w:ascii="TimesNewRomanPSMT" w:hAnsi="TimesNewRomanPSMT" w:cs="TimesNewRomanPSMT"/>
          <w:lang w:val="en-US"/>
        </w:rPr>
        <w:t>ă</w:t>
      </w:r>
      <w:r>
        <w:rPr>
          <w:rFonts w:ascii="Times New Roman" w:hAnsi="Times New Roman" w:cs="Times New Roman"/>
          <w:lang w:val="en-US"/>
        </w:rPr>
        <w:t>.</w:t>
      </w:r>
    </w:p>
    <w:p w:rsidR="00A9503B" w:rsidRDefault="007250E2" w:rsidP="0002196A">
      <w:pPr>
        <w:ind w:right="282"/>
        <w:jc w:val="both"/>
        <w:rPr>
          <w:rFonts w:hint="eastAsia"/>
          <w:lang w:val="en-US"/>
        </w:rPr>
      </w:pPr>
      <w:r>
        <w:rPr>
          <w:rFonts w:ascii="Times New Roman" w:hAnsi="Times New Roman" w:cs="Times New Roman"/>
          <w:lang w:val="en-US"/>
        </w:rPr>
        <w:tab/>
        <w:t>Doza ini</w:t>
      </w:r>
      <w:r>
        <w:rPr>
          <w:rFonts w:ascii="TimesNewRomanPSMT" w:hAnsi="TimesNewRomanPSMT" w:cs="TimesNewRomanPSMT"/>
          <w:lang w:val="en-US"/>
        </w:rPr>
        <w:t>ţ</w:t>
      </w:r>
      <w:r>
        <w:rPr>
          <w:rFonts w:ascii="Times New Roman" w:hAnsi="Times New Roman" w:cs="Times New Roman"/>
          <w:lang w:val="en-US"/>
        </w:rPr>
        <w:t>ial</w:t>
      </w:r>
      <w:r>
        <w:rPr>
          <w:rFonts w:ascii="TimesNewRomanPSMT" w:hAnsi="TimesNewRomanPSMT" w:cs="TimesNewRomanPSMT"/>
          <w:lang w:val="en-US"/>
        </w:rPr>
        <w:t xml:space="preserve">ă </w:t>
      </w:r>
      <w:r>
        <w:rPr>
          <w:rFonts w:ascii="Times New Roman" w:hAnsi="Times New Roman" w:cs="Times New Roman"/>
          <w:lang w:val="en-US"/>
        </w:rPr>
        <w:t xml:space="preserve">- 20 mg de </w:t>
      </w:r>
      <w:r w:rsidR="00FF185C">
        <w:rPr>
          <w:rFonts w:ascii="Times New Roman" w:hAnsi="Times New Roman" w:cs="Times New Roman"/>
          <w:lang w:val="en-US"/>
        </w:rPr>
        <w:t>Methadonum</w:t>
      </w:r>
      <w:r w:rsidR="00F056B7">
        <w:rPr>
          <w:rFonts w:ascii="Times New Roman" w:hAnsi="Times New Roman" w:cs="Times New Roman"/>
          <w:strike/>
          <w:lang w:val="en-US"/>
        </w:rPr>
        <w:t xml:space="preserve"> </w:t>
      </w:r>
      <w:r w:rsidR="00AC7F70">
        <w:rPr>
          <w:rFonts w:ascii="Times New Roman" w:hAnsi="Times New Roman" w:cs="Times New Roman"/>
          <w:lang w:val="en-US"/>
        </w:rPr>
        <w:t xml:space="preserve"> </w:t>
      </w:r>
      <w:r>
        <w:rPr>
          <w:rFonts w:ascii="Times New Roman" w:hAnsi="Times New Roman" w:cs="Times New Roman"/>
          <w:lang w:val="en-US"/>
        </w:rPr>
        <w:t xml:space="preserve">sau 2-4 mg de </w:t>
      </w:r>
      <w:r w:rsidR="00ED0E2A">
        <w:rPr>
          <w:rFonts w:ascii="Times New Roman" w:hAnsi="Times New Roman" w:cs="Times New Roman"/>
          <w:lang w:val="en-US"/>
        </w:rPr>
        <w:t>Buprenorphinum</w:t>
      </w:r>
      <w:r>
        <w:rPr>
          <w:rFonts w:ascii="Times New Roman" w:hAnsi="Times New Roman" w:cs="Times New Roman"/>
          <w:lang w:val="en-US"/>
        </w:rPr>
        <w:t xml:space="preserve"> apoi treptat se m</w:t>
      </w:r>
      <w:r>
        <w:rPr>
          <w:rFonts w:ascii="TimesNewRomanPSMT" w:hAnsi="TimesNewRomanPSMT" w:cs="TimesNewRomanPSMT"/>
          <w:lang w:val="en-US"/>
        </w:rPr>
        <w:t>ă</w:t>
      </w:r>
      <w:r>
        <w:rPr>
          <w:rFonts w:ascii="Times New Roman" w:hAnsi="Times New Roman" w:cs="Times New Roman"/>
          <w:lang w:val="en-US"/>
        </w:rPr>
        <w:t>re</w:t>
      </w:r>
      <w:r>
        <w:rPr>
          <w:rFonts w:ascii="TimesNewRomanPSMT" w:hAnsi="TimesNewRomanPSMT" w:cs="TimesNewRomanPSMT"/>
          <w:lang w:val="en-US"/>
        </w:rPr>
        <w:t>ş</w:t>
      </w:r>
      <w:r>
        <w:rPr>
          <w:rFonts w:ascii="Times New Roman" w:hAnsi="Times New Roman" w:cs="Times New Roman"/>
          <w:lang w:val="en-US"/>
        </w:rPr>
        <w:t>te optim, având capacitatea de a compensa lipsa heroinei sau a altor opiacee. Unii speciali</w:t>
      </w:r>
      <w:r>
        <w:rPr>
          <w:rFonts w:ascii="TimesNewRomanPSMT" w:hAnsi="TimesNewRomanPSMT" w:cs="TimesNewRomanPSMT"/>
          <w:lang w:val="en-US"/>
        </w:rPr>
        <w:t>ş</w:t>
      </w:r>
      <w:r>
        <w:rPr>
          <w:rFonts w:ascii="Times New Roman" w:hAnsi="Times New Roman" w:cs="Times New Roman"/>
          <w:lang w:val="en-US"/>
        </w:rPr>
        <w:t>ti consider</w:t>
      </w:r>
      <w:r>
        <w:rPr>
          <w:rFonts w:ascii="TimesNewRomanPSMT" w:hAnsi="TimesNewRomanPSMT" w:cs="TimesNewRomanPSMT"/>
          <w:lang w:val="en-US"/>
        </w:rPr>
        <w:t xml:space="preserve">ă </w:t>
      </w:r>
      <w:r>
        <w:rPr>
          <w:rFonts w:ascii="Times New Roman" w:hAnsi="Times New Roman" w:cs="Times New Roman"/>
          <w:lang w:val="en-US"/>
        </w:rPr>
        <w:t>aceast</w:t>
      </w:r>
      <w:r>
        <w:rPr>
          <w:rFonts w:ascii="TimesNewRomanPSMT" w:hAnsi="TimesNewRomanPSMT" w:cs="TimesNewRomanPSMT"/>
          <w:lang w:val="en-US"/>
        </w:rPr>
        <w:t xml:space="preserve">ă </w:t>
      </w:r>
      <w:r>
        <w:rPr>
          <w:rFonts w:ascii="Times New Roman" w:hAnsi="Times New Roman" w:cs="Times New Roman"/>
          <w:lang w:val="en-US"/>
        </w:rPr>
        <w:t>metod</w:t>
      </w:r>
      <w:r>
        <w:rPr>
          <w:rFonts w:ascii="TimesNewRomanPSMT" w:hAnsi="TimesNewRomanPSMT" w:cs="TimesNewRomanPSMT"/>
          <w:lang w:val="en-US"/>
        </w:rPr>
        <w:t xml:space="preserve">ă </w:t>
      </w:r>
      <w:r>
        <w:rPr>
          <w:rFonts w:ascii="Times New Roman" w:hAnsi="Times New Roman" w:cs="Times New Roman"/>
          <w:lang w:val="en-US"/>
        </w:rPr>
        <w:t>intermediar</w:t>
      </w:r>
      <w:r>
        <w:rPr>
          <w:rFonts w:ascii="TimesNewRomanPSMT" w:hAnsi="TimesNewRomanPSMT" w:cs="TimesNewRomanPSMT"/>
          <w:lang w:val="en-US"/>
        </w:rPr>
        <w:t xml:space="preserve">ă </w:t>
      </w:r>
      <w:r>
        <w:rPr>
          <w:rFonts w:ascii="Times New Roman" w:hAnsi="Times New Roman" w:cs="Times New Roman"/>
          <w:lang w:val="en-US"/>
        </w:rPr>
        <w:t>între detoxicarea cu metadonum</w:t>
      </w:r>
      <w:r>
        <w:rPr>
          <w:rFonts w:ascii="TimesNewRomanPSMT" w:hAnsi="TimesNewRomanPSMT" w:cs="TimesNewRomanPSMT"/>
          <w:lang w:val="en-US"/>
        </w:rPr>
        <w:t xml:space="preserve"> sau buprenorfinum ş</w:t>
      </w:r>
      <w:r>
        <w:rPr>
          <w:rFonts w:ascii="Times New Roman" w:hAnsi="Times New Roman" w:cs="Times New Roman"/>
          <w:lang w:val="en-US"/>
        </w:rPr>
        <w:t>i tratamentul farmacologic</w:t>
      </w:r>
      <w:r>
        <w:rPr>
          <w:rFonts w:ascii="Times New Roman" w:hAnsi="Times New Roman" w:cs="Times New Roman"/>
          <w:color w:val="000000"/>
          <w:lang w:val="en-US"/>
        </w:rPr>
        <w:t xml:space="preserve"> al dependenței de opiacee.</w:t>
      </w:r>
    </w:p>
    <w:p w:rsidR="00A9503B" w:rsidRDefault="00A9503B" w:rsidP="0002196A">
      <w:pPr>
        <w:ind w:right="282"/>
        <w:rPr>
          <w:rFonts w:hint="eastAsia"/>
          <w:lang w:val="en-US"/>
        </w:rPr>
      </w:pPr>
    </w:p>
    <w:p w:rsidR="00A9503B" w:rsidRDefault="007250E2" w:rsidP="0002196A">
      <w:pPr>
        <w:ind w:right="282"/>
        <w:jc w:val="center"/>
        <w:rPr>
          <w:rFonts w:hint="eastAsia"/>
          <w:lang w:val="en-US"/>
        </w:rPr>
      </w:pPr>
      <w:r>
        <w:rPr>
          <w:rFonts w:ascii="Times New Roman" w:hAnsi="Times New Roman" w:cs="Times New Roman"/>
          <w:b/>
          <w:lang w:val="en-US"/>
        </w:rPr>
        <w:t xml:space="preserve">Tratamentul farmacologic </w:t>
      </w:r>
      <w:r>
        <w:rPr>
          <w:rFonts w:ascii="Times New Roman" w:hAnsi="Times New Roman" w:cs="Times New Roman"/>
          <w:b/>
          <w:color w:val="000000"/>
          <w:lang w:val="en-US"/>
        </w:rPr>
        <w:t>al dependenței de opiacee</w:t>
      </w:r>
      <w:r>
        <w:rPr>
          <w:rFonts w:ascii="Times New Roman" w:hAnsi="Times New Roman" w:cs="Times New Roman"/>
          <w:lang w:val="en-US"/>
        </w:rPr>
        <w:t xml:space="preserve"> </w:t>
      </w:r>
      <w:r>
        <w:rPr>
          <w:rFonts w:ascii="Times New Roman" w:hAnsi="Times New Roman" w:cs="Times New Roman"/>
          <w:b/>
          <w:lang w:val="en-US"/>
        </w:rPr>
        <w:t>pe termen lung</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Tratamentul farmacologic</w:t>
      </w:r>
      <w:r>
        <w:rPr>
          <w:rFonts w:ascii="Times New Roman" w:hAnsi="Times New Roman" w:cs="Times New Roman"/>
          <w:b/>
          <w:color w:val="000000"/>
          <w:lang w:val="en-US"/>
        </w:rPr>
        <w:t xml:space="preserve"> </w:t>
      </w:r>
      <w:r>
        <w:rPr>
          <w:rFonts w:ascii="Times New Roman" w:hAnsi="Times New Roman" w:cs="Times New Roman"/>
          <w:color w:val="000000"/>
          <w:lang w:val="en-US"/>
        </w:rPr>
        <w:t>al dependenței de opiacee</w:t>
      </w:r>
      <w:r>
        <w:rPr>
          <w:rFonts w:ascii="Times New Roman" w:hAnsi="Times New Roman" w:cs="Times New Roman"/>
          <w:lang w:val="en-US"/>
        </w:rPr>
        <w:t xml:space="preserve"> cu </w:t>
      </w:r>
      <w:r w:rsidR="00FF185C">
        <w:rPr>
          <w:rFonts w:ascii="Times New Roman" w:hAnsi="Times New Roman" w:cs="Times New Roman"/>
          <w:lang w:val="en-US"/>
        </w:rPr>
        <w:t>Methadonum</w:t>
      </w:r>
      <w:r>
        <w:rPr>
          <w:rFonts w:ascii="Times New Roman" w:hAnsi="Times New Roman" w:cs="Times New Roman"/>
          <w:lang w:val="en-US"/>
        </w:rPr>
        <w:t xml:space="preserve"> sau cu </w:t>
      </w:r>
      <w:r w:rsidR="00ED0E2A">
        <w:rPr>
          <w:rFonts w:ascii="Times New Roman" w:hAnsi="Times New Roman" w:cs="Times New Roman"/>
          <w:lang w:val="en-US"/>
        </w:rPr>
        <w:t>Buprenorphinum</w:t>
      </w:r>
      <w:r>
        <w:rPr>
          <w:rFonts w:ascii="TimesNewRomanPSMT" w:hAnsi="TimesNewRomanPSMT" w:cs="TimesNewRomanPSMT"/>
          <w:lang w:val="en-US"/>
        </w:rPr>
        <w:t xml:space="preserve"> </w:t>
      </w:r>
      <w:r>
        <w:rPr>
          <w:rFonts w:ascii="Times New Roman" w:hAnsi="Times New Roman" w:cs="Times New Roman"/>
          <w:lang w:val="en-US"/>
        </w:rPr>
        <w:t>constituie tratamentul special organizat de administrare a preparatului de c</w:t>
      </w:r>
      <w:r>
        <w:rPr>
          <w:rFonts w:ascii="TimesNewRomanPSMT" w:hAnsi="TimesNewRomanPSMT" w:cs="TimesNewRomanPSMT"/>
          <w:lang w:val="en-US"/>
        </w:rPr>
        <w:t>ă</w:t>
      </w:r>
      <w:r>
        <w:rPr>
          <w:rFonts w:ascii="Times New Roman" w:hAnsi="Times New Roman" w:cs="Times New Roman"/>
          <w:lang w:val="en-US"/>
        </w:rPr>
        <w:t>tre consumatorii de droguri din grupul de opiacee, ce includ supravegherea sistematic</w:t>
      </w:r>
      <w:r>
        <w:rPr>
          <w:rFonts w:ascii="TimesNewRomanPSMT" w:hAnsi="TimesNewRomanPSMT" w:cs="TimesNewRomanPSMT"/>
          <w:lang w:val="en-US"/>
        </w:rPr>
        <w:t xml:space="preserve">ă </w:t>
      </w:r>
      <w:r>
        <w:rPr>
          <w:rFonts w:ascii="Times New Roman" w:hAnsi="Times New Roman" w:cs="Times New Roman"/>
          <w:lang w:val="en-US"/>
        </w:rPr>
        <w:t xml:space="preserve">a medicului </w:t>
      </w:r>
      <w:r>
        <w:rPr>
          <w:rFonts w:ascii="TimesNewRomanPSMT" w:hAnsi="TimesNewRomanPSMT" w:cs="TimesNewRomanPSMT"/>
          <w:lang w:val="en-US"/>
        </w:rPr>
        <w:t>ş</w:t>
      </w:r>
      <w:r>
        <w:rPr>
          <w:rFonts w:ascii="Times New Roman" w:hAnsi="Times New Roman" w:cs="Times New Roman"/>
          <w:lang w:val="en-US"/>
        </w:rPr>
        <w:t>i controlul de laborator nu mai pu</w:t>
      </w:r>
      <w:r>
        <w:rPr>
          <w:rFonts w:ascii="TimesNewRomanPSMT" w:hAnsi="TimesNewRomanPSMT" w:cs="TimesNewRomanPSMT"/>
          <w:lang w:val="en-US"/>
        </w:rPr>
        <w:t>ţ</w:t>
      </w:r>
      <w:r>
        <w:rPr>
          <w:rFonts w:ascii="Times New Roman" w:hAnsi="Times New Roman" w:cs="Times New Roman"/>
          <w:lang w:val="en-US"/>
        </w:rPr>
        <w:t>in de 8 ori pe an. Dup</w:t>
      </w:r>
      <w:r>
        <w:rPr>
          <w:rFonts w:ascii="TimesNewRomanPSMT" w:hAnsi="TimesNewRomanPSMT" w:cs="TimesNewRomanPSMT"/>
          <w:lang w:val="en-US"/>
        </w:rPr>
        <w:t xml:space="preserve">ă </w:t>
      </w:r>
      <w:r>
        <w:rPr>
          <w:rFonts w:ascii="Times New Roman" w:hAnsi="Times New Roman" w:cs="Times New Roman"/>
          <w:lang w:val="en-US"/>
        </w:rPr>
        <w:t>cum Metadonum* sau Buprenorfinum* se absoarbe lent din tractul gastrointestinal, ac</w:t>
      </w:r>
      <w:r>
        <w:rPr>
          <w:rFonts w:ascii="TimesNewRomanPSMT" w:hAnsi="TimesNewRomanPSMT" w:cs="TimesNewRomanPSMT"/>
          <w:lang w:val="en-US"/>
        </w:rPr>
        <w:t>ţ</w:t>
      </w:r>
      <w:r>
        <w:rPr>
          <w:rFonts w:ascii="Times New Roman" w:hAnsi="Times New Roman" w:cs="Times New Roman"/>
          <w:lang w:val="en-US"/>
        </w:rPr>
        <w:t>iunea ei se prelunge</w:t>
      </w:r>
      <w:r>
        <w:rPr>
          <w:rFonts w:ascii="TimesNewRomanPSMT" w:hAnsi="TimesNewRomanPSMT" w:cs="TimesNewRomanPSMT"/>
          <w:lang w:val="en-US"/>
        </w:rPr>
        <w:t>ş</w:t>
      </w:r>
      <w:r>
        <w:rPr>
          <w:rFonts w:ascii="Times New Roman" w:hAnsi="Times New Roman" w:cs="Times New Roman"/>
          <w:lang w:val="en-US"/>
        </w:rPr>
        <w:t>te 24-36 de ore; se administreaz</w:t>
      </w:r>
      <w:r>
        <w:rPr>
          <w:rFonts w:ascii="TimesNewRomanPSMT" w:hAnsi="TimesNewRomanPSMT" w:cs="TimesNewRomanPSMT"/>
          <w:lang w:val="en-US"/>
        </w:rPr>
        <w:t xml:space="preserve">ă </w:t>
      </w:r>
      <w:r>
        <w:rPr>
          <w:rFonts w:ascii="Times New Roman" w:hAnsi="Times New Roman" w:cs="Times New Roman"/>
          <w:lang w:val="en-US"/>
        </w:rPr>
        <w:t>intern, de obicei în form</w:t>
      </w:r>
      <w:r>
        <w:rPr>
          <w:rFonts w:ascii="TimesNewRomanPSMT" w:hAnsi="TimesNewRomanPSMT" w:cs="TimesNewRomanPSMT"/>
          <w:lang w:val="en-US"/>
        </w:rPr>
        <w:t xml:space="preserve">ă </w:t>
      </w:r>
      <w:r>
        <w:rPr>
          <w:rFonts w:ascii="Times New Roman" w:hAnsi="Times New Roman" w:cs="Times New Roman"/>
          <w:lang w:val="en-US"/>
        </w:rPr>
        <w:t>lichid</w:t>
      </w:r>
      <w:r>
        <w:rPr>
          <w:rFonts w:ascii="TimesNewRomanPSMT" w:hAnsi="TimesNewRomanPSMT" w:cs="TimesNewRomanPSMT"/>
          <w:lang w:val="en-US"/>
        </w:rPr>
        <w:t xml:space="preserve">ă </w:t>
      </w:r>
      <w:r>
        <w:rPr>
          <w:rFonts w:ascii="Times New Roman" w:hAnsi="Times New Roman" w:cs="Times New Roman"/>
          <w:lang w:val="en-US"/>
        </w:rPr>
        <w:t>(cu sirop dulce).</w:t>
      </w:r>
    </w:p>
    <w:p w:rsidR="00A9503B" w:rsidRDefault="007250E2" w:rsidP="0002196A">
      <w:pPr>
        <w:ind w:right="282"/>
        <w:jc w:val="both"/>
        <w:rPr>
          <w:rFonts w:ascii="Times New Roman" w:hAnsi="Times New Roman" w:cs="Times New Roman"/>
          <w:lang w:val="en-US"/>
        </w:rPr>
      </w:pPr>
      <w:r>
        <w:rPr>
          <w:rFonts w:ascii="Times New Roman" w:hAnsi="Times New Roman" w:cs="Times New Roman"/>
          <w:lang w:val="en-US"/>
        </w:rPr>
        <w:tab/>
        <w:t>Adep</w:t>
      </w:r>
      <w:r>
        <w:rPr>
          <w:rFonts w:ascii="TimesNewRomanPSMT" w:hAnsi="TimesNewRomanPSMT" w:cs="TimesNewRomanPSMT"/>
          <w:lang w:val="en-US"/>
        </w:rPr>
        <w:t>ţ</w:t>
      </w:r>
      <w:r>
        <w:rPr>
          <w:rFonts w:ascii="Times New Roman" w:hAnsi="Times New Roman" w:cs="Times New Roman"/>
          <w:lang w:val="en-US"/>
        </w:rPr>
        <w:t>ii tratamentului, conform cercet</w:t>
      </w:r>
      <w:r>
        <w:rPr>
          <w:rFonts w:ascii="TimesNewRomanPSMT" w:hAnsi="TimesNewRomanPSMT" w:cs="TimesNewRomanPSMT"/>
          <w:lang w:val="en-US"/>
        </w:rPr>
        <w:t>ă</w:t>
      </w:r>
      <w:r>
        <w:rPr>
          <w:rFonts w:ascii="Times New Roman" w:hAnsi="Times New Roman" w:cs="Times New Roman"/>
          <w:lang w:val="en-US"/>
        </w:rPr>
        <w:t xml:space="preserve">rilor </w:t>
      </w:r>
      <w:r>
        <w:rPr>
          <w:rFonts w:ascii="TimesNewRomanPSMT" w:hAnsi="TimesNewRomanPSMT" w:cs="TimesNewRomanPSMT"/>
          <w:lang w:val="en-US"/>
        </w:rPr>
        <w:t>ş</w:t>
      </w:r>
      <w:r>
        <w:rPr>
          <w:rFonts w:ascii="Times New Roman" w:hAnsi="Times New Roman" w:cs="Times New Roman"/>
          <w:lang w:val="en-US"/>
        </w:rPr>
        <w:t>tiin</w:t>
      </w:r>
      <w:r>
        <w:rPr>
          <w:rFonts w:ascii="TimesNewRomanPSMT" w:hAnsi="TimesNewRomanPSMT" w:cs="TimesNewRomanPSMT"/>
          <w:lang w:val="en-US"/>
        </w:rPr>
        <w:t>ţ</w:t>
      </w:r>
      <w:r>
        <w:rPr>
          <w:rFonts w:ascii="Times New Roman" w:hAnsi="Times New Roman" w:cs="Times New Roman"/>
          <w:lang w:val="en-US"/>
        </w:rPr>
        <w:t>ifice, au ob</w:t>
      </w:r>
      <w:r>
        <w:rPr>
          <w:rFonts w:ascii="TimesNewRomanPSMT" w:hAnsi="TimesNewRomanPSMT" w:cs="TimesNewRomanPSMT"/>
          <w:lang w:val="en-US"/>
        </w:rPr>
        <w:t>ţ</w:t>
      </w:r>
      <w:r>
        <w:rPr>
          <w:rFonts w:ascii="Times New Roman" w:hAnsi="Times New Roman" w:cs="Times New Roman"/>
          <w:lang w:val="en-US"/>
        </w:rPr>
        <w:t>inut urm</w:t>
      </w:r>
      <w:r>
        <w:rPr>
          <w:rFonts w:ascii="TimesNewRomanPSMT" w:hAnsi="TimesNewRomanPSMT" w:cs="TimesNewRomanPSMT"/>
          <w:lang w:val="en-US"/>
        </w:rPr>
        <w:t>ă</w:t>
      </w:r>
      <w:r>
        <w:rPr>
          <w:rFonts w:ascii="Times New Roman" w:hAnsi="Times New Roman" w:cs="Times New Roman"/>
          <w:lang w:val="en-US"/>
        </w:rPr>
        <w:t>toarele rezultate privind consumul metadonei, care duce la:</w:t>
      </w:r>
    </w:p>
    <w:p w:rsidR="00A9503B" w:rsidRDefault="007250E2" w:rsidP="0002196A">
      <w:pPr>
        <w:numPr>
          <w:ilvl w:val="0"/>
          <w:numId w:val="20"/>
        </w:numPr>
        <w:ind w:right="282"/>
        <w:jc w:val="both"/>
        <w:rPr>
          <w:rFonts w:ascii="Times New Roman" w:hAnsi="Times New Roman" w:cs="Times New Roman"/>
          <w:lang w:val="en-US"/>
        </w:rPr>
      </w:pPr>
      <w:r>
        <w:rPr>
          <w:rFonts w:ascii="Times New Roman" w:hAnsi="Times New Roman" w:cs="Times New Roman"/>
          <w:lang w:val="en-US"/>
        </w:rPr>
        <w:t>diminuarea marcant</w:t>
      </w:r>
      <w:r>
        <w:rPr>
          <w:rFonts w:ascii="TimesNewRomanPSMT" w:hAnsi="TimesNewRomanPSMT" w:cs="TimesNewRomanPSMT"/>
          <w:lang w:val="en-US"/>
        </w:rPr>
        <w:t xml:space="preserve">ă </w:t>
      </w:r>
      <w:r>
        <w:rPr>
          <w:rFonts w:ascii="Times New Roman" w:hAnsi="Times New Roman" w:cs="Times New Roman"/>
          <w:lang w:val="en-US"/>
        </w:rPr>
        <w:t>a atrac</w:t>
      </w:r>
      <w:r>
        <w:rPr>
          <w:rFonts w:ascii="TimesNewRomanPSMT" w:hAnsi="TimesNewRomanPSMT" w:cs="TimesNewRomanPSMT"/>
          <w:lang w:val="en-US"/>
        </w:rPr>
        <w:t>ţ</w:t>
      </w:r>
      <w:r>
        <w:rPr>
          <w:rFonts w:ascii="Times New Roman" w:hAnsi="Times New Roman" w:cs="Times New Roman"/>
          <w:lang w:val="en-US"/>
        </w:rPr>
        <w:t>iei de heroin</w:t>
      </w:r>
      <w:r>
        <w:rPr>
          <w:rFonts w:ascii="TimesNewRomanPSMT" w:hAnsi="TimesNewRomanPSMT" w:cs="TimesNewRomanPSMT"/>
          <w:lang w:val="en-US"/>
        </w:rPr>
        <w:t xml:space="preserve">ă </w:t>
      </w:r>
      <w:r>
        <w:rPr>
          <w:rFonts w:ascii="Times New Roman" w:hAnsi="Times New Roman" w:cs="Times New Roman"/>
          <w:lang w:val="en-US"/>
        </w:rPr>
        <w:t>sau de alte opiacee;</w:t>
      </w:r>
    </w:p>
    <w:p w:rsidR="00A9503B" w:rsidRDefault="007250E2" w:rsidP="0002196A">
      <w:pPr>
        <w:numPr>
          <w:ilvl w:val="0"/>
          <w:numId w:val="20"/>
        </w:numPr>
        <w:ind w:right="282"/>
        <w:jc w:val="both"/>
        <w:rPr>
          <w:rFonts w:ascii="Times New Roman" w:hAnsi="Times New Roman" w:cs="Times New Roman"/>
          <w:lang w:val="en-US"/>
        </w:rPr>
      </w:pPr>
      <w:r>
        <w:rPr>
          <w:rFonts w:ascii="Times New Roman" w:hAnsi="Times New Roman" w:cs="Times New Roman"/>
          <w:lang w:val="en-US"/>
        </w:rPr>
        <w:t>blocarea efectelor neurotice inclusiv euforia provocat</w:t>
      </w:r>
      <w:r>
        <w:rPr>
          <w:rFonts w:ascii="TimesNewRomanPSMT" w:hAnsi="TimesNewRomanPSMT" w:cs="TimesNewRomanPSMT"/>
          <w:lang w:val="en-US"/>
        </w:rPr>
        <w:t xml:space="preserve">ă </w:t>
      </w:r>
      <w:r>
        <w:rPr>
          <w:rFonts w:ascii="Times New Roman" w:hAnsi="Times New Roman" w:cs="Times New Roman"/>
          <w:lang w:val="en-US"/>
        </w:rPr>
        <w:t>de heroin</w:t>
      </w:r>
      <w:r>
        <w:rPr>
          <w:rFonts w:ascii="TimesNewRomanPSMT" w:hAnsi="TimesNewRomanPSMT" w:cs="TimesNewRomanPSMT"/>
          <w:lang w:val="en-US"/>
        </w:rPr>
        <w:t xml:space="preserve">ă </w:t>
      </w:r>
      <w:r>
        <w:rPr>
          <w:rFonts w:ascii="Times New Roman" w:hAnsi="Times New Roman" w:cs="Times New Roman"/>
          <w:lang w:val="en-US"/>
        </w:rPr>
        <w:t>sau de alte opiacee;</w:t>
      </w:r>
    </w:p>
    <w:p w:rsidR="00A9503B" w:rsidRDefault="007250E2" w:rsidP="0002196A">
      <w:pPr>
        <w:numPr>
          <w:ilvl w:val="0"/>
          <w:numId w:val="20"/>
        </w:numPr>
        <w:ind w:right="282"/>
        <w:jc w:val="both"/>
        <w:rPr>
          <w:rFonts w:ascii="Times New Roman" w:hAnsi="Times New Roman" w:cs="Times New Roman"/>
          <w:lang w:val="en-US"/>
        </w:rPr>
      </w:pPr>
      <w:r>
        <w:rPr>
          <w:rFonts w:ascii="Times New Roman" w:hAnsi="Times New Roman" w:cs="Times New Roman"/>
          <w:lang w:val="en-US"/>
        </w:rPr>
        <w:t>normalizarea nivelului de beta endorfin</w:t>
      </w:r>
      <w:r>
        <w:rPr>
          <w:rFonts w:ascii="TimesNewRomanPSMT" w:hAnsi="TimesNewRomanPSMT" w:cs="TimesNewRomanPSMT"/>
          <w:lang w:val="en-US"/>
        </w:rPr>
        <w:t>ă</w:t>
      </w:r>
      <w:r>
        <w:rPr>
          <w:rFonts w:ascii="Times New Roman" w:hAnsi="Times New Roman" w:cs="Times New Roman"/>
          <w:lang w:val="en-US"/>
        </w:rPr>
        <w:t>;</w:t>
      </w:r>
    </w:p>
    <w:p w:rsidR="00A9503B" w:rsidRDefault="007250E2" w:rsidP="0002196A">
      <w:pPr>
        <w:numPr>
          <w:ilvl w:val="0"/>
          <w:numId w:val="20"/>
        </w:numPr>
        <w:ind w:right="282"/>
        <w:jc w:val="both"/>
        <w:rPr>
          <w:rFonts w:ascii="Times New Roman" w:hAnsi="Times New Roman" w:cs="Times New Roman"/>
          <w:lang w:val="en-US"/>
        </w:rPr>
      </w:pPr>
      <w:r>
        <w:rPr>
          <w:rFonts w:ascii="Times New Roman" w:hAnsi="Times New Roman" w:cs="Times New Roman"/>
          <w:lang w:val="en-US"/>
        </w:rPr>
        <w:t xml:space="preserve">normalizarea sistemelor endocrine </w:t>
      </w:r>
      <w:r>
        <w:rPr>
          <w:rFonts w:ascii="TimesNewRomanPSMT" w:hAnsi="TimesNewRomanPSMT" w:cs="TimesNewRomanPSMT"/>
          <w:lang w:val="en-US"/>
        </w:rPr>
        <w:t>ş</w:t>
      </w:r>
      <w:r>
        <w:rPr>
          <w:rFonts w:ascii="Times New Roman" w:hAnsi="Times New Roman" w:cs="Times New Roman"/>
          <w:lang w:val="en-US"/>
        </w:rPr>
        <w:t>i imune ale organismului.</w:t>
      </w:r>
    </w:p>
    <w:p w:rsidR="00A9503B" w:rsidRDefault="007250E2" w:rsidP="0002196A">
      <w:pPr>
        <w:ind w:right="282"/>
        <w:jc w:val="both"/>
        <w:rPr>
          <w:rFonts w:hint="eastAsia"/>
          <w:lang w:val="en-US"/>
        </w:rPr>
      </w:pPr>
      <w:r>
        <w:rPr>
          <w:rFonts w:ascii="Times New Roman" w:hAnsi="Times New Roman" w:cs="Times New Roman"/>
          <w:lang w:val="en-US"/>
        </w:rPr>
        <w:tab/>
        <w:t>Toate aceste ac</w:t>
      </w:r>
      <w:r>
        <w:rPr>
          <w:rFonts w:ascii="TimesNewRomanPSMT" w:hAnsi="TimesNewRomanPSMT" w:cs="TimesNewRomanPSMT"/>
          <w:lang w:val="en-US"/>
        </w:rPr>
        <w:t>ţ</w:t>
      </w:r>
      <w:r>
        <w:rPr>
          <w:rFonts w:ascii="Times New Roman" w:hAnsi="Times New Roman" w:cs="Times New Roman"/>
          <w:lang w:val="en-US"/>
        </w:rPr>
        <w:t>iuni duc la normalizarea st</w:t>
      </w:r>
      <w:r>
        <w:rPr>
          <w:rFonts w:ascii="TimesNewRomanPSMT" w:hAnsi="TimesNewRomanPSMT" w:cs="TimesNewRomanPSMT"/>
          <w:lang w:val="en-US"/>
        </w:rPr>
        <w:t>ă</w:t>
      </w:r>
      <w:r>
        <w:rPr>
          <w:rFonts w:ascii="Times New Roman" w:hAnsi="Times New Roman" w:cs="Times New Roman"/>
          <w:lang w:val="en-US"/>
        </w:rPr>
        <w:t xml:space="preserve">rii psiho-fizice a pacientului </w:t>
      </w:r>
      <w:r>
        <w:rPr>
          <w:rFonts w:ascii="TimesNewRomanPSMT" w:hAnsi="TimesNewRomanPSMT" w:cs="TimesNewRomanPSMT"/>
          <w:lang w:val="en-US"/>
        </w:rPr>
        <w:t>ş</w:t>
      </w:r>
      <w:r>
        <w:rPr>
          <w:rFonts w:ascii="Times New Roman" w:hAnsi="Times New Roman" w:cs="Times New Roman"/>
          <w:lang w:val="en-US"/>
        </w:rPr>
        <w:t>i creeaz</w:t>
      </w:r>
      <w:r>
        <w:rPr>
          <w:rFonts w:ascii="TimesNewRomanPSMT" w:hAnsi="TimesNewRomanPSMT" w:cs="TimesNewRomanPSMT"/>
          <w:lang w:val="en-US"/>
        </w:rPr>
        <w:t xml:space="preserve">ă </w:t>
      </w:r>
      <w:r>
        <w:rPr>
          <w:rFonts w:ascii="Times New Roman" w:hAnsi="Times New Roman" w:cs="Times New Roman"/>
          <w:lang w:val="en-US"/>
        </w:rPr>
        <w:t>condi</w:t>
      </w:r>
      <w:r>
        <w:rPr>
          <w:rFonts w:ascii="TimesNewRomanPSMT" w:hAnsi="TimesNewRomanPSMT" w:cs="TimesNewRomanPSMT"/>
          <w:lang w:val="en-US"/>
        </w:rPr>
        <w:t>ţ</w:t>
      </w:r>
      <w:r>
        <w:rPr>
          <w:rFonts w:ascii="Times New Roman" w:hAnsi="Times New Roman" w:cs="Times New Roman"/>
          <w:lang w:val="en-US"/>
        </w:rPr>
        <w:t>ii benefice de reabilitare social</w:t>
      </w:r>
      <w:r>
        <w:rPr>
          <w:rFonts w:ascii="TimesNewRomanPSMT" w:hAnsi="TimesNewRomanPSMT" w:cs="TimesNewRomanPSMT"/>
          <w:lang w:val="en-US"/>
        </w:rPr>
        <w:t>ă</w:t>
      </w:r>
      <w:r>
        <w:rPr>
          <w:rFonts w:ascii="Times New Roman" w:hAnsi="Times New Roman" w:cs="Times New Roman"/>
          <w:lang w:val="en-US"/>
        </w:rPr>
        <w:t>.</w:t>
      </w:r>
    </w:p>
    <w:p w:rsidR="00A9503B" w:rsidRPr="00FF185C" w:rsidRDefault="007250E2" w:rsidP="0002196A">
      <w:pPr>
        <w:ind w:right="282"/>
        <w:jc w:val="center"/>
        <w:rPr>
          <w:rFonts w:hint="eastAsia"/>
          <w:lang w:val="en-US"/>
        </w:rPr>
      </w:pPr>
      <w:r>
        <w:rPr>
          <w:rFonts w:ascii="Times New Roman" w:hAnsi="Times New Roman" w:cs="Times New Roman"/>
          <w:b/>
          <w:lang w:val="en-US"/>
        </w:rPr>
        <w:t xml:space="preserve">Calculul dozei optime de </w:t>
      </w:r>
      <w:r w:rsidR="00FF185C">
        <w:rPr>
          <w:rFonts w:ascii="Times New Roman" w:hAnsi="Times New Roman" w:cs="Times New Roman"/>
          <w:b/>
          <w:lang w:val="en-US"/>
        </w:rPr>
        <w:t>Methadonum</w:t>
      </w:r>
    </w:p>
    <w:p w:rsidR="00A9503B" w:rsidRDefault="007250E2" w:rsidP="0002196A">
      <w:pPr>
        <w:numPr>
          <w:ilvl w:val="0"/>
          <w:numId w:val="21"/>
        </w:numPr>
        <w:ind w:right="282"/>
        <w:jc w:val="both"/>
        <w:rPr>
          <w:rFonts w:ascii="Times New Roman" w:hAnsi="Times New Roman" w:cs="Times New Roman"/>
          <w:lang w:val="en-US"/>
        </w:rPr>
      </w:pPr>
      <w:r>
        <w:rPr>
          <w:rFonts w:ascii="Times New Roman" w:hAnsi="Times New Roman" w:cs="Times New Roman"/>
          <w:lang w:val="en-US"/>
        </w:rPr>
        <w:t>''dozele corecte'' reflect</w:t>
      </w:r>
      <w:r>
        <w:rPr>
          <w:rFonts w:ascii="TimesNewRomanPSMT" w:hAnsi="TimesNewRomanPSMT" w:cs="TimesNewRomanPSMT"/>
          <w:lang w:val="en-US"/>
        </w:rPr>
        <w:t xml:space="preserve">ă </w:t>
      </w:r>
      <w:r>
        <w:rPr>
          <w:rFonts w:ascii="Times New Roman" w:hAnsi="Times New Roman" w:cs="Times New Roman"/>
          <w:lang w:val="en-US"/>
        </w:rPr>
        <w:t xml:space="preserve">sarcinile puse în tratamentul farmacologic cu </w:t>
      </w:r>
      <w:r w:rsidR="00FF185C">
        <w:rPr>
          <w:rFonts w:ascii="Times New Roman" w:hAnsi="Times New Roman" w:cs="Times New Roman"/>
          <w:lang w:val="en-US"/>
        </w:rPr>
        <w:t>Methadonum</w:t>
      </w:r>
      <w:r>
        <w:rPr>
          <w:rFonts w:ascii="Times New Roman" w:hAnsi="Times New Roman" w:cs="Times New Roman"/>
          <w:lang w:val="en-US"/>
        </w:rPr>
        <w:t>;</w:t>
      </w:r>
    </w:p>
    <w:p w:rsidR="00A9503B" w:rsidRDefault="007250E2" w:rsidP="0002196A">
      <w:pPr>
        <w:numPr>
          <w:ilvl w:val="0"/>
          <w:numId w:val="21"/>
        </w:numPr>
        <w:ind w:right="282"/>
        <w:jc w:val="both"/>
        <w:rPr>
          <w:rFonts w:ascii="Times New Roman" w:hAnsi="Times New Roman" w:cs="Times New Roman"/>
          <w:lang w:val="en-US"/>
        </w:rPr>
      </w:pPr>
      <w:r>
        <w:rPr>
          <w:rFonts w:ascii="Times New Roman" w:hAnsi="Times New Roman" w:cs="Times New Roman"/>
          <w:lang w:val="en-US"/>
        </w:rPr>
        <w:t>dozele ilegale consumate de c</w:t>
      </w:r>
      <w:r>
        <w:rPr>
          <w:rFonts w:ascii="TimesNewRomanPSMT" w:hAnsi="TimesNewRomanPSMT" w:cs="TimesNewRomanPSMT"/>
          <w:lang w:val="en-US"/>
        </w:rPr>
        <w:t>ă</w:t>
      </w:r>
      <w:r>
        <w:rPr>
          <w:rFonts w:ascii="Times New Roman" w:hAnsi="Times New Roman" w:cs="Times New Roman"/>
          <w:lang w:val="en-US"/>
        </w:rPr>
        <w:t xml:space="preserve">tre consumatorii de droguri opiacee în diferite zone </w:t>
      </w:r>
      <w:r>
        <w:rPr>
          <w:rFonts w:ascii="TimesNewRomanPSMT" w:hAnsi="TimesNewRomanPSMT" w:cs="TimesNewRomanPSMT"/>
          <w:lang w:val="en-US"/>
        </w:rPr>
        <w:t>ş</w:t>
      </w:r>
      <w:r>
        <w:rPr>
          <w:rFonts w:ascii="Times New Roman" w:hAnsi="Times New Roman" w:cs="Times New Roman"/>
          <w:lang w:val="en-US"/>
        </w:rPr>
        <w:t>i diferite anotimpuri ale anului, variaz</w:t>
      </w:r>
      <w:r>
        <w:rPr>
          <w:rFonts w:ascii="TimesNewRomanPSMT" w:hAnsi="TimesNewRomanPSMT" w:cs="TimesNewRomanPSMT"/>
          <w:lang w:val="en-US"/>
        </w:rPr>
        <w:t xml:space="preserve">ă </w:t>
      </w:r>
      <w:r>
        <w:rPr>
          <w:rFonts w:ascii="Times New Roman" w:hAnsi="Times New Roman" w:cs="Times New Roman"/>
          <w:lang w:val="en-US"/>
        </w:rPr>
        <w:t>la fiecare consumator;</w:t>
      </w:r>
    </w:p>
    <w:p w:rsidR="00A9503B" w:rsidRDefault="007250E2" w:rsidP="0002196A">
      <w:pPr>
        <w:numPr>
          <w:ilvl w:val="0"/>
          <w:numId w:val="21"/>
        </w:numPr>
        <w:ind w:right="282"/>
        <w:jc w:val="both"/>
        <w:rPr>
          <w:rFonts w:ascii="Times New Roman" w:hAnsi="Times New Roman" w:cs="Times New Roman"/>
          <w:lang w:val="en-US"/>
        </w:rPr>
      </w:pPr>
      <w:r>
        <w:rPr>
          <w:rFonts w:ascii="Times New Roman" w:hAnsi="Times New Roman" w:cs="Times New Roman"/>
          <w:lang w:val="en-US"/>
        </w:rPr>
        <w:t>pentru a m</w:t>
      </w:r>
      <w:r>
        <w:rPr>
          <w:rFonts w:ascii="TimesNewRomanPSMT" w:hAnsi="TimesNewRomanPSMT" w:cs="TimesNewRomanPSMT"/>
          <w:lang w:val="en-US"/>
        </w:rPr>
        <w:t>ă</w:t>
      </w:r>
      <w:r>
        <w:rPr>
          <w:rFonts w:ascii="Times New Roman" w:hAnsi="Times New Roman" w:cs="Times New Roman"/>
          <w:lang w:val="en-US"/>
        </w:rPr>
        <w:t xml:space="preserve">ri doza de </w:t>
      </w:r>
      <w:r w:rsidR="00FF185C">
        <w:rPr>
          <w:rFonts w:ascii="Times New Roman" w:hAnsi="Times New Roman" w:cs="Times New Roman"/>
          <w:lang w:val="en-US"/>
        </w:rPr>
        <w:t>Methadonum</w:t>
      </w:r>
      <w:r>
        <w:rPr>
          <w:rFonts w:ascii="Times New Roman" w:hAnsi="Times New Roman" w:cs="Times New Roman"/>
          <w:lang w:val="en-US"/>
        </w:rPr>
        <w:t>, persoana poate exagera informa</w:t>
      </w:r>
      <w:r>
        <w:rPr>
          <w:rFonts w:ascii="TimesNewRomanPSMT" w:hAnsi="TimesNewRomanPSMT" w:cs="TimesNewRomanPSMT"/>
          <w:lang w:val="en-US"/>
        </w:rPr>
        <w:t>ţ</w:t>
      </w:r>
      <w:r>
        <w:rPr>
          <w:rFonts w:ascii="Times New Roman" w:hAnsi="Times New Roman" w:cs="Times New Roman"/>
          <w:lang w:val="en-US"/>
        </w:rPr>
        <w:t>ia privind dozele ilegale consumate de opiacee;</w:t>
      </w:r>
    </w:p>
    <w:p w:rsidR="00A9503B" w:rsidRDefault="007250E2" w:rsidP="0002196A">
      <w:pPr>
        <w:numPr>
          <w:ilvl w:val="0"/>
          <w:numId w:val="21"/>
        </w:numPr>
        <w:ind w:right="282"/>
        <w:jc w:val="both"/>
        <w:rPr>
          <w:rFonts w:ascii="Times New Roman" w:hAnsi="Times New Roman" w:cs="Times New Roman"/>
          <w:lang w:val="en-US"/>
        </w:rPr>
      </w:pPr>
      <w:r>
        <w:rPr>
          <w:rFonts w:ascii="Times New Roman" w:hAnsi="Times New Roman" w:cs="Times New Roman"/>
          <w:lang w:val="en-US"/>
        </w:rPr>
        <w:t>medicul psihiatru-narcolog trebuie s</w:t>
      </w:r>
      <w:r>
        <w:rPr>
          <w:rFonts w:ascii="TimesNewRomanPSMT" w:hAnsi="TimesNewRomanPSMT" w:cs="TimesNewRomanPSMT"/>
          <w:lang w:val="en-US"/>
        </w:rPr>
        <w:t xml:space="preserve">ă </w:t>
      </w:r>
      <w:r>
        <w:rPr>
          <w:rFonts w:ascii="Times New Roman" w:hAnsi="Times New Roman" w:cs="Times New Roman"/>
          <w:lang w:val="en-US"/>
        </w:rPr>
        <w:t>cunoasc</w:t>
      </w:r>
      <w:r>
        <w:rPr>
          <w:rFonts w:ascii="TimesNewRomanPSMT" w:hAnsi="TimesNewRomanPSMT" w:cs="TimesNewRomanPSMT"/>
          <w:lang w:val="en-US"/>
        </w:rPr>
        <w:t xml:space="preserve">ă </w:t>
      </w:r>
      <w:r>
        <w:rPr>
          <w:rFonts w:ascii="Times New Roman" w:hAnsi="Times New Roman" w:cs="Times New Roman"/>
          <w:lang w:val="en-US"/>
        </w:rPr>
        <w:t>adev</w:t>
      </w:r>
      <w:r>
        <w:rPr>
          <w:rFonts w:ascii="TimesNewRomanPSMT" w:hAnsi="TimesNewRomanPSMT" w:cs="TimesNewRomanPSMT"/>
          <w:lang w:val="en-US"/>
        </w:rPr>
        <w:t>ă</w:t>
      </w:r>
      <w:r>
        <w:rPr>
          <w:rFonts w:ascii="Times New Roman" w:hAnsi="Times New Roman" w:cs="Times New Roman"/>
          <w:lang w:val="en-US"/>
        </w:rPr>
        <w:t>ratele cantit</w:t>
      </w:r>
      <w:r>
        <w:rPr>
          <w:rFonts w:ascii="TimesNewRomanPSMT" w:hAnsi="TimesNewRomanPSMT" w:cs="TimesNewRomanPSMT"/>
          <w:lang w:val="en-US"/>
        </w:rPr>
        <w:t>ăţ</w:t>
      </w:r>
      <w:r>
        <w:rPr>
          <w:rFonts w:ascii="Times New Roman" w:hAnsi="Times New Roman" w:cs="Times New Roman"/>
          <w:lang w:val="en-US"/>
        </w:rPr>
        <w:t>i consumate de opiacee;</w:t>
      </w:r>
    </w:p>
    <w:p w:rsidR="00A9503B" w:rsidRDefault="00FF185C" w:rsidP="0002196A">
      <w:pPr>
        <w:numPr>
          <w:ilvl w:val="0"/>
          <w:numId w:val="21"/>
        </w:numPr>
        <w:ind w:right="282"/>
        <w:jc w:val="both"/>
        <w:rPr>
          <w:rFonts w:ascii="Times New Roman" w:hAnsi="Times New Roman" w:cs="Times New Roman"/>
          <w:lang w:val="en-US"/>
        </w:rPr>
      </w:pPr>
      <w:r>
        <w:rPr>
          <w:rFonts w:ascii="Times New Roman" w:hAnsi="Times New Roman" w:cs="Times New Roman"/>
          <w:lang w:val="en-US"/>
        </w:rPr>
        <w:t>Methadonum</w:t>
      </w:r>
      <w:r w:rsidR="007250E2">
        <w:rPr>
          <w:rFonts w:ascii="Times New Roman" w:hAnsi="Times New Roman" w:cs="Times New Roman"/>
          <w:lang w:val="en-US"/>
        </w:rPr>
        <w:t>*** este un opiaceu cu o ac</w:t>
      </w:r>
      <w:r w:rsidR="007250E2">
        <w:rPr>
          <w:rFonts w:ascii="TimesNewRomanPSMT" w:hAnsi="TimesNewRomanPSMT" w:cs="TimesNewRomanPSMT"/>
          <w:lang w:val="en-US"/>
        </w:rPr>
        <w:t>ţ</w:t>
      </w:r>
      <w:r w:rsidR="007250E2">
        <w:rPr>
          <w:rFonts w:ascii="Times New Roman" w:hAnsi="Times New Roman" w:cs="Times New Roman"/>
          <w:lang w:val="en-US"/>
        </w:rPr>
        <w:t>iune de lung</w:t>
      </w:r>
      <w:r w:rsidR="007250E2">
        <w:rPr>
          <w:rFonts w:ascii="TimesNewRomanPSMT" w:hAnsi="TimesNewRomanPSMT" w:cs="TimesNewRomanPSMT"/>
          <w:lang w:val="en-US"/>
        </w:rPr>
        <w:t xml:space="preserve">ă </w:t>
      </w:r>
      <w:r w:rsidR="007250E2">
        <w:rPr>
          <w:rFonts w:ascii="Times New Roman" w:hAnsi="Times New Roman" w:cs="Times New Roman"/>
          <w:lang w:val="en-US"/>
        </w:rPr>
        <w:t>durat</w:t>
      </w:r>
      <w:r w:rsidR="007250E2">
        <w:rPr>
          <w:rFonts w:ascii="TimesNewRomanPSMT" w:hAnsi="TimesNewRomanPSMT" w:cs="TimesNewRomanPSMT"/>
          <w:lang w:val="en-US"/>
        </w:rPr>
        <w:t>ă</w:t>
      </w:r>
      <w:r w:rsidR="007250E2">
        <w:rPr>
          <w:rFonts w:ascii="Times New Roman" w:hAnsi="Times New Roman" w:cs="Times New Roman"/>
          <w:lang w:val="en-US"/>
        </w:rPr>
        <w:t>;</w:t>
      </w:r>
    </w:p>
    <w:p w:rsidR="00A9503B" w:rsidRDefault="007250E2" w:rsidP="0002196A">
      <w:pPr>
        <w:numPr>
          <w:ilvl w:val="0"/>
          <w:numId w:val="21"/>
        </w:numPr>
        <w:ind w:right="282"/>
        <w:jc w:val="both"/>
        <w:rPr>
          <w:rFonts w:ascii="Times New Roman" w:hAnsi="Times New Roman" w:cs="Times New Roman"/>
          <w:lang w:val="en-US"/>
        </w:rPr>
      </w:pPr>
      <w:r>
        <w:rPr>
          <w:rFonts w:ascii="Times New Roman" w:hAnsi="Times New Roman" w:cs="Times New Roman"/>
          <w:lang w:val="en-US"/>
        </w:rPr>
        <w:t>supradozarea metadonei poate provoca decesul persoanei, care se afl</w:t>
      </w:r>
      <w:r>
        <w:rPr>
          <w:rFonts w:ascii="TimesNewRomanPSMT" w:hAnsi="TimesNewRomanPSMT" w:cs="TimesNewRomanPSMT"/>
          <w:lang w:val="en-US"/>
        </w:rPr>
        <w:t xml:space="preserve">ă </w:t>
      </w:r>
      <w:r>
        <w:rPr>
          <w:rFonts w:ascii="Times New Roman" w:hAnsi="Times New Roman" w:cs="Times New Roman"/>
          <w:lang w:val="en-US"/>
        </w:rPr>
        <w:t>în tratament;</w:t>
      </w:r>
    </w:p>
    <w:p w:rsidR="00A9503B" w:rsidRDefault="007250E2" w:rsidP="0002196A">
      <w:pPr>
        <w:numPr>
          <w:ilvl w:val="0"/>
          <w:numId w:val="21"/>
        </w:numPr>
        <w:ind w:right="282"/>
        <w:jc w:val="both"/>
        <w:rPr>
          <w:rFonts w:hint="eastAsia"/>
          <w:lang w:val="en-US"/>
        </w:rPr>
      </w:pPr>
      <w:r>
        <w:rPr>
          <w:rFonts w:ascii="Times New Roman" w:hAnsi="Times New Roman" w:cs="Times New Roman"/>
          <w:lang w:val="en-US"/>
        </w:rPr>
        <w:t>doze mici nu ofer</w:t>
      </w:r>
      <w:r>
        <w:rPr>
          <w:rFonts w:ascii="TimesNewRomanPSMT" w:hAnsi="TimesNewRomanPSMT" w:cs="TimesNewRomanPSMT"/>
          <w:lang w:val="en-US"/>
        </w:rPr>
        <w:t xml:space="preserve">ă </w:t>
      </w:r>
      <w:r>
        <w:rPr>
          <w:rFonts w:ascii="Times New Roman" w:hAnsi="Times New Roman" w:cs="Times New Roman"/>
          <w:lang w:val="en-US"/>
        </w:rPr>
        <w:t>eficacitatea scontat</w:t>
      </w:r>
      <w:r>
        <w:rPr>
          <w:rFonts w:ascii="TimesNewRomanPSMT" w:hAnsi="TimesNewRomanPSMT" w:cs="TimesNewRomanPSMT"/>
          <w:lang w:val="en-US"/>
        </w:rPr>
        <w:t>ă</w:t>
      </w:r>
      <w:r>
        <w:rPr>
          <w:rFonts w:ascii="Times New Roman" w:hAnsi="Times New Roman" w:cs="Times New Roman"/>
          <w:lang w:val="en-US"/>
        </w:rPr>
        <w:t>.</w:t>
      </w:r>
    </w:p>
    <w:p w:rsidR="006430CF" w:rsidRDefault="006430CF" w:rsidP="0002196A">
      <w:pPr>
        <w:ind w:left="720" w:right="282"/>
        <w:jc w:val="both"/>
        <w:rPr>
          <w:rFonts w:ascii="Times New Roman" w:hAnsi="Times New Roman" w:cs="Times New Roman"/>
          <w:lang w:val="en-US"/>
        </w:rPr>
      </w:pPr>
    </w:p>
    <w:p w:rsidR="00A9503B" w:rsidRDefault="007250E2" w:rsidP="0002196A">
      <w:pPr>
        <w:ind w:left="720" w:right="282"/>
        <w:jc w:val="both"/>
        <w:rPr>
          <w:rFonts w:ascii="Times New Roman" w:hAnsi="Times New Roman" w:cs="Times New Roman"/>
          <w:lang w:val="en-US"/>
        </w:rPr>
      </w:pPr>
      <w:r>
        <w:rPr>
          <w:rFonts w:ascii="Times New Roman" w:hAnsi="Times New Roman" w:cs="Times New Roman"/>
          <w:lang w:val="en-US"/>
        </w:rPr>
        <w:t>Reglementarea dozei se efectueaz</w:t>
      </w:r>
      <w:r>
        <w:rPr>
          <w:rFonts w:ascii="TimesNewRomanPSMT" w:hAnsi="TimesNewRomanPSMT" w:cs="TimesNewRomanPSMT"/>
          <w:lang w:val="en-US"/>
        </w:rPr>
        <w:t xml:space="preserve">ă </w:t>
      </w:r>
      <w:r>
        <w:rPr>
          <w:rFonts w:ascii="Times New Roman" w:hAnsi="Times New Roman" w:cs="Times New Roman"/>
          <w:lang w:val="en-US"/>
        </w:rPr>
        <w:t>în primele trei zile, pentru a diminua consecin</w:t>
      </w:r>
      <w:r>
        <w:rPr>
          <w:rFonts w:ascii="TimesNewRomanPSMT" w:hAnsi="TimesNewRomanPSMT" w:cs="TimesNewRomanPSMT"/>
          <w:lang w:val="en-US"/>
        </w:rPr>
        <w:t>ţ</w:t>
      </w:r>
      <w:r>
        <w:rPr>
          <w:rFonts w:ascii="Times New Roman" w:hAnsi="Times New Roman" w:cs="Times New Roman"/>
          <w:lang w:val="en-US"/>
        </w:rPr>
        <w:t>ele în întreruperea drog</w:t>
      </w:r>
      <w:r>
        <w:rPr>
          <w:rFonts w:ascii="TimesNewRomanPSMT" w:hAnsi="TimesNewRomanPSMT" w:cs="TimesNewRomanPSMT"/>
          <w:lang w:val="en-US"/>
        </w:rPr>
        <w:t>ă</w:t>
      </w:r>
      <w:r>
        <w:rPr>
          <w:rFonts w:ascii="Times New Roman" w:hAnsi="Times New Roman" w:cs="Times New Roman"/>
          <w:lang w:val="en-US"/>
        </w:rPr>
        <w:t>rii. Pacientul în aceste zile necesit</w:t>
      </w:r>
      <w:r>
        <w:rPr>
          <w:rFonts w:ascii="TimesNewRomanPSMT" w:hAnsi="TimesNewRomanPSMT" w:cs="TimesNewRomanPSMT"/>
          <w:lang w:val="en-US"/>
        </w:rPr>
        <w:t xml:space="preserve">ă </w:t>
      </w:r>
      <w:r>
        <w:rPr>
          <w:rFonts w:ascii="Times New Roman" w:hAnsi="Times New Roman" w:cs="Times New Roman"/>
          <w:lang w:val="en-US"/>
        </w:rPr>
        <w:t xml:space="preserve">o supraveghere </w:t>
      </w:r>
      <w:r w:rsidR="00A1131E">
        <w:rPr>
          <w:rFonts w:ascii="Times New Roman" w:hAnsi="Times New Roman" w:cs="Times New Roman"/>
          <w:lang w:val="en-US"/>
        </w:rPr>
        <w:pgNum/>
      </w:r>
      <w:r w:rsidR="00A1131E">
        <w:rPr>
          <w:rFonts w:ascii="Times New Roman" w:hAnsi="Times New Roman" w:cs="Times New Roman"/>
          <w:lang w:val="en-US"/>
        </w:rPr>
        <w:t>revent</w:t>
      </w:r>
      <w:r>
        <w:rPr>
          <w:rFonts w:ascii="TimesNewRomanPSMT" w:hAnsi="TimesNewRomanPSMT" w:cs="TimesNewRomanPSMT"/>
          <w:lang w:val="en-US"/>
        </w:rPr>
        <w:t xml:space="preserve"> </w:t>
      </w:r>
      <w:r>
        <w:rPr>
          <w:rFonts w:ascii="Times New Roman" w:hAnsi="Times New Roman" w:cs="Times New Roman"/>
          <w:lang w:val="en-US"/>
        </w:rPr>
        <w:t>permanent</w:t>
      </w:r>
      <w:r>
        <w:rPr>
          <w:rFonts w:ascii="TimesNewRomanPSMT" w:hAnsi="TimesNewRomanPSMT" w:cs="TimesNewRomanPSMT"/>
          <w:lang w:val="en-US"/>
        </w:rPr>
        <w:t>ă</w:t>
      </w:r>
      <w:r>
        <w:rPr>
          <w:rFonts w:ascii="Times New Roman" w:hAnsi="Times New Roman" w:cs="Times New Roman"/>
          <w:lang w:val="en-US"/>
        </w:rPr>
        <w:t>, pentru a preveni simptomele de sevraj. Dac</w:t>
      </w:r>
      <w:r>
        <w:rPr>
          <w:rFonts w:ascii="TimesNewRomanPSMT" w:hAnsi="TimesNewRomanPSMT" w:cs="TimesNewRomanPSMT"/>
          <w:lang w:val="en-US"/>
        </w:rPr>
        <w:t xml:space="preserve">ă </w:t>
      </w:r>
      <w:r>
        <w:rPr>
          <w:rFonts w:ascii="Times New Roman" w:hAnsi="Times New Roman" w:cs="Times New Roman"/>
          <w:lang w:val="en-US"/>
        </w:rPr>
        <w:t>aceasta totu</w:t>
      </w:r>
      <w:r>
        <w:rPr>
          <w:rFonts w:ascii="TimesNewRomanPSMT" w:hAnsi="TimesNewRomanPSMT" w:cs="TimesNewRomanPSMT"/>
          <w:lang w:val="en-US"/>
        </w:rPr>
        <w:t>ş</w:t>
      </w:r>
      <w:r>
        <w:rPr>
          <w:rFonts w:ascii="Times New Roman" w:hAnsi="Times New Roman" w:cs="Times New Roman"/>
          <w:lang w:val="en-US"/>
        </w:rPr>
        <w:t>i se instaleaz</w:t>
      </w:r>
      <w:r>
        <w:rPr>
          <w:rFonts w:ascii="TimesNewRomanPSMT" w:hAnsi="TimesNewRomanPSMT" w:cs="TimesNewRomanPSMT"/>
          <w:lang w:val="en-US"/>
        </w:rPr>
        <w:t>ă</w:t>
      </w:r>
      <w:r>
        <w:rPr>
          <w:rFonts w:ascii="Times New Roman" w:hAnsi="Times New Roman" w:cs="Times New Roman"/>
          <w:lang w:val="en-US"/>
        </w:rPr>
        <w:t>, este necesar ca doza de 24 de ore s</w:t>
      </w:r>
      <w:r>
        <w:rPr>
          <w:rFonts w:ascii="TimesNewRomanPSMT" w:hAnsi="TimesNewRomanPSMT" w:cs="TimesNewRomanPSMT"/>
          <w:lang w:val="en-US"/>
        </w:rPr>
        <w:t xml:space="preserve">ă </w:t>
      </w:r>
      <w:r>
        <w:rPr>
          <w:rFonts w:ascii="Times New Roman" w:hAnsi="Times New Roman" w:cs="Times New Roman"/>
          <w:lang w:val="en-US"/>
        </w:rPr>
        <w:t>fie majorat</w:t>
      </w:r>
      <w:r>
        <w:rPr>
          <w:rFonts w:ascii="TimesNewRomanPSMT" w:hAnsi="TimesNewRomanPSMT" w:cs="TimesNewRomanPSMT"/>
          <w:lang w:val="en-US"/>
        </w:rPr>
        <w:t xml:space="preserve">ă </w:t>
      </w:r>
      <w:r>
        <w:rPr>
          <w:rFonts w:ascii="Times New Roman" w:hAnsi="Times New Roman" w:cs="Times New Roman"/>
          <w:lang w:val="en-US"/>
        </w:rPr>
        <w:t>cu 10-20%.</w:t>
      </w:r>
    </w:p>
    <w:p w:rsidR="00A9503B" w:rsidRDefault="007250E2" w:rsidP="0002196A">
      <w:pPr>
        <w:ind w:right="282"/>
        <w:jc w:val="both"/>
        <w:rPr>
          <w:rFonts w:hint="eastAsia"/>
          <w:lang w:val="en-US"/>
        </w:rPr>
      </w:pPr>
      <w:r>
        <w:rPr>
          <w:rFonts w:ascii="Times New Roman" w:hAnsi="Times New Roman" w:cs="Times New Roman"/>
          <w:lang w:val="en-US"/>
        </w:rPr>
        <w:tab/>
        <w:t xml:space="preserve">Scopul final al tratamentului farmacologic cu </w:t>
      </w:r>
      <w:r w:rsidR="00FF185C">
        <w:rPr>
          <w:rFonts w:ascii="Times New Roman" w:hAnsi="Times New Roman" w:cs="Times New Roman"/>
          <w:lang w:val="en-US"/>
        </w:rPr>
        <w:t>Methadonum</w:t>
      </w:r>
      <w:r>
        <w:rPr>
          <w:rFonts w:ascii="TimesNewRomanPSMT" w:hAnsi="TimesNewRomanPSMT" w:cs="TimesNewRomanPSMT"/>
          <w:lang w:val="en-US"/>
        </w:rPr>
        <w:t xml:space="preserve"> </w:t>
      </w:r>
      <w:r>
        <w:rPr>
          <w:rFonts w:ascii="Times New Roman" w:hAnsi="Times New Roman" w:cs="Times New Roman"/>
          <w:lang w:val="en-US"/>
        </w:rPr>
        <w:t xml:space="preserve">pentru un termen lung este refuzul deplin al pacientului de la consumul drogurilor ilegale </w:t>
      </w:r>
      <w:r>
        <w:rPr>
          <w:rFonts w:ascii="TimesNewRomanPSMT" w:hAnsi="TimesNewRomanPSMT" w:cs="TimesNewRomanPSMT"/>
          <w:lang w:val="en-US"/>
        </w:rPr>
        <w:t>ş</w:t>
      </w:r>
      <w:r>
        <w:rPr>
          <w:rFonts w:ascii="Times New Roman" w:hAnsi="Times New Roman" w:cs="Times New Roman"/>
          <w:lang w:val="en-US"/>
        </w:rPr>
        <w:t>i al metadonei. De regul</w:t>
      </w:r>
      <w:r>
        <w:rPr>
          <w:rFonts w:ascii="TimesNewRomanPSMT" w:hAnsi="TimesNewRomanPSMT" w:cs="TimesNewRomanPSMT"/>
          <w:lang w:val="en-US"/>
        </w:rPr>
        <w:t>ă</w:t>
      </w:r>
      <w:r>
        <w:rPr>
          <w:rFonts w:ascii="Times New Roman" w:hAnsi="Times New Roman" w:cs="Times New Roman"/>
          <w:lang w:val="en-US"/>
        </w:rPr>
        <w:t>, dup</w:t>
      </w:r>
      <w:r>
        <w:rPr>
          <w:rFonts w:ascii="TimesNewRomanPSMT" w:hAnsi="TimesNewRomanPSMT" w:cs="TimesNewRomanPSMT"/>
          <w:lang w:val="en-US"/>
        </w:rPr>
        <w:t xml:space="preserve">ă </w:t>
      </w:r>
      <w:r>
        <w:rPr>
          <w:rFonts w:ascii="Times New Roman" w:hAnsi="Times New Roman" w:cs="Times New Roman"/>
          <w:lang w:val="en-US"/>
        </w:rPr>
        <w:t>finalizarea tratamentului farmacologic cu metadonum, doza zilnic</w:t>
      </w:r>
      <w:r>
        <w:rPr>
          <w:rFonts w:ascii="TimesNewRomanPSMT" w:hAnsi="TimesNewRomanPSMT" w:cs="TimesNewRomanPSMT"/>
          <w:lang w:val="en-US"/>
        </w:rPr>
        <w:t xml:space="preserve">ă </w:t>
      </w:r>
      <w:r>
        <w:rPr>
          <w:rFonts w:ascii="Times New Roman" w:hAnsi="Times New Roman" w:cs="Times New Roman"/>
          <w:lang w:val="en-US"/>
        </w:rPr>
        <w:t>a preparatului se mic</w:t>
      </w:r>
      <w:r>
        <w:rPr>
          <w:rFonts w:ascii="TimesNewRomanPSMT" w:hAnsi="TimesNewRomanPSMT" w:cs="TimesNewRomanPSMT"/>
          <w:lang w:val="en-US"/>
        </w:rPr>
        <w:t>ş</w:t>
      </w:r>
      <w:r>
        <w:rPr>
          <w:rFonts w:ascii="Times New Roman" w:hAnsi="Times New Roman" w:cs="Times New Roman"/>
          <w:lang w:val="en-US"/>
        </w:rPr>
        <w:t>oreaz</w:t>
      </w:r>
      <w:r>
        <w:rPr>
          <w:rFonts w:ascii="TimesNewRomanPSMT" w:hAnsi="TimesNewRomanPSMT" w:cs="TimesNewRomanPSMT"/>
          <w:lang w:val="en-US"/>
        </w:rPr>
        <w:t xml:space="preserve">ă </w:t>
      </w:r>
      <w:r>
        <w:rPr>
          <w:rFonts w:ascii="Times New Roman" w:hAnsi="Times New Roman" w:cs="Times New Roman"/>
          <w:lang w:val="en-US"/>
        </w:rPr>
        <w:t>cu 10 mg la fiecare 2-3 s</w:t>
      </w:r>
      <w:r>
        <w:rPr>
          <w:rFonts w:ascii="TimesNewRomanPSMT" w:hAnsi="TimesNewRomanPSMT" w:cs="TimesNewRomanPSMT"/>
          <w:lang w:val="en-US"/>
        </w:rPr>
        <w:t>ă</w:t>
      </w:r>
      <w:r>
        <w:rPr>
          <w:rFonts w:ascii="Times New Roman" w:hAnsi="Times New Roman" w:cs="Times New Roman"/>
          <w:lang w:val="en-US"/>
        </w:rPr>
        <w:t>pt</w:t>
      </w:r>
      <w:r>
        <w:rPr>
          <w:rFonts w:ascii="TimesNewRomanPSMT" w:hAnsi="TimesNewRomanPSMT" w:cs="TimesNewRomanPSMT"/>
          <w:lang w:val="en-US"/>
        </w:rPr>
        <w:t>ă</w:t>
      </w:r>
      <w:r>
        <w:rPr>
          <w:rFonts w:ascii="Times New Roman" w:hAnsi="Times New Roman" w:cs="Times New Roman"/>
          <w:lang w:val="en-US"/>
        </w:rPr>
        <w:t>mâni pân</w:t>
      </w:r>
      <w:r>
        <w:rPr>
          <w:rFonts w:ascii="TimesNewRomanPSMT" w:hAnsi="TimesNewRomanPSMT" w:cs="TimesNewRomanPSMT"/>
          <w:lang w:val="en-US"/>
        </w:rPr>
        <w:t xml:space="preserve">ă </w:t>
      </w:r>
      <w:r>
        <w:rPr>
          <w:rFonts w:ascii="Times New Roman" w:hAnsi="Times New Roman" w:cs="Times New Roman"/>
          <w:lang w:val="en-US"/>
        </w:rPr>
        <w:t>la minim 20 mg.</w:t>
      </w:r>
    </w:p>
    <w:p w:rsidR="00A9503B" w:rsidRDefault="00A9503B" w:rsidP="0002196A">
      <w:pPr>
        <w:ind w:right="282"/>
        <w:rPr>
          <w:rFonts w:hint="eastAsia"/>
          <w:lang w:val="en-US"/>
        </w:rPr>
      </w:pPr>
    </w:p>
    <w:p w:rsidR="00A9503B" w:rsidRDefault="007250E2" w:rsidP="0002196A">
      <w:pPr>
        <w:ind w:right="282"/>
        <w:jc w:val="center"/>
        <w:rPr>
          <w:rFonts w:hint="eastAsia"/>
          <w:lang w:val="en-US"/>
        </w:rPr>
      </w:pPr>
      <w:r>
        <w:rPr>
          <w:rFonts w:ascii="Times New Roman" w:hAnsi="Times New Roman" w:cs="Times New Roman"/>
          <w:b/>
          <w:lang w:val="en-US"/>
        </w:rPr>
        <w:t xml:space="preserve">Monitorizarea procesului tratamentului farmacologic cu </w:t>
      </w:r>
      <w:r w:rsidR="00FF185C">
        <w:rPr>
          <w:rFonts w:ascii="Times New Roman" w:hAnsi="Times New Roman" w:cs="Times New Roman"/>
          <w:b/>
          <w:lang w:val="en-US"/>
        </w:rPr>
        <w:t>Methadonum</w:t>
      </w:r>
    </w:p>
    <w:p w:rsidR="00A9503B" w:rsidRDefault="007250E2" w:rsidP="0002196A">
      <w:pPr>
        <w:ind w:right="282"/>
        <w:jc w:val="both"/>
        <w:rPr>
          <w:rFonts w:hint="eastAsia"/>
          <w:lang w:val="en-US"/>
        </w:rPr>
      </w:pPr>
      <w:r>
        <w:rPr>
          <w:rFonts w:ascii="Times New Roman" w:hAnsi="Times New Roman" w:cs="Times New Roman"/>
          <w:lang w:val="en-US"/>
        </w:rPr>
        <w:tab/>
        <w:t>Monitorizarea eficacit</w:t>
      </w:r>
      <w:r>
        <w:rPr>
          <w:rFonts w:ascii="TimesNewRomanPSMT" w:hAnsi="TimesNewRomanPSMT" w:cs="TimesNewRomanPSMT"/>
          <w:lang w:val="en-US"/>
        </w:rPr>
        <w:t>ăţ</w:t>
      </w:r>
      <w:r>
        <w:rPr>
          <w:rFonts w:ascii="Times New Roman" w:hAnsi="Times New Roman" w:cs="Times New Roman"/>
          <w:lang w:val="en-US"/>
        </w:rPr>
        <w:t>ii tratamentului antidependen</w:t>
      </w:r>
      <w:r>
        <w:rPr>
          <w:rFonts w:ascii="TimesNewRomanPSMT" w:hAnsi="TimesNewRomanPSMT" w:cs="TimesNewRomanPSMT"/>
          <w:lang w:val="en-US"/>
        </w:rPr>
        <w:t xml:space="preserve">ţă </w:t>
      </w:r>
      <w:r>
        <w:rPr>
          <w:rFonts w:ascii="Times New Roman" w:hAnsi="Times New Roman" w:cs="Times New Roman"/>
          <w:lang w:val="en-US"/>
        </w:rPr>
        <w:t>este realizat</w:t>
      </w:r>
      <w:r>
        <w:rPr>
          <w:rFonts w:ascii="TimesNewRomanPSMT" w:hAnsi="TimesNewRomanPSMT" w:cs="TimesNewRomanPSMT"/>
          <w:lang w:val="en-US"/>
        </w:rPr>
        <w:t xml:space="preserve">ă </w:t>
      </w:r>
      <w:r>
        <w:rPr>
          <w:rFonts w:ascii="Times New Roman" w:hAnsi="Times New Roman" w:cs="Times New Roman"/>
          <w:lang w:val="en-US"/>
        </w:rPr>
        <w:t>prin metode diverse:</w:t>
      </w:r>
    </w:p>
    <w:p w:rsidR="00A9503B" w:rsidRDefault="007250E2" w:rsidP="0002196A">
      <w:pPr>
        <w:numPr>
          <w:ilvl w:val="0"/>
          <w:numId w:val="22"/>
        </w:numPr>
        <w:ind w:right="282"/>
        <w:jc w:val="both"/>
        <w:rPr>
          <w:rFonts w:ascii="Times New Roman" w:hAnsi="Times New Roman" w:cs="Times New Roman"/>
          <w:lang w:val="en-US"/>
        </w:rPr>
      </w:pPr>
      <w:r>
        <w:rPr>
          <w:rFonts w:ascii="Times New Roman" w:hAnsi="Times New Roman" w:cs="Times New Roman"/>
          <w:lang w:val="en-US"/>
        </w:rPr>
        <w:t xml:space="preserve">Deosebit de </w:t>
      </w:r>
      <w:r w:rsidR="00DD371A" w:rsidRPr="0077748B">
        <w:rPr>
          <w:rFonts w:ascii="Times New Roman" w:hAnsi="Times New Roman" w:cs="Times New Roman"/>
          <w:lang w:val="en-US"/>
        </w:rPr>
        <w:t>importantă</w:t>
      </w:r>
      <w:r>
        <w:rPr>
          <w:rFonts w:ascii="TimesNewRomanPSMT" w:hAnsi="TimesNewRomanPSMT" w:cs="TimesNewRomanPSMT"/>
          <w:lang w:val="en-US"/>
        </w:rPr>
        <w:t xml:space="preserve"> </w:t>
      </w:r>
      <w:r>
        <w:rPr>
          <w:rFonts w:ascii="Times New Roman" w:hAnsi="Times New Roman" w:cs="Times New Roman"/>
          <w:lang w:val="en-US"/>
        </w:rPr>
        <w:t xml:space="preserve">este planificarea tratamentului </w:t>
      </w:r>
      <w:r>
        <w:rPr>
          <w:rFonts w:ascii="TimesNewRomanPSMT" w:hAnsi="TimesNewRomanPSMT" w:cs="TimesNewRomanPSMT"/>
          <w:lang w:val="en-US"/>
        </w:rPr>
        <w:t>ş</w:t>
      </w:r>
      <w:r>
        <w:rPr>
          <w:rFonts w:ascii="Times New Roman" w:hAnsi="Times New Roman" w:cs="Times New Roman"/>
          <w:lang w:val="en-US"/>
        </w:rPr>
        <w:t>i analiza cu regularitate a acestuia;</w:t>
      </w:r>
    </w:p>
    <w:p w:rsidR="00A9503B" w:rsidRDefault="007250E2" w:rsidP="0002196A">
      <w:pPr>
        <w:numPr>
          <w:ilvl w:val="0"/>
          <w:numId w:val="22"/>
        </w:numPr>
        <w:ind w:right="282"/>
        <w:jc w:val="both"/>
        <w:rPr>
          <w:rFonts w:ascii="Times New Roman" w:hAnsi="Times New Roman" w:cs="Times New Roman"/>
          <w:lang w:val="en-US"/>
        </w:rPr>
      </w:pPr>
      <w:r>
        <w:rPr>
          <w:rFonts w:ascii="Times New Roman" w:hAnsi="Times New Roman" w:cs="Times New Roman"/>
          <w:lang w:val="en-US"/>
        </w:rPr>
        <w:t xml:space="preserve">Aceasta permite ameliorarea rezultatelor tratamentului farmacologic cu </w:t>
      </w:r>
      <w:r w:rsidR="00FF185C">
        <w:rPr>
          <w:rFonts w:ascii="Times New Roman" w:hAnsi="Times New Roman" w:cs="Times New Roman"/>
          <w:lang w:val="en-US"/>
        </w:rPr>
        <w:t>Methadonum</w:t>
      </w:r>
      <w:r>
        <w:rPr>
          <w:rFonts w:ascii="Times New Roman" w:hAnsi="Times New Roman" w:cs="Times New Roman"/>
          <w:lang w:val="en-US"/>
        </w:rPr>
        <w:t>;</w:t>
      </w:r>
    </w:p>
    <w:p w:rsidR="00A9503B" w:rsidRDefault="007250E2" w:rsidP="0002196A">
      <w:pPr>
        <w:numPr>
          <w:ilvl w:val="0"/>
          <w:numId w:val="22"/>
        </w:numPr>
        <w:ind w:right="282"/>
        <w:jc w:val="both"/>
        <w:rPr>
          <w:rFonts w:ascii="Times New Roman" w:hAnsi="Times New Roman" w:cs="Times New Roman"/>
          <w:lang w:val="en-US"/>
        </w:rPr>
      </w:pPr>
      <w:r>
        <w:rPr>
          <w:rFonts w:ascii="Times New Roman" w:hAnsi="Times New Roman" w:cs="Times New Roman"/>
          <w:lang w:val="en-US"/>
        </w:rPr>
        <w:t xml:space="preserve">În programul de tratament trebuie stabilite obiectivele pentru termene scurte, mediu </w:t>
      </w:r>
      <w:r>
        <w:rPr>
          <w:rFonts w:ascii="TimesNewRomanPSMT" w:hAnsi="TimesNewRomanPSMT" w:cs="TimesNewRomanPSMT"/>
          <w:lang w:val="en-US"/>
        </w:rPr>
        <w:t>ş</w:t>
      </w:r>
      <w:r>
        <w:rPr>
          <w:rFonts w:ascii="Times New Roman" w:hAnsi="Times New Roman" w:cs="Times New Roman"/>
          <w:lang w:val="en-US"/>
        </w:rPr>
        <w:t>i de durat</w:t>
      </w:r>
      <w:r>
        <w:rPr>
          <w:rFonts w:ascii="TimesNewRomanPSMT" w:hAnsi="TimesNewRomanPSMT" w:cs="TimesNewRomanPSMT"/>
          <w:lang w:val="en-US"/>
        </w:rPr>
        <w:t>ă</w:t>
      </w:r>
      <w:r>
        <w:rPr>
          <w:rFonts w:ascii="Times New Roman" w:hAnsi="Times New Roman" w:cs="Times New Roman"/>
          <w:lang w:val="en-US"/>
        </w:rPr>
        <w:t>;</w:t>
      </w:r>
    </w:p>
    <w:p w:rsidR="00A9503B" w:rsidRDefault="007250E2" w:rsidP="0002196A">
      <w:pPr>
        <w:numPr>
          <w:ilvl w:val="0"/>
          <w:numId w:val="22"/>
        </w:numPr>
        <w:ind w:right="282"/>
        <w:jc w:val="both"/>
        <w:rPr>
          <w:rFonts w:ascii="Times New Roman" w:hAnsi="Times New Roman" w:cs="Times New Roman"/>
          <w:lang w:val="en-US"/>
        </w:rPr>
      </w:pPr>
      <w:r>
        <w:rPr>
          <w:rFonts w:ascii="Times New Roman" w:hAnsi="Times New Roman" w:cs="Times New Roman"/>
          <w:lang w:val="en-US"/>
        </w:rPr>
        <w:t>În conformitate cu rezultatele ob</w:t>
      </w:r>
      <w:r>
        <w:rPr>
          <w:rFonts w:ascii="TimesNewRomanPSMT" w:hAnsi="TimesNewRomanPSMT" w:cs="TimesNewRomanPSMT"/>
          <w:lang w:val="en-US"/>
        </w:rPr>
        <w:t>ţ</w:t>
      </w:r>
      <w:r>
        <w:rPr>
          <w:rFonts w:ascii="Times New Roman" w:hAnsi="Times New Roman" w:cs="Times New Roman"/>
          <w:lang w:val="en-US"/>
        </w:rPr>
        <w:t>inute se poate evalua eficacitatea tratamentului.</w:t>
      </w:r>
    </w:p>
    <w:p w:rsidR="00A9503B" w:rsidRDefault="007250E2" w:rsidP="0002196A">
      <w:pPr>
        <w:numPr>
          <w:ilvl w:val="0"/>
          <w:numId w:val="22"/>
        </w:numPr>
        <w:ind w:right="282"/>
        <w:jc w:val="both"/>
        <w:rPr>
          <w:rFonts w:ascii="Times New Roman" w:hAnsi="Times New Roman" w:cs="Times New Roman"/>
          <w:lang w:val="en-US"/>
        </w:rPr>
      </w:pPr>
      <w:r>
        <w:rPr>
          <w:rFonts w:ascii="Times New Roman" w:hAnsi="Times New Roman" w:cs="Times New Roman"/>
          <w:lang w:val="en-US"/>
        </w:rPr>
        <w:t xml:space="preserve">Toate datele privind examinarea, tratamentul </w:t>
      </w:r>
      <w:r>
        <w:rPr>
          <w:rFonts w:ascii="TimesNewRomanPSMT" w:hAnsi="TimesNewRomanPSMT" w:cs="TimesNewRomanPSMT"/>
          <w:lang w:val="en-US"/>
        </w:rPr>
        <w:t>ş</w:t>
      </w:r>
      <w:r>
        <w:rPr>
          <w:rFonts w:ascii="Times New Roman" w:hAnsi="Times New Roman" w:cs="Times New Roman"/>
          <w:lang w:val="en-US"/>
        </w:rPr>
        <w:t>i rezultatele realizate trebuie s</w:t>
      </w:r>
      <w:r>
        <w:rPr>
          <w:rFonts w:ascii="TimesNewRomanPSMT" w:hAnsi="TimesNewRomanPSMT" w:cs="TimesNewRomanPSMT"/>
          <w:lang w:val="en-US"/>
        </w:rPr>
        <w:t xml:space="preserve">ă </w:t>
      </w:r>
      <w:r>
        <w:rPr>
          <w:rFonts w:ascii="Times New Roman" w:hAnsi="Times New Roman" w:cs="Times New Roman"/>
          <w:lang w:val="en-US"/>
        </w:rPr>
        <w:t>fie înregistrate în fi</w:t>
      </w:r>
      <w:r>
        <w:rPr>
          <w:rFonts w:ascii="TimesNewRomanPSMT" w:hAnsi="TimesNewRomanPSMT" w:cs="TimesNewRomanPSMT"/>
          <w:lang w:val="en-US"/>
        </w:rPr>
        <w:t>ş</w:t>
      </w:r>
      <w:r>
        <w:rPr>
          <w:rFonts w:ascii="Times New Roman" w:hAnsi="Times New Roman" w:cs="Times New Roman"/>
          <w:lang w:val="en-US"/>
        </w:rPr>
        <w:t xml:space="preserve">a </w:t>
      </w:r>
      <w:r w:rsidR="00DD371A">
        <w:rPr>
          <w:rFonts w:ascii="Times New Roman" w:hAnsi="Times New Roman" w:cs="Times New Roman"/>
          <w:lang w:val="en-US"/>
        </w:rPr>
        <w:t>medicală</w:t>
      </w:r>
      <w:r>
        <w:rPr>
          <w:rFonts w:ascii="TimesNewRomanPSMT" w:hAnsi="TimesNewRomanPSMT" w:cs="TimesNewRomanPSMT"/>
          <w:lang w:val="en-US"/>
        </w:rPr>
        <w:t xml:space="preserve"> </w:t>
      </w:r>
      <w:r>
        <w:rPr>
          <w:rFonts w:ascii="Times New Roman" w:hAnsi="Times New Roman" w:cs="Times New Roman"/>
          <w:lang w:val="en-US"/>
        </w:rPr>
        <w:t>a pacientului cu includerea urm</w:t>
      </w:r>
      <w:r>
        <w:rPr>
          <w:rFonts w:ascii="TimesNewRomanPSMT" w:hAnsi="TimesNewRomanPSMT" w:cs="TimesNewRomanPSMT"/>
          <w:lang w:val="en-US"/>
        </w:rPr>
        <w:t>ă</w:t>
      </w:r>
      <w:r>
        <w:rPr>
          <w:rFonts w:ascii="Times New Roman" w:hAnsi="Times New Roman" w:cs="Times New Roman"/>
          <w:lang w:val="en-US"/>
        </w:rPr>
        <w:t>toarei informa</w:t>
      </w:r>
      <w:r>
        <w:rPr>
          <w:rFonts w:ascii="TimesNewRomanPSMT" w:hAnsi="TimesNewRomanPSMT" w:cs="TimesNewRomanPSMT"/>
          <w:lang w:val="en-US"/>
        </w:rPr>
        <w:t>ţ</w:t>
      </w:r>
      <w:r>
        <w:rPr>
          <w:rFonts w:ascii="Times New Roman" w:hAnsi="Times New Roman" w:cs="Times New Roman"/>
          <w:lang w:val="en-US"/>
        </w:rPr>
        <w:t>ii:</w:t>
      </w:r>
    </w:p>
    <w:p w:rsidR="00A9503B" w:rsidRDefault="007250E2" w:rsidP="0002196A">
      <w:pPr>
        <w:numPr>
          <w:ilvl w:val="1"/>
          <w:numId w:val="23"/>
        </w:numPr>
        <w:ind w:right="282"/>
        <w:rPr>
          <w:rFonts w:ascii="Times New Roman" w:hAnsi="Times New Roman" w:cs="Times New Roman"/>
          <w:lang w:val="en-US"/>
        </w:rPr>
      </w:pPr>
      <w:r>
        <w:rPr>
          <w:rFonts w:ascii="Times New Roman" w:hAnsi="Times New Roman" w:cs="Times New Roman"/>
          <w:lang w:val="en-US"/>
        </w:rPr>
        <w:t>evaluarea rezultatelor examin</w:t>
      </w:r>
      <w:r>
        <w:rPr>
          <w:rFonts w:ascii="TimesNewRomanPSMT" w:hAnsi="TimesNewRomanPSMT" w:cs="TimesNewRomanPSMT"/>
          <w:lang w:val="en-US"/>
        </w:rPr>
        <w:t>ă</w:t>
      </w:r>
      <w:r>
        <w:rPr>
          <w:rFonts w:ascii="Times New Roman" w:hAnsi="Times New Roman" w:cs="Times New Roman"/>
          <w:lang w:val="en-US"/>
        </w:rPr>
        <w:t xml:space="preserve">rii </w:t>
      </w:r>
      <w:r>
        <w:rPr>
          <w:rFonts w:ascii="TimesNewRomanPSMT" w:hAnsi="TimesNewRomanPSMT" w:cs="TimesNewRomanPSMT"/>
          <w:lang w:val="en-US"/>
        </w:rPr>
        <w:t>ş</w:t>
      </w:r>
      <w:r>
        <w:rPr>
          <w:rFonts w:ascii="Times New Roman" w:hAnsi="Times New Roman" w:cs="Times New Roman"/>
          <w:lang w:val="en-US"/>
        </w:rPr>
        <w:t>i a investiga</w:t>
      </w:r>
      <w:r>
        <w:rPr>
          <w:rFonts w:ascii="TimesNewRomanPSMT" w:hAnsi="TimesNewRomanPSMT" w:cs="TimesNewRomanPSMT"/>
          <w:lang w:val="en-US"/>
        </w:rPr>
        <w:t>ţ</w:t>
      </w:r>
      <w:r>
        <w:rPr>
          <w:rFonts w:ascii="Times New Roman" w:hAnsi="Times New Roman" w:cs="Times New Roman"/>
          <w:lang w:val="en-US"/>
        </w:rPr>
        <w:t>iilor;</w:t>
      </w:r>
    </w:p>
    <w:p w:rsidR="00A9503B" w:rsidRDefault="007250E2" w:rsidP="0002196A">
      <w:pPr>
        <w:numPr>
          <w:ilvl w:val="1"/>
          <w:numId w:val="23"/>
        </w:numPr>
        <w:ind w:right="282"/>
        <w:rPr>
          <w:rFonts w:ascii="Times New Roman" w:hAnsi="Times New Roman" w:cs="Times New Roman"/>
          <w:lang w:val="en-US"/>
        </w:rPr>
      </w:pPr>
      <w:r>
        <w:rPr>
          <w:rFonts w:ascii="Times New Roman" w:hAnsi="Times New Roman" w:cs="Times New Roman"/>
        </w:rPr>
        <w:t>programul de tratament;</w:t>
      </w:r>
    </w:p>
    <w:p w:rsidR="00A9503B" w:rsidRDefault="007250E2" w:rsidP="0002196A">
      <w:pPr>
        <w:numPr>
          <w:ilvl w:val="1"/>
          <w:numId w:val="23"/>
        </w:numPr>
        <w:ind w:right="282"/>
        <w:rPr>
          <w:rFonts w:ascii="Times New Roman" w:hAnsi="Times New Roman" w:cs="Times New Roman"/>
          <w:lang w:val="en-US"/>
        </w:rPr>
      </w:pPr>
      <w:r>
        <w:rPr>
          <w:rFonts w:ascii="Times New Roman" w:hAnsi="Times New Roman" w:cs="Times New Roman"/>
          <w:lang w:val="en-US"/>
        </w:rPr>
        <w:t>asisten</w:t>
      </w:r>
      <w:r>
        <w:rPr>
          <w:rFonts w:ascii="TimesNewRomanPSMT" w:hAnsi="TimesNewRomanPSMT" w:cs="TimesNewRomanPSMT"/>
          <w:lang w:val="en-US"/>
        </w:rPr>
        <w:t>ţ</w:t>
      </w:r>
      <w:r>
        <w:rPr>
          <w:rFonts w:ascii="Times New Roman" w:hAnsi="Times New Roman" w:cs="Times New Roman"/>
          <w:lang w:val="en-US"/>
        </w:rPr>
        <w:t>a psihologic</w:t>
      </w:r>
      <w:r>
        <w:rPr>
          <w:rFonts w:ascii="TimesNewRomanPSMT" w:hAnsi="TimesNewRomanPSMT" w:cs="TimesNewRomanPSMT"/>
          <w:lang w:val="en-US"/>
        </w:rPr>
        <w:t>ă ş</w:t>
      </w:r>
      <w:r>
        <w:rPr>
          <w:rFonts w:ascii="Times New Roman" w:hAnsi="Times New Roman" w:cs="Times New Roman"/>
          <w:lang w:val="en-US"/>
        </w:rPr>
        <w:t>i psihiatric</w:t>
      </w:r>
      <w:r>
        <w:rPr>
          <w:rFonts w:ascii="TimesNewRomanPSMT" w:hAnsi="TimesNewRomanPSMT" w:cs="TimesNewRomanPSMT"/>
          <w:lang w:val="en-US"/>
        </w:rPr>
        <w:t xml:space="preserve">ă </w:t>
      </w:r>
      <w:r>
        <w:rPr>
          <w:rFonts w:ascii="Times New Roman" w:hAnsi="Times New Roman" w:cs="Times New Roman"/>
          <w:lang w:val="en-US"/>
        </w:rPr>
        <w:t>acordat</w:t>
      </w:r>
      <w:r>
        <w:rPr>
          <w:rFonts w:ascii="TimesNewRomanPSMT" w:hAnsi="TimesNewRomanPSMT" w:cs="TimesNewRomanPSMT"/>
          <w:lang w:val="en-US"/>
        </w:rPr>
        <w:t>ă</w:t>
      </w:r>
      <w:r>
        <w:rPr>
          <w:rFonts w:ascii="Times New Roman" w:hAnsi="Times New Roman" w:cs="Times New Roman"/>
          <w:lang w:val="en-US"/>
        </w:rPr>
        <w:t>;</w:t>
      </w:r>
    </w:p>
    <w:p w:rsidR="00A9503B" w:rsidRDefault="007250E2" w:rsidP="0002196A">
      <w:pPr>
        <w:numPr>
          <w:ilvl w:val="1"/>
          <w:numId w:val="23"/>
        </w:numPr>
        <w:ind w:right="282"/>
        <w:rPr>
          <w:rFonts w:ascii="Times New Roman" w:hAnsi="Times New Roman" w:cs="Times New Roman"/>
        </w:rPr>
      </w:pPr>
      <w:r>
        <w:rPr>
          <w:rFonts w:ascii="Times New Roman" w:hAnsi="Times New Roman" w:cs="Times New Roman"/>
        </w:rPr>
        <w:t>asisten</w:t>
      </w:r>
      <w:r>
        <w:rPr>
          <w:rFonts w:ascii="TimesNewRomanPSMT" w:hAnsi="TimesNewRomanPSMT" w:cs="TimesNewRomanPSMT"/>
        </w:rPr>
        <w:t>ţ</w:t>
      </w:r>
      <w:r>
        <w:rPr>
          <w:rFonts w:ascii="Times New Roman" w:hAnsi="Times New Roman" w:cs="Times New Roman"/>
        </w:rPr>
        <w:t>a social</w:t>
      </w:r>
      <w:r>
        <w:rPr>
          <w:rFonts w:ascii="TimesNewRomanPSMT" w:hAnsi="TimesNewRomanPSMT" w:cs="TimesNewRomanPSMT"/>
        </w:rPr>
        <w:t xml:space="preserve">ă </w:t>
      </w:r>
      <w:r>
        <w:rPr>
          <w:rFonts w:ascii="Times New Roman" w:hAnsi="Times New Roman" w:cs="Times New Roman"/>
        </w:rPr>
        <w:t>acordat</w:t>
      </w:r>
      <w:r>
        <w:rPr>
          <w:rFonts w:ascii="TimesNewRomanPSMT" w:hAnsi="TimesNewRomanPSMT" w:cs="TimesNewRomanPSMT"/>
        </w:rPr>
        <w:t>ă</w:t>
      </w:r>
      <w:r>
        <w:rPr>
          <w:rFonts w:ascii="Times New Roman" w:hAnsi="Times New Roman" w:cs="Times New Roman"/>
        </w:rPr>
        <w:t>;</w:t>
      </w:r>
    </w:p>
    <w:p w:rsidR="00A9503B" w:rsidRDefault="007250E2" w:rsidP="0002196A">
      <w:pPr>
        <w:numPr>
          <w:ilvl w:val="1"/>
          <w:numId w:val="23"/>
        </w:numPr>
        <w:ind w:right="282"/>
        <w:rPr>
          <w:rFonts w:ascii="Times New Roman" w:hAnsi="Times New Roman" w:cs="Times New Roman"/>
        </w:rPr>
      </w:pPr>
      <w:r>
        <w:rPr>
          <w:rFonts w:ascii="Times New Roman" w:hAnsi="Times New Roman" w:cs="Times New Roman"/>
        </w:rPr>
        <w:t>rezultatele investiga</w:t>
      </w:r>
      <w:r>
        <w:rPr>
          <w:rFonts w:ascii="TimesNewRomanPSMT" w:hAnsi="TimesNewRomanPSMT" w:cs="TimesNewRomanPSMT"/>
        </w:rPr>
        <w:t>ţ</w:t>
      </w:r>
      <w:r>
        <w:rPr>
          <w:rFonts w:ascii="Times New Roman" w:hAnsi="Times New Roman" w:cs="Times New Roman"/>
        </w:rPr>
        <w:t>iilor de laborator;</w:t>
      </w:r>
    </w:p>
    <w:p w:rsidR="00A9503B" w:rsidRDefault="007250E2" w:rsidP="0002196A">
      <w:pPr>
        <w:numPr>
          <w:ilvl w:val="1"/>
          <w:numId w:val="23"/>
        </w:numPr>
        <w:ind w:right="282"/>
        <w:rPr>
          <w:rFonts w:ascii="Times New Roman" w:hAnsi="Times New Roman" w:cs="Times New Roman"/>
          <w:lang w:val="en-US"/>
        </w:rPr>
      </w:pPr>
      <w:r>
        <w:rPr>
          <w:rFonts w:ascii="Times New Roman" w:hAnsi="Times New Roman" w:cs="Times New Roman"/>
        </w:rPr>
        <w:t>monitorizarea clinic</w:t>
      </w:r>
      <w:r>
        <w:rPr>
          <w:rFonts w:ascii="TimesNewRomanPSMT" w:hAnsi="TimesNewRomanPSMT" w:cs="TimesNewRomanPSMT"/>
        </w:rPr>
        <w:t>ă</w:t>
      </w:r>
      <w:r>
        <w:rPr>
          <w:rFonts w:ascii="Times New Roman" w:hAnsi="Times New Roman" w:cs="Times New Roman"/>
        </w:rPr>
        <w:t>;</w:t>
      </w:r>
    </w:p>
    <w:p w:rsidR="00A9503B" w:rsidRDefault="007250E2" w:rsidP="0002196A">
      <w:pPr>
        <w:numPr>
          <w:ilvl w:val="1"/>
          <w:numId w:val="23"/>
        </w:numPr>
        <w:ind w:right="282"/>
        <w:rPr>
          <w:rFonts w:ascii="Times New Roman" w:hAnsi="Times New Roman" w:cs="Times New Roman"/>
          <w:lang w:val="en-US"/>
        </w:rPr>
      </w:pPr>
      <w:r>
        <w:rPr>
          <w:rFonts w:ascii="Times New Roman" w:hAnsi="Times New Roman" w:cs="Times New Roman"/>
          <w:lang w:val="en-US"/>
        </w:rPr>
        <w:t>datele despre respectarea recomand</w:t>
      </w:r>
      <w:r>
        <w:rPr>
          <w:rFonts w:ascii="TimesNewRomanPSMT" w:hAnsi="TimesNewRomanPSMT" w:cs="TimesNewRomanPSMT"/>
          <w:lang w:val="en-US"/>
        </w:rPr>
        <w:t>ă</w:t>
      </w:r>
      <w:r>
        <w:rPr>
          <w:rFonts w:ascii="Times New Roman" w:hAnsi="Times New Roman" w:cs="Times New Roman"/>
          <w:lang w:val="en-US"/>
        </w:rPr>
        <w:t>rilor curative;</w:t>
      </w:r>
    </w:p>
    <w:p w:rsidR="00A9503B" w:rsidRDefault="007250E2" w:rsidP="0002196A">
      <w:pPr>
        <w:numPr>
          <w:ilvl w:val="1"/>
          <w:numId w:val="23"/>
        </w:numPr>
        <w:ind w:right="282"/>
        <w:rPr>
          <w:rFonts w:ascii="Times New Roman" w:hAnsi="Times New Roman" w:cs="Times New Roman"/>
          <w:lang w:val="en-US"/>
        </w:rPr>
      </w:pPr>
      <w:r>
        <w:rPr>
          <w:rFonts w:ascii="Times New Roman" w:hAnsi="Times New Roman" w:cs="Times New Roman"/>
          <w:lang w:val="en-US"/>
        </w:rPr>
        <w:t>circumstan</w:t>
      </w:r>
      <w:r>
        <w:rPr>
          <w:rFonts w:ascii="TimesNewRomanPSMT" w:hAnsi="TimesNewRomanPSMT" w:cs="TimesNewRomanPSMT"/>
          <w:lang w:val="en-US"/>
        </w:rPr>
        <w:t>ţ</w:t>
      </w:r>
      <w:r>
        <w:rPr>
          <w:rFonts w:ascii="Times New Roman" w:hAnsi="Times New Roman" w:cs="Times New Roman"/>
          <w:lang w:val="en-US"/>
        </w:rPr>
        <w:t>ele sist</w:t>
      </w:r>
      <w:r>
        <w:rPr>
          <w:rFonts w:ascii="TimesNewRomanPSMT" w:hAnsi="TimesNewRomanPSMT" w:cs="TimesNewRomanPSMT"/>
          <w:lang w:val="en-US"/>
        </w:rPr>
        <w:t>ă</w:t>
      </w:r>
      <w:r>
        <w:rPr>
          <w:rFonts w:ascii="Times New Roman" w:hAnsi="Times New Roman" w:cs="Times New Roman"/>
          <w:lang w:val="en-US"/>
        </w:rPr>
        <w:t xml:space="preserve">rii </w:t>
      </w:r>
      <w:r>
        <w:rPr>
          <w:rFonts w:ascii="TimesNewRomanPSMT" w:hAnsi="TimesNewRomanPSMT" w:cs="TimesNewRomanPSMT"/>
          <w:lang w:val="en-US"/>
        </w:rPr>
        <w:t>ş</w:t>
      </w:r>
      <w:r>
        <w:rPr>
          <w:rFonts w:ascii="Times New Roman" w:hAnsi="Times New Roman" w:cs="Times New Roman"/>
          <w:lang w:val="en-US"/>
        </w:rPr>
        <w:t>i ale finaliz</w:t>
      </w:r>
      <w:r>
        <w:rPr>
          <w:rFonts w:ascii="TimesNewRomanPSMT" w:hAnsi="TimesNewRomanPSMT" w:cs="TimesNewRomanPSMT"/>
          <w:lang w:val="en-US"/>
        </w:rPr>
        <w:t>ă</w:t>
      </w:r>
      <w:r>
        <w:rPr>
          <w:rFonts w:ascii="Times New Roman" w:hAnsi="Times New Roman" w:cs="Times New Roman"/>
          <w:lang w:val="en-US"/>
        </w:rPr>
        <w:t>rii tratamentului;</w:t>
      </w:r>
    </w:p>
    <w:p w:rsidR="00A9503B" w:rsidRDefault="007250E2" w:rsidP="0002196A">
      <w:pPr>
        <w:numPr>
          <w:ilvl w:val="1"/>
          <w:numId w:val="23"/>
        </w:numPr>
        <w:ind w:right="282"/>
        <w:rPr>
          <w:rFonts w:ascii="Times New Roman" w:hAnsi="Times New Roman" w:cs="Times New Roman"/>
          <w:lang w:val="en-US"/>
        </w:rPr>
      </w:pPr>
      <w:r>
        <w:rPr>
          <w:rFonts w:ascii="Times New Roman" w:hAnsi="Times New Roman" w:cs="Times New Roman"/>
        </w:rPr>
        <w:t>consim</w:t>
      </w:r>
      <w:r>
        <w:rPr>
          <w:rFonts w:ascii="TimesNewRomanPSMT" w:hAnsi="TimesNewRomanPSMT" w:cs="TimesNewRomanPSMT"/>
        </w:rPr>
        <w:t>ţă</w:t>
      </w:r>
      <w:r>
        <w:rPr>
          <w:rFonts w:ascii="Times New Roman" w:hAnsi="Times New Roman" w:cs="Times New Roman"/>
        </w:rPr>
        <w:t>mîntul pentru sistarea tratamentului;</w:t>
      </w:r>
    </w:p>
    <w:p w:rsidR="00A9503B" w:rsidRDefault="007250E2" w:rsidP="0002196A">
      <w:pPr>
        <w:numPr>
          <w:ilvl w:val="1"/>
          <w:numId w:val="23"/>
        </w:numPr>
        <w:ind w:right="282"/>
        <w:rPr>
          <w:rFonts w:ascii="Times New Roman" w:hAnsi="Times New Roman" w:cs="Times New Roman"/>
          <w:lang w:val="en-US"/>
        </w:rPr>
      </w:pPr>
      <w:r>
        <w:rPr>
          <w:rFonts w:ascii="Times New Roman" w:hAnsi="Times New Roman" w:cs="Times New Roman"/>
          <w:lang w:val="en-US"/>
        </w:rPr>
        <w:t xml:space="preserve">acordurile convenite cu </w:t>
      </w:r>
      <w:r w:rsidR="00DD371A">
        <w:rPr>
          <w:rFonts w:ascii="Times New Roman" w:hAnsi="Times New Roman" w:cs="Times New Roman"/>
          <w:lang w:val="en-US"/>
        </w:rPr>
        <w:t>privire</w:t>
      </w:r>
      <w:r>
        <w:rPr>
          <w:rFonts w:ascii="Times New Roman" w:hAnsi="Times New Roman" w:cs="Times New Roman"/>
          <w:lang w:val="en-US"/>
        </w:rPr>
        <w:t xml:space="preserve"> la supravegherea pacientului.</w:t>
      </w:r>
    </w:p>
    <w:p w:rsidR="00A9503B" w:rsidRDefault="007250E2" w:rsidP="0002196A">
      <w:pPr>
        <w:numPr>
          <w:ilvl w:val="0"/>
          <w:numId w:val="24"/>
        </w:numPr>
        <w:ind w:right="282"/>
        <w:jc w:val="both"/>
        <w:rPr>
          <w:rFonts w:ascii="Times New Roman" w:hAnsi="Times New Roman" w:cs="Times New Roman"/>
          <w:i/>
          <w:lang w:val="en-US"/>
        </w:rPr>
      </w:pPr>
      <w:r>
        <w:rPr>
          <w:rFonts w:ascii="Times New Roman" w:hAnsi="Times New Roman" w:cs="Times New Roman"/>
          <w:lang w:val="en-US"/>
        </w:rPr>
        <w:t>Utilizarea m</w:t>
      </w:r>
      <w:r>
        <w:rPr>
          <w:rFonts w:ascii="TimesNewRomanPSMT" w:hAnsi="TimesNewRomanPSMT" w:cs="TimesNewRomanPSMT"/>
          <w:lang w:val="en-US"/>
        </w:rPr>
        <w:t>ă</w:t>
      </w:r>
      <w:r>
        <w:rPr>
          <w:rFonts w:ascii="Times New Roman" w:hAnsi="Times New Roman" w:cs="Times New Roman"/>
          <w:lang w:val="en-US"/>
        </w:rPr>
        <w:t>surilor standardizate de evaluare, de exemplu, indicele gradului de dependen</w:t>
      </w:r>
      <w:r>
        <w:rPr>
          <w:rFonts w:ascii="TimesNewRomanPSMT" w:hAnsi="TimesNewRomanPSMT" w:cs="TimesNewRomanPSMT"/>
          <w:lang w:val="en-US"/>
        </w:rPr>
        <w:t xml:space="preserve">ţă </w:t>
      </w:r>
      <w:r>
        <w:rPr>
          <w:rFonts w:ascii="Times New Roman" w:hAnsi="Times New Roman" w:cs="Times New Roman"/>
          <w:lang w:val="en-US"/>
        </w:rPr>
        <w:t>permite efectuarea unui control mai exact al st</w:t>
      </w:r>
      <w:r>
        <w:rPr>
          <w:rFonts w:ascii="TimesNewRomanPSMT" w:hAnsi="TimesNewRomanPSMT" w:cs="TimesNewRomanPSMT"/>
          <w:lang w:val="en-US"/>
        </w:rPr>
        <w:t>ă</w:t>
      </w:r>
      <w:r>
        <w:rPr>
          <w:rFonts w:ascii="Times New Roman" w:hAnsi="Times New Roman" w:cs="Times New Roman"/>
          <w:lang w:val="en-US"/>
        </w:rPr>
        <w:t>rii pacientului.</w:t>
      </w:r>
    </w:p>
    <w:p w:rsidR="00A9503B" w:rsidRDefault="007250E2" w:rsidP="0002196A">
      <w:pPr>
        <w:numPr>
          <w:ilvl w:val="0"/>
          <w:numId w:val="24"/>
        </w:numPr>
        <w:ind w:right="282"/>
        <w:jc w:val="both"/>
        <w:rPr>
          <w:rFonts w:ascii="Times New Roman" w:hAnsi="Times New Roman" w:cs="Times New Roman"/>
          <w:i/>
          <w:lang w:val="en-US"/>
        </w:rPr>
      </w:pPr>
      <w:r>
        <w:rPr>
          <w:rFonts w:ascii="Times New Roman" w:hAnsi="Times New Roman" w:cs="Times New Roman"/>
          <w:i/>
          <w:lang w:val="en-US"/>
        </w:rPr>
        <w:t>Screening</w:t>
      </w:r>
      <w:r>
        <w:rPr>
          <w:rFonts w:ascii="Times New Roman" w:hAnsi="Times New Roman" w:cs="Times New Roman"/>
          <w:lang w:val="en-US"/>
        </w:rPr>
        <w:t>-ul consumului de substan</w:t>
      </w:r>
      <w:r>
        <w:rPr>
          <w:rFonts w:ascii="TimesNewRomanPSMT" w:hAnsi="TimesNewRomanPSMT" w:cs="TimesNewRomanPSMT"/>
          <w:lang w:val="en-US"/>
        </w:rPr>
        <w:t>ţ</w:t>
      </w:r>
      <w:r>
        <w:rPr>
          <w:rFonts w:ascii="Times New Roman" w:hAnsi="Times New Roman" w:cs="Times New Roman"/>
          <w:lang w:val="en-US"/>
        </w:rPr>
        <w:t>e narcotice ilicite determinate prin analiza urinei, care pot reflecta rezultatele tratamentului.</w:t>
      </w:r>
    </w:p>
    <w:p w:rsidR="00A9503B" w:rsidRDefault="007250E2" w:rsidP="0002196A">
      <w:pPr>
        <w:numPr>
          <w:ilvl w:val="0"/>
          <w:numId w:val="24"/>
        </w:numPr>
        <w:ind w:right="282"/>
        <w:jc w:val="both"/>
        <w:rPr>
          <w:rFonts w:ascii="Times New Roman" w:hAnsi="Times New Roman" w:cs="Times New Roman"/>
          <w:b/>
          <w:i/>
          <w:lang w:val="en-US"/>
        </w:rPr>
      </w:pPr>
      <w:r>
        <w:rPr>
          <w:rFonts w:ascii="Times New Roman" w:hAnsi="Times New Roman" w:cs="Times New Roman"/>
          <w:i/>
          <w:lang w:val="en-US"/>
        </w:rPr>
        <w:t>Screening</w:t>
      </w:r>
      <w:r>
        <w:rPr>
          <w:rFonts w:ascii="Times New Roman" w:hAnsi="Times New Roman" w:cs="Times New Roman"/>
          <w:lang w:val="en-US"/>
        </w:rPr>
        <w:t>-ul administr</w:t>
      </w:r>
      <w:r>
        <w:rPr>
          <w:rFonts w:ascii="TimesNewRomanPSMT" w:hAnsi="TimesNewRomanPSMT" w:cs="TimesNewRomanPSMT"/>
          <w:lang w:val="en-US"/>
        </w:rPr>
        <w:t>ă</w:t>
      </w:r>
      <w:r>
        <w:rPr>
          <w:rFonts w:ascii="Times New Roman" w:hAnsi="Times New Roman" w:cs="Times New Roman"/>
          <w:lang w:val="en-US"/>
        </w:rPr>
        <w:t>rii de substan</w:t>
      </w:r>
      <w:r>
        <w:rPr>
          <w:rFonts w:ascii="TimesNewRomanPSMT" w:hAnsi="TimesNewRomanPSMT" w:cs="TimesNewRomanPSMT"/>
          <w:lang w:val="en-US"/>
        </w:rPr>
        <w:t>ţ</w:t>
      </w:r>
      <w:r>
        <w:rPr>
          <w:rFonts w:ascii="Times New Roman" w:hAnsi="Times New Roman" w:cs="Times New Roman"/>
          <w:lang w:val="en-US"/>
        </w:rPr>
        <w:t>e narcotice este obligatoriu, testarea se efectueaz</w:t>
      </w:r>
      <w:r>
        <w:rPr>
          <w:rFonts w:ascii="TimesNewRomanPSMT" w:hAnsi="TimesNewRomanPSMT" w:cs="TimesNewRomanPSMT"/>
          <w:lang w:val="en-US"/>
        </w:rPr>
        <w:t xml:space="preserve">ă </w:t>
      </w:r>
      <w:r>
        <w:rPr>
          <w:rFonts w:ascii="Times New Roman" w:hAnsi="Times New Roman" w:cs="Times New Roman"/>
          <w:lang w:val="en-US"/>
        </w:rPr>
        <w:t xml:space="preserve">cu acordul pacientului </w:t>
      </w:r>
      <w:r w:rsidR="00F056B7">
        <w:rPr>
          <w:rFonts w:ascii="Times New Roman" w:hAnsi="Times New Roman" w:cs="Times New Roman"/>
          <w:lang w:val="en-US"/>
        </w:rPr>
        <w:t>p</w:t>
      </w:r>
      <w:r w:rsidR="00A1131E">
        <w:rPr>
          <w:rFonts w:ascii="Times New Roman" w:hAnsi="Times New Roman" w:cs="Times New Roman"/>
          <w:lang w:val="en-US"/>
        </w:rPr>
        <w:t>reventive</w:t>
      </w:r>
      <w:r>
        <w:rPr>
          <w:rFonts w:ascii="Times New Roman" w:hAnsi="Times New Roman" w:cs="Times New Roman"/>
          <w:lang w:val="en-US"/>
        </w:rPr>
        <w:t xml:space="preserve"> informat, rezultatele acestuia pot servi drept motiv pentru sistarea tratamentului.</w:t>
      </w: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rsidP="0002196A">
      <w:pPr>
        <w:ind w:left="720" w:right="282"/>
        <w:jc w:val="both"/>
        <w:rPr>
          <w:rFonts w:ascii="Times New Roman" w:hAnsi="Times New Roman" w:cs="Times New Roman"/>
          <w:b/>
          <w:i/>
          <w:sz w:val="26"/>
          <w:szCs w:val="26"/>
          <w:lang w:val="en-US"/>
        </w:rPr>
      </w:pPr>
    </w:p>
    <w:p w:rsidR="00A9503B" w:rsidRDefault="00A9503B">
      <w:pPr>
        <w:ind w:left="720"/>
        <w:jc w:val="both"/>
        <w:rPr>
          <w:rFonts w:ascii="Times New Roman" w:hAnsi="Times New Roman" w:cs="Times New Roman"/>
          <w:b/>
          <w:i/>
          <w:sz w:val="26"/>
          <w:szCs w:val="26"/>
          <w:lang w:val="en-US"/>
        </w:rPr>
      </w:pPr>
    </w:p>
    <w:p w:rsidR="00A9503B" w:rsidRDefault="00A9503B" w:rsidP="0002196A">
      <w:pPr>
        <w:jc w:val="both"/>
        <w:rPr>
          <w:rFonts w:ascii="Times New Roman" w:hAnsi="Times New Roman" w:cs="Times New Roman"/>
          <w:b/>
          <w:i/>
          <w:sz w:val="26"/>
          <w:szCs w:val="26"/>
          <w:lang w:val="en-US"/>
        </w:rPr>
      </w:pPr>
    </w:p>
    <w:p w:rsidR="00A9503B" w:rsidRDefault="007250E2">
      <w:pPr>
        <w:jc w:val="right"/>
        <w:rPr>
          <w:rFonts w:ascii="Times New Roman" w:hAnsi="Times New Roman" w:cs="Times New Roman"/>
          <w:b/>
          <w:i/>
          <w:sz w:val="26"/>
          <w:szCs w:val="26"/>
          <w:lang w:val="en-US"/>
        </w:rPr>
      </w:pPr>
      <w:r>
        <w:rPr>
          <w:rFonts w:ascii="Times New Roman" w:hAnsi="Times New Roman" w:cs="Times New Roman"/>
          <w:b/>
          <w:i/>
          <w:sz w:val="26"/>
          <w:szCs w:val="26"/>
          <w:lang w:val="en-US"/>
        </w:rPr>
        <w:t xml:space="preserve">                                                                                                                           </w:t>
      </w:r>
    </w:p>
    <w:p w:rsidR="006430CF" w:rsidRDefault="006430CF" w:rsidP="00A26986">
      <w:pPr>
        <w:pStyle w:val="1"/>
        <w:jc w:val="right"/>
        <w:rPr>
          <w:lang w:val="en-US"/>
        </w:rPr>
      </w:pPr>
      <w:bookmarkStart w:id="103" w:name="_Toc109210601"/>
    </w:p>
    <w:p w:rsidR="00A9503B" w:rsidRPr="0002196A" w:rsidRDefault="007250E2" w:rsidP="00A26986">
      <w:pPr>
        <w:pStyle w:val="1"/>
        <w:jc w:val="right"/>
        <w:rPr>
          <w:lang w:val="en-US"/>
        </w:rPr>
      </w:pPr>
      <w:r>
        <w:rPr>
          <w:lang w:val="en-US"/>
        </w:rPr>
        <w:t xml:space="preserve">Anexa </w:t>
      </w:r>
      <w:r>
        <w:rPr>
          <w:lang w:val="ro-RO"/>
        </w:rPr>
        <w:t>nr.2</w:t>
      </w:r>
      <w:bookmarkEnd w:id="103"/>
    </w:p>
    <w:p w:rsidR="00A9503B" w:rsidRDefault="00A9503B" w:rsidP="00A26986">
      <w:pPr>
        <w:pStyle w:val="1"/>
        <w:jc w:val="center"/>
        <w:rPr>
          <w:b/>
          <w:sz w:val="26"/>
          <w:szCs w:val="26"/>
          <w:lang w:val="en-US"/>
        </w:rPr>
      </w:pPr>
    </w:p>
    <w:p w:rsidR="00A9503B" w:rsidRDefault="007250E2" w:rsidP="00A26986">
      <w:pPr>
        <w:pStyle w:val="1"/>
        <w:jc w:val="center"/>
        <w:rPr>
          <w:b/>
          <w:sz w:val="26"/>
          <w:szCs w:val="26"/>
          <w:lang w:val="en-US"/>
        </w:rPr>
      </w:pPr>
      <w:bookmarkStart w:id="104" w:name="_Toc109210602"/>
      <w:r>
        <w:rPr>
          <w:b/>
          <w:lang w:val="en-US"/>
        </w:rPr>
        <w:t>Recomand</w:t>
      </w:r>
      <w:r>
        <w:rPr>
          <w:rFonts w:ascii="TimesNewRomanPS-BoldMT" w:hAnsi="TimesNewRomanPS-BoldMT" w:cs="TimesNewRomanPS-BoldMT"/>
          <w:b/>
          <w:lang w:val="en-US"/>
        </w:rPr>
        <w:t>ă</w:t>
      </w:r>
      <w:r>
        <w:rPr>
          <w:b/>
          <w:lang w:val="en-US"/>
        </w:rPr>
        <w:t>ri metodice pentru lucr</w:t>
      </w:r>
      <w:r>
        <w:rPr>
          <w:rFonts w:ascii="TimesNewRomanPS-BoldMT" w:hAnsi="TimesNewRomanPS-BoldMT" w:cs="TimesNewRomanPS-BoldMT"/>
          <w:b/>
          <w:lang w:val="en-US"/>
        </w:rPr>
        <w:t>ă</w:t>
      </w:r>
      <w:r>
        <w:rPr>
          <w:b/>
          <w:lang w:val="en-US"/>
        </w:rPr>
        <w:t>torii medicali privind</w:t>
      </w:r>
      <w:bookmarkEnd w:id="104"/>
    </w:p>
    <w:p w:rsidR="00A9503B" w:rsidRDefault="007250E2" w:rsidP="00A26986">
      <w:pPr>
        <w:pStyle w:val="1"/>
        <w:jc w:val="center"/>
        <w:rPr>
          <w:lang w:val="en-US"/>
        </w:rPr>
      </w:pPr>
      <w:bookmarkStart w:id="105" w:name="_Toc109210603"/>
      <w:r>
        <w:rPr>
          <w:b/>
          <w:lang w:val="en-US"/>
        </w:rPr>
        <w:t xml:space="preserve">tratamentul farmacologic cu </w:t>
      </w:r>
      <w:r w:rsidR="00FF185C">
        <w:rPr>
          <w:rFonts w:cs="SymbolMT;Times New Roman"/>
          <w:color w:val="000000"/>
          <w:sz w:val="26"/>
          <w:szCs w:val="26"/>
          <w:lang w:val="ro-RO"/>
        </w:rPr>
        <w:t>Buprenorphinum</w:t>
      </w:r>
      <w:r w:rsidR="003346BD">
        <w:rPr>
          <w:rFonts w:cs="SymbolMT;Times New Roman"/>
          <w:color w:val="000000"/>
          <w:sz w:val="26"/>
          <w:szCs w:val="26"/>
          <w:lang w:val="ro-RO"/>
        </w:rPr>
        <w:t xml:space="preserve"> </w:t>
      </w:r>
      <w:r w:rsidR="003346BD" w:rsidRPr="003346BD">
        <w:rPr>
          <w:color w:val="000000"/>
          <w:sz w:val="26"/>
          <w:szCs w:val="26"/>
          <w:lang w:val="en-US"/>
        </w:rPr>
        <w:t>*</w:t>
      </w:r>
      <w:bookmarkEnd w:id="105"/>
    </w:p>
    <w:p w:rsidR="00A9503B" w:rsidRPr="00A46B8F" w:rsidRDefault="007250E2">
      <w:pPr>
        <w:jc w:val="both"/>
        <w:rPr>
          <w:rFonts w:hint="eastAsia"/>
          <w:lang w:val="en-GB"/>
        </w:rPr>
      </w:pPr>
      <w:r>
        <w:rPr>
          <w:rFonts w:ascii="Times New Roman" w:hAnsi="Times New Roman" w:cs="Times New Roman"/>
          <w:sz w:val="26"/>
          <w:szCs w:val="26"/>
          <w:lang w:val="en-US"/>
        </w:rPr>
        <w:tab/>
      </w:r>
      <w:r w:rsidR="00FF185C">
        <w:rPr>
          <w:rFonts w:ascii="Times New Roman" w:hAnsi="Times New Roman" w:cs="SymbolMT;Times New Roman"/>
          <w:color w:val="000000"/>
          <w:sz w:val="26"/>
          <w:szCs w:val="26"/>
          <w:lang w:val="ro-RO"/>
        </w:rPr>
        <w:t>Buprenorphinum</w:t>
      </w:r>
      <w:r w:rsidR="00F056B7">
        <w:rPr>
          <w:rFonts w:ascii="Times New Roman" w:hAnsi="Times New Roman" w:cs="SymbolMT;Times New Roman"/>
          <w:color w:val="000000"/>
          <w:sz w:val="26"/>
          <w:szCs w:val="26"/>
          <w:lang w:val="ro-RO"/>
        </w:rPr>
        <w:t xml:space="preserve"> </w:t>
      </w:r>
      <w:r w:rsidR="00F056B7" w:rsidRPr="00F056B7">
        <w:rPr>
          <w:rFonts w:ascii="Times New Roman" w:hAnsi="Times New Roman" w:cs="Times New Roman"/>
          <w:color w:val="000000"/>
          <w:sz w:val="26"/>
          <w:szCs w:val="26"/>
          <w:lang w:val="en-US"/>
        </w:rPr>
        <w:t xml:space="preserve">* </w:t>
      </w:r>
      <w:r w:rsidRPr="00A46B8F">
        <w:rPr>
          <w:rFonts w:ascii="Times New Roman" w:hAnsi="Times New Roman" w:cs="Times New Roman"/>
          <w:lang w:val="en-US"/>
        </w:rPr>
        <w:t>este un analgezic opioid si un agonist partial al receptorilor</w:t>
      </w:r>
      <w:r w:rsidRPr="00A46B8F">
        <w:rPr>
          <w:rFonts w:ascii="Times New Roman" w:hAnsi="Times New Roman" w:cs="Times New Roman"/>
        </w:rPr>
        <w:t>μ</w:t>
      </w:r>
      <w:r w:rsidRPr="00A46B8F">
        <w:rPr>
          <w:rFonts w:ascii="Times New Roman" w:hAnsi="Times New Roman" w:cs="Times New Roman"/>
          <w:lang w:val="en-US"/>
        </w:rPr>
        <w:t xml:space="preserve"> ce poate fi folosit cu succes in tratamentul dependentei de heroina. </w:t>
      </w:r>
      <w:r w:rsidR="00FF185C">
        <w:rPr>
          <w:rFonts w:ascii="Times New Roman" w:hAnsi="Times New Roman" w:cs="SymbolMT;Times New Roman"/>
          <w:color w:val="000000"/>
          <w:sz w:val="26"/>
          <w:szCs w:val="26"/>
          <w:lang w:val="ro-RO"/>
        </w:rPr>
        <w:t>Buprenorphinum</w:t>
      </w:r>
      <w:r w:rsidR="00F056B7" w:rsidRPr="00A46B8F">
        <w:rPr>
          <w:rFonts w:ascii="Times New Roman" w:hAnsi="Times New Roman" w:cs="SymbolMT;Times New Roman"/>
          <w:color w:val="000000"/>
          <w:sz w:val="26"/>
          <w:szCs w:val="26"/>
          <w:lang w:val="ro-RO"/>
        </w:rPr>
        <w:t xml:space="preserve"> </w:t>
      </w:r>
      <w:r w:rsidR="00F056B7" w:rsidRPr="00A46B8F">
        <w:rPr>
          <w:rFonts w:ascii="Times New Roman" w:hAnsi="Times New Roman" w:cs="Times New Roman"/>
          <w:color w:val="000000"/>
          <w:sz w:val="26"/>
          <w:szCs w:val="26"/>
          <w:lang w:val="en-US"/>
        </w:rPr>
        <w:t xml:space="preserve">* </w:t>
      </w:r>
      <w:r w:rsidRPr="00A46B8F">
        <w:rPr>
          <w:rFonts w:ascii="Times New Roman" w:hAnsi="Times New Roman" w:cs="Times New Roman"/>
          <w:lang w:val="en-US"/>
        </w:rPr>
        <w:t xml:space="preserve"> (agonist partial) determina activarea receptorilor</w:t>
      </w:r>
      <w:r w:rsidRPr="00A46B8F">
        <w:rPr>
          <w:rFonts w:ascii="Times New Roman" w:hAnsi="Times New Roman" w:cs="Times New Roman"/>
        </w:rPr>
        <w:t>μ</w:t>
      </w:r>
      <w:r w:rsidRPr="00A46B8F">
        <w:rPr>
          <w:rFonts w:ascii="Times New Roman" w:hAnsi="Times New Roman" w:cs="Times New Roman"/>
          <w:lang w:val="en-US"/>
        </w:rPr>
        <w:t xml:space="preserve">, activare ce creste odata cu cresterea dozei pana la atingerea unui platou. Agonistii totali opioizi ca </w:t>
      </w:r>
      <w:hyperlink r:id="rId17">
        <w:r w:rsidR="00ED0E2A">
          <w:rPr>
            <w:rStyle w:val="-"/>
            <w:rFonts w:ascii="Times New Roman" w:hAnsi="Times New Roman" w:cs="Times New Roman"/>
            <w:color w:val="000000"/>
            <w:u w:val="none"/>
            <w:lang w:val="en-US"/>
          </w:rPr>
          <w:t>Methadonum</w:t>
        </w:r>
      </w:hyperlink>
      <w:r w:rsidRPr="00A46B8F">
        <w:rPr>
          <w:rFonts w:ascii="Times New Roman" w:hAnsi="Times New Roman" w:cs="Times New Roman"/>
          <w:lang w:val="en-US"/>
        </w:rPr>
        <w:t xml:space="preserve"> si heroina cresc activitatea receptorilor cu cresterea dozei, insa nu ating un platou. Din cauza actiunii agoniste partiale, consumatorii cronici de opioizi nu au tendinta de a-l folosi ca drog de abuz.</w:t>
      </w:r>
    </w:p>
    <w:p w:rsidR="00A9503B" w:rsidRPr="00A46B8F" w:rsidRDefault="007250E2">
      <w:pPr>
        <w:jc w:val="both"/>
        <w:rPr>
          <w:rFonts w:hint="eastAsia"/>
          <w:lang w:val="en-US"/>
        </w:rPr>
      </w:pPr>
      <w:r w:rsidRPr="00A46B8F">
        <w:rPr>
          <w:rFonts w:ascii="Times New Roman" w:hAnsi="Times New Roman" w:cs="Times New Roman"/>
          <w:lang w:val="en-US"/>
        </w:rPr>
        <w:t xml:space="preserve">        </w:t>
      </w:r>
      <w:r w:rsidRPr="00A46B8F">
        <w:rPr>
          <w:rFonts w:ascii="Times New Roman" w:hAnsi="Times New Roman" w:cs="Times New Roman"/>
          <w:lang w:val="en-US"/>
        </w:rPr>
        <w:tab/>
      </w:r>
      <w:r w:rsidR="00FF185C">
        <w:rPr>
          <w:rFonts w:ascii="Times New Roman" w:hAnsi="Times New Roman" w:cs="SymbolMT;Times New Roman"/>
          <w:color w:val="000000"/>
          <w:sz w:val="26"/>
          <w:szCs w:val="26"/>
          <w:lang w:val="en-US"/>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w:t>
      </w:r>
      <w:r w:rsidR="00E048D1" w:rsidRPr="00A46B8F">
        <w:rPr>
          <w:rFonts w:ascii="Times New Roman" w:hAnsi="Times New Roman" w:cs="Times New Roman"/>
          <w:color w:val="000000"/>
          <w:sz w:val="26"/>
          <w:szCs w:val="26"/>
          <w:lang w:val="en-US"/>
        </w:rPr>
        <w:t xml:space="preserve"> </w:t>
      </w:r>
      <w:r w:rsidRPr="00A46B8F">
        <w:rPr>
          <w:rFonts w:ascii="Times New Roman" w:hAnsi="Times New Roman" w:cs="Times New Roman"/>
          <w:lang w:val="en-US"/>
        </w:rPr>
        <w:t>are o mare afinitate pentru receptorii opioizi si disociaza greu de acestia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Pr="00A46B8F">
        <w:rPr>
          <w:rFonts w:ascii="Times New Roman" w:hAnsi="Times New Roman" w:cs="Times New Roman"/>
          <w:lang w:val="en-US"/>
        </w:rPr>
        <w:t>are o actiune de 25-40 ori mai puternica decat a morfinei). Din cauza acestei afinitati crescute, drogul desprinde opioizii de pe receptorii</w:t>
      </w:r>
      <w:r w:rsidRPr="00A46B8F">
        <w:rPr>
          <w:rFonts w:ascii="Times New Roman" w:hAnsi="Times New Roman" w:cs="Times New Roman"/>
        </w:rPr>
        <w:t>μ</w:t>
      </w:r>
      <w:r w:rsidRPr="00A46B8F">
        <w:rPr>
          <w:rFonts w:ascii="Times New Roman" w:hAnsi="Times New Roman" w:cs="Times New Roman"/>
          <w:lang w:val="en-US"/>
        </w:rPr>
        <w:t>, astfel determinand un sindrom de retragere la subiectii care au folosit recent drogul.</w:t>
      </w:r>
    </w:p>
    <w:p w:rsidR="00A9503B" w:rsidRPr="00A46B8F" w:rsidRDefault="007250E2">
      <w:pPr>
        <w:jc w:val="both"/>
        <w:rPr>
          <w:rFonts w:hint="eastAsia"/>
          <w:lang w:val="en-GB"/>
        </w:rPr>
      </w:pPr>
      <w:r w:rsidRPr="00A46B8F">
        <w:rPr>
          <w:rFonts w:ascii="Times New Roman" w:hAnsi="Times New Roman" w:cs="Times New Roman"/>
          <w:lang w:val="en-US"/>
        </w:rPr>
        <w:tab/>
      </w:r>
      <w:r w:rsidR="00FF185C">
        <w:rPr>
          <w:rFonts w:ascii="Times New Roman" w:hAnsi="Times New Roman" w:cs="SymbolMT;Times New Roman"/>
          <w:color w:val="000000"/>
          <w:sz w:val="26"/>
          <w:szCs w:val="26"/>
          <w:lang w:val="ro-RO"/>
        </w:rPr>
        <w:t>Buprenorphinum</w:t>
      </w:r>
      <w:r w:rsidR="00F056B7" w:rsidRPr="00A46B8F">
        <w:rPr>
          <w:rFonts w:ascii="Times New Roman" w:hAnsi="Times New Roman" w:cs="SymbolMT;Times New Roman"/>
          <w:color w:val="000000"/>
          <w:sz w:val="26"/>
          <w:szCs w:val="26"/>
          <w:lang w:val="ro-RO"/>
        </w:rPr>
        <w:t xml:space="preserve"> </w:t>
      </w:r>
      <w:r w:rsidR="00F056B7" w:rsidRPr="00A46B8F">
        <w:rPr>
          <w:rFonts w:ascii="Times New Roman" w:hAnsi="Times New Roman" w:cs="Times New Roman"/>
          <w:color w:val="000000"/>
          <w:sz w:val="26"/>
          <w:szCs w:val="26"/>
          <w:lang w:val="en-US"/>
        </w:rPr>
        <w:t>*</w:t>
      </w:r>
      <w:r w:rsidR="00E048D1" w:rsidRPr="00A46B8F">
        <w:rPr>
          <w:rFonts w:ascii="Times New Roman" w:hAnsi="Times New Roman" w:cs="Times New Roman"/>
          <w:color w:val="000000"/>
          <w:sz w:val="26"/>
          <w:szCs w:val="26"/>
          <w:lang w:val="en-US"/>
        </w:rPr>
        <w:t xml:space="preserve"> </w:t>
      </w:r>
      <w:r w:rsidRPr="00A46B8F">
        <w:rPr>
          <w:rFonts w:ascii="Times New Roman" w:hAnsi="Times New Roman" w:cs="Times New Roman"/>
          <w:lang w:val="en-US"/>
        </w:rPr>
        <w:t xml:space="preserve">se absoarbe la nivel gastrointestinal si la nivelul mucoaselor in general, insa administrarea orala presupune o biodisponibilitate scazuta datorita metabolismului de la nivelul tractului </w:t>
      </w:r>
      <w:r w:rsidRPr="00A46B8F">
        <w:rPr>
          <w:rFonts w:ascii="Times New Roman" w:hAnsi="Times New Roman" w:cs="Times New Roman"/>
          <w:lang w:val="ro-RO"/>
        </w:rPr>
        <w:t>gastrointestinal</w:t>
      </w:r>
      <w:r w:rsidRPr="00A46B8F">
        <w:rPr>
          <w:rFonts w:ascii="Times New Roman" w:hAnsi="Times New Roman" w:cs="Times New Roman"/>
          <w:color w:val="000000"/>
          <w:lang w:val="en-US"/>
        </w:rPr>
        <w:t xml:space="preserve">. </w:t>
      </w:r>
      <w:r w:rsidRPr="00A46B8F">
        <w:rPr>
          <w:rFonts w:ascii="Times New Roman" w:hAnsi="Times New Roman" w:cs="Times New Roman"/>
          <w:lang w:val="en-US"/>
        </w:rPr>
        <w:t xml:space="preserve">Administrata sublingual atinge 30-50% din biodisponibilitatea intravenoasa, iar concentratia maxima plasmatica este atinsa in aproximativ 1 ora. Este biotransformata la nivelul </w:t>
      </w:r>
      <w:hyperlink r:id="rId18">
        <w:r w:rsidRPr="00A46B8F">
          <w:rPr>
            <w:rStyle w:val="-"/>
            <w:rFonts w:ascii="Times New Roman" w:hAnsi="Times New Roman" w:cs="Times New Roman"/>
            <w:color w:val="000000"/>
            <w:u w:val="none"/>
            <w:lang w:val="en-US"/>
          </w:rPr>
          <w:t xml:space="preserve">ficatului </w:t>
        </w:r>
      </w:hyperlink>
      <w:r w:rsidRPr="00A46B8F">
        <w:rPr>
          <w:rFonts w:ascii="Times New Roman" w:hAnsi="Times New Roman" w:cs="Times New Roman"/>
          <w:lang w:val="en-US"/>
        </w:rPr>
        <w:t>cu ajutorul CYP450, eliminarea compusului si a metabolitilor acestuia avand loc, in mare masura, prin fecale si mai putin de 30% pe cale urinara. Are un timp de injumatatire plasmatic de 37 de ore.</w:t>
      </w:r>
    </w:p>
    <w:p w:rsidR="00A9503B" w:rsidRPr="00A46B8F" w:rsidRDefault="007250E2" w:rsidP="003346BD">
      <w:pPr>
        <w:numPr>
          <w:ilvl w:val="0"/>
          <w:numId w:val="54"/>
        </w:numPr>
        <w:rPr>
          <w:rFonts w:hint="eastAsia"/>
          <w:lang w:val="en-US"/>
        </w:rPr>
      </w:pPr>
      <w:r w:rsidRPr="00A46B8F">
        <w:rPr>
          <w:rStyle w:val="aa"/>
          <w:rFonts w:ascii="Times New Roman" w:hAnsi="Times New Roman" w:cs="Times New Roman"/>
          <w:lang w:val="en-US"/>
        </w:rPr>
        <w:t xml:space="preserve">Avantajele tratamentului de substitutie cu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Pr="00A46B8F">
        <w:rPr>
          <w:rStyle w:val="aa"/>
          <w:rFonts w:ascii="Times New Roman" w:hAnsi="Times New Roman" w:cs="Times New Roman"/>
          <w:lang w:val="en-US"/>
        </w:rPr>
        <w:t xml:space="preserve">si respectiv </w:t>
      </w:r>
      <w:r w:rsidR="00FF185C">
        <w:rPr>
          <w:rFonts w:ascii="Times New Roman" w:hAnsi="Times New Roman" w:cs="Times New Roman"/>
          <w:sz w:val="26"/>
          <w:szCs w:val="26"/>
          <w:lang w:val="ro-RO"/>
        </w:rPr>
        <w:t>Methadonum</w:t>
      </w:r>
      <w:r w:rsidR="003346BD" w:rsidRPr="00A46B8F">
        <w:rPr>
          <w:rFonts w:ascii="Times New Roman" w:hAnsi="Times New Roman" w:cs="Times New Roman"/>
          <w:sz w:val="26"/>
          <w:szCs w:val="26"/>
          <w:lang w:val="ro-RO"/>
        </w:rPr>
        <w:t xml:space="preserve"> </w:t>
      </w:r>
      <w:r w:rsidR="003346BD" w:rsidRPr="00A46B8F">
        <w:rPr>
          <w:rFonts w:ascii="Times New Roman" w:hAnsi="Times New Roman" w:cs="Times New Roman"/>
          <w:sz w:val="26"/>
          <w:szCs w:val="26"/>
          <w:lang w:val="en-US"/>
        </w:rPr>
        <w:t>*</w:t>
      </w:r>
      <w:r w:rsidRPr="00A46B8F">
        <w:rPr>
          <w:rStyle w:val="aa"/>
          <w:rFonts w:ascii="Times New Roman" w:hAnsi="Times New Roman" w:cs="Times New Roman"/>
          <w:lang w:val="en-US"/>
        </w:rPr>
        <w:t>:</w:t>
      </w:r>
      <w:r w:rsidRPr="00A46B8F">
        <w:rPr>
          <w:rFonts w:ascii="Times New Roman" w:hAnsi="Times New Roman" w:cs="Times New Roman"/>
          <w:lang w:val="en-US"/>
        </w:rPr>
        <w:br/>
      </w:r>
      <w:r w:rsidRPr="00A46B8F">
        <w:rPr>
          <w:rFonts w:ascii="Times New Roman" w:hAnsi="Times New Roman" w:cs="Times New Roman"/>
          <w:lang w:val="en-US"/>
        </w:rPr>
        <w:tab/>
      </w:r>
      <w:r w:rsidRPr="00A46B8F">
        <w:rPr>
          <w:rStyle w:val="15"/>
          <w:rFonts w:ascii="Times New Roman" w:hAnsi="Times New Roman" w:cs="Times New Roman"/>
          <w:b/>
          <w:lang w:val="en-US"/>
        </w:rPr>
        <w:t>1</w:t>
      </w:r>
      <w:r w:rsidRPr="00A46B8F">
        <w:rPr>
          <w:rStyle w:val="15"/>
          <w:rFonts w:ascii="Times New Roman" w:hAnsi="Times New Roman" w:cs="Times New Roman"/>
          <w:lang w:val="en-US"/>
        </w:rPr>
        <w:t xml:space="preserve">. </w:t>
      </w:r>
      <w:r w:rsidR="00FF185C">
        <w:rPr>
          <w:rFonts w:ascii="Times New Roman" w:hAnsi="Times New Roman" w:cs="SymbolMT;Times New Roman"/>
          <w:color w:val="000000"/>
          <w:sz w:val="26"/>
          <w:szCs w:val="26"/>
          <w:lang w:val="ro-RO"/>
        </w:rPr>
        <w:t>Buprenorphinum</w:t>
      </w:r>
      <w:r w:rsidR="00F056B7" w:rsidRPr="00A46B8F">
        <w:rPr>
          <w:rFonts w:ascii="Times New Roman" w:hAnsi="Times New Roman" w:cs="SymbolMT;Times New Roman"/>
          <w:color w:val="000000"/>
          <w:sz w:val="26"/>
          <w:szCs w:val="26"/>
          <w:lang w:val="ro-RO"/>
        </w:rPr>
        <w:t xml:space="preserve"> </w:t>
      </w:r>
      <w:r w:rsidR="00F056B7" w:rsidRPr="00A46B8F">
        <w:rPr>
          <w:rFonts w:ascii="Times New Roman" w:hAnsi="Times New Roman" w:cs="Times New Roman"/>
          <w:color w:val="000000"/>
          <w:sz w:val="26"/>
          <w:szCs w:val="26"/>
          <w:lang w:val="en-US"/>
        </w:rPr>
        <w:t>*</w:t>
      </w:r>
      <w:r w:rsidRPr="00A46B8F">
        <w:rPr>
          <w:rStyle w:val="15"/>
          <w:rFonts w:ascii="Times New Roman" w:hAnsi="Times New Roman" w:cs="Times New Roman"/>
          <w:lang w:val="de-DE"/>
        </w:rPr>
        <w:t>:</w:t>
      </w:r>
    </w:p>
    <w:p w:rsidR="00A9503B" w:rsidRPr="00A46B8F" w:rsidRDefault="007250E2">
      <w:pPr>
        <w:ind w:left="720"/>
        <w:jc w:val="both"/>
        <w:rPr>
          <w:rFonts w:ascii="Times New Roman" w:hAnsi="Times New Roman" w:cs="Times New Roman"/>
          <w:lang w:val="de-DE"/>
        </w:rPr>
      </w:pPr>
      <w:r w:rsidRPr="00A46B8F">
        <w:rPr>
          <w:rFonts w:ascii="Times New Roman" w:hAnsi="Times New Roman" w:cs="Times New Roman"/>
          <w:lang w:val="de-DE"/>
        </w:rPr>
        <w:t>- dozele mari au un risc mai mic de toxicitate;</w:t>
      </w:r>
    </w:p>
    <w:p w:rsidR="00A9503B" w:rsidRPr="00A46B8F" w:rsidRDefault="007250E2">
      <w:pPr>
        <w:ind w:left="720"/>
        <w:jc w:val="both"/>
        <w:rPr>
          <w:rFonts w:ascii="Times New Roman" w:hAnsi="Times New Roman" w:cs="Times New Roman"/>
          <w:lang w:val="de-DE"/>
        </w:rPr>
      </w:pPr>
      <w:r w:rsidRPr="00A46B8F">
        <w:rPr>
          <w:rFonts w:ascii="Times New Roman" w:hAnsi="Times New Roman" w:cs="Times New Roman"/>
          <w:lang w:val="de-DE"/>
        </w:rPr>
        <w:t>- simptomele sindromului de retragere sunt mai putin severe;</w:t>
      </w:r>
    </w:p>
    <w:p w:rsidR="00A9503B" w:rsidRPr="00A46B8F" w:rsidRDefault="007250E2">
      <w:pPr>
        <w:ind w:left="720"/>
        <w:jc w:val="both"/>
        <w:rPr>
          <w:rFonts w:ascii="Times New Roman" w:hAnsi="Times New Roman" w:cs="Times New Roman"/>
          <w:lang w:val="de-DE"/>
        </w:rPr>
      </w:pPr>
      <w:r w:rsidRPr="00A46B8F">
        <w:rPr>
          <w:rFonts w:ascii="Times New Roman" w:hAnsi="Times New Roman" w:cs="Times New Roman"/>
          <w:lang w:val="de-DE"/>
        </w:rPr>
        <w:t>- potentialul de abuz este mai mic;</w:t>
      </w:r>
    </w:p>
    <w:p w:rsidR="00A9503B" w:rsidRPr="00A46B8F" w:rsidRDefault="007250E2">
      <w:pPr>
        <w:ind w:left="720"/>
        <w:jc w:val="both"/>
        <w:rPr>
          <w:rStyle w:val="15"/>
          <w:rFonts w:ascii="Times New Roman" w:hAnsi="Times New Roman" w:cs="Times New Roman"/>
          <w:lang w:val="de-DE"/>
        </w:rPr>
      </w:pPr>
      <w:r w:rsidRPr="00A46B8F">
        <w:rPr>
          <w:rFonts w:ascii="Times New Roman" w:hAnsi="Times New Roman" w:cs="Times New Roman"/>
          <w:lang w:val="de-DE"/>
        </w:rPr>
        <w:t>- mai accesibila in programele de tratament.</w:t>
      </w:r>
    </w:p>
    <w:p w:rsidR="00A9503B" w:rsidRPr="00A46B8F" w:rsidRDefault="007250E2">
      <w:pPr>
        <w:jc w:val="both"/>
        <w:rPr>
          <w:rFonts w:ascii="Times New Roman" w:hAnsi="Times New Roman" w:cs="Times New Roman"/>
          <w:lang w:val="en-US"/>
        </w:rPr>
      </w:pPr>
      <w:r w:rsidRPr="00A46B8F">
        <w:rPr>
          <w:rStyle w:val="15"/>
          <w:rFonts w:ascii="Times New Roman" w:hAnsi="Times New Roman" w:cs="Times New Roman"/>
          <w:lang w:val="de-DE"/>
        </w:rPr>
        <w:tab/>
      </w:r>
      <w:r w:rsidRPr="00A46B8F">
        <w:rPr>
          <w:rStyle w:val="15"/>
          <w:rFonts w:ascii="Times New Roman" w:hAnsi="Times New Roman" w:cs="Times New Roman"/>
          <w:b/>
          <w:lang w:val="en-US"/>
        </w:rPr>
        <w:t>2</w:t>
      </w:r>
      <w:r w:rsidRPr="00A46B8F">
        <w:rPr>
          <w:rStyle w:val="15"/>
          <w:rFonts w:ascii="Times New Roman" w:hAnsi="Times New Roman" w:cs="Times New Roman"/>
          <w:lang w:val="en-US"/>
        </w:rPr>
        <w:t xml:space="preserve">. </w:t>
      </w:r>
      <w:r w:rsidR="00FF185C">
        <w:rPr>
          <w:rFonts w:ascii="Times New Roman" w:hAnsi="Times New Roman" w:cs="Times New Roman"/>
          <w:sz w:val="26"/>
          <w:szCs w:val="26"/>
          <w:lang w:val="ro-RO"/>
        </w:rPr>
        <w:t>Methadonum</w:t>
      </w:r>
      <w:r w:rsidR="003346BD" w:rsidRPr="00A46B8F">
        <w:rPr>
          <w:rFonts w:ascii="Times New Roman" w:hAnsi="Times New Roman" w:cs="Times New Roman"/>
          <w:sz w:val="26"/>
          <w:szCs w:val="26"/>
          <w:lang w:val="ro-RO"/>
        </w:rPr>
        <w:t xml:space="preserve"> </w:t>
      </w:r>
      <w:r w:rsidR="003346BD" w:rsidRPr="00A46B8F">
        <w:rPr>
          <w:rFonts w:ascii="Times New Roman" w:hAnsi="Times New Roman" w:cs="Times New Roman"/>
          <w:sz w:val="26"/>
          <w:szCs w:val="26"/>
          <w:lang w:val="en-US"/>
        </w:rPr>
        <w:t>*</w:t>
      </w:r>
      <w:r w:rsidR="003346BD" w:rsidRPr="00A46B8F">
        <w:rPr>
          <w:rStyle w:val="aa"/>
          <w:rFonts w:ascii="Times New Roman" w:hAnsi="Times New Roman" w:cs="Times New Roman"/>
          <w:lang w:val="en-US"/>
        </w:rPr>
        <w:t>:</w:t>
      </w:r>
      <w:r w:rsidRPr="00A46B8F">
        <w:rPr>
          <w:rStyle w:val="15"/>
          <w:rFonts w:ascii="Times New Roman" w:hAnsi="Times New Roman" w:cs="Times New Roman"/>
          <w:lang w:val="en-US"/>
        </w:rPr>
        <w:t>:</w:t>
      </w:r>
    </w:p>
    <w:p w:rsidR="00A9503B" w:rsidRPr="00A46B8F" w:rsidRDefault="007250E2">
      <w:pPr>
        <w:ind w:left="720"/>
        <w:jc w:val="both"/>
        <w:rPr>
          <w:rFonts w:ascii="Times New Roman" w:hAnsi="Times New Roman" w:cs="Times New Roman"/>
          <w:lang w:val="en-US"/>
        </w:rPr>
      </w:pPr>
      <w:r w:rsidRPr="00A46B8F">
        <w:rPr>
          <w:rFonts w:ascii="Times New Roman" w:hAnsi="Times New Roman" w:cs="Times New Roman"/>
          <w:lang w:val="en-US"/>
        </w:rPr>
        <w:t>- cost mai mic;</w:t>
      </w:r>
    </w:p>
    <w:p w:rsidR="00A9503B" w:rsidRPr="00A46B8F" w:rsidRDefault="007250E2">
      <w:pPr>
        <w:ind w:left="720"/>
        <w:jc w:val="both"/>
        <w:rPr>
          <w:rFonts w:ascii="Times New Roman" w:hAnsi="Times New Roman" w:cs="Times New Roman"/>
          <w:lang w:val="en-US"/>
        </w:rPr>
      </w:pPr>
      <w:r w:rsidRPr="00A46B8F">
        <w:rPr>
          <w:rFonts w:ascii="Times New Roman" w:hAnsi="Times New Roman" w:cs="Times New Roman"/>
          <w:lang w:val="en-US"/>
        </w:rPr>
        <w:t>- mai eficienta la pacientii cu toleranta crescuta;</w:t>
      </w:r>
    </w:p>
    <w:p w:rsidR="00A9503B" w:rsidRPr="00A46B8F" w:rsidRDefault="007250E2">
      <w:pPr>
        <w:ind w:left="720"/>
        <w:jc w:val="both"/>
        <w:rPr>
          <w:rFonts w:ascii="Times New Roman" w:hAnsi="Times New Roman" w:cs="Times New Roman"/>
          <w:lang w:val="de-DE"/>
        </w:rPr>
      </w:pPr>
      <w:r w:rsidRPr="00A46B8F">
        <w:rPr>
          <w:rFonts w:ascii="Times New Roman" w:hAnsi="Times New Roman" w:cs="Times New Roman"/>
          <w:lang w:val="de-DE"/>
        </w:rPr>
        <w:t>- ratele tratamentului de intretinere sunt mai mari.</w:t>
      </w:r>
    </w:p>
    <w:p w:rsidR="00A9503B" w:rsidRPr="00A46B8F" w:rsidRDefault="007250E2">
      <w:pPr>
        <w:jc w:val="both"/>
        <w:rPr>
          <w:rFonts w:ascii="Times New Roman" w:hAnsi="Times New Roman" w:cs="Times New Roman"/>
          <w:lang w:val="en-US"/>
        </w:rPr>
      </w:pPr>
      <w:r w:rsidRPr="00A46B8F">
        <w:rPr>
          <w:rFonts w:ascii="Times New Roman" w:hAnsi="Times New Roman" w:cs="Times New Roman"/>
          <w:lang w:val="de-DE"/>
        </w:rPr>
        <w:tab/>
        <w:t xml:space="preserve">Au fost raportate cazuri de supradozare printre pacientii care au dizolvat tabletele de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Pr="00A46B8F">
        <w:rPr>
          <w:rFonts w:ascii="Times New Roman" w:hAnsi="Times New Roman" w:cs="Times New Roman"/>
          <w:lang w:val="de-DE"/>
        </w:rPr>
        <w:t xml:space="preserve">si le-au injectat impreuna cu benzodiazepine. </w:t>
      </w:r>
      <w:r w:rsidRPr="00A46B8F">
        <w:rPr>
          <w:rFonts w:ascii="Times New Roman" w:hAnsi="Times New Roman" w:cs="Times New Roman"/>
          <w:lang w:val="en-US"/>
        </w:rPr>
        <w:t xml:space="preserve">Exista pe piata comprimate ce contin naloxona in asociere cu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w:t>
      </w:r>
      <w:r w:rsidRPr="00A46B8F">
        <w:rPr>
          <w:rFonts w:ascii="Times New Roman" w:hAnsi="Times New Roman" w:cs="Times New Roman"/>
          <w:lang w:val="en-US"/>
        </w:rPr>
        <w:t xml:space="preserve">(Suboxone) tocmai pentru a descuraja administrarea i.v. a drogului. Studiile au aratat ca asocierea dintre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Pr="00A46B8F">
        <w:rPr>
          <w:rFonts w:ascii="Times New Roman" w:hAnsi="Times New Roman" w:cs="Times New Roman"/>
          <w:lang w:val="en-US"/>
        </w:rPr>
        <w:t>si naloxona in raport de 4:1 determina simptome neplacute ale sindromului de retragere atunci cand sunt administrate i.v. de catre subiectii dependenti de opioide, dar fara a avea asemenea manifestari la administrarea sublinguala.</w:t>
      </w:r>
    </w:p>
    <w:p w:rsidR="00A9503B" w:rsidRPr="00A46B8F" w:rsidRDefault="007250E2">
      <w:pPr>
        <w:jc w:val="both"/>
        <w:rPr>
          <w:rFonts w:hint="eastAsia"/>
          <w:lang w:val="en-GB"/>
        </w:rPr>
      </w:pPr>
      <w:r w:rsidRPr="00A46B8F">
        <w:rPr>
          <w:rFonts w:ascii="Times New Roman" w:hAnsi="Times New Roman" w:cs="Times New Roman"/>
          <w:lang w:val="en-US"/>
        </w:rPr>
        <w:tab/>
        <w:t xml:space="preserve">Fetii expusi la opioizi prezinta manifestari ale sindromului de retragere la nastere. Mentinerea pe </w:t>
      </w:r>
      <w:r w:rsidR="00ED0E2A">
        <w:rPr>
          <w:rFonts w:ascii="Times New Roman" w:hAnsi="Times New Roman" w:cs="Times New Roman"/>
          <w:lang w:val="en-US"/>
        </w:rPr>
        <w:t>Methadonum</w:t>
      </w:r>
      <w:r w:rsidRPr="00A46B8F">
        <w:rPr>
          <w:rFonts w:ascii="Times New Roman" w:hAnsi="Times New Roman" w:cs="Times New Roman"/>
          <w:lang w:val="en-US"/>
        </w:rPr>
        <w:t xml:space="preserve"> imbunatateste aceste neajunsuri la femeile gravide dependente de opioizi. Mentinerea pe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w:t>
      </w:r>
      <w:r w:rsidR="00E048D1" w:rsidRPr="00A46B8F">
        <w:rPr>
          <w:rFonts w:ascii="Times New Roman" w:hAnsi="Times New Roman" w:cs="Times New Roman"/>
          <w:color w:val="000000"/>
          <w:sz w:val="26"/>
          <w:szCs w:val="26"/>
          <w:lang w:val="en-US"/>
        </w:rPr>
        <w:t xml:space="preserve"> </w:t>
      </w:r>
      <w:r w:rsidRPr="00A46B8F">
        <w:rPr>
          <w:rFonts w:ascii="Times New Roman" w:hAnsi="Times New Roman" w:cs="Times New Roman"/>
          <w:lang w:val="en-US"/>
        </w:rPr>
        <w:t xml:space="preserve">produce un sindrom de retragere la nou-nascuti mai mic decat in cazul metadonei. Dar,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Pr="00A46B8F">
        <w:rPr>
          <w:rFonts w:ascii="Times New Roman" w:hAnsi="Times New Roman" w:cs="Times New Roman"/>
          <w:lang w:val="en-US"/>
        </w:rPr>
        <w:t xml:space="preserve">este incadrata in categoria C (FDA) de </w:t>
      </w:r>
      <w:hyperlink r:id="rId19">
        <w:r w:rsidRPr="00A46B8F">
          <w:rPr>
            <w:rStyle w:val="-"/>
            <w:rFonts w:ascii="Times New Roman" w:hAnsi="Times New Roman" w:cs="Times New Roman"/>
            <w:color w:val="000000"/>
            <w:u w:val="none"/>
            <w:lang w:val="en-US"/>
          </w:rPr>
          <w:t>sarcina</w:t>
        </w:r>
      </w:hyperlink>
      <w:r w:rsidRPr="00A46B8F">
        <w:rPr>
          <w:rFonts w:ascii="Times New Roman" w:hAnsi="Times New Roman" w:cs="Times New Roman"/>
          <w:lang w:val="en-US"/>
        </w:rPr>
        <w:t xml:space="preserve"> (studiile pe animale au demonstrat efecte adverse asupa fatului, nu exista date din studii pe subiecti umani), spre deosebire de </w:t>
      </w:r>
      <w:r w:rsidR="00FF185C">
        <w:rPr>
          <w:rFonts w:ascii="Times New Roman" w:hAnsi="Times New Roman" w:cs="Times New Roman"/>
          <w:sz w:val="26"/>
          <w:szCs w:val="26"/>
          <w:lang w:val="ro-RO"/>
        </w:rPr>
        <w:t>Methadonum</w:t>
      </w:r>
      <w:r w:rsidR="003346BD" w:rsidRPr="00A46B8F">
        <w:rPr>
          <w:rFonts w:ascii="Times New Roman" w:hAnsi="Times New Roman" w:cs="Times New Roman"/>
          <w:sz w:val="26"/>
          <w:szCs w:val="26"/>
          <w:lang w:val="ro-RO"/>
        </w:rPr>
        <w:t xml:space="preserve"> </w:t>
      </w:r>
      <w:r w:rsidR="003346BD" w:rsidRPr="00A46B8F">
        <w:rPr>
          <w:rFonts w:ascii="Times New Roman" w:hAnsi="Times New Roman" w:cs="Times New Roman"/>
          <w:sz w:val="26"/>
          <w:szCs w:val="26"/>
          <w:lang w:val="en-US"/>
        </w:rPr>
        <w:t>*</w:t>
      </w:r>
      <w:r w:rsidR="003346BD" w:rsidRPr="00A46B8F">
        <w:rPr>
          <w:rStyle w:val="aa"/>
          <w:rFonts w:ascii="Times New Roman" w:hAnsi="Times New Roman" w:cs="Times New Roman"/>
          <w:lang w:val="en-US"/>
        </w:rPr>
        <w:t>:</w:t>
      </w:r>
      <w:r w:rsidRPr="00A46B8F">
        <w:rPr>
          <w:rFonts w:ascii="Times New Roman" w:hAnsi="Times New Roman" w:cs="Times New Roman"/>
          <w:lang w:val="en-US"/>
        </w:rPr>
        <w:t>care este in categoria de risc B (FDA) (a. studiile pe animale nu au demonstrat efecte adverse asupra fatului si nu exista studii pe subiecti umani sau b. studiile pe animale au demonstrat efecte adverse asupa fatului, dar studiile pe subiecti umani nu arata o influenta negativa asupra sarcinii in orice trimestru). Din aceste motive</w:t>
      </w:r>
      <w:r w:rsidR="003346BD" w:rsidRPr="00A46B8F">
        <w:rPr>
          <w:rFonts w:ascii="Times New Roman" w:hAnsi="Times New Roman" w:cs="Times New Roman"/>
          <w:sz w:val="26"/>
          <w:szCs w:val="26"/>
          <w:lang w:val="en-US"/>
        </w:rPr>
        <w:t xml:space="preserve"> </w:t>
      </w:r>
      <w:r w:rsidR="00FF185C">
        <w:rPr>
          <w:rFonts w:ascii="Times New Roman" w:hAnsi="Times New Roman" w:cs="Times New Roman"/>
          <w:sz w:val="26"/>
          <w:szCs w:val="26"/>
          <w:lang w:val="ro-RO"/>
        </w:rPr>
        <w:t>Methadonum</w:t>
      </w:r>
      <w:r w:rsidR="003346BD" w:rsidRPr="00A46B8F">
        <w:rPr>
          <w:rFonts w:ascii="Times New Roman" w:hAnsi="Times New Roman" w:cs="Times New Roman"/>
          <w:sz w:val="26"/>
          <w:szCs w:val="26"/>
          <w:lang w:val="ro-RO"/>
        </w:rPr>
        <w:t xml:space="preserve"> </w:t>
      </w:r>
      <w:r w:rsidR="003346BD" w:rsidRPr="00A46B8F">
        <w:rPr>
          <w:rFonts w:ascii="Times New Roman" w:hAnsi="Times New Roman" w:cs="Times New Roman"/>
          <w:sz w:val="26"/>
          <w:szCs w:val="26"/>
          <w:lang w:val="en-US"/>
        </w:rPr>
        <w:t>*</w:t>
      </w:r>
      <w:r w:rsidRPr="00A46B8F">
        <w:rPr>
          <w:rFonts w:ascii="Times New Roman" w:hAnsi="Times New Roman" w:cs="Times New Roman"/>
          <w:lang w:val="en-US"/>
        </w:rPr>
        <w:t xml:space="preserve"> este preferata in tratamentul de substitutie la </w:t>
      </w:r>
      <w:hyperlink r:id="rId20">
        <w:r w:rsidRPr="00A46B8F">
          <w:rPr>
            <w:rStyle w:val="-"/>
            <w:rFonts w:ascii="Times New Roman" w:hAnsi="Times New Roman" w:cs="Times New Roman"/>
            <w:color w:val="000000"/>
            <w:u w:val="none"/>
            <w:lang w:val="ro-RO"/>
          </w:rPr>
          <w:t>gravide</w:t>
        </w:r>
      </w:hyperlink>
      <w:r w:rsidRPr="00A46B8F">
        <w:rPr>
          <w:rFonts w:ascii="Times New Roman" w:hAnsi="Times New Roman" w:cs="Times New Roman"/>
          <w:color w:val="000000"/>
          <w:lang w:val="en-US"/>
        </w:rPr>
        <w:t>.</w:t>
      </w:r>
      <w:r w:rsidRPr="00A46B8F">
        <w:rPr>
          <w:rFonts w:ascii="Times New Roman" w:hAnsi="Times New Roman" w:cs="Times New Roman"/>
          <w:lang w:val="en-US"/>
        </w:rPr>
        <w:t xml:space="preserve"> Daca </w:t>
      </w:r>
      <w:r w:rsidR="00ED0E2A">
        <w:rPr>
          <w:rFonts w:ascii="Times New Roman" w:hAnsi="Times New Roman" w:cs="Times New Roman"/>
          <w:lang w:val="en-US"/>
        </w:rPr>
        <w:t>Methadonum</w:t>
      </w:r>
      <w:r w:rsidRPr="00A46B8F">
        <w:rPr>
          <w:rFonts w:ascii="Times New Roman" w:hAnsi="Times New Roman" w:cs="Times New Roman"/>
          <w:lang w:val="en-US"/>
        </w:rPr>
        <w:t xml:space="preserve"> nu este disponibila dar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003346BD" w:rsidRPr="00A46B8F">
        <w:rPr>
          <w:rFonts w:ascii="Times New Roman" w:hAnsi="Times New Roman" w:cs="Times New Roman"/>
          <w:lang w:val="en-US"/>
        </w:rPr>
        <w:t xml:space="preserve"> </w:t>
      </w:r>
      <w:r w:rsidRPr="00A46B8F">
        <w:rPr>
          <w:rFonts w:ascii="Times New Roman" w:hAnsi="Times New Roman" w:cs="Times New Roman"/>
          <w:lang w:val="en-US"/>
        </w:rPr>
        <w:t xml:space="preserve">da, se va administra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003346BD" w:rsidRPr="00A46B8F">
        <w:rPr>
          <w:rFonts w:ascii="Times New Roman" w:hAnsi="Times New Roman" w:cs="Times New Roman"/>
          <w:lang w:val="en-US"/>
        </w:rPr>
        <w:t xml:space="preserve"> </w:t>
      </w:r>
      <w:r w:rsidRPr="00A46B8F">
        <w:rPr>
          <w:rFonts w:ascii="Times New Roman" w:hAnsi="Times New Roman" w:cs="Times New Roman"/>
          <w:lang w:val="en-US"/>
        </w:rPr>
        <w:t>fara naloxon dupa ce medicul va fi explicat pacientei riscurile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003346BD" w:rsidRPr="00A46B8F">
        <w:rPr>
          <w:rFonts w:ascii="Times New Roman" w:hAnsi="Times New Roman" w:cs="Times New Roman"/>
          <w:lang w:val="en-US"/>
        </w:rPr>
        <w:t xml:space="preserve"> </w:t>
      </w:r>
      <w:r w:rsidRPr="00A46B8F">
        <w:rPr>
          <w:rFonts w:ascii="Times New Roman" w:hAnsi="Times New Roman" w:cs="Times New Roman"/>
          <w:lang w:val="en-US"/>
        </w:rPr>
        <w:t xml:space="preserve">se regaseste in </w:t>
      </w:r>
      <w:hyperlink r:id="rId21">
        <w:r w:rsidRPr="00A46B8F">
          <w:rPr>
            <w:rStyle w:val="-"/>
            <w:rFonts w:ascii="Times New Roman" w:hAnsi="Times New Roman" w:cs="Times New Roman"/>
            <w:color w:val="000000"/>
            <w:u w:val="none"/>
            <w:lang w:val="en-US"/>
          </w:rPr>
          <w:t>laptele matern</w:t>
        </w:r>
      </w:hyperlink>
      <w:r w:rsidRPr="00A46B8F">
        <w:rPr>
          <w:rFonts w:ascii="Times New Roman" w:hAnsi="Times New Roman" w:cs="Times New Roman"/>
          <w:lang w:val="en-US"/>
        </w:rPr>
        <w:t>, insa datorita absorbtiei gastrointestinale scazute, nu este documentat inca stiintific daca alaptatul ar trebui descurajat).</w:t>
      </w:r>
    </w:p>
    <w:p w:rsidR="00A9503B" w:rsidRPr="00A46B8F" w:rsidRDefault="007250E2">
      <w:pPr>
        <w:jc w:val="both"/>
        <w:rPr>
          <w:rFonts w:hint="eastAsia"/>
          <w:lang w:val="en-GB"/>
        </w:rPr>
      </w:pPr>
      <w:r w:rsidRPr="00A46B8F">
        <w:rPr>
          <w:rFonts w:ascii="Times New Roman" w:hAnsi="Times New Roman" w:cs="Times New Roman"/>
          <w:lang w:val="en-US"/>
        </w:rPr>
        <w:tab/>
        <w:t xml:space="preserve">HIV este frecvent raspandit printre consumatorii de opioizi si multi dintre pacienti primesc </w:t>
      </w:r>
      <w:hyperlink r:id="rId22">
        <w:r w:rsidRPr="00A46B8F">
          <w:rPr>
            <w:rStyle w:val="-"/>
            <w:rFonts w:ascii="Times New Roman" w:hAnsi="Times New Roman" w:cs="Times New Roman"/>
            <w:color w:val="000000"/>
            <w:u w:val="none"/>
            <w:lang w:val="en-US"/>
          </w:rPr>
          <w:t>terapie antiretrovirala</w:t>
        </w:r>
      </w:hyperlink>
      <w:r w:rsidRPr="00A46B8F">
        <w:rPr>
          <w:rFonts w:ascii="Times New Roman" w:hAnsi="Times New Roman" w:cs="Times New Roman"/>
          <w:lang w:val="en-US"/>
        </w:rPr>
        <w:t xml:space="preserve"> (TARV). Pacientii toxicomani care sunt tratati cu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003346BD" w:rsidRPr="00A46B8F">
        <w:rPr>
          <w:rFonts w:ascii="Times New Roman" w:hAnsi="Times New Roman" w:cs="Times New Roman"/>
          <w:lang w:val="en-US"/>
        </w:rPr>
        <w:t xml:space="preserve"> </w:t>
      </w:r>
      <w:r w:rsidRPr="00A46B8F">
        <w:rPr>
          <w:rFonts w:ascii="Times New Roman" w:hAnsi="Times New Roman" w:cs="Times New Roman"/>
          <w:lang w:val="en-US"/>
        </w:rPr>
        <w:t xml:space="preserve"> adera mai bine la TARV decat cei care nu urmeaza acest tratament. De asemenea s-a demonstrat ca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65BDA" w:rsidRPr="00A46B8F">
        <w:rPr>
          <w:rFonts w:ascii="Times New Roman" w:hAnsi="Times New Roman" w:cs="Times New Roman"/>
          <w:color w:val="000000"/>
          <w:sz w:val="26"/>
          <w:szCs w:val="26"/>
          <w:lang w:val="en-US"/>
        </w:rPr>
        <w:t>*</w:t>
      </w:r>
      <w:r w:rsidR="003346BD" w:rsidRPr="00A46B8F">
        <w:rPr>
          <w:rFonts w:ascii="Times New Roman" w:hAnsi="Times New Roman" w:cs="Times New Roman"/>
          <w:lang w:val="en-US"/>
        </w:rPr>
        <w:t xml:space="preserve"> </w:t>
      </w:r>
      <w:r w:rsidRPr="00A46B8F">
        <w:rPr>
          <w:rFonts w:ascii="Times New Roman" w:hAnsi="Times New Roman" w:cs="Times New Roman"/>
          <w:lang w:val="en-US"/>
        </w:rPr>
        <w:t>nu influenteaza raspunsul virusologic la TARV.</w:t>
      </w:r>
      <w:r w:rsidRPr="00A46B8F">
        <w:rPr>
          <w:rFonts w:ascii="Times New Roman" w:hAnsi="Times New Roman" w:cs="Times New Roman"/>
          <w:lang w:val="en-US"/>
        </w:rPr>
        <w:tab/>
      </w:r>
    </w:p>
    <w:p w:rsidR="006430CF" w:rsidRDefault="006430CF" w:rsidP="006430CF">
      <w:pPr>
        <w:jc w:val="right"/>
        <w:rPr>
          <w:rFonts w:ascii="Times New Roman" w:hAnsi="Times New Roman" w:cs="Times New Roman"/>
          <w:lang w:val="en-US"/>
        </w:rPr>
      </w:pPr>
      <w:r>
        <w:rPr>
          <w:rFonts w:ascii="Times New Roman" w:hAnsi="Times New Roman" w:cs="Times New Roman"/>
          <w:lang w:val="en-US"/>
        </w:rPr>
        <w:t>Funcț</w:t>
      </w:r>
      <w:r w:rsidR="007250E2" w:rsidRPr="00A46B8F">
        <w:rPr>
          <w:rFonts w:ascii="Times New Roman" w:hAnsi="Times New Roman" w:cs="Times New Roman"/>
          <w:lang w:val="en-US"/>
        </w:rPr>
        <w:t>ia hepatic</w:t>
      </w:r>
      <w:r>
        <w:rPr>
          <w:rFonts w:ascii="Times New Roman" w:hAnsi="Times New Roman" w:cs="Times New Roman"/>
          <w:lang w:val="en-US"/>
        </w:rPr>
        <w:t>ă necesită o monitorizare atentă în cazul pacienț</w:t>
      </w:r>
      <w:r w:rsidR="007250E2" w:rsidRPr="00A46B8F">
        <w:rPr>
          <w:rFonts w:ascii="Times New Roman" w:hAnsi="Times New Roman" w:cs="Times New Roman"/>
          <w:lang w:val="en-US"/>
        </w:rPr>
        <w:t xml:space="preserve">ilor cu </w:t>
      </w:r>
      <w:hyperlink r:id="rId23">
        <w:r w:rsidR="007250E2" w:rsidRPr="00A46B8F">
          <w:rPr>
            <w:rStyle w:val="-"/>
            <w:rFonts w:ascii="Times New Roman" w:hAnsi="Times New Roman" w:cs="Times New Roman"/>
            <w:color w:val="000000"/>
            <w:u w:val="none"/>
            <w:lang w:val="en-US"/>
          </w:rPr>
          <w:t xml:space="preserve">hepatita </w:t>
        </w:r>
      </w:hyperlink>
      <w:r w:rsidR="007250E2" w:rsidRPr="00A46B8F">
        <w:rPr>
          <w:rFonts w:ascii="Times New Roman" w:hAnsi="Times New Roman" w:cs="Times New Roman"/>
          <w:lang w:val="en-US"/>
        </w:rPr>
        <w:t xml:space="preserve">B sau C deoarece au fost </w:t>
      </w:r>
    </w:p>
    <w:p w:rsidR="006430CF" w:rsidRDefault="006430CF">
      <w:pPr>
        <w:jc w:val="both"/>
        <w:rPr>
          <w:rFonts w:ascii="Times New Roman" w:hAnsi="Times New Roman" w:cs="Times New Roman"/>
          <w:lang w:val="en-US"/>
        </w:rPr>
      </w:pPr>
    </w:p>
    <w:p w:rsidR="00A9503B" w:rsidRPr="00A46B8F" w:rsidRDefault="006430CF">
      <w:pPr>
        <w:jc w:val="both"/>
        <w:rPr>
          <w:rFonts w:hint="eastAsia"/>
          <w:lang w:val="en-GB"/>
        </w:rPr>
      </w:pPr>
      <w:r>
        <w:rPr>
          <w:rFonts w:ascii="Times New Roman" w:hAnsi="Times New Roman" w:cs="Times New Roman"/>
          <w:lang w:val="en-US"/>
        </w:rPr>
        <w:t>raportate cazuri î</w:t>
      </w:r>
      <w:r w:rsidR="007250E2" w:rsidRPr="00A46B8F">
        <w:rPr>
          <w:rFonts w:ascii="Times New Roman" w:hAnsi="Times New Roman" w:cs="Times New Roman"/>
          <w:lang w:val="en-US"/>
        </w:rPr>
        <w:t xml:space="preserve">n care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003346BD" w:rsidRPr="00A46B8F">
        <w:rPr>
          <w:rFonts w:ascii="Times New Roman" w:hAnsi="Times New Roman" w:cs="Times New Roman"/>
          <w:lang w:val="en-US"/>
        </w:rPr>
        <w:t xml:space="preserve"> </w:t>
      </w:r>
      <w:r w:rsidR="007250E2" w:rsidRPr="00A46B8F">
        <w:rPr>
          <w:rFonts w:ascii="Times New Roman" w:hAnsi="Times New Roman" w:cs="Times New Roman"/>
          <w:lang w:val="en-US"/>
        </w:rPr>
        <w:t>a determinat hepatotoxicitate marcat</w:t>
      </w:r>
      <w:r>
        <w:rPr>
          <w:rFonts w:ascii="Times New Roman" w:hAnsi="Times New Roman" w:cs="Times New Roman"/>
          <w:lang w:val="en-US"/>
        </w:rPr>
        <w:t>ă</w:t>
      </w:r>
      <w:r w:rsidR="007250E2" w:rsidRPr="00A46B8F">
        <w:rPr>
          <w:rFonts w:ascii="Times New Roman" w:hAnsi="Times New Roman" w:cs="Times New Roman"/>
          <w:lang w:val="en-US"/>
        </w:rPr>
        <w:t xml:space="preserve">. </w:t>
      </w:r>
    </w:p>
    <w:p w:rsidR="00A9503B" w:rsidRPr="00A46B8F" w:rsidRDefault="007250E2">
      <w:pPr>
        <w:rPr>
          <w:rStyle w:val="aa"/>
          <w:rFonts w:ascii="Times New Roman" w:hAnsi="Times New Roman" w:cs="Times New Roman"/>
          <w:lang w:val="en-US"/>
        </w:rPr>
      </w:pPr>
      <w:r w:rsidRPr="00A46B8F">
        <w:rPr>
          <w:rFonts w:ascii="Times New Roman" w:hAnsi="Times New Roman" w:cs="Times New Roman"/>
          <w:lang w:val="en-US"/>
        </w:rPr>
        <w:tab/>
      </w:r>
      <w:r w:rsidRPr="00A46B8F">
        <w:rPr>
          <w:rFonts w:ascii="Times New Roman" w:hAnsi="Times New Roman" w:cs="Times New Roman"/>
          <w:b/>
          <w:bCs/>
          <w:lang w:val="en-US"/>
        </w:rPr>
        <w:t>Forme de prezentare si comercializare</w:t>
      </w:r>
    </w:p>
    <w:p w:rsidR="00A9503B" w:rsidRPr="00A46B8F" w:rsidRDefault="00FF185C">
      <w:pPr>
        <w:ind w:left="720"/>
        <w:rPr>
          <w:rFonts w:ascii="Times New Roman" w:hAnsi="Times New Roman" w:cs="Times New Roman"/>
          <w:lang w:val="en-US"/>
        </w:rPr>
      </w:pPr>
      <w:r>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006430CF">
        <w:rPr>
          <w:rStyle w:val="aa"/>
          <w:rFonts w:ascii="Times New Roman" w:hAnsi="Times New Roman" w:cs="Times New Roman"/>
          <w:lang w:val="en-US"/>
        </w:rPr>
        <w:t xml:space="preserve"> se prezintă</w:t>
      </w:r>
      <w:r w:rsidR="007250E2" w:rsidRPr="00A46B8F">
        <w:rPr>
          <w:rStyle w:val="aa"/>
          <w:rFonts w:ascii="Times New Roman" w:hAnsi="Times New Roman" w:cs="Times New Roman"/>
          <w:lang w:val="en-US"/>
        </w:rPr>
        <w:t xml:space="preserve"> sub form</w:t>
      </w:r>
      <w:r w:rsidR="006430CF">
        <w:rPr>
          <w:rStyle w:val="aa"/>
          <w:rFonts w:ascii="Times New Roman" w:hAnsi="Times New Roman" w:cs="Times New Roman"/>
          <w:lang w:val="en-US"/>
        </w:rPr>
        <w:t>ă</w:t>
      </w:r>
      <w:r w:rsidR="007250E2" w:rsidRPr="00A46B8F">
        <w:rPr>
          <w:rStyle w:val="aa"/>
          <w:rFonts w:ascii="Times New Roman" w:hAnsi="Times New Roman" w:cs="Times New Roman"/>
          <w:lang w:val="en-US"/>
        </w:rPr>
        <w:t xml:space="preserve"> de:</w:t>
      </w:r>
      <w:r w:rsidR="007250E2" w:rsidRPr="00A46B8F">
        <w:rPr>
          <w:rFonts w:ascii="Times New Roman" w:hAnsi="Times New Roman" w:cs="Times New Roman"/>
          <w:lang w:val="en-US"/>
        </w:rPr>
        <w:br/>
        <w:t>- comprimate</w:t>
      </w:r>
      <w:r w:rsidR="006430CF">
        <w:rPr>
          <w:rFonts w:ascii="Times New Roman" w:hAnsi="Times New Roman" w:cs="Times New Roman"/>
          <w:lang w:val="en-US"/>
        </w:rPr>
        <w:t xml:space="preserve"> pentru administrare sublinguală</w:t>
      </w:r>
      <w:r w:rsidR="007250E2" w:rsidRPr="00A46B8F">
        <w:rPr>
          <w:rFonts w:ascii="Times New Roman" w:hAnsi="Times New Roman" w:cs="Times New Roman"/>
          <w:lang w:val="en-US"/>
        </w:rPr>
        <w:t>;</w:t>
      </w:r>
      <w:r w:rsidR="007250E2" w:rsidRPr="00A46B8F">
        <w:rPr>
          <w:rFonts w:ascii="Times New Roman" w:hAnsi="Times New Roman" w:cs="Times New Roman"/>
          <w:lang w:val="en-US"/>
        </w:rPr>
        <w:br/>
        <w:t>- plasturi pentru administrare transdermic</w:t>
      </w:r>
      <w:r w:rsidR="00A17489" w:rsidRPr="00A46B8F">
        <w:rPr>
          <w:rFonts w:ascii="Times New Roman" w:hAnsi="Times New Roman" w:cs="Times New Roman"/>
          <w:lang w:val="en-US"/>
        </w:rPr>
        <w:t>ă</w:t>
      </w:r>
      <w:r w:rsidR="007250E2" w:rsidRPr="00A46B8F">
        <w:rPr>
          <w:rFonts w:ascii="Times New Roman" w:hAnsi="Times New Roman" w:cs="Times New Roman"/>
          <w:lang w:val="en-US"/>
        </w:rPr>
        <w:t xml:space="preserve"> (eliberare 72 ore);</w:t>
      </w:r>
      <w:r w:rsidR="007250E2" w:rsidRPr="00A46B8F">
        <w:rPr>
          <w:rFonts w:ascii="Times New Roman" w:hAnsi="Times New Roman" w:cs="Times New Roman"/>
          <w:lang w:val="en-US"/>
        </w:rPr>
        <w:br/>
        <w:t>- fiole</w:t>
      </w:r>
      <w:r w:rsidR="006430CF">
        <w:rPr>
          <w:rFonts w:ascii="Times New Roman" w:hAnsi="Times New Roman" w:cs="Times New Roman"/>
          <w:lang w:val="en-US"/>
        </w:rPr>
        <w:t xml:space="preserve"> pentru administrare parenterală</w:t>
      </w:r>
      <w:r w:rsidR="007250E2" w:rsidRPr="00A46B8F">
        <w:rPr>
          <w:rFonts w:ascii="Times New Roman" w:hAnsi="Times New Roman" w:cs="Times New Roman"/>
          <w:lang w:val="en-US"/>
        </w:rPr>
        <w:t xml:space="preserve"> - de obicei i.m. (uz veterinar).</w:t>
      </w:r>
    </w:p>
    <w:p w:rsidR="00A9503B" w:rsidRPr="00A46B8F" w:rsidRDefault="007250E2">
      <w:pPr>
        <w:jc w:val="both"/>
        <w:rPr>
          <w:rStyle w:val="15"/>
          <w:rFonts w:ascii="Times New Roman" w:hAnsi="Times New Roman" w:cs="Times New Roman"/>
          <w:lang w:val="en-US"/>
        </w:rPr>
      </w:pPr>
      <w:r w:rsidRPr="00A46B8F">
        <w:rPr>
          <w:rFonts w:ascii="Times New Roman" w:hAnsi="Times New Roman" w:cs="Times New Roman"/>
          <w:lang w:val="en-US"/>
        </w:rPr>
        <w:tab/>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 xml:space="preserve">* </w:t>
      </w:r>
      <w:r w:rsidRPr="00A46B8F">
        <w:rPr>
          <w:rFonts w:ascii="Times New Roman" w:hAnsi="Times New Roman" w:cs="Times New Roman"/>
          <w:lang w:val="en-US"/>
        </w:rPr>
        <w:t xml:space="preserve"> se foloseste ca </w:t>
      </w:r>
      <w:r w:rsidR="006430CF">
        <w:rPr>
          <w:rStyle w:val="aa"/>
          <w:rFonts w:ascii="Times New Roman" w:hAnsi="Times New Roman" w:cs="Times New Roman"/>
          <w:lang w:val="en-US"/>
        </w:rPr>
        <w:t>tratament de substituț</w:t>
      </w:r>
      <w:r w:rsidRPr="00A46B8F">
        <w:rPr>
          <w:rStyle w:val="aa"/>
          <w:rFonts w:ascii="Times New Roman" w:hAnsi="Times New Roman" w:cs="Times New Roman"/>
          <w:lang w:val="en-US"/>
        </w:rPr>
        <w:t>ie</w:t>
      </w:r>
      <w:r w:rsidR="006430CF">
        <w:rPr>
          <w:rFonts w:ascii="Times New Roman" w:hAnsi="Times New Roman" w:cs="Times New Roman"/>
          <w:lang w:val="en-US"/>
        </w:rPr>
        <w:t xml:space="preserve"> în cazul subiecților dependenț</w:t>
      </w:r>
      <w:r w:rsidRPr="00A46B8F">
        <w:rPr>
          <w:rFonts w:ascii="Times New Roman" w:hAnsi="Times New Roman" w:cs="Times New Roman"/>
          <w:lang w:val="en-US"/>
        </w:rPr>
        <w:t>i de opioizi, tratament ce include trei etape:</w:t>
      </w:r>
    </w:p>
    <w:p w:rsidR="00A9503B" w:rsidRPr="00A46B8F" w:rsidRDefault="007250E2">
      <w:pPr>
        <w:jc w:val="both"/>
        <w:rPr>
          <w:rFonts w:hint="eastAsia"/>
          <w:lang w:val="en-GB"/>
        </w:rPr>
      </w:pPr>
      <w:r w:rsidRPr="00A46B8F">
        <w:rPr>
          <w:rStyle w:val="15"/>
          <w:rFonts w:ascii="Times New Roman" w:hAnsi="Times New Roman" w:cs="Times New Roman"/>
          <w:lang w:val="en-US"/>
        </w:rPr>
        <w:tab/>
        <w:t>1. Faza de indu</w:t>
      </w:r>
      <w:r w:rsidR="006430CF">
        <w:rPr>
          <w:rStyle w:val="15"/>
          <w:rFonts w:ascii="Times New Roman" w:hAnsi="Times New Roman" w:cs="Times New Roman"/>
          <w:lang w:val="en-US"/>
        </w:rPr>
        <w:t>cț</w:t>
      </w:r>
      <w:r w:rsidRPr="00A46B8F">
        <w:rPr>
          <w:rStyle w:val="15"/>
          <w:rFonts w:ascii="Times New Roman" w:hAnsi="Times New Roman" w:cs="Times New Roman"/>
          <w:lang w:val="en-US"/>
        </w:rPr>
        <w:t>ie</w:t>
      </w:r>
      <w:r w:rsidR="006430CF">
        <w:rPr>
          <w:rFonts w:ascii="Times New Roman" w:hAnsi="Times New Roman" w:cs="Times New Roman"/>
          <w:lang w:val="en-US"/>
        </w:rPr>
        <w:t xml:space="preserve"> - poate fi iniț</w:t>
      </w:r>
      <w:r w:rsidRPr="00A46B8F">
        <w:rPr>
          <w:rFonts w:ascii="Times New Roman" w:hAnsi="Times New Roman" w:cs="Times New Roman"/>
          <w:lang w:val="en-US"/>
        </w:rPr>
        <w:t>iat</w:t>
      </w:r>
      <w:r w:rsidR="006430CF">
        <w:rPr>
          <w:rFonts w:ascii="Times New Roman" w:hAnsi="Times New Roman" w:cs="Times New Roman"/>
          <w:lang w:val="en-US"/>
        </w:rPr>
        <w:t>ă</w:t>
      </w:r>
      <w:r w:rsidRPr="00A46B8F">
        <w:rPr>
          <w:rFonts w:ascii="Times New Roman" w:hAnsi="Times New Roman" w:cs="Times New Roman"/>
          <w:lang w:val="en-US"/>
        </w:rPr>
        <w:t xml:space="preserve"> la 12-24 ore dupa ultima doz</w:t>
      </w:r>
      <w:r w:rsidR="006430CF">
        <w:rPr>
          <w:rFonts w:ascii="Times New Roman" w:hAnsi="Times New Roman" w:cs="Times New Roman"/>
          <w:lang w:val="en-US"/>
        </w:rPr>
        <w:t>ă</w:t>
      </w:r>
      <w:r w:rsidRPr="00A46B8F">
        <w:rPr>
          <w:rFonts w:ascii="Times New Roman" w:hAnsi="Times New Roman" w:cs="Times New Roman"/>
          <w:lang w:val="en-US"/>
        </w:rPr>
        <w:t xml:space="preserve"> de </w:t>
      </w:r>
      <w:hyperlink r:id="rId24">
        <w:r w:rsidRPr="00A46B8F">
          <w:rPr>
            <w:rStyle w:val="-"/>
            <w:rFonts w:ascii="Times New Roman" w:hAnsi="Times New Roman" w:cs="Times New Roman"/>
            <w:color w:val="000000"/>
            <w:u w:val="none"/>
            <w:lang w:val="en-US"/>
          </w:rPr>
          <w:t>opioid</w:t>
        </w:r>
      </w:hyperlink>
      <w:r w:rsidR="006430CF">
        <w:rPr>
          <w:rFonts w:ascii="Times New Roman" w:hAnsi="Times New Roman" w:cs="Times New Roman"/>
          <w:lang w:val="en-US"/>
        </w:rPr>
        <w:t xml:space="preserve"> cu acț</w:t>
      </w:r>
      <w:r w:rsidRPr="00A46B8F">
        <w:rPr>
          <w:rFonts w:ascii="Times New Roman" w:hAnsi="Times New Roman" w:cs="Times New Roman"/>
          <w:lang w:val="en-US"/>
        </w:rPr>
        <w:t>iune scurt</w:t>
      </w:r>
      <w:r w:rsidR="006430CF">
        <w:rPr>
          <w:rFonts w:ascii="Times New Roman" w:hAnsi="Times New Roman" w:cs="Times New Roman"/>
          <w:lang w:val="en-US"/>
        </w:rPr>
        <w:t>ă</w:t>
      </w:r>
      <w:r w:rsidRPr="00A46B8F">
        <w:rPr>
          <w:rFonts w:ascii="Times New Roman" w:hAnsi="Times New Roman" w:cs="Times New Roman"/>
          <w:lang w:val="en-US"/>
        </w:rPr>
        <w:t xml:space="preserve"> </w:t>
      </w:r>
      <w:r w:rsidR="006430CF">
        <w:rPr>
          <w:rFonts w:ascii="Times New Roman" w:hAnsi="Times New Roman" w:cs="Times New Roman"/>
          <w:lang w:val="en-US"/>
        </w:rPr>
        <w:t xml:space="preserve">și la 24-48 de ore după </w:t>
      </w:r>
      <w:r w:rsidRPr="00A46B8F">
        <w:rPr>
          <w:rFonts w:ascii="Times New Roman" w:hAnsi="Times New Roman" w:cs="Times New Roman"/>
          <w:lang w:val="en-US"/>
        </w:rPr>
        <w:t xml:space="preserve">un opioid cu </w:t>
      </w:r>
      <w:r w:rsidR="006430CF">
        <w:rPr>
          <w:rFonts w:ascii="Times New Roman" w:hAnsi="Times New Roman" w:cs="Times New Roman"/>
          <w:lang w:val="en-US"/>
        </w:rPr>
        <w:t>acț</w:t>
      </w:r>
      <w:r w:rsidRPr="00A46B8F">
        <w:rPr>
          <w:rFonts w:ascii="Times New Roman" w:hAnsi="Times New Roman" w:cs="Times New Roman"/>
          <w:lang w:val="en-US"/>
        </w:rPr>
        <w:t>iune lung</w:t>
      </w:r>
      <w:r w:rsidR="006430CF">
        <w:rPr>
          <w:rFonts w:ascii="Times New Roman" w:hAnsi="Times New Roman" w:cs="Times New Roman"/>
          <w:lang w:val="en-US"/>
        </w:rPr>
        <w:t>ă</w:t>
      </w:r>
      <w:r w:rsidRPr="00A46B8F">
        <w:rPr>
          <w:rFonts w:ascii="Times New Roman" w:hAnsi="Times New Roman" w:cs="Times New Roman"/>
          <w:lang w:val="en-US"/>
        </w:rPr>
        <w:t>. Aceasta faz</w:t>
      </w:r>
      <w:r w:rsidR="006430CF">
        <w:rPr>
          <w:rFonts w:ascii="Times New Roman" w:hAnsi="Times New Roman" w:cs="Times New Roman"/>
          <w:lang w:val="en-US"/>
        </w:rPr>
        <w:t>ă</w:t>
      </w:r>
      <w:r w:rsidRPr="00A46B8F">
        <w:rPr>
          <w:rFonts w:ascii="Times New Roman" w:hAnsi="Times New Roman" w:cs="Times New Roman"/>
          <w:lang w:val="en-US"/>
        </w:rPr>
        <w:t xml:space="preserve"> reprezint</w:t>
      </w:r>
      <w:r w:rsidR="006430CF">
        <w:rPr>
          <w:rFonts w:ascii="Times New Roman" w:hAnsi="Times New Roman" w:cs="Times New Roman"/>
          <w:lang w:val="en-US"/>
        </w:rPr>
        <w:t>ă tranziția î</w:t>
      </w:r>
      <w:r w:rsidRPr="00A46B8F">
        <w:rPr>
          <w:rFonts w:ascii="Times New Roman" w:hAnsi="Times New Roman" w:cs="Times New Roman"/>
          <w:lang w:val="en-US"/>
        </w:rPr>
        <w:t xml:space="preserve">ntre consumul de opioid </w:t>
      </w:r>
      <w:r w:rsidR="006430CF">
        <w:rPr>
          <w:rFonts w:ascii="Times New Roman" w:hAnsi="Times New Roman" w:cs="Times New Roman"/>
          <w:lang w:val="en-US"/>
        </w:rPr>
        <w:t>ș</w:t>
      </w:r>
      <w:r w:rsidRPr="00A46B8F">
        <w:rPr>
          <w:rFonts w:ascii="Times New Roman" w:hAnsi="Times New Roman" w:cs="Times New Roman"/>
          <w:lang w:val="en-US"/>
        </w:rPr>
        <w:t xml:space="preserve">i </w:t>
      </w:r>
      <w:r w:rsidR="00ED0E2A">
        <w:rPr>
          <w:rFonts w:ascii="Times New Roman" w:hAnsi="Times New Roman" w:cs="Times New Roman"/>
          <w:lang w:val="en-US"/>
        </w:rPr>
        <w:t>Buprenorphinum</w:t>
      </w:r>
      <w:r w:rsidRPr="00A46B8F">
        <w:rPr>
          <w:rFonts w:ascii="Times New Roman" w:hAnsi="Times New Roman" w:cs="Times New Roman"/>
          <w:lang w:val="en-US"/>
        </w:rPr>
        <w:t xml:space="preserve"> </w:t>
      </w:r>
      <w:r w:rsidR="006430CF">
        <w:rPr>
          <w:rFonts w:ascii="Times New Roman" w:hAnsi="Times New Roman" w:cs="Times New Roman"/>
          <w:lang w:val="en-US"/>
        </w:rPr>
        <w:t>ș</w:t>
      </w:r>
      <w:r w:rsidRPr="00A46B8F">
        <w:rPr>
          <w:rFonts w:ascii="Times New Roman" w:hAnsi="Times New Roman" w:cs="Times New Roman"/>
          <w:lang w:val="en-US"/>
        </w:rPr>
        <w:t>i dureaz</w:t>
      </w:r>
      <w:r w:rsidR="006430CF">
        <w:rPr>
          <w:rFonts w:ascii="Times New Roman" w:hAnsi="Times New Roman" w:cs="Times New Roman"/>
          <w:lang w:val="en-US"/>
        </w:rPr>
        <w:t>ă</w:t>
      </w:r>
      <w:r w:rsidRPr="00A46B8F">
        <w:rPr>
          <w:rFonts w:ascii="Times New Roman" w:hAnsi="Times New Roman" w:cs="Times New Roman"/>
          <w:lang w:val="en-US"/>
        </w:rPr>
        <w:t xml:space="preserve"> 3-7 zile. Se prefer</w:t>
      </w:r>
      <w:r w:rsidR="006430CF">
        <w:rPr>
          <w:rFonts w:ascii="Times New Roman" w:hAnsi="Times New Roman" w:cs="Times New Roman"/>
          <w:lang w:val="en-US"/>
        </w:rPr>
        <w:t>ă combinaț</w:t>
      </w:r>
      <w:r w:rsidRPr="00A46B8F">
        <w:rPr>
          <w:rFonts w:ascii="Times New Roman" w:hAnsi="Times New Roman" w:cs="Times New Roman"/>
          <w:lang w:val="en-US"/>
        </w:rPr>
        <w:t xml:space="preserve">ia de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w:t>
      </w:r>
      <w:r w:rsidRPr="00A46B8F">
        <w:rPr>
          <w:rFonts w:ascii="Times New Roman" w:hAnsi="Times New Roman" w:cs="Times New Roman"/>
          <w:lang w:val="en-US"/>
        </w:rPr>
        <w:t>-</w:t>
      </w:r>
      <w:r w:rsidR="00E048D1" w:rsidRPr="00A46B8F">
        <w:rPr>
          <w:rFonts w:ascii="Times New Roman" w:hAnsi="Times New Roman" w:cs="Times New Roman"/>
          <w:lang w:val="en-US"/>
        </w:rPr>
        <w:t xml:space="preserve"> </w:t>
      </w:r>
      <w:r w:rsidRPr="00A46B8F">
        <w:rPr>
          <w:rFonts w:ascii="Times New Roman" w:hAnsi="Times New Roman" w:cs="Times New Roman"/>
          <w:lang w:val="en-US"/>
        </w:rPr>
        <w:t xml:space="preserve">naloxon </w:t>
      </w:r>
      <w:r w:rsidR="006430CF">
        <w:rPr>
          <w:rFonts w:ascii="Times New Roman" w:hAnsi="Times New Roman" w:cs="Times New Roman"/>
          <w:lang w:val="en-US"/>
        </w:rPr>
        <w:t>î</w:t>
      </w:r>
      <w:r w:rsidRPr="00A46B8F">
        <w:rPr>
          <w:rFonts w:ascii="Times New Roman" w:hAnsi="Times New Roman" w:cs="Times New Roman"/>
          <w:lang w:val="en-US"/>
        </w:rPr>
        <w:t>n cazul majorit</w:t>
      </w:r>
      <w:r w:rsidR="006430CF">
        <w:rPr>
          <w:rFonts w:ascii="Times New Roman" w:hAnsi="Times New Roman" w:cs="Times New Roman"/>
          <w:lang w:val="en-US"/>
        </w:rPr>
        <w:t>ății pacienț</w:t>
      </w:r>
      <w:r w:rsidRPr="00A46B8F">
        <w:rPr>
          <w:rFonts w:ascii="Times New Roman" w:hAnsi="Times New Roman" w:cs="Times New Roman"/>
          <w:lang w:val="en-US"/>
        </w:rPr>
        <w:t xml:space="preserve">ilor. La gravide </w:t>
      </w:r>
      <w:r w:rsidR="006430CF">
        <w:rPr>
          <w:rFonts w:ascii="Times New Roman" w:hAnsi="Times New Roman" w:cs="Times New Roman"/>
          <w:lang w:val="en-US"/>
        </w:rPr>
        <w:t>și subiecț</w:t>
      </w:r>
      <w:r w:rsidRPr="00A46B8F">
        <w:rPr>
          <w:rFonts w:ascii="Times New Roman" w:hAnsi="Times New Roman" w:cs="Times New Roman"/>
          <w:lang w:val="en-US"/>
        </w:rPr>
        <w:t>ilor care au folosit opioizi cu durat</w:t>
      </w:r>
      <w:r w:rsidR="00365BDA" w:rsidRPr="00A46B8F">
        <w:rPr>
          <w:rFonts w:ascii="Times New Roman" w:hAnsi="Times New Roman" w:cs="Times New Roman"/>
          <w:lang w:val="en-US"/>
        </w:rPr>
        <w:t>a lung</w:t>
      </w:r>
      <w:r w:rsidR="006430CF">
        <w:rPr>
          <w:rFonts w:ascii="Times New Roman" w:hAnsi="Times New Roman" w:cs="Times New Roman"/>
          <w:lang w:val="en-US"/>
        </w:rPr>
        <w:t>ă</w:t>
      </w:r>
      <w:r w:rsidR="00365BDA" w:rsidRPr="00A46B8F">
        <w:rPr>
          <w:rFonts w:ascii="Times New Roman" w:hAnsi="Times New Roman" w:cs="Times New Roman"/>
          <w:lang w:val="en-US"/>
        </w:rPr>
        <w:t xml:space="preserve"> de actiune (ex. </w:t>
      </w:r>
      <w:r w:rsidR="00FF185C">
        <w:rPr>
          <w:rFonts w:ascii="Times New Roman" w:hAnsi="Times New Roman" w:cs="Times New Roman"/>
          <w:lang w:val="en-US"/>
        </w:rPr>
        <w:t>Methadonum</w:t>
      </w:r>
      <w:r w:rsidRPr="00A46B8F">
        <w:rPr>
          <w:rFonts w:ascii="Times New Roman" w:hAnsi="Times New Roman" w:cs="Times New Roman"/>
          <w:lang w:val="en-US"/>
        </w:rPr>
        <w:t>) se administreaz</w:t>
      </w:r>
      <w:r w:rsidR="006430CF">
        <w:rPr>
          <w:rFonts w:ascii="Times New Roman" w:hAnsi="Times New Roman" w:cs="Times New Roman"/>
          <w:lang w:val="en-US"/>
        </w:rPr>
        <w:t>ă</w:t>
      </w:r>
      <w:r w:rsidRPr="00A46B8F">
        <w:rPr>
          <w:rFonts w:ascii="Times New Roman" w:hAnsi="Times New Roman" w:cs="Times New Roman"/>
          <w:lang w:val="en-US"/>
        </w:rPr>
        <w:t xml:space="preserve"> doar </w:t>
      </w:r>
      <w:r w:rsidR="00FF185C">
        <w:rPr>
          <w:rFonts w:ascii="Times New Roman" w:hAnsi="Times New Roman" w:cs="SymbolMT;Times New Roman"/>
          <w:color w:val="000000"/>
          <w:sz w:val="26"/>
          <w:szCs w:val="26"/>
          <w:lang w:val="ro-RO"/>
        </w:rPr>
        <w:t>Buprenorphinum</w:t>
      </w:r>
      <w:r w:rsidR="003346BD" w:rsidRPr="00A46B8F">
        <w:rPr>
          <w:rFonts w:ascii="Times New Roman" w:hAnsi="Times New Roman" w:cs="SymbolMT;Times New Roman"/>
          <w:color w:val="000000"/>
          <w:sz w:val="26"/>
          <w:szCs w:val="26"/>
          <w:lang w:val="ro-RO"/>
        </w:rPr>
        <w:t xml:space="preserve"> </w:t>
      </w:r>
      <w:r w:rsidR="003346BD" w:rsidRPr="00A46B8F">
        <w:rPr>
          <w:rFonts w:ascii="Times New Roman" w:hAnsi="Times New Roman" w:cs="Times New Roman"/>
          <w:color w:val="000000"/>
          <w:sz w:val="26"/>
          <w:szCs w:val="26"/>
          <w:lang w:val="en-US"/>
        </w:rPr>
        <w:t>*</w:t>
      </w:r>
      <w:r w:rsidRPr="00A46B8F">
        <w:rPr>
          <w:rFonts w:ascii="Times New Roman" w:hAnsi="Times New Roman" w:cs="Times New Roman"/>
          <w:lang w:val="en-US"/>
        </w:rPr>
        <w:t>.</w:t>
      </w:r>
    </w:p>
    <w:p w:rsidR="00A9503B" w:rsidRPr="00A46B8F" w:rsidRDefault="006430CF">
      <w:pPr>
        <w:jc w:val="both"/>
        <w:rPr>
          <w:rStyle w:val="15"/>
          <w:rFonts w:ascii="Times New Roman" w:hAnsi="Times New Roman" w:cs="Times New Roman"/>
          <w:lang w:val="en-US"/>
        </w:rPr>
      </w:pPr>
      <w:r>
        <w:rPr>
          <w:rFonts w:ascii="Times New Roman" w:hAnsi="Times New Roman" w:cs="Times New Roman"/>
          <w:lang w:val="en-US"/>
        </w:rPr>
        <w:tab/>
        <w:t>Dozele inț</w:t>
      </w:r>
      <w:r w:rsidR="007250E2" w:rsidRPr="00A46B8F">
        <w:rPr>
          <w:rFonts w:ascii="Times New Roman" w:hAnsi="Times New Roman" w:cs="Times New Roman"/>
          <w:lang w:val="en-US"/>
        </w:rPr>
        <w:t>iale se administreaz</w:t>
      </w:r>
      <w:r>
        <w:rPr>
          <w:rFonts w:ascii="Times New Roman" w:hAnsi="Times New Roman" w:cs="Times New Roman"/>
          <w:lang w:val="en-US"/>
        </w:rPr>
        <w:t>ă</w:t>
      </w:r>
      <w:r w:rsidR="007250E2" w:rsidRPr="00A46B8F">
        <w:rPr>
          <w:rFonts w:ascii="Times New Roman" w:hAnsi="Times New Roman" w:cs="Times New Roman"/>
          <w:lang w:val="en-US"/>
        </w:rPr>
        <w:t xml:space="preserve"> sub observa</w:t>
      </w:r>
      <w:r>
        <w:rPr>
          <w:rFonts w:ascii="Times New Roman" w:hAnsi="Times New Roman" w:cs="Times New Roman"/>
          <w:lang w:val="en-US"/>
        </w:rPr>
        <w:t>ț</w:t>
      </w:r>
      <w:r w:rsidR="007250E2" w:rsidRPr="00A46B8F">
        <w:rPr>
          <w:rFonts w:ascii="Times New Roman" w:hAnsi="Times New Roman" w:cs="Times New Roman"/>
          <w:lang w:val="en-US"/>
        </w:rPr>
        <w:t>ie medical</w:t>
      </w:r>
      <w:r>
        <w:rPr>
          <w:rFonts w:ascii="Times New Roman" w:hAnsi="Times New Roman" w:cs="Times New Roman"/>
          <w:lang w:val="en-US"/>
        </w:rPr>
        <w:t>ă</w:t>
      </w:r>
      <w:r w:rsidR="007250E2" w:rsidRPr="00A46B8F">
        <w:rPr>
          <w:rFonts w:ascii="Times New Roman" w:hAnsi="Times New Roman" w:cs="Times New Roman"/>
          <w:lang w:val="en-US"/>
        </w:rPr>
        <w:t xml:space="preserve"> din momentul </w:t>
      </w:r>
      <w:r>
        <w:rPr>
          <w:rFonts w:ascii="Times New Roman" w:hAnsi="Times New Roman" w:cs="Times New Roman"/>
          <w:lang w:val="en-US"/>
        </w:rPr>
        <w:t>î</w:t>
      </w:r>
      <w:r w:rsidR="007250E2" w:rsidRPr="00A46B8F">
        <w:rPr>
          <w:rFonts w:ascii="Times New Roman" w:hAnsi="Times New Roman" w:cs="Times New Roman"/>
          <w:lang w:val="en-US"/>
        </w:rPr>
        <w:t>n care pacientul prezint</w:t>
      </w:r>
      <w:r>
        <w:rPr>
          <w:rFonts w:ascii="Times New Roman" w:hAnsi="Times New Roman" w:cs="Times New Roman"/>
          <w:lang w:val="en-US"/>
        </w:rPr>
        <w:t xml:space="preserve">ă </w:t>
      </w:r>
      <w:r w:rsidR="007250E2" w:rsidRPr="00A46B8F">
        <w:rPr>
          <w:rFonts w:ascii="Times New Roman" w:hAnsi="Times New Roman" w:cs="Times New Roman"/>
          <w:lang w:val="en-US"/>
        </w:rPr>
        <w:t>semne ale sindromului de retragere.</w:t>
      </w:r>
    </w:p>
    <w:p w:rsidR="00A9503B" w:rsidRPr="00A46B8F" w:rsidRDefault="007250E2">
      <w:pPr>
        <w:jc w:val="both"/>
        <w:rPr>
          <w:rStyle w:val="15"/>
          <w:rFonts w:ascii="Times New Roman" w:hAnsi="Times New Roman" w:cs="Times New Roman"/>
          <w:lang w:val="en-US"/>
        </w:rPr>
      </w:pPr>
      <w:r w:rsidRPr="00A46B8F">
        <w:rPr>
          <w:rStyle w:val="15"/>
          <w:rFonts w:ascii="Times New Roman" w:hAnsi="Times New Roman" w:cs="Times New Roman"/>
          <w:lang w:val="en-US"/>
        </w:rPr>
        <w:tab/>
        <w:t>2. Faza de stabilizare</w:t>
      </w:r>
      <w:r w:rsidRPr="00A46B8F">
        <w:rPr>
          <w:rFonts w:ascii="Times New Roman" w:hAnsi="Times New Roman" w:cs="Times New Roman"/>
          <w:lang w:val="en-US"/>
        </w:rPr>
        <w:t xml:space="preserve"> - dureaza 1-2 luni </w:t>
      </w:r>
      <w:r w:rsidR="00B47425">
        <w:rPr>
          <w:rFonts w:ascii="Times New Roman" w:hAnsi="Times New Roman" w:cs="Times New Roman"/>
          <w:lang w:val="en-US"/>
        </w:rPr>
        <w:t>ș</w:t>
      </w:r>
      <w:r w:rsidRPr="00A46B8F">
        <w:rPr>
          <w:rFonts w:ascii="Times New Roman" w:hAnsi="Times New Roman" w:cs="Times New Roman"/>
          <w:lang w:val="en-US"/>
        </w:rPr>
        <w:t>i include at</w:t>
      </w:r>
      <w:r w:rsidR="00B47425">
        <w:rPr>
          <w:rFonts w:ascii="Times New Roman" w:hAnsi="Times New Roman" w:cs="Times New Roman"/>
          <w:lang w:val="en-US"/>
        </w:rPr>
        <w:t>â</w:t>
      </w:r>
      <w:r w:rsidRPr="00A46B8F">
        <w:rPr>
          <w:rFonts w:ascii="Times New Roman" w:hAnsi="Times New Roman" w:cs="Times New Roman"/>
          <w:lang w:val="en-US"/>
        </w:rPr>
        <w:t>t tentativele de stabilire a dozei minime de medicament necesare pentru a preveni manifest</w:t>
      </w:r>
      <w:r w:rsidR="00B47425">
        <w:rPr>
          <w:rFonts w:ascii="Times New Roman" w:hAnsi="Times New Roman" w:cs="Times New Roman"/>
          <w:lang w:val="en-US"/>
        </w:rPr>
        <w:t>ă</w:t>
      </w:r>
      <w:r w:rsidRPr="00A46B8F">
        <w:rPr>
          <w:rFonts w:ascii="Times New Roman" w:hAnsi="Times New Roman" w:cs="Times New Roman"/>
          <w:lang w:val="en-US"/>
        </w:rPr>
        <w:t>rile sindromului de retragere c</w:t>
      </w:r>
      <w:r w:rsidR="00B47425">
        <w:rPr>
          <w:rFonts w:ascii="Times New Roman" w:hAnsi="Times New Roman" w:cs="Times New Roman"/>
          <w:lang w:val="en-US"/>
        </w:rPr>
        <w:t>â</w:t>
      </w:r>
      <w:r w:rsidRPr="00A46B8F">
        <w:rPr>
          <w:rFonts w:ascii="Times New Roman" w:hAnsi="Times New Roman" w:cs="Times New Roman"/>
          <w:lang w:val="en-US"/>
        </w:rPr>
        <w:t xml:space="preserve">t </w:t>
      </w:r>
      <w:r w:rsidR="00B47425">
        <w:rPr>
          <w:rFonts w:ascii="Times New Roman" w:hAnsi="Times New Roman" w:cs="Times New Roman"/>
          <w:lang w:val="en-US"/>
        </w:rPr>
        <w:t>ș</w:t>
      </w:r>
      <w:r w:rsidRPr="00A46B8F">
        <w:rPr>
          <w:rFonts w:ascii="Times New Roman" w:hAnsi="Times New Roman" w:cs="Times New Roman"/>
          <w:lang w:val="en-US"/>
        </w:rPr>
        <w:t>i minimizarea efectelor secundare.</w:t>
      </w:r>
    </w:p>
    <w:p w:rsidR="00A9503B" w:rsidRDefault="006430CF">
      <w:pPr>
        <w:jc w:val="both"/>
        <w:rPr>
          <w:rFonts w:ascii="Times New Roman" w:hAnsi="Times New Roman" w:cs="Times New Roman"/>
          <w:lang w:val="en-US"/>
        </w:rPr>
      </w:pPr>
      <w:r>
        <w:rPr>
          <w:rStyle w:val="15"/>
          <w:rFonts w:ascii="Times New Roman" w:hAnsi="Times New Roman" w:cs="Times New Roman"/>
          <w:lang w:val="en-US"/>
        </w:rPr>
        <w:tab/>
        <w:t>3. Faza de menț</w:t>
      </w:r>
      <w:r w:rsidR="007250E2" w:rsidRPr="00A46B8F">
        <w:rPr>
          <w:rStyle w:val="15"/>
          <w:rFonts w:ascii="Times New Roman" w:hAnsi="Times New Roman" w:cs="Times New Roman"/>
          <w:lang w:val="en-US"/>
        </w:rPr>
        <w:t>inere</w:t>
      </w:r>
      <w:r w:rsidR="007250E2" w:rsidRPr="00A46B8F">
        <w:rPr>
          <w:rFonts w:ascii="Times New Roman" w:hAnsi="Times New Roman" w:cs="Times New Roman"/>
          <w:lang w:val="en-US"/>
        </w:rPr>
        <w:t xml:space="preserve"> - este indefinit</w:t>
      </w:r>
      <w:r>
        <w:rPr>
          <w:rFonts w:ascii="Times New Roman" w:hAnsi="Times New Roman" w:cs="Times New Roman"/>
          <w:lang w:val="en-US"/>
        </w:rPr>
        <w:t>ă</w:t>
      </w:r>
      <w:r w:rsidR="007250E2" w:rsidRPr="00A46B8F">
        <w:rPr>
          <w:rFonts w:ascii="Times New Roman" w:hAnsi="Times New Roman" w:cs="Times New Roman"/>
          <w:lang w:val="en-US"/>
        </w:rPr>
        <w:t xml:space="preserve"> </w:t>
      </w:r>
      <w:r>
        <w:rPr>
          <w:rFonts w:ascii="Times New Roman" w:hAnsi="Times New Roman" w:cs="Times New Roman"/>
          <w:lang w:val="en-US"/>
        </w:rPr>
        <w:t>ș</w:t>
      </w:r>
      <w:r w:rsidR="007250E2" w:rsidRPr="00A46B8F">
        <w:rPr>
          <w:rFonts w:ascii="Times New Roman" w:hAnsi="Times New Roman" w:cs="Times New Roman"/>
          <w:lang w:val="en-US"/>
        </w:rPr>
        <w:t>i caracteristic</w:t>
      </w:r>
      <w:r>
        <w:rPr>
          <w:rFonts w:ascii="Times New Roman" w:hAnsi="Times New Roman" w:cs="Times New Roman"/>
          <w:lang w:val="en-US"/>
        </w:rPr>
        <w:t>ă</w:t>
      </w:r>
      <w:r w:rsidR="007250E2" w:rsidRPr="00A46B8F">
        <w:rPr>
          <w:rFonts w:ascii="Times New Roman" w:hAnsi="Times New Roman" w:cs="Times New Roman"/>
          <w:lang w:val="en-US"/>
        </w:rPr>
        <w:t xml:space="preserve"> fiecarui pacient </w:t>
      </w:r>
      <w:r>
        <w:rPr>
          <w:rFonts w:ascii="Times New Roman" w:hAnsi="Times New Roman" w:cs="Times New Roman"/>
          <w:lang w:val="en-US"/>
        </w:rPr>
        <w:t>î</w:t>
      </w:r>
      <w:r w:rsidR="007250E2" w:rsidRPr="00A46B8F">
        <w:rPr>
          <w:rFonts w:ascii="Times New Roman" w:hAnsi="Times New Roman" w:cs="Times New Roman"/>
          <w:lang w:val="en-US"/>
        </w:rPr>
        <w:t xml:space="preserve">n parte. </w:t>
      </w:r>
      <w:r>
        <w:rPr>
          <w:rFonts w:ascii="Times New Roman" w:hAnsi="Times New Roman" w:cs="Times New Roman"/>
          <w:lang w:val="en-US"/>
        </w:rPr>
        <w:t>Î</w:t>
      </w:r>
      <w:r w:rsidR="007250E2" w:rsidRPr="00A46B8F">
        <w:rPr>
          <w:rFonts w:ascii="Times New Roman" w:hAnsi="Times New Roman" w:cs="Times New Roman"/>
          <w:lang w:val="en-US"/>
        </w:rPr>
        <w:t>n aceast</w:t>
      </w:r>
      <w:r>
        <w:rPr>
          <w:rFonts w:ascii="Times New Roman" w:hAnsi="Times New Roman" w:cs="Times New Roman"/>
          <w:lang w:val="en-US"/>
        </w:rPr>
        <w:t>ă</w:t>
      </w:r>
      <w:r w:rsidR="007250E2" w:rsidRPr="00A46B8F">
        <w:rPr>
          <w:rFonts w:ascii="Times New Roman" w:hAnsi="Times New Roman" w:cs="Times New Roman"/>
          <w:lang w:val="en-US"/>
        </w:rPr>
        <w:t xml:space="preserve"> perioad</w:t>
      </w:r>
      <w:r>
        <w:rPr>
          <w:rFonts w:ascii="Times New Roman" w:hAnsi="Times New Roman" w:cs="Times New Roman"/>
          <w:lang w:val="en-US"/>
        </w:rPr>
        <w:t>ă</w:t>
      </w:r>
      <w:r w:rsidR="007250E2" w:rsidRPr="00A46B8F">
        <w:rPr>
          <w:rFonts w:ascii="Times New Roman" w:hAnsi="Times New Roman" w:cs="Times New Roman"/>
          <w:lang w:val="en-US"/>
        </w:rPr>
        <w:t xml:space="preserve"> medicul va monitoriza pacientul pentru consumul ilicit de droguri, "setea de drog" </w:t>
      </w:r>
      <w:r>
        <w:rPr>
          <w:rFonts w:ascii="Times New Roman" w:hAnsi="Times New Roman" w:cs="Times New Roman"/>
          <w:lang w:val="en-US"/>
        </w:rPr>
        <w:t>ș</w:t>
      </w:r>
      <w:r w:rsidR="007250E2" w:rsidRPr="00A46B8F">
        <w:rPr>
          <w:rFonts w:ascii="Times New Roman" w:hAnsi="Times New Roman" w:cs="Times New Roman"/>
          <w:lang w:val="en-US"/>
        </w:rPr>
        <w:t>i triger-ii pentru recadere.</w:t>
      </w:r>
    </w:p>
    <w:p w:rsidR="00A9503B" w:rsidRDefault="007250E2">
      <w:pPr>
        <w:jc w:val="both"/>
        <w:rPr>
          <w:rFonts w:hint="eastAsia"/>
          <w:lang w:val="en-US"/>
        </w:rPr>
      </w:pPr>
      <w:r>
        <w:rPr>
          <w:rFonts w:ascii="Times New Roman" w:hAnsi="Times New Roman" w:cs="Times New Roman"/>
          <w:lang w:val="en-US"/>
        </w:rPr>
        <w:tab/>
      </w: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8121F2" w:rsidRDefault="008121F2">
      <w:pPr>
        <w:jc w:val="both"/>
        <w:rPr>
          <w:rFonts w:ascii="Times New Roman" w:hAnsi="Times New Roman" w:cs="Times New Roman"/>
          <w:lang w:val="en-US"/>
        </w:rPr>
      </w:pPr>
    </w:p>
    <w:p w:rsidR="008121F2" w:rsidRDefault="008121F2">
      <w:pPr>
        <w:jc w:val="both"/>
        <w:rPr>
          <w:rFonts w:ascii="Times New Roman" w:hAnsi="Times New Roman" w:cs="Times New Roman"/>
          <w:lang w:val="en-US"/>
        </w:rPr>
      </w:pPr>
    </w:p>
    <w:p w:rsidR="00A9503B" w:rsidRDefault="00A9503B" w:rsidP="00A26986">
      <w:pPr>
        <w:pStyle w:val="1"/>
        <w:jc w:val="right"/>
        <w:rPr>
          <w:lang w:val="en-US"/>
        </w:rPr>
      </w:pPr>
    </w:p>
    <w:p w:rsidR="00A9503B" w:rsidRDefault="007250E2" w:rsidP="00A26986">
      <w:pPr>
        <w:pStyle w:val="1"/>
        <w:jc w:val="right"/>
        <w:rPr>
          <w:lang w:val="en-US"/>
        </w:rPr>
      </w:pPr>
      <w:bookmarkStart w:id="106" w:name="_Toc109210604"/>
      <w:r>
        <w:rPr>
          <w:lang w:val="en-US"/>
        </w:rPr>
        <w:t>Anexa nr.3</w:t>
      </w:r>
      <w:bookmarkEnd w:id="106"/>
    </w:p>
    <w:p w:rsidR="00A9503B" w:rsidRDefault="00A9503B" w:rsidP="00A26986">
      <w:pPr>
        <w:pStyle w:val="1"/>
        <w:jc w:val="center"/>
        <w:rPr>
          <w:lang w:val="en-US"/>
        </w:rPr>
      </w:pPr>
    </w:p>
    <w:p w:rsidR="00A9503B" w:rsidRDefault="007250E2" w:rsidP="00A26986">
      <w:pPr>
        <w:pStyle w:val="1"/>
        <w:jc w:val="center"/>
        <w:rPr>
          <w:lang w:val="en-US"/>
        </w:rPr>
      </w:pPr>
      <w:bookmarkStart w:id="107" w:name="_Toc109210605"/>
      <w:r>
        <w:rPr>
          <w:b/>
          <w:color w:val="000000"/>
          <w:lang w:val="en-US"/>
        </w:rPr>
        <w:t>Recomand</w:t>
      </w:r>
      <w:r>
        <w:rPr>
          <w:rFonts w:cs="TimesNewRomanPS-BoldMT"/>
          <w:b/>
          <w:color w:val="000000"/>
          <w:lang w:val="en-US"/>
        </w:rPr>
        <w:t>ă</w:t>
      </w:r>
      <w:r>
        <w:rPr>
          <w:b/>
          <w:color w:val="000000"/>
          <w:lang w:val="en-US"/>
        </w:rPr>
        <w:t>ri metodice pentru persoanele dependente de opiacee</w:t>
      </w:r>
      <w:bookmarkEnd w:id="107"/>
    </w:p>
    <w:p w:rsidR="00A9503B" w:rsidRDefault="00A9503B">
      <w:pPr>
        <w:jc w:val="center"/>
        <w:rPr>
          <w:rFonts w:ascii="Times New Roman" w:hAnsi="Times New Roman"/>
          <w:color w:val="000000"/>
          <w:lang w:val="en-US"/>
        </w:rPr>
      </w:pPr>
    </w:p>
    <w:p w:rsidR="00A9503B" w:rsidRDefault="007250E2">
      <w:pPr>
        <w:jc w:val="both"/>
        <w:rPr>
          <w:rFonts w:ascii="Times New Roman" w:hAnsi="Times New Roman"/>
          <w:lang w:val="en-US"/>
        </w:rPr>
      </w:pPr>
      <w:r>
        <w:rPr>
          <w:rFonts w:ascii="Times New Roman" w:hAnsi="Times New Roman" w:cs="Times New Roman"/>
          <w:b/>
          <w:color w:val="000000"/>
          <w:lang w:val="en-US"/>
        </w:rPr>
        <w:t>1. Dependen</w:t>
      </w:r>
      <w:r>
        <w:rPr>
          <w:rFonts w:ascii="Times New Roman" w:hAnsi="Times New Roman" w:cs="TimesNewRomanPS-BoldMT"/>
          <w:b/>
          <w:color w:val="000000"/>
          <w:lang w:val="en-US"/>
        </w:rPr>
        <w:t>ţ</w:t>
      </w:r>
      <w:r>
        <w:rPr>
          <w:rFonts w:ascii="Times New Roman" w:hAnsi="Times New Roman" w:cs="Times New Roman"/>
          <w:b/>
          <w:color w:val="000000"/>
          <w:lang w:val="en-US"/>
        </w:rPr>
        <w:t>a de opiacee</w:t>
      </w:r>
    </w:p>
    <w:p w:rsidR="00A9503B" w:rsidRDefault="007250E2">
      <w:pPr>
        <w:jc w:val="both"/>
        <w:rPr>
          <w:rFonts w:hint="eastAsia"/>
          <w:color w:val="000000"/>
          <w:lang w:val="en-US"/>
        </w:rPr>
      </w:pPr>
      <w:r>
        <w:rPr>
          <w:rFonts w:ascii="Times New Roman" w:hAnsi="Times New Roman" w:cs="Times New Roman"/>
          <w:color w:val="000000"/>
          <w:lang w:val="en-US"/>
        </w:rPr>
        <w:t>Înseamnă pierderea controlului în consumul de opiacee şi generarea numeroaselor probleme de sănătate, sociale, legale şi financiare. Consumul repetat de opiacee puternice, cum este heroina, produce dezechilibrul anumitor funcţii biologice, apariţia sindromului de sevraj la încetarea consumului şi care poate fi stopat doar prin administrarea tratamentului farmacologic cu opioide.</w:t>
      </w:r>
    </w:p>
    <w:p w:rsidR="00A9503B" w:rsidRDefault="007250E2">
      <w:pPr>
        <w:jc w:val="both"/>
        <w:rPr>
          <w:rFonts w:hint="eastAsia"/>
          <w:lang w:val="en-US"/>
        </w:rPr>
      </w:pPr>
      <w:r>
        <w:rPr>
          <w:rFonts w:ascii="Times New Roman" w:hAnsi="Times New Roman" w:cs="Times New Roman"/>
          <w:b/>
          <w:color w:val="000000"/>
          <w:lang w:val="en-US"/>
        </w:rPr>
        <w:t>2. Ce este tratamentul farmacologic cu opioide?</w:t>
      </w:r>
    </w:p>
    <w:p w:rsidR="00A9503B" w:rsidRDefault="007250E2">
      <w:pPr>
        <w:widowControl/>
        <w:suppressAutoHyphens w:val="0"/>
        <w:jc w:val="both"/>
        <w:rPr>
          <w:rFonts w:hint="eastAsia"/>
          <w:color w:val="000000"/>
          <w:lang w:val="en-US"/>
        </w:rPr>
      </w:pPr>
      <w:r>
        <w:rPr>
          <w:rFonts w:ascii="Times New Roman" w:eastAsiaTheme="minorHAnsi" w:hAnsi="Times New Roman" w:cs="Times New Roman"/>
          <w:color w:val="000000"/>
          <w:lang w:val="en-US" w:eastAsia="en-US" w:bidi="ar-SA"/>
        </w:rPr>
        <w:t>Tratamentul farmacologic cu opioide</w:t>
      </w:r>
      <w:r>
        <w:rPr>
          <w:rFonts w:ascii="Times New Roman" w:eastAsia="TimesNewRomanPSMT" w:hAnsi="Times New Roman" w:cs="Times New Roman"/>
          <w:color w:val="000000"/>
          <w:lang w:val="en-US" w:eastAsia="en-US" w:bidi="ar-SA"/>
        </w:rPr>
        <w:t xml:space="preserve"> </w:t>
      </w:r>
      <w:r>
        <w:rPr>
          <w:rFonts w:ascii="Times New Roman" w:eastAsiaTheme="minorHAnsi" w:hAnsi="Times New Roman" w:cs="Times New Roman"/>
          <w:color w:val="000000"/>
          <w:lang w:val="en-US" w:eastAsia="en-US" w:bidi="ar-SA"/>
        </w:rPr>
        <w:t>reprezint</w:t>
      </w:r>
      <w:r>
        <w:rPr>
          <w:rFonts w:ascii="Times New Roman" w:eastAsia="TimesNewRomanPSMT" w:hAnsi="Times New Roman" w:cs="Times New Roman"/>
          <w:color w:val="000000"/>
          <w:lang w:val="en-US" w:eastAsia="en-US" w:bidi="ar-SA"/>
        </w:rPr>
        <w:t xml:space="preserve">ă administrarea  </w:t>
      </w:r>
      <w:r>
        <w:rPr>
          <w:rFonts w:ascii="Times New Roman" w:eastAsiaTheme="minorHAnsi" w:hAnsi="Times New Roman" w:cs="Times New Roman"/>
          <w:color w:val="000000"/>
          <w:lang w:val="en-US" w:eastAsia="en-US" w:bidi="ar-SA"/>
        </w:rPr>
        <w:t>legală, de către medicul specialist a    metadonei și buprenorfinei, indicat persoanelor dependente de droguri, sub supraveghere medical</w:t>
      </w:r>
      <w:r>
        <w:rPr>
          <w:rFonts w:ascii="Times New Roman" w:eastAsia="TimesNewRomanPSMT" w:hAnsi="Times New Roman" w:cs="Times New Roman"/>
          <w:color w:val="000000"/>
          <w:lang w:val="en-US" w:eastAsia="en-US" w:bidi="ar-SA"/>
        </w:rPr>
        <w:t>ă      continuă</w:t>
      </w:r>
      <w:r>
        <w:rPr>
          <w:rFonts w:ascii="Times New Roman" w:eastAsiaTheme="minorHAnsi" w:hAnsi="Times New Roman" w:cs="Times New Roman"/>
          <w:color w:val="000000"/>
          <w:lang w:val="en-US" w:eastAsia="en-US" w:bidi="ar-SA"/>
        </w:rPr>
        <w:t>. Administrarea acestor preparate, permite sistarea consumului de heroin</w:t>
      </w:r>
      <w:r>
        <w:rPr>
          <w:rFonts w:ascii="Times New Roman" w:eastAsia="TimesNewRomanPSMT" w:hAnsi="Times New Roman" w:cs="Times New Roman"/>
          <w:color w:val="000000"/>
          <w:lang w:val="en-US" w:eastAsia="en-US" w:bidi="ar-SA"/>
        </w:rPr>
        <w:t xml:space="preserve">ă </w:t>
      </w:r>
      <w:r>
        <w:rPr>
          <w:rFonts w:ascii="Times New Roman" w:eastAsiaTheme="minorHAnsi" w:hAnsi="Times New Roman" w:cs="Times New Roman"/>
          <w:color w:val="000000"/>
          <w:lang w:val="en-US" w:eastAsia="en-US" w:bidi="ar-SA"/>
        </w:rPr>
        <w:t>sau de alte opiacee ilicite, f</w:t>
      </w:r>
      <w:r>
        <w:rPr>
          <w:rFonts w:ascii="Times New Roman" w:eastAsia="TimesNewRomanPSMT" w:hAnsi="Times New Roman" w:cs="Times New Roman"/>
          <w:color w:val="000000"/>
          <w:lang w:val="en-US" w:eastAsia="en-US" w:bidi="ar-SA"/>
        </w:rPr>
        <w:t xml:space="preserve">ără </w:t>
      </w:r>
      <w:r>
        <w:rPr>
          <w:rFonts w:ascii="Times New Roman" w:eastAsiaTheme="minorHAnsi" w:hAnsi="Times New Roman" w:cs="Times New Roman"/>
          <w:color w:val="000000"/>
          <w:lang w:val="en-US" w:eastAsia="en-US" w:bidi="ar-SA"/>
        </w:rPr>
        <w:t>declan</w:t>
      </w:r>
      <w:r>
        <w:rPr>
          <w:rFonts w:ascii="Times New Roman" w:eastAsia="TimesNewRomanPSMT" w:hAnsi="Times New Roman" w:cs="Times New Roman"/>
          <w:color w:val="000000"/>
          <w:lang w:val="en-US" w:eastAsia="en-US" w:bidi="ar-SA"/>
        </w:rPr>
        <w:t>ş</w:t>
      </w:r>
      <w:r>
        <w:rPr>
          <w:rFonts w:ascii="Times New Roman" w:eastAsiaTheme="minorHAnsi" w:hAnsi="Times New Roman" w:cs="Times New Roman"/>
          <w:color w:val="000000"/>
          <w:lang w:val="en-US" w:eastAsia="en-US" w:bidi="ar-SA"/>
        </w:rPr>
        <w:t>area sindromului de sevraj, în condi</w:t>
      </w:r>
      <w:r>
        <w:rPr>
          <w:rFonts w:ascii="Times New Roman" w:eastAsia="TimesNewRomanPSMT" w:hAnsi="Times New Roman" w:cs="Times New Roman"/>
          <w:color w:val="000000"/>
          <w:lang w:val="en-US" w:eastAsia="en-US" w:bidi="ar-SA"/>
        </w:rPr>
        <w:t>ţ</w:t>
      </w:r>
      <w:r>
        <w:rPr>
          <w:rFonts w:ascii="Times New Roman" w:eastAsiaTheme="minorHAnsi" w:hAnsi="Times New Roman" w:cs="Times New Roman"/>
          <w:color w:val="000000"/>
          <w:lang w:val="en-US" w:eastAsia="en-US" w:bidi="ar-SA"/>
        </w:rPr>
        <w:t>iile de asistență medical</w:t>
      </w:r>
      <w:r>
        <w:rPr>
          <w:rFonts w:ascii="Times New Roman" w:eastAsia="TimesNewRomanPSMT" w:hAnsi="Times New Roman" w:cs="Times New Roman"/>
          <w:color w:val="000000"/>
          <w:lang w:val="en-US" w:eastAsia="en-US" w:bidi="ar-SA"/>
        </w:rPr>
        <w:t>ă</w:t>
      </w:r>
      <w:r>
        <w:rPr>
          <w:rFonts w:ascii="Times New Roman" w:eastAsiaTheme="minorHAnsi" w:hAnsi="Times New Roman" w:cs="Times New Roman"/>
          <w:color w:val="000000"/>
          <w:lang w:val="en-US" w:eastAsia="en-US" w:bidi="ar-SA"/>
        </w:rPr>
        <w:t>, psihologic</w:t>
      </w:r>
      <w:r>
        <w:rPr>
          <w:rFonts w:ascii="Times New Roman" w:eastAsia="TimesNewRomanPSMT" w:hAnsi="Times New Roman" w:cs="Times New Roman"/>
          <w:color w:val="000000"/>
          <w:lang w:val="en-US" w:eastAsia="en-US" w:bidi="ar-SA"/>
        </w:rPr>
        <w:t>ă ş</w:t>
      </w:r>
      <w:r>
        <w:rPr>
          <w:rFonts w:ascii="Times New Roman" w:eastAsiaTheme="minorHAnsi" w:hAnsi="Times New Roman" w:cs="Times New Roman"/>
          <w:color w:val="000000"/>
          <w:lang w:val="en-US" w:eastAsia="en-US" w:bidi="ar-SA"/>
        </w:rPr>
        <w:t>i social</w:t>
      </w:r>
      <w:r>
        <w:rPr>
          <w:rFonts w:ascii="Times New Roman" w:eastAsia="TimesNewRomanPSMT" w:hAnsi="Times New Roman" w:cs="Times New Roman"/>
          <w:color w:val="000000"/>
          <w:lang w:val="en-US" w:eastAsia="en-US" w:bidi="ar-SA"/>
        </w:rPr>
        <w:t>ă</w:t>
      </w:r>
      <w:r>
        <w:rPr>
          <w:rFonts w:ascii="Times New Roman" w:eastAsiaTheme="minorHAnsi" w:hAnsi="Times New Roman" w:cs="Times New Roman"/>
          <w:color w:val="000000"/>
          <w:lang w:val="en-US" w:eastAsia="en-US" w:bidi="ar-SA"/>
        </w:rPr>
        <w:t>, cu scopul de a ameliora calitatea sănățății și a vie</w:t>
      </w:r>
      <w:r>
        <w:rPr>
          <w:rFonts w:ascii="Times New Roman" w:eastAsia="TimesNewRomanPSMT" w:hAnsi="Times New Roman" w:cs="Times New Roman"/>
          <w:color w:val="000000"/>
          <w:lang w:val="en-US" w:eastAsia="en-US" w:bidi="ar-SA"/>
        </w:rPr>
        <w:t>ţ</w:t>
      </w:r>
      <w:r>
        <w:rPr>
          <w:rFonts w:ascii="Times New Roman" w:eastAsiaTheme="minorHAnsi" w:hAnsi="Times New Roman" w:cs="Times New Roman"/>
          <w:color w:val="000000"/>
          <w:lang w:val="en-US" w:eastAsia="en-US" w:bidi="ar-SA"/>
        </w:rPr>
        <w:t>ii sociale clientului, oferindu-i, inslusiv oportunitatea de integrare profesională, evitare a implicărilor criminale, prevenirea expunerii la diferite tipuri de violență și reducerea riscurilor de infectare cu HIV și alte infecții cu transmitere prin sânge și sexual-transmisibile.</w:t>
      </w:r>
    </w:p>
    <w:p w:rsidR="00A9503B" w:rsidRDefault="007250E2">
      <w:pPr>
        <w:jc w:val="both"/>
        <w:rPr>
          <w:rFonts w:hint="eastAsia"/>
          <w:color w:val="000000"/>
          <w:lang w:val="en-US"/>
        </w:rPr>
      </w:pPr>
      <w:r>
        <w:rPr>
          <w:rFonts w:ascii="Times New Roman" w:hAnsi="Times New Roman" w:cs="Times New Roman"/>
          <w:color w:val="000000"/>
          <w:lang w:val="ro-RO"/>
        </w:rPr>
        <w:t>Astfel,</w:t>
      </w:r>
      <w:r>
        <w:rPr>
          <w:rFonts w:ascii="Times New Roman" w:hAnsi="Times New Roman" w:cs="Times New Roman"/>
          <w:color w:val="000000"/>
          <w:lang w:val="uz-Cyrl-UZ"/>
        </w:rPr>
        <w:t xml:space="preserve"> farmacoterapia cu </w:t>
      </w:r>
      <w:r w:rsidR="00FF185C">
        <w:rPr>
          <w:rFonts w:ascii="Times New Roman" w:hAnsi="Times New Roman" w:cs="Times New Roman"/>
          <w:color w:val="000000"/>
          <w:lang w:val="uz-Cyrl-UZ"/>
        </w:rPr>
        <w:t>Methadonum</w:t>
      </w:r>
      <w:r>
        <w:rPr>
          <w:rFonts w:ascii="Times New Roman" w:hAnsi="Times New Roman" w:cs="Times New Roman"/>
          <w:color w:val="000000"/>
          <w:lang w:val="uz-Cyrl-UZ"/>
        </w:rPr>
        <w:t xml:space="preserve"> și </w:t>
      </w:r>
      <w:r w:rsidR="00FF185C">
        <w:rPr>
          <w:rFonts w:ascii="Times New Roman" w:hAnsi="Times New Roman" w:cs="Times New Roman"/>
          <w:color w:val="000000"/>
          <w:lang w:val="uz-Cyrl-UZ"/>
        </w:rPr>
        <w:t>Buprenorphinum</w:t>
      </w:r>
      <w:r>
        <w:rPr>
          <w:rFonts w:ascii="Times New Roman" w:hAnsi="Times New Roman" w:cs="Times New Roman"/>
          <w:color w:val="000000"/>
          <w:lang w:val="uz-Cyrl-UZ"/>
        </w:rPr>
        <w:t xml:space="preserve"> </w:t>
      </w:r>
      <w:r>
        <w:rPr>
          <w:rFonts w:ascii="Times New Roman" w:hAnsi="Times New Roman" w:cs="Times New Roman"/>
          <w:color w:val="000000"/>
          <w:lang w:val="ro-RO"/>
        </w:rPr>
        <w:t>constituie o modalitate de tratament complex medical și suport psiho-social</w:t>
      </w:r>
      <w:r>
        <w:rPr>
          <w:rFonts w:ascii="Times New Roman" w:hAnsi="Times New Roman" w:cs="Times New Roman"/>
          <w:color w:val="000000"/>
          <w:lang w:val="uz-Cyrl-UZ"/>
        </w:rPr>
        <w:t>, și n</w:t>
      </w:r>
      <w:r>
        <w:rPr>
          <w:rFonts w:ascii="Times New Roman" w:hAnsi="Times New Roman" w:cs="Times New Roman"/>
          <w:color w:val="000000"/>
          <w:lang w:val="ro-RO"/>
        </w:rPr>
        <w:t>icidecum o simplă</w:t>
      </w:r>
      <w:r>
        <w:rPr>
          <w:rFonts w:ascii="Times New Roman" w:hAnsi="Times New Roman" w:cs="Times New Roman"/>
          <w:color w:val="000000"/>
          <w:lang w:val="uz-Cyrl-UZ"/>
        </w:rPr>
        <w:t xml:space="preserve"> substituție a drogurilor </w:t>
      </w:r>
      <w:r>
        <w:rPr>
          <w:rFonts w:ascii="Times New Roman" w:hAnsi="Times New Roman" w:cs="Times New Roman"/>
          <w:color w:val="000000"/>
          <w:lang w:val="ro-RO"/>
        </w:rPr>
        <w:t>ilegale</w:t>
      </w:r>
      <w:r>
        <w:rPr>
          <w:rFonts w:ascii="Times New Roman" w:hAnsi="Times New Roman" w:cs="Times New Roman"/>
          <w:color w:val="000000"/>
          <w:lang w:val="uz-Cyrl-UZ"/>
        </w:rPr>
        <w:t>.</w:t>
      </w:r>
      <w:r>
        <w:rPr>
          <w:color w:val="000000"/>
          <w:lang w:val="en-US"/>
        </w:rPr>
        <w:t xml:space="preserve"> </w:t>
      </w:r>
    </w:p>
    <w:p w:rsidR="00A9503B" w:rsidRDefault="007250E2">
      <w:pPr>
        <w:jc w:val="both"/>
        <w:rPr>
          <w:rFonts w:hint="eastAsia"/>
          <w:lang w:val="en-US"/>
        </w:rPr>
      </w:pPr>
      <w:r>
        <w:rPr>
          <w:rFonts w:ascii="Times New Roman" w:hAnsi="Times New Roman" w:cs="Times New Roman"/>
          <w:b/>
          <w:color w:val="000000"/>
          <w:lang w:val="en-US"/>
        </w:rPr>
        <w:t xml:space="preserve">3. Beneficiile tratamentului farmacologic cu </w:t>
      </w:r>
      <w:r w:rsidR="00FF185C">
        <w:rPr>
          <w:rFonts w:ascii="Times New Roman" w:hAnsi="Times New Roman" w:cs="Times New Roman"/>
          <w:b/>
          <w:color w:val="000000"/>
          <w:lang w:val="en-US"/>
        </w:rPr>
        <w:t>Methadonum</w:t>
      </w:r>
      <w:r>
        <w:rPr>
          <w:rFonts w:ascii="Times New Roman" w:hAnsi="Times New Roman" w:cs="Times New Roman"/>
          <w:color w:val="000000"/>
          <w:lang w:val="uz-Cyrl-UZ"/>
        </w:rPr>
        <w:t xml:space="preserve"> </w:t>
      </w:r>
      <w:r>
        <w:rPr>
          <w:rFonts w:ascii="Times New Roman" w:hAnsi="Times New Roman" w:cs="TimesNewRomanPS-BoldMT"/>
          <w:b/>
          <w:color w:val="000000"/>
          <w:lang w:val="uz-Cyrl-UZ"/>
        </w:rPr>
        <w:t xml:space="preserve">și </w:t>
      </w:r>
      <w:r w:rsidR="00FF185C">
        <w:rPr>
          <w:rFonts w:ascii="Times New Roman" w:hAnsi="Times New Roman" w:cs="TimesNewRomanPS-BoldMT"/>
          <w:b/>
          <w:color w:val="000000"/>
          <w:lang w:val="uz-Cyrl-UZ"/>
        </w:rPr>
        <w:t>Buprenorphinum</w:t>
      </w:r>
    </w:p>
    <w:p w:rsidR="00A9503B" w:rsidRPr="00095EA5" w:rsidRDefault="007250E2" w:rsidP="002C66D8">
      <w:pPr>
        <w:numPr>
          <w:ilvl w:val="0"/>
          <w:numId w:val="56"/>
        </w:numPr>
        <w:jc w:val="both"/>
        <w:rPr>
          <w:rFonts w:ascii="Times New Roman" w:hAnsi="Times New Roman"/>
          <w:lang w:val="en-US"/>
        </w:rPr>
      </w:pPr>
      <w:r w:rsidRPr="00095EA5">
        <w:rPr>
          <w:rFonts w:ascii="Times New Roman" w:hAnsi="Times New Roman" w:cs="Times New Roman"/>
          <w:color w:val="000000"/>
          <w:lang w:val="en-US"/>
        </w:rPr>
        <w:t>Reducerea consumului până la refuzul complet de droguri ilegale;</w:t>
      </w:r>
    </w:p>
    <w:p w:rsidR="00A9503B" w:rsidRPr="00095EA5" w:rsidRDefault="007250E2" w:rsidP="002C66D8">
      <w:pPr>
        <w:numPr>
          <w:ilvl w:val="0"/>
          <w:numId w:val="56"/>
        </w:numPr>
        <w:jc w:val="both"/>
        <w:rPr>
          <w:rFonts w:ascii="Times New Roman" w:hAnsi="Times New Roman" w:cs="Times New Roman"/>
          <w:color w:val="FF0000"/>
          <w:lang w:val="en-US"/>
        </w:rPr>
      </w:pPr>
      <w:r w:rsidRPr="00095EA5">
        <w:rPr>
          <w:rFonts w:ascii="Times New Roman" w:hAnsi="Times New Roman" w:cs="Times New Roman"/>
          <w:color w:val="000000"/>
          <w:lang w:val="en-US"/>
        </w:rPr>
        <w:t>Prevenirea supradozării şi a cazurilor de deces asociate consumului de droguri ilegale;</w:t>
      </w:r>
    </w:p>
    <w:p w:rsidR="00A9503B" w:rsidRPr="00095EA5" w:rsidRDefault="007250E2" w:rsidP="002C66D8">
      <w:pPr>
        <w:numPr>
          <w:ilvl w:val="0"/>
          <w:numId w:val="56"/>
        </w:numPr>
        <w:jc w:val="both"/>
        <w:rPr>
          <w:rFonts w:ascii="Times New Roman" w:hAnsi="Times New Roman"/>
        </w:rPr>
      </w:pPr>
      <w:r w:rsidRPr="00095EA5">
        <w:rPr>
          <w:rFonts w:ascii="Times New Roman" w:hAnsi="Times New Roman" w:cs="Times New Roman"/>
          <w:color w:val="000000"/>
          <w:lang w:val="ro-RO"/>
        </w:rPr>
        <w:t>Îmbunătățirea</w:t>
      </w:r>
      <w:r w:rsidRPr="00095EA5">
        <w:rPr>
          <w:rFonts w:ascii="Times New Roman" w:hAnsi="Times New Roman" w:cs="Times New Roman"/>
          <w:color w:val="000000"/>
        </w:rPr>
        <w:t xml:space="preserve"> stării de sănătate</w:t>
      </w:r>
      <w:r w:rsidRPr="00095EA5">
        <w:rPr>
          <w:rFonts w:ascii="Times New Roman" w:hAnsi="Times New Roman" w:cs="Times New Roman"/>
          <w:color w:val="000000"/>
          <w:lang w:val="ro-RO"/>
        </w:rPr>
        <w:t>;</w:t>
      </w:r>
    </w:p>
    <w:p w:rsidR="00A9503B" w:rsidRPr="00095EA5" w:rsidRDefault="007250E2" w:rsidP="002C66D8">
      <w:pPr>
        <w:numPr>
          <w:ilvl w:val="0"/>
          <w:numId w:val="56"/>
        </w:numPr>
        <w:jc w:val="both"/>
        <w:rPr>
          <w:rFonts w:ascii="Times New Roman" w:hAnsi="Times New Roman" w:cs="Times New Roman"/>
          <w:b/>
          <w:i/>
          <w:color w:val="FF0000"/>
          <w:lang w:val="en-US"/>
        </w:rPr>
      </w:pPr>
      <w:r w:rsidRPr="00095EA5">
        <w:rPr>
          <w:rFonts w:ascii="Times New Roman" w:hAnsi="Times New Roman" w:cs="Times New Roman"/>
          <w:color w:val="000000"/>
          <w:lang w:val="en-US"/>
        </w:rPr>
        <w:t>Sporirea calității vieţii pacienţilor şi a familiilor acestora;</w:t>
      </w:r>
    </w:p>
    <w:p w:rsidR="00A9503B" w:rsidRPr="00095EA5" w:rsidRDefault="007250E2" w:rsidP="002C66D8">
      <w:pPr>
        <w:numPr>
          <w:ilvl w:val="0"/>
          <w:numId w:val="56"/>
        </w:numPr>
        <w:jc w:val="both"/>
        <w:rPr>
          <w:rFonts w:ascii="Times New Roman" w:hAnsi="Times New Roman"/>
          <w:lang w:val="en-US"/>
        </w:rPr>
      </w:pPr>
      <w:r w:rsidRPr="00095EA5">
        <w:rPr>
          <w:rFonts w:ascii="Times New Roman" w:hAnsi="Times New Roman" w:cs="Times New Roman"/>
          <w:color w:val="000000"/>
          <w:lang w:val="en-US"/>
        </w:rPr>
        <w:t>Profilaxia infecţiei HIV şi a hepatitelor virale;</w:t>
      </w:r>
    </w:p>
    <w:p w:rsidR="00A9503B" w:rsidRPr="00095EA5" w:rsidRDefault="007250E2" w:rsidP="002C66D8">
      <w:pPr>
        <w:numPr>
          <w:ilvl w:val="0"/>
          <w:numId w:val="56"/>
        </w:numPr>
        <w:jc w:val="both"/>
        <w:rPr>
          <w:rFonts w:ascii="Times New Roman" w:hAnsi="Times New Roman"/>
          <w:lang w:val="en-US"/>
        </w:rPr>
      </w:pPr>
      <w:r w:rsidRPr="00095EA5">
        <w:rPr>
          <w:rFonts w:ascii="Times New Roman" w:hAnsi="Times New Roman" w:cs="Times New Roman"/>
          <w:vanish/>
          <w:color w:val="000000"/>
          <w:lang w:val="en-US"/>
        </w:rPr>
        <w:t>i HI</w:t>
      </w:r>
      <w:r w:rsidR="00E048D1" w:rsidRPr="00095EA5">
        <w:rPr>
          <w:rFonts w:ascii="Times New Roman" w:hAnsi="Times New Roman" w:cs="Times New Roman"/>
          <w:vanish/>
          <w:color w:val="000000"/>
          <w:lang w:val="en-US"/>
        </w:rPr>
        <w:t>V şi a hepatitel</w:t>
      </w:r>
      <w:r w:rsidRPr="00095EA5">
        <w:rPr>
          <w:rFonts w:ascii="Times New Roman" w:hAnsi="Times New Roman" w:cs="Times New Roman"/>
          <w:color w:val="000000"/>
          <w:lang w:val="en-US"/>
        </w:rPr>
        <w:t>Asistența medicală continuă și posibilitatea de accesare a asisten</w:t>
      </w:r>
      <w:r w:rsidRPr="00095EA5">
        <w:rPr>
          <w:rFonts w:ascii="Times New Roman" w:eastAsia="TimesNewRomanPSMT" w:hAnsi="Times New Roman" w:cs="Times New Roman"/>
          <w:color w:val="000000"/>
          <w:lang w:val="en-US"/>
        </w:rPr>
        <w:t>ţ</w:t>
      </w:r>
      <w:r w:rsidRPr="00095EA5">
        <w:rPr>
          <w:rFonts w:ascii="Times New Roman" w:hAnsi="Times New Roman" w:cs="Times New Roman"/>
          <w:color w:val="000000"/>
          <w:lang w:val="en-US"/>
        </w:rPr>
        <w:t>ei psiho-sociale;</w:t>
      </w:r>
    </w:p>
    <w:p w:rsidR="00A9503B" w:rsidRPr="00095EA5" w:rsidRDefault="007250E2" w:rsidP="002C66D8">
      <w:pPr>
        <w:numPr>
          <w:ilvl w:val="0"/>
          <w:numId w:val="56"/>
        </w:numPr>
        <w:jc w:val="both"/>
        <w:rPr>
          <w:rFonts w:ascii="Times New Roman" w:hAnsi="Times New Roman" w:cs="Times New Roman"/>
          <w:color w:val="FF0000"/>
          <w:lang w:val="en-US"/>
        </w:rPr>
      </w:pPr>
      <w:r w:rsidRPr="00095EA5">
        <w:rPr>
          <w:rFonts w:ascii="Times New Roman" w:hAnsi="Times New Roman" w:cs="Times New Roman"/>
          <w:color w:val="000000"/>
          <w:lang w:val="en-US"/>
        </w:rPr>
        <w:t>Îmbunătățirea relaţiilor familiale și sociale;</w:t>
      </w:r>
    </w:p>
    <w:p w:rsidR="00A9503B" w:rsidRPr="00095EA5" w:rsidRDefault="007250E2" w:rsidP="002C66D8">
      <w:pPr>
        <w:numPr>
          <w:ilvl w:val="0"/>
          <w:numId w:val="56"/>
        </w:numPr>
        <w:jc w:val="both"/>
        <w:rPr>
          <w:rFonts w:ascii="Times New Roman" w:hAnsi="Times New Roman" w:cs="Times New Roman"/>
          <w:color w:val="FF0000"/>
          <w:lang w:val="en-US"/>
        </w:rPr>
      </w:pPr>
      <w:r w:rsidRPr="00095EA5">
        <w:rPr>
          <w:rFonts w:ascii="Times New Roman" w:hAnsi="Times New Roman" w:cs="Times New Roman"/>
          <w:color w:val="000000"/>
          <w:lang w:val="en-US"/>
        </w:rPr>
        <w:t>Revenirea la oportunitățile de învăţământ şi de muncă.</w:t>
      </w:r>
    </w:p>
    <w:p w:rsidR="00A9503B" w:rsidRPr="00095EA5" w:rsidRDefault="007250E2" w:rsidP="002C66D8">
      <w:pPr>
        <w:numPr>
          <w:ilvl w:val="0"/>
          <w:numId w:val="56"/>
        </w:numPr>
        <w:jc w:val="both"/>
        <w:rPr>
          <w:rFonts w:ascii="Times New Roman" w:hAnsi="Times New Roman" w:cs="Times New Roman"/>
          <w:color w:val="FF0000"/>
        </w:rPr>
      </w:pPr>
      <w:r w:rsidRPr="00095EA5">
        <w:rPr>
          <w:rFonts w:ascii="Times New Roman" w:hAnsi="Times New Roman" w:cs="Times New Roman"/>
          <w:color w:val="000000"/>
        </w:rPr>
        <w:t xml:space="preserve">Diminuarea </w:t>
      </w:r>
      <w:r w:rsidRPr="00095EA5">
        <w:rPr>
          <w:rFonts w:ascii="Times New Roman" w:hAnsi="Times New Roman" w:cs="Times New Roman"/>
          <w:color w:val="000000"/>
          <w:lang w:val="ro-RO"/>
        </w:rPr>
        <w:t>implicărilor</w:t>
      </w:r>
      <w:r w:rsidRPr="00095EA5">
        <w:rPr>
          <w:rFonts w:ascii="Times New Roman" w:hAnsi="Times New Roman" w:cs="Times New Roman"/>
          <w:color w:val="000000"/>
        </w:rPr>
        <w:t xml:space="preserve"> criminale.</w:t>
      </w:r>
    </w:p>
    <w:p w:rsidR="00A9503B" w:rsidRPr="00095EA5" w:rsidRDefault="007250E2" w:rsidP="002C66D8">
      <w:pPr>
        <w:numPr>
          <w:ilvl w:val="0"/>
          <w:numId w:val="56"/>
        </w:numPr>
        <w:jc w:val="both"/>
        <w:rPr>
          <w:rFonts w:ascii="Times New Roman" w:hAnsi="Times New Roman" w:cs="Times New Roman"/>
          <w:b/>
          <w:i/>
          <w:color w:val="FF0000"/>
          <w:lang w:val="en-US"/>
        </w:rPr>
      </w:pPr>
      <w:r w:rsidRPr="00095EA5">
        <w:rPr>
          <w:rFonts w:ascii="Times New Roman" w:hAnsi="Times New Roman" w:cs="Times New Roman"/>
          <w:color w:val="000000"/>
          <w:lang w:val="en-US"/>
        </w:rPr>
        <w:t>Facilitarea oportunităților de integrare după eliberarea din detenţie;</w:t>
      </w:r>
    </w:p>
    <w:p w:rsidR="00A9503B" w:rsidRPr="00A70828" w:rsidRDefault="007250E2" w:rsidP="002C66D8">
      <w:pPr>
        <w:numPr>
          <w:ilvl w:val="0"/>
          <w:numId w:val="56"/>
        </w:numPr>
        <w:jc w:val="both"/>
        <w:rPr>
          <w:rFonts w:ascii="Times New Roman" w:hAnsi="Times New Roman" w:cs="Times New Roman"/>
          <w:color w:val="FF0000"/>
          <w:lang w:val="en-US"/>
        </w:rPr>
      </w:pPr>
      <w:r w:rsidRPr="00A70828">
        <w:rPr>
          <w:rFonts w:ascii="Times New Roman" w:hAnsi="Times New Roman" w:cs="Times New Roman"/>
          <w:color w:val="000000"/>
          <w:lang w:val="en-US"/>
        </w:rPr>
        <w:t xml:space="preserve">Creștere </w:t>
      </w:r>
      <w:r w:rsidR="00BF674F" w:rsidRPr="00A70828">
        <w:rPr>
          <w:rFonts w:ascii="Times New Roman" w:hAnsi="Times New Roman" w:cs="Times New Roman"/>
          <w:color w:val="000000"/>
          <w:lang w:val="en-US"/>
        </w:rPr>
        <w:t xml:space="preserve">în plan </w:t>
      </w:r>
      <w:r w:rsidRPr="00A70828">
        <w:rPr>
          <w:rFonts w:ascii="Times New Roman" w:hAnsi="Times New Roman" w:cs="Times New Roman"/>
          <w:color w:val="000000"/>
          <w:lang w:val="en-US"/>
        </w:rPr>
        <w:t>persoanl.</w:t>
      </w:r>
    </w:p>
    <w:p w:rsidR="00A9503B" w:rsidRPr="00A70828" w:rsidRDefault="007250E2">
      <w:pPr>
        <w:jc w:val="both"/>
        <w:rPr>
          <w:rFonts w:ascii="Times New Roman" w:hAnsi="Times New Roman"/>
          <w:lang w:val="en-US"/>
        </w:rPr>
      </w:pPr>
      <w:r w:rsidRPr="00A70828">
        <w:rPr>
          <w:rFonts w:ascii="Times New Roman" w:hAnsi="Times New Roman" w:cs="Times New Roman"/>
          <w:b/>
          <w:color w:val="000000"/>
          <w:lang w:val="en-US"/>
        </w:rPr>
        <w:t xml:space="preserve">4. </w:t>
      </w:r>
      <w:r w:rsidR="00ED0E2A">
        <w:rPr>
          <w:rFonts w:ascii="Times New Roman" w:hAnsi="Times New Roman" w:cs="Times New Roman"/>
          <w:b/>
          <w:color w:val="000000"/>
          <w:lang w:val="en-US"/>
        </w:rPr>
        <w:t>Methadonum</w:t>
      </w:r>
      <w:r w:rsidRPr="00A70828">
        <w:rPr>
          <w:rFonts w:ascii="Times New Roman" w:hAnsi="Times New Roman" w:cs="Times New Roman"/>
          <w:b/>
          <w:color w:val="000000"/>
          <w:lang w:val="en-US"/>
        </w:rPr>
        <w:t>*</w:t>
      </w:r>
      <w:r w:rsidRPr="00A70828">
        <w:rPr>
          <w:rFonts w:ascii="Times New Roman" w:hAnsi="Times New Roman" w:cs="TimesNewRomanPS-BoldMT"/>
          <w:b/>
          <w:color w:val="000000"/>
          <w:lang w:val="uz-Cyrl-UZ"/>
        </w:rPr>
        <w:t xml:space="preserve"> și </w:t>
      </w:r>
      <w:r w:rsidR="00FF185C">
        <w:rPr>
          <w:rFonts w:ascii="Times New Roman" w:hAnsi="Times New Roman" w:cs="TimesNewRomanPS-BoldMT"/>
          <w:b/>
          <w:color w:val="000000"/>
          <w:lang w:val="en-US"/>
        </w:rPr>
        <w:t>Buprenorphinum</w:t>
      </w:r>
      <w:r w:rsidRPr="00A70828">
        <w:rPr>
          <w:rFonts w:ascii="Times New Roman" w:hAnsi="Times New Roman" w:cs="Times New Roman"/>
          <w:b/>
          <w:color w:val="000000"/>
          <w:lang w:val="en-US"/>
        </w:rPr>
        <w:t>* – preparate medica</w:t>
      </w:r>
      <w:r w:rsidR="00BF674F" w:rsidRPr="00A70828">
        <w:rPr>
          <w:rFonts w:ascii="Times New Roman" w:hAnsi="Times New Roman" w:cs="Times New Roman"/>
          <w:b/>
          <w:color w:val="000000"/>
          <w:lang w:val="en-US"/>
        </w:rPr>
        <w:t>mentoase</w:t>
      </w:r>
      <w:r w:rsidRPr="00A70828">
        <w:rPr>
          <w:rFonts w:ascii="Times New Roman" w:hAnsi="Times New Roman" w:cs="Times New Roman"/>
          <w:b/>
          <w:color w:val="000000"/>
          <w:lang w:val="en-US"/>
        </w:rPr>
        <w:t xml:space="preserve"> de substitu</w:t>
      </w:r>
      <w:r w:rsidRPr="00A70828">
        <w:rPr>
          <w:rFonts w:ascii="Times New Roman" w:hAnsi="Times New Roman" w:cs="TimesNewRomanPS-BoldMT"/>
          <w:b/>
          <w:color w:val="000000"/>
          <w:lang w:val="en-US"/>
        </w:rPr>
        <w:t>ţ</w:t>
      </w:r>
      <w:r w:rsidRPr="00A70828">
        <w:rPr>
          <w:rFonts w:ascii="Times New Roman" w:hAnsi="Times New Roman" w:cs="Times New Roman"/>
          <w:b/>
          <w:color w:val="000000"/>
          <w:lang w:val="en-US"/>
        </w:rPr>
        <w:t>ie</w:t>
      </w:r>
    </w:p>
    <w:p w:rsidR="00A9503B" w:rsidRPr="00A70828" w:rsidRDefault="00ED0E2A">
      <w:pPr>
        <w:jc w:val="both"/>
        <w:rPr>
          <w:rFonts w:hint="eastAsia"/>
          <w:color w:val="000000"/>
          <w:lang w:val="en-US"/>
        </w:rPr>
      </w:pPr>
      <w:r>
        <w:rPr>
          <w:rFonts w:ascii="Times New Roman" w:hAnsi="Times New Roman" w:cs="Times New Roman"/>
          <w:color w:val="000000"/>
          <w:lang w:val="en-US"/>
        </w:rPr>
        <w:t>Methadonum</w:t>
      </w:r>
      <w:r w:rsidR="007250E2" w:rsidRPr="00A70828">
        <w:rPr>
          <w:rFonts w:ascii="Times New Roman" w:hAnsi="Times New Roman" w:cs="Times New Roman"/>
          <w:color w:val="000000"/>
          <w:lang w:val="en-US"/>
        </w:rPr>
        <w:t>*</w:t>
      </w:r>
      <w:r w:rsidR="007250E2" w:rsidRPr="00A70828">
        <w:rPr>
          <w:rFonts w:ascii="Times New Roman" w:hAnsi="Times New Roman" w:cs="TimesNewRomanPS-BoldMT"/>
          <w:b/>
          <w:color w:val="000000"/>
          <w:lang w:val="uz-Cyrl-UZ"/>
        </w:rPr>
        <w:t xml:space="preserve"> </w:t>
      </w:r>
      <w:r w:rsidR="007250E2" w:rsidRPr="00A70828">
        <w:rPr>
          <w:rFonts w:ascii="Times New Roman" w:hAnsi="Times New Roman" w:cs="TimesNewRomanPS-BoldMT"/>
          <w:color w:val="000000"/>
          <w:lang w:val="uz-Cyrl-UZ"/>
        </w:rPr>
        <w:t xml:space="preserve">și </w:t>
      </w:r>
      <w:r>
        <w:rPr>
          <w:rFonts w:ascii="Times New Roman" w:hAnsi="Times New Roman" w:cs="TimesNewRomanPS-BoldMT"/>
          <w:color w:val="000000"/>
          <w:lang w:val="en-US"/>
        </w:rPr>
        <w:t>Buprenorphinum</w:t>
      </w:r>
      <w:r w:rsidR="007250E2" w:rsidRPr="00A70828">
        <w:rPr>
          <w:rFonts w:ascii="Times New Roman" w:hAnsi="Times New Roman" w:cs="Times New Roman"/>
          <w:b/>
          <w:color w:val="000000"/>
          <w:lang w:val="en-US"/>
        </w:rPr>
        <w:t>*</w:t>
      </w:r>
      <w:r w:rsidR="007250E2" w:rsidRPr="00A70828">
        <w:rPr>
          <w:rFonts w:ascii="Times New Roman" w:hAnsi="Times New Roman" w:cs="Times New Roman"/>
          <w:color w:val="000000"/>
          <w:lang w:val="en-US"/>
        </w:rPr>
        <w:t xml:space="preserve"> constituie medicamente de substitu</w:t>
      </w:r>
      <w:r w:rsidR="007250E2" w:rsidRPr="00A70828">
        <w:rPr>
          <w:rFonts w:ascii="Times New Roman" w:hAnsi="Times New Roman" w:cs="TimesNewRomanPSMT"/>
          <w:color w:val="000000"/>
          <w:lang w:val="en-US"/>
        </w:rPr>
        <w:t>ţ</w:t>
      </w:r>
      <w:r w:rsidR="007250E2" w:rsidRPr="00A70828">
        <w:rPr>
          <w:rFonts w:ascii="Times New Roman" w:hAnsi="Times New Roman" w:cs="Times New Roman"/>
          <w:color w:val="000000"/>
          <w:lang w:val="en-US"/>
        </w:rPr>
        <w:t>ie, care se prescriu de către medicul narcolog în cazul dependen</w:t>
      </w:r>
      <w:r w:rsidR="007250E2" w:rsidRPr="00A70828">
        <w:rPr>
          <w:rFonts w:ascii="Times New Roman" w:hAnsi="Times New Roman" w:cs="TimesNewRomanPSMT"/>
          <w:color w:val="000000"/>
          <w:lang w:val="en-US"/>
        </w:rPr>
        <w:t>ţ</w:t>
      </w:r>
      <w:r w:rsidR="007250E2" w:rsidRPr="00A70828">
        <w:rPr>
          <w:rFonts w:ascii="Times New Roman" w:hAnsi="Times New Roman" w:cs="Times New Roman"/>
          <w:color w:val="000000"/>
          <w:lang w:val="en-US"/>
        </w:rPr>
        <w:t>elor de opiacee. Doza optimal</w:t>
      </w:r>
      <w:r w:rsidR="007250E2" w:rsidRPr="00A70828">
        <w:rPr>
          <w:rFonts w:ascii="Times New Roman" w:hAnsi="Times New Roman" w:cs="TimesNewRomanPSMT"/>
          <w:color w:val="000000"/>
          <w:lang w:val="en-US"/>
        </w:rPr>
        <w:t xml:space="preserve">ă </w:t>
      </w:r>
      <w:r w:rsidR="007250E2" w:rsidRPr="00A70828">
        <w:rPr>
          <w:rFonts w:ascii="Times New Roman" w:hAnsi="Times New Roman" w:cs="Times New Roman"/>
          <w:color w:val="000000"/>
          <w:lang w:val="en-US"/>
        </w:rPr>
        <w:t>este acea doz</w:t>
      </w:r>
      <w:r w:rsidR="007250E2" w:rsidRPr="00A70828">
        <w:rPr>
          <w:rFonts w:ascii="Times New Roman" w:hAnsi="Times New Roman" w:cs="TimesNewRomanPSMT"/>
          <w:color w:val="000000"/>
          <w:lang w:val="en-US"/>
        </w:rPr>
        <w:t>ă</w:t>
      </w:r>
      <w:r w:rsidR="007250E2" w:rsidRPr="00A70828">
        <w:rPr>
          <w:rFonts w:ascii="Times New Roman" w:hAnsi="Times New Roman" w:cs="Times New Roman"/>
          <w:color w:val="000000"/>
          <w:lang w:val="en-US"/>
        </w:rPr>
        <w:t>, care diminueaz</w:t>
      </w:r>
      <w:r w:rsidR="007250E2" w:rsidRPr="00A70828">
        <w:rPr>
          <w:rFonts w:ascii="Times New Roman" w:hAnsi="Times New Roman" w:cs="TimesNewRomanPSMT"/>
          <w:color w:val="000000"/>
          <w:lang w:val="en-US"/>
        </w:rPr>
        <w:t xml:space="preserve">ă </w:t>
      </w:r>
      <w:r w:rsidR="007250E2" w:rsidRPr="00A70828">
        <w:rPr>
          <w:rFonts w:ascii="Times New Roman" w:hAnsi="Times New Roman" w:cs="Times New Roman"/>
          <w:color w:val="000000"/>
          <w:lang w:val="en-US"/>
        </w:rPr>
        <w:t>atrac</w:t>
      </w:r>
      <w:r w:rsidR="007250E2" w:rsidRPr="00A70828">
        <w:rPr>
          <w:rFonts w:ascii="Times New Roman" w:hAnsi="Times New Roman" w:cs="TimesNewRomanPSMT"/>
          <w:color w:val="000000"/>
          <w:lang w:val="en-US"/>
        </w:rPr>
        <w:t>ţ</w:t>
      </w:r>
      <w:r w:rsidR="007250E2" w:rsidRPr="00A70828">
        <w:rPr>
          <w:rFonts w:ascii="Times New Roman" w:hAnsi="Times New Roman" w:cs="Times New Roman"/>
          <w:color w:val="000000"/>
          <w:lang w:val="en-US"/>
        </w:rPr>
        <w:t>ia fa</w:t>
      </w:r>
      <w:r w:rsidR="007250E2" w:rsidRPr="00A70828">
        <w:rPr>
          <w:rFonts w:ascii="Times New Roman" w:hAnsi="Times New Roman" w:cs="TimesNewRomanPSMT"/>
          <w:color w:val="000000"/>
          <w:lang w:val="en-US"/>
        </w:rPr>
        <w:t xml:space="preserve">ţă </w:t>
      </w:r>
      <w:r w:rsidR="007250E2" w:rsidRPr="00A70828">
        <w:rPr>
          <w:rFonts w:ascii="Times New Roman" w:hAnsi="Times New Roman" w:cs="Times New Roman"/>
          <w:color w:val="000000"/>
          <w:lang w:val="en-US"/>
        </w:rPr>
        <w:t>de droguri, dar nu provoac</w:t>
      </w:r>
      <w:r w:rsidR="007250E2" w:rsidRPr="00A70828">
        <w:rPr>
          <w:rFonts w:ascii="Times New Roman" w:hAnsi="Times New Roman" w:cs="TimesNewRomanPSMT"/>
          <w:color w:val="000000"/>
          <w:lang w:val="en-US"/>
        </w:rPr>
        <w:t xml:space="preserve">ă </w:t>
      </w:r>
      <w:r w:rsidR="007250E2" w:rsidRPr="00A70828">
        <w:rPr>
          <w:rFonts w:ascii="Times New Roman" w:hAnsi="Times New Roman" w:cs="Times New Roman"/>
          <w:color w:val="000000"/>
          <w:lang w:val="en-US"/>
        </w:rPr>
        <w:t>efecte de relaxare sau de euforie. În cre</w:t>
      </w:r>
      <w:r w:rsidR="007250E2" w:rsidRPr="00A70828">
        <w:rPr>
          <w:rFonts w:ascii="Times New Roman" w:hAnsi="Times New Roman" w:cs="TimesNewRomanPSMT"/>
          <w:color w:val="000000"/>
          <w:lang w:val="en-US"/>
        </w:rPr>
        <w:t>ş</w:t>
      </w:r>
      <w:r w:rsidR="007250E2" w:rsidRPr="00A70828">
        <w:rPr>
          <w:rFonts w:ascii="Times New Roman" w:hAnsi="Times New Roman" w:cs="Times New Roman"/>
          <w:color w:val="000000"/>
          <w:lang w:val="en-US"/>
        </w:rPr>
        <w:t>terii rapide a dozei zilnice de administrare a acestor preparate fără supravegherea medicului, persoanele se pot confrunta cu supradozarea sau alte probleme agrave de s</w:t>
      </w:r>
      <w:r w:rsidR="007250E2" w:rsidRPr="00A70828">
        <w:rPr>
          <w:rFonts w:ascii="Times New Roman" w:hAnsi="Times New Roman" w:cs="TimesNewRomanPSMT"/>
          <w:color w:val="000000"/>
          <w:lang w:val="en-US"/>
        </w:rPr>
        <w:t>ănă</w:t>
      </w:r>
      <w:r w:rsidR="007250E2" w:rsidRPr="00A70828">
        <w:rPr>
          <w:rFonts w:ascii="Times New Roman" w:hAnsi="Times New Roman" w:cs="Times New Roman"/>
          <w:color w:val="000000"/>
          <w:lang w:val="en-US"/>
        </w:rPr>
        <w:t>tate.</w:t>
      </w:r>
    </w:p>
    <w:p w:rsidR="00A9503B" w:rsidRPr="00A70828" w:rsidRDefault="007250E2">
      <w:pPr>
        <w:jc w:val="both"/>
        <w:rPr>
          <w:rFonts w:hint="eastAsia"/>
          <w:color w:val="000000"/>
          <w:lang w:val="en-US"/>
        </w:rPr>
      </w:pPr>
      <w:r w:rsidRPr="00A70828">
        <w:rPr>
          <w:rFonts w:ascii="Times New Roman" w:hAnsi="Times New Roman" w:cs="Times New Roman"/>
          <w:color w:val="000000"/>
          <w:lang w:val="en-US"/>
        </w:rPr>
        <w:t>Ca și în cazul oricărui alt medicament, administrarea metadonei</w:t>
      </w:r>
      <w:r w:rsidRPr="00A70828">
        <w:rPr>
          <w:rFonts w:ascii="Times New Roman" w:hAnsi="Times New Roman" w:cs="TimesNewRomanPS-BoldMT"/>
          <w:b/>
          <w:color w:val="000000"/>
          <w:lang w:val="uz-Cyrl-UZ"/>
        </w:rPr>
        <w:t xml:space="preserve"> </w:t>
      </w:r>
      <w:r w:rsidRPr="00A70828">
        <w:rPr>
          <w:rFonts w:ascii="Times New Roman" w:hAnsi="Times New Roman" w:cs="TimesNewRomanPS-BoldMT"/>
          <w:color w:val="000000"/>
          <w:lang w:val="uz-Cyrl-UZ"/>
        </w:rPr>
        <w:t>și</w:t>
      </w:r>
      <w:r w:rsidRPr="00A70828">
        <w:rPr>
          <w:rFonts w:ascii="Times New Roman" w:hAnsi="Times New Roman" w:cs="TimesNewRomanPS-BoldMT"/>
          <w:color w:val="000000"/>
          <w:lang w:val="en-US"/>
        </w:rPr>
        <w:t>/sau</w:t>
      </w:r>
      <w:r w:rsidRPr="00A70828">
        <w:rPr>
          <w:rFonts w:ascii="Times New Roman" w:hAnsi="Times New Roman" w:cs="TimesNewRomanPS-BoldMT"/>
          <w:color w:val="000000"/>
          <w:lang w:val="uz-Cyrl-UZ"/>
        </w:rPr>
        <w:t xml:space="preserve"> </w:t>
      </w:r>
      <w:r w:rsidR="00FF185C">
        <w:rPr>
          <w:rFonts w:ascii="Times New Roman" w:hAnsi="Times New Roman" w:cs="TimesNewRomanPS-BoldMT"/>
          <w:color w:val="000000"/>
          <w:lang w:val="uz-Cyrl-UZ"/>
        </w:rPr>
        <w:t>Buprenorphinum</w:t>
      </w:r>
      <w:r w:rsidRPr="00A70828">
        <w:rPr>
          <w:rFonts w:ascii="Times New Roman" w:hAnsi="Times New Roman" w:cs="Times New Roman"/>
          <w:color w:val="000000"/>
          <w:lang w:val="en-US"/>
        </w:rPr>
        <w:t xml:space="preserve"> este individual</w:t>
      </w:r>
      <w:r w:rsidRPr="00A70828">
        <w:rPr>
          <w:rFonts w:ascii="Times New Roman" w:hAnsi="Times New Roman" w:cs="TimesNewRomanPSMT"/>
          <w:color w:val="000000"/>
          <w:lang w:val="en-US"/>
        </w:rPr>
        <w:t>izată</w:t>
      </w:r>
      <w:r w:rsidRPr="00A70828">
        <w:rPr>
          <w:rFonts w:ascii="Times New Roman" w:hAnsi="Times New Roman" w:cs="Times New Roman"/>
          <w:color w:val="000000"/>
          <w:lang w:val="en-US"/>
        </w:rPr>
        <w:t>. Dac</w:t>
      </w:r>
      <w:r w:rsidRPr="00A70828">
        <w:rPr>
          <w:rFonts w:ascii="Times New Roman" w:hAnsi="Times New Roman" w:cs="TimesNewRomanPSMT"/>
          <w:color w:val="000000"/>
          <w:lang w:val="en-US"/>
        </w:rPr>
        <w:t xml:space="preserve">ă </w:t>
      </w:r>
      <w:r w:rsidRPr="00A70828">
        <w:rPr>
          <w:rFonts w:ascii="Times New Roman" w:hAnsi="Times New Roman" w:cs="Times New Roman"/>
          <w:color w:val="000000"/>
          <w:lang w:val="en-US"/>
        </w:rPr>
        <w:t>ve</w:t>
      </w:r>
      <w:r w:rsidRPr="00A70828">
        <w:rPr>
          <w:rFonts w:ascii="Times New Roman" w:hAnsi="Times New Roman" w:cs="TimesNewRomanPSMT"/>
          <w:color w:val="000000"/>
          <w:lang w:val="en-US"/>
        </w:rPr>
        <w:t>ţ</w:t>
      </w:r>
      <w:r w:rsidRPr="00A70828">
        <w:rPr>
          <w:rFonts w:ascii="Times New Roman" w:hAnsi="Times New Roman" w:cs="Times New Roman"/>
          <w:color w:val="000000"/>
          <w:lang w:val="en-US"/>
        </w:rPr>
        <w:t>i împ</w:t>
      </w:r>
      <w:r w:rsidRPr="00A70828">
        <w:rPr>
          <w:rFonts w:ascii="Times New Roman" w:hAnsi="Times New Roman" w:cs="TimesNewRomanPSMT"/>
          <w:color w:val="000000"/>
          <w:lang w:val="en-US"/>
        </w:rPr>
        <w:t>ăr</w:t>
      </w:r>
      <w:r w:rsidRPr="00A70828">
        <w:rPr>
          <w:rFonts w:ascii="Times New Roman" w:hAnsi="Times New Roman" w:cs="Times New Roman"/>
          <w:color w:val="000000"/>
          <w:lang w:val="en-US"/>
        </w:rPr>
        <w:t xml:space="preserve">tăși doza personal de </w:t>
      </w:r>
      <w:r w:rsidR="00FF185C">
        <w:rPr>
          <w:rFonts w:ascii="Times New Roman" w:hAnsi="Times New Roman" w:cs="Times New Roman"/>
          <w:color w:val="000000"/>
          <w:lang w:val="en-US"/>
        </w:rPr>
        <w:t>Methadonum</w:t>
      </w:r>
      <w:r w:rsidRPr="00A70828">
        <w:rPr>
          <w:rFonts w:ascii="Times New Roman" w:hAnsi="Times New Roman" w:cs="TimesNewRomanPS-BoldMT"/>
          <w:b/>
          <w:color w:val="000000"/>
          <w:lang w:val="uz-Cyrl-UZ"/>
        </w:rPr>
        <w:t xml:space="preserve"> </w:t>
      </w:r>
      <w:r w:rsidRPr="00A70828">
        <w:rPr>
          <w:rFonts w:ascii="Times New Roman" w:hAnsi="Times New Roman" w:cs="TimesNewRomanPS-BoldMT"/>
          <w:color w:val="000000"/>
          <w:lang w:val="uz-Cyrl-UZ"/>
        </w:rPr>
        <w:t>și</w:t>
      </w:r>
      <w:r w:rsidRPr="00A70828">
        <w:rPr>
          <w:rFonts w:ascii="Times New Roman" w:hAnsi="Times New Roman" w:cs="TimesNewRomanPS-BoldMT"/>
          <w:color w:val="000000"/>
          <w:lang w:val="en-US"/>
        </w:rPr>
        <w:t>/sau</w:t>
      </w:r>
      <w:r w:rsidRPr="00A70828">
        <w:rPr>
          <w:rFonts w:ascii="Times New Roman" w:hAnsi="Times New Roman" w:cs="TimesNewRomanPS-BoldMT"/>
          <w:color w:val="000000"/>
          <w:lang w:val="uz-Cyrl-UZ"/>
        </w:rPr>
        <w:t xml:space="preserve"> </w:t>
      </w:r>
      <w:r w:rsidR="00FF185C">
        <w:rPr>
          <w:rFonts w:ascii="Times New Roman" w:hAnsi="Times New Roman" w:cs="TimesNewRomanPS-BoldMT"/>
          <w:color w:val="000000"/>
          <w:lang w:val="uz-Cyrl-UZ"/>
        </w:rPr>
        <w:t>Buprenorphinum</w:t>
      </w:r>
      <w:r w:rsidRPr="00A70828">
        <w:rPr>
          <w:rFonts w:ascii="Times New Roman" w:hAnsi="Times New Roman" w:cs="TimesNewRomanPSMT"/>
          <w:color w:val="000000"/>
          <w:lang w:val="en-US"/>
        </w:rPr>
        <w:t xml:space="preserve"> </w:t>
      </w:r>
      <w:r w:rsidRPr="00A70828">
        <w:rPr>
          <w:rFonts w:ascii="Times New Roman" w:hAnsi="Times New Roman" w:cs="Times New Roman"/>
          <w:color w:val="000000"/>
          <w:lang w:val="en-US"/>
        </w:rPr>
        <w:t>cu altcineva, în afar</w:t>
      </w:r>
      <w:r w:rsidRPr="00A70828">
        <w:rPr>
          <w:rFonts w:ascii="Times New Roman" w:hAnsi="Times New Roman" w:cs="TimesNewRomanPSMT"/>
          <w:color w:val="000000"/>
          <w:lang w:val="en-US"/>
        </w:rPr>
        <w:t xml:space="preserve">ă </w:t>
      </w:r>
      <w:r w:rsidRPr="00A70828">
        <w:rPr>
          <w:rFonts w:ascii="Times New Roman" w:hAnsi="Times New Roman" w:cs="Times New Roman"/>
          <w:color w:val="000000"/>
          <w:lang w:val="en-US"/>
        </w:rPr>
        <w:t>de faptul c</w:t>
      </w:r>
      <w:r w:rsidRPr="00A70828">
        <w:rPr>
          <w:rFonts w:ascii="Times New Roman" w:hAnsi="Times New Roman" w:cs="TimesNewRomanPSMT"/>
          <w:color w:val="000000"/>
          <w:lang w:val="en-US"/>
        </w:rPr>
        <w:t xml:space="preserve">ă </w:t>
      </w:r>
      <w:r w:rsidRPr="00A70828">
        <w:rPr>
          <w:rFonts w:ascii="Times New Roman" w:hAnsi="Times New Roman" w:cs="Times New Roman"/>
          <w:color w:val="000000"/>
          <w:lang w:val="en-US"/>
        </w:rPr>
        <w:t>ve</w:t>
      </w:r>
      <w:r w:rsidRPr="00A70828">
        <w:rPr>
          <w:rFonts w:ascii="Times New Roman" w:hAnsi="Times New Roman" w:cs="TimesNewRomanPSMT"/>
          <w:color w:val="000000"/>
          <w:lang w:val="en-US"/>
        </w:rPr>
        <w:t>ţ</w:t>
      </w:r>
      <w:r w:rsidRPr="00A70828">
        <w:rPr>
          <w:rFonts w:ascii="Times New Roman" w:hAnsi="Times New Roman" w:cs="Times New Roman"/>
          <w:color w:val="000000"/>
          <w:lang w:val="en-US"/>
        </w:rPr>
        <w:t>i reduce din eficacitatea tratamentului dumneavoastr</w:t>
      </w:r>
      <w:r w:rsidRPr="00A70828">
        <w:rPr>
          <w:rFonts w:ascii="Times New Roman" w:hAnsi="Times New Roman" w:cs="TimesNewRomanPSMT"/>
          <w:color w:val="000000"/>
          <w:lang w:val="en-US"/>
        </w:rPr>
        <w:t>ă</w:t>
      </w:r>
      <w:r w:rsidRPr="00A70828">
        <w:rPr>
          <w:rFonts w:ascii="Times New Roman" w:hAnsi="Times New Roman" w:cs="Times New Roman"/>
          <w:color w:val="000000"/>
          <w:lang w:val="en-US"/>
        </w:rPr>
        <w:t>, pute</w:t>
      </w:r>
      <w:r w:rsidRPr="00A70828">
        <w:rPr>
          <w:rFonts w:ascii="Times New Roman" w:hAnsi="Times New Roman" w:cs="TimesNewRomanPSMT"/>
          <w:color w:val="000000"/>
          <w:lang w:val="en-US"/>
        </w:rPr>
        <w:t>ţ</w:t>
      </w:r>
      <w:r w:rsidRPr="00A70828">
        <w:rPr>
          <w:rFonts w:ascii="Times New Roman" w:hAnsi="Times New Roman" w:cs="Times New Roman"/>
          <w:color w:val="000000"/>
          <w:lang w:val="en-US"/>
        </w:rPr>
        <w:t>i pune în pericol persoana care poate suferi o supradoz</w:t>
      </w:r>
      <w:r w:rsidRPr="00A70828">
        <w:rPr>
          <w:rFonts w:ascii="Times New Roman" w:hAnsi="Times New Roman" w:cs="TimesNewRomanPSMT"/>
          <w:color w:val="000000"/>
          <w:lang w:val="en-US"/>
        </w:rPr>
        <w:t xml:space="preserve">ă </w:t>
      </w:r>
      <w:r w:rsidRPr="00A70828">
        <w:rPr>
          <w:rFonts w:ascii="Times New Roman" w:hAnsi="Times New Roman" w:cs="Times New Roman"/>
          <w:color w:val="000000"/>
          <w:lang w:val="en-US"/>
        </w:rPr>
        <w:t xml:space="preserve">de </w:t>
      </w:r>
      <w:r w:rsidR="00FF185C">
        <w:rPr>
          <w:rFonts w:ascii="Times New Roman" w:hAnsi="Times New Roman" w:cs="Times New Roman"/>
          <w:color w:val="000000"/>
          <w:lang w:val="en-US"/>
        </w:rPr>
        <w:t>Methadonum</w:t>
      </w:r>
      <w:r w:rsidRPr="00A70828">
        <w:rPr>
          <w:rFonts w:ascii="Times New Roman" w:hAnsi="Times New Roman" w:cs="TimesNewRomanPS-BoldMT"/>
          <w:b/>
          <w:color w:val="000000"/>
          <w:lang w:val="uz-Cyrl-UZ"/>
        </w:rPr>
        <w:t xml:space="preserve"> </w:t>
      </w:r>
      <w:r w:rsidRPr="00A70828">
        <w:rPr>
          <w:rFonts w:ascii="Times New Roman" w:hAnsi="Times New Roman" w:cs="TimesNewRomanPS-BoldMT"/>
          <w:color w:val="000000"/>
          <w:lang w:val="uz-Cyrl-UZ"/>
        </w:rPr>
        <w:t>și</w:t>
      </w:r>
      <w:r w:rsidRPr="00A70828">
        <w:rPr>
          <w:rFonts w:ascii="Times New Roman" w:hAnsi="Times New Roman" w:cs="TimesNewRomanPS-BoldMT"/>
          <w:color w:val="000000"/>
          <w:lang w:val="en-US"/>
        </w:rPr>
        <w:t>/sau</w:t>
      </w:r>
      <w:r w:rsidRPr="00A70828">
        <w:rPr>
          <w:rFonts w:ascii="Times New Roman" w:hAnsi="Times New Roman" w:cs="TimesNewRomanPS-BoldMT"/>
          <w:color w:val="000000"/>
          <w:lang w:val="uz-Cyrl-UZ"/>
        </w:rPr>
        <w:t xml:space="preserve"> </w:t>
      </w:r>
      <w:r w:rsidR="00FF185C">
        <w:rPr>
          <w:rFonts w:ascii="Times New Roman" w:hAnsi="Times New Roman" w:cs="TimesNewRomanPS-BoldMT"/>
          <w:color w:val="000000"/>
          <w:lang w:val="uz-Cyrl-UZ"/>
        </w:rPr>
        <w:t>Buprenorphinum</w:t>
      </w:r>
      <w:r w:rsidRPr="00A70828">
        <w:rPr>
          <w:rFonts w:ascii="Times New Roman" w:hAnsi="Times New Roman" w:cs="Times New Roman"/>
          <w:color w:val="000000"/>
          <w:lang w:val="en-US"/>
        </w:rPr>
        <w:t>. O doz</w:t>
      </w:r>
      <w:r w:rsidRPr="00A70828">
        <w:rPr>
          <w:rFonts w:ascii="Times New Roman" w:hAnsi="Times New Roman" w:cs="TimesNewRomanPSMT"/>
          <w:color w:val="000000"/>
          <w:lang w:val="en-US"/>
        </w:rPr>
        <w:t xml:space="preserve">ă </w:t>
      </w:r>
      <w:r w:rsidRPr="00A70828">
        <w:rPr>
          <w:rFonts w:ascii="Times New Roman" w:hAnsi="Times New Roman" w:cs="Times New Roman"/>
          <w:color w:val="000000"/>
          <w:lang w:val="en-US"/>
        </w:rPr>
        <w:t>de la 10 pân</w:t>
      </w:r>
      <w:r w:rsidRPr="00A70828">
        <w:rPr>
          <w:rFonts w:ascii="Times New Roman" w:hAnsi="Times New Roman" w:cs="TimesNewRomanPSMT"/>
          <w:color w:val="000000"/>
          <w:lang w:val="en-US"/>
        </w:rPr>
        <w:t xml:space="preserve">ă </w:t>
      </w:r>
      <w:r w:rsidRPr="00A70828">
        <w:rPr>
          <w:rFonts w:ascii="Times New Roman" w:hAnsi="Times New Roman" w:cs="Times New Roman"/>
          <w:color w:val="000000"/>
          <w:lang w:val="en-US"/>
        </w:rPr>
        <w:t xml:space="preserve">la 20 mg de </w:t>
      </w:r>
      <w:r w:rsidR="00FF185C">
        <w:rPr>
          <w:rFonts w:ascii="Times New Roman" w:hAnsi="Times New Roman" w:cs="Times New Roman"/>
          <w:color w:val="000000"/>
          <w:lang w:val="en-US"/>
        </w:rPr>
        <w:t>Methadonum</w:t>
      </w:r>
      <w:r w:rsidRPr="00A70828">
        <w:rPr>
          <w:rFonts w:ascii="Times New Roman" w:hAnsi="Times New Roman" w:cs="TimesNewRomanPSMT"/>
          <w:color w:val="000000"/>
          <w:lang w:val="en-US"/>
        </w:rPr>
        <w:t xml:space="preserve"> </w:t>
      </w:r>
      <w:r w:rsidRPr="00A70828">
        <w:rPr>
          <w:rFonts w:ascii="Times New Roman" w:hAnsi="Times New Roman" w:cs="Times New Roman"/>
          <w:color w:val="000000"/>
          <w:lang w:val="en-US"/>
        </w:rPr>
        <w:t>poate fi mortal</w:t>
      </w:r>
      <w:r w:rsidRPr="00A70828">
        <w:rPr>
          <w:rFonts w:ascii="Times New Roman" w:hAnsi="Times New Roman" w:cs="TimesNewRomanPSMT"/>
          <w:color w:val="000000"/>
          <w:lang w:val="en-US"/>
        </w:rPr>
        <w:t xml:space="preserve">ă </w:t>
      </w:r>
      <w:r w:rsidRPr="00A70828">
        <w:rPr>
          <w:rFonts w:ascii="Times New Roman" w:hAnsi="Times New Roman" w:cs="Times New Roman"/>
          <w:color w:val="000000"/>
          <w:lang w:val="en-US"/>
        </w:rPr>
        <w:t xml:space="preserve">pentru copii </w:t>
      </w:r>
      <w:r w:rsidRPr="00A70828">
        <w:rPr>
          <w:rFonts w:ascii="Times New Roman" w:hAnsi="Times New Roman" w:cs="TimesNewRomanPSMT"/>
          <w:color w:val="000000"/>
          <w:lang w:val="en-US"/>
        </w:rPr>
        <w:t>ş</w:t>
      </w:r>
      <w:r w:rsidRPr="00A70828">
        <w:rPr>
          <w:rFonts w:ascii="Times New Roman" w:hAnsi="Times New Roman" w:cs="Times New Roman"/>
          <w:color w:val="000000"/>
          <w:lang w:val="en-US"/>
        </w:rPr>
        <w:t>i o doz</w:t>
      </w:r>
      <w:r w:rsidRPr="00A70828">
        <w:rPr>
          <w:rFonts w:ascii="Times New Roman" w:hAnsi="Times New Roman" w:cs="TimesNewRomanPSMT"/>
          <w:color w:val="000000"/>
          <w:lang w:val="en-US"/>
        </w:rPr>
        <w:t xml:space="preserve">ă </w:t>
      </w:r>
      <w:r w:rsidRPr="00A70828">
        <w:rPr>
          <w:rFonts w:ascii="Times New Roman" w:hAnsi="Times New Roman" w:cs="Times New Roman"/>
          <w:color w:val="000000"/>
          <w:lang w:val="en-US"/>
        </w:rPr>
        <w:t>de la 30 la 40 mg poate provoca supradoza unui adult nedependent, a unui abstinent sau unui consumator ocazional.</w:t>
      </w:r>
    </w:p>
    <w:p w:rsidR="00A9503B" w:rsidRPr="00A70828" w:rsidRDefault="00ED0E2A">
      <w:pPr>
        <w:jc w:val="both"/>
        <w:rPr>
          <w:rFonts w:hint="eastAsia"/>
          <w:color w:val="000000"/>
          <w:lang w:val="en-US"/>
        </w:rPr>
      </w:pPr>
      <w:r>
        <w:rPr>
          <w:rFonts w:ascii="Times New Roman" w:hAnsi="Times New Roman" w:cs="Times New Roman"/>
          <w:b/>
          <w:color w:val="000000"/>
          <w:lang w:val="en-US"/>
        </w:rPr>
        <w:t>Methadonum</w:t>
      </w:r>
      <w:r w:rsidR="007250E2" w:rsidRPr="00A70828">
        <w:rPr>
          <w:rFonts w:ascii="Times New Roman" w:hAnsi="Times New Roman" w:cs="Times New Roman"/>
          <w:b/>
          <w:color w:val="000000"/>
          <w:lang w:val="en-US"/>
        </w:rPr>
        <w:t>*</w:t>
      </w:r>
      <w:r w:rsidR="007250E2" w:rsidRPr="00A70828">
        <w:rPr>
          <w:rFonts w:ascii="Times New Roman" w:hAnsi="Times New Roman" w:cs="Times New Roman"/>
          <w:color w:val="000000"/>
          <w:lang w:val="en-US"/>
        </w:rPr>
        <w:t xml:space="preserve"> se elibereaz</w:t>
      </w:r>
      <w:r w:rsidR="007250E2" w:rsidRPr="00A70828">
        <w:rPr>
          <w:rFonts w:ascii="TimesNewRomanPSMT" w:hAnsi="TimesNewRomanPSMT" w:cs="TimesNewRomanPSMT"/>
          <w:color w:val="000000"/>
          <w:lang w:val="en-US"/>
        </w:rPr>
        <w:t xml:space="preserve">ă </w:t>
      </w:r>
      <w:r w:rsidR="007250E2" w:rsidRPr="00A70828">
        <w:rPr>
          <w:rFonts w:ascii="Times New Roman" w:hAnsi="Times New Roman" w:cs="Times New Roman"/>
          <w:color w:val="000000"/>
          <w:lang w:val="en-US"/>
        </w:rPr>
        <w:t>în diferite forme: pastile, praf sau form</w:t>
      </w:r>
      <w:r w:rsidR="007250E2" w:rsidRPr="00A70828">
        <w:rPr>
          <w:rFonts w:ascii="TimesNewRomanPSMT" w:hAnsi="TimesNewRomanPSMT" w:cs="TimesNewRomanPSMT"/>
          <w:color w:val="000000"/>
          <w:lang w:val="en-US"/>
        </w:rPr>
        <w:t xml:space="preserve">ă </w:t>
      </w:r>
      <w:r w:rsidR="007250E2" w:rsidRPr="00A70828">
        <w:rPr>
          <w:rFonts w:ascii="Times New Roman" w:hAnsi="Times New Roman" w:cs="Times New Roman"/>
          <w:color w:val="000000"/>
          <w:lang w:val="en-US"/>
        </w:rPr>
        <w:t>lichid</w:t>
      </w:r>
      <w:r w:rsidR="007250E2" w:rsidRPr="00A70828">
        <w:rPr>
          <w:rFonts w:ascii="TimesNewRomanPSMT" w:hAnsi="TimesNewRomanPSMT" w:cs="TimesNewRomanPSMT"/>
          <w:color w:val="000000"/>
          <w:lang w:val="en-US"/>
        </w:rPr>
        <w:t>ă ş</w:t>
      </w:r>
      <w:r w:rsidR="007250E2" w:rsidRPr="00A70828">
        <w:rPr>
          <w:rFonts w:ascii="Times New Roman" w:hAnsi="Times New Roman" w:cs="Times New Roman"/>
          <w:color w:val="000000"/>
          <w:lang w:val="en-US"/>
        </w:rPr>
        <w:t>i, obligatoriu, cu prescriere medical</w:t>
      </w:r>
      <w:r w:rsidR="007250E2" w:rsidRPr="00A70828">
        <w:rPr>
          <w:rFonts w:ascii="TimesNewRomanPSMT" w:hAnsi="TimesNewRomanPSMT" w:cs="TimesNewRomanPSMT"/>
          <w:color w:val="000000"/>
          <w:lang w:val="en-US"/>
        </w:rPr>
        <w:t>ă</w:t>
      </w:r>
      <w:r w:rsidR="007250E2" w:rsidRPr="00A70828">
        <w:rPr>
          <w:rFonts w:ascii="Times New Roman" w:hAnsi="Times New Roman" w:cs="Times New Roman"/>
          <w:color w:val="000000"/>
          <w:lang w:val="en-US"/>
        </w:rPr>
        <w:t>.</w:t>
      </w:r>
      <w:r w:rsidR="007250E2" w:rsidRPr="00A70828">
        <w:rPr>
          <w:rFonts w:ascii="TimesNewRomanPS-BoldMT" w:hAnsi="TimesNewRomanPS-BoldMT" w:cs="TimesNewRomanPS-BoldMT"/>
          <w:b/>
          <w:color w:val="000000"/>
          <w:lang w:val="uz-Cyrl-UZ"/>
        </w:rPr>
        <w:t xml:space="preserve"> </w:t>
      </w:r>
      <w:r w:rsidR="00FF185C">
        <w:rPr>
          <w:rFonts w:ascii="TimesNewRomanPS-BoldMT" w:hAnsi="TimesNewRomanPS-BoldMT" w:cs="TimesNewRomanPS-BoldMT"/>
          <w:b/>
          <w:color w:val="000000"/>
          <w:lang w:val="en-US"/>
        </w:rPr>
        <w:t>Buprenorphinum</w:t>
      </w:r>
      <w:r w:rsidR="007250E2" w:rsidRPr="00A70828">
        <w:rPr>
          <w:rFonts w:ascii="TimesNewRomanPS-BoldMT" w:hAnsi="TimesNewRomanPS-BoldMT" w:cs="TimesNewRomanPS-BoldMT"/>
          <w:b/>
          <w:color w:val="000000"/>
          <w:lang w:val="en-US"/>
        </w:rPr>
        <w:t xml:space="preserve"> </w:t>
      </w:r>
      <w:r w:rsidR="007250E2" w:rsidRPr="00A70828">
        <w:rPr>
          <w:rFonts w:ascii="Times New Roman" w:hAnsi="Times New Roman" w:cs="Times New Roman"/>
          <w:color w:val="000000"/>
          <w:lang w:val="en-US"/>
        </w:rPr>
        <w:t>se elibereaz</w:t>
      </w:r>
      <w:r w:rsidR="007250E2" w:rsidRPr="00A70828">
        <w:rPr>
          <w:rFonts w:ascii="TimesNewRomanPSMT" w:hAnsi="TimesNewRomanPSMT" w:cs="TimesNewRomanPSMT"/>
          <w:color w:val="000000"/>
          <w:lang w:val="en-US"/>
        </w:rPr>
        <w:t xml:space="preserve">ă în </w:t>
      </w:r>
      <w:r w:rsidR="007250E2" w:rsidRPr="00A70828">
        <w:rPr>
          <w:rFonts w:ascii="Times New Roman" w:hAnsi="Times New Roman" w:cs="Times New Roman"/>
          <w:color w:val="000000"/>
          <w:lang w:val="en-US"/>
        </w:rPr>
        <w:t>pastile</w:t>
      </w:r>
      <w:r w:rsidR="007250E2" w:rsidRPr="00A70828">
        <w:rPr>
          <w:rFonts w:ascii="TimesNewRomanPSMT" w:hAnsi="TimesNewRomanPSMT" w:cs="TimesNewRomanPSMT"/>
          <w:color w:val="000000"/>
          <w:lang w:val="en-US"/>
        </w:rPr>
        <w:t xml:space="preserve"> ş</w:t>
      </w:r>
      <w:r w:rsidR="007250E2" w:rsidRPr="00A70828">
        <w:rPr>
          <w:rFonts w:ascii="Times New Roman" w:hAnsi="Times New Roman" w:cs="Times New Roman"/>
          <w:color w:val="000000"/>
          <w:lang w:val="en-US"/>
        </w:rPr>
        <w:t>i obligatoriu cu prescriere medical</w:t>
      </w:r>
      <w:r w:rsidR="007250E2" w:rsidRPr="00A70828">
        <w:rPr>
          <w:rFonts w:ascii="TimesNewRomanPSMT" w:hAnsi="TimesNewRomanPSMT" w:cs="TimesNewRomanPSMT"/>
          <w:color w:val="000000"/>
          <w:lang w:val="en-US"/>
        </w:rPr>
        <w:t>ă</w:t>
      </w:r>
      <w:r w:rsidR="007250E2" w:rsidRPr="00A70828">
        <w:rPr>
          <w:rFonts w:ascii="Times New Roman" w:hAnsi="Times New Roman" w:cs="Times New Roman"/>
          <w:color w:val="000000"/>
          <w:lang w:val="en-US"/>
        </w:rPr>
        <w:t>.</w:t>
      </w:r>
    </w:p>
    <w:p w:rsidR="00A9503B" w:rsidRPr="00A70828" w:rsidRDefault="007250E2">
      <w:pPr>
        <w:jc w:val="both"/>
        <w:rPr>
          <w:rFonts w:hint="eastAsia"/>
          <w:lang w:val="en-US"/>
        </w:rPr>
      </w:pPr>
      <w:r w:rsidRPr="00A70828">
        <w:rPr>
          <w:rFonts w:ascii="Times New Roman" w:hAnsi="Times New Roman" w:cs="Times New Roman"/>
          <w:b/>
          <w:color w:val="000000"/>
          <w:lang w:val="en-US"/>
        </w:rPr>
        <w:t xml:space="preserve">5. Prescrierea </w:t>
      </w:r>
      <w:r w:rsidRPr="00A70828">
        <w:rPr>
          <w:rFonts w:ascii="TimesNewRomanPS-BoldMT" w:hAnsi="TimesNewRomanPS-BoldMT" w:cs="TimesNewRomanPS-BoldMT"/>
          <w:b/>
          <w:color w:val="000000"/>
          <w:lang w:val="en-US"/>
        </w:rPr>
        <w:t>ş</w:t>
      </w:r>
      <w:r w:rsidRPr="00A70828">
        <w:rPr>
          <w:rFonts w:ascii="Times New Roman" w:hAnsi="Times New Roman" w:cs="Times New Roman"/>
          <w:b/>
          <w:color w:val="000000"/>
          <w:lang w:val="en-US"/>
        </w:rPr>
        <w:t>i administrarea Metadonei</w:t>
      </w:r>
      <w:r w:rsidRPr="00A70828">
        <w:rPr>
          <w:rFonts w:ascii="TimesNewRomanPS-BoldMT" w:hAnsi="TimesNewRomanPS-BoldMT" w:cs="TimesNewRomanPS-BoldMT"/>
          <w:b/>
          <w:color w:val="000000"/>
          <w:lang w:val="uz-Cyrl-UZ"/>
        </w:rPr>
        <w:t xml:space="preserve"> și</w:t>
      </w:r>
      <w:r w:rsidRPr="00A70828">
        <w:rPr>
          <w:rFonts w:ascii="TimesNewRomanPS-BoldMT" w:hAnsi="TimesNewRomanPS-BoldMT" w:cs="TimesNewRomanPS-BoldMT"/>
          <w:b/>
          <w:color w:val="000000"/>
          <w:lang w:val="en-US"/>
        </w:rPr>
        <w:t>/sau</w:t>
      </w:r>
      <w:r w:rsidRPr="00A70828">
        <w:rPr>
          <w:rFonts w:ascii="TimesNewRomanPS-BoldMT" w:hAnsi="TimesNewRomanPS-BoldMT" w:cs="TimesNewRomanPS-BoldMT"/>
          <w:b/>
          <w:color w:val="000000"/>
          <w:lang w:val="uz-Cyrl-UZ"/>
        </w:rPr>
        <w:t xml:space="preserve"> </w:t>
      </w:r>
      <w:r w:rsidRPr="00A70828">
        <w:rPr>
          <w:rFonts w:ascii="TimesNewRomanPS-BoldMT" w:hAnsi="TimesNewRomanPS-BoldMT" w:cs="TimesNewRomanPS-BoldMT"/>
          <w:b/>
          <w:color w:val="000000"/>
          <w:lang w:val="en-US"/>
        </w:rPr>
        <w:t>B</w:t>
      </w:r>
      <w:r w:rsidRPr="00A70828">
        <w:rPr>
          <w:rFonts w:ascii="TimesNewRomanPS-BoldMT" w:hAnsi="TimesNewRomanPS-BoldMT" w:cs="TimesNewRomanPS-BoldMT"/>
          <w:b/>
          <w:color w:val="000000"/>
          <w:lang w:val="uz-Cyrl-UZ"/>
        </w:rPr>
        <w:t>uprenorfin</w:t>
      </w:r>
      <w:r w:rsidRPr="00A70828">
        <w:rPr>
          <w:rFonts w:ascii="TimesNewRomanPS-BoldMT" w:hAnsi="TimesNewRomanPS-BoldMT" w:cs="TimesNewRomanPS-BoldMT"/>
          <w:b/>
          <w:color w:val="000000"/>
          <w:lang w:val="en-US"/>
        </w:rPr>
        <w:t>ei</w:t>
      </w:r>
    </w:p>
    <w:p w:rsidR="00A9503B" w:rsidRDefault="007250E2">
      <w:pPr>
        <w:jc w:val="both"/>
        <w:rPr>
          <w:rFonts w:hint="eastAsia"/>
          <w:color w:val="000000"/>
          <w:lang w:val="en-US"/>
        </w:rPr>
      </w:pPr>
      <w:r w:rsidRPr="00A70828">
        <w:rPr>
          <w:rFonts w:ascii="Times New Roman" w:hAnsi="Times New Roman" w:cs="Times New Roman"/>
          <w:color w:val="000000"/>
          <w:lang w:val="en-US"/>
        </w:rPr>
        <w:t>În prezent, numai medicul psihiatru-</w:t>
      </w:r>
      <w:r w:rsidR="00712F57" w:rsidRPr="00A70828">
        <w:rPr>
          <w:rFonts w:ascii="Times New Roman" w:hAnsi="Times New Roman" w:cs="Times New Roman"/>
          <w:color w:val="000000"/>
          <w:lang w:val="en-US"/>
        </w:rPr>
        <w:t xml:space="preserve">narcolog poate prescrie </w:t>
      </w:r>
      <w:r w:rsidR="00FF185C">
        <w:rPr>
          <w:rFonts w:ascii="Times New Roman" w:hAnsi="Times New Roman" w:cs="Times New Roman"/>
          <w:color w:val="000000"/>
          <w:lang w:val="en-US"/>
        </w:rPr>
        <w:t>Methadonum</w:t>
      </w:r>
      <w:r w:rsidR="00712F57" w:rsidRPr="00A70828">
        <w:rPr>
          <w:rFonts w:ascii="Times New Roman" w:hAnsi="Times New Roman" w:cs="Times New Roman"/>
          <w:color w:val="000000"/>
          <w:lang w:val="en-US"/>
        </w:rPr>
        <w:t xml:space="preserve">*, </w:t>
      </w:r>
      <w:r w:rsidR="00FF185C">
        <w:rPr>
          <w:rFonts w:ascii="Times New Roman" w:hAnsi="Times New Roman" w:cs="Times New Roman"/>
          <w:color w:val="000000"/>
          <w:lang w:val="en-US"/>
        </w:rPr>
        <w:t>Buprenorphinum</w:t>
      </w:r>
      <w:r w:rsidRPr="00A70828">
        <w:rPr>
          <w:rFonts w:ascii="Times New Roman" w:hAnsi="Times New Roman" w:cs="Times New Roman"/>
          <w:color w:val="000000"/>
          <w:lang w:val="en-US"/>
        </w:rPr>
        <w:t>*.</w:t>
      </w:r>
      <w:r>
        <w:rPr>
          <w:rFonts w:ascii="Times New Roman" w:hAnsi="Times New Roman" w:cs="Times New Roman"/>
          <w:color w:val="000000"/>
          <w:lang w:val="en-US"/>
        </w:rPr>
        <w:t xml:space="preserve"> La etapa inițială de tratament, scopul este adaptarea </w:t>
      </w:r>
      <w:r>
        <w:rPr>
          <w:rFonts w:ascii="TimesNewRomanPSMT" w:hAnsi="TimesNewRomanPSMT" w:cs="TimesNewRomanPSMT"/>
          <w:color w:val="000000"/>
          <w:lang w:val="en-US"/>
        </w:rPr>
        <w:t>ş</w:t>
      </w:r>
      <w:r>
        <w:rPr>
          <w:rFonts w:ascii="Times New Roman" w:hAnsi="Times New Roman" w:cs="Times New Roman"/>
          <w:color w:val="000000"/>
          <w:lang w:val="en-US"/>
        </w:rPr>
        <w:t>i stabilizarea dozei zilnice de care ave</w:t>
      </w:r>
      <w:r>
        <w:rPr>
          <w:rFonts w:ascii="TimesNewRomanPSMT" w:hAnsi="TimesNewRomanPSMT" w:cs="TimesNewRomanPSMT"/>
          <w:color w:val="000000"/>
          <w:lang w:val="en-US"/>
        </w:rPr>
        <w:t>ţ</w:t>
      </w:r>
      <w:r>
        <w:rPr>
          <w:rFonts w:ascii="Times New Roman" w:hAnsi="Times New Roman" w:cs="Times New Roman"/>
          <w:color w:val="000000"/>
          <w:lang w:val="en-US"/>
        </w:rPr>
        <w:t>i nevoie. Aceasta difer</w:t>
      </w:r>
      <w:r>
        <w:rPr>
          <w:rFonts w:ascii="TimesNewRomanPSMT" w:hAnsi="TimesNewRomanPSMT" w:cs="TimesNewRomanPSMT"/>
          <w:color w:val="000000"/>
          <w:lang w:val="en-US"/>
        </w:rPr>
        <w:t xml:space="preserve">ă </w:t>
      </w:r>
      <w:r>
        <w:rPr>
          <w:rFonts w:ascii="Times New Roman" w:hAnsi="Times New Roman" w:cs="Times New Roman"/>
          <w:color w:val="000000"/>
          <w:lang w:val="en-US"/>
        </w:rPr>
        <w:t xml:space="preserve">de la persoană la persoană </w:t>
      </w:r>
      <w:r>
        <w:rPr>
          <w:rFonts w:ascii="TimesNewRomanPSMT" w:hAnsi="TimesNewRomanPSMT" w:cs="TimesNewRomanPSMT"/>
          <w:color w:val="000000"/>
          <w:lang w:val="en-US"/>
        </w:rPr>
        <w:t>ş</w:t>
      </w:r>
      <w:r>
        <w:rPr>
          <w:rFonts w:ascii="Times New Roman" w:hAnsi="Times New Roman" w:cs="Times New Roman"/>
          <w:color w:val="000000"/>
          <w:lang w:val="en-US"/>
        </w:rPr>
        <w:t>i depinde de cantitatea de substan</w:t>
      </w:r>
      <w:r>
        <w:rPr>
          <w:rFonts w:ascii="TimesNewRomanPSMT" w:hAnsi="TimesNewRomanPSMT" w:cs="TimesNewRomanPSMT"/>
          <w:color w:val="000000"/>
          <w:lang w:val="en-US"/>
        </w:rPr>
        <w:t xml:space="preserve">ţă </w:t>
      </w:r>
      <w:r>
        <w:rPr>
          <w:rFonts w:ascii="Times New Roman" w:hAnsi="Times New Roman" w:cs="Times New Roman"/>
          <w:color w:val="000000"/>
          <w:lang w:val="en-US"/>
        </w:rPr>
        <w:t>opiacee consumat</w:t>
      </w:r>
      <w:r>
        <w:rPr>
          <w:rFonts w:ascii="TimesNewRomanPSMT" w:hAnsi="TimesNewRomanPSMT" w:cs="TimesNewRomanPSMT"/>
          <w:color w:val="000000"/>
          <w:lang w:val="en-US"/>
        </w:rPr>
        <w:t xml:space="preserve">ă </w:t>
      </w:r>
      <w:r>
        <w:rPr>
          <w:rFonts w:ascii="Times New Roman" w:hAnsi="Times New Roman" w:cs="Times New Roman"/>
          <w:color w:val="000000"/>
          <w:lang w:val="en-US"/>
        </w:rPr>
        <w:t>de dumneavoastr</w:t>
      </w:r>
      <w:r>
        <w:rPr>
          <w:rFonts w:ascii="TimesNewRomanPSMT" w:hAnsi="TimesNewRomanPSMT" w:cs="TimesNewRomanPSMT"/>
          <w:color w:val="000000"/>
          <w:lang w:val="en-US"/>
        </w:rPr>
        <w:t>ă</w:t>
      </w:r>
      <w:r>
        <w:rPr>
          <w:rFonts w:ascii="Times New Roman" w:hAnsi="Times New Roman" w:cs="Times New Roman"/>
          <w:color w:val="000000"/>
          <w:lang w:val="en-US"/>
        </w:rPr>
        <w:t>. În continuare, administrarea medicamentului se va face conform unui program individual.</w:t>
      </w:r>
    </w:p>
    <w:p w:rsidR="00A9503B" w:rsidRDefault="007250E2">
      <w:pPr>
        <w:jc w:val="both"/>
        <w:rPr>
          <w:rFonts w:hint="eastAsia"/>
          <w:lang w:val="en-US"/>
        </w:rPr>
      </w:pPr>
      <w:r>
        <w:rPr>
          <w:rFonts w:ascii="Times New Roman" w:hAnsi="Times New Roman" w:cs="Times New Roman"/>
          <w:b/>
          <w:color w:val="000000"/>
          <w:lang w:val="en-US"/>
        </w:rPr>
        <w:t xml:space="preserve">6. </w:t>
      </w:r>
      <w:r w:rsidR="00FF185C">
        <w:rPr>
          <w:rFonts w:ascii="Times New Roman" w:hAnsi="Times New Roman" w:cs="Times New Roman"/>
          <w:b/>
          <w:color w:val="000000"/>
          <w:lang w:val="en-US"/>
        </w:rPr>
        <w:t>Methadonum</w:t>
      </w:r>
      <w:r>
        <w:rPr>
          <w:rFonts w:ascii="Times New Roman" w:hAnsi="Times New Roman" w:cs="Times New Roman"/>
          <w:b/>
          <w:color w:val="000000"/>
          <w:lang w:val="en-US"/>
        </w:rPr>
        <w:t>*</w:t>
      </w:r>
      <w:r>
        <w:rPr>
          <w:rFonts w:ascii="TimesNewRomanPS-BoldMT" w:hAnsi="TimesNewRomanPS-BoldMT" w:cs="TimesNewRomanPS-BoldMT"/>
          <w:b/>
          <w:color w:val="000000"/>
          <w:lang w:val="uz-Cyrl-UZ"/>
        </w:rPr>
        <w:t xml:space="preserve"> și</w:t>
      </w:r>
      <w:r>
        <w:rPr>
          <w:rFonts w:ascii="TimesNewRomanPS-BoldMT" w:hAnsi="TimesNewRomanPS-BoldMT" w:cs="TimesNewRomanPS-BoldMT"/>
          <w:b/>
          <w:color w:val="000000"/>
          <w:lang w:val="en-US"/>
        </w:rPr>
        <w:t>/sau</w:t>
      </w:r>
      <w:r>
        <w:rPr>
          <w:rFonts w:ascii="TimesNewRomanPS-BoldMT" w:hAnsi="TimesNewRomanPS-BoldMT" w:cs="TimesNewRomanPS-BoldMT"/>
          <w:b/>
          <w:color w:val="000000"/>
          <w:lang w:val="uz-Cyrl-UZ"/>
        </w:rPr>
        <w:t xml:space="preserve"> </w:t>
      </w:r>
      <w:r w:rsidR="00FF185C">
        <w:rPr>
          <w:rFonts w:ascii="TimesNewRomanPS-BoldMT" w:hAnsi="TimesNewRomanPS-BoldMT" w:cs="TimesNewRomanPS-BoldMT"/>
          <w:b/>
          <w:color w:val="000000"/>
          <w:lang w:val="en-US"/>
        </w:rPr>
        <w:t>Buprenorphinum</w:t>
      </w:r>
      <w:r>
        <w:rPr>
          <w:rFonts w:ascii="Times New Roman" w:hAnsi="Times New Roman" w:cs="Times New Roman"/>
          <w:b/>
          <w:color w:val="000000"/>
          <w:lang w:val="en-US"/>
        </w:rPr>
        <w:t xml:space="preserve"> * – o doz</w:t>
      </w:r>
      <w:r>
        <w:rPr>
          <w:rFonts w:ascii="TimesNewRomanPS-BoldMT" w:hAnsi="TimesNewRomanPS-BoldMT" w:cs="TimesNewRomanPS-BoldMT"/>
          <w:b/>
          <w:color w:val="000000"/>
          <w:lang w:val="en-US"/>
        </w:rPr>
        <w:t xml:space="preserve">ă </w:t>
      </w:r>
      <w:r>
        <w:rPr>
          <w:rFonts w:ascii="Times New Roman" w:hAnsi="Times New Roman" w:cs="Times New Roman"/>
          <w:b/>
          <w:color w:val="000000"/>
          <w:lang w:val="en-US"/>
        </w:rPr>
        <w:t>pe zi</w:t>
      </w:r>
    </w:p>
    <w:p w:rsidR="00B47425" w:rsidRDefault="007250E2" w:rsidP="00B47425">
      <w:pPr>
        <w:jc w:val="both"/>
        <w:rPr>
          <w:rFonts w:ascii="Times New Roman" w:hAnsi="Times New Roman" w:cs="Times New Roman"/>
          <w:color w:val="000000"/>
          <w:lang w:val="en-US"/>
        </w:rPr>
      </w:pPr>
      <w:r>
        <w:rPr>
          <w:rFonts w:ascii="Times New Roman" w:hAnsi="Times New Roman" w:cs="Times New Roman"/>
          <w:color w:val="000000"/>
          <w:lang w:val="en-US"/>
        </w:rPr>
        <w:t>Pentru cea mai mare parte din pacienți, administrarea dozei o dat</w:t>
      </w:r>
      <w:r>
        <w:rPr>
          <w:rFonts w:ascii="TimesNewRomanPSMT" w:hAnsi="TimesNewRomanPSMT" w:cs="TimesNewRomanPSMT"/>
          <w:color w:val="000000"/>
          <w:lang w:val="en-US"/>
        </w:rPr>
        <w:t xml:space="preserve">ă </w:t>
      </w:r>
      <w:r>
        <w:rPr>
          <w:rFonts w:ascii="Times New Roman" w:hAnsi="Times New Roman" w:cs="Times New Roman"/>
          <w:color w:val="000000"/>
          <w:lang w:val="en-US"/>
        </w:rPr>
        <w:t>pe zi este cea mai eficient</w:t>
      </w:r>
      <w:r>
        <w:rPr>
          <w:rFonts w:ascii="TimesNewRomanPSMT" w:hAnsi="TimesNewRomanPSMT" w:cs="TimesNewRomanPSMT"/>
          <w:color w:val="000000"/>
          <w:lang w:val="en-US"/>
        </w:rPr>
        <w:t>ă modalitate de tratament</w:t>
      </w:r>
      <w:r>
        <w:rPr>
          <w:rFonts w:ascii="Times New Roman" w:hAnsi="Times New Roman" w:cs="Times New Roman"/>
          <w:color w:val="000000"/>
          <w:lang w:val="en-US"/>
        </w:rPr>
        <w:t>. În acela</w:t>
      </w:r>
      <w:r>
        <w:rPr>
          <w:rFonts w:ascii="TimesNewRomanPSMT" w:hAnsi="TimesNewRomanPSMT" w:cs="TimesNewRomanPSMT"/>
          <w:color w:val="000000"/>
          <w:lang w:val="en-US"/>
        </w:rPr>
        <w:t>ş</w:t>
      </w:r>
      <w:r>
        <w:rPr>
          <w:rFonts w:ascii="Times New Roman" w:hAnsi="Times New Roman" w:cs="Times New Roman"/>
          <w:color w:val="000000"/>
          <w:lang w:val="en-US"/>
        </w:rPr>
        <w:t>i timp, pentru unii, în perioada ini</w:t>
      </w:r>
      <w:r>
        <w:rPr>
          <w:rFonts w:ascii="TimesNewRomanPSMT" w:hAnsi="TimesNewRomanPSMT" w:cs="TimesNewRomanPSMT"/>
          <w:color w:val="000000"/>
          <w:lang w:val="en-US"/>
        </w:rPr>
        <w:t>ţ</w:t>
      </w:r>
      <w:r>
        <w:rPr>
          <w:rFonts w:ascii="Times New Roman" w:hAnsi="Times New Roman" w:cs="Times New Roman"/>
          <w:color w:val="000000"/>
          <w:lang w:val="en-US"/>
        </w:rPr>
        <w:t>ial</w:t>
      </w:r>
      <w:r>
        <w:rPr>
          <w:rFonts w:ascii="TimesNewRomanPSMT" w:hAnsi="TimesNewRomanPSMT" w:cs="TimesNewRomanPSMT"/>
          <w:color w:val="000000"/>
          <w:lang w:val="en-US"/>
        </w:rPr>
        <w:t xml:space="preserve">ă, preparatul </w:t>
      </w:r>
      <w:r>
        <w:rPr>
          <w:rFonts w:ascii="Times New Roman" w:hAnsi="Times New Roman" w:cs="Times New Roman"/>
          <w:color w:val="000000"/>
          <w:lang w:val="en-US"/>
        </w:rPr>
        <w:t>poate fi administrat</w:t>
      </w:r>
      <w:r>
        <w:rPr>
          <w:rFonts w:ascii="TimesNewRomanPSMT" w:hAnsi="TimesNewRomanPSMT" w:cs="TimesNewRomanPSMT"/>
          <w:color w:val="000000"/>
          <w:lang w:val="en-US"/>
        </w:rPr>
        <w:t xml:space="preserve"> </w:t>
      </w:r>
      <w:r>
        <w:rPr>
          <w:rFonts w:ascii="Times New Roman" w:hAnsi="Times New Roman" w:cs="Times New Roman"/>
          <w:color w:val="000000"/>
          <w:lang w:val="en-US"/>
        </w:rPr>
        <w:t>în 2 prize pe zi pentru a controla mai u</w:t>
      </w:r>
      <w:r>
        <w:rPr>
          <w:rFonts w:ascii="TimesNewRomanPSMT" w:hAnsi="TimesNewRomanPSMT" w:cs="TimesNewRomanPSMT"/>
          <w:color w:val="000000"/>
          <w:lang w:val="en-US"/>
        </w:rPr>
        <w:t>ş</w:t>
      </w:r>
      <w:r>
        <w:rPr>
          <w:rFonts w:ascii="Times New Roman" w:hAnsi="Times New Roman" w:cs="Times New Roman"/>
          <w:color w:val="000000"/>
          <w:lang w:val="en-US"/>
        </w:rPr>
        <w:t>or eventualele efecte secundare. Supravegherea clinic</w:t>
      </w:r>
      <w:r>
        <w:rPr>
          <w:rFonts w:ascii="TimesNewRomanPSMT" w:hAnsi="TimesNewRomanPSMT" w:cs="TimesNewRomanPSMT"/>
          <w:color w:val="000000"/>
          <w:lang w:val="en-US"/>
        </w:rPr>
        <w:t>ă ş</w:t>
      </w:r>
      <w:r>
        <w:rPr>
          <w:rFonts w:ascii="Times New Roman" w:hAnsi="Times New Roman" w:cs="Times New Roman"/>
          <w:color w:val="000000"/>
          <w:lang w:val="en-US"/>
        </w:rPr>
        <w:t>i analizele biologice</w:t>
      </w:r>
    </w:p>
    <w:p w:rsidR="00B47425" w:rsidRDefault="00B47425">
      <w:pPr>
        <w:jc w:val="both"/>
        <w:rPr>
          <w:rFonts w:ascii="Times New Roman" w:hAnsi="Times New Roman" w:cs="Times New Roman"/>
          <w:color w:val="000000"/>
          <w:lang w:val="en-US"/>
        </w:rPr>
      </w:pPr>
    </w:p>
    <w:p w:rsidR="00A9503B" w:rsidRDefault="007250E2">
      <w:pPr>
        <w:jc w:val="both"/>
        <w:rPr>
          <w:rFonts w:hint="eastAsia"/>
          <w:color w:val="000000"/>
          <w:lang w:val="en-US"/>
        </w:rPr>
      </w:pPr>
      <w:r>
        <w:rPr>
          <w:rFonts w:ascii="Times New Roman" w:hAnsi="Times New Roman" w:cs="Times New Roman"/>
          <w:color w:val="000000"/>
          <w:lang w:val="en-US"/>
        </w:rPr>
        <w:t>permit adaptarea într-o manier</w:t>
      </w:r>
      <w:r>
        <w:rPr>
          <w:rFonts w:ascii="TimesNewRomanPSMT" w:hAnsi="TimesNewRomanPSMT" w:cs="TimesNewRomanPSMT"/>
          <w:color w:val="000000"/>
          <w:lang w:val="en-US"/>
        </w:rPr>
        <w:t xml:space="preserve">ă </w:t>
      </w:r>
      <w:r>
        <w:rPr>
          <w:rFonts w:ascii="Times New Roman" w:hAnsi="Times New Roman" w:cs="Times New Roman"/>
          <w:color w:val="000000"/>
          <w:lang w:val="en-US"/>
        </w:rPr>
        <w:t>optim</w:t>
      </w:r>
      <w:r>
        <w:rPr>
          <w:rFonts w:ascii="TimesNewRomanPSMT" w:hAnsi="TimesNewRomanPSMT" w:cs="TimesNewRomanPSMT"/>
          <w:color w:val="000000"/>
          <w:lang w:val="en-US"/>
        </w:rPr>
        <w:t xml:space="preserve">ă </w:t>
      </w:r>
      <w:r>
        <w:rPr>
          <w:rFonts w:ascii="Times New Roman" w:hAnsi="Times New Roman" w:cs="Times New Roman"/>
          <w:color w:val="000000"/>
          <w:lang w:val="en-US"/>
        </w:rPr>
        <w:t xml:space="preserve">a tratamentului/dozajului zilnic </w:t>
      </w:r>
      <w:r>
        <w:rPr>
          <w:rFonts w:ascii="TimesNewRomanPSMT" w:hAnsi="TimesNewRomanPSMT" w:cs="TimesNewRomanPSMT"/>
          <w:color w:val="000000"/>
          <w:lang w:val="en-US"/>
        </w:rPr>
        <w:t>ş</w:t>
      </w:r>
      <w:r>
        <w:rPr>
          <w:rFonts w:ascii="Times New Roman" w:hAnsi="Times New Roman" w:cs="Times New Roman"/>
          <w:color w:val="000000"/>
          <w:lang w:val="en-US"/>
        </w:rPr>
        <w:t>i a modului de administrare. Doza zilnic</w:t>
      </w:r>
      <w:r>
        <w:rPr>
          <w:rFonts w:ascii="TimesNewRomanPSMT" w:hAnsi="TimesNewRomanPSMT" w:cs="TimesNewRomanPSMT"/>
          <w:color w:val="000000"/>
          <w:lang w:val="en-US"/>
        </w:rPr>
        <w:t xml:space="preserve">ă </w:t>
      </w:r>
      <w:r>
        <w:rPr>
          <w:rFonts w:ascii="Times New Roman" w:hAnsi="Times New Roman" w:cs="Times New Roman"/>
          <w:color w:val="000000"/>
          <w:lang w:val="en-US"/>
        </w:rPr>
        <w:t>nu reprezint</w:t>
      </w:r>
      <w:r>
        <w:rPr>
          <w:rFonts w:ascii="TimesNewRomanPSMT" w:hAnsi="TimesNewRomanPSMT" w:cs="TimesNewRomanPSMT"/>
          <w:color w:val="000000"/>
          <w:lang w:val="en-US"/>
        </w:rPr>
        <w:t xml:space="preserve">ă </w:t>
      </w:r>
      <w:r>
        <w:rPr>
          <w:rFonts w:ascii="Times New Roman" w:hAnsi="Times New Roman" w:cs="Times New Roman"/>
          <w:color w:val="000000"/>
          <w:lang w:val="en-US"/>
        </w:rPr>
        <w:t>în nici un caz nivelul de severitate a dependen</w:t>
      </w:r>
      <w:r>
        <w:rPr>
          <w:rFonts w:ascii="TimesNewRomanPSMT" w:hAnsi="TimesNewRomanPSMT" w:cs="TimesNewRomanPSMT"/>
          <w:color w:val="000000"/>
          <w:lang w:val="en-US"/>
        </w:rPr>
        <w:t>ţ</w:t>
      </w:r>
      <w:r>
        <w:rPr>
          <w:rFonts w:ascii="Times New Roman" w:hAnsi="Times New Roman" w:cs="Times New Roman"/>
          <w:color w:val="000000"/>
          <w:lang w:val="en-US"/>
        </w:rPr>
        <w:t>ei dumneavoastr</w:t>
      </w:r>
      <w:r>
        <w:rPr>
          <w:rFonts w:ascii="TimesNewRomanPSMT" w:hAnsi="TimesNewRomanPSMT" w:cs="TimesNewRomanPSMT"/>
          <w:color w:val="000000"/>
          <w:lang w:val="en-US"/>
        </w:rPr>
        <w:t>ă</w:t>
      </w:r>
      <w:r>
        <w:rPr>
          <w:rFonts w:ascii="Times New Roman" w:hAnsi="Times New Roman" w:cs="Times New Roman"/>
          <w:color w:val="000000"/>
          <w:lang w:val="en-US"/>
        </w:rPr>
        <w:t>.</w:t>
      </w:r>
    </w:p>
    <w:p w:rsidR="00A9503B" w:rsidRDefault="007250E2">
      <w:pPr>
        <w:jc w:val="both"/>
        <w:rPr>
          <w:rFonts w:hint="eastAsia"/>
          <w:lang w:val="en-US"/>
        </w:rPr>
      </w:pPr>
      <w:r>
        <w:rPr>
          <w:rFonts w:ascii="Times New Roman" w:hAnsi="Times New Roman" w:cs="Times New Roman"/>
          <w:b/>
          <w:color w:val="000000"/>
          <w:lang w:val="en-US"/>
        </w:rPr>
        <w:t xml:space="preserve">7. </w:t>
      </w:r>
      <w:r w:rsidR="00ED0E2A">
        <w:rPr>
          <w:rFonts w:ascii="Times New Roman" w:hAnsi="Times New Roman" w:cs="Times New Roman"/>
          <w:b/>
          <w:color w:val="000000"/>
          <w:lang w:val="en-US"/>
        </w:rPr>
        <w:t>Methadonum</w:t>
      </w:r>
      <w:r>
        <w:rPr>
          <w:rFonts w:ascii="Times New Roman" w:hAnsi="Times New Roman" w:cs="Times New Roman"/>
          <w:b/>
          <w:color w:val="000000"/>
          <w:lang w:val="en-US"/>
        </w:rPr>
        <w:t>*</w:t>
      </w:r>
      <w:r>
        <w:rPr>
          <w:rFonts w:ascii="TimesNewRomanPS-BoldMT" w:hAnsi="TimesNewRomanPS-BoldMT" w:cs="TimesNewRomanPS-BoldMT"/>
          <w:b/>
          <w:color w:val="000000"/>
          <w:lang w:val="uz-Cyrl-UZ"/>
        </w:rPr>
        <w:t xml:space="preserve"> și</w:t>
      </w:r>
      <w:r>
        <w:rPr>
          <w:rFonts w:ascii="TimesNewRomanPS-BoldMT" w:hAnsi="TimesNewRomanPS-BoldMT" w:cs="TimesNewRomanPS-BoldMT"/>
          <w:b/>
          <w:color w:val="000000"/>
          <w:lang w:val="en-US"/>
        </w:rPr>
        <w:t>/sau</w:t>
      </w:r>
      <w:r>
        <w:rPr>
          <w:rFonts w:ascii="TimesNewRomanPS-BoldMT" w:hAnsi="TimesNewRomanPS-BoldMT" w:cs="TimesNewRomanPS-BoldMT"/>
          <w:b/>
          <w:color w:val="000000"/>
          <w:lang w:val="uz-Cyrl-UZ"/>
        </w:rPr>
        <w:t xml:space="preserve"> </w:t>
      </w:r>
      <w:r w:rsidR="00ED0E2A">
        <w:rPr>
          <w:rFonts w:ascii="TimesNewRomanPS-BoldMT" w:hAnsi="TimesNewRomanPS-BoldMT" w:cs="TimesNewRomanPS-BoldMT"/>
          <w:b/>
          <w:color w:val="000000"/>
          <w:lang w:val="en-US"/>
        </w:rPr>
        <w:t>Buprenorphinum</w:t>
      </w:r>
      <w:r>
        <w:rPr>
          <w:rFonts w:ascii="Times New Roman" w:hAnsi="Times New Roman" w:cs="Times New Roman"/>
          <w:b/>
          <w:color w:val="000000"/>
          <w:lang w:val="en-US"/>
        </w:rPr>
        <w:t xml:space="preserve">* </w:t>
      </w:r>
      <w:r>
        <w:rPr>
          <w:rFonts w:ascii="TimesNewRomanPS-BoldMT" w:hAnsi="TimesNewRomanPS-BoldMT" w:cs="TimesNewRomanPS-BoldMT"/>
          <w:b/>
          <w:color w:val="000000"/>
          <w:lang w:val="en-US"/>
        </w:rPr>
        <w:t>ş</w:t>
      </w:r>
      <w:r>
        <w:rPr>
          <w:rFonts w:ascii="Times New Roman" w:hAnsi="Times New Roman" w:cs="Times New Roman"/>
          <w:b/>
          <w:color w:val="000000"/>
          <w:lang w:val="en-US"/>
        </w:rPr>
        <w:t>i analizele urinei</w:t>
      </w:r>
    </w:p>
    <w:p w:rsidR="00A9503B" w:rsidRDefault="007250E2">
      <w:pPr>
        <w:jc w:val="both"/>
        <w:rPr>
          <w:rFonts w:hint="eastAsia"/>
          <w:color w:val="000000"/>
          <w:lang w:val="en-US"/>
        </w:rPr>
      </w:pPr>
      <w:r>
        <w:rPr>
          <w:rFonts w:ascii="Times New Roman" w:hAnsi="Times New Roman" w:cs="Times New Roman"/>
          <w:color w:val="000000"/>
          <w:lang w:val="en-US"/>
        </w:rPr>
        <w:t>Pe parcursul tratamentului medicul dumneavoastr</w:t>
      </w:r>
      <w:r>
        <w:rPr>
          <w:rFonts w:ascii="TimesNewRomanPSMT" w:hAnsi="TimesNewRomanPSMT" w:cs="TimesNewRomanPSMT"/>
          <w:color w:val="000000"/>
          <w:lang w:val="en-US"/>
        </w:rPr>
        <w:t xml:space="preserve">ă </w:t>
      </w:r>
      <w:r>
        <w:rPr>
          <w:rFonts w:ascii="Times New Roman" w:hAnsi="Times New Roman" w:cs="Times New Roman"/>
          <w:color w:val="000000"/>
          <w:lang w:val="en-US"/>
        </w:rPr>
        <w:t>v</w:t>
      </w:r>
      <w:r>
        <w:rPr>
          <w:rFonts w:ascii="TimesNewRomanPSMT" w:hAnsi="TimesNewRomanPSMT" w:cs="TimesNewRomanPSMT"/>
          <w:color w:val="000000"/>
          <w:lang w:val="en-US"/>
        </w:rPr>
        <w:t xml:space="preserve">ă </w:t>
      </w:r>
      <w:r>
        <w:rPr>
          <w:rFonts w:ascii="Times New Roman" w:hAnsi="Times New Roman" w:cs="Times New Roman"/>
          <w:color w:val="000000"/>
          <w:lang w:val="en-US"/>
        </w:rPr>
        <w:t>va cere colectarea analizei de urin</w:t>
      </w:r>
      <w:r>
        <w:rPr>
          <w:rFonts w:ascii="TimesNewRomanPSMT" w:hAnsi="TimesNewRomanPSMT" w:cs="TimesNewRomanPSMT"/>
          <w:color w:val="000000"/>
          <w:lang w:val="en-US"/>
        </w:rPr>
        <w:t xml:space="preserve">ă </w:t>
      </w:r>
      <w:r>
        <w:rPr>
          <w:rFonts w:ascii="Times New Roman" w:hAnsi="Times New Roman" w:cs="Times New Roman"/>
          <w:color w:val="000000"/>
          <w:lang w:val="en-US"/>
        </w:rPr>
        <w:t>(determinarea de opiacee, cocain</w:t>
      </w:r>
      <w:r>
        <w:rPr>
          <w:rFonts w:ascii="TimesNewRomanPSMT" w:hAnsi="TimesNewRomanPSMT" w:cs="TimesNewRomanPSMT"/>
          <w:color w:val="000000"/>
          <w:lang w:val="en-US"/>
        </w:rPr>
        <w:t>ă</w:t>
      </w:r>
      <w:r>
        <w:rPr>
          <w:rFonts w:ascii="Times New Roman" w:hAnsi="Times New Roman" w:cs="Times New Roman"/>
          <w:color w:val="000000"/>
          <w:lang w:val="en-US"/>
        </w:rPr>
        <w:t>, amfetamine). Aceste analize se efectueaz</w:t>
      </w:r>
      <w:r>
        <w:rPr>
          <w:rFonts w:ascii="TimesNewRomanPSMT" w:hAnsi="TimesNewRomanPSMT" w:cs="TimesNewRomanPSMT"/>
          <w:color w:val="000000"/>
          <w:lang w:val="en-US"/>
        </w:rPr>
        <w:t xml:space="preserve">ă </w:t>
      </w:r>
      <w:r>
        <w:rPr>
          <w:rFonts w:ascii="Times New Roman" w:hAnsi="Times New Roman" w:cs="Times New Roman"/>
          <w:color w:val="000000"/>
          <w:lang w:val="en-US"/>
        </w:rPr>
        <w:t>cu scopul de a evalua eficacitatea tratamentului, de a asigura complianța la tratament întru fortificarea s</w:t>
      </w:r>
      <w:r>
        <w:rPr>
          <w:rFonts w:ascii="TimesNewRomanPSMT" w:hAnsi="TimesNewRomanPSMT" w:cs="TimesNewRomanPSMT"/>
          <w:color w:val="000000"/>
          <w:lang w:val="en-US"/>
        </w:rPr>
        <w:t>ănătăţ</w:t>
      </w:r>
      <w:r>
        <w:rPr>
          <w:rFonts w:ascii="Times New Roman" w:hAnsi="Times New Roman" w:cs="Times New Roman"/>
          <w:color w:val="000000"/>
          <w:lang w:val="en-US"/>
        </w:rPr>
        <w:t>ii.</w:t>
      </w:r>
    </w:p>
    <w:p w:rsidR="00A9503B" w:rsidRDefault="007250E2">
      <w:pPr>
        <w:jc w:val="both"/>
        <w:rPr>
          <w:rFonts w:hint="eastAsia"/>
          <w:lang w:val="en-US"/>
        </w:rPr>
      </w:pPr>
      <w:r>
        <w:rPr>
          <w:rFonts w:ascii="Times New Roman" w:hAnsi="Times New Roman" w:cs="Times New Roman"/>
          <w:b/>
          <w:color w:val="000000"/>
          <w:lang w:val="en-US"/>
        </w:rPr>
        <w:t xml:space="preserve">8. </w:t>
      </w:r>
      <w:r w:rsidR="00ED0E2A">
        <w:rPr>
          <w:rFonts w:ascii="Times New Roman" w:hAnsi="Times New Roman" w:cs="Times New Roman"/>
          <w:b/>
          <w:color w:val="000000"/>
          <w:lang w:val="en-US"/>
        </w:rPr>
        <w:t>Methadonum</w:t>
      </w:r>
      <w:r>
        <w:rPr>
          <w:rFonts w:ascii="Times New Roman" w:hAnsi="Times New Roman" w:cs="Times New Roman"/>
          <w:b/>
          <w:color w:val="000000"/>
          <w:lang w:val="en-US"/>
        </w:rPr>
        <w:t>*</w:t>
      </w:r>
      <w:r>
        <w:rPr>
          <w:rFonts w:ascii="Times New Roman" w:hAnsi="Times New Roman" w:cs="Times New Roman"/>
          <w:color w:val="000000"/>
          <w:lang w:val="en-US"/>
        </w:rPr>
        <w:t xml:space="preserve"> </w:t>
      </w:r>
      <w:r>
        <w:rPr>
          <w:rFonts w:ascii="TimesNewRomanPS-BoldMT" w:hAnsi="TimesNewRomanPS-BoldMT" w:cs="TimesNewRomanPS-BoldMT"/>
          <w:b/>
          <w:color w:val="000000"/>
          <w:lang w:val="uz-Cyrl-UZ"/>
        </w:rPr>
        <w:t>și</w:t>
      </w:r>
      <w:r>
        <w:rPr>
          <w:rFonts w:ascii="TimesNewRomanPS-BoldMT" w:hAnsi="TimesNewRomanPS-BoldMT" w:cs="TimesNewRomanPS-BoldMT"/>
          <w:b/>
          <w:color w:val="000000"/>
          <w:lang w:val="en-US"/>
        </w:rPr>
        <w:t>/sau</w:t>
      </w:r>
      <w:r>
        <w:rPr>
          <w:rFonts w:ascii="TimesNewRomanPS-BoldMT" w:hAnsi="TimesNewRomanPS-BoldMT" w:cs="TimesNewRomanPS-BoldMT"/>
          <w:b/>
          <w:color w:val="000000"/>
          <w:lang w:val="uz-Cyrl-UZ"/>
        </w:rPr>
        <w:t xml:space="preserve"> </w:t>
      </w:r>
      <w:r w:rsidR="00ED0E2A">
        <w:rPr>
          <w:rFonts w:ascii="TimesNewRomanPS-BoldMT" w:hAnsi="TimesNewRomanPS-BoldMT" w:cs="TimesNewRomanPS-BoldMT"/>
          <w:b/>
          <w:color w:val="000000"/>
          <w:lang w:val="en-US"/>
        </w:rPr>
        <w:t>Buprenorphinum</w:t>
      </w:r>
      <w:r>
        <w:rPr>
          <w:rFonts w:ascii="Times New Roman" w:hAnsi="Times New Roman" w:cs="Times New Roman"/>
          <w:b/>
          <w:color w:val="000000"/>
          <w:lang w:val="en-US"/>
        </w:rPr>
        <w:t xml:space="preserve">* </w:t>
      </w:r>
      <w:r>
        <w:rPr>
          <w:rFonts w:ascii="TimesNewRomanPS-BoldMT" w:hAnsi="TimesNewRomanPS-BoldMT" w:cs="TimesNewRomanPS-BoldMT"/>
          <w:b/>
          <w:color w:val="000000"/>
          <w:lang w:val="en-US"/>
        </w:rPr>
        <w:t>ş</w:t>
      </w:r>
      <w:r>
        <w:rPr>
          <w:rFonts w:ascii="Times New Roman" w:hAnsi="Times New Roman" w:cs="Times New Roman"/>
          <w:b/>
          <w:color w:val="000000"/>
          <w:lang w:val="en-US"/>
        </w:rPr>
        <w:t>i administrarea altor substan</w:t>
      </w:r>
      <w:r>
        <w:rPr>
          <w:rFonts w:ascii="TimesNewRomanPS-BoldMT" w:hAnsi="TimesNewRomanPS-BoldMT" w:cs="TimesNewRomanPS-BoldMT"/>
          <w:b/>
          <w:color w:val="000000"/>
          <w:lang w:val="en-US"/>
        </w:rPr>
        <w:t>ţ</w:t>
      </w:r>
      <w:r>
        <w:rPr>
          <w:rFonts w:ascii="Times New Roman" w:hAnsi="Times New Roman" w:cs="Times New Roman"/>
          <w:b/>
          <w:color w:val="000000"/>
          <w:lang w:val="en-US"/>
        </w:rPr>
        <w:t>e:</w:t>
      </w:r>
    </w:p>
    <w:p w:rsidR="00A9503B" w:rsidRDefault="007250E2">
      <w:pPr>
        <w:jc w:val="both"/>
        <w:rPr>
          <w:rFonts w:ascii="Times New Roman" w:hAnsi="Times New Roman" w:cs="Times New Roman"/>
          <w:color w:val="FF0000"/>
          <w:lang w:val="en-US"/>
        </w:rPr>
      </w:pPr>
      <w:r>
        <w:rPr>
          <w:rFonts w:ascii="Times New Roman" w:hAnsi="Times New Roman" w:cs="Times New Roman"/>
          <w:color w:val="000000"/>
          <w:lang w:val="en-US"/>
        </w:rPr>
        <w:t>Alcoolul reduce eficacitatea tratamentului, producând apari</w:t>
      </w:r>
      <w:r>
        <w:rPr>
          <w:rFonts w:ascii="TimesNewRomanPSMT" w:hAnsi="TimesNewRomanPSMT" w:cs="TimesNewRomanPSMT"/>
          <w:color w:val="000000"/>
          <w:lang w:val="en-US"/>
        </w:rPr>
        <w:t>ţ</w:t>
      </w:r>
      <w:r>
        <w:rPr>
          <w:rFonts w:ascii="Times New Roman" w:hAnsi="Times New Roman" w:cs="Times New Roman"/>
          <w:color w:val="000000"/>
          <w:lang w:val="en-US"/>
        </w:rPr>
        <w:t>ia sevrajului între dou</w:t>
      </w:r>
      <w:r>
        <w:rPr>
          <w:rFonts w:ascii="TimesNewRomanPSMT" w:hAnsi="TimesNewRomanPSMT" w:cs="TimesNewRomanPSMT"/>
          <w:color w:val="000000"/>
          <w:lang w:val="en-US"/>
        </w:rPr>
        <w:t xml:space="preserve">ă </w:t>
      </w:r>
      <w:r>
        <w:rPr>
          <w:rFonts w:ascii="Times New Roman" w:hAnsi="Times New Roman" w:cs="Times New Roman"/>
          <w:color w:val="000000"/>
          <w:lang w:val="en-US"/>
        </w:rPr>
        <w:t>doz</w:t>
      </w:r>
      <w:r>
        <w:rPr>
          <w:rFonts w:ascii="TimesNewRomanPSMT" w:hAnsi="TimesNewRomanPSMT" w:cs="TimesNewRomanPSMT"/>
          <w:color w:val="000000"/>
          <w:lang w:val="en-US"/>
        </w:rPr>
        <w:t>ă</w:t>
      </w:r>
      <w:r>
        <w:rPr>
          <w:rFonts w:ascii="Times New Roman" w:hAnsi="Times New Roman" w:cs="Times New Roman"/>
          <w:color w:val="000000"/>
          <w:lang w:val="en-US"/>
        </w:rPr>
        <w:t>ri (mic</w:t>
      </w:r>
      <w:r>
        <w:rPr>
          <w:rFonts w:ascii="TimesNewRomanPSMT" w:hAnsi="TimesNewRomanPSMT" w:cs="TimesNewRomanPSMT"/>
          <w:color w:val="000000"/>
          <w:lang w:val="en-US"/>
        </w:rPr>
        <w:t>ş</w:t>
      </w:r>
      <w:r>
        <w:rPr>
          <w:rFonts w:ascii="Times New Roman" w:hAnsi="Times New Roman" w:cs="Times New Roman"/>
          <w:color w:val="000000"/>
          <w:lang w:val="en-US"/>
        </w:rPr>
        <w:t>orarea duratei de ac</w:t>
      </w:r>
      <w:r>
        <w:rPr>
          <w:rFonts w:ascii="TimesNewRomanPSMT" w:hAnsi="TimesNewRomanPSMT" w:cs="TimesNewRomanPSMT"/>
          <w:color w:val="000000"/>
          <w:lang w:val="en-US"/>
        </w:rPr>
        <w:t>ţ</w:t>
      </w:r>
      <w:r>
        <w:rPr>
          <w:rFonts w:ascii="Times New Roman" w:hAnsi="Times New Roman" w:cs="Times New Roman"/>
          <w:color w:val="000000"/>
          <w:lang w:val="en-US"/>
        </w:rPr>
        <w:t>iune a metadonei și buprenorfinei), cre</w:t>
      </w:r>
      <w:r>
        <w:rPr>
          <w:rFonts w:ascii="TimesNewRomanPSMT" w:hAnsi="TimesNewRomanPSMT" w:cs="TimesNewRomanPSMT"/>
          <w:color w:val="000000"/>
          <w:lang w:val="en-US"/>
        </w:rPr>
        <w:t>ş</w:t>
      </w:r>
      <w:r>
        <w:rPr>
          <w:rFonts w:ascii="Times New Roman" w:hAnsi="Times New Roman" w:cs="Times New Roman"/>
          <w:color w:val="000000"/>
          <w:lang w:val="en-US"/>
        </w:rPr>
        <w:t xml:space="preserve">te intensitatea efectelor secundare </w:t>
      </w:r>
      <w:r>
        <w:rPr>
          <w:rFonts w:ascii="TimesNewRomanPSMT" w:hAnsi="TimesNewRomanPSMT" w:cs="TimesNewRomanPSMT"/>
          <w:color w:val="000000"/>
          <w:lang w:val="en-US"/>
        </w:rPr>
        <w:t>ş</w:t>
      </w:r>
      <w:r>
        <w:rPr>
          <w:rFonts w:ascii="Times New Roman" w:hAnsi="Times New Roman" w:cs="Times New Roman"/>
          <w:color w:val="000000"/>
          <w:lang w:val="en-US"/>
        </w:rPr>
        <w:t>i interac</w:t>
      </w:r>
      <w:r>
        <w:rPr>
          <w:rFonts w:ascii="TimesNewRomanPSMT" w:hAnsi="TimesNewRomanPSMT" w:cs="TimesNewRomanPSMT"/>
          <w:color w:val="000000"/>
          <w:lang w:val="en-US"/>
        </w:rPr>
        <w:t>ţ</w:t>
      </w:r>
      <w:r>
        <w:rPr>
          <w:rFonts w:ascii="Times New Roman" w:hAnsi="Times New Roman" w:cs="Times New Roman"/>
          <w:color w:val="000000"/>
          <w:lang w:val="en-US"/>
        </w:rPr>
        <w:t>iunile medicamentoase. În plus, alcoolul este d</w:t>
      </w:r>
      <w:r>
        <w:rPr>
          <w:rFonts w:ascii="TimesNewRomanPSMT" w:hAnsi="TimesNewRomanPSMT" w:cs="TimesNewRomanPSMT"/>
          <w:color w:val="000000"/>
          <w:lang w:val="en-US"/>
        </w:rPr>
        <w:t>ă</w:t>
      </w:r>
      <w:r>
        <w:rPr>
          <w:rFonts w:ascii="Times New Roman" w:hAnsi="Times New Roman" w:cs="Times New Roman"/>
          <w:color w:val="000000"/>
          <w:lang w:val="en-US"/>
        </w:rPr>
        <w:t>un</w:t>
      </w:r>
      <w:r>
        <w:rPr>
          <w:rFonts w:ascii="TimesNewRomanPSMT" w:hAnsi="TimesNewRomanPSMT" w:cs="TimesNewRomanPSMT"/>
          <w:color w:val="000000"/>
          <w:lang w:val="en-US"/>
        </w:rPr>
        <w:t>ă</w:t>
      </w:r>
      <w:r>
        <w:rPr>
          <w:rFonts w:ascii="Times New Roman" w:hAnsi="Times New Roman" w:cs="Times New Roman"/>
          <w:color w:val="000000"/>
          <w:lang w:val="en-US"/>
        </w:rPr>
        <w:t xml:space="preserve">tor </w:t>
      </w:r>
      <w:r>
        <w:rPr>
          <w:rFonts w:ascii="TimesNewRomanPSMT" w:hAnsi="TimesNewRomanPSMT" w:cs="TimesNewRomanPSMT"/>
          <w:color w:val="000000"/>
          <w:lang w:val="en-US"/>
        </w:rPr>
        <w:t>ş</w:t>
      </w:r>
      <w:r>
        <w:rPr>
          <w:rFonts w:ascii="Times New Roman" w:hAnsi="Times New Roman" w:cs="Times New Roman"/>
          <w:color w:val="000000"/>
          <w:lang w:val="en-US"/>
        </w:rPr>
        <w:t>i prin efectele sale directe.</w:t>
      </w:r>
    </w:p>
    <w:p w:rsidR="00A9503B" w:rsidRDefault="007250E2" w:rsidP="002C66D8">
      <w:pPr>
        <w:numPr>
          <w:ilvl w:val="0"/>
          <w:numId w:val="34"/>
        </w:numPr>
        <w:jc w:val="both"/>
        <w:rPr>
          <w:rFonts w:hint="eastAsia"/>
          <w:lang w:val="en-US"/>
        </w:rPr>
      </w:pPr>
      <w:r>
        <w:rPr>
          <w:rFonts w:ascii="Times New Roman" w:hAnsi="Times New Roman" w:cs="Times New Roman"/>
          <w:color w:val="000000"/>
          <w:lang w:val="en-US"/>
        </w:rPr>
        <w:t>Administrarea de medicamente calmante sau somnifere (Benzodiazepine) are dou</w:t>
      </w:r>
      <w:r>
        <w:rPr>
          <w:rFonts w:ascii="TimesNewRomanPSMT" w:hAnsi="TimesNewRomanPSMT" w:cs="TimesNewRomanPSMT"/>
          <w:color w:val="000000"/>
          <w:lang w:val="en-US"/>
        </w:rPr>
        <w:t xml:space="preserve">ă </w:t>
      </w:r>
      <w:r>
        <w:rPr>
          <w:rFonts w:ascii="Times New Roman" w:hAnsi="Times New Roman" w:cs="Times New Roman"/>
          <w:color w:val="000000"/>
          <w:lang w:val="en-US"/>
        </w:rPr>
        <w:t>efecte diferite: pe de o parte agresivitate, confuzie, somnolen</w:t>
      </w:r>
      <w:r>
        <w:rPr>
          <w:rFonts w:ascii="TimesNewRomanPSMT" w:hAnsi="TimesNewRomanPSMT" w:cs="TimesNewRomanPSMT"/>
          <w:color w:val="000000"/>
          <w:lang w:val="en-US"/>
        </w:rPr>
        <w:t xml:space="preserve">ţă </w:t>
      </w:r>
      <w:r>
        <w:rPr>
          <w:rFonts w:ascii="Times New Roman" w:hAnsi="Times New Roman" w:cs="Times New Roman"/>
          <w:color w:val="000000"/>
          <w:lang w:val="en-US"/>
        </w:rPr>
        <w:t>puternic</w:t>
      </w:r>
      <w:r>
        <w:rPr>
          <w:rFonts w:ascii="TimesNewRomanPSMT" w:hAnsi="TimesNewRomanPSMT" w:cs="TimesNewRomanPSMT"/>
          <w:color w:val="000000"/>
          <w:lang w:val="en-US"/>
        </w:rPr>
        <w:t xml:space="preserve">ă </w:t>
      </w:r>
      <w:r>
        <w:rPr>
          <w:rFonts w:ascii="Times New Roman" w:hAnsi="Times New Roman" w:cs="Times New Roman"/>
          <w:color w:val="000000"/>
          <w:lang w:val="en-US"/>
        </w:rPr>
        <w:t>iar, pe de alt</w:t>
      </w:r>
      <w:r>
        <w:rPr>
          <w:rFonts w:ascii="TimesNewRomanPSMT" w:hAnsi="TimesNewRomanPSMT" w:cs="TimesNewRomanPSMT"/>
          <w:color w:val="000000"/>
          <w:lang w:val="en-US"/>
        </w:rPr>
        <w:t xml:space="preserve">ă </w:t>
      </w:r>
      <w:r>
        <w:rPr>
          <w:rFonts w:ascii="Times New Roman" w:hAnsi="Times New Roman" w:cs="Times New Roman"/>
          <w:color w:val="000000"/>
          <w:lang w:val="en-US"/>
        </w:rPr>
        <w:t>parte, un risc serios de supradoz</w:t>
      </w:r>
      <w:r>
        <w:rPr>
          <w:rFonts w:ascii="TimesNewRomanPSMT" w:hAnsi="TimesNewRomanPSMT" w:cs="TimesNewRomanPSMT"/>
          <w:color w:val="000000"/>
          <w:lang w:val="en-US"/>
        </w:rPr>
        <w:t>ă</w:t>
      </w:r>
      <w:r>
        <w:rPr>
          <w:rFonts w:ascii="Times New Roman" w:hAnsi="Times New Roman" w:cs="Times New Roman"/>
          <w:color w:val="000000"/>
          <w:lang w:val="en-US"/>
        </w:rPr>
        <w:t xml:space="preserve">. Cocaina, </w:t>
      </w:r>
      <w:r>
        <w:rPr>
          <w:rFonts w:ascii="Times New Roman" w:hAnsi="Times New Roman" w:cs="Times New Roman"/>
          <w:i/>
          <w:color w:val="000000"/>
          <w:lang w:val="en-US"/>
        </w:rPr>
        <w:t>crack</w:t>
      </w:r>
      <w:r>
        <w:rPr>
          <w:rFonts w:ascii="Times New Roman" w:hAnsi="Times New Roman" w:cs="Times New Roman"/>
          <w:color w:val="000000"/>
          <w:lang w:val="en-US"/>
        </w:rPr>
        <w:t xml:space="preserve">-ul </w:t>
      </w:r>
      <w:r>
        <w:rPr>
          <w:rFonts w:ascii="TimesNewRomanPSMT" w:hAnsi="TimesNewRomanPSMT" w:cs="TimesNewRomanPSMT"/>
          <w:color w:val="000000"/>
          <w:lang w:val="en-US"/>
        </w:rPr>
        <w:t>ş</w:t>
      </w:r>
      <w:r>
        <w:rPr>
          <w:rFonts w:ascii="Times New Roman" w:hAnsi="Times New Roman" w:cs="Times New Roman"/>
          <w:color w:val="000000"/>
          <w:lang w:val="en-US"/>
        </w:rPr>
        <w:t>i drogurile de sintez</w:t>
      </w:r>
      <w:r>
        <w:rPr>
          <w:rFonts w:ascii="TimesNewRomanPSMT" w:hAnsi="TimesNewRomanPSMT" w:cs="TimesNewRomanPSMT"/>
          <w:color w:val="000000"/>
          <w:lang w:val="en-US"/>
        </w:rPr>
        <w:t xml:space="preserve">ă </w:t>
      </w:r>
      <w:r>
        <w:rPr>
          <w:rFonts w:ascii="Times New Roman" w:hAnsi="Times New Roman" w:cs="Times New Roman"/>
          <w:color w:val="000000"/>
          <w:lang w:val="en-US"/>
        </w:rPr>
        <w:t>pot provoca riscuri majore pentru stabilitatea tratamentului dumneavoastr</w:t>
      </w:r>
      <w:r>
        <w:rPr>
          <w:rFonts w:ascii="TimesNewRomanPSMT" w:hAnsi="TimesNewRomanPSMT" w:cs="TimesNewRomanPSMT"/>
          <w:color w:val="000000"/>
          <w:lang w:val="en-US"/>
        </w:rPr>
        <w:t>ă</w:t>
      </w:r>
      <w:r>
        <w:rPr>
          <w:rFonts w:ascii="Times New Roman" w:hAnsi="Times New Roman" w:cs="Times New Roman"/>
          <w:color w:val="000000"/>
          <w:lang w:val="en-US"/>
        </w:rPr>
        <w:t>.</w:t>
      </w:r>
    </w:p>
    <w:p w:rsidR="00A9503B" w:rsidRDefault="007250E2" w:rsidP="002C66D8">
      <w:pPr>
        <w:numPr>
          <w:ilvl w:val="0"/>
          <w:numId w:val="34"/>
        </w:numPr>
        <w:jc w:val="both"/>
        <w:rPr>
          <w:rFonts w:hint="eastAsia"/>
          <w:color w:val="FF0000"/>
          <w:lang w:val="en-US"/>
        </w:rPr>
      </w:pPr>
      <w:r>
        <w:rPr>
          <w:rFonts w:ascii="Times New Roman" w:hAnsi="Times New Roman" w:cs="Times New Roman"/>
          <w:color w:val="000000"/>
          <w:lang w:val="en-US"/>
        </w:rPr>
        <w:t>Efectele unei doze de heroin</w:t>
      </w:r>
      <w:r>
        <w:rPr>
          <w:rFonts w:ascii="TimesNewRomanPSMT" w:hAnsi="TimesNewRomanPSMT" w:cs="TimesNewRomanPSMT"/>
          <w:color w:val="000000"/>
          <w:lang w:val="en-US"/>
        </w:rPr>
        <w:t>ă</w:t>
      </w:r>
      <w:r>
        <w:rPr>
          <w:rFonts w:ascii="Times New Roman" w:hAnsi="Times New Roman" w:cs="Times New Roman"/>
          <w:color w:val="000000"/>
          <w:lang w:val="en-US"/>
        </w:rPr>
        <w:t>, de morfin</w:t>
      </w:r>
      <w:r>
        <w:rPr>
          <w:rFonts w:ascii="TimesNewRomanPSMT" w:hAnsi="TimesNewRomanPSMT" w:cs="TimesNewRomanPSMT"/>
          <w:color w:val="000000"/>
          <w:lang w:val="en-US"/>
        </w:rPr>
        <w:t xml:space="preserve">ă </w:t>
      </w:r>
      <w:r>
        <w:rPr>
          <w:rFonts w:ascii="Times New Roman" w:hAnsi="Times New Roman" w:cs="Times New Roman"/>
          <w:color w:val="000000"/>
          <w:lang w:val="en-US"/>
        </w:rPr>
        <w:t>sau de codein</w:t>
      </w:r>
      <w:r>
        <w:rPr>
          <w:rFonts w:ascii="TimesNewRomanPSMT" w:hAnsi="TimesNewRomanPSMT" w:cs="TimesNewRomanPSMT"/>
          <w:color w:val="000000"/>
          <w:lang w:val="en-US"/>
        </w:rPr>
        <w:t xml:space="preserve">ă </w:t>
      </w:r>
      <w:r>
        <w:rPr>
          <w:rFonts w:ascii="Times New Roman" w:hAnsi="Times New Roman" w:cs="Times New Roman"/>
          <w:color w:val="000000"/>
          <w:lang w:val="en-US"/>
        </w:rPr>
        <w:t xml:space="preserve">pot fi mortale în tratamentul farmacologic cu </w:t>
      </w:r>
      <w:r w:rsidR="00FF185C">
        <w:rPr>
          <w:rFonts w:ascii="Times New Roman" w:hAnsi="Times New Roman" w:cs="Times New Roman"/>
          <w:color w:val="000000"/>
          <w:lang w:val="en-US"/>
        </w:rPr>
        <w:t>Methadonum</w:t>
      </w:r>
      <w:r>
        <w:rPr>
          <w:rFonts w:ascii="TimesNewRomanPS-BoldMT" w:hAnsi="TimesNewRomanPS-BoldMT" w:cs="TimesNewRomanPS-BoldMT"/>
          <w:b/>
          <w:color w:val="000000"/>
          <w:lang w:val="uz-Cyrl-UZ"/>
        </w:rPr>
        <w:t xml:space="preserve"> </w:t>
      </w:r>
      <w:r>
        <w:rPr>
          <w:rFonts w:ascii="TimesNewRomanPS-BoldMT" w:hAnsi="TimesNewRomanPS-BoldMT" w:cs="TimesNewRomanPS-BoldMT"/>
          <w:color w:val="000000"/>
          <w:lang w:val="uz-Cyrl-UZ"/>
        </w:rPr>
        <w:t>și</w:t>
      </w:r>
      <w:r>
        <w:rPr>
          <w:rFonts w:ascii="TimesNewRomanPS-BoldMT" w:hAnsi="TimesNewRomanPS-BoldMT" w:cs="TimesNewRomanPS-BoldMT"/>
          <w:color w:val="000000"/>
          <w:lang w:val="en-US"/>
        </w:rPr>
        <w:t>/sau</w:t>
      </w:r>
      <w:r>
        <w:rPr>
          <w:rFonts w:ascii="TimesNewRomanPS-BoldMT" w:hAnsi="TimesNewRomanPS-BoldMT" w:cs="TimesNewRomanPS-BoldMT"/>
          <w:b/>
          <w:color w:val="000000"/>
          <w:lang w:val="uz-Cyrl-UZ"/>
        </w:rPr>
        <w:t xml:space="preserve"> </w:t>
      </w:r>
      <w:r w:rsidR="00FF185C">
        <w:rPr>
          <w:rFonts w:ascii="TimesNewRomanPS-BoldMT" w:hAnsi="TimesNewRomanPS-BoldMT" w:cs="TimesNewRomanPS-BoldMT"/>
          <w:color w:val="000000"/>
          <w:lang w:val="en-US"/>
        </w:rPr>
        <w:t>Buprenorphinum</w:t>
      </w:r>
      <w:r>
        <w:rPr>
          <w:rFonts w:ascii="Times New Roman" w:hAnsi="Times New Roman" w:cs="Times New Roman"/>
          <w:color w:val="000000"/>
          <w:lang w:val="en-US"/>
        </w:rPr>
        <w:t>. În acest sens, riscul de supradoz</w:t>
      </w:r>
      <w:r>
        <w:rPr>
          <w:rFonts w:ascii="TimesNewRomanPSMT" w:hAnsi="TimesNewRomanPSMT" w:cs="TimesNewRomanPSMT"/>
          <w:color w:val="000000"/>
          <w:lang w:val="en-US"/>
        </w:rPr>
        <w:t xml:space="preserve">ă </w:t>
      </w:r>
      <w:r>
        <w:rPr>
          <w:rFonts w:ascii="Times New Roman" w:hAnsi="Times New Roman" w:cs="Times New Roman"/>
          <w:color w:val="000000"/>
          <w:lang w:val="en-US"/>
        </w:rPr>
        <w:t>este mare.</w:t>
      </w:r>
    </w:p>
    <w:p w:rsidR="00A9503B" w:rsidRDefault="007250E2">
      <w:pPr>
        <w:jc w:val="both"/>
        <w:rPr>
          <w:rFonts w:hint="eastAsia"/>
          <w:lang w:val="en-US"/>
        </w:rPr>
      </w:pPr>
      <w:r>
        <w:rPr>
          <w:rFonts w:ascii="Times New Roman" w:hAnsi="Times New Roman" w:cs="Times New Roman"/>
          <w:b/>
          <w:color w:val="000000"/>
          <w:lang w:val="en-US"/>
        </w:rPr>
        <w:t xml:space="preserve">9. </w:t>
      </w:r>
      <w:r w:rsidR="00ED0E2A">
        <w:rPr>
          <w:rFonts w:ascii="Times New Roman" w:hAnsi="Times New Roman" w:cs="Times New Roman"/>
          <w:b/>
          <w:color w:val="000000"/>
          <w:lang w:val="en-US"/>
        </w:rPr>
        <w:t>Methadonum</w:t>
      </w:r>
      <w:r>
        <w:rPr>
          <w:rFonts w:ascii="Times New Roman" w:hAnsi="Times New Roman" w:cs="Times New Roman"/>
          <w:b/>
          <w:color w:val="000000"/>
          <w:lang w:val="en-US"/>
        </w:rPr>
        <w:t>*</w:t>
      </w:r>
      <w:r>
        <w:rPr>
          <w:rFonts w:ascii="TimesNewRomanPS-BoldMT" w:hAnsi="TimesNewRomanPS-BoldMT" w:cs="TimesNewRomanPS-BoldMT"/>
          <w:b/>
          <w:color w:val="000000"/>
          <w:lang w:val="uz-Cyrl-UZ"/>
        </w:rPr>
        <w:t xml:space="preserve"> și</w:t>
      </w:r>
      <w:r>
        <w:rPr>
          <w:rFonts w:ascii="TimesNewRomanPS-BoldMT" w:hAnsi="TimesNewRomanPS-BoldMT" w:cs="TimesNewRomanPS-BoldMT"/>
          <w:b/>
          <w:color w:val="000000"/>
          <w:lang w:val="en-US"/>
        </w:rPr>
        <w:t>/sau</w:t>
      </w:r>
      <w:r>
        <w:rPr>
          <w:rFonts w:ascii="TimesNewRomanPS-BoldMT" w:hAnsi="TimesNewRomanPS-BoldMT" w:cs="TimesNewRomanPS-BoldMT"/>
          <w:b/>
          <w:color w:val="000000"/>
          <w:lang w:val="uz-Cyrl-UZ"/>
        </w:rPr>
        <w:t xml:space="preserve"> </w:t>
      </w:r>
      <w:r w:rsidR="00ED0E2A">
        <w:rPr>
          <w:rFonts w:ascii="TimesNewRomanPS-BoldMT" w:hAnsi="TimesNewRomanPS-BoldMT" w:cs="TimesNewRomanPS-BoldMT"/>
          <w:b/>
          <w:color w:val="000000"/>
          <w:lang w:val="en-US"/>
        </w:rPr>
        <w:t>Buprenorphinum</w:t>
      </w:r>
      <w:r>
        <w:rPr>
          <w:rFonts w:ascii="Times New Roman" w:hAnsi="Times New Roman" w:cs="Times New Roman"/>
          <w:b/>
          <w:color w:val="000000"/>
          <w:lang w:val="en-US"/>
        </w:rPr>
        <w:t xml:space="preserve">* </w:t>
      </w:r>
      <w:r>
        <w:rPr>
          <w:rFonts w:ascii="TimesNewRomanPS-BoldMT" w:hAnsi="TimesNewRomanPS-BoldMT" w:cs="TimesNewRomanPS-BoldMT"/>
          <w:b/>
          <w:color w:val="000000"/>
          <w:lang w:val="en-US"/>
        </w:rPr>
        <w:t>ş</w:t>
      </w:r>
      <w:r>
        <w:rPr>
          <w:rFonts w:ascii="Times New Roman" w:hAnsi="Times New Roman" w:cs="Times New Roman"/>
          <w:b/>
          <w:color w:val="000000"/>
          <w:lang w:val="en-US"/>
        </w:rPr>
        <w:t>i administrarea medicamentelor</w:t>
      </w:r>
    </w:p>
    <w:p w:rsidR="00A9503B" w:rsidRDefault="007250E2">
      <w:pPr>
        <w:jc w:val="both"/>
        <w:rPr>
          <w:rFonts w:hint="eastAsia"/>
          <w:color w:val="000000"/>
          <w:lang w:val="en-US"/>
        </w:rPr>
      </w:pPr>
      <w:r>
        <w:rPr>
          <w:rFonts w:ascii="Times New Roman" w:hAnsi="Times New Roman" w:cs="Times New Roman"/>
          <w:color w:val="000000"/>
          <w:lang w:val="en-US"/>
        </w:rPr>
        <w:t>Administrarea anumitor medicamente contribuie la destabilizarea tratamentului dumneavoastr</w:t>
      </w:r>
      <w:r>
        <w:rPr>
          <w:rFonts w:ascii="TimesNewRomanPSMT" w:hAnsi="TimesNewRomanPSMT" w:cs="TimesNewRomanPSMT"/>
          <w:color w:val="000000"/>
          <w:lang w:val="en-US"/>
        </w:rPr>
        <w:t>ă</w:t>
      </w:r>
      <w:r>
        <w:rPr>
          <w:rFonts w:ascii="Times New Roman" w:hAnsi="Times New Roman" w:cs="Times New Roman"/>
          <w:color w:val="000000"/>
          <w:lang w:val="en-US"/>
        </w:rPr>
        <w:t>. Dac</w:t>
      </w:r>
      <w:r>
        <w:rPr>
          <w:rFonts w:ascii="TimesNewRomanPSMT" w:hAnsi="TimesNewRomanPSMT" w:cs="TimesNewRomanPSMT"/>
          <w:color w:val="000000"/>
          <w:lang w:val="en-US"/>
        </w:rPr>
        <w:t xml:space="preserve">ă </w:t>
      </w:r>
      <w:r>
        <w:rPr>
          <w:rFonts w:ascii="Times New Roman" w:hAnsi="Times New Roman" w:cs="Times New Roman"/>
          <w:color w:val="000000"/>
          <w:lang w:val="en-US"/>
        </w:rPr>
        <w:t>dumneavoastr</w:t>
      </w:r>
      <w:r>
        <w:rPr>
          <w:rFonts w:ascii="TimesNewRomanPSMT" w:hAnsi="TimesNewRomanPSMT" w:cs="TimesNewRomanPSMT"/>
          <w:color w:val="000000"/>
          <w:lang w:val="en-US"/>
        </w:rPr>
        <w:t xml:space="preserve">ă </w:t>
      </w:r>
      <w:r>
        <w:rPr>
          <w:rFonts w:ascii="Times New Roman" w:hAnsi="Times New Roman" w:cs="Times New Roman"/>
          <w:color w:val="000000"/>
          <w:lang w:val="en-US"/>
        </w:rPr>
        <w:t>consulta</w:t>
      </w:r>
      <w:r>
        <w:rPr>
          <w:rFonts w:ascii="TimesNewRomanPSMT" w:hAnsi="TimesNewRomanPSMT" w:cs="TimesNewRomanPSMT"/>
          <w:color w:val="000000"/>
          <w:lang w:val="en-US"/>
        </w:rPr>
        <w:t>ţ</w:t>
      </w:r>
      <w:r>
        <w:rPr>
          <w:rFonts w:ascii="Times New Roman" w:hAnsi="Times New Roman" w:cs="Times New Roman"/>
          <w:color w:val="000000"/>
          <w:lang w:val="en-US"/>
        </w:rPr>
        <w:t xml:space="preserve">i un alt medic decât cel care v-a prescris </w:t>
      </w:r>
      <w:r w:rsidR="00ED0E2A">
        <w:rPr>
          <w:rFonts w:ascii="Times New Roman" w:hAnsi="Times New Roman" w:cs="Times New Roman"/>
          <w:color w:val="000000"/>
          <w:lang w:val="en-US"/>
        </w:rPr>
        <w:t>Methadonum</w:t>
      </w:r>
      <w:r>
        <w:rPr>
          <w:rFonts w:ascii="Times New Roman" w:hAnsi="Times New Roman" w:cs="Times New Roman"/>
          <w:color w:val="000000"/>
          <w:lang w:val="en-US"/>
        </w:rPr>
        <w:t>*,</w:t>
      </w:r>
      <w:r>
        <w:rPr>
          <w:rFonts w:ascii="TimesNewRomanPS-BoldMT" w:hAnsi="TimesNewRomanPS-BoldMT" w:cs="TimesNewRomanPS-BoldMT"/>
          <w:b/>
          <w:color w:val="000000"/>
          <w:lang w:val="uz-Cyrl-UZ"/>
        </w:rPr>
        <w:t xml:space="preserve"> </w:t>
      </w:r>
      <w:r>
        <w:rPr>
          <w:rFonts w:ascii="TimesNewRomanPS-BoldMT" w:hAnsi="TimesNewRomanPS-BoldMT" w:cs="TimesNewRomanPS-BoldMT"/>
          <w:color w:val="000000"/>
          <w:lang w:val="uz-Cyrl-UZ"/>
        </w:rPr>
        <w:t>și</w:t>
      </w:r>
      <w:r>
        <w:rPr>
          <w:rFonts w:ascii="TimesNewRomanPS-BoldMT" w:hAnsi="TimesNewRomanPS-BoldMT" w:cs="TimesNewRomanPS-BoldMT"/>
          <w:color w:val="000000"/>
          <w:lang w:val="en-US"/>
        </w:rPr>
        <w:t>/sau</w:t>
      </w:r>
      <w:r>
        <w:rPr>
          <w:rFonts w:ascii="TimesNewRomanPS-BoldMT" w:hAnsi="TimesNewRomanPS-BoldMT" w:cs="TimesNewRomanPS-BoldMT"/>
          <w:color w:val="000000"/>
          <w:lang w:val="uz-Cyrl-UZ"/>
        </w:rPr>
        <w:t xml:space="preserve"> </w:t>
      </w:r>
      <w:r w:rsidR="00ED0E2A">
        <w:rPr>
          <w:rFonts w:ascii="TimesNewRomanPS-BoldMT" w:hAnsi="TimesNewRomanPS-BoldMT" w:cs="TimesNewRomanPS-BoldMT"/>
          <w:color w:val="000000"/>
          <w:lang w:val="en-US"/>
        </w:rPr>
        <w:t>Buprenorphinum</w:t>
      </w:r>
      <w:r>
        <w:rPr>
          <w:rFonts w:ascii="Times New Roman" w:hAnsi="Times New Roman" w:cs="Times New Roman"/>
          <w:b/>
          <w:color w:val="000000"/>
          <w:lang w:val="en-US"/>
        </w:rPr>
        <w:t>*</w:t>
      </w:r>
      <w:r>
        <w:rPr>
          <w:rFonts w:ascii="Times New Roman" w:hAnsi="Times New Roman" w:cs="Times New Roman"/>
          <w:color w:val="000000"/>
          <w:lang w:val="en-US"/>
        </w:rPr>
        <w:t xml:space="preserve"> nu ezita</w:t>
      </w:r>
      <w:r>
        <w:rPr>
          <w:rFonts w:ascii="TimesNewRomanPSMT" w:hAnsi="TimesNewRomanPSMT" w:cs="TimesNewRomanPSMT"/>
          <w:color w:val="000000"/>
          <w:lang w:val="en-US"/>
        </w:rPr>
        <w:t>ţ</w:t>
      </w:r>
      <w:r>
        <w:rPr>
          <w:rFonts w:ascii="Times New Roman" w:hAnsi="Times New Roman" w:cs="Times New Roman"/>
          <w:color w:val="000000"/>
          <w:lang w:val="en-US"/>
        </w:rPr>
        <w:t>i s</w:t>
      </w:r>
      <w:r>
        <w:rPr>
          <w:rFonts w:ascii="TimesNewRomanPSMT" w:hAnsi="TimesNewRomanPSMT" w:cs="TimesNewRomanPSMT"/>
          <w:color w:val="000000"/>
          <w:lang w:val="en-US"/>
        </w:rPr>
        <w:t>ă</w:t>
      </w:r>
      <w:r>
        <w:rPr>
          <w:rFonts w:ascii="Times New Roman" w:hAnsi="Times New Roman" w:cs="Times New Roman"/>
          <w:color w:val="000000"/>
          <w:lang w:val="en-US"/>
        </w:rPr>
        <w:t>-i vorbi</w:t>
      </w:r>
      <w:r>
        <w:rPr>
          <w:rFonts w:ascii="TimesNewRomanPSMT" w:hAnsi="TimesNewRomanPSMT" w:cs="TimesNewRomanPSMT"/>
          <w:color w:val="000000"/>
          <w:lang w:val="en-US"/>
        </w:rPr>
        <w:t>ţ</w:t>
      </w:r>
      <w:r>
        <w:rPr>
          <w:rFonts w:ascii="Times New Roman" w:hAnsi="Times New Roman" w:cs="Times New Roman"/>
          <w:color w:val="000000"/>
          <w:lang w:val="en-US"/>
        </w:rPr>
        <w:t>i despre tratamentul pe care îl face</w:t>
      </w:r>
      <w:r>
        <w:rPr>
          <w:rFonts w:ascii="TimesNewRomanPSMT" w:hAnsi="TimesNewRomanPSMT" w:cs="TimesNewRomanPSMT"/>
          <w:color w:val="000000"/>
          <w:lang w:val="en-US"/>
        </w:rPr>
        <w:t>ţ</w:t>
      </w:r>
      <w:r>
        <w:rPr>
          <w:rFonts w:ascii="Times New Roman" w:hAnsi="Times New Roman" w:cs="Times New Roman"/>
          <w:color w:val="000000"/>
          <w:lang w:val="en-US"/>
        </w:rPr>
        <w:t>i. În acela</w:t>
      </w:r>
      <w:r>
        <w:rPr>
          <w:rFonts w:ascii="TimesNewRomanPSMT" w:hAnsi="TimesNewRomanPSMT" w:cs="TimesNewRomanPSMT"/>
          <w:color w:val="000000"/>
          <w:lang w:val="en-US"/>
        </w:rPr>
        <w:t>ş</w:t>
      </w:r>
      <w:r>
        <w:rPr>
          <w:rFonts w:ascii="Times New Roman" w:hAnsi="Times New Roman" w:cs="Times New Roman"/>
          <w:color w:val="000000"/>
          <w:lang w:val="en-US"/>
        </w:rPr>
        <w:t>i timp, informa</w:t>
      </w:r>
      <w:r>
        <w:rPr>
          <w:rFonts w:ascii="TimesNewRomanPSMT" w:hAnsi="TimesNewRomanPSMT" w:cs="TimesNewRomanPSMT"/>
          <w:color w:val="000000"/>
          <w:lang w:val="en-US"/>
        </w:rPr>
        <w:t>ţ</w:t>
      </w:r>
      <w:r>
        <w:rPr>
          <w:rFonts w:ascii="Times New Roman" w:hAnsi="Times New Roman" w:cs="Times New Roman"/>
          <w:color w:val="000000"/>
          <w:lang w:val="en-US"/>
        </w:rPr>
        <w:t xml:space="preserve">i-l pe medicul care v-a prescris </w:t>
      </w:r>
      <w:r w:rsidR="00ED0E2A">
        <w:rPr>
          <w:rFonts w:ascii="Times New Roman" w:hAnsi="Times New Roman" w:cs="Times New Roman"/>
          <w:color w:val="000000"/>
          <w:lang w:val="en-US"/>
        </w:rPr>
        <w:t>Methadonum</w:t>
      </w:r>
      <w:r>
        <w:rPr>
          <w:rFonts w:ascii="Times New Roman" w:hAnsi="Times New Roman" w:cs="Times New Roman"/>
          <w:color w:val="000000"/>
          <w:lang w:val="en-US"/>
        </w:rPr>
        <w:t>*</w:t>
      </w:r>
      <w:r>
        <w:rPr>
          <w:rFonts w:ascii="TimesNewRomanPS-BoldMT" w:hAnsi="TimesNewRomanPS-BoldMT" w:cs="TimesNewRomanPS-BoldMT"/>
          <w:b/>
          <w:color w:val="000000"/>
          <w:lang w:val="uz-Cyrl-UZ"/>
        </w:rPr>
        <w:t xml:space="preserve"> </w:t>
      </w:r>
      <w:r>
        <w:rPr>
          <w:rFonts w:ascii="TimesNewRomanPS-BoldMT" w:hAnsi="TimesNewRomanPS-BoldMT" w:cs="TimesNewRomanPS-BoldMT"/>
          <w:color w:val="000000"/>
          <w:lang w:val="uz-Cyrl-UZ"/>
        </w:rPr>
        <w:t>și</w:t>
      </w:r>
      <w:r>
        <w:rPr>
          <w:rFonts w:ascii="TimesNewRomanPS-BoldMT" w:hAnsi="TimesNewRomanPS-BoldMT" w:cs="TimesNewRomanPS-BoldMT"/>
          <w:color w:val="000000"/>
          <w:lang w:val="en-US"/>
        </w:rPr>
        <w:t>/sau</w:t>
      </w:r>
      <w:r>
        <w:rPr>
          <w:rFonts w:ascii="TimesNewRomanPS-BoldMT" w:hAnsi="TimesNewRomanPS-BoldMT" w:cs="TimesNewRomanPS-BoldMT"/>
          <w:color w:val="000000"/>
          <w:lang w:val="uz-Cyrl-UZ"/>
        </w:rPr>
        <w:t xml:space="preserve"> </w:t>
      </w:r>
      <w:r w:rsidR="00ED0E2A">
        <w:rPr>
          <w:rFonts w:ascii="TimesNewRomanPS-BoldMT" w:hAnsi="TimesNewRomanPS-BoldMT" w:cs="TimesNewRomanPS-BoldMT"/>
          <w:color w:val="000000"/>
          <w:lang w:val="en-US"/>
        </w:rPr>
        <w:t>Buprenorphinum</w:t>
      </w:r>
      <w:r>
        <w:rPr>
          <w:rFonts w:ascii="Times New Roman" w:hAnsi="Times New Roman" w:cs="Times New Roman"/>
          <w:b/>
          <w:color w:val="000000"/>
          <w:lang w:val="en-US"/>
        </w:rPr>
        <w:t>*</w:t>
      </w:r>
      <w:r>
        <w:rPr>
          <w:rFonts w:ascii="Times New Roman" w:hAnsi="Times New Roman" w:cs="Times New Roman"/>
          <w:color w:val="000000"/>
          <w:lang w:val="en-US"/>
        </w:rPr>
        <w:t xml:space="preserve"> de orice medicament prescris de al</w:t>
      </w:r>
      <w:r>
        <w:rPr>
          <w:rFonts w:ascii="TimesNewRomanPSMT" w:hAnsi="TimesNewRomanPSMT" w:cs="TimesNewRomanPSMT"/>
          <w:color w:val="000000"/>
          <w:lang w:val="en-US"/>
        </w:rPr>
        <w:t>ţ</w:t>
      </w:r>
      <w:r>
        <w:rPr>
          <w:rFonts w:ascii="Times New Roman" w:hAnsi="Times New Roman" w:cs="Times New Roman"/>
          <w:color w:val="000000"/>
          <w:lang w:val="en-US"/>
        </w:rPr>
        <w:t xml:space="preserve">i medici. Medicamentele antiulceroase, antidepresive, antiretrovirale </w:t>
      </w:r>
      <w:r>
        <w:rPr>
          <w:rFonts w:ascii="TimesNewRomanPSMT" w:hAnsi="TimesNewRomanPSMT" w:cs="TimesNewRomanPSMT"/>
          <w:color w:val="000000"/>
          <w:lang w:val="en-US"/>
        </w:rPr>
        <w:t>ş</w:t>
      </w:r>
      <w:r>
        <w:rPr>
          <w:rFonts w:ascii="Times New Roman" w:hAnsi="Times New Roman" w:cs="Times New Roman"/>
          <w:color w:val="000000"/>
          <w:lang w:val="en-US"/>
        </w:rPr>
        <w:t>i antibioticele interac</w:t>
      </w:r>
      <w:r>
        <w:rPr>
          <w:rFonts w:ascii="TimesNewRomanPSMT" w:hAnsi="TimesNewRomanPSMT" w:cs="TimesNewRomanPSMT"/>
          <w:color w:val="000000"/>
          <w:lang w:val="en-US"/>
        </w:rPr>
        <w:t>ţ</w:t>
      </w:r>
      <w:r>
        <w:rPr>
          <w:rFonts w:ascii="Times New Roman" w:hAnsi="Times New Roman" w:cs="Times New Roman"/>
          <w:color w:val="000000"/>
          <w:lang w:val="en-US"/>
        </w:rPr>
        <w:t>ioneaz</w:t>
      </w:r>
      <w:r>
        <w:rPr>
          <w:rFonts w:ascii="TimesNewRomanPSMT" w:hAnsi="TimesNewRomanPSMT" w:cs="TimesNewRomanPSMT"/>
          <w:color w:val="000000"/>
          <w:lang w:val="en-US"/>
        </w:rPr>
        <w:t xml:space="preserve">ă </w:t>
      </w:r>
      <w:r>
        <w:rPr>
          <w:rFonts w:ascii="Times New Roman" w:hAnsi="Times New Roman" w:cs="Times New Roman"/>
          <w:color w:val="000000"/>
          <w:lang w:val="en-US"/>
        </w:rPr>
        <w:t xml:space="preserve">cu </w:t>
      </w:r>
      <w:r w:rsidR="00ED0E2A">
        <w:rPr>
          <w:rFonts w:ascii="Times New Roman" w:hAnsi="Times New Roman" w:cs="Times New Roman"/>
          <w:color w:val="000000"/>
          <w:lang w:val="en-US"/>
        </w:rPr>
        <w:t>Methadonum</w:t>
      </w:r>
      <w:r>
        <w:rPr>
          <w:rFonts w:ascii="Times New Roman" w:hAnsi="Times New Roman" w:cs="Times New Roman"/>
          <w:color w:val="000000"/>
          <w:lang w:val="en-US"/>
        </w:rPr>
        <w:t>*. Ele nu sunt contraindicate, îns</w:t>
      </w:r>
      <w:r>
        <w:rPr>
          <w:rFonts w:ascii="TimesNewRomanPSMT" w:hAnsi="TimesNewRomanPSMT" w:cs="TimesNewRomanPSMT"/>
          <w:color w:val="000000"/>
          <w:lang w:val="en-US"/>
        </w:rPr>
        <w:t xml:space="preserve">ă </w:t>
      </w:r>
      <w:r>
        <w:rPr>
          <w:rFonts w:ascii="Times New Roman" w:hAnsi="Times New Roman" w:cs="Times New Roman"/>
          <w:color w:val="000000"/>
          <w:lang w:val="en-US"/>
        </w:rPr>
        <w:t>folosirea lor trebuie adaptat</w:t>
      </w:r>
      <w:r>
        <w:rPr>
          <w:rFonts w:ascii="TimesNewRomanPSMT" w:hAnsi="TimesNewRomanPSMT" w:cs="TimesNewRomanPSMT"/>
          <w:color w:val="000000"/>
          <w:lang w:val="en-US"/>
        </w:rPr>
        <w:t>ă ş</w:t>
      </w:r>
      <w:r>
        <w:rPr>
          <w:rFonts w:ascii="Times New Roman" w:hAnsi="Times New Roman" w:cs="Times New Roman"/>
          <w:color w:val="000000"/>
          <w:lang w:val="en-US"/>
        </w:rPr>
        <w:t>i supravegheat</w:t>
      </w:r>
      <w:r>
        <w:rPr>
          <w:rFonts w:ascii="TimesNewRomanPSMT" w:hAnsi="TimesNewRomanPSMT" w:cs="TimesNewRomanPSMT"/>
          <w:color w:val="000000"/>
          <w:lang w:val="en-US"/>
        </w:rPr>
        <w:t>ă</w:t>
      </w:r>
      <w:r>
        <w:rPr>
          <w:rFonts w:ascii="Times New Roman" w:hAnsi="Times New Roman" w:cs="Times New Roman"/>
          <w:color w:val="000000"/>
          <w:lang w:val="en-US"/>
        </w:rPr>
        <w:t>.</w:t>
      </w:r>
    </w:p>
    <w:p w:rsidR="00A9503B" w:rsidRDefault="007250E2">
      <w:pPr>
        <w:jc w:val="both"/>
        <w:rPr>
          <w:rFonts w:hint="eastAsia"/>
          <w:lang w:val="en-US"/>
        </w:rPr>
      </w:pPr>
      <w:r>
        <w:rPr>
          <w:rFonts w:ascii="Times New Roman" w:hAnsi="Times New Roman" w:cs="Times New Roman"/>
          <w:b/>
          <w:color w:val="000000"/>
          <w:lang w:val="en-US"/>
        </w:rPr>
        <w:t xml:space="preserve">10. </w:t>
      </w:r>
      <w:r w:rsidR="00ED0E2A">
        <w:rPr>
          <w:rFonts w:ascii="Times New Roman" w:hAnsi="Times New Roman" w:cs="Times New Roman"/>
          <w:b/>
          <w:color w:val="000000"/>
          <w:lang w:val="en-US"/>
        </w:rPr>
        <w:t>Methadonum</w:t>
      </w:r>
      <w:r>
        <w:rPr>
          <w:rFonts w:ascii="Times New Roman" w:hAnsi="Times New Roman" w:cs="Times New Roman"/>
          <w:b/>
          <w:color w:val="000000"/>
          <w:lang w:val="en-US"/>
        </w:rPr>
        <w:t>*</w:t>
      </w:r>
      <w:r>
        <w:rPr>
          <w:rFonts w:ascii="TimesNewRomanPS-BoldMT" w:hAnsi="TimesNewRomanPS-BoldMT" w:cs="TimesNewRomanPS-BoldMT"/>
          <w:b/>
          <w:color w:val="000000"/>
          <w:lang w:val="uz-Cyrl-UZ"/>
        </w:rPr>
        <w:t xml:space="preserve"> și</w:t>
      </w:r>
      <w:r>
        <w:rPr>
          <w:rFonts w:ascii="TimesNewRomanPS-BoldMT" w:hAnsi="TimesNewRomanPS-BoldMT" w:cs="TimesNewRomanPS-BoldMT"/>
          <w:b/>
          <w:color w:val="000000"/>
          <w:lang w:val="en-US"/>
        </w:rPr>
        <w:t>/sau</w:t>
      </w:r>
      <w:r>
        <w:rPr>
          <w:rFonts w:ascii="TimesNewRomanPS-BoldMT" w:hAnsi="TimesNewRomanPS-BoldMT" w:cs="TimesNewRomanPS-BoldMT"/>
          <w:b/>
          <w:color w:val="000000"/>
          <w:lang w:val="uz-Cyrl-UZ"/>
        </w:rPr>
        <w:t xml:space="preserve"> </w:t>
      </w:r>
      <w:r w:rsidR="00ED0E2A">
        <w:rPr>
          <w:rFonts w:ascii="TimesNewRomanPS-BoldMT" w:hAnsi="TimesNewRomanPS-BoldMT" w:cs="TimesNewRomanPS-BoldMT"/>
          <w:b/>
          <w:color w:val="000000"/>
          <w:lang w:val="en-US"/>
        </w:rPr>
        <w:t>Buprenorphinum</w:t>
      </w:r>
      <w:r>
        <w:rPr>
          <w:rFonts w:ascii="Times New Roman" w:hAnsi="Times New Roman" w:cs="Times New Roman"/>
          <w:b/>
          <w:color w:val="000000"/>
          <w:lang w:val="en-US"/>
        </w:rPr>
        <w:t xml:space="preserve">* </w:t>
      </w:r>
      <w:r>
        <w:rPr>
          <w:rFonts w:ascii="TimesNewRomanPS-BoldMT" w:hAnsi="TimesNewRomanPS-BoldMT" w:cs="TimesNewRomanPS-BoldMT"/>
          <w:b/>
          <w:color w:val="000000"/>
          <w:lang w:val="en-US"/>
        </w:rPr>
        <w:t>ş</w:t>
      </w:r>
      <w:r>
        <w:rPr>
          <w:rFonts w:ascii="Times New Roman" w:hAnsi="Times New Roman" w:cs="Times New Roman"/>
          <w:b/>
          <w:color w:val="000000"/>
          <w:lang w:val="en-US"/>
        </w:rPr>
        <w:t>i contracep</w:t>
      </w:r>
      <w:r>
        <w:rPr>
          <w:rFonts w:ascii="TimesNewRomanPS-BoldMT" w:hAnsi="TimesNewRomanPS-BoldMT" w:cs="TimesNewRomanPS-BoldMT"/>
          <w:b/>
          <w:color w:val="000000"/>
          <w:lang w:val="en-US"/>
        </w:rPr>
        <w:t>ţ</w:t>
      </w:r>
      <w:r>
        <w:rPr>
          <w:rFonts w:ascii="Times New Roman" w:hAnsi="Times New Roman" w:cs="Times New Roman"/>
          <w:b/>
          <w:color w:val="000000"/>
          <w:lang w:val="en-US"/>
        </w:rPr>
        <w:t>ia</w:t>
      </w:r>
    </w:p>
    <w:p w:rsidR="00A9503B" w:rsidRDefault="00ED0E2A">
      <w:pPr>
        <w:jc w:val="both"/>
        <w:rPr>
          <w:rFonts w:hint="eastAsia"/>
          <w:color w:val="000000"/>
          <w:lang w:val="en-US"/>
        </w:rPr>
      </w:pPr>
      <w:r>
        <w:rPr>
          <w:rFonts w:ascii="Times New Roman" w:hAnsi="Times New Roman" w:cs="Times New Roman"/>
          <w:color w:val="000000"/>
          <w:lang w:val="en-US"/>
        </w:rPr>
        <w:t>Methadonum</w:t>
      </w:r>
      <w:r w:rsidR="007250E2">
        <w:rPr>
          <w:rFonts w:ascii="Times New Roman" w:hAnsi="Times New Roman" w:cs="Times New Roman"/>
          <w:color w:val="000000"/>
          <w:lang w:val="en-US"/>
        </w:rPr>
        <w:t>*</w:t>
      </w:r>
      <w:r w:rsidR="007250E2">
        <w:rPr>
          <w:rFonts w:ascii="TimesNewRomanPS-BoldMT" w:hAnsi="TimesNewRomanPS-BoldMT" w:cs="TimesNewRomanPS-BoldMT"/>
          <w:b/>
          <w:color w:val="000000"/>
          <w:lang w:val="uz-Cyrl-UZ"/>
        </w:rPr>
        <w:t xml:space="preserve"> </w:t>
      </w:r>
      <w:r w:rsidR="007250E2">
        <w:rPr>
          <w:rFonts w:ascii="TimesNewRomanPS-BoldMT" w:hAnsi="TimesNewRomanPS-BoldMT" w:cs="TimesNewRomanPS-BoldMT"/>
          <w:color w:val="000000"/>
          <w:lang w:val="uz-Cyrl-UZ"/>
        </w:rPr>
        <w:t>și</w:t>
      </w:r>
      <w:r w:rsidR="007250E2">
        <w:rPr>
          <w:rFonts w:ascii="TimesNewRomanPS-BoldMT" w:hAnsi="TimesNewRomanPS-BoldMT" w:cs="TimesNewRomanPS-BoldMT"/>
          <w:color w:val="000000"/>
          <w:lang w:val="en-US"/>
        </w:rPr>
        <w:t>/sau</w:t>
      </w:r>
      <w:r w:rsidR="007250E2">
        <w:rPr>
          <w:rFonts w:ascii="TimesNewRomanPS-BoldMT" w:hAnsi="TimesNewRomanPS-BoldMT" w:cs="TimesNewRomanPS-BoldMT"/>
          <w:color w:val="000000"/>
          <w:lang w:val="uz-Cyrl-UZ"/>
        </w:rPr>
        <w:t xml:space="preserve"> </w:t>
      </w:r>
      <w:r>
        <w:rPr>
          <w:rFonts w:ascii="TimesNewRomanPS-BoldMT" w:hAnsi="TimesNewRomanPS-BoldMT" w:cs="TimesNewRomanPS-BoldMT"/>
          <w:color w:val="000000"/>
          <w:lang w:val="en-US"/>
        </w:rPr>
        <w:t>Buprenorphinum</w:t>
      </w:r>
      <w:r w:rsidR="007250E2">
        <w:rPr>
          <w:rFonts w:ascii="Times New Roman" w:hAnsi="Times New Roman" w:cs="Times New Roman"/>
          <w:b/>
          <w:color w:val="000000"/>
          <w:lang w:val="en-US"/>
        </w:rPr>
        <w:t>*</w:t>
      </w:r>
      <w:r w:rsidR="007250E2">
        <w:rPr>
          <w:rFonts w:ascii="Times New Roman" w:hAnsi="Times New Roman" w:cs="Times New Roman"/>
          <w:color w:val="000000"/>
          <w:lang w:val="en-US"/>
        </w:rPr>
        <w:t xml:space="preserve">, ca </w:t>
      </w:r>
      <w:r w:rsidR="007250E2">
        <w:rPr>
          <w:rFonts w:ascii="TimesNewRomanPSMT" w:hAnsi="TimesNewRomanPSMT" w:cs="TimesNewRomanPSMT"/>
          <w:color w:val="000000"/>
          <w:lang w:val="en-US"/>
        </w:rPr>
        <w:t>ş</w:t>
      </w:r>
      <w:r w:rsidR="007250E2">
        <w:rPr>
          <w:rFonts w:ascii="Times New Roman" w:hAnsi="Times New Roman" w:cs="Times New Roman"/>
          <w:color w:val="000000"/>
          <w:lang w:val="en-US"/>
        </w:rPr>
        <w:t>i heroina, poate produce absen</w:t>
      </w:r>
      <w:r w:rsidR="007250E2">
        <w:rPr>
          <w:rFonts w:ascii="TimesNewRomanPSMT" w:hAnsi="TimesNewRomanPSMT" w:cs="TimesNewRomanPSMT"/>
          <w:color w:val="000000"/>
          <w:lang w:val="en-US"/>
        </w:rPr>
        <w:t>ţ</w:t>
      </w:r>
      <w:r w:rsidR="007250E2">
        <w:rPr>
          <w:rFonts w:ascii="Times New Roman" w:hAnsi="Times New Roman" w:cs="Times New Roman"/>
          <w:color w:val="000000"/>
          <w:lang w:val="en-US"/>
        </w:rPr>
        <w:t>a sau perturbarea menstrua</w:t>
      </w:r>
      <w:r w:rsidR="007250E2">
        <w:rPr>
          <w:rFonts w:ascii="TimesNewRomanPSMT" w:hAnsi="TimesNewRomanPSMT" w:cs="TimesNewRomanPSMT"/>
          <w:color w:val="000000"/>
          <w:lang w:val="en-US"/>
        </w:rPr>
        <w:t>ţ</w:t>
      </w:r>
      <w:r w:rsidR="007250E2">
        <w:rPr>
          <w:rFonts w:ascii="Times New Roman" w:hAnsi="Times New Roman" w:cs="Times New Roman"/>
          <w:color w:val="000000"/>
          <w:lang w:val="en-US"/>
        </w:rPr>
        <w:t>iei. Dac</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nu dori</w:t>
      </w:r>
      <w:r w:rsidR="007250E2">
        <w:rPr>
          <w:rFonts w:ascii="TimesNewRomanPSMT" w:hAnsi="TimesNewRomanPSMT" w:cs="TimesNewRomanPSMT"/>
          <w:color w:val="000000"/>
          <w:lang w:val="en-US"/>
        </w:rPr>
        <w:t>ţ</w:t>
      </w:r>
      <w:r w:rsidR="007250E2">
        <w:rPr>
          <w:rFonts w:ascii="Times New Roman" w:hAnsi="Times New Roman" w:cs="Times New Roman"/>
          <w:color w:val="000000"/>
          <w:lang w:val="en-US"/>
        </w:rPr>
        <w:t>i ca dumneavoastr</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(sau partenera dumneavoastr</w:t>
      </w:r>
      <w:r w:rsidR="007250E2">
        <w:rPr>
          <w:rFonts w:ascii="TimesNewRomanPSMT" w:hAnsi="TimesNewRomanPSMT" w:cs="TimesNewRomanPSMT"/>
          <w:color w:val="000000"/>
          <w:lang w:val="en-US"/>
        </w:rPr>
        <w:t>ă</w:t>
      </w:r>
      <w:r w:rsidR="007250E2">
        <w:rPr>
          <w:rFonts w:ascii="Times New Roman" w:hAnsi="Times New Roman" w:cs="Times New Roman"/>
          <w:color w:val="000000"/>
          <w:lang w:val="en-US"/>
        </w:rPr>
        <w:t>) (aflat</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 xml:space="preserve">în tratament farmacologic cu </w:t>
      </w:r>
      <w:r w:rsidR="00FF185C">
        <w:rPr>
          <w:rFonts w:ascii="Times New Roman" w:hAnsi="Times New Roman" w:cs="Times New Roman"/>
          <w:color w:val="000000"/>
          <w:lang w:val="en-US"/>
        </w:rPr>
        <w:t>Methadonum</w:t>
      </w:r>
      <w:r w:rsidR="007250E2">
        <w:rPr>
          <w:rFonts w:ascii="Times New Roman" w:hAnsi="Times New Roman" w:cs="Times New Roman"/>
          <w:color w:val="000000"/>
          <w:lang w:val="en-US"/>
        </w:rPr>
        <w:t>) s</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r</w:t>
      </w:r>
      <w:r w:rsidR="007250E2">
        <w:rPr>
          <w:rFonts w:ascii="TimesNewRomanPSMT" w:hAnsi="TimesNewRomanPSMT" w:cs="TimesNewRomanPSMT"/>
          <w:color w:val="000000"/>
          <w:lang w:val="en-US"/>
        </w:rPr>
        <w:t>ă</w:t>
      </w:r>
      <w:r w:rsidR="007250E2">
        <w:rPr>
          <w:rFonts w:ascii="Times New Roman" w:hAnsi="Times New Roman" w:cs="Times New Roman"/>
          <w:color w:val="000000"/>
          <w:lang w:val="en-US"/>
        </w:rPr>
        <w:t>mân</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îns</w:t>
      </w:r>
      <w:r w:rsidR="007250E2">
        <w:rPr>
          <w:rFonts w:ascii="TimesNewRomanPSMT" w:hAnsi="TimesNewRomanPSMT" w:cs="TimesNewRomanPSMT"/>
          <w:color w:val="000000"/>
          <w:lang w:val="en-US"/>
        </w:rPr>
        <w:t>ă</w:t>
      </w:r>
      <w:r w:rsidR="007250E2">
        <w:rPr>
          <w:rFonts w:ascii="Times New Roman" w:hAnsi="Times New Roman" w:cs="Times New Roman"/>
          <w:color w:val="000000"/>
          <w:lang w:val="en-US"/>
        </w:rPr>
        <w:t>rcinat</w:t>
      </w:r>
      <w:r w:rsidR="007250E2">
        <w:rPr>
          <w:rFonts w:ascii="TimesNewRomanPSMT" w:hAnsi="TimesNewRomanPSMT" w:cs="TimesNewRomanPSMT"/>
          <w:color w:val="000000"/>
          <w:lang w:val="en-US"/>
        </w:rPr>
        <w:t>ă</w:t>
      </w:r>
      <w:r w:rsidR="007250E2">
        <w:rPr>
          <w:rFonts w:ascii="Times New Roman" w:hAnsi="Times New Roman" w:cs="Times New Roman"/>
          <w:color w:val="000000"/>
          <w:lang w:val="en-US"/>
        </w:rPr>
        <w:t>, folosi</w:t>
      </w:r>
      <w:r w:rsidR="007250E2">
        <w:rPr>
          <w:rFonts w:ascii="TimesNewRomanPSMT" w:hAnsi="TimesNewRomanPSMT" w:cs="TimesNewRomanPSMT"/>
          <w:color w:val="000000"/>
          <w:lang w:val="en-US"/>
        </w:rPr>
        <w:t>ţ</w:t>
      </w:r>
      <w:r w:rsidR="007250E2">
        <w:rPr>
          <w:rFonts w:ascii="Times New Roman" w:hAnsi="Times New Roman" w:cs="Times New Roman"/>
          <w:color w:val="000000"/>
          <w:lang w:val="en-US"/>
        </w:rPr>
        <w:t>i o metod</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contraceptiv</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eficient</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(pastile, sterilet, prezervativ).</w:t>
      </w:r>
    </w:p>
    <w:p w:rsidR="00A9503B" w:rsidRDefault="007250E2">
      <w:pPr>
        <w:jc w:val="both"/>
        <w:rPr>
          <w:rFonts w:hint="eastAsia"/>
          <w:lang w:val="en-US"/>
        </w:rPr>
      </w:pPr>
      <w:r>
        <w:rPr>
          <w:rFonts w:ascii="Times New Roman" w:hAnsi="Times New Roman" w:cs="Times New Roman"/>
          <w:b/>
          <w:color w:val="000000"/>
          <w:lang w:val="en-US"/>
        </w:rPr>
        <w:t xml:space="preserve">11. </w:t>
      </w:r>
      <w:r w:rsidR="00ED0E2A">
        <w:rPr>
          <w:rFonts w:ascii="Times New Roman" w:hAnsi="Times New Roman" w:cs="Times New Roman"/>
          <w:b/>
          <w:color w:val="000000"/>
          <w:lang w:val="en-US"/>
        </w:rPr>
        <w:t>Methadonum</w:t>
      </w:r>
      <w:r>
        <w:rPr>
          <w:rFonts w:ascii="Times New Roman" w:hAnsi="Times New Roman" w:cs="Times New Roman"/>
          <w:b/>
          <w:color w:val="000000"/>
          <w:lang w:val="en-US"/>
        </w:rPr>
        <w:t xml:space="preserve">* </w:t>
      </w:r>
      <w:r>
        <w:rPr>
          <w:rFonts w:ascii="TimesNewRomanPS-BoldMT" w:hAnsi="TimesNewRomanPS-BoldMT" w:cs="TimesNewRomanPS-BoldMT"/>
          <w:b/>
          <w:color w:val="000000"/>
          <w:lang w:val="uz-Cyrl-UZ"/>
        </w:rPr>
        <w:t>și</w:t>
      </w:r>
      <w:r>
        <w:rPr>
          <w:rFonts w:ascii="TimesNewRomanPS-BoldMT" w:hAnsi="TimesNewRomanPS-BoldMT" w:cs="TimesNewRomanPS-BoldMT"/>
          <w:b/>
          <w:color w:val="000000"/>
          <w:lang w:val="en-US"/>
        </w:rPr>
        <w:t>/sau</w:t>
      </w:r>
      <w:r>
        <w:rPr>
          <w:rFonts w:ascii="TimesNewRomanPS-BoldMT" w:hAnsi="TimesNewRomanPS-BoldMT" w:cs="TimesNewRomanPS-BoldMT"/>
          <w:b/>
          <w:color w:val="000000"/>
          <w:lang w:val="uz-Cyrl-UZ"/>
        </w:rPr>
        <w:t xml:space="preserve"> </w:t>
      </w:r>
      <w:r w:rsidR="00ED0E2A">
        <w:rPr>
          <w:rFonts w:ascii="TimesNewRomanPS-BoldMT" w:hAnsi="TimesNewRomanPS-BoldMT" w:cs="TimesNewRomanPS-BoldMT"/>
          <w:b/>
          <w:color w:val="000000"/>
          <w:lang w:val="en-US"/>
        </w:rPr>
        <w:t>Buprenorphinum</w:t>
      </w:r>
      <w:r>
        <w:rPr>
          <w:rFonts w:ascii="Times New Roman" w:hAnsi="Times New Roman" w:cs="Times New Roman"/>
          <w:b/>
          <w:color w:val="000000"/>
          <w:lang w:val="en-US"/>
        </w:rPr>
        <w:t xml:space="preserve">* </w:t>
      </w:r>
      <w:r>
        <w:rPr>
          <w:rFonts w:ascii="TimesNewRomanPS-BoldMT" w:hAnsi="TimesNewRomanPS-BoldMT" w:cs="TimesNewRomanPS-BoldMT"/>
          <w:b/>
          <w:color w:val="000000"/>
          <w:lang w:val="en-US"/>
        </w:rPr>
        <w:t>ş</w:t>
      </w:r>
      <w:r>
        <w:rPr>
          <w:rFonts w:ascii="Times New Roman" w:hAnsi="Times New Roman" w:cs="Times New Roman"/>
          <w:b/>
          <w:color w:val="000000"/>
          <w:lang w:val="en-US"/>
        </w:rPr>
        <w:t>i sarcina</w:t>
      </w:r>
    </w:p>
    <w:p w:rsidR="00A9503B" w:rsidRDefault="00ED0E2A">
      <w:pPr>
        <w:jc w:val="both"/>
        <w:rPr>
          <w:rFonts w:hint="eastAsia"/>
          <w:color w:val="000000"/>
          <w:lang w:val="en-US"/>
        </w:rPr>
      </w:pPr>
      <w:r>
        <w:rPr>
          <w:rFonts w:ascii="Times New Roman" w:hAnsi="Times New Roman" w:cs="Times New Roman"/>
          <w:color w:val="000000"/>
          <w:lang w:val="en-US"/>
        </w:rPr>
        <w:t>Methadonum</w:t>
      </w:r>
      <w:r w:rsidR="007250E2">
        <w:rPr>
          <w:rFonts w:ascii="Times New Roman" w:hAnsi="Times New Roman" w:cs="Times New Roman"/>
          <w:color w:val="000000"/>
          <w:lang w:val="en-US"/>
        </w:rPr>
        <w:t>* nu este contraindicat</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în cazul sarcinii, ea este singurul tratament farmacologic recomandat femeilor îns</w:t>
      </w:r>
      <w:r w:rsidR="007250E2">
        <w:rPr>
          <w:rFonts w:ascii="TimesNewRomanPSMT" w:hAnsi="TimesNewRomanPSMT" w:cs="TimesNewRomanPSMT"/>
          <w:color w:val="000000"/>
          <w:lang w:val="en-US"/>
        </w:rPr>
        <w:t>ă</w:t>
      </w:r>
      <w:r w:rsidR="007250E2">
        <w:rPr>
          <w:rFonts w:ascii="Times New Roman" w:hAnsi="Times New Roman" w:cs="Times New Roman"/>
          <w:color w:val="000000"/>
          <w:lang w:val="en-US"/>
        </w:rPr>
        <w:t>rcinate - nu este toxic</w:t>
      </w:r>
      <w:r w:rsidR="007250E2">
        <w:rPr>
          <w:rFonts w:ascii="TimesNewRomanPSMT" w:hAnsi="TimesNewRomanPSMT" w:cs="TimesNewRomanPSMT"/>
          <w:color w:val="000000"/>
          <w:lang w:val="en-US"/>
        </w:rPr>
        <w:t xml:space="preserve">ă </w:t>
      </w:r>
      <w:r w:rsidR="007250E2">
        <w:rPr>
          <w:rFonts w:ascii="Times New Roman" w:hAnsi="Times New Roman" w:cs="Times New Roman"/>
          <w:color w:val="000000"/>
          <w:lang w:val="en-US"/>
        </w:rPr>
        <w:t>pentru f</w:t>
      </w:r>
      <w:r w:rsidR="007250E2">
        <w:rPr>
          <w:rFonts w:ascii="TimesNewRomanPSMT" w:hAnsi="TimesNewRomanPSMT" w:cs="TimesNewRomanPSMT"/>
          <w:color w:val="000000"/>
          <w:lang w:val="en-US"/>
        </w:rPr>
        <w:t>ă</w:t>
      </w:r>
      <w:r w:rsidR="007250E2">
        <w:rPr>
          <w:rFonts w:ascii="Times New Roman" w:hAnsi="Times New Roman" w:cs="Times New Roman"/>
          <w:color w:val="000000"/>
          <w:lang w:val="en-US"/>
        </w:rPr>
        <w:t>t.</w:t>
      </w:r>
    </w:p>
    <w:p w:rsidR="00A9503B" w:rsidRDefault="007250E2">
      <w:pPr>
        <w:jc w:val="both"/>
        <w:rPr>
          <w:rFonts w:hint="eastAsia"/>
          <w:color w:val="FF0000"/>
          <w:lang w:val="en-US"/>
        </w:rPr>
      </w:pPr>
      <w:r>
        <w:rPr>
          <w:rFonts w:ascii="Times New Roman" w:hAnsi="Times New Roman" w:cs="Times New Roman"/>
          <w:color w:val="000000"/>
          <w:lang w:val="en-US"/>
        </w:rPr>
        <w:t>Singurul pericol pentru f</w:t>
      </w:r>
      <w:r>
        <w:rPr>
          <w:rFonts w:ascii="TimesNewRomanPSMT" w:hAnsi="TimesNewRomanPSMT" w:cs="TimesNewRomanPSMT"/>
          <w:color w:val="000000"/>
          <w:lang w:val="en-US"/>
        </w:rPr>
        <w:t>ă</w:t>
      </w:r>
      <w:r>
        <w:rPr>
          <w:rFonts w:ascii="Times New Roman" w:hAnsi="Times New Roman" w:cs="Times New Roman"/>
          <w:color w:val="000000"/>
          <w:lang w:val="en-US"/>
        </w:rPr>
        <w:t>t poate fi oprirea brusc</w:t>
      </w:r>
      <w:r>
        <w:rPr>
          <w:rFonts w:ascii="TimesNewRomanPSMT" w:hAnsi="TimesNewRomanPSMT" w:cs="TimesNewRomanPSMT"/>
          <w:color w:val="000000"/>
          <w:lang w:val="en-US"/>
        </w:rPr>
        <w:t xml:space="preserve">ă </w:t>
      </w:r>
      <w:r>
        <w:rPr>
          <w:rFonts w:ascii="Times New Roman" w:hAnsi="Times New Roman" w:cs="Times New Roman"/>
          <w:color w:val="000000"/>
          <w:lang w:val="en-US"/>
        </w:rPr>
        <w:t>a administr</w:t>
      </w:r>
      <w:r>
        <w:rPr>
          <w:rFonts w:ascii="TimesNewRomanPSMT" w:hAnsi="TimesNewRomanPSMT" w:cs="TimesNewRomanPSMT"/>
          <w:color w:val="000000"/>
          <w:lang w:val="en-US"/>
        </w:rPr>
        <w:t>ă</w:t>
      </w:r>
      <w:r>
        <w:rPr>
          <w:rFonts w:ascii="Times New Roman" w:hAnsi="Times New Roman" w:cs="Times New Roman"/>
          <w:color w:val="000000"/>
          <w:lang w:val="en-US"/>
        </w:rPr>
        <w:t xml:space="preserve">rii opiaceelor, în special în primul </w:t>
      </w:r>
      <w:r>
        <w:rPr>
          <w:rFonts w:ascii="TimesNewRomanPSMT" w:hAnsi="TimesNewRomanPSMT" w:cs="TimesNewRomanPSMT"/>
          <w:color w:val="000000"/>
          <w:lang w:val="en-US"/>
        </w:rPr>
        <w:t>ş</w:t>
      </w:r>
      <w:r>
        <w:rPr>
          <w:rFonts w:ascii="Times New Roman" w:hAnsi="Times New Roman" w:cs="Times New Roman"/>
          <w:color w:val="000000"/>
          <w:lang w:val="en-US"/>
        </w:rPr>
        <w:t>i în ultimul trimestru al sarcinii. În cazul na</w:t>
      </w:r>
      <w:r>
        <w:rPr>
          <w:rFonts w:ascii="TimesNewRomanPSMT" w:hAnsi="TimesNewRomanPSMT" w:cs="TimesNewRomanPSMT"/>
          <w:color w:val="000000"/>
          <w:lang w:val="en-US"/>
        </w:rPr>
        <w:t>ş</w:t>
      </w:r>
      <w:r>
        <w:rPr>
          <w:rFonts w:ascii="Times New Roman" w:hAnsi="Times New Roman" w:cs="Times New Roman"/>
          <w:color w:val="000000"/>
          <w:lang w:val="en-US"/>
        </w:rPr>
        <w:t>terii, este posibil ca nou-n</w:t>
      </w:r>
      <w:r>
        <w:rPr>
          <w:rFonts w:ascii="TimesNewRomanPSMT" w:hAnsi="TimesNewRomanPSMT" w:cs="TimesNewRomanPSMT"/>
          <w:color w:val="000000"/>
          <w:lang w:val="en-US"/>
        </w:rPr>
        <w:t>ă</w:t>
      </w:r>
      <w:r>
        <w:rPr>
          <w:rFonts w:ascii="Times New Roman" w:hAnsi="Times New Roman" w:cs="Times New Roman"/>
          <w:color w:val="000000"/>
          <w:lang w:val="en-US"/>
        </w:rPr>
        <w:t>scutul s</w:t>
      </w:r>
      <w:r>
        <w:rPr>
          <w:rFonts w:ascii="TimesNewRomanPSMT" w:hAnsi="TimesNewRomanPSMT" w:cs="TimesNewRomanPSMT"/>
          <w:color w:val="000000"/>
          <w:lang w:val="en-US"/>
        </w:rPr>
        <w:t xml:space="preserve">ă </w:t>
      </w:r>
      <w:r>
        <w:rPr>
          <w:rFonts w:ascii="Times New Roman" w:hAnsi="Times New Roman" w:cs="Times New Roman"/>
          <w:color w:val="000000"/>
          <w:lang w:val="en-US"/>
        </w:rPr>
        <w:t>prezente un sindrom de sevraj, îns</w:t>
      </w:r>
      <w:r>
        <w:rPr>
          <w:rFonts w:ascii="TimesNewRomanPSMT" w:hAnsi="TimesNewRomanPSMT" w:cs="TimesNewRomanPSMT"/>
          <w:color w:val="000000"/>
          <w:lang w:val="en-US"/>
        </w:rPr>
        <w:t xml:space="preserve">ă </w:t>
      </w:r>
      <w:r>
        <w:rPr>
          <w:rFonts w:ascii="Times New Roman" w:hAnsi="Times New Roman" w:cs="Times New Roman"/>
          <w:color w:val="000000"/>
          <w:lang w:val="en-US"/>
        </w:rPr>
        <w:t>acesta poate fi ușor gestionat de medici. Iar, femeia care a născut, poate continua f</w:t>
      </w:r>
      <w:r>
        <w:rPr>
          <w:rFonts w:ascii="TimesNewRomanPSMT" w:hAnsi="TimesNewRomanPSMT" w:cs="TimesNewRomanPSMT"/>
          <w:color w:val="000000"/>
          <w:lang w:val="en-US"/>
        </w:rPr>
        <w:t xml:space="preserve">ără </w:t>
      </w:r>
      <w:r>
        <w:rPr>
          <w:rFonts w:ascii="Times New Roman" w:hAnsi="Times New Roman" w:cs="Times New Roman"/>
          <w:color w:val="000000"/>
          <w:lang w:val="en-US"/>
        </w:rPr>
        <w:t xml:space="preserve">pericol tratamentul farmacologic cu </w:t>
      </w:r>
      <w:r w:rsidR="00FF185C">
        <w:rPr>
          <w:rFonts w:ascii="Times New Roman" w:hAnsi="Times New Roman" w:cs="Times New Roman"/>
          <w:color w:val="000000"/>
          <w:lang w:val="en-US"/>
        </w:rPr>
        <w:t>Methadonum</w:t>
      </w:r>
      <w:r>
        <w:rPr>
          <w:rFonts w:ascii="TimesNewRomanPSMT" w:hAnsi="TimesNewRomanPSMT" w:cs="TimesNewRomanPSMT"/>
          <w:color w:val="000000"/>
          <w:lang w:val="en-US"/>
        </w:rPr>
        <w:t xml:space="preserve"> </w:t>
      </w:r>
      <w:r>
        <w:rPr>
          <w:rFonts w:ascii="TimesNewRomanPS-BoldMT" w:hAnsi="TimesNewRomanPS-BoldMT" w:cs="TimesNewRomanPS-BoldMT"/>
          <w:color w:val="000000"/>
          <w:lang w:val="uz-Cyrl-UZ"/>
        </w:rPr>
        <w:t>și</w:t>
      </w:r>
      <w:r>
        <w:rPr>
          <w:rFonts w:ascii="TimesNewRomanPS-BoldMT" w:hAnsi="TimesNewRomanPS-BoldMT" w:cs="TimesNewRomanPS-BoldMT"/>
          <w:color w:val="000000"/>
          <w:lang w:val="en-US"/>
        </w:rPr>
        <w:t>/sau</w:t>
      </w:r>
      <w:r>
        <w:rPr>
          <w:rFonts w:ascii="TimesNewRomanPS-BoldMT" w:hAnsi="TimesNewRomanPS-BoldMT" w:cs="TimesNewRomanPS-BoldMT"/>
          <w:color w:val="000000"/>
          <w:lang w:val="uz-Cyrl-UZ"/>
        </w:rPr>
        <w:t xml:space="preserve"> </w:t>
      </w:r>
      <w:r w:rsidR="00ED0E2A">
        <w:rPr>
          <w:rFonts w:ascii="TimesNewRomanPS-BoldMT" w:hAnsi="TimesNewRomanPS-BoldMT" w:cs="TimesNewRomanPS-BoldMT"/>
          <w:color w:val="000000"/>
          <w:lang w:val="en-US"/>
        </w:rPr>
        <w:t>Buprenorphinum</w:t>
      </w:r>
      <w:r>
        <w:rPr>
          <w:rFonts w:ascii="Times New Roman" w:hAnsi="Times New Roman" w:cs="Times New Roman"/>
          <w:b/>
          <w:color w:val="000000"/>
          <w:lang w:val="en-US"/>
        </w:rPr>
        <w:t xml:space="preserve"> </w:t>
      </w:r>
      <w:r>
        <w:rPr>
          <w:rFonts w:ascii="TimesNewRomanPSMT" w:hAnsi="TimesNewRomanPSMT" w:cs="TimesNewRomanPSMT"/>
          <w:color w:val="000000"/>
          <w:lang w:val="en-US"/>
        </w:rPr>
        <w:t>ş</w:t>
      </w:r>
      <w:r>
        <w:rPr>
          <w:rFonts w:ascii="Times New Roman" w:hAnsi="Times New Roman" w:cs="Times New Roman"/>
          <w:color w:val="000000"/>
          <w:lang w:val="en-US"/>
        </w:rPr>
        <w:t>i î</w:t>
      </w:r>
      <w:r>
        <w:rPr>
          <w:rFonts w:ascii="TimesNewRomanPSMT" w:hAnsi="TimesNewRomanPSMT" w:cs="TimesNewRomanPSMT"/>
          <w:color w:val="000000"/>
          <w:lang w:val="en-US"/>
        </w:rPr>
        <w:t>ş</w:t>
      </w:r>
      <w:r>
        <w:rPr>
          <w:rFonts w:ascii="Times New Roman" w:hAnsi="Times New Roman" w:cs="Times New Roman"/>
          <w:color w:val="000000"/>
          <w:lang w:val="en-US"/>
        </w:rPr>
        <w:t>i poate al</w:t>
      </w:r>
      <w:r>
        <w:rPr>
          <w:rFonts w:ascii="TimesNewRomanPSMT" w:hAnsi="TimesNewRomanPSMT" w:cs="TimesNewRomanPSMT"/>
          <w:color w:val="000000"/>
          <w:lang w:val="en-US"/>
        </w:rPr>
        <w:t>ă</w:t>
      </w:r>
      <w:r>
        <w:rPr>
          <w:rFonts w:ascii="Times New Roman" w:hAnsi="Times New Roman" w:cs="Times New Roman"/>
          <w:color w:val="000000"/>
          <w:lang w:val="en-US"/>
        </w:rPr>
        <w:t>pta copilul sub supravegherea medicului.</w:t>
      </w:r>
    </w:p>
    <w:p w:rsidR="00A9503B" w:rsidRDefault="007250E2">
      <w:pPr>
        <w:jc w:val="both"/>
        <w:rPr>
          <w:rFonts w:hint="eastAsia"/>
          <w:lang w:val="en-US"/>
        </w:rPr>
      </w:pPr>
      <w:r>
        <w:rPr>
          <w:rFonts w:ascii="Times New Roman" w:hAnsi="Times New Roman" w:cs="Times New Roman"/>
          <w:b/>
          <w:color w:val="000000"/>
          <w:lang w:val="en-US"/>
        </w:rPr>
        <w:t>12. Efecte adverse</w:t>
      </w:r>
    </w:p>
    <w:p w:rsidR="00A9503B" w:rsidRDefault="007250E2">
      <w:pPr>
        <w:jc w:val="both"/>
        <w:rPr>
          <w:rFonts w:hint="eastAsia"/>
          <w:color w:val="000000"/>
          <w:lang w:val="en-US"/>
        </w:rPr>
      </w:pPr>
      <w:r>
        <w:rPr>
          <w:rFonts w:ascii="Times New Roman" w:hAnsi="Times New Roman" w:cs="Times New Roman"/>
          <w:color w:val="000000"/>
          <w:lang w:val="en-US"/>
        </w:rPr>
        <w:t xml:space="preserve">În general, </w:t>
      </w:r>
      <w:r w:rsidR="00ED0E2A">
        <w:rPr>
          <w:rFonts w:ascii="Times New Roman" w:hAnsi="Times New Roman" w:cs="Times New Roman"/>
          <w:color w:val="000000"/>
          <w:lang w:val="en-US"/>
        </w:rPr>
        <w:t>Methadonum</w:t>
      </w:r>
      <w:r>
        <w:rPr>
          <w:rFonts w:ascii="Times New Roman" w:hAnsi="Times New Roman" w:cs="Times New Roman"/>
          <w:color w:val="000000"/>
          <w:lang w:val="en-US"/>
        </w:rPr>
        <w:t>*</w:t>
      </w:r>
      <w:r>
        <w:rPr>
          <w:rFonts w:ascii="TimesNewRomanPS-BoldMT" w:hAnsi="TimesNewRomanPS-BoldMT" w:cs="TimesNewRomanPS-BoldMT"/>
          <w:b/>
          <w:color w:val="000000"/>
          <w:lang w:val="uz-Cyrl-UZ"/>
        </w:rPr>
        <w:t xml:space="preserve"> </w:t>
      </w:r>
      <w:r>
        <w:rPr>
          <w:rFonts w:ascii="TimesNewRomanPS-BoldMT" w:hAnsi="TimesNewRomanPS-BoldMT" w:cs="TimesNewRomanPS-BoldMT"/>
          <w:color w:val="000000"/>
          <w:lang w:val="uz-Cyrl-UZ"/>
        </w:rPr>
        <w:t>și</w:t>
      </w:r>
      <w:r>
        <w:rPr>
          <w:rFonts w:ascii="TimesNewRomanPS-BoldMT" w:hAnsi="TimesNewRomanPS-BoldMT" w:cs="TimesNewRomanPS-BoldMT"/>
          <w:color w:val="000000"/>
          <w:lang w:val="en-US"/>
        </w:rPr>
        <w:t>/sau</w:t>
      </w:r>
      <w:r>
        <w:rPr>
          <w:rFonts w:ascii="TimesNewRomanPS-BoldMT" w:hAnsi="TimesNewRomanPS-BoldMT" w:cs="TimesNewRomanPS-BoldMT"/>
          <w:color w:val="000000"/>
          <w:lang w:val="uz-Cyrl-UZ"/>
        </w:rPr>
        <w:t xml:space="preserve"> </w:t>
      </w:r>
      <w:r w:rsidR="00ED0E2A">
        <w:rPr>
          <w:rFonts w:ascii="TimesNewRomanPS-BoldMT" w:hAnsi="TimesNewRomanPS-BoldMT" w:cs="TimesNewRomanPS-BoldMT"/>
          <w:color w:val="000000"/>
          <w:lang w:val="en-US"/>
        </w:rPr>
        <w:t>Buprenorphinum</w:t>
      </w:r>
      <w:r>
        <w:rPr>
          <w:rFonts w:ascii="Times New Roman" w:hAnsi="Times New Roman" w:cs="Times New Roman"/>
          <w:b/>
          <w:color w:val="000000"/>
          <w:lang w:val="en-US"/>
        </w:rPr>
        <w:t>*</w:t>
      </w:r>
      <w:r>
        <w:rPr>
          <w:rFonts w:ascii="Times New Roman" w:hAnsi="Times New Roman" w:cs="Times New Roman"/>
          <w:color w:val="000000"/>
          <w:lang w:val="en-US"/>
        </w:rPr>
        <w:t xml:space="preserve"> este bine tolerat</w:t>
      </w:r>
      <w:r>
        <w:rPr>
          <w:rFonts w:ascii="TimesNewRomanPSMT" w:hAnsi="TimesNewRomanPSMT" w:cs="TimesNewRomanPSMT"/>
          <w:color w:val="000000"/>
          <w:lang w:val="en-US"/>
        </w:rPr>
        <w:t>ă</w:t>
      </w:r>
      <w:r>
        <w:rPr>
          <w:rFonts w:ascii="Times New Roman" w:hAnsi="Times New Roman" w:cs="Times New Roman"/>
          <w:color w:val="000000"/>
          <w:lang w:val="en-US"/>
        </w:rPr>
        <w:t>. În acela</w:t>
      </w:r>
      <w:r>
        <w:rPr>
          <w:rFonts w:ascii="TimesNewRomanPSMT" w:hAnsi="TimesNewRomanPSMT" w:cs="TimesNewRomanPSMT"/>
          <w:color w:val="000000"/>
          <w:lang w:val="en-US"/>
        </w:rPr>
        <w:t>ş</w:t>
      </w:r>
      <w:r>
        <w:rPr>
          <w:rFonts w:ascii="Times New Roman" w:hAnsi="Times New Roman" w:cs="Times New Roman"/>
          <w:color w:val="000000"/>
          <w:lang w:val="en-US"/>
        </w:rPr>
        <w:t>i timp, la unii clien</w:t>
      </w:r>
      <w:r>
        <w:rPr>
          <w:rFonts w:ascii="TimesNewRomanPSMT" w:hAnsi="TimesNewRomanPSMT" w:cs="TimesNewRomanPSMT"/>
          <w:color w:val="000000"/>
          <w:lang w:val="en-US"/>
        </w:rPr>
        <w:t>ţ</w:t>
      </w:r>
      <w:r>
        <w:rPr>
          <w:rFonts w:ascii="Times New Roman" w:hAnsi="Times New Roman" w:cs="Times New Roman"/>
          <w:color w:val="000000"/>
          <w:lang w:val="en-US"/>
        </w:rPr>
        <w:t>i pot ap</w:t>
      </w:r>
      <w:r>
        <w:rPr>
          <w:rFonts w:ascii="TimesNewRomanPSMT" w:hAnsi="TimesNewRomanPSMT" w:cs="TimesNewRomanPSMT"/>
          <w:color w:val="000000"/>
          <w:lang w:val="en-US"/>
        </w:rPr>
        <w:t>ă</w:t>
      </w:r>
      <w:r>
        <w:rPr>
          <w:rFonts w:ascii="Times New Roman" w:hAnsi="Times New Roman" w:cs="Times New Roman"/>
          <w:color w:val="000000"/>
          <w:lang w:val="en-US"/>
        </w:rPr>
        <w:t>rea anumite tulbur</w:t>
      </w:r>
      <w:r>
        <w:rPr>
          <w:rFonts w:ascii="TimesNewRomanPSMT" w:hAnsi="TimesNewRomanPSMT" w:cs="TimesNewRomanPSMT"/>
          <w:color w:val="000000"/>
          <w:lang w:val="en-US"/>
        </w:rPr>
        <w:t>ă</w:t>
      </w:r>
      <w:r>
        <w:rPr>
          <w:rFonts w:ascii="Times New Roman" w:hAnsi="Times New Roman" w:cs="Times New Roman"/>
          <w:color w:val="000000"/>
          <w:lang w:val="en-US"/>
        </w:rPr>
        <w:t>ri, dintre care cele mai importante sunt: transpira</w:t>
      </w:r>
      <w:r>
        <w:rPr>
          <w:rFonts w:ascii="TimesNewRomanPSMT" w:hAnsi="TimesNewRomanPSMT" w:cs="TimesNewRomanPSMT"/>
          <w:color w:val="000000"/>
          <w:lang w:val="en-US"/>
        </w:rPr>
        <w:t>ţ</w:t>
      </w:r>
      <w:r>
        <w:rPr>
          <w:rFonts w:ascii="Times New Roman" w:hAnsi="Times New Roman" w:cs="Times New Roman"/>
          <w:color w:val="000000"/>
          <w:lang w:val="en-US"/>
        </w:rPr>
        <w:t>ia excesiv</w:t>
      </w:r>
      <w:r>
        <w:rPr>
          <w:rFonts w:ascii="TimesNewRomanPSMT" w:hAnsi="TimesNewRomanPSMT" w:cs="TimesNewRomanPSMT"/>
          <w:color w:val="000000"/>
          <w:lang w:val="en-US"/>
        </w:rPr>
        <w:t>ă</w:t>
      </w:r>
      <w:r>
        <w:rPr>
          <w:rFonts w:ascii="Times New Roman" w:hAnsi="Times New Roman" w:cs="Times New Roman"/>
          <w:color w:val="000000"/>
          <w:lang w:val="en-US"/>
        </w:rPr>
        <w:t>, constipa</w:t>
      </w:r>
      <w:r>
        <w:rPr>
          <w:rFonts w:ascii="TimesNewRomanPSMT" w:hAnsi="TimesNewRomanPSMT" w:cs="TimesNewRomanPSMT"/>
          <w:color w:val="000000"/>
          <w:lang w:val="en-US"/>
        </w:rPr>
        <w:t>ţ</w:t>
      </w:r>
      <w:r>
        <w:rPr>
          <w:rFonts w:ascii="Times New Roman" w:hAnsi="Times New Roman" w:cs="Times New Roman"/>
          <w:color w:val="000000"/>
          <w:lang w:val="en-US"/>
        </w:rPr>
        <w:t>ia, gre</w:t>
      </w:r>
      <w:r>
        <w:rPr>
          <w:rFonts w:ascii="TimesNewRomanPSMT" w:hAnsi="TimesNewRomanPSMT" w:cs="TimesNewRomanPSMT"/>
          <w:color w:val="000000"/>
          <w:lang w:val="en-US"/>
        </w:rPr>
        <w:t>ţ</w:t>
      </w:r>
      <w:r>
        <w:rPr>
          <w:rFonts w:ascii="Times New Roman" w:hAnsi="Times New Roman" w:cs="Times New Roman"/>
          <w:color w:val="000000"/>
          <w:lang w:val="en-US"/>
        </w:rPr>
        <w:t>urile, tulbur</w:t>
      </w:r>
      <w:r>
        <w:rPr>
          <w:rFonts w:ascii="TimesNewRomanPSMT" w:hAnsi="TimesNewRomanPSMT" w:cs="TimesNewRomanPSMT"/>
          <w:color w:val="000000"/>
          <w:lang w:val="en-US"/>
        </w:rPr>
        <w:t>ă</w:t>
      </w:r>
      <w:r>
        <w:rPr>
          <w:rFonts w:ascii="Times New Roman" w:hAnsi="Times New Roman" w:cs="Times New Roman"/>
          <w:color w:val="000000"/>
          <w:lang w:val="en-US"/>
        </w:rPr>
        <w:t>rile de somn, sensibilit</w:t>
      </w:r>
      <w:r>
        <w:rPr>
          <w:rFonts w:ascii="TimesNewRomanPSMT" w:hAnsi="TimesNewRomanPSMT" w:cs="TimesNewRomanPSMT"/>
          <w:color w:val="000000"/>
          <w:lang w:val="en-US"/>
        </w:rPr>
        <w:t>ăţ</w:t>
      </w:r>
      <w:r>
        <w:rPr>
          <w:rFonts w:ascii="Times New Roman" w:hAnsi="Times New Roman" w:cs="Times New Roman"/>
          <w:color w:val="000000"/>
          <w:lang w:val="en-US"/>
        </w:rPr>
        <w:t>ile gustative, etc.</w:t>
      </w:r>
    </w:p>
    <w:p w:rsidR="00A9503B" w:rsidRDefault="007250E2">
      <w:pPr>
        <w:jc w:val="both"/>
        <w:rPr>
          <w:rFonts w:hint="eastAsia"/>
          <w:color w:val="000000"/>
          <w:lang w:val="en-US"/>
        </w:rPr>
      </w:pPr>
      <w:r>
        <w:rPr>
          <w:rFonts w:ascii="Times New Roman" w:hAnsi="Times New Roman" w:cs="Times New Roman"/>
          <w:b/>
          <w:i/>
          <w:color w:val="000000"/>
          <w:lang w:val="en-US"/>
        </w:rPr>
        <w:t>Nu ezita</w:t>
      </w:r>
      <w:r>
        <w:rPr>
          <w:rFonts w:ascii="TimesNewRomanPS-BoldItalicMT" w:hAnsi="TimesNewRomanPS-BoldItalicMT" w:cs="TimesNewRomanPS-BoldItalicMT"/>
          <w:b/>
          <w:i/>
          <w:color w:val="000000"/>
          <w:lang w:val="en-US"/>
        </w:rPr>
        <w:t>ţ</w:t>
      </w:r>
      <w:r>
        <w:rPr>
          <w:rFonts w:ascii="Times New Roman" w:hAnsi="Times New Roman" w:cs="Times New Roman"/>
          <w:b/>
          <w:i/>
          <w:color w:val="000000"/>
          <w:lang w:val="en-US"/>
        </w:rPr>
        <w:t>i s</w:t>
      </w:r>
      <w:r>
        <w:rPr>
          <w:rFonts w:ascii="TimesNewRomanPS-BoldItalicMT" w:hAnsi="TimesNewRomanPS-BoldItalicMT" w:cs="TimesNewRomanPS-BoldItalicMT"/>
          <w:b/>
          <w:i/>
          <w:color w:val="000000"/>
          <w:lang w:val="en-US"/>
        </w:rPr>
        <w:t xml:space="preserve">ă </w:t>
      </w:r>
      <w:r>
        <w:rPr>
          <w:rFonts w:ascii="Times New Roman" w:hAnsi="Times New Roman" w:cs="Times New Roman"/>
          <w:b/>
          <w:i/>
          <w:color w:val="000000"/>
          <w:lang w:val="en-US"/>
        </w:rPr>
        <w:t>discuta</w:t>
      </w:r>
      <w:r>
        <w:rPr>
          <w:rFonts w:ascii="TimesNewRomanPS-BoldItalicMT" w:hAnsi="TimesNewRomanPS-BoldItalicMT" w:cs="TimesNewRomanPS-BoldItalicMT"/>
          <w:b/>
          <w:i/>
          <w:color w:val="000000"/>
          <w:lang w:val="en-US"/>
        </w:rPr>
        <w:t>ţ</w:t>
      </w:r>
      <w:r>
        <w:rPr>
          <w:rFonts w:ascii="Times New Roman" w:hAnsi="Times New Roman" w:cs="Times New Roman"/>
          <w:b/>
          <w:i/>
          <w:color w:val="000000"/>
          <w:lang w:val="en-US"/>
        </w:rPr>
        <w:t>i cu medicul dumneavoastr</w:t>
      </w:r>
      <w:r>
        <w:rPr>
          <w:rFonts w:ascii="TimesNewRomanPS-BoldItalicMT" w:hAnsi="TimesNewRomanPS-BoldItalicMT" w:cs="TimesNewRomanPS-BoldItalicMT"/>
          <w:b/>
          <w:i/>
          <w:color w:val="000000"/>
          <w:lang w:val="en-US"/>
        </w:rPr>
        <w:t xml:space="preserve">ă </w:t>
      </w:r>
      <w:r>
        <w:rPr>
          <w:rFonts w:ascii="Times New Roman" w:hAnsi="Times New Roman" w:cs="Times New Roman"/>
          <w:b/>
          <w:i/>
          <w:color w:val="000000"/>
          <w:lang w:val="en-US"/>
        </w:rPr>
        <w:t>despre orice tulburare de acest tip!</w:t>
      </w:r>
    </w:p>
    <w:p w:rsidR="00A9503B" w:rsidRDefault="007250E2">
      <w:pPr>
        <w:jc w:val="both"/>
        <w:rPr>
          <w:rFonts w:hint="eastAsia"/>
          <w:lang w:val="en-US"/>
        </w:rPr>
      </w:pPr>
      <w:r>
        <w:rPr>
          <w:rFonts w:ascii="Times New Roman" w:hAnsi="Times New Roman" w:cs="Times New Roman"/>
          <w:b/>
          <w:color w:val="000000"/>
          <w:lang w:val="en-US"/>
        </w:rPr>
        <w:t>13. Continuitatea tratamentului</w:t>
      </w:r>
    </w:p>
    <w:p w:rsidR="00A9503B" w:rsidRDefault="007250E2">
      <w:pPr>
        <w:jc w:val="both"/>
        <w:rPr>
          <w:rFonts w:hint="eastAsia"/>
          <w:color w:val="000000"/>
          <w:lang w:val="en-US"/>
        </w:rPr>
      </w:pPr>
      <w:r>
        <w:rPr>
          <w:rFonts w:ascii="Times New Roman" w:hAnsi="Times New Roman" w:cs="Times New Roman"/>
          <w:color w:val="000000"/>
          <w:lang w:val="en-US"/>
        </w:rPr>
        <w:t xml:space="preserve">Tratamentul farmacologic cu </w:t>
      </w:r>
      <w:r w:rsidR="00FF185C">
        <w:rPr>
          <w:rFonts w:ascii="Times New Roman" w:hAnsi="Times New Roman" w:cs="Times New Roman"/>
          <w:color w:val="000000"/>
          <w:lang w:val="en-US"/>
        </w:rPr>
        <w:t>Methadonum</w:t>
      </w:r>
      <w:r>
        <w:rPr>
          <w:rFonts w:ascii="TimesNewRomanPS-BoldMT" w:hAnsi="TimesNewRomanPS-BoldMT" w:cs="TimesNewRomanPS-BoldMT"/>
          <w:b/>
          <w:color w:val="000000"/>
          <w:lang w:val="uz-Cyrl-UZ"/>
        </w:rPr>
        <w:t xml:space="preserve"> </w:t>
      </w:r>
      <w:r>
        <w:rPr>
          <w:rFonts w:ascii="TimesNewRomanPS-BoldMT" w:hAnsi="TimesNewRomanPS-BoldMT" w:cs="TimesNewRomanPS-BoldMT"/>
          <w:color w:val="000000"/>
          <w:lang w:val="uz-Cyrl-UZ"/>
        </w:rPr>
        <w:t>și</w:t>
      </w:r>
      <w:r>
        <w:rPr>
          <w:rFonts w:ascii="TimesNewRomanPS-BoldMT" w:hAnsi="TimesNewRomanPS-BoldMT" w:cs="TimesNewRomanPS-BoldMT"/>
          <w:color w:val="000000"/>
          <w:lang w:val="en-US"/>
        </w:rPr>
        <w:t>/sau</w:t>
      </w:r>
      <w:r>
        <w:rPr>
          <w:rFonts w:ascii="TimesNewRomanPS-BoldMT" w:hAnsi="TimesNewRomanPS-BoldMT" w:cs="TimesNewRomanPS-BoldMT"/>
          <w:color w:val="000000"/>
          <w:lang w:val="uz-Cyrl-UZ"/>
        </w:rPr>
        <w:t xml:space="preserve"> </w:t>
      </w:r>
      <w:r w:rsidR="00ED0E2A">
        <w:rPr>
          <w:rFonts w:ascii="TimesNewRomanPS-BoldMT" w:hAnsi="TimesNewRomanPS-BoldMT" w:cs="TimesNewRomanPS-BoldMT"/>
          <w:color w:val="000000"/>
          <w:lang w:val="en-US"/>
        </w:rPr>
        <w:t>Buprenorphinum</w:t>
      </w:r>
      <w:r>
        <w:rPr>
          <w:rFonts w:ascii="TimesNewRomanPSMT" w:hAnsi="TimesNewRomanPSMT" w:cs="TimesNewRomanPSMT"/>
          <w:color w:val="000000"/>
          <w:lang w:val="en-US"/>
        </w:rPr>
        <w:t xml:space="preserve"> </w:t>
      </w:r>
      <w:r>
        <w:rPr>
          <w:rFonts w:ascii="Times New Roman" w:hAnsi="Times New Roman" w:cs="Times New Roman"/>
          <w:color w:val="000000"/>
          <w:lang w:val="en-US"/>
        </w:rPr>
        <w:t>necesit</w:t>
      </w:r>
      <w:r>
        <w:rPr>
          <w:rFonts w:ascii="TimesNewRomanPSMT" w:hAnsi="TimesNewRomanPSMT" w:cs="TimesNewRomanPSMT"/>
          <w:color w:val="000000"/>
          <w:lang w:val="en-US"/>
        </w:rPr>
        <w:t xml:space="preserve">ă </w:t>
      </w:r>
      <w:r>
        <w:rPr>
          <w:rFonts w:ascii="Times New Roman" w:hAnsi="Times New Roman" w:cs="Times New Roman"/>
          <w:color w:val="000000"/>
          <w:lang w:val="en-US"/>
        </w:rPr>
        <w:t>s</w:t>
      </w:r>
      <w:r>
        <w:rPr>
          <w:rFonts w:ascii="TimesNewRomanPSMT" w:hAnsi="TimesNewRomanPSMT" w:cs="TimesNewRomanPSMT"/>
          <w:color w:val="000000"/>
          <w:lang w:val="en-US"/>
        </w:rPr>
        <w:t xml:space="preserve">ă </w:t>
      </w:r>
      <w:r>
        <w:rPr>
          <w:rFonts w:ascii="Times New Roman" w:hAnsi="Times New Roman" w:cs="Times New Roman"/>
          <w:color w:val="000000"/>
          <w:lang w:val="en-US"/>
        </w:rPr>
        <w:t xml:space="preserve">fie continuat </w:t>
      </w:r>
      <w:r>
        <w:rPr>
          <w:rFonts w:ascii="TimesNewRomanPSMT" w:hAnsi="TimesNewRomanPSMT" w:cs="TimesNewRomanPSMT"/>
          <w:color w:val="000000"/>
          <w:lang w:val="en-US"/>
        </w:rPr>
        <w:t>ş</w:t>
      </w:r>
      <w:r>
        <w:rPr>
          <w:rFonts w:ascii="Times New Roman" w:hAnsi="Times New Roman" w:cs="Times New Roman"/>
          <w:color w:val="000000"/>
          <w:lang w:val="en-US"/>
        </w:rPr>
        <w:t>i nu exist</w:t>
      </w:r>
      <w:r>
        <w:rPr>
          <w:rFonts w:ascii="TimesNewRomanPSMT" w:hAnsi="TimesNewRomanPSMT" w:cs="TimesNewRomanPSMT"/>
          <w:color w:val="000000"/>
          <w:lang w:val="en-US"/>
        </w:rPr>
        <w:t xml:space="preserve">ă </w:t>
      </w:r>
      <w:r>
        <w:rPr>
          <w:rFonts w:ascii="Times New Roman" w:hAnsi="Times New Roman" w:cs="Times New Roman"/>
          <w:color w:val="000000"/>
          <w:lang w:val="en-US"/>
        </w:rPr>
        <w:t>motive de întrerupere a tratamentului, cu excep</w:t>
      </w:r>
      <w:r>
        <w:rPr>
          <w:rFonts w:ascii="TimesNewRomanPSMT" w:hAnsi="TimesNewRomanPSMT" w:cs="TimesNewRomanPSMT"/>
          <w:color w:val="000000"/>
          <w:lang w:val="en-US"/>
        </w:rPr>
        <w:t>ţ</w:t>
      </w:r>
      <w:r>
        <w:rPr>
          <w:rFonts w:ascii="Times New Roman" w:hAnsi="Times New Roman" w:cs="Times New Roman"/>
          <w:color w:val="000000"/>
          <w:lang w:val="en-US"/>
        </w:rPr>
        <w:t>ia celor medicale, care întotdeauna cor fi discutate de către medic și pacient. În caz c</w:t>
      </w:r>
      <w:r>
        <w:rPr>
          <w:rFonts w:ascii="TimesNewRomanPSMT" w:hAnsi="TimesNewRomanPSMT" w:cs="TimesNewRomanPSMT"/>
          <w:color w:val="000000"/>
          <w:lang w:val="en-US"/>
        </w:rPr>
        <w:t xml:space="preserve">ă </w:t>
      </w:r>
      <w:r>
        <w:rPr>
          <w:rFonts w:ascii="Times New Roman" w:hAnsi="Times New Roman" w:cs="Times New Roman"/>
          <w:color w:val="000000"/>
          <w:lang w:val="en-US"/>
        </w:rPr>
        <w:t>sunte</w:t>
      </w:r>
      <w:r>
        <w:rPr>
          <w:rFonts w:ascii="TimesNewRomanPSMT" w:hAnsi="TimesNewRomanPSMT" w:cs="TimesNewRomanPSMT"/>
          <w:color w:val="000000"/>
          <w:lang w:val="en-US"/>
        </w:rPr>
        <w:t>ţ</w:t>
      </w:r>
      <w:r>
        <w:rPr>
          <w:rFonts w:ascii="Times New Roman" w:hAnsi="Times New Roman" w:cs="Times New Roman"/>
          <w:color w:val="000000"/>
          <w:lang w:val="en-US"/>
        </w:rPr>
        <w:t>i internat sau arestat, medicul sau lucr</w:t>
      </w:r>
      <w:r>
        <w:rPr>
          <w:rFonts w:ascii="TimesNewRomanPSMT" w:hAnsi="TimesNewRomanPSMT" w:cs="TimesNewRomanPSMT"/>
          <w:color w:val="000000"/>
          <w:lang w:val="en-US"/>
        </w:rPr>
        <w:t>ă</w:t>
      </w:r>
      <w:r>
        <w:rPr>
          <w:rFonts w:ascii="Times New Roman" w:hAnsi="Times New Roman" w:cs="Times New Roman"/>
          <w:color w:val="000000"/>
          <w:lang w:val="en-US"/>
        </w:rPr>
        <w:t>torii medicali ai spitalului, izolatorului sau ai instituției penitenciare, ar putea lua leg</w:t>
      </w:r>
      <w:r>
        <w:rPr>
          <w:rFonts w:ascii="TimesNewRomanPSMT" w:hAnsi="TimesNewRomanPSMT" w:cs="TimesNewRomanPSMT"/>
          <w:color w:val="000000"/>
          <w:lang w:val="en-US"/>
        </w:rPr>
        <w:t>ă</w:t>
      </w:r>
      <w:r>
        <w:rPr>
          <w:rFonts w:ascii="Times New Roman" w:hAnsi="Times New Roman" w:cs="Times New Roman"/>
          <w:color w:val="000000"/>
          <w:lang w:val="en-US"/>
        </w:rPr>
        <w:t>tura cu medicul dumneavoastr</w:t>
      </w:r>
      <w:r>
        <w:rPr>
          <w:rFonts w:ascii="TimesNewRomanPSMT" w:hAnsi="TimesNewRomanPSMT" w:cs="TimesNewRomanPSMT"/>
          <w:color w:val="000000"/>
          <w:lang w:val="en-US"/>
        </w:rPr>
        <w:t>ă</w:t>
      </w:r>
      <w:r>
        <w:rPr>
          <w:rFonts w:ascii="Times New Roman" w:hAnsi="Times New Roman" w:cs="Times New Roman"/>
          <w:color w:val="000000"/>
          <w:lang w:val="en-US"/>
        </w:rPr>
        <w:t>, pentru a asigura continuitatea tratamentului. Dac</w:t>
      </w:r>
      <w:r>
        <w:rPr>
          <w:rFonts w:ascii="TimesNewRomanPSMT" w:hAnsi="TimesNewRomanPSMT" w:cs="TimesNewRomanPSMT"/>
          <w:color w:val="000000"/>
          <w:lang w:val="en-US"/>
        </w:rPr>
        <w:t xml:space="preserve">ă </w:t>
      </w:r>
      <w:r>
        <w:rPr>
          <w:rFonts w:ascii="Times New Roman" w:hAnsi="Times New Roman" w:cs="Times New Roman"/>
          <w:color w:val="000000"/>
          <w:lang w:val="en-US"/>
        </w:rPr>
        <w:t>trebuie s</w:t>
      </w:r>
      <w:r>
        <w:rPr>
          <w:rFonts w:ascii="TimesNewRomanPSMT" w:hAnsi="TimesNewRomanPSMT" w:cs="TimesNewRomanPSMT"/>
          <w:color w:val="000000"/>
          <w:lang w:val="en-US"/>
        </w:rPr>
        <w:t xml:space="preserve">ă </w:t>
      </w:r>
      <w:r>
        <w:rPr>
          <w:rFonts w:ascii="Times New Roman" w:hAnsi="Times New Roman" w:cs="Times New Roman"/>
          <w:color w:val="000000"/>
          <w:lang w:val="en-US"/>
        </w:rPr>
        <w:t>suporta</w:t>
      </w:r>
      <w:r>
        <w:rPr>
          <w:rFonts w:ascii="TimesNewRomanPSMT" w:hAnsi="TimesNewRomanPSMT" w:cs="TimesNewRomanPSMT"/>
          <w:color w:val="000000"/>
          <w:lang w:val="en-US"/>
        </w:rPr>
        <w:t>ţ</w:t>
      </w:r>
      <w:r>
        <w:rPr>
          <w:rFonts w:ascii="Times New Roman" w:hAnsi="Times New Roman" w:cs="Times New Roman"/>
          <w:color w:val="000000"/>
          <w:lang w:val="en-US"/>
        </w:rPr>
        <w:t>i o interven</w:t>
      </w:r>
      <w:r>
        <w:rPr>
          <w:rFonts w:ascii="TimesNewRomanPSMT" w:hAnsi="TimesNewRomanPSMT" w:cs="TimesNewRomanPSMT"/>
          <w:color w:val="000000"/>
          <w:lang w:val="en-US"/>
        </w:rPr>
        <w:t>ţ</w:t>
      </w:r>
      <w:r>
        <w:rPr>
          <w:rFonts w:ascii="Times New Roman" w:hAnsi="Times New Roman" w:cs="Times New Roman"/>
          <w:color w:val="000000"/>
          <w:lang w:val="en-US"/>
        </w:rPr>
        <w:t>ie chirurgical</w:t>
      </w:r>
      <w:r>
        <w:rPr>
          <w:rFonts w:ascii="TimesNewRomanPSMT" w:hAnsi="TimesNewRomanPSMT" w:cs="TimesNewRomanPSMT"/>
          <w:color w:val="000000"/>
          <w:lang w:val="en-US"/>
        </w:rPr>
        <w:t>ă</w:t>
      </w:r>
      <w:r>
        <w:rPr>
          <w:rFonts w:ascii="Times New Roman" w:hAnsi="Times New Roman" w:cs="Times New Roman"/>
          <w:color w:val="000000"/>
          <w:lang w:val="en-US"/>
        </w:rPr>
        <w:t>, nu uita</w:t>
      </w:r>
      <w:r>
        <w:rPr>
          <w:rFonts w:ascii="TimesNewRomanPSMT" w:hAnsi="TimesNewRomanPSMT" w:cs="TimesNewRomanPSMT"/>
          <w:color w:val="000000"/>
          <w:lang w:val="en-US"/>
        </w:rPr>
        <w:t>ţ</w:t>
      </w:r>
      <w:r>
        <w:rPr>
          <w:rFonts w:ascii="Times New Roman" w:hAnsi="Times New Roman" w:cs="Times New Roman"/>
          <w:color w:val="000000"/>
          <w:lang w:val="en-US"/>
        </w:rPr>
        <w:t>i s</w:t>
      </w:r>
      <w:r>
        <w:rPr>
          <w:rFonts w:ascii="TimesNewRomanPSMT" w:hAnsi="TimesNewRomanPSMT" w:cs="TimesNewRomanPSMT"/>
          <w:color w:val="000000"/>
          <w:lang w:val="en-US"/>
        </w:rPr>
        <w:t xml:space="preserve">ă </w:t>
      </w:r>
      <w:r>
        <w:rPr>
          <w:rFonts w:ascii="Times New Roman" w:hAnsi="Times New Roman" w:cs="Times New Roman"/>
          <w:color w:val="000000"/>
          <w:lang w:val="en-US"/>
        </w:rPr>
        <w:t>informa</w:t>
      </w:r>
      <w:r>
        <w:rPr>
          <w:rFonts w:ascii="TimesNewRomanPSMT" w:hAnsi="TimesNewRomanPSMT" w:cs="TimesNewRomanPSMT"/>
          <w:color w:val="000000"/>
          <w:lang w:val="en-US"/>
        </w:rPr>
        <w:t>ţ</w:t>
      </w:r>
      <w:r>
        <w:rPr>
          <w:rFonts w:ascii="Times New Roman" w:hAnsi="Times New Roman" w:cs="Times New Roman"/>
          <w:color w:val="000000"/>
          <w:lang w:val="en-US"/>
        </w:rPr>
        <w:t>i c</w:t>
      </w:r>
      <w:r>
        <w:rPr>
          <w:rFonts w:ascii="TimesNewRomanPSMT" w:hAnsi="TimesNewRomanPSMT" w:cs="TimesNewRomanPSMT"/>
          <w:color w:val="000000"/>
          <w:lang w:val="en-US"/>
        </w:rPr>
        <w:t xml:space="preserve">ă </w:t>
      </w:r>
      <w:r>
        <w:rPr>
          <w:rFonts w:ascii="Times New Roman" w:hAnsi="Times New Roman" w:cs="Times New Roman"/>
          <w:color w:val="000000"/>
          <w:lang w:val="en-US"/>
        </w:rPr>
        <w:t>face</w:t>
      </w:r>
      <w:r>
        <w:rPr>
          <w:rFonts w:ascii="TimesNewRomanPSMT" w:hAnsi="TimesNewRomanPSMT" w:cs="TimesNewRomanPSMT"/>
          <w:color w:val="000000"/>
          <w:lang w:val="en-US"/>
        </w:rPr>
        <w:t>ţ</w:t>
      </w:r>
      <w:r>
        <w:rPr>
          <w:rFonts w:ascii="Times New Roman" w:hAnsi="Times New Roman" w:cs="Times New Roman"/>
          <w:color w:val="000000"/>
          <w:lang w:val="en-US"/>
        </w:rPr>
        <w:t>i un tratamentul farmacologic cu opioide.</w:t>
      </w:r>
    </w:p>
    <w:p w:rsidR="00A9503B" w:rsidRDefault="007250E2">
      <w:pPr>
        <w:jc w:val="both"/>
        <w:rPr>
          <w:rFonts w:hint="eastAsia"/>
          <w:lang w:val="en-US"/>
        </w:rPr>
      </w:pPr>
      <w:r>
        <w:rPr>
          <w:rFonts w:ascii="Times New Roman" w:hAnsi="Times New Roman" w:cs="Times New Roman"/>
          <w:b/>
          <w:color w:val="000000"/>
          <w:lang w:val="en-US"/>
        </w:rPr>
        <w:t>14. Sistarea tratamentului</w:t>
      </w:r>
    </w:p>
    <w:p w:rsidR="00A9503B" w:rsidRDefault="007250E2">
      <w:pPr>
        <w:jc w:val="both"/>
        <w:rPr>
          <w:rFonts w:hint="eastAsia"/>
          <w:color w:val="000000"/>
          <w:lang w:val="en-US"/>
        </w:rPr>
      </w:pPr>
      <w:r>
        <w:rPr>
          <w:rFonts w:ascii="Times New Roman" w:hAnsi="Times New Roman" w:cs="Times New Roman"/>
          <w:color w:val="000000"/>
          <w:lang w:val="en-US"/>
        </w:rPr>
        <w:t>Tratamentul poate dura de la câteva luni pîn</w:t>
      </w:r>
      <w:r>
        <w:rPr>
          <w:rFonts w:ascii="TimesNewRomanPSMT" w:hAnsi="TimesNewRomanPSMT" w:cs="TimesNewRomanPSMT"/>
          <w:color w:val="000000"/>
          <w:lang w:val="en-US"/>
        </w:rPr>
        <w:t xml:space="preserve">ă </w:t>
      </w:r>
      <w:r>
        <w:rPr>
          <w:rFonts w:ascii="Times New Roman" w:hAnsi="Times New Roman" w:cs="Times New Roman"/>
          <w:color w:val="000000"/>
          <w:lang w:val="en-US"/>
        </w:rPr>
        <w:t>la câ</w:t>
      </w:r>
      <w:r>
        <w:rPr>
          <w:rFonts w:ascii="TimesNewRomanPSMT" w:hAnsi="TimesNewRomanPSMT" w:cs="TimesNewRomanPSMT"/>
          <w:color w:val="000000"/>
          <w:lang w:val="en-US"/>
        </w:rPr>
        <w:t>ţ</w:t>
      </w:r>
      <w:r>
        <w:rPr>
          <w:rFonts w:ascii="Times New Roman" w:hAnsi="Times New Roman" w:cs="Times New Roman"/>
          <w:color w:val="000000"/>
          <w:lang w:val="en-US"/>
        </w:rPr>
        <w:t xml:space="preserve">iva ani </w:t>
      </w:r>
      <w:r>
        <w:rPr>
          <w:rFonts w:ascii="TimesNewRomanPSMT" w:hAnsi="TimesNewRomanPSMT" w:cs="TimesNewRomanPSMT"/>
          <w:color w:val="000000"/>
          <w:lang w:val="en-US"/>
        </w:rPr>
        <w:t>ş</w:t>
      </w:r>
      <w:r>
        <w:rPr>
          <w:rFonts w:ascii="Times New Roman" w:hAnsi="Times New Roman" w:cs="Times New Roman"/>
          <w:color w:val="000000"/>
          <w:lang w:val="en-US"/>
        </w:rPr>
        <w:t>i depinde de nevoile fiec</w:t>
      </w:r>
      <w:r>
        <w:rPr>
          <w:rFonts w:ascii="TimesNewRomanPSMT" w:hAnsi="TimesNewRomanPSMT" w:cs="TimesNewRomanPSMT"/>
          <w:color w:val="000000"/>
          <w:lang w:val="en-US"/>
        </w:rPr>
        <w:t>ă</w:t>
      </w:r>
      <w:r>
        <w:rPr>
          <w:rFonts w:ascii="Times New Roman" w:hAnsi="Times New Roman" w:cs="Times New Roman"/>
          <w:color w:val="000000"/>
          <w:lang w:val="en-US"/>
        </w:rPr>
        <w:t>rui pacient în parte. Încetarea tratamentul farmacologic cu opioide este o decizie pe care trebuie s-o lua</w:t>
      </w:r>
      <w:r>
        <w:rPr>
          <w:rFonts w:ascii="TimesNewRomanPSMT" w:hAnsi="TimesNewRomanPSMT" w:cs="TimesNewRomanPSMT"/>
          <w:color w:val="000000"/>
          <w:lang w:val="en-US"/>
        </w:rPr>
        <w:t>ţ</w:t>
      </w:r>
      <w:r>
        <w:rPr>
          <w:rFonts w:ascii="Times New Roman" w:hAnsi="Times New Roman" w:cs="Times New Roman"/>
          <w:color w:val="000000"/>
          <w:lang w:val="en-US"/>
        </w:rPr>
        <w:t>i împreun</w:t>
      </w:r>
      <w:r>
        <w:rPr>
          <w:rFonts w:ascii="TimesNewRomanPSMT" w:hAnsi="TimesNewRomanPSMT" w:cs="TimesNewRomanPSMT"/>
          <w:color w:val="000000"/>
          <w:lang w:val="en-US"/>
        </w:rPr>
        <w:t xml:space="preserve">ă </w:t>
      </w:r>
      <w:r>
        <w:rPr>
          <w:rFonts w:ascii="Times New Roman" w:hAnsi="Times New Roman" w:cs="Times New Roman"/>
          <w:color w:val="000000"/>
          <w:lang w:val="en-US"/>
        </w:rPr>
        <w:t>cu medicul dumneavoastr</w:t>
      </w:r>
      <w:r>
        <w:rPr>
          <w:rFonts w:ascii="TimesNewRomanPSMT" w:hAnsi="TimesNewRomanPSMT" w:cs="TimesNewRomanPSMT"/>
          <w:color w:val="000000"/>
          <w:lang w:val="en-US"/>
        </w:rPr>
        <w:t>ă</w:t>
      </w:r>
      <w:r>
        <w:rPr>
          <w:rFonts w:ascii="Times New Roman" w:hAnsi="Times New Roman" w:cs="Times New Roman"/>
          <w:color w:val="000000"/>
          <w:lang w:val="en-US"/>
        </w:rPr>
        <w:t>. Abandonarea brusc</w:t>
      </w:r>
      <w:r>
        <w:rPr>
          <w:rFonts w:ascii="TimesNewRomanPSMT" w:hAnsi="TimesNewRomanPSMT" w:cs="TimesNewRomanPSMT"/>
          <w:color w:val="000000"/>
          <w:lang w:val="en-US"/>
        </w:rPr>
        <w:t>ă</w:t>
      </w:r>
      <w:r>
        <w:rPr>
          <w:rFonts w:ascii="Times New Roman" w:hAnsi="Times New Roman" w:cs="Times New Roman"/>
          <w:color w:val="000000"/>
          <w:lang w:val="en-US"/>
        </w:rPr>
        <w:t>, din propria ini</w:t>
      </w:r>
      <w:r>
        <w:rPr>
          <w:rFonts w:ascii="TimesNewRomanPSMT" w:hAnsi="TimesNewRomanPSMT" w:cs="TimesNewRomanPSMT"/>
          <w:color w:val="000000"/>
          <w:lang w:val="en-US"/>
        </w:rPr>
        <w:t>ţ</w:t>
      </w:r>
      <w:r>
        <w:rPr>
          <w:rFonts w:ascii="Times New Roman" w:hAnsi="Times New Roman" w:cs="Times New Roman"/>
          <w:color w:val="000000"/>
          <w:lang w:val="en-US"/>
        </w:rPr>
        <w:t>iativ</w:t>
      </w:r>
      <w:r>
        <w:rPr>
          <w:rFonts w:ascii="TimesNewRomanPSMT" w:hAnsi="TimesNewRomanPSMT" w:cs="TimesNewRomanPSMT"/>
          <w:color w:val="000000"/>
          <w:lang w:val="en-US"/>
        </w:rPr>
        <w:t>ă</w:t>
      </w:r>
      <w:r>
        <w:rPr>
          <w:rFonts w:ascii="Times New Roman" w:hAnsi="Times New Roman" w:cs="Times New Roman"/>
          <w:color w:val="000000"/>
          <w:lang w:val="en-US"/>
        </w:rPr>
        <w:t>, constituie un mare risc de rec</w:t>
      </w:r>
      <w:r>
        <w:rPr>
          <w:rFonts w:ascii="TimesNewRomanPSMT" w:hAnsi="TimesNewRomanPSMT" w:cs="TimesNewRomanPSMT"/>
          <w:color w:val="000000"/>
          <w:lang w:val="en-US"/>
        </w:rPr>
        <w:t>ă</w:t>
      </w:r>
      <w:r>
        <w:rPr>
          <w:rFonts w:ascii="Times New Roman" w:hAnsi="Times New Roman" w:cs="Times New Roman"/>
          <w:color w:val="000000"/>
          <w:lang w:val="en-US"/>
        </w:rPr>
        <w:t xml:space="preserve">dere </w:t>
      </w:r>
      <w:r>
        <w:rPr>
          <w:rFonts w:ascii="TimesNewRomanPSMT" w:hAnsi="TimesNewRomanPSMT" w:cs="TimesNewRomanPSMT"/>
          <w:color w:val="000000"/>
          <w:lang w:val="en-US"/>
        </w:rPr>
        <w:t>ş</w:t>
      </w:r>
      <w:r>
        <w:rPr>
          <w:rFonts w:ascii="Times New Roman" w:hAnsi="Times New Roman" w:cs="Times New Roman"/>
          <w:color w:val="000000"/>
          <w:lang w:val="en-US"/>
        </w:rPr>
        <w:t>i v</w:t>
      </w:r>
      <w:r>
        <w:rPr>
          <w:rFonts w:ascii="TimesNewRomanPSMT" w:hAnsi="TimesNewRomanPSMT" w:cs="TimesNewRomanPSMT"/>
          <w:color w:val="000000"/>
          <w:lang w:val="en-US"/>
        </w:rPr>
        <w:t xml:space="preserve">ă </w:t>
      </w:r>
      <w:r>
        <w:rPr>
          <w:rFonts w:ascii="Times New Roman" w:hAnsi="Times New Roman" w:cs="Times New Roman"/>
          <w:color w:val="000000"/>
          <w:lang w:val="en-US"/>
        </w:rPr>
        <w:t xml:space="preserve">poate afecta starea de </w:t>
      </w:r>
      <w:r>
        <w:rPr>
          <w:rFonts w:ascii="TimesNewRomanPSMT" w:hAnsi="TimesNewRomanPSMT" w:cs="TimesNewRomanPSMT"/>
          <w:color w:val="000000"/>
          <w:lang w:val="en-US"/>
        </w:rPr>
        <w:t>sănă</w:t>
      </w:r>
      <w:r>
        <w:rPr>
          <w:rFonts w:ascii="Times New Roman" w:hAnsi="Times New Roman" w:cs="Times New Roman"/>
          <w:color w:val="000000"/>
          <w:lang w:val="en-US"/>
        </w:rPr>
        <w:t>tate.</w:t>
      </w:r>
    </w:p>
    <w:p w:rsidR="00A9503B" w:rsidRDefault="00A9503B">
      <w:pPr>
        <w:jc w:val="right"/>
        <w:rPr>
          <w:rFonts w:ascii="Times New Roman" w:hAnsi="Times New Roman" w:cs="Times New Roman"/>
          <w:sz w:val="26"/>
          <w:szCs w:val="26"/>
          <w:lang w:val="en-GB"/>
        </w:rPr>
      </w:pPr>
    </w:p>
    <w:p w:rsidR="00A9503B" w:rsidRDefault="00A9503B">
      <w:pPr>
        <w:jc w:val="right"/>
        <w:rPr>
          <w:rFonts w:ascii="Times New Roman" w:hAnsi="Times New Roman" w:cs="Times New Roman"/>
          <w:sz w:val="26"/>
          <w:szCs w:val="26"/>
          <w:lang w:val="en-GB"/>
        </w:rPr>
      </w:pPr>
    </w:p>
    <w:p w:rsidR="00A9503B" w:rsidRDefault="00A9503B" w:rsidP="00B47425">
      <w:pPr>
        <w:rPr>
          <w:rFonts w:ascii="Times New Roman" w:hAnsi="Times New Roman" w:cs="Times New Roman"/>
          <w:sz w:val="26"/>
          <w:szCs w:val="26"/>
          <w:lang w:val="en-GB"/>
        </w:rPr>
      </w:pPr>
    </w:p>
    <w:p w:rsidR="00A9503B" w:rsidRDefault="00A9503B">
      <w:pPr>
        <w:jc w:val="right"/>
        <w:rPr>
          <w:rFonts w:ascii="Times New Roman" w:hAnsi="Times New Roman" w:cs="Times New Roman"/>
          <w:sz w:val="26"/>
          <w:szCs w:val="26"/>
          <w:lang w:val="en-GB"/>
        </w:rPr>
      </w:pPr>
    </w:p>
    <w:p w:rsidR="00A9503B" w:rsidRDefault="007250E2" w:rsidP="00A26986">
      <w:pPr>
        <w:pStyle w:val="1"/>
        <w:jc w:val="right"/>
        <w:rPr>
          <w:lang w:val="en-GB"/>
        </w:rPr>
      </w:pPr>
      <w:bookmarkStart w:id="108" w:name="_Toc109210606"/>
      <w:r>
        <w:rPr>
          <w:lang w:val="en-GB"/>
        </w:rPr>
        <w:t xml:space="preserve">Anexa </w:t>
      </w:r>
      <w:r>
        <w:rPr>
          <w:lang w:val="ro-RO"/>
        </w:rPr>
        <w:t>nr.4</w:t>
      </w:r>
      <w:bookmarkEnd w:id="108"/>
    </w:p>
    <w:p w:rsidR="00A9503B" w:rsidRDefault="00A9503B" w:rsidP="00A26986">
      <w:pPr>
        <w:pStyle w:val="1"/>
        <w:jc w:val="center"/>
        <w:rPr>
          <w:sz w:val="26"/>
          <w:szCs w:val="26"/>
          <w:lang w:val="ro-RO"/>
        </w:rPr>
      </w:pPr>
    </w:p>
    <w:p w:rsidR="00A9503B" w:rsidRDefault="007250E2" w:rsidP="00A26986">
      <w:pPr>
        <w:pStyle w:val="1"/>
        <w:jc w:val="center"/>
        <w:rPr>
          <w:b/>
          <w:sz w:val="26"/>
          <w:szCs w:val="26"/>
          <w:lang w:val="ro-RO"/>
        </w:rPr>
      </w:pPr>
      <w:bookmarkStart w:id="109" w:name="_Toc109210607"/>
      <w:r>
        <w:rPr>
          <w:b/>
          <w:lang w:val="en-US"/>
        </w:rPr>
        <w:t xml:space="preserve">Acordul între </w:t>
      </w:r>
      <w:r>
        <w:rPr>
          <w:b/>
          <w:lang w:val="ro-RO"/>
        </w:rPr>
        <w:t>pacient</w:t>
      </w:r>
      <w:r>
        <w:rPr>
          <w:b/>
          <w:lang w:val="en-US"/>
        </w:rPr>
        <w:t xml:space="preserve"> </w:t>
      </w:r>
      <w:r>
        <w:rPr>
          <w:rFonts w:ascii="TimesNewRomanPS-BoldMT" w:hAnsi="TimesNewRomanPS-BoldMT" w:cs="TimesNewRomanPS-BoldMT"/>
          <w:b/>
          <w:lang w:val="en-US"/>
        </w:rPr>
        <w:t>ş</w:t>
      </w:r>
      <w:r>
        <w:rPr>
          <w:b/>
          <w:lang w:val="en-US"/>
        </w:rPr>
        <w:t>i IMSP care aplic</w:t>
      </w:r>
      <w:r>
        <w:rPr>
          <w:rFonts w:ascii="TimesNewRomanPS-BoldMT" w:hAnsi="TimesNewRomanPS-BoldMT" w:cs="TimesNewRomanPS-BoldMT"/>
          <w:b/>
          <w:lang w:val="en-US"/>
        </w:rPr>
        <w:t xml:space="preserve">ă </w:t>
      </w:r>
      <w:r>
        <w:rPr>
          <w:b/>
          <w:lang w:val="ro-RO"/>
        </w:rPr>
        <w:t>tratamentului farmacologic al dependenței</w:t>
      </w:r>
      <w:bookmarkEnd w:id="109"/>
    </w:p>
    <w:p w:rsidR="00A9503B" w:rsidRDefault="007250E2" w:rsidP="00A26986">
      <w:pPr>
        <w:pStyle w:val="1"/>
        <w:jc w:val="center"/>
        <w:rPr>
          <w:lang w:val="en-US"/>
        </w:rPr>
      </w:pPr>
      <w:bookmarkStart w:id="110" w:name="_Toc109210608"/>
      <w:r>
        <w:rPr>
          <w:b/>
          <w:lang w:val="ro-RO"/>
        </w:rPr>
        <w:t>de opiacee</w:t>
      </w:r>
      <w:r>
        <w:rPr>
          <w:b/>
          <w:lang w:val="en-US"/>
        </w:rPr>
        <w:t xml:space="preserve"> (</w:t>
      </w:r>
      <w:r>
        <w:rPr>
          <w:b/>
          <w:i/>
          <w:iCs/>
          <w:lang w:val="en-US"/>
        </w:rPr>
        <w:t>model</w:t>
      </w:r>
      <w:r>
        <w:rPr>
          <w:b/>
          <w:lang w:val="en-US"/>
        </w:rPr>
        <w:t>)</w:t>
      </w:r>
      <w:bookmarkEnd w:id="110"/>
    </w:p>
    <w:p w:rsidR="00A9503B" w:rsidRDefault="00A9503B">
      <w:pPr>
        <w:jc w:val="center"/>
        <w:rPr>
          <w:rFonts w:ascii="Times New Roman" w:hAnsi="Times New Roman" w:cs="Times New Roman"/>
          <w:b/>
          <w:sz w:val="26"/>
          <w:szCs w:val="26"/>
          <w:lang w:val="en-US"/>
        </w:rPr>
      </w:pPr>
    </w:p>
    <w:p w:rsidR="00A9503B" w:rsidRDefault="007250E2">
      <w:pPr>
        <w:rPr>
          <w:rFonts w:hint="eastAsia"/>
          <w:lang w:val="en-US"/>
        </w:rPr>
      </w:pPr>
      <w:r>
        <w:rPr>
          <w:rFonts w:ascii="Times New Roman" w:hAnsi="Times New Roman" w:cs="Times New Roman"/>
          <w:b/>
          <w:lang w:val="en-US"/>
        </w:rPr>
        <w:t xml:space="preserve">Acordul între </w:t>
      </w:r>
      <w:r>
        <w:rPr>
          <w:rFonts w:ascii="Times New Roman" w:hAnsi="Times New Roman" w:cs="Times New Roman"/>
          <w:b/>
          <w:lang w:val="ro-RO"/>
        </w:rPr>
        <w:t>pacient</w:t>
      </w:r>
      <w:r>
        <w:rPr>
          <w:rFonts w:ascii="Times New Roman" w:hAnsi="Times New Roman" w:cs="Times New Roman"/>
          <w:b/>
          <w:lang w:val="en-US"/>
        </w:rPr>
        <w:t xml:space="preserve"> </w:t>
      </w:r>
      <w:r>
        <w:rPr>
          <w:rFonts w:ascii="TimesNewRomanPS-BoldMT" w:hAnsi="TimesNewRomanPS-BoldMT" w:cs="TimesNewRomanPS-BoldMT"/>
          <w:b/>
          <w:lang w:val="en-US"/>
        </w:rPr>
        <w:t>ş</w:t>
      </w:r>
      <w:r>
        <w:rPr>
          <w:rFonts w:ascii="Times New Roman" w:hAnsi="Times New Roman" w:cs="Times New Roman"/>
          <w:b/>
          <w:lang w:val="en-US"/>
        </w:rPr>
        <w:t xml:space="preserve">i IMSP </w:t>
      </w:r>
      <w:r>
        <w:rPr>
          <w:rFonts w:ascii="Times New Roman" w:hAnsi="Times New Roman" w:cs="Times New Roman"/>
          <w:lang w:val="en-US"/>
        </w:rPr>
        <w:t>___________________________________________________</w:t>
      </w:r>
    </w:p>
    <w:p w:rsidR="00A9503B" w:rsidRDefault="007250E2">
      <w:pPr>
        <w:jc w:val="center"/>
        <w:rPr>
          <w:rFonts w:hint="eastAsia"/>
          <w:sz w:val="26"/>
          <w:szCs w:val="26"/>
          <w:lang w:val="en-US"/>
        </w:rPr>
      </w:pPr>
      <w:r>
        <w:rPr>
          <w:rFonts w:ascii="Times New Roman" w:hAnsi="Times New Roman" w:cs="Times New Roman"/>
          <w:lang w:val="en-US"/>
        </w:rPr>
        <w:t>nr. _________din „___” _________ 20___</w:t>
      </w:r>
    </w:p>
    <w:p w:rsidR="00A9503B" w:rsidRDefault="00A9503B">
      <w:pPr>
        <w:rPr>
          <w:rFonts w:hint="eastAsia"/>
          <w:sz w:val="26"/>
          <w:szCs w:val="26"/>
          <w:lang w:val="en-US"/>
        </w:rPr>
      </w:pPr>
    </w:p>
    <w:p w:rsidR="00A9503B" w:rsidRDefault="007250E2">
      <w:pPr>
        <w:jc w:val="both"/>
        <w:rPr>
          <w:rFonts w:ascii="Times New Roman" w:eastAsia="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lang w:val="en-US"/>
        </w:rPr>
        <w:t>În conformitate cu ordinul Ministerului S</w:t>
      </w:r>
      <w:r>
        <w:rPr>
          <w:rFonts w:ascii="TimesNewRomanPSMT" w:hAnsi="TimesNewRomanPSMT" w:cs="TimesNewRomanPSMT"/>
          <w:lang w:val="en-US"/>
        </w:rPr>
        <w:t>ănătăţ</w:t>
      </w:r>
      <w:r>
        <w:rPr>
          <w:rFonts w:ascii="Times New Roman" w:hAnsi="Times New Roman" w:cs="Times New Roman"/>
          <w:lang w:val="en-US"/>
        </w:rPr>
        <w:t xml:space="preserve">ii nr.283 din 12.07.2007 se încheie Acordul bilateral între </w:t>
      </w:r>
      <w:r>
        <w:rPr>
          <w:rFonts w:ascii="Times New Roman" w:hAnsi="Times New Roman" w:cs="Times New Roman"/>
          <w:lang w:val="ro-RO"/>
        </w:rPr>
        <w:t>pacient</w:t>
      </w:r>
      <w:r>
        <w:rPr>
          <w:rFonts w:ascii="Times New Roman" w:hAnsi="Times New Roman" w:cs="Times New Roman"/>
          <w:sz w:val="26"/>
          <w:szCs w:val="26"/>
          <w:lang w:val="ro-RO"/>
        </w:rPr>
        <w:t xml:space="preserve"> </w:t>
      </w:r>
      <w:r>
        <w:rPr>
          <w:rFonts w:ascii="Times New Roman" w:hAnsi="Times New Roman" w:cs="Times New Roman"/>
          <w:sz w:val="26"/>
          <w:szCs w:val="26"/>
          <w:lang w:val="en-US"/>
        </w:rPr>
        <w:t>_____________________________________________________________</w:t>
      </w:r>
    </w:p>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18"/>
          <w:szCs w:val="18"/>
          <w:lang w:val="en-US"/>
        </w:rPr>
        <w:t xml:space="preserve"> (numele, prenumele, anul na</w:t>
      </w:r>
      <w:r>
        <w:rPr>
          <w:rFonts w:ascii="TimesNewRomanPSMT" w:hAnsi="TimesNewRomanPSMT" w:cs="TimesNewRomanPSMT"/>
          <w:sz w:val="18"/>
          <w:szCs w:val="18"/>
          <w:lang w:val="en-US"/>
        </w:rPr>
        <w:t>ş</w:t>
      </w:r>
      <w:r>
        <w:rPr>
          <w:rFonts w:ascii="Times New Roman" w:hAnsi="Times New Roman" w:cs="Times New Roman"/>
          <w:sz w:val="18"/>
          <w:szCs w:val="18"/>
          <w:lang w:val="en-US"/>
        </w:rPr>
        <w:t>terii, domiciliul)</w:t>
      </w:r>
      <w:r>
        <w:rPr>
          <w:rFonts w:ascii="Times New Roman" w:hAnsi="Times New Roman" w:cs="Times New Roman"/>
          <w:sz w:val="26"/>
          <w:szCs w:val="26"/>
          <w:lang w:val="en-US"/>
        </w:rPr>
        <w:t xml:space="preserve"> 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în cele ce urmeaz</w:t>
      </w:r>
      <w:r>
        <w:rPr>
          <w:rFonts w:ascii="TimesNewRomanPSMT" w:hAnsi="TimesNewRomanPSMT" w:cs="TimesNewRomanPSMT"/>
          <w:lang w:val="en-US"/>
        </w:rPr>
        <w:t>ă</w:t>
      </w:r>
      <w:r>
        <w:rPr>
          <w:rFonts w:ascii="Times New Roman" w:hAnsi="Times New Roman" w:cs="Times New Roman"/>
          <w:lang w:val="en-US"/>
        </w:rPr>
        <w:t xml:space="preserve">–client, </w:t>
      </w:r>
      <w:r>
        <w:rPr>
          <w:rFonts w:ascii="TimesNewRomanPSMT" w:hAnsi="TimesNewRomanPSMT" w:cs="TimesNewRomanPSMT"/>
          <w:lang w:val="en-US"/>
        </w:rPr>
        <w:t>ş</w:t>
      </w:r>
      <w:r>
        <w:rPr>
          <w:rFonts w:ascii="Times New Roman" w:hAnsi="Times New Roman" w:cs="Times New Roman"/>
          <w:lang w:val="en-US"/>
        </w:rPr>
        <w:t>i directorul al IMSP ______________________________________________,</w:t>
      </w:r>
    </w:p>
    <w:p w:rsidR="00A9503B" w:rsidRDefault="007250E2">
      <w:pPr>
        <w:jc w:val="both"/>
        <w:rPr>
          <w:rFonts w:ascii="Times New Roman" w:hAnsi="Times New Roman" w:cs="Times New Roman"/>
          <w:sz w:val="26"/>
          <w:szCs w:val="26"/>
          <w:lang w:val="en-US"/>
        </w:rPr>
      </w:pPr>
      <w:r>
        <w:rPr>
          <w:rFonts w:ascii="Times New Roman" w:hAnsi="Times New Roman" w:cs="Times New Roman"/>
          <w:lang w:val="en-US"/>
        </w:rPr>
        <w:t>în cele ce urmeaz</w:t>
      </w:r>
      <w:r>
        <w:rPr>
          <w:rFonts w:ascii="TimesNewRomanPSMT" w:hAnsi="TimesNewRomanPSMT" w:cs="TimesNewRomanPSMT"/>
          <w:lang w:val="en-US"/>
        </w:rPr>
        <w:t xml:space="preserve">ă </w:t>
      </w:r>
      <w:r>
        <w:rPr>
          <w:rFonts w:ascii="Times New Roman" w:hAnsi="Times New Roman" w:cs="Times New Roman"/>
          <w:lang w:val="en-US"/>
        </w:rPr>
        <w:t xml:space="preserve">“director”, privind aplicarea </w:t>
      </w:r>
      <w:r>
        <w:rPr>
          <w:rFonts w:ascii="Times New Roman" w:hAnsi="Times New Roman" w:cs="Times New Roman"/>
          <w:lang w:val="ro-RO"/>
        </w:rPr>
        <w:t>tratamentului farmacologic al dependenței de opiacee</w:t>
      </w:r>
      <w:r>
        <w:rPr>
          <w:rFonts w:ascii="Times New Roman" w:hAnsi="Times New Roman" w:cs="Times New Roman"/>
          <w:lang w:val="en-US"/>
        </w:rPr>
        <w:t>.</w:t>
      </w:r>
    </w:p>
    <w:p w:rsidR="00A9503B" w:rsidRDefault="00A9503B">
      <w:pPr>
        <w:jc w:val="both"/>
        <w:rPr>
          <w:rFonts w:hint="eastAsia"/>
          <w:sz w:val="26"/>
          <w:szCs w:val="26"/>
          <w:lang w:val="ro-RO"/>
        </w:rPr>
      </w:pPr>
    </w:p>
    <w:p w:rsidR="00A9503B" w:rsidRDefault="007250E2">
      <w:pPr>
        <w:jc w:val="center"/>
        <w:rPr>
          <w:rFonts w:hint="eastAsia"/>
          <w:lang w:val="en-US"/>
        </w:rPr>
      </w:pPr>
      <w:r>
        <w:rPr>
          <w:b/>
          <w:lang w:val="ro-RO"/>
        </w:rPr>
        <w:t>I</w:t>
      </w:r>
      <w:r>
        <w:rPr>
          <w:b/>
          <w:lang w:val="en-US"/>
        </w:rPr>
        <w:t xml:space="preserve">. </w:t>
      </w:r>
      <w:r>
        <w:rPr>
          <w:rFonts w:ascii="Times New Roman" w:hAnsi="Times New Roman" w:cs="Times New Roman"/>
          <w:b/>
          <w:sz w:val="26"/>
          <w:szCs w:val="26"/>
          <w:lang w:val="en-US"/>
        </w:rPr>
        <w:t>Angajamentele p</w:t>
      </w:r>
      <w:r>
        <w:rPr>
          <w:rFonts w:ascii="TimesNewRomanPS-BoldMT" w:hAnsi="TimesNewRomanPS-BoldMT" w:cs="TimesNewRomanPS-BoldMT"/>
          <w:b/>
          <w:sz w:val="26"/>
          <w:szCs w:val="26"/>
          <w:lang w:val="en-US"/>
        </w:rPr>
        <w:t>ărţ</w:t>
      </w:r>
      <w:r>
        <w:rPr>
          <w:rFonts w:ascii="Times New Roman" w:hAnsi="Times New Roman" w:cs="Times New Roman"/>
          <w:b/>
          <w:sz w:val="26"/>
          <w:szCs w:val="26"/>
          <w:lang w:val="en-US"/>
        </w:rPr>
        <w:t>ilor:</w:t>
      </w:r>
    </w:p>
    <w:p w:rsidR="00A9503B" w:rsidRDefault="007250E2">
      <w:pPr>
        <w:jc w:val="both"/>
        <w:rPr>
          <w:rFonts w:ascii="TimesNewRomanPSMT" w:hAnsi="TimesNewRomanPSMT" w:cs="TimesNewRomanPSMT" w:hint="eastAsia"/>
          <w:sz w:val="26"/>
          <w:szCs w:val="26"/>
          <w:lang w:val="en-US"/>
        </w:rPr>
      </w:pPr>
      <w:r>
        <w:rPr>
          <w:rFonts w:ascii="Times New Roman" w:hAnsi="Times New Roman" w:cs="Times New Roman"/>
          <w:b/>
          <w:sz w:val="26"/>
          <w:szCs w:val="26"/>
          <w:lang w:val="en-US"/>
        </w:rPr>
        <w:tab/>
      </w:r>
      <w:r>
        <w:rPr>
          <w:rFonts w:ascii="Times New Roman" w:hAnsi="Times New Roman" w:cs="Times New Roman"/>
          <w:b/>
          <w:lang w:val="ro-RO"/>
        </w:rPr>
        <w:t>Pacient</w:t>
      </w:r>
      <w:r>
        <w:rPr>
          <w:rFonts w:ascii="Times New Roman" w:hAnsi="Times New Roman" w:cs="Times New Roman"/>
          <w:b/>
          <w:lang w:val="en-US"/>
        </w:rPr>
        <w:t>ul este obligat:</w:t>
      </w:r>
    </w:p>
    <w:p w:rsidR="00A9503B" w:rsidRDefault="007250E2" w:rsidP="002C66D8">
      <w:pPr>
        <w:numPr>
          <w:ilvl w:val="0"/>
          <w:numId w:val="57"/>
        </w:numPr>
        <w:tabs>
          <w:tab w:val="left" w:pos="284"/>
        </w:tabs>
        <w:jc w:val="both"/>
        <w:rPr>
          <w:rFonts w:ascii="TimesNewRomanPSMT" w:hAnsi="TimesNewRomanPSMT" w:cs="TimesNewRomanPSMT" w:hint="eastAsia"/>
          <w:sz w:val="26"/>
          <w:szCs w:val="26"/>
          <w:lang w:val="en-US"/>
        </w:rPr>
      </w:pPr>
      <w:r>
        <w:rPr>
          <w:rFonts w:ascii="TimesNewRomanPSMT" w:hAnsi="TimesNewRomanPSMT" w:cs="TimesNewRomanPSMT"/>
          <w:lang w:val="en-US"/>
        </w:rPr>
        <w:t xml:space="preserve">Să </w:t>
      </w:r>
      <w:r>
        <w:rPr>
          <w:rFonts w:ascii="Times New Roman" w:hAnsi="Times New Roman" w:cs="Times New Roman"/>
          <w:lang w:val="en-US"/>
        </w:rPr>
        <w:t xml:space="preserve">consume </w:t>
      </w:r>
      <w:r>
        <w:rPr>
          <w:rFonts w:ascii="Times New Roman" w:hAnsi="Times New Roman" w:cs="Times New Roman"/>
          <w:lang w:val="ro-RO"/>
        </w:rPr>
        <w:t>medicamentul</w:t>
      </w:r>
      <w:r>
        <w:rPr>
          <w:rFonts w:ascii="Times New Roman" w:hAnsi="Times New Roman" w:cs="Times New Roman"/>
          <w:lang w:val="en-US"/>
        </w:rPr>
        <w:t xml:space="preserve"> în cabinetul de tratament farmacologic în prezen</w:t>
      </w:r>
      <w:r>
        <w:rPr>
          <w:rFonts w:ascii="TimesNewRomanPSMT" w:hAnsi="TimesNewRomanPSMT" w:cs="TimesNewRomanPSMT"/>
          <w:lang w:val="en-US"/>
        </w:rPr>
        <w:t>ţ</w:t>
      </w:r>
      <w:r>
        <w:rPr>
          <w:rFonts w:ascii="Times New Roman" w:hAnsi="Times New Roman" w:cs="Times New Roman"/>
          <w:lang w:val="en-US"/>
        </w:rPr>
        <w:t>a personalului medical sau în modul prescris la domiciliu dac</w:t>
      </w:r>
      <w:r>
        <w:rPr>
          <w:rFonts w:ascii="TimesNewRomanPSMT" w:hAnsi="TimesNewRomanPSMT" w:cs="TimesNewRomanPSMT"/>
          <w:lang w:val="en-US"/>
        </w:rPr>
        <w:t xml:space="preserve">ă </w:t>
      </w:r>
      <w:r>
        <w:rPr>
          <w:rFonts w:ascii="Times New Roman" w:hAnsi="Times New Roman" w:cs="Times New Roman"/>
          <w:lang w:val="en-US"/>
        </w:rPr>
        <w:t>este eligibil pentru eliberarea la domiciliu.</w:t>
      </w:r>
    </w:p>
    <w:p w:rsidR="00A9503B" w:rsidRDefault="007250E2" w:rsidP="002C66D8">
      <w:pPr>
        <w:numPr>
          <w:ilvl w:val="0"/>
          <w:numId w:val="57"/>
        </w:numPr>
        <w:tabs>
          <w:tab w:val="left" w:pos="284"/>
        </w:tabs>
        <w:jc w:val="both"/>
        <w:rPr>
          <w:rFonts w:ascii="TimesNewRomanPSMT" w:hAnsi="TimesNewRomanPSMT" w:cs="TimesNewRomanPSMT" w:hint="eastAsia"/>
          <w:sz w:val="26"/>
          <w:szCs w:val="26"/>
          <w:lang w:val="en-US"/>
        </w:rPr>
      </w:pPr>
      <w:r>
        <w:rPr>
          <w:rFonts w:ascii="TimesNewRomanPSMT" w:hAnsi="TimesNewRomanPSMT" w:cs="TimesNewRomanPSMT"/>
          <w:lang w:val="en-US"/>
        </w:rPr>
        <w:t xml:space="preserve">Să </w:t>
      </w:r>
      <w:r>
        <w:rPr>
          <w:rFonts w:ascii="Times New Roman" w:hAnsi="Times New Roman" w:cs="Times New Roman"/>
          <w:lang w:val="en-US"/>
        </w:rPr>
        <w:t>permit</w:t>
      </w:r>
      <w:r>
        <w:rPr>
          <w:rFonts w:ascii="TimesNewRomanPSMT" w:hAnsi="TimesNewRomanPSMT" w:cs="TimesNewRomanPSMT"/>
          <w:lang w:val="en-US"/>
        </w:rPr>
        <w:t xml:space="preserve">ă </w:t>
      </w:r>
      <w:r>
        <w:rPr>
          <w:rFonts w:ascii="Times New Roman" w:hAnsi="Times New Roman" w:cs="Times New Roman"/>
          <w:lang w:val="en-US"/>
        </w:rPr>
        <w:t>personalului medical de a se încredin</w:t>
      </w:r>
      <w:r>
        <w:rPr>
          <w:rFonts w:ascii="TimesNewRomanPSMT" w:hAnsi="TimesNewRomanPSMT" w:cs="TimesNewRomanPSMT"/>
          <w:lang w:val="en-US"/>
        </w:rPr>
        <w:t>ţ</w:t>
      </w:r>
      <w:r>
        <w:rPr>
          <w:rFonts w:ascii="Times New Roman" w:hAnsi="Times New Roman" w:cs="Times New Roman"/>
          <w:lang w:val="en-US"/>
        </w:rPr>
        <w:t>a de faptul c</w:t>
      </w:r>
      <w:r>
        <w:rPr>
          <w:rFonts w:ascii="TimesNewRomanPSMT" w:hAnsi="TimesNewRomanPSMT" w:cs="TimesNewRomanPSMT"/>
          <w:lang w:val="en-US"/>
        </w:rPr>
        <w:t xml:space="preserve">ă </w:t>
      </w:r>
      <w:r>
        <w:rPr>
          <w:rFonts w:ascii="Times New Roman" w:hAnsi="Times New Roman" w:cs="Times New Roman"/>
          <w:lang w:val="ro-RO"/>
        </w:rPr>
        <w:t>medicamentul</w:t>
      </w:r>
      <w:r>
        <w:rPr>
          <w:rFonts w:ascii="Times New Roman" w:hAnsi="Times New Roman" w:cs="Times New Roman"/>
          <w:lang w:val="en-US"/>
        </w:rPr>
        <w:t xml:space="preserve"> nu se ascunde.</w:t>
      </w:r>
    </w:p>
    <w:p w:rsidR="00A9503B" w:rsidRDefault="007250E2" w:rsidP="002C66D8">
      <w:pPr>
        <w:numPr>
          <w:ilvl w:val="0"/>
          <w:numId w:val="57"/>
        </w:numPr>
        <w:tabs>
          <w:tab w:val="left" w:pos="284"/>
        </w:tabs>
        <w:jc w:val="both"/>
        <w:rPr>
          <w:rFonts w:ascii="TimesNewRomanPSMT" w:hAnsi="TimesNewRomanPSMT" w:cs="TimesNewRomanPSMT" w:hint="eastAsia"/>
          <w:sz w:val="26"/>
          <w:szCs w:val="26"/>
          <w:lang w:val="en-US"/>
        </w:rPr>
      </w:pPr>
      <w:r>
        <w:rPr>
          <w:rFonts w:ascii="TimesNewRomanPSMT" w:hAnsi="TimesNewRomanPSMT" w:cs="TimesNewRomanPSMT"/>
          <w:lang w:val="en-US"/>
        </w:rPr>
        <w:t xml:space="preserve">Să </w:t>
      </w:r>
      <w:r>
        <w:rPr>
          <w:rFonts w:ascii="Times New Roman" w:hAnsi="Times New Roman" w:cs="Times New Roman"/>
          <w:lang w:val="en-US"/>
        </w:rPr>
        <w:t>nu vând</w:t>
      </w:r>
      <w:r>
        <w:rPr>
          <w:rFonts w:ascii="TimesNewRomanPSMT" w:hAnsi="TimesNewRomanPSMT" w:cs="TimesNewRomanPSMT"/>
          <w:lang w:val="en-US"/>
        </w:rPr>
        <w:t>ă ş</w:t>
      </w:r>
      <w:r>
        <w:rPr>
          <w:rFonts w:ascii="Times New Roman" w:hAnsi="Times New Roman" w:cs="Times New Roman"/>
          <w:lang w:val="en-US"/>
        </w:rPr>
        <w:t>i s</w:t>
      </w:r>
      <w:r>
        <w:rPr>
          <w:rFonts w:ascii="TimesNewRomanPSMT" w:hAnsi="TimesNewRomanPSMT" w:cs="TimesNewRomanPSMT"/>
          <w:lang w:val="en-US"/>
        </w:rPr>
        <w:t xml:space="preserve">ă </w:t>
      </w:r>
      <w:r>
        <w:rPr>
          <w:rFonts w:ascii="Times New Roman" w:hAnsi="Times New Roman" w:cs="Times New Roman"/>
          <w:lang w:val="en-US"/>
        </w:rPr>
        <w:t>nu transmit</w:t>
      </w:r>
      <w:r>
        <w:rPr>
          <w:rFonts w:ascii="TimesNewRomanPSMT" w:hAnsi="TimesNewRomanPSMT" w:cs="TimesNewRomanPSMT"/>
          <w:lang w:val="en-US"/>
        </w:rPr>
        <w:t xml:space="preserve">ă </w:t>
      </w:r>
      <w:r>
        <w:rPr>
          <w:rFonts w:ascii="Times New Roman" w:hAnsi="Times New Roman" w:cs="Times New Roman"/>
          <w:lang w:val="ro-RO"/>
        </w:rPr>
        <w:t>medicamentul</w:t>
      </w:r>
      <w:r>
        <w:rPr>
          <w:rFonts w:ascii="Times New Roman" w:hAnsi="Times New Roman" w:cs="Times New Roman"/>
          <w:lang w:val="en-US"/>
        </w:rPr>
        <w:t xml:space="preserve"> altor persoane.</w:t>
      </w:r>
    </w:p>
    <w:p w:rsidR="00A9503B" w:rsidRDefault="007250E2" w:rsidP="002C66D8">
      <w:pPr>
        <w:numPr>
          <w:ilvl w:val="0"/>
          <w:numId w:val="57"/>
        </w:numPr>
        <w:tabs>
          <w:tab w:val="left" w:pos="284"/>
        </w:tabs>
        <w:jc w:val="both"/>
        <w:rPr>
          <w:rFonts w:ascii="TimesNewRomanPSMT" w:hAnsi="TimesNewRomanPSMT" w:cs="TimesNewRomanPSMT" w:hint="eastAsia"/>
          <w:sz w:val="26"/>
          <w:szCs w:val="26"/>
          <w:lang w:val="en-US"/>
        </w:rPr>
      </w:pPr>
      <w:r>
        <w:rPr>
          <w:rFonts w:ascii="TimesNewRomanPSMT" w:hAnsi="TimesNewRomanPSMT" w:cs="TimesNewRomanPSMT"/>
          <w:lang w:val="en-US"/>
        </w:rPr>
        <w:t xml:space="preserve">Să </w:t>
      </w:r>
      <w:r>
        <w:rPr>
          <w:rFonts w:ascii="Times New Roman" w:hAnsi="Times New Roman" w:cs="Times New Roman"/>
          <w:lang w:val="en-US"/>
        </w:rPr>
        <w:t>nu fie agresiv fa</w:t>
      </w:r>
      <w:r>
        <w:rPr>
          <w:rFonts w:ascii="TimesNewRomanPSMT" w:hAnsi="TimesNewRomanPSMT" w:cs="TimesNewRomanPSMT"/>
          <w:lang w:val="en-US"/>
        </w:rPr>
        <w:t xml:space="preserve">ţă </w:t>
      </w:r>
      <w:r>
        <w:rPr>
          <w:rFonts w:ascii="Times New Roman" w:hAnsi="Times New Roman" w:cs="Times New Roman"/>
          <w:lang w:val="en-US"/>
        </w:rPr>
        <w:t>de personalul medical al institu</w:t>
      </w:r>
      <w:r>
        <w:rPr>
          <w:rFonts w:ascii="TimesNewRomanPSMT" w:hAnsi="TimesNewRomanPSMT" w:cs="TimesNewRomanPSMT"/>
          <w:lang w:val="en-US"/>
        </w:rPr>
        <w:t>ţ</w:t>
      </w:r>
      <w:r>
        <w:rPr>
          <w:rFonts w:ascii="Times New Roman" w:hAnsi="Times New Roman" w:cs="Times New Roman"/>
          <w:lang w:val="en-US"/>
        </w:rPr>
        <w:t xml:space="preserve">iei medicale </w:t>
      </w:r>
      <w:r>
        <w:rPr>
          <w:rFonts w:ascii="TimesNewRomanPSMT" w:hAnsi="TimesNewRomanPSMT" w:cs="TimesNewRomanPSMT"/>
          <w:lang w:val="en-US"/>
        </w:rPr>
        <w:t>ş</w:t>
      </w:r>
      <w:r>
        <w:rPr>
          <w:rFonts w:ascii="Times New Roman" w:hAnsi="Times New Roman" w:cs="Times New Roman"/>
          <w:lang w:val="en-US"/>
        </w:rPr>
        <w:t xml:space="preserve">i alte persoane participante </w:t>
      </w:r>
      <w:r>
        <w:rPr>
          <w:rFonts w:ascii="Times New Roman" w:hAnsi="Times New Roman" w:cs="Times New Roman"/>
          <w:lang w:val="ro-RO"/>
        </w:rPr>
        <w:t>la tratament</w:t>
      </w:r>
      <w:r>
        <w:rPr>
          <w:rFonts w:ascii="Times New Roman" w:hAnsi="Times New Roman" w:cs="Times New Roman"/>
          <w:lang w:val="en-US"/>
        </w:rPr>
        <w:t>.</w:t>
      </w:r>
    </w:p>
    <w:p w:rsidR="00A9503B" w:rsidRDefault="007250E2" w:rsidP="002C66D8">
      <w:pPr>
        <w:numPr>
          <w:ilvl w:val="0"/>
          <w:numId w:val="57"/>
        </w:numPr>
        <w:tabs>
          <w:tab w:val="left" w:pos="284"/>
        </w:tabs>
        <w:jc w:val="both"/>
        <w:rPr>
          <w:rFonts w:ascii="TimesNewRomanPSMT" w:hAnsi="TimesNewRomanPSMT" w:cs="TimesNewRomanPSMT" w:hint="eastAsia"/>
          <w:sz w:val="26"/>
          <w:szCs w:val="26"/>
          <w:lang w:val="en-US"/>
        </w:rPr>
      </w:pPr>
      <w:r>
        <w:rPr>
          <w:rFonts w:ascii="TimesNewRomanPSMT" w:hAnsi="TimesNewRomanPSMT" w:cs="TimesNewRomanPSMT"/>
          <w:lang w:val="en-US"/>
        </w:rPr>
        <w:t xml:space="preserve">Să </w:t>
      </w:r>
      <w:r>
        <w:rPr>
          <w:rFonts w:ascii="Times New Roman" w:hAnsi="Times New Roman" w:cs="Times New Roman"/>
          <w:lang w:val="en-US"/>
        </w:rPr>
        <w:t>îndeplineasc</w:t>
      </w:r>
      <w:r>
        <w:rPr>
          <w:rFonts w:ascii="TimesNewRomanPSMT" w:hAnsi="TimesNewRomanPSMT" w:cs="TimesNewRomanPSMT"/>
          <w:lang w:val="en-US"/>
        </w:rPr>
        <w:t xml:space="preserve">ă </w:t>
      </w:r>
      <w:r>
        <w:rPr>
          <w:rFonts w:ascii="Times New Roman" w:hAnsi="Times New Roman" w:cs="Times New Roman"/>
          <w:lang w:val="en-US"/>
        </w:rPr>
        <w:t>indica</w:t>
      </w:r>
      <w:r>
        <w:rPr>
          <w:rFonts w:ascii="TimesNewRomanPSMT" w:hAnsi="TimesNewRomanPSMT" w:cs="TimesNewRomanPSMT"/>
          <w:lang w:val="en-US"/>
        </w:rPr>
        <w:t>ţ</w:t>
      </w:r>
      <w:r>
        <w:rPr>
          <w:rFonts w:ascii="Times New Roman" w:hAnsi="Times New Roman" w:cs="Times New Roman"/>
          <w:lang w:val="en-US"/>
        </w:rPr>
        <w:t>iile personalului medical.</w:t>
      </w:r>
    </w:p>
    <w:p w:rsidR="00A9503B" w:rsidRDefault="007250E2" w:rsidP="002C66D8">
      <w:pPr>
        <w:numPr>
          <w:ilvl w:val="0"/>
          <w:numId w:val="57"/>
        </w:numPr>
        <w:tabs>
          <w:tab w:val="left" w:pos="284"/>
        </w:tabs>
        <w:jc w:val="both"/>
        <w:rPr>
          <w:rFonts w:ascii="TimesNewRomanPSMT" w:hAnsi="TimesNewRomanPSMT" w:cs="TimesNewRomanPSMT" w:hint="eastAsia"/>
          <w:sz w:val="26"/>
          <w:szCs w:val="26"/>
          <w:lang w:val="en-US"/>
        </w:rPr>
      </w:pPr>
      <w:r>
        <w:rPr>
          <w:rFonts w:ascii="TimesNewRomanPSMT" w:hAnsi="TimesNewRomanPSMT" w:cs="TimesNewRomanPSMT"/>
          <w:lang w:val="en-US"/>
        </w:rPr>
        <w:t xml:space="preserve">Să </w:t>
      </w:r>
      <w:r>
        <w:rPr>
          <w:rFonts w:ascii="Times New Roman" w:hAnsi="Times New Roman" w:cs="Times New Roman"/>
          <w:lang w:val="en-US"/>
        </w:rPr>
        <w:t>nu vând</w:t>
      </w:r>
      <w:r>
        <w:rPr>
          <w:rFonts w:ascii="TimesNewRomanPSMT" w:hAnsi="TimesNewRomanPSMT" w:cs="TimesNewRomanPSMT"/>
          <w:lang w:val="en-US"/>
        </w:rPr>
        <w:t>ă ş</w:t>
      </w:r>
      <w:r>
        <w:rPr>
          <w:rFonts w:ascii="Times New Roman" w:hAnsi="Times New Roman" w:cs="Times New Roman"/>
          <w:lang w:val="en-US"/>
        </w:rPr>
        <w:t>i s</w:t>
      </w:r>
      <w:r>
        <w:rPr>
          <w:rFonts w:ascii="TimesNewRomanPSMT" w:hAnsi="TimesNewRomanPSMT" w:cs="TimesNewRomanPSMT"/>
          <w:lang w:val="en-US"/>
        </w:rPr>
        <w:t xml:space="preserve">ă </w:t>
      </w:r>
      <w:r>
        <w:rPr>
          <w:rFonts w:ascii="Times New Roman" w:hAnsi="Times New Roman" w:cs="Times New Roman"/>
          <w:lang w:val="en-US"/>
        </w:rPr>
        <w:t xml:space="preserve">nu consume droguri ilegale </w:t>
      </w:r>
      <w:r>
        <w:rPr>
          <w:rFonts w:ascii="TimesNewRomanPSMT" w:hAnsi="TimesNewRomanPSMT" w:cs="TimesNewRomanPSMT"/>
          <w:lang w:val="en-US"/>
        </w:rPr>
        <w:t>ş</w:t>
      </w:r>
      <w:r>
        <w:rPr>
          <w:rFonts w:ascii="Times New Roman" w:hAnsi="Times New Roman" w:cs="Times New Roman"/>
          <w:lang w:val="en-US"/>
        </w:rPr>
        <w:t>i alte substan</w:t>
      </w:r>
      <w:r>
        <w:rPr>
          <w:rFonts w:ascii="TimesNewRomanPSMT" w:hAnsi="TimesNewRomanPSMT" w:cs="TimesNewRomanPSMT"/>
          <w:lang w:val="en-US"/>
        </w:rPr>
        <w:t>ţ</w:t>
      </w:r>
      <w:r>
        <w:rPr>
          <w:rFonts w:ascii="Times New Roman" w:hAnsi="Times New Roman" w:cs="Times New Roman"/>
          <w:lang w:val="en-US"/>
        </w:rPr>
        <w:t>e psihoactive în special în înc</w:t>
      </w:r>
      <w:r>
        <w:rPr>
          <w:rFonts w:ascii="TimesNewRomanPSMT" w:hAnsi="TimesNewRomanPSMT" w:cs="TimesNewRomanPSMT"/>
          <w:lang w:val="en-US"/>
        </w:rPr>
        <w:t>ă</w:t>
      </w:r>
      <w:r>
        <w:rPr>
          <w:rFonts w:ascii="Times New Roman" w:hAnsi="Times New Roman" w:cs="Times New Roman"/>
          <w:lang w:val="en-US"/>
        </w:rPr>
        <w:t>perea institu</w:t>
      </w:r>
      <w:r>
        <w:rPr>
          <w:rFonts w:ascii="TimesNewRomanPSMT" w:hAnsi="TimesNewRomanPSMT" w:cs="TimesNewRomanPSMT"/>
          <w:lang w:val="en-US"/>
        </w:rPr>
        <w:t>ţ</w:t>
      </w:r>
      <w:r>
        <w:rPr>
          <w:rFonts w:ascii="Times New Roman" w:hAnsi="Times New Roman" w:cs="Times New Roman"/>
          <w:lang w:val="en-US"/>
        </w:rPr>
        <w:t xml:space="preserve">iei medicale dar </w:t>
      </w:r>
      <w:r>
        <w:rPr>
          <w:rFonts w:ascii="TimesNewRomanPSMT" w:hAnsi="TimesNewRomanPSMT" w:cs="TimesNewRomanPSMT"/>
          <w:lang w:val="en-US"/>
        </w:rPr>
        <w:t>ş</w:t>
      </w:r>
      <w:r>
        <w:rPr>
          <w:rFonts w:ascii="Times New Roman" w:hAnsi="Times New Roman" w:cs="Times New Roman"/>
          <w:lang w:val="en-US"/>
        </w:rPr>
        <w:t>i în general.</w:t>
      </w:r>
    </w:p>
    <w:p w:rsidR="00A9503B" w:rsidRDefault="007250E2" w:rsidP="002C66D8">
      <w:pPr>
        <w:numPr>
          <w:ilvl w:val="0"/>
          <w:numId w:val="57"/>
        </w:numPr>
        <w:tabs>
          <w:tab w:val="left" w:pos="284"/>
        </w:tabs>
        <w:jc w:val="both"/>
        <w:rPr>
          <w:rFonts w:ascii="TimesNewRomanPSMT" w:hAnsi="TimesNewRomanPSMT" w:cs="TimesNewRomanPSMT" w:hint="eastAsia"/>
          <w:sz w:val="26"/>
          <w:szCs w:val="26"/>
          <w:lang w:val="en-US"/>
        </w:rPr>
      </w:pPr>
      <w:r>
        <w:rPr>
          <w:rFonts w:ascii="TimesNewRomanPSMT" w:hAnsi="TimesNewRomanPSMT" w:cs="TimesNewRomanPSMT"/>
          <w:lang w:val="en-US"/>
        </w:rPr>
        <w:t xml:space="preserve">Să </w:t>
      </w:r>
      <w:r>
        <w:rPr>
          <w:rFonts w:ascii="Times New Roman" w:hAnsi="Times New Roman" w:cs="Times New Roman"/>
          <w:lang w:val="en-US"/>
        </w:rPr>
        <w:t>dea analiza urinei dup</w:t>
      </w:r>
      <w:r>
        <w:rPr>
          <w:rFonts w:ascii="TimesNewRomanPSMT" w:hAnsi="TimesNewRomanPSMT" w:cs="TimesNewRomanPSMT"/>
          <w:lang w:val="en-US"/>
        </w:rPr>
        <w:t xml:space="preserve">ă </w:t>
      </w:r>
      <w:r>
        <w:rPr>
          <w:rFonts w:ascii="Times New Roman" w:hAnsi="Times New Roman" w:cs="Times New Roman"/>
          <w:lang w:val="en-US"/>
        </w:rPr>
        <w:t>indica</w:t>
      </w:r>
      <w:r>
        <w:rPr>
          <w:rFonts w:ascii="TimesNewRomanPSMT" w:hAnsi="TimesNewRomanPSMT" w:cs="TimesNewRomanPSMT"/>
          <w:lang w:val="en-US"/>
        </w:rPr>
        <w:t>ţ</w:t>
      </w:r>
      <w:r>
        <w:rPr>
          <w:rFonts w:ascii="Times New Roman" w:hAnsi="Times New Roman" w:cs="Times New Roman"/>
          <w:lang w:val="en-US"/>
        </w:rPr>
        <w:t>ia personalului medical, aflându-se în cabinet.</w:t>
      </w:r>
    </w:p>
    <w:p w:rsidR="00A9503B" w:rsidRDefault="007250E2" w:rsidP="002C66D8">
      <w:pPr>
        <w:numPr>
          <w:ilvl w:val="0"/>
          <w:numId w:val="57"/>
        </w:numPr>
        <w:tabs>
          <w:tab w:val="left" w:pos="284"/>
        </w:tabs>
        <w:jc w:val="both"/>
        <w:rPr>
          <w:rFonts w:ascii="TimesNewRomanPSMT" w:hAnsi="TimesNewRomanPSMT" w:cs="TimesNewRomanPSMT" w:hint="eastAsia"/>
          <w:sz w:val="26"/>
          <w:szCs w:val="26"/>
          <w:lang w:val="en-US"/>
        </w:rPr>
      </w:pPr>
      <w:r>
        <w:rPr>
          <w:rFonts w:ascii="TimesNewRomanPSMT" w:hAnsi="TimesNewRomanPSMT" w:cs="TimesNewRomanPSMT"/>
          <w:lang w:val="en-US"/>
        </w:rPr>
        <w:t xml:space="preserve">Să </w:t>
      </w:r>
      <w:r>
        <w:rPr>
          <w:rFonts w:ascii="Times New Roman" w:hAnsi="Times New Roman" w:cs="Times New Roman"/>
          <w:lang w:val="en-US"/>
        </w:rPr>
        <w:t>p</w:t>
      </w:r>
      <w:r>
        <w:rPr>
          <w:rFonts w:ascii="TimesNewRomanPSMT" w:hAnsi="TimesNewRomanPSMT" w:cs="TimesNewRomanPSMT"/>
          <w:lang w:val="en-US"/>
        </w:rPr>
        <w:t>ă</w:t>
      </w:r>
      <w:r>
        <w:rPr>
          <w:rFonts w:ascii="Times New Roman" w:hAnsi="Times New Roman" w:cs="Times New Roman"/>
          <w:lang w:val="en-US"/>
        </w:rPr>
        <w:t>streze bunurile materiale ale institu</w:t>
      </w:r>
      <w:r>
        <w:rPr>
          <w:rFonts w:ascii="TimesNewRomanPSMT" w:hAnsi="TimesNewRomanPSMT" w:cs="TimesNewRomanPSMT"/>
          <w:lang w:val="en-US"/>
        </w:rPr>
        <w:t>ţ</w:t>
      </w:r>
      <w:r>
        <w:rPr>
          <w:rFonts w:ascii="Times New Roman" w:hAnsi="Times New Roman" w:cs="Times New Roman"/>
          <w:lang w:val="en-US"/>
        </w:rPr>
        <w:t>iei medicale.</w:t>
      </w:r>
    </w:p>
    <w:p w:rsidR="00A9503B" w:rsidRDefault="007250E2" w:rsidP="002C66D8">
      <w:pPr>
        <w:numPr>
          <w:ilvl w:val="0"/>
          <w:numId w:val="57"/>
        </w:numPr>
        <w:tabs>
          <w:tab w:val="left" w:pos="284"/>
        </w:tabs>
        <w:jc w:val="both"/>
        <w:rPr>
          <w:rFonts w:ascii="Times New Roman" w:hAnsi="Times New Roman" w:cs="Times New Roman"/>
          <w:b/>
          <w:sz w:val="26"/>
          <w:szCs w:val="26"/>
          <w:lang w:val="en-US"/>
        </w:rPr>
      </w:pPr>
      <w:r>
        <w:rPr>
          <w:rFonts w:ascii="TimesNewRomanPSMT" w:hAnsi="TimesNewRomanPSMT" w:cs="TimesNewRomanPSMT"/>
          <w:lang w:val="en-US"/>
        </w:rPr>
        <w:t xml:space="preserve">Să </w:t>
      </w:r>
      <w:r>
        <w:rPr>
          <w:rFonts w:ascii="Times New Roman" w:hAnsi="Times New Roman" w:cs="Times New Roman"/>
          <w:lang w:val="en-US"/>
        </w:rPr>
        <w:t>nu fumeze în înc</w:t>
      </w:r>
      <w:r>
        <w:rPr>
          <w:rFonts w:ascii="TimesNewRomanPSMT" w:hAnsi="TimesNewRomanPSMT" w:cs="TimesNewRomanPSMT"/>
          <w:lang w:val="en-US"/>
        </w:rPr>
        <w:t>ă</w:t>
      </w:r>
      <w:r>
        <w:rPr>
          <w:rFonts w:ascii="Times New Roman" w:hAnsi="Times New Roman" w:cs="Times New Roman"/>
          <w:lang w:val="en-US"/>
        </w:rPr>
        <w:t>perea institu</w:t>
      </w:r>
      <w:r>
        <w:rPr>
          <w:rFonts w:ascii="TimesNewRomanPSMT" w:hAnsi="TimesNewRomanPSMT" w:cs="TimesNewRomanPSMT"/>
          <w:lang w:val="en-US"/>
        </w:rPr>
        <w:t>ţ</w:t>
      </w:r>
      <w:r>
        <w:rPr>
          <w:rFonts w:ascii="Times New Roman" w:hAnsi="Times New Roman" w:cs="Times New Roman"/>
          <w:lang w:val="en-US"/>
        </w:rPr>
        <w:t>iei medicale, la sc</w:t>
      </w:r>
      <w:r>
        <w:rPr>
          <w:rFonts w:ascii="TimesNewRomanPSMT" w:hAnsi="TimesNewRomanPSMT" w:cs="TimesNewRomanPSMT"/>
          <w:lang w:val="en-US"/>
        </w:rPr>
        <w:t>ă</w:t>
      </w:r>
      <w:r>
        <w:rPr>
          <w:rFonts w:ascii="Times New Roman" w:hAnsi="Times New Roman" w:cs="Times New Roman"/>
          <w:lang w:val="en-US"/>
        </w:rPr>
        <w:t xml:space="preserve">ri </w:t>
      </w:r>
      <w:r>
        <w:rPr>
          <w:rFonts w:ascii="TimesNewRomanPSMT" w:hAnsi="TimesNewRomanPSMT" w:cs="TimesNewRomanPSMT"/>
          <w:lang w:val="en-US"/>
        </w:rPr>
        <w:t>ş</w:t>
      </w:r>
      <w:r>
        <w:rPr>
          <w:rFonts w:ascii="Times New Roman" w:hAnsi="Times New Roman" w:cs="Times New Roman"/>
          <w:lang w:val="en-US"/>
        </w:rPr>
        <w:t>i alte locuri publice (sanc</w:t>
      </w:r>
      <w:r>
        <w:rPr>
          <w:rFonts w:ascii="TimesNewRomanPSMT" w:hAnsi="TimesNewRomanPSMT" w:cs="TimesNewRomanPSMT"/>
          <w:lang w:val="en-US"/>
        </w:rPr>
        <w:t>ţ</w:t>
      </w:r>
      <w:r>
        <w:rPr>
          <w:rFonts w:ascii="Times New Roman" w:hAnsi="Times New Roman" w:cs="Times New Roman"/>
          <w:lang w:val="en-US"/>
        </w:rPr>
        <w:t>iunea poate fi f</w:t>
      </w:r>
      <w:r>
        <w:rPr>
          <w:rFonts w:ascii="TimesNewRomanPSMT" w:hAnsi="TimesNewRomanPSMT" w:cs="TimesNewRomanPSMT"/>
          <w:lang w:val="en-US"/>
        </w:rPr>
        <w:t xml:space="preserve">ără </w:t>
      </w:r>
      <w:r>
        <w:rPr>
          <w:rFonts w:ascii="Times New Roman" w:hAnsi="Times New Roman" w:cs="Times New Roman"/>
          <w:lang w:val="en-US"/>
        </w:rPr>
        <w:t>observa</w:t>
      </w:r>
      <w:r>
        <w:rPr>
          <w:rFonts w:ascii="TimesNewRomanPSMT" w:hAnsi="TimesNewRomanPSMT" w:cs="TimesNewRomanPSMT"/>
          <w:lang w:val="en-US"/>
        </w:rPr>
        <w:t>ţ</w:t>
      </w:r>
      <w:r>
        <w:rPr>
          <w:rFonts w:ascii="Times New Roman" w:hAnsi="Times New Roman" w:cs="Times New Roman"/>
          <w:lang w:val="en-US"/>
        </w:rPr>
        <w:t>ii suplimentare).</w:t>
      </w:r>
    </w:p>
    <w:p w:rsidR="00A9503B" w:rsidRDefault="007250E2">
      <w:pPr>
        <w:jc w:val="both"/>
        <w:rPr>
          <w:rFonts w:hint="eastAsia"/>
        </w:rPr>
      </w:pPr>
      <w:r>
        <w:rPr>
          <w:rFonts w:ascii="Times New Roman" w:hAnsi="Times New Roman" w:cs="Times New Roman"/>
          <w:b/>
          <w:sz w:val="26"/>
          <w:szCs w:val="26"/>
          <w:lang w:val="en-US"/>
        </w:rPr>
        <w:tab/>
      </w:r>
      <w:r>
        <w:rPr>
          <w:rFonts w:ascii="Times New Roman" w:hAnsi="Times New Roman" w:cs="Times New Roman"/>
          <w:b/>
          <w:lang w:val="ro-RO"/>
        </w:rPr>
        <w:t>Pacient</w:t>
      </w:r>
      <w:r>
        <w:rPr>
          <w:rFonts w:ascii="Times New Roman" w:hAnsi="Times New Roman" w:cs="Times New Roman"/>
          <w:b/>
        </w:rPr>
        <w:t>ul se informeaz</w:t>
      </w:r>
      <w:r>
        <w:rPr>
          <w:rFonts w:ascii="TimesNewRomanPS-BoldMT" w:hAnsi="TimesNewRomanPS-BoldMT" w:cs="TimesNewRomanPS-BoldMT"/>
          <w:b/>
        </w:rPr>
        <w:t xml:space="preserve">ă </w:t>
      </w:r>
      <w:r>
        <w:rPr>
          <w:rFonts w:ascii="Times New Roman" w:hAnsi="Times New Roman" w:cs="Times New Roman"/>
          <w:b/>
        </w:rPr>
        <w:t>c</w:t>
      </w:r>
      <w:r>
        <w:rPr>
          <w:rFonts w:ascii="TimesNewRomanPS-BoldMT" w:hAnsi="TimesNewRomanPS-BoldMT" w:cs="TimesNewRomanPS-BoldMT"/>
          <w:b/>
        </w:rPr>
        <w:t>ă</w:t>
      </w:r>
      <w:r>
        <w:rPr>
          <w:rFonts w:ascii="Times New Roman" w:hAnsi="Times New Roman" w:cs="Times New Roman"/>
          <w:b/>
        </w:rPr>
        <w:t>:</w:t>
      </w:r>
    </w:p>
    <w:p w:rsidR="00A9503B" w:rsidRDefault="007250E2" w:rsidP="002C66D8">
      <w:pPr>
        <w:numPr>
          <w:ilvl w:val="0"/>
          <w:numId w:val="58"/>
        </w:numPr>
        <w:tabs>
          <w:tab w:val="left" w:pos="284"/>
        </w:tabs>
        <w:jc w:val="both"/>
        <w:rPr>
          <w:rFonts w:hint="eastAsia"/>
          <w:lang w:val="en-US"/>
        </w:rPr>
      </w:pPr>
      <w:r>
        <w:rPr>
          <w:rFonts w:ascii="Times New Roman" w:hAnsi="Times New Roman" w:cs="Times New Roman"/>
          <w:lang w:val="en-US"/>
        </w:rPr>
        <w:t>În cazul înc</w:t>
      </w:r>
      <w:r>
        <w:rPr>
          <w:rFonts w:ascii="TimesNewRomanPSMT" w:hAnsi="TimesNewRomanPSMT" w:cs="TimesNewRomanPSMT"/>
          <w:lang w:val="en-US"/>
        </w:rPr>
        <w:t>ă</w:t>
      </w:r>
      <w:r>
        <w:rPr>
          <w:rFonts w:ascii="Times New Roman" w:hAnsi="Times New Roman" w:cs="Times New Roman"/>
          <w:lang w:val="en-US"/>
        </w:rPr>
        <w:t>lc</w:t>
      </w:r>
      <w:r>
        <w:rPr>
          <w:rFonts w:ascii="TimesNewRomanPSMT" w:hAnsi="TimesNewRomanPSMT" w:cs="TimesNewRomanPSMT"/>
          <w:lang w:val="en-US"/>
        </w:rPr>
        <w:t>ă</w:t>
      </w:r>
      <w:r>
        <w:rPr>
          <w:rFonts w:ascii="Times New Roman" w:hAnsi="Times New Roman" w:cs="Times New Roman"/>
          <w:lang w:val="en-US"/>
        </w:rPr>
        <w:t>rii regulilor mai sus men</w:t>
      </w:r>
      <w:r>
        <w:rPr>
          <w:rFonts w:ascii="TimesNewRomanPSMT" w:hAnsi="TimesNewRomanPSMT" w:cs="TimesNewRomanPSMT"/>
          <w:lang w:val="en-US"/>
        </w:rPr>
        <w:t>ţ</w:t>
      </w:r>
      <w:r>
        <w:rPr>
          <w:rFonts w:ascii="Times New Roman" w:hAnsi="Times New Roman" w:cs="Times New Roman"/>
          <w:lang w:val="en-US"/>
        </w:rPr>
        <w:t>ionate comisia medical</w:t>
      </w:r>
      <w:r>
        <w:rPr>
          <w:rFonts w:ascii="TimesNewRomanPSMT" w:hAnsi="TimesNewRomanPSMT" w:cs="TimesNewRomanPSMT"/>
          <w:lang w:val="en-US"/>
        </w:rPr>
        <w:t xml:space="preserve">ă </w:t>
      </w:r>
      <w:r>
        <w:rPr>
          <w:rFonts w:ascii="Times New Roman" w:hAnsi="Times New Roman" w:cs="Times New Roman"/>
          <w:lang w:val="en-US"/>
        </w:rPr>
        <w:t>consultativ</w:t>
      </w:r>
      <w:r>
        <w:rPr>
          <w:rFonts w:ascii="TimesNewRomanPSMT" w:hAnsi="TimesNewRomanPSMT" w:cs="TimesNewRomanPSMT"/>
          <w:lang w:val="en-US"/>
        </w:rPr>
        <w:t xml:space="preserve">ă </w:t>
      </w:r>
      <w:r>
        <w:rPr>
          <w:rFonts w:ascii="Times New Roman" w:hAnsi="Times New Roman" w:cs="Times New Roman"/>
          <w:lang w:val="en-US"/>
        </w:rPr>
        <w:t>care a indicat tratamentul farmacologic, prescrie clientului sanc</w:t>
      </w:r>
      <w:r>
        <w:rPr>
          <w:rFonts w:ascii="TimesNewRomanPSMT" w:hAnsi="TimesNewRomanPSMT" w:cs="TimesNewRomanPSMT"/>
          <w:lang w:val="en-US"/>
        </w:rPr>
        <w:t>ţ</w:t>
      </w:r>
      <w:r>
        <w:rPr>
          <w:rFonts w:ascii="Times New Roman" w:hAnsi="Times New Roman" w:cs="Times New Roman"/>
          <w:lang w:val="en-US"/>
        </w:rPr>
        <w:t>iune individual</w:t>
      </w:r>
      <w:r>
        <w:rPr>
          <w:rFonts w:ascii="TimesNewRomanPSMT" w:hAnsi="TimesNewRomanPSMT" w:cs="TimesNewRomanPSMT"/>
          <w:lang w:val="en-US"/>
        </w:rPr>
        <w:t>ă</w:t>
      </w:r>
      <w:r>
        <w:rPr>
          <w:rFonts w:ascii="Times New Roman" w:hAnsi="Times New Roman" w:cs="Times New Roman"/>
          <w:lang w:val="en-US"/>
        </w:rPr>
        <w:t>.</w:t>
      </w:r>
    </w:p>
    <w:p w:rsidR="00A9503B" w:rsidRDefault="007250E2" w:rsidP="002C66D8">
      <w:pPr>
        <w:numPr>
          <w:ilvl w:val="0"/>
          <w:numId w:val="58"/>
        </w:numPr>
        <w:tabs>
          <w:tab w:val="left" w:pos="284"/>
        </w:tabs>
        <w:jc w:val="both"/>
        <w:rPr>
          <w:rFonts w:ascii="Times New Roman" w:hAnsi="Times New Roman" w:cs="Times New Roman"/>
          <w:sz w:val="26"/>
          <w:szCs w:val="26"/>
          <w:lang w:val="en-US"/>
        </w:rPr>
      </w:pPr>
      <w:r>
        <w:rPr>
          <w:rFonts w:ascii="Times New Roman" w:hAnsi="Times New Roman" w:cs="Times New Roman"/>
          <w:lang w:val="en-US"/>
        </w:rPr>
        <w:t>În cazul în care clientul este agresiv fa</w:t>
      </w:r>
      <w:r>
        <w:rPr>
          <w:rFonts w:ascii="TimesNewRomanPSMT" w:hAnsi="TimesNewRomanPSMT" w:cs="TimesNewRomanPSMT"/>
          <w:lang w:val="en-US"/>
        </w:rPr>
        <w:t xml:space="preserve">ţă </w:t>
      </w:r>
      <w:r>
        <w:rPr>
          <w:rFonts w:ascii="Times New Roman" w:hAnsi="Times New Roman" w:cs="Times New Roman"/>
          <w:lang w:val="en-US"/>
        </w:rPr>
        <w:t>de personalul medical sau fa</w:t>
      </w:r>
      <w:r>
        <w:rPr>
          <w:rFonts w:ascii="TimesNewRomanPSMT" w:hAnsi="TimesNewRomanPSMT" w:cs="TimesNewRomanPSMT"/>
          <w:lang w:val="en-US"/>
        </w:rPr>
        <w:t xml:space="preserve">ţă </w:t>
      </w:r>
      <w:r>
        <w:rPr>
          <w:rFonts w:ascii="Times New Roman" w:hAnsi="Times New Roman" w:cs="Times New Roman"/>
          <w:lang w:val="en-US"/>
        </w:rPr>
        <w:t>de al</w:t>
      </w:r>
      <w:r>
        <w:rPr>
          <w:rFonts w:ascii="TimesNewRomanPSMT" w:hAnsi="TimesNewRomanPSMT" w:cs="TimesNewRomanPSMT"/>
          <w:lang w:val="en-US"/>
        </w:rPr>
        <w:t>ţ</w:t>
      </w:r>
      <w:r>
        <w:rPr>
          <w:rFonts w:ascii="Times New Roman" w:hAnsi="Times New Roman" w:cs="Times New Roman"/>
          <w:lang w:val="en-US"/>
        </w:rPr>
        <w:t>i participan</w:t>
      </w:r>
      <w:r>
        <w:rPr>
          <w:rFonts w:ascii="TimesNewRomanPSMT" w:hAnsi="TimesNewRomanPSMT" w:cs="TimesNewRomanPSMT"/>
          <w:lang w:val="en-US"/>
        </w:rPr>
        <w:t>ţ</w:t>
      </w:r>
      <w:r>
        <w:rPr>
          <w:rFonts w:ascii="Times New Roman" w:hAnsi="Times New Roman" w:cs="Times New Roman"/>
          <w:lang w:val="en-US"/>
        </w:rPr>
        <w:t xml:space="preserve">i </w:t>
      </w:r>
      <w:r>
        <w:rPr>
          <w:rFonts w:ascii="Times New Roman" w:hAnsi="Times New Roman" w:cs="Times New Roman"/>
          <w:lang w:val="ro-RO"/>
        </w:rPr>
        <w:t>la tratament</w:t>
      </w:r>
      <w:r>
        <w:rPr>
          <w:rFonts w:ascii="Times New Roman" w:hAnsi="Times New Roman" w:cs="Times New Roman"/>
          <w:lang w:val="en-US"/>
        </w:rPr>
        <w:t>, pot fi ini</w:t>
      </w:r>
      <w:r>
        <w:rPr>
          <w:rFonts w:ascii="TimesNewRomanPSMT" w:hAnsi="TimesNewRomanPSMT" w:cs="TimesNewRomanPSMT"/>
          <w:lang w:val="en-US"/>
        </w:rPr>
        <w:t>ţ</w:t>
      </w:r>
      <w:r>
        <w:rPr>
          <w:rFonts w:ascii="Times New Roman" w:hAnsi="Times New Roman" w:cs="Times New Roman"/>
          <w:lang w:val="en-US"/>
        </w:rPr>
        <w:t>iate m</w:t>
      </w:r>
      <w:r>
        <w:rPr>
          <w:rFonts w:ascii="TimesNewRomanPSMT" w:hAnsi="TimesNewRomanPSMT" w:cs="TimesNewRomanPSMT"/>
          <w:lang w:val="en-US"/>
        </w:rPr>
        <w:t>ă</w:t>
      </w:r>
      <w:r>
        <w:rPr>
          <w:rFonts w:ascii="Times New Roman" w:hAnsi="Times New Roman" w:cs="Times New Roman"/>
          <w:lang w:val="en-US"/>
        </w:rPr>
        <w:t>suri pentru asigurarea securit</w:t>
      </w:r>
      <w:r>
        <w:rPr>
          <w:rFonts w:ascii="TimesNewRomanPSMT" w:hAnsi="TimesNewRomanPSMT" w:cs="TimesNewRomanPSMT"/>
          <w:lang w:val="en-US"/>
        </w:rPr>
        <w:t>ăţ</w:t>
      </w:r>
      <w:r>
        <w:rPr>
          <w:rFonts w:ascii="Times New Roman" w:hAnsi="Times New Roman" w:cs="Times New Roman"/>
          <w:lang w:val="en-US"/>
        </w:rPr>
        <w:t xml:space="preserve">ii personalului </w:t>
      </w:r>
      <w:r>
        <w:rPr>
          <w:rFonts w:ascii="TimesNewRomanPSMT" w:hAnsi="TimesNewRomanPSMT" w:cs="TimesNewRomanPSMT"/>
          <w:lang w:val="en-US"/>
        </w:rPr>
        <w:t>ş</w:t>
      </w:r>
      <w:r>
        <w:rPr>
          <w:rFonts w:ascii="Times New Roman" w:hAnsi="Times New Roman" w:cs="Times New Roman"/>
          <w:lang w:val="en-US"/>
        </w:rPr>
        <w:t>i contracararea comportamentelor delincvente.</w:t>
      </w:r>
    </w:p>
    <w:p w:rsidR="00A9503B" w:rsidRDefault="007250E2" w:rsidP="002C66D8">
      <w:pPr>
        <w:numPr>
          <w:ilvl w:val="0"/>
          <w:numId w:val="58"/>
        </w:numPr>
        <w:tabs>
          <w:tab w:val="left" w:pos="284"/>
        </w:tabs>
        <w:jc w:val="both"/>
        <w:rPr>
          <w:rFonts w:ascii="Times New Roman" w:hAnsi="Times New Roman" w:cs="Times New Roman"/>
          <w:sz w:val="26"/>
          <w:szCs w:val="26"/>
          <w:lang w:val="en-US"/>
        </w:rPr>
      </w:pPr>
      <w:r>
        <w:rPr>
          <w:rFonts w:ascii="Times New Roman" w:hAnsi="Times New Roman" w:cs="Times New Roman"/>
          <w:lang w:val="en-US"/>
        </w:rPr>
        <w:t xml:space="preserve">În cazul în care participantul </w:t>
      </w:r>
      <w:r>
        <w:rPr>
          <w:rFonts w:ascii="Times New Roman" w:hAnsi="Times New Roman" w:cs="Times New Roman"/>
          <w:lang w:val="ro-RO"/>
        </w:rPr>
        <w:t>la tratament</w:t>
      </w:r>
      <w:r>
        <w:rPr>
          <w:rFonts w:ascii="Times New Roman" w:hAnsi="Times New Roman" w:cs="Times New Roman"/>
          <w:lang w:val="en-US"/>
        </w:rPr>
        <w:t xml:space="preserve"> nu se prezint</w:t>
      </w:r>
      <w:r>
        <w:rPr>
          <w:rFonts w:ascii="TimesNewRomanPSMT" w:hAnsi="TimesNewRomanPSMT" w:cs="TimesNewRomanPSMT"/>
          <w:lang w:val="en-US"/>
        </w:rPr>
        <w:t xml:space="preserve">ă </w:t>
      </w:r>
      <w:r>
        <w:rPr>
          <w:rFonts w:ascii="Times New Roman" w:hAnsi="Times New Roman" w:cs="Times New Roman"/>
          <w:lang w:val="en-US"/>
        </w:rPr>
        <w:t xml:space="preserve">nemotivat în cabinetul tratamentului farmacologic </w:t>
      </w:r>
      <w:r>
        <w:rPr>
          <w:rFonts w:ascii="TimesNewRomanPSMT" w:hAnsi="TimesNewRomanPSMT" w:cs="TimesNewRomanPSMT"/>
          <w:lang w:val="ro-RO"/>
        </w:rPr>
        <w:t>al dependenței de opiacee</w:t>
      </w:r>
      <w:r>
        <w:rPr>
          <w:rFonts w:ascii="TimesNewRomanPSMT" w:hAnsi="TimesNewRomanPSMT" w:cs="TimesNewRomanPSMT"/>
          <w:lang w:val="en-US"/>
        </w:rPr>
        <w:t xml:space="preserve"> </w:t>
      </w:r>
      <w:r>
        <w:rPr>
          <w:rFonts w:ascii="Times New Roman" w:hAnsi="Times New Roman" w:cs="Times New Roman"/>
          <w:lang w:val="en-US"/>
        </w:rPr>
        <w:t>timp de 7 zile este exclus automat din program.</w:t>
      </w:r>
    </w:p>
    <w:p w:rsidR="00A9503B" w:rsidRDefault="007250E2" w:rsidP="002C66D8">
      <w:pPr>
        <w:numPr>
          <w:ilvl w:val="0"/>
          <w:numId w:val="58"/>
        </w:numPr>
        <w:tabs>
          <w:tab w:val="left" w:pos="284"/>
        </w:tabs>
        <w:jc w:val="both"/>
        <w:rPr>
          <w:rFonts w:hint="eastAsia"/>
          <w:lang w:val="en-US"/>
        </w:rPr>
      </w:pPr>
      <w:r>
        <w:rPr>
          <w:rFonts w:ascii="Times New Roman" w:hAnsi="Times New Roman" w:cs="Times New Roman"/>
          <w:lang w:val="en-US"/>
        </w:rPr>
        <w:t>La prezen</w:t>
      </w:r>
      <w:r>
        <w:rPr>
          <w:rFonts w:ascii="TimesNewRomanPSMT" w:hAnsi="TimesNewRomanPSMT" w:cs="TimesNewRomanPSMT"/>
          <w:lang w:val="en-US"/>
        </w:rPr>
        <w:t>ţ</w:t>
      </w:r>
      <w:r>
        <w:rPr>
          <w:rFonts w:ascii="Times New Roman" w:hAnsi="Times New Roman" w:cs="Times New Roman"/>
          <w:lang w:val="en-US"/>
        </w:rPr>
        <w:t>a dezacordului cu Regulile indicate (acord) clien</w:t>
      </w:r>
      <w:r>
        <w:rPr>
          <w:rFonts w:ascii="TimesNewRomanPSMT" w:hAnsi="TimesNewRomanPSMT" w:cs="TimesNewRomanPSMT"/>
          <w:lang w:val="en-US"/>
        </w:rPr>
        <w:t>ţ</w:t>
      </w:r>
      <w:r>
        <w:rPr>
          <w:rFonts w:ascii="Times New Roman" w:hAnsi="Times New Roman" w:cs="Times New Roman"/>
          <w:lang w:val="en-US"/>
        </w:rPr>
        <w:t xml:space="preserve">ii nu se includ în tratamentul farmacologic </w:t>
      </w:r>
      <w:r>
        <w:rPr>
          <w:rFonts w:ascii="TimesNewRomanPSMT" w:hAnsi="TimesNewRomanPSMT" w:cs="TimesNewRomanPSMT"/>
          <w:lang w:val="ro-RO"/>
        </w:rPr>
        <w:t>al dependenței de opiacee</w:t>
      </w:r>
      <w:r>
        <w:rPr>
          <w:rFonts w:ascii="TimesNewRomanPSMT" w:hAnsi="TimesNewRomanPSMT" w:cs="TimesNewRomanPSMT"/>
          <w:lang w:val="en-US"/>
        </w:rPr>
        <w:t>.</w:t>
      </w:r>
    </w:p>
    <w:p w:rsidR="00A9503B" w:rsidRDefault="00A9503B">
      <w:pPr>
        <w:tabs>
          <w:tab w:val="left" w:pos="284"/>
        </w:tabs>
        <w:jc w:val="both"/>
        <w:rPr>
          <w:rFonts w:ascii="TimesNewRomanPSMT" w:hAnsi="TimesNewRomanPSMT" w:cs="TimesNewRomanPSMT" w:hint="eastAsia"/>
          <w:lang w:val="en-US"/>
        </w:rPr>
      </w:pPr>
    </w:p>
    <w:p w:rsidR="00A9503B" w:rsidRDefault="007250E2">
      <w:pPr>
        <w:jc w:val="center"/>
        <w:rPr>
          <w:rFonts w:hint="eastAsia"/>
          <w:lang w:val="en-US"/>
        </w:rPr>
      </w:pPr>
      <w:r>
        <w:rPr>
          <w:b/>
          <w:lang w:val="ro-RO"/>
        </w:rPr>
        <w:t>II.</w:t>
      </w:r>
      <w:r>
        <w:rPr>
          <w:lang w:val="ro-RO"/>
        </w:rPr>
        <w:t xml:space="preserve"> </w:t>
      </w:r>
      <w:r>
        <w:rPr>
          <w:b/>
          <w:bCs/>
          <w:lang w:val="ro-RO"/>
        </w:rPr>
        <w:t>IMSP Dispensarul Republican de Narcologie:</w:t>
      </w:r>
    </w:p>
    <w:p w:rsidR="00A9503B" w:rsidRDefault="007250E2" w:rsidP="002C66D8">
      <w:pPr>
        <w:numPr>
          <w:ilvl w:val="0"/>
          <w:numId w:val="59"/>
        </w:numPr>
        <w:tabs>
          <w:tab w:val="left" w:pos="0"/>
          <w:tab w:val="left" w:pos="284"/>
        </w:tabs>
        <w:jc w:val="both"/>
        <w:rPr>
          <w:rFonts w:ascii="Times New Roman" w:hAnsi="Times New Roman" w:cs="Times New Roman"/>
          <w:sz w:val="26"/>
          <w:szCs w:val="26"/>
          <w:lang w:val="en-US"/>
        </w:rPr>
      </w:pPr>
      <w:r>
        <w:rPr>
          <w:rFonts w:ascii="Times New Roman" w:hAnsi="Times New Roman" w:cs="Times New Roman"/>
          <w:lang w:val="en-US"/>
        </w:rPr>
        <w:t>Asigur</w:t>
      </w:r>
      <w:r>
        <w:rPr>
          <w:rFonts w:ascii="TimesNewRomanPSMT" w:hAnsi="TimesNewRomanPSMT" w:cs="TimesNewRomanPSMT"/>
          <w:lang w:val="en-US"/>
        </w:rPr>
        <w:t xml:space="preserve">ă </w:t>
      </w:r>
      <w:r>
        <w:rPr>
          <w:rFonts w:ascii="Times New Roman" w:hAnsi="Times New Roman" w:cs="Times New Roman"/>
          <w:lang w:val="en-US"/>
        </w:rPr>
        <w:t>condi</w:t>
      </w:r>
      <w:r>
        <w:rPr>
          <w:rFonts w:ascii="TimesNewRomanPSMT" w:hAnsi="TimesNewRomanPSMT" w:cs="TimesNewRomanPSMT"/>
          <w:lang w:val="en-US"/>
        </w:rPr>
        <w:t>ţ</w:t>
      </w:r>
      <w:r>
        <w:rPr>
          <w:rFonts w:ascii="Times New Roman" w:hAnsi="Times New Roman" w:cs="Times New Roman"/>
          <w:lang w:val="en-US"/>
        </w:rPr>
        <w:t xml:space="preserve">iile respective în tratamentul farmacologic </w:t>
      </w:r>
      <w:r>
        <w:rPr>
          <w:rFonts w:ascii="TimesNewRomanPSMT" w:hAnsi="TimesNewRomanPSMT" w:cs="TimesNewRomanPSMT"/>
          <w:lang w:val="ro-RO"/>
        </w:rPr>
        <w:t>al dependenței de opiacee</w:t>
      </w:r>
      <w:r>
        <w:rPr>
          <w:rFonts w:ascii="Times New Roman" w:hAnsi="Times New Roman" w:cs="Times New Roman"/>
          <w:lang w:val="en-US"/>
        </w:rPr>
        <w:t>.</w:t>
      </w:r>
    </w:p>
    <w:p w:rsidR="00A9503B" w:rsidRDefault="007250E2" w:rsidP="002C66D8">
      <w:pPr>
        <w:numPr>
          <w:ilvl w:val="0"/>
          <w:numId w:val="59"/>
        </w:numPr>
        <w:tabs>
          <w:tab w:val="left" w:pos="0"/>
          <w:tab w:val="left" w:pos="284"/>
        </w:tabs>
        <w:jc w:val="both"/>
        <w:rPr>
          <w:rFonts w:ascii="Times New Roman" w:hAnsi="Times New Roman" w:cs="Times New Roman"/>
          <w:sz w:val="26"/>
          <w:szCs w:val="26"/>
          <w:lang w:val="en-US"/>
        </w:rPr>
      </w:pPr>
      <w:r>
        <w:rPr>
          <w:rFonts w:ascii="Times New Roman" w:hAnsi="Times New Roman" w:cs="Times New Roman"/>
          <w:lang w:val="en-US"/>
        </w:rPr>
        <w:t>Asigur</w:t>
      </w:r>
      <w:r>
        <w:rPr>
          <w:rFonts w:ascii="TimesNewRomanPSMT" w:hAnsi="TimesNewRomanPSMT" w:cs="TimesNewRomanPSMT"/>
          <w:lang w:val="en-US"/>
        </w:rPr>
        <w:t xml:space="preserve">ă </w:t>
      </w:r>
      <w:r>
        <w:rPr>
          <w:rFonts w:ascii="Times New Roman" w:hAnsi="Times New Roman" w:cs="Times New Roman"/>
          <w:lang w:val="en-US"/>
        </w:rPr>
        <w:t>clientul cu medicament, investiga</w:t>
      </w:r>
      <w:r>
        <w:rPr>
          <w:rFonts w:ascii="TimesNewRomanPSMT" w:hAnsi="TimesNewRomanPSMT" w:cs="TimesNewRomanPSMT"/>
          <w:lang w:val="en-US"/>
        </w:rPr>
        <w:t>ţ</w:t>
      </w:r>
      <w:r>
        <w:rPr>
          <w:rFonts w:ascii="Times New Roman" w:hAnsi="Times New Roman" w:cs="Times New Roman"/>
          <w:lang w:val="en-US"/>
        </w:rPr>
        <w:t xml:space="preserve">ii necesare </w:t>
      </w:r>
      <w:r>
        <w:rPr>
          <w:rFonts w:ascii="TimesNewRomanPSMT" w:hAnsi="TimesNewRomanPSMT" w:cs="TimesNewRomanPSMT"/>
          <w:lang w:val="en-US"/>
        </w:rPr>
        <w:t>ş</w:t>
      </w:r>
      <w:r>
        <w:rPr>
          <w:rFonts w:ascii="Times New Roman" w:hAnsi="Times New Roman" w:cs="Times New Roman"/>
          <w:lang w:val="en-US"/>
        </w:rPr>
        <w:t>i supravegherea medical</w:t>
      </w:r>
      <w:r>
        <w:rPr>
          <w:rFonts w:ascii="TimesNewRomanPSMT" w:hAnsi="TimesNewRomanPSMT" w:cs="TimesNewRomanPSMT"/>
          <w:lang w:val="en-US"/>
        </w:rPr>
        <w:t xml:space="preserve">ă </w:t>
      </w:r>
      <w:r>
        <w:rPr>
          <w:rFonts w:ascii="Times New Roman" w:hAnsi="Times New Roman" w:cs="Times New Roman"/>
          <w:lang w:val="en-US"/>
        </w:rPr>
        <w:t>în dinamic</w:t>
      </w:r>
      <w:r>
        <w:rPr>
          <w:rFonts w:ascii="TimesNewRomanPSMT" w:hAnsi="TimesNewRomanPSMT" w:cs="TimesNewRomanPSMT"/>
          <w:lang w:val="en-US"/>
        </w:rPr>
        <w:t>ă</w:t>
      </w:r>
      <w:r>
        <w:rPr>
          <w:rFonts w:ascii="Times New Roman" w:hAnsi="Times New Roman" w:cs="Times New Roman"/>
          <w:lang w:val="en-US"/>
        </w:rPr>
        <w:t>.</w:t>
      </w:r>
    </w:p>
    <w:p w:rsidR="00A9503B" w:rsidRDefault="007250E2" w:rsidP="002C66D8">
      <w:pPr>
        <w:numPr>
          <w:ilvl w:val="0"/>
          <w:numId w:val="59"/>
        </w:numPr>
        <w:tabs>
          <w:tab w:val="left" w:pos="0"/>
          <w:tab w:val="left" w:pos="284"/>
        </w:tabs>
        <w:jc w:val="both"/>
        <w:rPr>
          <w:rFonts w:ascii="Times New Roman" w:hAnsi="Times New Roman" w:cs="Times New Roman"/>
          <w:sz w:val="26"/>
          <w:szCs w:val="26"/>
          <w:lang w:val="en-US"/>
        </w:rPr>
      </w:pPr>
      <w:r>
        <w:rPr>
          <w:rFonts w:ascii="Times New Roman" w:hAnsi="Times New Roman" w:cs="Times New Roman"/>
          <w:lang w:val="en-US"/>
        </w:rPr>
        <w:t>Asigur</w:t>
      </w:r>
      <w:r>
        <w:rPr>
          <w:rFonts w:ascii="TimesNewRomanPSMT" w:hAnsi="TimesNewRomanPSMT" w:cs="TimesNewRomanPSMT"/>
          <w:lang w:val="en-US"/>
        </w:rPr>
        <w:t xml:space="preserve">ă </w:t>
      </w:r>
      <w:r>
        <w:rPr>
          <w:rFonts w:ascii="Times New Roman" w:hAnsi="Times New Roman" w:cs="Times New Roman"/>
          <w:lang w:val="en-US"/>
        </w:rPr>
        <w:t>anonimatul adres</w:t>
      </w:r>
      <w:r>
        <w:rPr>
          <w:rFonts w:ascii="TimesNewRomanPSMT" w:hAnsi="TimesNewRomanPSMT" w:cs="TimesNewRomanPSMT"/>
          <w:lang w:val="en-US"/>
        </w:rPr>
        <w:t>ă</w:t>
      </w:r>
      <w:r>
        <w:rPr>
          <w:rFonts w:ascii="Times New Roman" w:hAnsi="Times New Roman" w:cs="Times New Roman"/>
          <w:lang w:val="en-US"/>
        </w:rPr>
        <w:t xml:space="preserve">rii pentru tratamentul farmacologic </w:t>
      </w:r>
      <w:r>
        <w:rPr>
          <w:rFonts w:ascii="TimesNewRomanPSMT" w:hAnsi="TimesNewRomanPSMT" w:cs="TimesNewRomanPSMT"/>
          <w:lang w:val="ro-RO"/>
        </w:rPr>
        <w:t>al dependenței de opiacee</w:t>
      </w:r>
      <w:r>
        <w:rPr>
          <w:rFonts w:ascii="Times New Roman" w:hAnsi="Times New Roman" w:cs="Times New Roman"/>
          <w:lang w:val="en-US"/>
        </w:rPr>
        <w:t>.</w:t>
      </w:r>
    </w:p>
    <w:p w:rsidR="00A9503B" w:rsidRDefault="007250E2">
      <w:pPr>
        <w:tabs>
          <w:tab w:val="left" w:pos="0"/>
          <w:tab w:val="left" w:pos="284"/>
        </w:tabs>
        <w:jc w:val="both"/>
        <w:rPr>
          <w:rFonts w:hint="eastAsia"/>
          <w:lang w:val="en-US"/>
        </w:rPr>
      </w:pPr>
      <w:r>
        <w:rPr>
          <w:rFonts w:ascii="Times New Roman" w:hAnsi="Times New Roman" w:cs="Times New Roman"/>
          <w:lang w:val="en-US"/>
        </w:rPr>
        <w:tab/>
      </w:r>
      <w:r>
        <w:rPr>
          <w:rFonts w:ascii="Times New Roman" w:hAnsi="Times New Roman" w:cs="Times New Roman"/>
          <w:lang w:val="en-US"/>
        </w:rPr>
        <w:tab/>
      </w:r>
    </w:p>
    <w:p w:rsidR="00A9503B" w:rsidRDefault="007250E2">
      <w:pPr>
        <w:tabs>
          <w:tab w:val="left" w:pos="0"/>
          <w:tab w:val="left" w:pos="284"/>
        </w:tabs>
        <w:jc w:val="both"/>
        <w:rPr>
          <w:rFonts w:hint="eastAsia"/>
          <w:lang w:val="en-US"/>
        </w:rPr>
      </w:pPr>
      <w:r>
        <w:rPr>
          <w:rFonts w:ascii="Times New Roman" w:hAnsi="Times New Roman" w:cs="Times New Roman"/>
          <w:lang w:val="en-US"/>
        </w:rPr>
        <w:tab/>
      </w:r>
      <w:r>
        <w:rPr>
          <w:rFonts w:ascii="Times New Roman" w:hAnsi="Times New Roman" w:cs="Times New Roman"/>
          <w:lang w:val="en-US"/>
        </w:rPr>
        <w:tab/>
        <w:t>Acordul se întocme</w:t>
      </w:r>
      <w:r>
        <w:rPr>
          <w:rFonts w:ascii="TimesNewRomanPSMT" w:hAnsi="TimesNewRomanPSMT" w:cs="TimesNewRomanPSMT"/>
          <w:lang w:val="en-US"/>
        </w:rPr>
        <w:t>ş</w:t>
      </w:r>
      <w:r>
        <w:rPr>
          <w:rFonts w:ascii="Times New Roman" w:hAnsi="Times New Roman" w:cs="Times New Roman"/>
          <w:lang w:val="en-US"/>
        </w:rPr>
        <w:t>te în dou</w:t>
      </w:r>
      <w:r>
        <w:rPr>
          <w:rFonts w:ascii="TimesNewRomanPSMT" w:hAnsi="TimesNewRomanPSMT" w:cs="TimesNewRomanPSMT"/>
          <w:lang w:val="en-US"/>
        </w:rPr>
        <w:t xml:space="preserve">ă </w:t>
      </w:r>
      <w:r>
        <w:rPr>
          <w:rFonts w:ascii="Times New Roman" w:hAnsi="Times New Roman" w:cs="Times New Roman"/>
          <w:lang w:val="en-US"/>
        </w:rPr>
        <w:t>exemplare: unul se elibereaz</w:t>
      </w:r>
      <w:r>
        <w:rPr>
          <w:rFonts w:ascii="TimesNewRomanPSMT" w:hAnsi="TimesNewRomanPSMT" w:cs="TimesNewRomanPSMT"/>
          <w:lang w:val="en-US"/>
        </w:rPr>
        <w:t xml:space="preserve">ă </w:t>
      </w:r>
      <w:r>
        <w:rPr>
          <w:rFonts w:ascii="Times New Roman" w:hAnsi="Times New Roman" w:cs="Times New Roman"/>
          <w:lang w:val="en-US"/>
        </w:rPr>
        <w:t xml:space="preserve">clientului, al doilea se  </w:t>
      </w:r>
      <w:r>
        <w:rPr>
          <w:b/>
          <w:lang w:val="en-US"/>
        </w:rPr>
        <w:t xml:space="preserve">            </w:t>
      </w:r>
      <w:r>
        <w:rPr>
          <w:rFonts w:ascii="Times New Roman" w:hAnsi="Times New Roman" w:cs="Times New Roman"/>
          <w:lang w:val="en-US"/>
        </w:rPr>
        <w:t>anexeaz</w:t>
      </w:r>
      <w:r>
        <w:rPr>
          <w:rFonts w:ascii="TimesNewRomanPSMT" w:hAnsi="TimesNewRomanPSMT" w:cs="TimesNewRomanPSMT"/>
          <w:lang w:val="en-US"/>
        </w:rPr>
        <w:t xml:space="preserve">ă </w:t>
      </w:r>
      <w:r>
        <w:rPr>
          <w:rFonts w:ascii="Times New Roman" w:hAnsi="Times New Roman" w:cs="Times New Roman"/>
          <w:lang w:val="en-US"/>
        </w:rPr>
        <w:t>la fi</w:t>
      </w:r>
      <w:r>
        <w:rPr>
          <w:rFonts w:ascii="TimesNewRomanPSMT" w:hAnsi="TimesNewRomanPSMT" w:cs="TimesNewRomanPSMT"/>
          <w:lang w:val="en-US"/>
        </w:rPr>
        <w:t>ş</w:t>
      </w:r>
      <w:r>
        <w:rPr>
          <w:rFonts w:ascii="Times New Roman" w:hAnsi="Times New Roman" w:cs="Times New Roman"/>
          <w:lang w:val="en-US"/>
        </w:rPr>
        <w:t>a medical</w:t>
      </w:r>
      <w:r>
        <w:rPr>
          <w:rFonts w:ascii="TimesNewRomanPSMT" w:hAnsi="TimesNewRomanPSMT" w:cs="TimesNewRomanPSMT"/>
          <w:lang w:val="en-US"/>
        </w:rPr>
        <w:t xml:space="preserve">ă </w:t>
      </w:r>
      <w:r>
        <w:rPr>
          <w:rFonts w:ascii="Times New Roman" w:hAnsi="Times New Roman" w:cs="Times New Roman"/>
          <w:lang w:val="en-US"/>
        </w:rPr>
        <w:t>a bolnavului de ambulator (sta</w:t>
      </w:r>
      <w:r>
        <w:rPr>
          <w:rFonts w:ascii="TimesNewRomanPSMT" w:hAnsi="TimesNewRomanPSMT" w:cs="TimesNewRomanPSMT"/>
          <w:lang w:val="en-US"/>
        </w:rPr>
        <w:t>ţ</w:t>
      </w:r>
      <w:r>
        <w:rPr>
          <w:rFonts w:ascii="Times New Roman" w:hAnsi="Times New Roman" w:cs="Times New Roman"/>
          <w:lang w:val="en-US"/>
        </w:rPr>
        <w:t>ionar).</w:t>
      </w:r>
    </w:p>
    <w:p w:rsidR="00A9503B" w:rsidRDefault="00A9503B">
      <w:pPr>
        <w:jc w:val="both"/>
        <w:rPr>
          <w:rFonts w:hint="eastAsia"/>
          <w:lang w:val="en-US"/>
        </w:rPr>
      </w:pPr>
    </w:p>
    <w:p w:rsidR="00A9503B" w:rsidRDefault="00A9503B">
      <w:pPr>
        <w:rPr>
          <w:rFonts w:ascii="Times New Roman" w:hAnsi="Times New Roman" w:cs="Times New Roman"/>
          <w:sz w:val="26"/>
          <w:szCs w:val="26"/>
          <w:lang w:val="ro-RO"/>
        </w:rPr>
      </w:pPr>
    </w:p>
    <w:p w:rsidR="00A9503B" w:rsidRDefault="007250E2">
      <w:pPr>
        <w:rPr>
          <w:rFonts w:hint="eastAsia"/>
          <w:lang w:val="en-US"/>
        </w:rPr>
      </w:pPr>
      <w:r>
        <w:rPr>
          <w:rFonts w:ascii="Times New Roman" w:hAnsi="Times New Roman" w:cs="Times New Roman"/>
          <w:sz w:val="26"/>
          <w:szCs w:val="26"/>
          <w:lang w:val="en-US"/>
        </w:rPr>
        <w:t xml:space="preserve">           </w:t>
      </w:r>
      <w:r>
        <w:rPr>
          <w:rFonts w:ascii="Times New Roman" w:hAnsi="Times New Roman" w:cs="Times New Roman"/>
          <w:lang w:val="en-US"/>
        </w:rPr>
        <w:t>L.</w:t>
      </w:r>
      <w:r>
        <w:rPr>
          <w:rFonts w:ascii="TimesNewRomanPSMT" w:hAnsi="TimesNewRomanPSMT" w:cs="TimesNewRomanPSMT"/>
          <w:lang w:val="en-US"/>
        </w:rPr>
        <w:t>Ş</w:t>
      </w:r>
      <w:r>
        <w:rPr>
          <w:rFonts w:ascii="Times New Roman" w:hAnsi="Times New Roman" w:cs="Times New Roman"/>
          <w:lang w:val="en-US"/>
        </w:rPr>
        <w:t>.</w:t>
      </w:r>
      <w:r>
        <w:rPr>
          <w:rFonts w:ascii="Times New Roman" w:hAnsi="Times New Roman" w:cs="Times New Roman"/>
          <w:lang w:val="en-US"/>
        </w:rPr>
        <w:tab/>
      </w:r>
    </w:p>
    <w:p w:rsidR="00A9503B" w:rsidRDefault="00A9503B">
      <w:pPr>
        <w:rPr>
          <w:rFonts w:ascii="Times New Roman" w:hAnsi="Times New Roman" w:cs="Times New Roman"/>
          <w:lang w:val="en-US"/>
        </w:rPr>
      </w:pPr>
    </w:p>
    <w:p w:rsidR="00A9503B" w:rsidRDefault="007250E2">
      <w:pPr>
        <w:rPr>
          <w:rFonts w:hint="eastAsia"/>
          <w:lang w:val="en-US"/>
        </w:rPr>
      </w:pPr>
      <w:r>
        <w:rPr>
          <w:rFonts w:ascii="Times New Roman" w:hAnsi="Times New Roman" w:cs="Times New Roman"/>
          <w:lang w:val="en-US"/>
        </w:rPr>
        <w:lastRenderedPageBreak/>
        <w:tab/>
        <w:t xml:space="preserve">Director                                                                                            </w:t>
      </w:r>
      <w:r>
        <w:rPr>
          <w:rFonts w:ascii="Times New Roman" w:hAnsi="Times New Roman" w:cs="Times New Roman"/>
          <w:lang w:val="ro-RO"/>
        </w:rPr>
        <w:t>Pacient</w:t>
      </w:r>
      <w:r>
        <w:rPr>
          <w:rFonts w:ascii="Times New Roman" w:hAnsi="Times New Roman" w:cs="Times New Roman"/>
          <w:lang w:val="en-US"/>
        </w:rPr>
        <w:t>ul</w:t>
      </w:r>
    </w:p>
    <w:p w:rsidR="00A26986" w:rsidRDefault="00A26986">
      <w:pPr>
        <w:jc w:val="right"/>
        <w:rPr>
          <w:rFonts w:ascii="Times New Roman" w:hAnsi="Times New Roman" w:cs="Times New Roman"/>
          <w:lang w:val="en-US"/>
        </w:rPr>
      </w:pPr>
    </w:p>
    <w:p w:rsidR="00A9503B" w:rsidRDefault="007250E2" w:rsidP="007F12B3">
      <w:pPr>
        <w:pStyle w:val="1"/>
        <w:jc w:val="right"/>
        <w:rPr>
          <w:lang w:val="en-GB"/>
        </w:rPr>
      </w:pPr>
      <w:bookmarkStart w:id="111" w:name="_Toc109210609"/>
      <w:r>
        <w:rPr>
          <w:lang w:val="en-US"/>
        </w:rPr>
        <w:t xml:space="preserve">Anexa </w:t>
      </w:r>
      <w:r>
        <w:rPr>
          <w:lang w:val="ro-RO"/>
        </w:rPr>
        <w:t>nr.5</w:t>
      </w:r>
      <w:bookmarkEnd w:id="111"/>
    </w:p>
    <w:p w:rsidR="00A9503B" w:rsidRDefault="00A9503B">
      <w:pPr>
        <w:jc w:val="right"/>
        <w:rPr>
          <w:rFonts w:ascii="Times New Roman" w:hAnsi="Times New Roman" w:cs="Times New Roman"/>
          <w:lang w:val="en-US"/>
        </w:rPr>
      </w:pPr>
    </w:p>
    <w:p w:rsidR="00A9503B" w:rsidRDefault="007250E2" w:rsidP="00A26986">
      <w:pPr>
        <w:pStyle w:val="1"/>
        <w:jc w:val="center"/>
        <w:rPr>
          <w:sz w:val="26"/>
          <w:szCs w:val="26"/>
          <w:lang w:val="en-US"/>
        </w:rPr>
      </w:pPr>
      <w:bookmarkStart w:id="112" w:name="_Toc109210610"/>
      <w:r>
        <w:rPr>
          <w:b/>
          <w:lang w:val="en-US"/>
        </w:rPr>
        <w:t>Chestionar de colectare a informa</w:t>
      </w:r>
      <w:r>
        <w:rPr>
          <w:rFonts w:ascii="TimesNewRomanPS-BoldMT" w:hAnsi="TimesNewRomanPS-BoldMT" w:cs="TimesNewRomanPS-BoldMT"/>
          <w:b/>
          <w:lang w:val="en-US"/>
        </w:rPr>
        <w:t>ţ</w:t>
      </w:r>
      <w:r>
        <w:rPr>
          <w:b/>
          <w:lang w:val="en-US"/>
        </w:rPr>
        <w:t>iei ini</w:t>
      </w:r>
      <w:r>
        <w:rPr>
          <w:rFonts w:ascii="TimesNewRomanPS-BoldMT" w:hAnsi="TimesNewRomanPS-BoldMT" w:cs="TimesNewRomanPS-BoldMT"/>
          <w:b/>
          <w:lang w:val="en-US"/>
        </w:rPr>
        <w:t>ţ</w:t>
      </w:r>
      <w:r>
        <w:rPr>
          <w:b/>
          <w:lang w:val="en-US"/>
        </w:rPr>
        <w:t xml:space="preserve">iale în </w:t>
      </w:r>
      <w:r>
        <w:rPr>
          <w:b/>
          <w:lang w:val="ro-RO"/>
        </w:rPr>
        <w:t>tratamentul farmacologic al dependenței de opiacee</w:t>
      </w:r>
      <w:r>
        <w:rPr>
          <w:b/>
          <w:lang w:val="en-US"/>
        </w:rPr>
        <w:t xml:space="preserve"> (</w:t>
      </w:r>
      <w:r>
        <w:rPr>
          <w:b/>
          <w:i/>
          <w:iCs/>
          <w:lang w:val="en-US"/>
        </w:rPr>
        <w:t>model</w:t>
      </w:r>
      <w:r>
        <w:rPr>
          <w:b/>
          <w:lang w:val="en-US"/>
        </w:rPr>
        <w:t>)</w:t>
      </w:r>
      <w:bookmarkEnd w:id="112"/>
    </w:p>
    <w:p w:rsidR="00A9503B" w:rsidRDefault="00A9503B">
      <w:pPr>
        <w:spacing w:line="360" w:lineRule="auto"/>
        <w:rPr>
          <w:rFonts w:ascii="Times New Roman" w:hAnsi="Times New Roman" w:cs="Times New Roman"/>
          <w:lang w:val="en-US"/>
        </w:rPr>
      </w:pPr>
    </w:p>
    <w:p w:rsidR="00A9503B" w:rsidRDefault="007250E2">
      <w:pPr>
        <w:spacing w:line="360" w:lineRule="auto"/>
        <w:rPr>
          <w:rFonts w:hint="eastAsia"/>
          <w:lang w:val="en-US"/>
        </w:rPr>
      </w:pPr>
      <w:r>
        <w:rPr>
          <w:rFonts w:ascii="Times New Roman" w:hAnsi="Times New Roman" w:cs="Times New Roman"/>
          <w:lang w:val="en-US"/>
        </w:rPr>
        <w:t>Data îndeplinirii ________________________________________________________________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Numele, prenumele 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Anul na</w:t>
      </w:r>
      <w:r>
        <w:rPr>
          <w:rFonts w:ascii="TimesNewRomanPSMT" w:hAnsi="TimesNewRomanPSMT" w:cs="TimesNewRomanPSMT"/>
          <w:lang w:val="en-US"/>
        </w:rPr>
        <w:t>ş</w:t>
      </w:r>
      <w:r>
        <w:rPr>
          <w:rFonts w:ascii="Times New Roman" w:hAnsi="Times New Roman" w:cs="Times New Roman"/>
          <w:lang w:val="en-US"/>
        </w:rPr>
        <w:t>terii, vârsta________________________________________ Sexul ________________</w:t>
      </w:r>
    </w:p>
    <w:p w:rsidR="00A9503B" w:rsidRDefault="007250E2">
      <w:pPr>
        <w:spacing w:line="360" w:lineRule="auto"/>
        <w:rPr>
          <w:rFonts w:hint="eastAsia"/>
          <w:lang w:val="en-US"/>
        </w:rPr>
      </w:pPr>
      <w:r>
        <w:rPr>
          <w:rFonts w:ascii="Times New Roman" w:hAnsi="Times New Roman" w:cs="Times New Roman"/>
          <w:lang w:val="en-US"/>
        </w:rPr>
        <w:t>Adresa________________________________________________________________________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Studiile________________________________________________________________________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Ocupa</w:t>
      </w:r>
      <w:r>
        <w:rPr>
          <w:rFonts w:ascii="TimesNewRomanPSMT" w:hAnsi="TimesNewRomanPSMT" w:cs="TimesNewRomanPSMT"/>
          <w:lang w:val="en-US"/>
        </w:rPr>
        <w:t>ţ</w:t>
      </w:r>
      <w:r>
        <w:rPr>
          <w:rFonts w:ascii="Times New Roman" w:hAnsi="Times New Roman" w:cs="Times New Roman"/>
          <w:lang w:val="en-US"/>
        </w:rPr>
        <w:t>ia ______________________________________________________________________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Situa</w:t>
      </w:r>
      <w:r>
        <w:rPr>
          <w:rFonts w:ascii="TimesNewRomanPSMT" w:hAnsi="TimesNewRomanPSMT" w:cs="TimesNewRomanPSMT"/>
          <w:lang w:val="en-US"/>
        </w:rPr>
        <w:t>ţ</w:t>
      </w:r>
      <w:r>
        <w:rPr>
          <w:rFonts w:ascii="Times New Roman" w:hAnsi="Times New Roman" w:cs="Times New Roman"/>
          <w:lang w:val="en-US"/>
        </w:rPr>
        <w:t>ia familial</w:t>
      </w:r>
      <w:r>
        <w:rPr>
          <w:rFonts w:ascii="TimesNewRomanPSMT" w:hAnsi="TimesNewRomanPSMT" w:cs="TimesNewRomanPSMT"/>
          <w:lang w:val="en-US"/>
        </w:rPr>
        <w:t>ă</w:t>
      </w:r>
      <w:r>
        <w:rPr>
          <w:rFonts w:ascii="Times New Roman" w:hAnsi="Times New Roman" w:cs="Times New Roman"/>
          <w:lang w:val="en-US"/>
        </w:rPr>
        <w:t>________________________________________________________________</w:t>
      </w:r>
    </w:p>
    <w:p w:rsidR="00A9503B" w:rsidRDefault="007250E2">
      <w:pPr>
        <w:spacing w:line="360" w:lineRule="auto"/>
        <w:jc w:val="both"/>
        <w:rPr>
          <w:rFonts w:hint="eastAsia"/>
          <w:lang w:val="en-US"/>
        </w:rPr>
      </w:pPr>
      <w:r>
        <w:rPr>
          <w:rFonts w:ascii="Times New Roman" w:hAnsi="Times New Roman" w:cs="Times New Roman"/>
          <w:lang w:val="en-US"/>
        </w:rPr>
        <w:t>Ini</w:t>
      </w:r>
      <w:r>
        <w:rPr>
          <w:rFonts w:ascii="TimesNewRomanPSMT" w:hAnsi="TimesNewRomanPSMT" w:cs="TimesNewRomanPSMT"/>
          <w:lang w:val="en-US"/>
        </w:rPr>
        <w:t>ţ</w:t>
      </w:r>
      <w:r>
        <w:rPr>
          <w:rFonts w:ascii="Times New Roman" w:hAnsi="Times New Roman" w:cs="Times New Roman"/>
          <w:lang w:val="en-US"/>
        </w:rPr>
        <w:t>ierea consumului de produse/substan</w:t>
      </w:r>
      <w:r>
        <w:rPr>
          <w:rFonts w:ascii="TimesNewRomanPSMT" w:hAnsi="TimesNewRomanPSMT" w:cs="TimesNewRomanPSMT"/>
          <w:lang w:val="en-US"/>
        </w:rPr>
        <w:t>ţ</w:t>
      </w:r>
      <w:r>
        <w:rPr>
          <w:rFonts w:ascii="Times New Roman" w:hAnsi="Times New Roman" w:cs="Times New Roman"/>
          <w:lang w:val="en-US"/>
        </w:rPr>
        <w:t>e stupefiante sau de medicamente cu efecte similare acestora _______________________________________________________________________</w:t>
      </w:r>
    </w:p>
    <w:p w:rsidR="00A9503B" w:rsidRDefault="007250E2">
      <w:pPr>
        <w:spacing w:line="360" w:lineRule="auto"/>
        <w:jc w:val="both"/>
        <w:rPr>
          <w:rFonts w:hint="eastAsia"/>
          <w:lang w:val="en-US"/>
        </w:rPr>
      </w:pPr>
      <w:r>
        <w:rPr>
          <w:rFonts w:ascii="Times New Roman" w:hAnsi="Times New Roman" w:cs="Times New Roman"/>
          <w:lang w:val="en-US"/>
        </w:rPr>
        <w:t>Termenul de utilizare sistematic</w:t>
      </w:r>
      <w:r>
        <w:rPr>
          <w:rFonts w:ascii="TimesNewRomanPSMT" w:hAnsi="TimesNewRomanPSMT" w:cs="TimesNewRomanPSMT"/>
          <w:lang w:val="en-US"/>
        </w:rPr>
        <w:t xml:space="preserve">ă </w:t>
      </w:r>
      <w:r>
        <w:rPr>
          <w:rFonts w:ascii="Times New Roman" w:hAnsi="Times New Roman" w:cs="Times New Roman"/>
          <w:lang w:val="en-US"/>
        </w:rPr>
        <w:t>de produse/substan</w:t>
      </w:r>
      <w:r>
        <w:rPr>
          <w:rFonts w:ascii="TimesNewRomanPSMT" w:hAnsi="TimesNewRomanPSMT" w:cs="TimesNewRomanPSMT"/>
          <w:lang w:val="en-US"/>
        </w:rPr>
        <w:t>ţ</w:t>
      </w:r>
      <w:r>
        <w:rPr>
          <w:rFonts w:ascii="Times New Roman" w:hAnsi="Times New Roman" w:cs="Times New Roman"/>
          <w:lang w:val="en-US"/>
        </w:rPr>
        <w:t>e stupefiante sau de medicamente cu efecte similare acestora (anii) __________________________________________________________________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Ultimele doze __________________________________________________________________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Pre</w:t>
      </w:r>
      <w:r>
        <w:rPr>
          <w:rFonts w:ascii="TimesNewRomanPSMT" w:hAnsi="TimesNewRomanPSMT" w:cs="TimesNewRomanPSMT"/>
          <w:lang w:val="en-US"/>
        </w:rPr>
        <w:t>ţ</w:t>
      </w:r>
      <w:r>
        <w:rPr>
          <w:rFonts w:ascii="Times New Roman" w:hAnsi="Times New Roman" w:cs="Times New Roman"/>
          <w:lang w:val="en-US"/>
        </w:rPr>
        <w:t>ul unei doze medii zilnice 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Cazuri de tratament ineficient 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Abstinen</w:t>
      </w:r>
      <w:r>
        <w:rPr>
          <w:rFonts w:ascii="TimesNewRomanPSMT" w:hAnsi="TimesNewRomanPSMT" w:cs="TimesNewRomanPSMT"/>
          <w:lang w:val="en-US"/>
        </w:rPr>
        <w:t>ţ</w:t>
      </w:r>
      <w:r>
        <w:rPr>
          <w:rFonts w:ascii="Times New Roman" w:hAnsi="Times New Roman" w:cs="Times New Roman"/>
          <w:lang w:val="en-US"/>
        </w:rPr>
        <w:t>a cea mai îndelungat</w:t>
      </w:r>
      <w:r>
        <w:rPr>
          <w:rFonts w:ascii="TimesNewRomanPSMT" w:hAnsi="TimesNewRomanPSMT" w:cs="TimesNewRomanPSMT"/>
          <w:lang w:val="en-US"/>
        </w:rPr>
        <w:t xml:space="preserve">ă </w:t>
      </w:r>
      <w:r>
        <w:rPr>
          <w:rFonts w:ascii="Times New Roman" w:hAnsi="Times New Roman" w:cs="Times New Roman"/>
          <w:lang w:val="en-US"/>
        </w:rPr>
        <w:t>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Cine i-a recomandat tratamentul respectiv ____________________________________________</w:t>
      </w:r>
    </w:p>
    <w:p w:rsidR="00A9503B" w:rsidRDefault="007250E2">
      <w:pPr>
        <w:spacing w:line="360" w:lineRule="auto"/>
        <w:rPr>
          <w:rFonts w:ascii="Times New Roman" w:hAnsi="Times New Roman" w:cs="Times New Roman"/>
          <w:b/>
          <w:sz w:val="26"/>
          <w:szCs w:val="26"/>
          <w:lang w:val="en-US"/>
        </w:rPr>
      </w:pPr>
      <w:r>
        <w:rPr>
          <w:rFonts w:ascii="Times New Roman" w:hAnsi="Times New Roman" w:cs="Times New Roman"/>
          <w:lang w:val="en-US"/>
        </w:rPr>
        <w:t>Date suplimentare:</w:t>
      </w:r>
    </w:p>
    <w:p w:rsidR="00A9503B" w:rsidRDefault="007250E2">
      <w:pPr>
        <w:rPr>
          <w:rFonts w:ascii="Times New Roman" w:hAnsi="Times New Roman" w:cs="Times New Roman"/>
          <w:sz w:val="26"/>
          <w:szCs w:val="26"/>
          <w:lang w:val="en-US"/>
        </w:rPr>
      </w:pPr>
      <w:r>
        <w:rPr>
          <w:rFonts w:ascii="Times New Roman" w:hAnsi="Times New Roman" w:cs="Times New Roman"/>
          <w:b/>
          <w:lang w:val="en-US"/>
        </w:rPr>
        <w:t>Prezen</w:t>
      </w:r>
      <w:r>
        <w:rPr>
          <w:rFonts w:ascii="TimesNewRomanPS-BoldMT" w:hAnsi="TimesNewRomanPS-BoldMT" w:cs="TimesNewRomanPS-BoldMT"/>
          <w:b/>
          <w:lang w:val="en-US"/>
        </w:rPr>
        <w:t>ţ</w:t>
      </w:r>
      <w:r>
        <w:rPr>
          <w:rFonts w:ascii="Times New Roman" w:hAnsi="Times New Roman" w:cs="Times New Roman"/>
          <w:b/>
          <w:lang w:val="en-US"/>
        </w:rPr>
        <w:t>a:</w:t>
      </w:r>
    </w:p>
    <w:p w:rsidR="00A9503B" w:rsidRDefault="007250E2">
      <w:pPr>
        <w:spacing w:line="360" w:lineRule="auto"/>
        <w:rPr>
          <w:rFonts w:hint="eastAsia"/>
          <w:lang w:val="en-US"/>
        </w:rPr>
      </w:pPr>
      <w:r>
        <w:rPr>
          <w:rFonts w:ascii="Times New Roman" w:hAnsi="Times New Roman" w:cs="Times New Roman"/>
          <w:lang w:val="en-US"/>
        </w:rPr>
        <w:t xml:space="preserve">HIV/SIDA _____________________________________________________________________ </w:t>
      </w:r>
    </w:p>
    <w:p w:rsidR="00A9503B" w:rsidRDefault="007250E2">
      <w:pPr>
        <w:spacing w:line="360" w:lineRule="auto"/>
        <w:rPr>
          <w:rFonts w:hint="eastAsia"/>
          <w:lang w:val="en-US"/>
        </w:rPr>
      </w:pPr>
      <w:r>
        <w:rPr>
          <w:rFonts w:ascii="Times New Roman" w:hAnsi="Times New Roman" w:cs="Times New Roman"/>
          <w:lang w:val="en-US"/>
        </w:rPr>
        <w:t>Hepatitele B, C, D _______________________________________________________________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Severitatea _____________________________________________________________________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Maladiile grave _________________________________________________________________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Antecedentele penale 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Durata tratamentului _____________________________________________________________</w:t>
      </w:r>
    </w:p>
    <w:p w:rsidR="00A9503B" w:rsidRDefault="007250E2">
      <w:pPr>
        <w:spacing w:line="360" w:lineRule="auto"/>
        <w:rPr>
          <w:rFonts w:hint="eastAsia"/>
          <w:lang w:val="en-US"/>
        </w:rPr>
      </w:pPr>
      <w:r>
        <w:rPr>
          <w:rFonts w:ascii="Times New Roman" w:hAnsi="Times New Roman" w:cs="Times New Roman"/>
          <w:lang w:val="en-US"/>
        </w:rPr>
        <w:t>Dorin</w:t>
      </w:r>
      <w:r>
        <w:rPr>
          <w:rFonts w:ascii="TimesNewRomanPSMT" w:hAnsi="TimesNewRomanPSMT" w:cs="TimesNewRomanPSMT"/>
          <w:lang w:val="en-US"/>
        </w:rPr>
        <w:t>ţ</w:t>
      </w:r>
      <w:r>
        <w:rPr>
          <w:rFonts w:ascii="Times New Roman" w:hAnsi="Times New Roman" w:cs="Times New Roman"/>
          <w:lang w:val="en-US"/>
        </w:rPr>
        <w:t>a de a continua tratamentul în condi</w:t>
      </w:r>
      <w:r>
        <w:rPr>
          <w:rFonts w:ascii="TimesNewRomanPSMT" w:hAnsi="TimesNewRomanPSMT" w:cs="TimesNewRomanPSMT"/>
          <w:lang w:val="en-US"/>
        </w:rPr>
        <w:t>ţ</w:t>
      </w:r>
      <w:r>
        <w:rPr>
          <w:rFonts w:ascii="Times New Roman" w:hAnsi="Times New Roman" w:cs="Times New Roman"/>
          <w:lang w:val="en-US"/>
        </w:rPr>
        <w:t>ii de ambulator _______________________________</w:t>
      </w:r>
    </w:p>
    <w:p w:rsidR="00A9503B" w:rsidRDefault="00A9503B">
      <w:pPr>
        <w:rPr>
          <w:rFonts w:hint="eastAsia"/>
          <w:lang w:val="en-US"/>
        </w:rPr>
      </w:pPr>
    </w:p>
    <w:p w:rsidR="00A9503B" w:rsidRDefault="00A9503B">
      <w:pPr>
        <w:rPr>
          <w:rFonts w:hint="eastAsia"/>
          <w:lang w:val="en-US"/>
        </w:rPr>
      </w:pPr>
    </w:p>
    <w:p w:rsidR="00A9503B" w:rsidRDefault="00A9503B">
      <w:pPr>
        <w:rPr>
          <w:rFonts w:hint="eastAsia"/>
          <w:lang w:val="en-US"/>
        </w:rPr>
      </w:pPr>
    </w:p>
    <w:p w:rsidR="00A9503B" w:rsidRDefault="00A9503B">
      <w:pPr>
        <w:rPr>
          <w:rFonts w:hint="eastAsia"/>
          <w:lang w:val="en-US"/>
        </w:rPr>
      </w:pPr>
    </w:p>
    <w:p w:rsidR="00A9503B" w:rsidRDefault="007250E2">
      <w:pPr>
        <w:rPr>
          <w:rFonts w:hint="eastAsia"/>
          <w:sz w:val="26"/>
          <w:szCs w:val="26"/>
          <w:lang w:val="en-US"/>
        </w:rPr>
      </w:pPr>
      <w:r>
        <w:rPr>
          <w:rFonts w:ascii="Times New Roman" w:hAnsi="Times New Roman" w:cs="Times New Roman"/>
          <w:lang w:val="en-US"/>
        </w:rPr>
        <w:tab/>
        <w:t>Semn</w:t>
      </w:r>
      <w:r>
        <w:rPr>
          <w:rFonts w:ascii="TimesNewRomanPSMT" w:hAnsi="TimesNewRomanPSMT" w:cs="TimesNewRomanPSMT"/>
          <w:lang w:val="en-US"/>
        </w:rPr>
        <w:t>ă</w:t>
      </w:r>
      <w:r>
        <w:rPr>
          <w:rFonts w:ascii="Times New Roman" w:hAnsi="Times New Roman" w:cs="Times New Roman"/>
          <w:lang w:val="en-US"/>
        </w:rPr>
        <w:t>tura clientului                                                                        Semn</w:t>
      </w:r>
      <w:r>
        <w:rPr>
          <w:rFonts w:ascii="TimesNewRomanPSMT" w:hAnsi="TimesNewRomanPSMT" w:cs="TimesNewRomanPSMT"/>
          <w:lang w:val="en-US"/>
        </w:rPr>
        <w:t>ă</w:t>
      </w:r>
      <w:r>
        <w:rPr>
          <w:rFonts w:ascii="Times New Roman" w:hAnsi="Times New Roman" w:cs="Times New Roman"/>
          <w:lang w:val="en-US"/>
        </w:rPr>
        <w:t>tura medicului</w:t>
      </w:r>
    </w:p>
    <w:p w:rsidR="00A9503B" w:rsidRDefault="00A9503B">
      <w:pPr>
        <w:rPr>
          <w:rFonts w:hint="eastAsia"/>
          <w:lang w:val="en-US"/>
        </w:rPr>
      </w:pPr>
    </w:p>
    <w:p w:rsidR="00A9503B" w:rsidRDefault="00A9503B">
      <w:pPr>
        <w:jc w:val="right"/>
        <w:rPr>
          <w:rFonts w:ascii="Times New Roman" w:hAnsi="Times New Roman" w:cs="Times New Roman"/>
          <w:sz w:val="26"/>
          <w:szCs w:val="26"/>
          <w:lang w:val="en-US"/>
        </w:rPr>
      </w:pPr>
    </w:p>
    <w:p w:rsidR="00A9503B" w:rsidRDefault="00A9503B">
      <w:pPr>
        <w:jc w:val="right"/>
        <w:rPr>
          <w:rFonts w:ascii="Times New Roman" w:hAnsi="Times New Roman" w:cs="Times New Roman"/>
          <w:sz w:val="26"/>
          <w:szCs w:val="26"/>
          <w:lang w:val="en-US"/>
        </w:rPr>
      </w:pPr>
    </w:p>
    <w:p w:rsidR="00A9503B" w:rsidRDefault="00A9503B">
      <w:pPr>
        <w:jc w:val="right"/>
        <w:rPr>
          <w:rFonts w:ascii="Times New Roman" w:hAnsi="Times New Roman" w:cs="Times New Roman"/>
          <w:sz w:val="26"/>
          <w:szCs w:val="26"/>
          <w:lang w:val="en-US"/>
        </w:rPr>
      </w:pPr>
    </w:p>
    <w:p w:rsidR="00A9503B" w:rsidRDefault="00A9503B">
      <w:pPr>
        <w:jc w:val="right"/>
        <w:rPr>
          <w:rFonts w:ascii="Times New Roman" w:hAnsi="Times New Roman" w:cs="Times New Roman"/>
          <w:sz w:val="26"/>
          <w:szCs w:val="26"/>
          <w:lang w:val="en-US"/>
        </w:rPr>
      </w:pPr>
    </w:p>
    <w:p w:rsidR="00A9503B" w:rsidRDefault="00A9503B">
      <w:pPr>
        <w:jc w:val="right"/>
        <w:rPr>
          <w:rFonts w:ascii="Times New Roman" w:hAnsi="Times New Roman" w:cs="Times New Roman"/>
          <w:sz w:val="26"/>
          <w:szCs w:val="26"/>
          <w:lang w:val="en-US"/>
        </w:rPr>
      </w:pPr>
    </w:p>
    <w:p w:rsidR="00A9503B" w:rsidRDefault="00A9503B">
      <w:pPr>
        <w:jc w:val="right"/>
        <w:rPr>
          <w:rFonts w:ascii="Times New Roman" w:hAnsi="Times New Roman" w:cs="Times New Roman"/>
          <w:sz w:val="26"/>
          <w:szCs w:val="26"/>
          <w:lang w:val="en-US"/>
        </w:rPr>
      </w:pPr>
    </w:p>
    <w:p w:rsidR="00A9503B" w:rsidRDefault="00A9503B">
      <w:pPr>
        <w:jc w:val="right"/>
        <w:rPr>
          <w:rFonts w:ascii="Times New Roman" w:hAnsi="Times New Roman" w:cs="Times New Roman"/>
          <w:sz w:val="26"/>
          <w:szCs w:val="26"/>
          <w:lang w:val="en-US"/>
        </w:rPr>
      </w:pPr>
    </w:p>
    <w:p w:rsidR="00A9503B" w:rsidRDefault="007250E2" w:rsidP="00E4725B">
      <w:pPr>
        <w:pStyle w:val="1"/>
        <w:jc w:val="right"/>
        <w:rPr>
          <w:lang w:val="en-GB"/>
        </w:rPr>
      </w:pPr>
      <w:bookmarkStart w:id="113" w:name="_Toc109210611"/>
      <w:r>
        <w:rPr>
          <w:lang w:val="en-US"/>
        </w:rPr>
        <w:t xml:space="preserve">Anexa </w:t>
      </w:r>
      <w:r>
        <w:rPr>
          <w:lang w:val="ro-RO"/>
        </w:rPr>
        <w:t>nr.6</w:t>
      </w:r>
      <w:bookmarkEnd w:id="113"/>
    </w:p>
    <w:p w:rsidR="00A9503B" w:rsidRDefault="00A9503B">
      <w:pPr>
        <w:jc w:val="right"/>
        <w:rPr>
          <w:rFonts w:ascii="Times New Roman" w:hAnsi="Times New Roman" w:cs="Times New Roman"/>
          <w:sz w:val="26"/>
          <w:szCs w:val="26"/>
          <w:lang w:val="ro-RO"/>
        </w:rPr>
      </w:pPr>
    </w:p>
    <w:p w:rsidR="00A9503B" w:rsidRDefault="007250E2" w:rsidP="00A26986">
      <w:pPr>
        <w:pStyle w:val="1"/>
        <w:jc w:val="center"/>
        <w:rPr>
          <w:lang w:val="en-US"/>
        </w:rPr>
      </w:pPr>
      <w:bookmarkStart w:id="114" w:name="_Toc109210612"/>
      <w:r>
        <w:rPr>
          <w:b/>
          <w:lang w:val="en-US"/>
        </w:rPr>
        <w:t>Instrucţiun</w:t>
      </w:r>
      <w:r>
        <w:rPr>
          <w:b/>
          <w:lang w:val="ro-RO"/>
        </w:rPr>
        <w:t>e</w:t>
      </w:r>
      <w:r>
        <w:rPr>
          <w:b/>
          <w:lang w:val="en-US"/>
        </w:rPr>
        <w:t xml:space="preserve"> pentru medicii psihiatri-narcologi şi psihologi </w:t>
      </w:r>
      <w:r>
        <w:rPr>
          <w:b/>
          <w:lang w:val="ro-RO"/>
        </w:rPr>
        <w:t>privind tratamentul</w:t>
      </w:r>
      <w:bookmarkEnd w:id="114"/>
    </w:p>
    <w:p w:rsidR="00A9503B" w:rsidRDefault="007250E2" w:rsidP="00A26986">
      <w:pPr>
        <w:pStyle w:val="1"/>
        <w:jc w:val="center"/>
        <w:rPr>
          <w:lang w:val="en-US"/>
        </w:rPr>
      </w:pPr>
      <w:bookmarkStart w:id="115" w:name="_Toc109210613"/>
      <w:r>
        <w:rPr>
          <w:b/>
          <w:lang w:val="ro-RO"/>
        </w:rPr>
        <w:t xml:space="preserve">farmacologic al dependenței de opiacee cu </w:t>
      </w:r>
      <w:r w:rsidR="00FF185C">
        <w:rPr>
          <w:b/>
          <w:lang w:val="ro-RO"/>
        </w:rPr>
        <w:t>Methadonum</w:t>
      </w:r>
      <w:r>
        <w:rPr>
          <w:b/>
          <w:sz w:val="26"/>
          <w:szCs w:val="26"/>
          <w:lang w:val="ro-RO"/>
        </w:rPr>
        <w:t xml:space="preserve"> </w:t>
      </w:r>
      <w:r>
        <w:rPr>
          <w:b/>
          <w:lang w:val="ro-RO"/>
        </w:rPr>
        <w:t xml:space="preserve">sau </w:t>
      </w:r>
      <w:r w:rsidR="00FF185C">
        <w:rPr>
          <w:b/>
          <w:lang w:val="ro-RO"/>
        </w:rPr>
        <w:t>Buprenorphinum</w:t>
      </w:r>
      <w:bookmarkEnd w:id="115"/>
    </w:p>
    <w:p w:rsidR="00A9503B" w:rsidRDefault="00A9503B">
      <w:pPr>
        <w:jc w:val="both"/>
        <w:rPr>
          <w:rFonts w:ascii="Times New Roman" w:hAnsi="Times New Roman" w:cs="Times New Roman"/>
          <w:lang w:val="en-US"/>
        </w:rPr>
      </w:pPr>
    </w:p>
    <w:p w:rsidR="00A9503B" w:rsidRDefault="007250E2">
      <w:pPr>
        <w:jc w:val="center"/>
        <w:rPr>
          <w:rFonts w:ascii="Times New Roman" w:hAnsi="Times New Roman" w:cs="Times New Roman"/>
          <w:sz w:val="26"/>
          <w:szCs w:val="26"/>
          <w:lang w:val="en-US"/>
        </w:rPr>
      </w:pPr>
      <w:r>
        <w:rPr>
          <w:rFonts w:ascii="Times New Roman" w:hAnsi="Times New Roman" w:cs="Times New Roman"/>
          <w:b/>
          <w:lang w:val="en-US"/>
        </w:rPr>
        <w:t>I. Instrucţiune</w:t>
      </w:r>
    </w:p>
    <w:p w:rsidR="00A9503B" w:rsidRDefault="007250E2">
      <w:pPr>
        <w:jc w:val="both"/>
        <w:rPr>
          <w:rFonts w:ascii="Times New Roman" w:hAnsi="Times New Roman" w:cs="Times New Roman"/>
          <w:sz w:val="26"/>
          <w:szCs w:val="26"/>
          <w:lang w:val="en-US"/>
        </w:rPr>
      </w:pPr>
      <w:r>
        <w:rPr>
          <w:rFonts w:ascii="Times New Roman" w:hAnsi="Times New Roman" w:cs="Times New Roman"/>
          <w:lang w:val="en-US"/>
        </w:rPr>
        <w:tab/>
        <w:t xml:space="preserve">Pentru fiecare client, inclus în tratamentul farmacologic, se aprobă o schemă de tratament individual în procesul dialogului motivaţional, pe parcursul căruia se elucidează problemele şi necesităţile clientului. Această informaţie constituie axa tratamentului şi a reabilitării pacientului. (Măsurile medicale se înscriu în </w:t>
      </w:r>
      <w:r>
        <w:rPr>
          <w:rFonts w:ascii="Times New Roman" w:hAnsi="Times New Roman" w:cs="Times New Roman"/>
          <w:i/>
          <w:lang w:val="en-US"/>
        </w:rPr>
        <w:t xml:space="preserve">Fişa medicală a participantului </w:t>
      </w:r>
      <w:r>
        <w:rPr>
          <w:rFonts w:ascii="Times New Roman" w:hAnsi="Times New Roman" w:cs="Times New Roman"/>
          <w:lang w:val="en-US"/>
        </w:rPr>
        <w:t>la program).</w:t>
      </w:r>
    </w:p>
    <w:p w:rsidR="00A9503B" w:rsidRDefault="00A9503B">
      <w:pPr>
        <w:jc w:val="both"/>
        <w:rPr>
          <w:rFonts w:ascii="Times New Roman" w:hAnsi="Times New Roman" w:cs="Times New Roman"/>
          <w:lang w:val="en-US"/>
        </w:rPr>
      </w:pPr>
    </w:p>
    <w:p w:rsidR="00A9503B" w:rsidRDefault="007250E2">
      <w:pPr>
        <w:jc w:val="center"/>
        <w:rPr>
          <w:rFonts w:ascii="Times New Roman" w:hAnsi="Times New Roman" w:cs="Times New Roman"/>
          <w:sz w:val="26"/>
          <w:szCs w:val="26"/>
          <w:lang w:val="en-US"/>
        </w:rPr>
      </w:pPr>
      <w:r>
        <w:rPr>
          <w:rFonts w:ascii="Times New Roman" w:hAnsi="Times New Roman" w:cs="Times New Roman"/>
          <w:b/>
          <w:lang w:val="en-US"/>
        </w:rPr>
        <w:t>II. Aspecte ale schemei de activitate individuală</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rPr>
        <w:t>Examinarea medicală generală.</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 xml:space="preserve">Examinarea medicală la HIV, TBC, hepatite, IST la includerea în </w:t>
      </w:r>
      <w:r>
        <w:rPr>
          <w:rFonts w:ascii="Times New Roman" w:hAnsi="Times New Roman" w:cs="Times New Roman"/>
          <w:lang w:val="ro-RO"/>
        </w:rPr>
        <w:t>tratament</w:t>
      </w:r>
      <w:r>
        <w:rPr>
          <w:rFonts w:ascii="Times New Roman" w:hAnsi="Times New Roman" w:cs="Times New Roman"/>
          <w:lang w:val="en-US"/>
        </w:rPr>
        <w:t xml:space="preserve"> (mai apoi minim o dată în an).</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Examinarea medicală (boli complicate: septicemie, ulcer trofic şi dereglări organice).</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rPr>
        <w:t>Consultaţia psihologică.</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Selectarea dozei individuale a preparatului de substituţie în condiţii de staţionar sau ambulator.</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 xml:space="preserve">Determinarea termenului de realizare a </w:t>
      </w:r>
      <w:r>
        <w:rPr>
          <w:rFonts w:ascii="Times New Roman" w:hAnsi="Times New Roman" w:cs="Times New Roman"/>
          <w:lang w:val="ro-RO"/>
        </w:rPr>
        <w:t>tratamentului</w:t>
      </w:r>
      <w:r>
        <w:rPr>
          <w:rFonts w:ascii="Times New Roman" w:hAnsi="Times New Roman" w:cs="Times New Roman"/>
          <w:lang w:val="en-US"/>
        </w:rPr>
        <w:t>.</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În cazuri necesare, corectarea dozei preparatului.</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Asigurarea consultaţiei specialiştilor de profil.</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Graficul de consultaţii la narcolog.</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Planul tematic individual de consiliere la psiholog.</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Includerea în grupurile de susţinere şi de suport reciproc.</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Participarea clientului în grupurile psihoterapeutice şi determinarea periodicităţii lor.</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 xml:space="preserve">Măsurile de resocializare (anexa </w:t>
      </w:r>
      <w:r>
        <w:rPr>
          <w:rFonts w:ascii="Times New Roman" w:hAnsi="Times New Roman" w:cs="Times New Roman"/>
          <w:i/>
          <w:lang w:val="en-US"/>
        </w:rPr>
        <w:t>Planul de activitate al schimbării</w:t>
      </w:r>
      <w:r>
        <w:rPr>
          <w:rFonts w:ascii="Times New Roman" w:hAnsi="Times New Roman" w:cs="Times New Roman"/>
          <w:lang w:val="en-US"/>
        </w:rPr>
        <w:t>).</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Testarea de laborator la consumul drogurilor ilegale.</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rPr>
        <w:t>Tratamentul maladiilor concomitente.</w:t>
      </w:r>
    </w:p>
    <w:p w:rsidR="00A9503B" w:rsidRDefault="007250E2" w:rsidP="002C66D8">
      <w:pPr>
        <w:numPr>
          <w:ilvl w:val="0"/>
          <w:numId w:val="60"/>
        </w:numPr>
        <w:jc w:val="both"/>
        <w:rPr>
          <w:rFonts w:ascii="Times New Roman" w:hAnsi="Times New Roman" w:cs="Times New Roman"/>
          <w:sz w:val="26"/>
          <w:szCs w:val="26"/>
          <w:lang w:val="en-US"/>
        </w:rPr>
      </w:pPr>
      <w:r>
        <w:rPr>
          <w:rFonts w:ascii="Times New Roman" w:hAnsi="Times New Roman" w:cs="Times New Roman"/>
          <w:lang w:val="en-US"/>
        </w:rPr>
        <w:t>Corectarea/modificarea schemei de tratament confirmat lunar.</w:t>
      </w:r>
    </w:p>
    <w:p w:rsidR="00A9503B" w:rsidRDefault="00A9503B">
      <w:pPr>
        <w:jc w:val="both"/>
        <w:rPr>
          <w:rFonts w:ascii="Times New Roman" w:hAnsi="Times New Roman" w:cs="Times New Roman"/>
          <w:lang w:val="en-US"/>
        </w:rPr>
      </w:pPr>
    </w:p>
    <w:p w:rsidR="00A9503B" w:rsidRDefault="007250E2">
      <w:pPr>
        <w:jc w:val="center"/>
        <w:rPr>
          <w:rFonts w:ascii="Times New Roman" w:hAnsi="Times New Roman" w:cs="Times New Roman"/>
          <w:sz w:val="26"/>
          <w:szCs w:val="26"/>
          <w:lang w:val="en-US"/>
        </w:rPr>
      </w:pPr>
      <w:r>
        <w:rPr>
          <w:rFonts w:ascii="Times New Roman" w:hAnsi="Times New Roman" w:cs="Times New Roman"/>
          <w:b/>
          <w:lang w:val="en-US"/>
        </w:rPr>
        <w:t>III. Schema de tratament individual</w:t>
      </w:r>
    </w:p>
    <w:p w:rsidR="00A9503B" w:rsidRDefault="00A9503B">
      <w:pPr>
        <w:jc w:val="center"/>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Examinare medicală generală 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b/>
          <w:lang w:val="en-US"/>
        </w:rPr>
        <w:t>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 xml:space="preserve">Examinarea medicală la HIV, TBC, Hepatite, IST la includerea în </w:t>
      </w:r>
      <w:r>
        <w:rPr>
          <w:rFonts w:ascii="Times New Roman" w:hAnsi="Times New Roman" w:cs="Times New Roman"/>
          <w:lang w:val="ro-RO"/>
        </w:rPr>
        <w:t>tratament</w:t>
      </w:r>
      <w:r>
        <w:rPr>
          <w:rFonts w:ascii="Times New Roman" w:hAnsi="Times New Roman" w:cs="Times New Roman"/>
          <w:lang w:val="en-US"/>
        </w:rPr>
        <w:t xml:space="preserve"> (mai</w:t>
      </w:r>
      <w:r>
        <w:rPr>
          <w:rFonts w:ascii="Times New Roman" w:hAnsi="Times New Roman" w:cs="Times New Roman"/>
          <w:sz w:val="26"/>
          <w:szCs w:val="26"/>
          <w:lang w:val="en-US"/>
        </w:rPr>
        <w:t xml:space="preserve"> </w:t>
      </w:r>
      <w:r>
        <w:rPr>
          <w:rFonts w:ascii="Times New Roman" w:hAnsi="Times New Roman" w:cs="Times New Roman"/>
          <w:lang w:val="en-US"/>
        </w:rPr>
        <w:t>apoi minim o dată în 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b/>
          <w:lang w:val="en-US"/>
        </w:rPr>
        <w:t>_____________________________________________________________________________________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Examinarea medicală la boli complicate (septicemie, ulcer trofic şi dereglări</w:t>
      </w:r>
      <w:r>
        <w:rPr>
          <w:rFonts w:ascii="Times New Roman" w:hAnsi="Times New Roman" w:cs="Times New Roman"/>
          <w:sz w:val="26"/>
          <w:szCs w:val="26"/>
          <w:lang w:val="en-US"/>
        </w:rPr>
        <w:t xml:space="preserve"> </w:t>
      </w:r>
      <w:r>
        <w:rPr>
          <w:rFonts w:ascii="Times New Roman" w:hAnsi="Times New Roman" w:cs="Times New Roman"/>
          <w:lang w:val="en-US"/>
        </w:rPr>
        <w:t>organice) 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Testarea psihologică 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Determinarea dozei individuale a metadonei în condiţii de ambulator</w:t>
      </w:r>
      <w:r>
        <w:rPr>
          <w:rFonts w:ascii="Times New Roman" w:hAnsi="Times New Roman" w:cs="Times New Roman"/>
          <w:sz w:val="26"/>
          <w:szCs w:val="26"/>
          <w:lang w:val="en-US"/>
        </w:rPr>
        <w:t xml:space="preserve"> ___________________________</w:t>
      </w:r>
    </w:p>
    <w:p w:rsidR="00A9503B" w:rsidRDefault="007250E2">
      <w:pPr>
        <w:jc w:val="both"/>
        <w:rPr>
          <w:rFonts w:hint="eastAsia"/>
          <w:lang w:val="en-US"/>
        </w:rPr>
      </w:pPr>
      <w:r>
        <w:rPr>
          <w:rFonts w:ascii="Times New Roman" w:hAnsi="Times New Roman" w:cs="Times New Roman"/>
          <w:sz w:val="26"/>
          <w:szCs w:val="26"/>
          <w:lang w:val="en-US"/>
        </w:rPr>
        <w:t>______________________________________________________________________________</w:t>
      </w:r>
    </w:p>
    <w:p w:rsidR="00A9503B" w:rsidRDefault="007250E2">
      <w:pPr>
        <w:jc w:val="both"/>
        <w:rPr>
          <w:rFonts w:hint="eastAsia"/>
          <w:lang w:val="en-US"/>
        </w:rPr>
      </w:pPr>
      <w:r>
        <w:rPr>
          <w:rFonts w:ascii="Times New Roman" w:hAnsi="Times New Roman" w:cs="Times New Roman"/>
          <w:sz w:val="26"/>
          <w:szCs w:val="26"/>
          <w:lang w:val="en-US"/>
        </w:rPr>
        <w:lastRenderedPageBreak/>
        <w:t>______________________________________________________________________________</w:t>
      </w:r>
    </w:p>
    <w:p w:rsidR="00A9503B" w:rsidRDefault="00A9503B">
      <w:pPr>
        <w:jc w:val="both"/>
        <w:rPr>
          <w:rFonts w:ascii="Times New Roman" w:hAnsi="Times New Roman" w:cs="Times New Roman"/>
          <w:sz w:val="26"/>
          <w:szCs w:val="26"/>
          <w:lang w:val="en-US"/>
        </w:rPr>
      </w:pPr>
    </w:p>
    <w:p w:rsidR="00A9503B" w:rsidRDefault="00A9503B">
      <w:pPr>
        <w:jc w:val="both"/>
        <w:rPr>
          <w:rFonts w:ascii="Times New Roman" w:hAnsi="Times New Roman" w:cs="Times New Roman"/>
          <w:b/>
          <w:i/>
          <w:lang w:val="en-US"/>
        </w:rPr>
      </w:pPr>
    </w:p>
    <w:p w:rsidR="00A9503B" w:rsidRDefault="007250E2">
      <w:pPr>
        <w:jc w:val="both"/>
        <w:rPr>
          <w:rFonts w:ascii="Times New Roman" w:hAnsi="Times New Roman" w:cs="Times New Roman"/>
          <w:sz w:val="26"/>
          <w:szCs w:val="26"/>
          <w:lang w:val="en-US"/>
        </w:rPr>
      </w:pPr>
      <w:r>
        <w:rPr>
          <w:rFonts w:ascii="Times New Roman" w:hAnsi="Times New Roman" w:cs="Times New Roman"/>
          <w:b/>
          <w:i/>
          <w:lang w:val="en-US"/>
        </w:rPr>
        <w:t>În cazurile necesare, corectarea dozei:</w:t>
      </w:r>
    </w:p>
    <w:p w:rsidR="00A9503B" w:rsidRDefault="007250E2">
      <w:pPr>
        <w:jc w:val="both"/>
        <w:rPr>
          <w:rFonts w:ascii="Times New Roman" w:hAnsi="Times New Roman" w:cs="Times New Roman"/>
          <w:sz w:val="26"/>
          <w:szCs w:val="26"/>
          <w:lang w:val="en-US"/>
        </w:rPr>
      </w:pPr>
      <w:r>
        <w:rPr>
          <w:rFonts w:ascii="Times New Roman" w:hAnsi="Times New Roman" w:cs="Times New Roman"/>
          <w:lang w:val="en-US"/>
        </w:rPr>
        <w:t>Data ____________________________   Data _________________________________</w:t>
      </w:r>
    </w:p>
    <w:p w:rsidR="00A9503B" w:rsidRDefault="007250E2">
      <w:pPr>
        <w:jc w:val="both"/>
        <w:rPr>
          <w:rFonts w:hint="eastAsia"/>
          <w:lang w:val="en-US"/>
        </w:rPr>
      </w:pPr>
      <w:r>
        <w:rPr>
          <w:rFonts w:ascii="Times New Roman" w:hAnsi="Times New Roman" w:cs="Times New Roman"/>
          <w:lang w:val="en-US"/>
        </w:rPr>
        <w:t>Data ____________________________   Data _________________________________</w:t>
      </w:r>
    </w:p>
    <w:p w:rsidR="00A9503B" w:rsidRDefault="007250E2">
      <w:pPr>
        <w:jc w:val="both"/>
        <w:rPr>
          <w:rFonts w:ascii="Times New Roman" w:hAnsi="Times New Roman" w:cs="Times New Roman"/>
          <w:sz w:val="26"/>
          <w:szCs w:val="26"/>
          <w:lang w:val="en-US"/>
        </w:rPr>
      </w:pPr>
      <w:r>
        <w:rPr>
          <w:rFonts w:ascii="Times New Roman" w:hAnsi="Times New Roman" w:cs="Times New Roman"/>
          <w:lang w:val="en-US"/>
        </w:rPr>
        <w:t>Data ____________________________   Data 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Asigurarea consultaţiei la specialiştii de profil (de exemplu, dermatovenerolog) 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ab/>
      </w:r>
    </w:p>
    <w:p w:rsidR="00A9503B" w:rsidRDefault="007250E2">
      <w:pPr>
        <w:jc w:val="both"/>
        <w:rPr>
          <w:rFonts w:hint="eastAsia"/>
          <w:lang w:val="en-US"/>
        </w:rPr>
      </w:pPr>
      <w:r>
        <w:rPr>
          <w:rFonts w:ascii="Times New Roman" w:hAnsi="Times New Roman" w:cs="Times New Roman"/>
          <w:lang w:val="en-US"/>
        </w:rPr>
        <w:t>Graficul consultaţiilor la medicul psihiatru-narcolog (o dată în 10 zile) 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b/>
          <w:lang w:val="en-US"/>
        </w:rPr>
        <w:t>_____________________________________________________________________________________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Planul tematic individual de consiliere la psiholog ____________________________________________</w:t>
      </w:r>
    </w:p>
    <w:p w:rsidR="00A9503B" w:rsidRDefault="007250E2">
      <w:pPr>
        <w:jc w:val="both"/>
        <w:rPr>
          <w:rFonts w:hint="eastAsia"/>
          <w:lang w:val="en-US"/>
        </w:rPr>
      </w:pPr>
      <w:bookmarkStart w:id="116" w:name="__DdeLink__21613_28625895"/>
      <w:r>
        <w:rPr>
          <w:rFonts w:ascii="Times New Roman" w:hAnsi="Times New Roman" w:cs="Times New Roman"/>
          <w:lang w:val="en-US"/>
        </w:rPr>
        <w:t>_____________________________________________________________________________________</w:t>
      </w:r>
      <w:bookmarkEnd w:id="116"/>
      <w:r>
        <w:rPr>
          <w:rFonts w:ascii="Times New Roman" w:hAnsi="Times New Roman" w:cs="Times New Roman"/>
          <w:lang w:val="en-US"/>
        </w:rPr>
        <w:t>__________________________________________________________________________________________________________________________________________________________________________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Implicarea în grupurile de susţinere şi de suport reciproc _______________________________________</w:t>
      </w:r>
    </w:p>
    <w:p w:rsidR="00A9503B" w:rsidRDefault="007250E2">
      <w:pPr>
        <w:jc w:val="both"/>
        <w:rPr>
          <w:rFonts w:hint="eastAsia"/>
          <w:lang w:val="en-US"/>
        </w:rPr>
      </w:pPr>
      <w:r>
        <w:rPr>
          <w:rFonts w:ascii="Times New Roman" w:hAnsi="Times New Roman" w:cs="Times New Roman"/>
          <w:b/>
          <w:lang w:val="en-US"/>
        </w:rPr>
        <w:t>_____________________________________________________________________________________</w:t>
      </w:r>
      <w:r>
        <w:rPr>
          <w:rFonts w:ascii="Times New Roman" w:hAnsi="Times New Roman" w:cs="Times New Roman"/>
          <w:lang w:val="en-US"/>
        </w:rPr>
        <w:t>__________________________________________________________________________________________________________________________________________________________________________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Implicarea clientului în grupurile psihoterapeutice şi determinarea perioadei de implicare 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b/>
          <w:lang w:val="en-US"/>
        </w:rPr>
        <w:t>_____________________________________________________________________________________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Măsurile de resocializare (vezi planul de activitate în modificarea stilului de viaţă al pacientului)</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Testarea de laborator la consumul de droguri ilegale (la necesitate) 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b/>
          <w:lang w:val="en-US"/>
        </w:rPr>
        <w:t>_____________________________________________________________________________________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7250E2">
      <w:pPr>
        <w:jc w:val="both"/>
        <w:rPr>
          <w:rFonts w:hint="eastAsia"/>
          <w:lang w:val="en-US"/>
        </w:rPr>
      </w:pPr>
      <w:r>
        <w:rPr>
          <w:rFonts w:ascii="Times New Roman" w:hAnsi="Times New Roman" w:cs="Times New Roman"/>
          <w:lang w:val="en-US"/>
        </w:rPr>
        <w:t>Tratamentul maladiilor concomitente (la necesitate) 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lang w:val="en-US"/>
        </w:rPr>
        <w:t>_____________________________________________________________________________________</w:t>
      </w:r>
    </w:p>
    <w:p w:rsidR="00A9503B" w:rsidRDefault="007250E2">
      <w:pPr>
        <w:jc w:val="both"/>
        <w:rPr>
          <w:rFonts w:hint="eastAsia"/>
          <w:lang w:val="en-US"/>
        </w:rPr>
      </w:pPr>
      <w:r>
        <w:rPr>
          <w:rFonts w:ascii="Times New Roman" w:hAnsi="Times New Roman" w:cs="Times New Roman"/>
          <w:b/>
          <w:lang w:val="en-US"/>
        </w:rPr>
        <w:t>_____________________________________________________________________________________</w:t>
      </w: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lang w:val="en-US"/>
        </w:rPr>
      </w:pPr>
    </w:p>
    <w:p w:rsidR="00A9503B" w:rsidRDefault="00A9503B">
      <w:pPr>
        <w:jc w:val="both"/>
        <w:rPr>
          <w:rFonts w:ascii="Times New Roman" w:hAnsi="Times New Roman" w:cs="Times New Roman"/>
          <w:sz w:val="26"/>
          <w:szCs w:val="26"/>
          <w:lang w:val="en-US"/>
        </w:rPr>
      </w:pPr>
    </w:p>
    <w:p w:rsidR="00A9503B" w:rsidRDefault="00A9503B">
      <w:pPr>
        <w:jc w:val="both"/>
        <w:rPr>
          <w:rFonts w:ascii="Times New Roman" w:hAnsi="Times New Roman" w:cs="Times New Roman"/>
          <w:sz w:val="26"/>
          <w:szCs w:val="26"/>
          <w:lang w:val="en-US"/>
        </w:rPr>
      </w:pPr>
    </w:p>
    <w:p w:rsidR="00A9503B" w:rsidRDefault="00A9503B">
      <w:pPr>
        <w:jc w:val="both"/>
        <w:rPr>
          <w:rFonts w:ascii="Times New Roman" w:hAnsi="Times New Roman" w:cs="Times New Roman"/>
          <w:sz w:val="26"/>
          <w:szCs w:val="26"/>
          <w:lang w:val="en-US"/>
        </w:rPr>
      </w:pPr>
    </w:p>
    <w:p w:rsidR="00A9503B" w:rsidRDefault="00A9503B">
      <w:pPr>
        <w:jc w:val="both"/>
        <w:rPr>
          <w:rFonts w:ascii="Times New Roman" w:hAnsi="Times New Roman" w:cs="Times New Roman"/>
          <w:sz w:val="26"/>
          <w:szCs w:val="26"/>
          <w:lang w:val="en-US"/>
        </w:rPr>
      </w:pPr>
    </w:p>
    <w:p w:rsidR="00A9503B" w:rsidRDefault="00A9503B">
      <w:pPr>
        <w:jc w:val="both"/>
        <w:rPr>
          <w:rFonts w:ascii="Times New Roman" w:hAnsi="Times New Roman" w:cs="Times New Roman"/>
          <w:sz w:val="26"/>
          <w:szCs w:val="26"/>
          <w:lang w:val="en-US"/>
        </w:rPr>
      </w:pPr>
    </w:p>
    <w:p w:rsidR="00A9503B" w:rsidRDefault="00A9503B">
      <w:pPr>
        <w:jc w:val="both"/>
        <w:rPr>
          <w:rFonts w:ascii="Times New Roman" w:hAnsi="Times New Roman" w:cs="Times New Roman"/>
          <w:sz w:val="26"/>
          <w:szCs w:val="26"/>
          <w:lang w:val="en-US"/>
        </w:rPr>
      </w:pPr>
    </w:p>
    <w:p w:rsidR="00A9503B" w:rsidRDefault="00A9503B">
      <w:pPr>
        <w:jc w:val="both"/>
        <w:rPr>
          <w:rFonts w:ascii="Times New Roman" w:hAnsi="Times New Roman" w:cs="Times New Roman"/>
          <w:sz w:val="26"/>
          <w:szCs w:val="26"/>
          <w:lang w:val="en-US"/>
        </w:rPr>
      </w:pPr>
    </w:p>
    <w:p w:rsidR="00A9503B" w:rsidRDefault="00A9503B">
      <w:pPr>
        <w:jc w:val="both"/>
        <w:rPr>
          <w:rFonts w:ascii="Times New Roman" w:hAnsi="Times New Roman" w:cs="Times New Roman"/>
          <w:sz w:val="26"/>
          <w:szCs w:val="26"/>
          <w:lang w:val="en-US"/>
        </w:rPr>
      </w:pPr>
    </w:p>
    <w:p w:rsidR="008121F2" w:rsidRDefault="008121F2">
      <w:pPr>
        <w:jc w:val="both"/>
        <w:rPr>
          <w:rFonts w:ascii="Times New Roman" w:hAnsi="Times New Roman" w:cs="Times New Roman"/>
          <w:sz w:val="26"/>
          <w:szCs w:val="26"/>
          <w:lang w:val="en-US"/>
        </w:rPr>
      </w:pPr>
    </w:p>
    <w:p w:rsidR="00A9503B" w:rsidRDefault="00A9503B">
      <w:pPr>
        <w:jc w:val="both"/>
        <w:rPr>
          <w:rFonts w:ascii="Times New Roman" w:hAnsi="Times New Roman" w:cs="Times New Roman"/>
          <w:sz w:val="26"/>
          <w:szCs w:val="26"/>
          <w:lang w:val="en-US"/>
        </w:rPr>
      </w:pPr>
    </w:p>
    <w:p w:rsidR="0002196A" w:rsidRDefault="0002196A">
      <w:pPr>
        <w:jc w:val="right"/>
        <w:rPr>
          <w:rFonts w:ascii="Times New Roman" w:hAnsi="Times New Roman" w:cs="Times New Roman"/>
          <w:lang w:val="en-US"/>
        </w:rPr>
      </w:pPr>
    </w:p>
    <w:p w:rsidR="00A9503B" w:rsidRDefault="007250E2" w:rsidP="00E4725B">
      <w:pPr>
        <w:pStyle w:val="1"/>
        <w:jc w:val="right"/>
        <w:rPr>
          <w:lang w:val="en-GB"/>
        </w:rPr>
      </w:pPr>
      <w:bookmarkStart w:id="117" w:name="_Toc109210614"/>
      <w:r>
        <w:rPr>
          <w:lang w:val="en-US"/>
        </w:rPr>
        <w:t xml:space="preserve">Anexa </w:t>
      </w:r>
      <w:r>
        <w:rPr>
          <w:lang w:val="ro-RO"/>
        </w:rPr>
        <w:t>nr.</w:t>
      </w:r>
      <w:r>
        <w:rPr>
          <w:lang w:val="en-US"/>
        </w:rPr>
        <w:t>7</w:t>
      </w:r>
      <w:bookmarkEnd w:id="117"/>
    </w:p>
    <w:p w:rsidR="0002196A" w:rsidRPr="0002196A" w:rsidRDefault="007250E2" w:rsidP="005D396F">
      <w:pPr>
        <w:pStyle w:val="1"/>
        <w:jc w:val="center"/>
        <w:rPr>
          <w:b/>
          <w:lang w:val="en-US"/>
        </w:rPr>
      </w:pPr>
      <w:bookmarkStart w:id="118" w:name="_Toc109210615"/>
      <w:r>
        <w:rPr>
          <w:b/>
          <w:lang w:val="en-US"/>
        </w:rPr>
        <w:t>Strategia Reducerii riscurilor asociate consumului de droguri injectabile</w:t>
      </w:r>
      <w:bookmarkEnd w:id="118"/>
    </w:p>
    <w:p w:rsidR="00A9503B" w:rsidRDefault="005D396F">
      <w:pPr>
        <w:jc w:val="both"/>
        <w:rPr>
          <w:rFonts w:hint="eastAsia"/>
          <w:lang w:val="en-US"/>
        </w:rPr>
      </w:pPr>
      <w:r>
        <w:rPr>
          <w:rFonts w:ascii="Times New Roman" w:hAnsi="Times New Roman" w:cs="Times New Roman"/>
          <w:lang w:val="en-US"/>
        </w:rPr>
        <w:t xml:space="preserve">    </w:t>
      </w:r>
      <w:r w:rsidR="007250E2">
        <w:rPr>
          <w:rFonts w:ascii="Times New Roman" w:hAnsi="Times New Roman" w:cs="Times New Roman"/>
          <w:lang w:val="en-US"/>
        </w:rPr>
        <w:t>Programele de Reducere a Riscurilor î</w:t>
      </w:r>
      <w:r w:rsidR="007250E2">
        <w:rPr>
          <w:rFonts w:ascii="TimesNewRomanPSMT" w:hAnsi="TimesNewRomanPSMT" w:cs="TimesNewRomanPSMT"/>
          <w:lang w:val="en-US"/>
        </w:rPr>
        <w:t>ş</w:t>
      </w:r>
      <w:r w:rsidR="007250E2">
        <w:rPr>
          <w:rFonts w:ascii="Times New Roman" w:hAnsi="Times New Roman" w:cs="Times New Roman"/>
          <w:lang w:val="en-US"/>
        </w:rPr>
        <w:t>i direc</w:t>
      </w:r>
      <w:r w:rsidR="007250E2">
        <w:rPr>
          <w:rFonts w:ascii="TimesNewRomanPSMT" w:hAnsi="TimesNewRomanPSMT" w:cs="TimesNewRomanPSMT"/>
          <w:lang w:val="en-US"/>
        </w:rPr>
        <w:t>ţ</w:t>
      </w:r>
      <w:r w:rsidR="007250E2">
        <w:rPr>
          <w:rFonts w:ascii="Times New Roman" w:hAnsi="Times New Roman" w:cs="Times New Roman"/>
          <w:lang w:val="en-US"/>
        </w:rPr>
        <w:t>ioneaz</w:t>
      </w:r>
      <w:r w:rsidR="007250E2">
        <w:rPr>
          <w:rFonts w:ascii="TimesNewRomanPSMT" w:hAnsi="TimesNewRomanPSMT" w:cs="TimesNewRomanPSMT"/>
          <w:lang w:val="en-US"/>
        </w:rPr>
        <w:t xml:space="preserve">ă </w:t>
      </w:r>
      <w:r w:rsidR="007250E2">
        <w:rPr>
          <w:rFonts w:ascii="Times New Roman" w:hAnsi="Times New Roman" w:cs="Times New Roman"/>
          <w:lang w:val="en-US"/>
        </w:rPr>
        <w:t>activit</w:t>
      </w:r>
      <w:r w:rsidR="007250E2">
        <w:rPr>
          <w:rFonts w:ascii="TimesNewRomanPSMT" w:hAnsi="TimesNewRomanPSMT" w:cs="TimesNewRomanPSMT"/>
          <w:lang w:val="en-US"/>
        </w:rPr>
        <w:t>ăţ</w:t>
      </w:r>
      <w:r w:rsidR="007250E2">
        <w:rPr>
          <w:rFonts w:ascii="Times New Roman" w:hAnsi="Times New Roman" w:cs="Times New Roman"/>
          <w:lang w:val="en-US"/>
        </w:rPr>
        <w:t>ile asupra minimaliz</w:t>
      </w:r>
      <w:r w:rsidR="007250E2">
        <w:rPr>
          <w:rFonts w:ascii="TimesNewRomanPSMT" w:hAnsi="TimesNewRomanPSMT" w:cs="TimesNewRomanPSMT"/>
          <w:lang w:val="en-US"/>
        </w:rPr>
        <w:t>ă</w:t>
      </w:r>
      <w:r w:rsidR="007250E2">
        <w:rPr>
          <w:rFonts w:ascii="Times New Roman" w:hAnsi="Times New Roman" w:cs="Times New Roman"/>
          <w:lang w:val="en-US"/>
        </w:rPr>
        <w:t>rii riscurilor de ordin medico-social, asociate consumului de droguri sau comportamentului sexual riscant/periculos. Aceast</w:t>
      </w:r>
      <w:r w:rsidR="007250E2">
        <w:rPr>
          <w:rFonts w:ascii="TimesNewRomanPSMT" w:hAnsi="TimesNewRomanPSMT" w:cs="TimesNewRomanPSMT"/>
          <w:lang w:val="en-US"/>
        </w:rPr>
        <w:t xml:space="preserve">ă </w:t>
      </w:r>
      <w:r w:rsidR="007250E2">
        <w:rPr>
          <w:rFonts w:ascii="Times New Roman" w:hAnsi="Times New Roman" w:cs="Times New Roman"/>
          <w:lang w:val="en-US"/>
        </w:rPr>
        <w:t>abordare încearc</w:t>
      </w:r>
      <w:r w:rsidR="007250E2">
        <w:rPr>
          <w:rFonts w:ascii="TimesNewRomanPSMT" w:hAnsi="TimesNewRomanPSMT" w:cs="TimesNewRomanPSMT"/>
          <w:lang w:val="en-US"/>
        </w:rPr>
        <w:t xml:space="preserve">ă </w:t>
      </w:r>
      <w:r w:rsidR="007250E2">
        <w:rPr>
          <w:rFonts w:ascii="Times New Roman" w:hAnsi="Times New Roman" w:cs="Times New Roman"/>
          <w:lang w:val="en-US"/>
        </w:rPr>
        <w:t>s</w:t>
      </w:r>
      <w:r w:rsidR="007250E2">
        <w:rPr>
          <w:rFonts w:ascii="TimesNewRomanPSMT" w:hAnsi="TimesNewRomanPSMT" w:cs="TimesNewRomanPSMT"/>
          <w:lang w:val="en-US"/>
        </w:rPr>
        <w:t xml:space="preserve">ă </w:t>
      </w:r>
      <w:r w:rsidR="007250E2">
        <w:rPr>
          <w:rFonts w:ascii="Times New Roman" w:hAnsi="Times New Roman" w:cs="Times New Roman"/>
          <w:lang w:val="en-US"/>
        </w:rPr>
        <w:t>diminueze problemele asociate comportamentele de risc, prin metode care s</w:t>
      </w:r>
      <w:r w:rsidR="007250E2">
        <w:rPr>
          <w:rFonts w:ascii="TimesNewRomanPSMT" w:hAnsi="TimesNewRomanPSMT" w:cs="TimesNewRomanPSMT"/>
          <w:lang w:val="en-US"/>
        </w:rPr>
        <w:t xml:space="preserve">ă </w:t>
      </w:r>
      <w:r w:rsidR="007250E2">
        <w:rPr>
          <w:rFonts w:ascii="Times New Roman" w:hAnsi="Times New Roman" w:cs="Times New Roman"/>
          <w:lang w:val="en-US"/>
        </w:rPr>
        <w:t xml:space="preserve">protejeze demnitatea, umanitatea </w:t>
      </w:r>
      <w:r w:rsidR="007250E2">
        <w:rPr>
          <w:rFonts w:ascii="TimesNewRomanPSMT" w:hAnsi="TimesNewRomanPSMT" w:cs="TimesNewRomanPSMT"/>
          <w:lang w:val="en-US"/>
        </w:rPr>
        <w:t>ş</w:t>
      </w:r>
      <w:r w:rsidR="007250E2">
        <w:rPr>
          <w:rFonts w:ascii="Times New Roman" w:hAnsi="Times New Roman" w:cs="Times New Roman"/>
          <w:lang w:val="en-US"/>
        </w:rPr>
        <w:t>i drepturile omului în cazul persoanelor care consum</w:t>
      </w:r>
      <w:r w:rsidR="007250E2">
        <w:rPr>
          <w:rFonts w:ascii="TimesNewRomanPSMT" w:hAnsi="TimesNewRomanPSMT" w:cs="TimesNewRomanPSMT"/>
          <w:lang w:val="en-US"/>
        </w:rPr>
        <w:t xml:space="preserve">ă </w:t>
      </w:r>
      <w:r w:rsidR="007250E2">
        <w:rPr>
          <w:rFonts w:ascii="Times New Roman" w:hAnsi="Times New Roman" w:cs="Times New Roman"/>
          <w:lang w:val="en-US"/>
        </w:rPr>
        <w:t>droguri sau au comportamente cu risc sporit de infectare cu HIV.</w:t>
      </w:r>
    </w:p>
    <w:p w:rsidR="00A9503B" w:rsidRDefault="005D396F">
      <w:pPr>
        <w:jc w:val="both"/>
        <w:rPr>
          <w:rFonts w:hint="eastAsia"/>
          <w:lang w:val="en-US"/>
        </w:rPr>
      </w:pPr>
      <w:r>
        <w:rPr>
          <w:rFonts w:ascii="Times New Roman" w:hAnsi="Times New Roman" w:cs="Times New Roman"/>
          <w:lang w:val="en-US"/>
        </w:rPr>
        <w:t xml:space="preserve">  </w:t>
      </w:r>
      <w:r w:rsidR="007250E2">
        <w:rPr>
          <w:rFonts w:ascii="Times New Roman" w:hAnsi="Times New Roman" w:cs="Times New Roman"/>
          <w:lang w:val="en-US"/>
        </w:rPr>
        <w:t>Strategia de reducere a riscurilor, conform recomand</w:t>
      </w:r>
      <w:r w:rsidR="007250E2">
        <w:rPr>
          <w:rFonts w:ascii="TimesNewRomanPSMT" w:hAnsi="TimesNewRomanPSMT" w:cs="TimesNewRomanPSMT"/>
          <w:lang w:val="en-US"/>
        </w:rPr>
        <w:t>ă</w:t>
      </w:r>
      <w:r w:rsidR="007250E2">
        <w:rPr>
          <w:rFonts w:ascii="Times New Roman" w:hAnsi="Times New Roman" w:cs="Times New Roman"/>
          <w:lang w:val="en-US"/>
        </w:rPr>
        <w:t>rilor agen</w:t>
      </w:r>
      <w:r w:rsidR="007250E2">
        <w:rPr>
          <w:rFonts w:ascii="TimesNewRomanPSMT" w:hAnsi="TimesNewRomanPSMT" w:cs="TimesNewRomanPSMT"/>
          <w:lang w:val="en-US"/>
        </w:rPr>
        <w:t>ţ</w:t>
      </w:r>
      <w:r w:rsidR="007250E2">
        <w:rPr>
          <w:rFonts w:ascii="Times New Roman" w:hAnsi="Times New Roman" w:cs="Times New Roman"/>
          <w:lang w:val="en-US"/>
        </w:rPr>
        <w:t>iilor ONU (OMS; UNAIDS; UNODC) include:</w:t>
      </w:r>
    </w:p>
    <w:p w:rsidR="00A9503B" w:rsidRDefault="007250E2" w:rsidP="002C66D8">
      <w:pPr>
        <w:numPr>
          <w:ilvl w:val="0"/>
          <w:numId w:val="61"/>
        </w:numPr>
        <w:jc w:val="both"/>
        <w:rPr>
          <w:rFonts w:hint="eastAsia"/>
          <w:lang w:val="en-US"/>
        </w:rPr>
      </w:pPr>
      <w:r>
        <w:rPr>
          <w:rFonts w:ascii="Times New Roman" w:hAnsi="Times New Roman" w:cs="Times New Roman"/>
          <w:lang w:val="en-US"/>
        </w:rPr>
        <w:t xml:space="preserve">Dezvoltarea </w:t>
      </w:r>
      <w:r>
        <w:rPr>
          <w:rFonts w:ascii="TimesNewRomanPSMT" w:hAnsi="TimesNewRomanPSMT" w:cs="TimesNewRomanPSMT"/>
          <w:lang w:val="en-US"/>
        </w:rPr>
        <w:t>ş</w:t>
      </w:r>
      <w:r>
        <w:rPr>
          <w:rFonts w:ascii="Times New Roman" w:hAnsi="Times New Roman" w:cs="Times New Roman"/>
          <w:lang w:val="en-US"/>
        </w:rPr>
        <w:t>i implementarea timpurie a unor programe de prevenire, atunci cînd prevalen</w:t>
      </w:r>
      <w:r>
        <w:rPr>
          <w:rFonts w:ascii="TimesNewRomanPSMT" w:hAnsi="TimesNewRomanPSMT" w:cs="TimesNewRomanPSMT"/>
          <w:lang w:val="en-US"/>
        </w:rPr>
        <w:t>ţ</w:t>
      </w:r>
      <w:r>
        <w:rPr>
          <w:rFonts w:ascii="Times New Roman" w:hAnsi="Times New Roman" w:cs="Times New Roman"/>
          <w:lang w:val="en-US"/>
        </w:rPr>
        <w:t>a infec</w:t>
      </w:r>
      <w:r>
        <w:rPr>
          <w:rFonts w:ascii="TimesNewRomanPSMT" w:hAnsi="TimesNewRomanPSMT" w:cs="TimesNewRomanPSMT"/>
          <w:lang w:val="en-US"/>
        </w:rPr>
        <w:t>ţ</w:t>
      </w:r>
      <w:r>
        <w:rPr>
          <w:rFonts w:ascii="Times New Roman" w:hAnsi="Times New Roman" w:cs="Times New Roman"/>
          <w:lang w:val="en-US"/>
        </w:rPr>
        <w:t>iei cu HIV este înc</w:t>
      </w:r>
      <w:r>
        <w:rPr>
          <w:rFonts w:ascii="TimesNewRomanPSMT" w:hAnsi="TimesNewRomanPSMT" w:cs="TimesNewRomanPSMT"/>
          <w:lang w:val="en-US"/>
        </w:rPr>
        <w:t xml:space="preserve">ă </w:t>
      </w:r>
      <w:r>
        <w:rPr>
          <w:rFonts w:ascii="Times New Roman" w:hAnsi="Times New Roman" w:cs="Times New Roman"/>
          <w:lang w:val="en-US"/>
        </w:rPr>
        <w:t>mic</w:t>
      </w:r>
      <w:r>
        <w:rPr>
          <w:rFonts w:ascii="TimesNewRomanPSMT" w:hAnsi="TimesNewRomanPSMT" w:cs="TimesNewRomanPSMT"/>
          <w:lang w:val="en-US"/>
        </w:rPr>
        <w:t>ă</w:t>
      </w:r>
      <w:r>
        <w:rPr>
          <w:rFonts w:ascii="Times New Roman" w:hAnsi="Times New Roman" w:cs="Times New Roman"/>
          <w:lang w:val="en-US"/>
        </w:rPr>
        <w:t>,</w:t>
      </w:r>
    </w:p>
    <w:p w:rsidR="00A9503B" w:rsidRDefault="007250E2" w:rsidP="002C66D8">
      <w:pPr>
        <w:numPr>
          <w:ilvl w:val="0"/>
          <w:numId w:val="61"/>
        </w:numPr>
        <w:jc w:val="both"/>
        <w:rPr>
          <w:rFonts w:hint="eastAsia"/>
        </w:rPr>
      </w:pPr>
      <w:r>
        <w:rPr>
          <w:rFonts w:ascii="Times New Roman" w:hAnsi="Times New Roman" w:cs="Times New Roman"/>
          <w:lang w:val="en-US"/>
        </w:rPr>
        <w:t>Existen</w:t>
      </w:r>
      <w:r>
        <w:rPr>
          <w:rFonts w:ascii="TimesNewRomanPSMT" w:hAnsi="TimesNewRomanPSMT" w:cs="TimesNewRomanPSMT"/>
          <w:lang w:val="en-US"/>
        </w:rPr>
        <w:t>ţ</w:t>
      </w:r>
      <w:r>
        <w:rPr>
          <w:rFonts w:ascii="Times New Roman" w:hAnsi="Times New Roman" w:cs="Times New Roman"/>
          <w:lang w:val="en-US"/>
        </w:rPr>
        <w:t>a unui „pachet” coerent de activit</w:t>
      </w:r>
      <w:r>
        <w:rPr>
          <w:rFonts w:ascii="TimesNewRomanPSMT" w:hAnsi="TimesNewRomanPSMT" w:cs="TimesNewRomanPSMT"/>
          <w:lang w:val="en-US"/>
        </w:rPr>
        <w:t>ăţ</w:t>
      </w:r>
      <w:r>
        <w:rPr>
          <w:rFonts w:ascii="Times New Roman" w:hAnsi="Times New Roman" w:cs="Times New Roman"/>
          <w:lang w:val="en-US"/>
        </w:rPr>
        <w:t>i pentru prevenirea r</w:t>
      </w:r>
      <w:r>
        <w:rPr>
          <w:rFonts w:ascii="TimesNewRomanPSMT" w:hAnsi="TimesNewRomanPSMT" w:cs="TimesNewRomanPSMT"/>
          <w:lang w:val="en-US"/>
        </w:rPr>
        <w:t>ă</w:t>
      </w:r>
      <w:r>
        <w:rPr>
          <w:rFonts w:ascii="Times New Roman" w:hAnsi="Times New Roman" w:cs="Times New Roman"/>
          <w:lang w:val="en-US"/>
        </w:rPr>
        <w:t>spîndirii infec</w:t>
      </w:r>
      <w:r>
        <w:rPr>
          <w:rFonts w:ascii="TimesNewRomanPSMT" w:hAnsi="TimesNewRomanPSMT" w:cs="TimesNewRomanPSMT"/>
          <w:lang w:val="en-US"/>
        </w:rPr>
        <w:t>ţ</w:t>
      </w:r>
      <w:r>
        <w:rPr>
          <w:rFonts w:ascii="Times New Roman" w:hAnsi="Times New Roman" w:cs="Times New Roman"/>
          <w:lang w:val="en-US"/>
        </w:rPr>
        <w:t xml:space="preserve">iei HIV în rândurile consumatorilor de droguri injectabile, atât în sectorul civil cât </w:t>
      </w:r>
      <w:r>
        <w:rPr>
          <w:rFonts w:ascii="TimesNewRomanPSMT" w:hAnsi="TimesNewRomanPSMT" w:cs="TimesNewRomanPSMT"/>
          <w:lang w:val="en-US"/>
        </w:rPr>
        <w:t>ş</w:t>
      </w:r>
      <w:r>
        <w:rPr>
          <w:rFonts w:ascii="Times New Roman" w:hAnsi="Times New Roman" w:cs="Times New Roman"/>
          <w:lang w:val="en-US"/>
        </w:rPr>
        <w:t>i în penitenciare. Aceste activit</w:t>
      </w:r>
      <w:r>
        <w:rPr>
          <w:rFonts w:ascii="TimesNewRomanPSMT" w:hAnsi="TimesNewRomanPSMT" w:cs="TimesNewRomanPSMT"/>
          <w:lang w:val="en-US"/>
        </w:rPr>
        <w:t>ăţ</w:t>
      </w:r>
      <w:r>
        <w:rPr>
          <w:rFonts w:ascii="Times New Roman" w:hAnsi="Times New Roman" w:cs="Times New Roman"/>
          <w:lang w:val="en-US"/>
        </w:rPr>
        <w:t>i includ:</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 xml:space="preserve">oferirea/schimbul de echipamente sterile de injectare (ace </w:t>
      </w:r>
      <w:r>
        <w:rPr>
          <w:rFonts w:ascii="TimesNewRomanPSMT" w:hAnsi="TimesNewRomanPSMT" w:cs="TimesNewRomanPSMT"/>
          <w:lang w:val="en-US"/>
        </w:rPr>
        <w:t>ş</w:t>
      </w:r>
      <w:r>
        <w:rPr>
          <w:rFonts w:ascii="Times New Roman" w:hAnsi="Times New Roman" w:cs="Times New Roman"/>
          <w:lang w:val="en-US"/>
        </w:rPr>
        <w:t>i seringi),</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 xml:space="preserve">accesul la </w:t>
      </w:r>
      <w:r>
        <w:rPr>
          <w:rFonts w:ascii="Times New Roman" w:hAnsi="Times New Roman" w:cs="Times New Roman"/>
          <w:lang w:val="ro-RO"/>
        </w:rPr>
        <w:t>tratamentul farmacologic al dependenței de opiacee</w:t>
      </w:r>
      <w:r>
        <w:rPr>
          <w:rFonts w:ascii="Times New Roman" w:hAnsi="Times New Roman" w:cs="Times New Roman"/>
          <w:lang w:val="en-US"/>
        </w:rPr>
        <w:t>,</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cre</w:t>
      </w:r>
      <w:r>
        <w:rPr>
          <w:rFonts w:ascii="TimesNewRomanPSMT" w:hAnsi="TimesNewRomanPSMT" w:cs="TimesNewRomanPSMT"/>
          <w:lang w:val="en-US"/>
        </w:rPr>
        <w:t>ş</w:t>
      </w:r>
      <w:r>
        <w:rPr>
          <w:rFonts w:ascii="Times New Roman" w:hAnsi="Times New Roman" w:cs="Times New Roman"/>
          <w:lang w:val="en-US"/>
        </w:rPr>
        <w:t>terea con</w:t>
      </w:r>
      <w:r>
        <w:rPr>
          <w:rFonts w:ascii="TimesNewRomanPSMT" w:hAnsi="TimesNewRomanPSMT" w:cs="TimesNewRomanPSMT"/>
          <w:lang w:val="en-US"/>
        </w:rPr>
        <w:t>ş</w:t>
      </w:r>
      <w:r>
        <w:rPr>
          <w:rFonts w:ascii="Times New Roman" w:hAnsi="Times New Roman" w:cs="Times New Roman"/>
          <w:lang w:val="en-US"/>
        </w:rPr>
        <w:t>tientiz</w:t>
      </w:r>
      <w:r>
        <w:rPr>
          <w:rFonts w:ascii="TimesNewRomanPSMT" w:hAnsi="TimesNewRomanPSMT" w:cs="TimesNewRomanPSMT"/>
          <w:lang w:val="en-US"/>
        </w:rPr>
        <w:t>ă</w:t>
      </w:r>
      <w:r>
        <w:rPr>
          <w:rFonts w:ascii="Times New Roman" w:hAnsi="Times New Roman" w:cs="Times New Roman"/>
          <w:lang w:val="en-US"/>
        </w:rPr>
        <w:t xml:space="preserve">rii </w:t>
      </w:r>
      <w:r>
        <w:rPr>
          <w:rFonts w:ascii="TimesNewRomanPSMT" w:hAnsi="TimesNewRomanPSMT" w:cs="TimesNewRomanPSMT"/>
          <w:lang w:val="en-US"/>
        </w:rPr>
        <w:t>ş</w:t>
      </w:r>
      <w:r>
        <w:rPr>
          <w:rFonts w:ascii="Times New Roman" w:hAnsi="Times New Roman" w:cs="Times New Roman"/>
          <w:lang w:val="en-US"/>
        </w:rPr>
        <w:t xml:space="preserve">i educarea consumatorilor vis-à-vis de riscul de infectare cu HIV (folosirea echipamentului steril de injectare </w:t>
      </w:r>
      <w:r>
        <w:rPr>
          <w:rFonts w:ascii="TimesNewRomanPSMT" w:hAnsi="TimesNewRomanPSMT" w:cs="TimesNewRomanPSMT"/>
          <w:lang w:val="en-US"/>
        </w:rPr>
        <w:t>ş</w:t>
      </w:r>
      <w:r>
        <w:rPr>
          <w:rFonts w:ascii="Times New Roman" w:hAnsi="Times New Roman" w:cs="Times New Roman"/>
          <w:lang w:val="en-US"/>
        </w:rPr>
        <w:t>i practicarea unui comportament sexual f</w:t>
      </w:r>
      <w:r>
        <w:rPr>
          <w:rFonts w:ascii="TimesNewRomanPSMT" w:hAnsi="TimesNewRomanPSMT" w:cs="TimesNewRomanPSMT"/>
          <w:lang w:val="en-US"/>
        </w:rPr>
        <w:t xml:space="preserve">ără </w:t>
      </w:r>
      <w:r>
        <w:rPr>
          <w:rFonts w:ascii="Times New Roman" w:hAnsi="Times New Roman" w:cs="Times New Roman"/>
          <w:lang w:val="en-US"/>
        </w:rPr>
        <w:t>risc),</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 xml:space="preserve">accesul la serviciile de consiliere </w:t>
      </w:r>
      <w:r>
        <w:rPr>
          <w:rFonts w:ascii="TimesNewRomanPSMT" w:hAnsi="TimesNewRomanPSMT" w:cs="TimesNewRomanPSMT"/>
          <w:lang w:val="en-US"/>
        </w:rPr>
        <w:t>ş</w:t>
      </w:r>
      <w:r>
        <w:rPr>
          <w:rFonts w:ascii="Times New Roman" w:hAnsi="Times New Roman" w:cs="Times New Roman"/>
          <w:lang w:val="en-US"/>
        </w:rPr>
        <w:t>i testare voluntar</w:t>
      </w:r>
      <w:r>
        <w:rPr>
          <w:rFonts w:ascii="TimesNewRomanPSMT" w:hAnsi="TimesNewRomanPSMT" w:cs="TimesNewRomanPSMT"/>
          <w:lang w:val="en-US"/>
        </w:rPr>
        <w:t>ă</w:t>
      </w:r>
      <w:r>
        <w:rPr>
          <w:rFonts w:ascii="Times New Roman" w:hAnsi="Times New Roman" w:cs="Times New Roman"/>
          <w:lang w:val="en-US"/>
        </w:rPr>
        <w:t xml:space="preserve">, îngrijire </w:t>
      </w:r>
      <w:r>
        <w:rPr>
          <w:rFonts w:ascii="TimesNewRomanPSMT" w:hAnsi="TimesNewRomanPSMT" w:cs="TimesNewRomanPSMT"/>
          <w:lang w:val="en-US"/>
        </w:rPr>
        <w:t>ş</w:t>
      </w:r>
      <w:r>
        <w:rPr>
          <w:rFonts w:ascii="Times New Roman" w:hAnsi="Times New Roman" w:cs="Times New Roman"/>
          <w:lang w:val="en-US"/>
        </w:rPr>
        <w:t>i tratament,</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rPr>
        <w:t>accesul la terapie antiretroviral</w:t>
      </w:r>
      <w:r>
        <w:rPr>
          <w:rFonts w:ascii="TimesNewRomanPSMT" w:hAnsi="TimesNewRomanPSMT" w:cs="TimesNewRomanPSMT"/>
        </w:rPr>
        <w:t>ă</w:t>
      </w:r>
      <w:r>
        <w:rPr>
          <w:rFonts w:ascii="Times New Roman" w:hAnsi="Times New Roman" w:cs="Times New Roman"/>
        </w:rPr>
        <w:t>,</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 xml:space="preserve">accesul la serviciile centrelor de prevenire, diagnostic </w:t>
      </w:r>
      <w:r>
        <w:rPr>
          <w:rFonts w:ascii="TimesNewRomanPSMT" w:hAnsi="TimesNewRomanPSMT" w:cs="TimesNewRomanPSMT"/>
          <w:lang w:val="en-US"/>
        </w:rPr>
        <w:t>ş</w:t>
      </w:r>
      <w:r>
        <w:rPr>
          <w:rFonts w:ascii="Times New Roman" w:hAnsi="Times New Roman" w:cs="Times New Roman"/>
          <w:lang w:val="en-US"/>
        </w:rPr>
        <w:t xml:space="preserve">i tratament ITS </w:t>
      </w:r>
      <w:r>
        <w:rPr>
          <w:rFonts w:ascii="TimesNewRomanPSMT" w:hAnsi="TimesNewRomanPSMT" w:cs="TimesNewRomanPSMT"/>
          <w:lang w:val="en-US"/>
        </w:rPr>
        <w:t>ş</w:t>
      </w:r>
      <w:r>
        <w:rPr>
          <w:rFonts w:ascii="Times New Roman" w:hAnsi="Times New Roman" w:cs="Times New Roman"/>
          <w:lang w:val="en-US"/>
        </w:rPr>
        <w:t>i la alte servicii de s</w:t>
      </w:r>
      <w:r>
        <w:rPr>
          <w:rFonts w:ascii="TimesNewRomanPSMT" w:hAnsi="TimesNewRomanPSMT" w:cs="TimesNewRomanPSMT"/>
          <w:lang w:val="en-US"/>
        </w:rPr>
        <w:t>ănă</w:t>
      </w:r>
      <w:r>
        <w:rPr>
          <w:rFonts w:ascii="Times New Roman" w:hAnsi="Times New Roman" w:cs="Times New Roman"/>
          <w:lang w:val="en-US"/>
        </w:rPr>
        <w:t>tate,</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rPr>
        <w:t>distribuirea de prezervative,</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cre</w:t>
      </w:r>
      <w:r>
        <w:rPr>
          <w:rFonts w:ascii="TimesNewRomanPSMT" w:hAnsi="TimesNewRomanPSMT" w:cs="TimesNewRomanPSMT"/>
          <w:lang w:val="en-US"/>
        </w:rPr>
        <w:t>ş</w:t>
      </w:r>
      <w:r>
        <w:rPr>
          <w:rFonts w:ascii="Times New Roman" w:hAnsi="Times New Roman" w:cs="Times New Roman"/>
          <w:lang w:val="en-US"/>
        </w:rPr>
        <w:t>terea con</w:t>
      </w:r>
      <w:r>
        <w:rPr>
          <w:rFonts w:ascii="TimesNewRomanPSMT" w:hAnsi="TimesNewRomanPSMT" w:cs="TimesNewRomanPSMT"/>
          <w:lang w:val="en-US"/>
        </w:rPr>
        <w:t>ş</w:t>
      </w:r>
      <w:r>
        <w:rPr>
          <w:rFonts w:ascii="Times New Roman" w:hAnsi="Times New Roman" w:cs="Times New Roman"/>
          <w:lang w:val="en-US"/>
        </w:rPr>
        <w:t>tientiz</w:t>
      </w:r>
      <w:r>
        <w:rPr>
          <w:rFonts w:ascii="TimesNewRomanPSMT" w:hAnsi="TimesNewRomanPSMT" w:cs="TimesNewRomanPSMT"/>
          <w:lang w:val="en-US"/>
        </w:rPr>
        <w:t>ă</w:t>
      </w:r>
      <w:r>
        <w:rPr>
          <w:rFonts w:ascii="Times New Roman" w:hAnsi="Times New Roman" w:cs="Times New Roman"/>
          <w:lang w:val="en-US"/>
        </w:rPr>
        <w:t xml:space="preserve">rii </w:t>
      </w:r>
      <w:r>
        <w:rPr>
          <w:rFonts w:ascii="TimesNewRomanPSMT" w:hAnsi="TimesNewRomanPSMT" w:cs="TimesNewRomanPSMT"/>
          <w:lang w:val="en-US"/>
        </w:rPr>
        <w:t>ş</w:t>
      </w:r>
      <w:r>
        <w:rPr>
          <w:rFonts w:ascii="Times New Roman" w:hAnsi="Times New Roman" w:cs="Times New Roman"/>
          <w:lang w:val="en-US"/>
        </w:rPr>
        <w:t>i educarea partenerilor sexuali ai utilizatorilor vis-à-vis de riscul de infectare cu HIV,</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distribuirea materialelor informa</w:t>
      </w:r>
      <w:r>
        <w:rPr>
          <w:rFonts w:ascii="TimesNewRomanPSMT" w:hAnsi="TimesNewRomanPSMT" w:cs="TimesNewRomanPSMT"/>
          <w:lang w:val="en-US"/>
        </w:rPr>
        <w:t>ţ</w:t>
      </w:r>
      <w:r>
        <w:rPr>
          <w:rFonts w:ascii="Times New Roman" w:hAnsi="Times New Roman" w:cs="Times New Roman"/>
          <w:lang w:val="en-US"/>
        </w:rPr>
        <w:t xml:space="preserve">ionale </w:t>
      </w:r>
      <w:r>
        <w:rPr>
          <w:rFonts w:ascii="TimesNewRomanPSMT" w:hAnsi="TimesNewRomanPSMT" w:cs="TimesNewRomanPSMT"/>
          <w:lang w:val="en-US"/>
        </w:rPr>
        <w:t>ş</w:t>
      </w:r>
      <w:r>
        <w:rPr>
          <w:rFonts w:ascii="Times New Roman" w:hAnsi="Times New Roman" w:cs="Times New Roman"/>
          <w:lang w:val="en-US"/>
        </w:rPr>
        <w:t>i organizarea activit</w:t>
      </w:r>
      <w:r>
        <w:rPr>
          <w:rFonts w:ascii="TimesNewRomanPSMT" w:hAnsi="TimesNewRomanPSMT" w:cs="TimesNewRomanPSMT"/>
          <w:lang w:val="en-US"/>
        </w:rPr>
        <w:t>ăţ</w:t>
      </w:r>
      <w:r>
        <w:rPr>
          <w:rFonts w:ascii="Times New Roman" w:hAnsi="Times New Roman" w:cs="Times New Roman"/>
          <w:lang w:val="en-US"/>
        </w:rPr>
        <w:t>ilor de instruire în vederea reducerii riscurilor (practicarea unui comportament sexual f</w:t>
      </w:r>
      <w:r>
        <w:rPr>
          <w:rFonts w:ascii="TimesNewRomanPSMT" w:hAnsi="TimesNewRomanPSMT" w:cs="TimesNewRomanPSMT"/>
          <w:lang w:val="en-US"/>
        </w:rPr>
        <w:t xml:space="preserve">ără </w:t>
      </w:r>
      <w:r>
        <w:rPr>
          <w:rFonts w:ascii="Times New Roman" w:hAnsi="Times New Roman" w:cs="Times New Roman"/>
          <w:lang w:val="en-US"/>
        </w:rPr>
        <w:t>risc),</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 xml:space="preserve">accesul la diagnosticul </w:t>
      </w:r>
      <w:r>
        <w:rPr>
          <w:rFonts w:ascii="TimesNewRomanPSMT" w:hAnsi="TimesNewRomanPSMT" w:cs="TimesNewRomanPSMT"/>
          <w:lang w:val="en-US"/>
        </w:rPr>
        <w:t>ş</w:t>
      </w:r>
      <w:r>
        <w:rPr>
          <w:rFonts w:ascii="Times New Roman" w:hAnsi="Times New Roman" w:cs="Times New Roman"/>
          <w:lang w:val="en-US"/>
        </w:rPr>
        <w:t>i/sau tratamentul hepatitelor virale,</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 xml:space="preserve">accesul la diagnosticul </w:t>
      </w:r>
      <w:r>
        <w:rPr>
          <w:rFonts w:ascii="TimesNewRomanPSMT" w:hAnsi="TimesNewRomanPSMT" w:cs="TimesNewRomanPSMT"/>
          <w:lang w:val="en-US"/>
        </w:rPr>
        <w:t>ş</w:t>
      </w:r>
      <w:r>
        <w:rPr>
          <w:rFonts w:ascii="Times New Roman" w:hAnsi="Times New Roman" w:cs="Times New Roman"/>
          <w:lang w:val="en-US"/>
        </w:rPr>
        <w:t>i tratamentul tuberculozei,</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accesul la serviciile de profilaxie a supradoz</w:t>
      </w:r>
      <w:r>
        <w:rPr>
          <w:rFonts w:ascii="TimesNewRomanPSMT" w:hAnsi="TimesNewRomanPSMT" w:cs="TimesNewRomanPSMT"/>
          <w:lang w:val="en-US"/>
        </w:rPr>
        <w:t>ă</w:t>
      </w:r>
      <w:r>
        <w:rPr>
          <w:rFonts w:ascii="Times New Roman" w:hAnsi="Times New Roman" w:cs="Times New Roman"/>
          <w:lang w:val="en-US"/>
        </w:rPr>
        <w:t>rilor,</w:t>
      </w:r>
    </w:p>
    <w:p w:rsidR="00A9503B" w:rsidRDefault="007250E2" w:rsidP="002C66D8">
      <w:pPr>
        <w:numPr>
          <w:ilvl w:val="1"/>
          <w:numId w:val="62"/>
        </w:numPr>
        <w:jc w:val="both"/>
        <w:rPr>
          <w:rFonts w:ascii="Times New Roman" w:hAnsi="Times New Roman" w:cs="Times New Roman"/>
          <w:sz w:val="26"/>
          <w:szCs w:val="26"/>
          <w:lang w:val="en-US"/>
        </w:rPr>
      </w:pPr>
      <w:r>
        <w:rPr>
          <w:rFonts w:ascii="Times New Roman" w:hAnsi="Times New Roman" w:cs="Times New Roman"/>
          <w:lang w:val="en-US"/>
        </w:rPr>
        <w:t xml:space="preserve">mobilizarea </w:t>
      </w:r>
      <w:r>
        <w:rPr>
          <w:rFonts w:ascii="TimesNewRomanPSMT" w:hAnsi="TimesNewRomanPSMT" w:cs="TimesNewRomanPSMT"/>
          <w:lang w:val="en-US"/>
        </w:rPr>
        <w:t>ş</w:t>
      </w:r>
      <w:r>
        <w:rPr>
          <w:rFonts w:ascii="Times New Roman" w:hAnsi="Times New Roman" w:cs="Times New Roman"/>
          <w:lang w:val="en-US"/>
        </w:rPr>
        <w:t>i participarea comunit</w:t>
      </w:r>
      <w:r>
        <w:rPr>
          <w:rFonts w:ascii="TimesNewRomanPSMT" w:hAnsi="TimesNewRomanPSMT" w:cs="TimesNewRomanPSMT"/>
          <w:lang w:val="en-US"/>
        </w:rPr>
        <w:t>ăţ</w:t>
      </w:r>
      <w:r>
        <w:rPr>
          <w:rFonts w:ascii="Times New Roman" w:hAnsi="Times New Roman" w:cs="Times New Roman"/>
          <w:lang w:val="en-US"/>
        </w:rPr>
        <w:t xml:space="preserve">ii beneficiarilor </w:t>
      </w:r>
      <w:r>
        <w:rPr>
          <w:rFonts w:ascii="TimesNewRomanPSMT" w:hAnsi="TimesNewRomanPSMT" w:cs="TimesNewRomanPSMT"/>
          <w:lang w:val="en-US"/>
        </w:rPr>
        <w:t>ş</w:t>
      </w:r>
      <w:r>
        <w:rPr>
          <w:rFonts w:ascii="Times New Roman" w:hAnsi="Times New Roman" w:cs="Times New Roman"/>
          <w:lang w:val="en-US"/>
        </w:rPr>
        <w:t>i a comunit</w:t>
      </w:r>
      <w:r>
        <w:rPr>
          <w:rFonts w:ascii="TimesNewRomanPSMT" w:hAnsi="TimesNewRomanPSMT" w:cs="TimesNewRomanPSMT"/>
          <w:lang w:val="en-US"/>
        </w:rPr>
        <w:t>ăţ</w:t>
      </w:r>
      <w:r>
        <w:rPr>
          <w:rFonts w:ascii="Times New Roman" w:hAnsi="Times New Roman" w:cs="Times New Roman"/>
          <w:lang w:val="en-US"/>
        </w:rPr>
        <w:t>ii în general la implementarea acestor m</w:t>
      </w:r>
      <w:r>
        <w:rPr>
          <w:rFonts w:ascii="TimesNewRomanPSMT" w:hAnsi="TimesNewRomanPSMT" w:cs="TimesNewRomanPSMT"/>
          <w:lang w:val="en-US"/>
        </w:rPr>
        <w:t>ă</w:t>
      </w:r>
      <w:r>
        <w:rPr>
          <w:rFonts w:ascii="Times New Roman" w:hAnsi="Times New Roman" w:cs="Times New Roman"/>
          <w:lang w:val="en-US"/>
        </w:rPr>
        <w:t>suri.</w:t>
      </w:r>
    </w:p>
    <w:p w:rsidR="00A9503B" w:rsidRDefault="007250E2" w:rsidP="002C66D8">
      <w:pPr>
        <w:numPr>
          <w:ilvl w:val="0"/>
          <w:numId w:val="61"/>
        </w:numPr>
        <w:jc w:val="both"/>
        <w:rPr>
          <w:rFonts w:ascii="Times New Roman" w:hAnsi="Times New Roman" w:cs="Times New Roman"/>
          <w:sz w:val="26"/>
          <w:szCs w:val="26"/>
          <w:lang w:val="en-US"/>
        </w:rPr>
      </w:pPr>
      <w:r>
        <w:rPr>
          <w:rFonts w:ascii="Times New Roman" w:hAnsi="Times New Roman" w:cs="Times New Roman"/>
          <w:lang w:val="en-US"/>
        </w:rPr>
        <w:t>Interven</w:t>
      </w:r>
      <w:r>
        <w:rPr>
          <w:rFonts w:ascii="TimesNewRomanPSMT" w:hAnsi="TimesNewRomanPSMT" w:cs="TimesNewRomanPSMT"/>
          <w:lang w:val="en-US"/>
        </w:rPr>
        <w:t>ţ</w:t>
      </w:r>
      <w:r>
        <w:rPr>
          <w:rFonts w:ascii="Times New Roman" w:hAnsi="Times New Roman" w:cs="Times New Roman"/>
          <w:lang w:val="en-US"/>
        </w:rPr>
        <w:t>iile trebuie s</w:t>
      </w:r>
      <w:r>
        <w:rPr>
          <w:rFonts w:ascii="TimesNewRomanPSMT" w:hAnsi="TimesNewRomanPSMT" w:cs="TimesNewRomanPSMT"/>
          <w:lang w:val="en-US"/>
        </w:rPr>
        <w:t xml:space="preserve">ă </w:t>
      </w:r>
      <w:r>
        <w:rPr>
          <w:rFonts w:ascii="Times New Roman" w:hAnsi="Times New Roman" w:cs="Times New Roman"/>
          <w:lang w:val="en-US"/>
        </w:rPr>
        <w:t xml:space="preserve">se bazeze pe outreach (munca în teren) </w:t>
      </w:r>
      <w:r>
        <w:rPr>
          <w:rFonts w:ascii="TimesNewRomanPSMT" w:hAnsi="TimesNewRomanPSMT" w:cs="TimesNewRomanPSMT"/>
          <w:lang w:val="en-US"/>
        </w:rPr>
        <w:t>ş</w:t>
      </w:r>
      <w:r>
        <w:rPr>
          <w:rFonts w:ascii="Times New Roman" w:hAnsi="Times New Roman" w:cs="Times New Roman"/>
          <w:lang w:val="en-US"/>
        </w:rPr>
        <w:t>i pe peer education (educa</w:t>
      </w:r>
      <w:r>
        <w:rPr>
          <w:rFonts w:ascii="TimesNewRomanPSMT" w:hAnsi="TimesNewRomanPSMT" w:cs="TimesNewRomanPSMT"/>
          <w:lang w:val="en-US"/>
        </w:rPr>
        <w:t>ţ</w:t>
      </w:r>
      <w:r>
        <w:rPr>
          <w:rFonts w:ascii="Times New Roman" w:hAnsi="Times New Roman" w:cs="Times New Roman"/>
          <w:lang w:val="en-US"/>
        </w:rPr>
        <w:t>ia între egali).</w:t>
      </w:r>
    </w:p>
    <w:p w:rsidR="00A9503B" w:rsidRDefault="007250E2" w:rsidP="002C66D8">
      <w:pPr>
        <w:numPr>
          <w:ilvl w:val="0"/>
          <w:numId w:val="61"/>
        </w:numPr>
        <w:jc w:val="both"/>
        <w:rPr>
          <w:rFonts w:ascii="Times New Roman" w:hAnsi="Times New Roman" w:cs="Times New Roman"/>
          <w:sz w:val="26"/>
          <w:szCs w:val="26"/>
          <w:lang w:val="en-US"/>
        </w:rPr>
      </w:pPr>
      <w:r>
        <w:rPr>
          <w:rFonts w:ascii="Times New Roman" w:hAnsi="Times New Roman" w:cs="Times New Roman"/>
          <w:lang w:val="en-US"/>
        </w:rPr>
        <w:t>Luarea în considera</w:t>
      </w:r>
      <w:r>
        <w:rPr>
          <w:rFonts w:ascii="TimesNewRomanPSMT" w:hAnsi="TimesNewRomanPSMT" w:cs="TimesNewRomanPSMT"/>
          <w:lang w:val="en-US"/>
        </w:rPr>
        <w:t>ţ</w:t>
      </w:r>
      <w:r>
        <w:rPr>
          <w:rFonts w:ascii="Times New Roman" w:hAnsi="Times New Roman" w:cs="Times New Roman"/>
          <w:lang w:val="en-US"/>
        </w:rPr>
        <w:t>ie a modelelor de bun</w:t>
      </w:r>
      <w:r>
        <w:rPr>
          <w:rFonts w:ascii="TimesNewRomanPSMT" w:hAnsi="TimesNewRomanPSMT" w:cs="TimesNewRomanPSMT"/>
          <w:lang w:val="en-US"/>
        </w:rPr>
        <w:t xml:space="preserve">ă </w:t>
      </w:r>
      <w:r>
        <w:rPr>
          <w:rFonts w:ascii="Times New Roman" w:hAnsi="Times New Roman" w:cs="Times New Roman"/>
          <w:lang w:val="en-US"/>
        </w:rPr>
        <w:t>practic</w:t>
      </w:r>
      <w:r>
        <w:rPr>
          <w:rFonts w:ascii="TimesNewRomanPSMT" w:hAnsi="TimesNewRomanPSMT" w:cs="TimesNewRomanPSMT"/>
          <w:lang w:val="en-US"/>
        </w:rPr>
        <w:t>ă</w:t>
      </w:r>
      <w:r>
        <w:rPr>
          <w:rFonts w:ascii="Times New Roman" w:hAnsi="Times New Roman" w:cs="Times New Roman"/>
          <w:lang w:val="en-US"/>
        </w:rPr>
        <w:t>.</w:t>
      </w:r>
    </w:p>
    <w:p w:rsidR="00A9503B" w:rsidRDefault="007250E2" w:rsidP="002C66D8">
      <w:pPr>
        <w:numPr>
          <w:ilvl w:val="0"/>
          <w:numId w:val="61"/>
        </w:numPr>
        <w:jc w:val="both"/>
        <w:rPr>
          <w:rFonts w:ascii="Times New Roman" w:hAnsi="Times New Roman" w:cs="Times New Roman"/>
          <w:sz w:val="26"/>
          <w:szCs w:val="26"/>
          <w:lang w:val="en-US"/>
        </w:rPr>
      </w:pPr>
      <w:r>
        <w:rPr>
          <w:rFonts w:ascii="Times New Roman" w:hAnsi="Times New Roman" w:cs="Times New Roman"/>
          <w:lang w:val="en-US"/>
        </w:rPr>
        <w:t>Crearea unui cadru/mediu de sus</w:t>
      </w:r>
      <w:r>
        <w:rPr>
          <w:rFonts w:ascii="TimesNewRomanPSMT" w:hAnsi="TimesNewRomanPSMT" w:cs="TimesNewRomanPSMT"/>
          <w:lang w:val="en-US"/>
        </w:rPr>
        <w:t>ţ</w:t>
      </w:r>
      <w:r>
        <w:rPr>
          <w:rFonts w:ascii="Times New Roman" w:hAnsi="Times New Roman" w:cs="Times New Roman"/>
          <w:lang w:val="en-US"/>
        </w:rPr>
        <w:t>inere: reducerea s</w:t>
      </w:r>
      <w:r>
        <w:rPr>
          <w:rFonts w:ascii="TimesNewRomanPSMT" w:hAnsi="TimesNewRomanPSMT" w:cs="TimesNewRomanPSMT"/>
          <w:lang w:val="en-US"/>
        </w:rPr>
        <w:t>ără</w:t>
      </w:r>
      <w:r>
        <w:rPr>
          <w:rFonts w:ascii="Times New Roman" w:hAnsi="Times New Roman" w:cs="Times New Roman"/>
          <w:lang w:val="en-US"/>
        </w:rPr>
        <w:t>ciei, sc</w:t>
      </w:r>
      <w:r>
        <w:rPr>
          <w:rFonts w:ascii="TimesNewRomanPSMT" w:hAnsi="TimesNewRomanPSMT" w:cs="TimesNewRomanPSMT"/>
          <w:lang w:val="en-US"/>
        </w:rPr>
        <w:t>ă</w:t>
      </w:r>
      <w:r>
        <w:rPr>
          <w:rFonts w:ascii="Times New Roman" w:hAnsi="Times New Roman" w:cs="Times New Roman"/>
          <w:lang w:val="en-US"/>
        </w:rPr>
        <w:t xml:space="preserve">derea ratei </w:t>
      </w:r>
      <w:r>
        <w:rPr>
          <w:rFonts w:ascii="TimesNewRomanPSMT" w:hAnsi="TimesNewRomanPSMT" w:cs="TimesNewRomanPSMT"/>
          <w:lang w:val="en-US"/>
        </w:rPr>
        <w:t>ş</w:t>
      </w:r>
      <w:r>
        <w:rPr>
          <w:rFonts w:ascii="Times New Roman" w:hAnsi="Times New Roman" w:cs="Times New Roman"/>
          <w:lang w:val="en-US"/>
        </w:rPr>
        <w:t>omajului.</w:t>
      </w:r>
    </w:p>
    <w:p w:rsidR="00A9503B" w:rsidRDefault="007250E2" w:rsidP="002C66D8">
      <w:pPr>
        <w:numPr>
          <w:ilvl w:val="0"/>
          <w:numId w:val="61"/>
        </w:numPr>
        <w:jc w:val="both"/>
        <w:rPr>
          <w:rFonts w:ascii="Times New Roman" w:hAnsi="Times New Roman" w:cs="Times New Roman"/>
          <w:sz w:val="26"/>
          <w:szCs w:val="26"/>
          <w:lang w:val="en-US"/>
        </w:rPr>
      </w:pPr>
      <w:r>
        <w:rPr>
          <w:rFonts w:ascii="Times New Roman" w:hAnsi="Times New Roman" w:cs="Times New Roman"/>
          <w:lang w:val="en-US"/>
        </w:rPr>
        <w:t>Crearea oportunit</w:t>
      </w:r>
      <w:r>
        <w:rPr>
          <w:rFonts w:ascii="TimesNewRomanPSMT" w:hAnsi="TimesNewRomanPSMT" w:cs="TimesNewRomanPSMT"/>
          <w:lang w:val="en-US"/>
        </w:rPr>
        <w:t>ăţ</w:t>
      </w:r>
      <w:r>
        <w:rPr>
          <w:rFonts w:ascii="Times New Roman" w:hAnsi="Times New Roman" w:cs="Times New Roman"/>
          <w:lang w:val="en-US"/>
        </w:rPr>
        <w:t>ilor pentru educa</w:t>
      </w:r>
      <w:r>
        <w:rPr>
          <w:rFonts w:ascii="TimesNewRomanPSMT" w:hAnsi="TimesNewRomanPSMT" w:cs="TimesNewRomanPSMT"/>
          <w:lang w:val="en-US"/>
        </w:rPr>
        <w:t>ţ</w:t>
      </w:r>
      <w:r>
        <w:rPr>
          <w:rFonts w:ascii="Times New Roman" w:hAnsi="Times New Roman" w:cs="Times New Roman"/>
          <w:lang w:val="en-US"/>
        </w:rPr>
        <w:t>ie – prevenirea consumului de droguri, politici adecvate, legisla</w:t>
      </w:r>
      <w:r>
        <w:rPr>
          <w:rFonts w:ascii="TimesNewRomanPSMT" w:hAnsi="TimesNewRomanPSMT" w:cs="TimesNewRomanPSMT"/>
          <w:lang w:val="en-US"/>
        </w:rPr>
        <w:t>ţ</w:t>
      </w:r>
      <w:r>
        <w:rPr>
          <w:rFonts w:ascii="Times New Roman" w:hAnsi="Times New Roman" w:cs="Times New Roman"/>
          <w:lang w:val="en-US"/>
        </w:rPr>
        <w:t>ie care s</w:t>
      </w:r>
      <w:r>
        <w:rPr>
          <w:rFonts w:ascii="TimesNewRomanPSMT" w:hAnsi="TimesNewRomanPSMT" w:cs="TimesNewRomanPSMT"/>
          <w:lang w:val="en-US"/>
        </w:rPr>
        <w:t xml:space="preserve">ă </w:t>
      </w:r>
      <w:r>
        <w:rPr>
          <w:rFonts w:ascii="Times New Roman" w:hAnsi="Times New Roman" w:cs="Times New Roman"/>
          <w:lang w:val="en-US"/>
        </w:rPr>
        <w:t>ofere sprijin pentru interven</w:t>
      </w:r>
      <w:r>
        <w:rPr>
          <w:rFonts w:ascii="TimesNewRomanPSMT" w:hAnsi="TimesNewRomanPSMT" w:cs="TimesNewRomanPSMT"/>
          <w:lang w:val="en-US"/>
        </w:rPr>
        <w:t>ţ</w:t>
      </w:r>
      <w:r>
        <w:rPr>
          <w:rFonts w:ascii="Times New Roman" w:hAnsi="Times New Roman" w:cs="Times New Roman"/>
          <w:lang w:val="en-US"/>
        </w:rPr>
        <w:t>ie.</w:t>
      </w:r>
    </w:p>
    <w:p w:rsidR="00A9503B" w:rsidRPr="003B7A43" w:rsidRDefault="007250E2" w:rsidP="002C66D8">
      <w:pPr>
        <w:numPr>
          <w:ilvl w:val="0"/>
          <w:numId w:val="61"/>
        </w:numPr>
        <w:jc w:val="both"/>
        <w:rPr>
          <w:rFonts w:hint="eastAsia"/>
          <w:lang w:val="en-US"/>
        </w:rPr>
      </w:pPr>
      <w:r>
        <w:rPr>
          <w:rFonts w:ascii="Times New Roman" w:hAnsi="Times New Roman" w:cs="Times New Roman"/>
          <w:lang w:val="en-US"/>
        </w:rPr>
        <w:t>Concomitent cu toate aceste m</w:t>
      </w:r>
      <w:r>
        <w:rPr>
          <w:rFonts w:ascii="TimesNewRomanPSMT" w:hAnsi="TimesNewRomanPSMT" w:cs="TimesNewRomanPSMT"/>
          <w:lang w:val="en-US"/>
        </w:rPr>
        <w:t>ă</w:t>
      </w:r>
      <w:r>
        <w:rPr>
          <w:rFonts w:ascii="Times New Roman" w:hAnsi="Times New Roman" w:cs="Times New Roman"/>
          <w:lang w:val="en-US"/>
        </w:rPr>
        <w:t>suri, trebuie s</w:t>
      </w:r>
      <w:r>
        <w:rPr>
          <w:rFonts w:ascii="TimesNewRomanPSMT" w:hAnsi="TimesNewRomanPSMT" w:cs="TimesNewRomanPSMT"/>
          <w:lang w:val="en-US"/>
        </w:rPr>
        <w:t xml:space="preserve">ă </w:t>
      </w:r>
      <w:r>
        <w:rPr>
          <w:rFonts w:ascii="Times New Roman" w:hAnsi="Times New Roman" w:cs="Times New Roman"/>
          <w:lang w:val="en-US"/>
        </w:rPr>
        <w:t>fie redus</w:t>
      </w:r>
      <w:r>
        <w:rPr>
          <w:rFonts w:ascii="TimesNewRomanPSMT" w:hAnsi="TimesNewRomanPSMT" w:cs="TimesNewRomanPSMT"/>
          <w:lang w:val="en-US"/>
        </w:rPr>
        <w:t xml:space="preserve">ă </w:t>
      </w:r>
      <w:r>
        <w:rPr>
          <w:rFonts w:ascii="Times New Roman" w:hAnsi="Times New Roman" w:cs="Times New Roman"/>
          <w:lang w:val="en-US"/>
        </w:rPr>
        <w:t>cererea de droguri.</w:t>
      </w:r>
      <w:r>
        <w:rPr>
          <w:rFonts w:ascii="Times New Roman" w:hAnsi="Times New Roman" w:cs="Times New Roman"/>
          <w:sz w:val="26"/>
          <w:szCs w:val="26"/>
          <w:lang w:val="en-US"/>
        </w:rPr>
        <w:t xml:space="preserve"> </w:t>
      </w:r>
      <w:r w:rsidRPr="003B7A43">
        <w:rPr>
          <w:rFonts w:ascii="Times New Roman" w:hAnsi="Times New Roman" w:cs="Times New Roman"/>
          <w:lang w:val="en-US"/>
        </w:rPr>
        <w:t>Aceasta presupune:</w:t>
      </w:r>
    </w:p>
    <w:p w:rsidR="00A9503B" w:rsidRDefault="007250E2" w:rsidP="002C66D8">
      <w:pPr>
        <w:numPr>
          <w:ilvl w:val="1"/>
          <w:numId w:val="63"/>
        </w:numPr>
        <w:jc w:val="both"/>
        <w:rPr>
          <w:rFonts w:ascii="Times New Roman" w:hAnsi="Times New Roman" w:cs="Times New Roman"/>
          <w:sz w:val="26"/>
          <w:szCs w:val="26"/>
          <w:lang w:val="en-US"/>
        </w:rPr>
      </w:pPr>
      <w:r>
        <w:rPr>
          <w:rFonts w:ascii="Times New Roman" w:hAnsi="Times New Roman" w:cs="Times New Roman"/>
          <w:lang w:val="en-US"/>
        </w:rPr>
        <w:t>educa</w:t>
      </w:r>
      <w:r>
        <w:rPr>
          <w:rFonts w:ascii="TimesNewRomanPSMT" w:hAnsi="TimesNewRomanPSMT" w:cs="TimesNewRomanPSMT"/>
          <w:lang w:val="en-US"/>
        </w:rPr>
        <w:t>ţ</w:t>
      </w:r>
      <w:r>
        <w:rPr>
          <w:rFonts w:ascii="Times New Roman" w:hAnsi="Times New Roman" w:cs="Times New Roman"/>
          <w:lang w:val="en-US"/>
        </w:rPr>
        <w:t xml:space="preserve">ia în rândurile tinerilor, cu scopul de a-i informa </w:t>
      </w:r>
      <w:r>
        <w:rPr>
          <w:rFonts w:ascii="TimesNewRomanPSMT" w:hAnsi="TimesNewRomanPSMT" w:cs="TimesNewRomanPSMT"/>
          <w:lang w:val="en-US"/>
        </w:rPr>
        <w:t>ş</w:t>
      </w:r>
      <w:r>
        <w:rPr>
          <w:rFonts w:ascii="Times New Roman" w:hAnsi="Times New Roman" w:cs="Times New Roman"/>
          <w:lang w:val="en-US"/>
        </w:rPr>
        <w:t>i a le oferi sus</w:t>
      </w:r>
      <w:r>
        <w:rPr>
          <w:rFonts w:ascii="TimesNewRomanPSMT" w:hAnsi="TimesNewRomanPSMT" w:cs="TimesNewRomanPSMT"/>
          <w:lang w:val="en-US"/>
        </w:rPr>
        <w:t>ţ</w:t>
      </w:r>
      <w:r>
        <w:rPr>
          <w:rFonts w:ascii="Times New Roman" w:hAnsi="Times New Roman" w:cs="Times New Roman"/>
          <w:lang w:val="en-US"/>
        </w:rPr>
        <w:t>inerea necesar</w:t>
      </w:r>
      <w:r>
        <w:rPr>
          <w:rFonts w:ascii="TimesNewRomanPSMT" w:hAnsi="TimesNewRomanPSMT" w:cs="TimesNewRomanPSMT"/>
          <w:lang w:val="en-US"/>
        </w:rPr>
        <w:t>ă</w:t>
      </w:r>
      <w:r>
        <w:rPr>
          <w:rFonts w:ascii="Times New Roman" w:hAnsi="Times New Roman" w:cs="Times New Roman"/>
          <w:lang w:val="en-US"/>
        </w:rPr>
        <w:t>, pentru ca ei s</w:t>
      </w:r>
      <w:r>
        <w:rPr>
          <w:rFonts w:ascii="TimesNewRomanPSMT" w:hAnsi="TimesNewRomanPSMT" w:cs="TimesNewRomanPSMT"/>
          <w:lang w:val="en-US"/>
        </w:rPr>
        <w:t xml:space="preserve">ă </w:t>
      </w:r>
      <w:r>
        <w:rPr>
          <w:rFonts w:ascii="Times New Roman" w:hAnsi="Times New Roman" w:cs="Times New Roman"/>
          <w:lang w:val="en-US"/>
        </w:rPr>
        <w:t>nu înceap</w:t>
      </w:r>
      <w:r>
        <w:rPr>
          <w:rFonts w:ascii="TimesNewRomanPSMT" w:hAnsi="TimesNewRomanPSMT" w:cs="TimesNewRomanPSMT"/>
          <w:lang w:val="en-US"/>
        </w:rPr>
        <w:t xml:space="preserve">ă </w:t>
      </w:r>
      <w:r>
        <w:rPr>
          <w:rFonts w:ascii="Times New Roman" w:hAnsi="Times New Roman" w:cs="Times New Roman"/>
          <w:lang w:val="en-US"/>
        </w:rPr>
        <w:t>consumul de droguri,</w:t>
      </w:r>
    </w:p>
    <w:p w:rsidR="00A9503B" w:rsidRDefault="007250E2" w:rsidP="002C66D8">
      <w:pPr>
        <w:numPr>
          <w:ilvl w:val="1"/>
          <w:numId w:val="63"/>
        </w:numPr>
        <w:jc w:val="both"/>
        <w:rPr>
          <w:rFonts w:hint="eastAsia"/>
          <w:sz w:val="26"/>
          <w:szCs w:val="26"/>
          <w:lang w:val="en-US"/>
        </w:rPr>
      </w:pPr>
      <w:r>
        <w:rPr>
          <w:rFonts w:ascii="Times New Roman" w:hAnsi="Times New Roman" w:cs="Times New Roman"/>
          <w:lang w:val="en-US"/>
        </w:rPr>
        <w:t>încurajarea consumatorilor de droguri de a renun</w:t>
      </w:r>
      <w:r>
        <w:rPr>
          <w:rFonts w:ascii="TimesNewRomanPSMT" w:hAnsi="TimesNewRomanPSMT" w:cs="TimesNewRomanPSMT"/>
          <w:lang w:val="en-US"/>
        </w:rPr>
        <w:t>ţ</w:t>
      </w:r>
      <w:r>
        <w:rPr>
          <w:rFonts w:ascii="Times New Roman" w:hAnsi="Times New Roman" w:cs="Times New Roman"/>
          <w:lang w:val="en-US"/>
        </w:rPr>
        <w:t>a la consumul de substan</w:t>
      </w:r>
      <w:r>
        <w:rPr>
          <w:rFonts w:ascii="TimesNewRomanPSMT" w:hAnsi="TimesNewRomanPSMT" w:cs="TimesNewRomanPSMT"/>
          <w:lang w:val="en-US"/>
        </w:rPr>
        <w:t>ţ</w:t>
      </w:r>
      <w:r>
        <w:rPr>
          <w:rFonts w:ascii="Times New Roman" w:hAnsi="Times New Roman" w:cs="Times New Roman"/>
          <w:lang w:val="en-US"/>
        </w:rPr>
        <w:t>e psiho-active, prin participarea lor la programele de tratament.</w:t>
      </w:r>
    </w:p>
    <w:p w:rsidR="00A9503B" w:rsidRDefault="007250E2" w:rsidP="002C66D8">
      <w:pPr>
        <w:numPr>
          <w:ilvl w:val="0"/>
          <w:numId w:val="61"/>
        </w:numPr>
        <w:jc w:val="both"/>
        <w:rPr>
          <w:rFonts w:hint="eastAsia"/>
          <w:sz w:val="26"/>
          <w:szCs w:val="26"/>
          <w:lang w:val="en-US"/>
        </w:rPr>
      </w:pPr>
      <w:r>
        <w:rPr>
          <w:rFonts w:ascii="Times New Roman" w:hAnsi="Times New Roman" w:cs="Times New Roman"/>
          <w:lang w:val="en-US"/>
        </w:rPr>
        <w:t>Identificarea obiectivelor comune cu comunitatea consumatorilor de droguri injectabile. Unul dintre principiile de baz</w:t>
      </w:r>
      <w:r>
        <w:rPr>
          <w:rFonts w:ascii="TimesNewRomanPSMT" w:hAnsi="TimesNewRomanPSMT" w:cs="TimesNewRomanPSMT"/>
          <w:lang w:val="en-US"/>
        </w:rPr>
        <w:t xml:space="preserve">ă </w:t>
      </w:r>
      <w:r>
        <w:rPr>
          <w:rFonts w:ascii="Times New Roman" w:hAnsi="Times New Roman" w:cs="Times New Roman"/>
          <w:lang w:val="en-US"/>
        </w:rPr>
        <w:t>este faptul c</w:t>
      </w:r>
      <w:r>
        <w:rPr>
          <w:rFonts w:ascii="TimesNewRomanPSMT" w:hAnsi="TimesNewRomanPSMT" w:cs="TimesNewRomanPSMT"/>
          <w:lang w:val="en-US"/>
        </w:rPr>
        <w:t xml:space="preserve">ă </w:t>
      </w:r>
      <w:r>
        <w:rPr>
          <w:rFonts w:ascii="Times New Roman" w:hAnsi="Times New Roman" w:cs="Times New Roman"/>
          <w:lang w:val="en-US"/>
        </w:rPr>
        <w:t>nu trebuie s</w:t>
      </w:r>
      <w:r>
        <w:rPr>
          <w:rFonts w:ascii="TimesNewRomanPSMT" w:hAnsi="TimesNewRomanPSMT" w:cs="TimesNewRomanPSMT"/>
          <w:lang w:val="en-US"/>
        </w:rPr>
        <w:t xml:space="preserve">ă </w:t>
      </w:r>
      <w:r>
        <w:rPr>
          <w:rFonts w:ascii="Times New Roman" w:hAnsi="Times New Roman" w:cs="Times New Roman"/>
          <w:lang w:val="en-US"/>
        </w:rPr>
        <w:t>te confrun</w:t>
      </w:r>
      <w:r>
        <w:rPr>
          <w:rFonts w:ascii="TimesNewRomanPSMT" w:hAnsi="TimesNewRomanPSMT" w:cs="TimesNewRomanPSMT"/>
          <w:lang w:val="en-US"/>
        </w:rPr>
        <w:t>ţ</w:t>
      </w:r>
      <w:r>
        <w:rPr>
          <w:rFonts w:ascii="Times New Roman" w:hAnsi="Times New Roman" w:cs="Times New Roman"/>
          <w:lang w:val="en-US"/>
        </w:rPr>
        <w:t>i cu comunitatea beneficiarilor, ci s</w:t>
      </w:r>
      <w:r>
        <w:rPr>
          <w:rFonts w:ascii="TimesNewRomanPSMT" w:hAnsi="TimesNewRomanPSMT" w:cs="TimesNewRomanPSMT"/>
          <w:lang w:val="en-US"/>
        </w:rPr>
        <w:t xml:space="preserve">ă </w:t>
      </w:r>
      <w:r>
        <w:rPr>
          <w:rFonts w:ascii="Times New Roman" w:hAnsi="Times New Roman" w:cs="Times New Roman"/>
          <w:lang w:val="en-US"/>
        </w:rPr>
        <w:t>lucrezi în parteneriat cu ea.</w:t>
      </w:r>
    </w:p>
    <w:p w:rsidR="00A9503B" w:rsidRDefault="005D396F">
      <w:pPr>
        <w:jc w:val="both"/>
        <w:rPr>
          <w:rFonts w:hint="eastAsia"/>
          <w:lang w:val="en-US"/>
        </w:rPr>
      </w:pPr>
      <w:r>
        <w:rPr>
          <w:rFonts w:ascii="Times New Roman" w:hAnsi="Times New Roman" w:cs="Times New Roman"/>
          <w:lang w:val="en-US"/>
        </w:rPr>
        <w:t xml:space="preserve">   </w:t>
      </w:r>
      <w:r w:rsidR="007250E2">
        <w:rPr>
          <w:rFonts w:ascii="Times New Roman" w:hAnsi="Times New Roman" w:cs="Times New Roman"/>
          <w:lang w:val="en-US"/>
        </w:rPr>
        <w:t xml:space="preserve">Schimbul de seringi </w:t>
      </w:r>
      <w:r w:rsidR="007250E2">
        <w:rPr>
          <w:rFonts w:ascii="TimesNewRomanPSMT" w:hAnsi="TimesNewRomanPSMT" w:cs="TimesNewRomanPSMT"/>
          <w:lang w:val="en-US"/>
        </w:rPr>
        <w:t>ş</w:t>
      </w:r>
      <w:r w:rsidR="007250E2">
        <w:rPr>
          <w:rFonts w:ascii="Times New Roman" w:hAnsi="Times New Roman" w:cs="Times New Roman"/>
          <w:lang w:val="en-US"/>
        </w:rPr>
        <w:t xml:space="preserve">i </w:t>
      </w:r>
      <w:r w:rsidR="007250E2">
        <w:rPr>
          <w:rFonts w:ascii="Times New Roman" w:hAnsi="Times New Roman" w:cs="Times New Roman"/>
          <w:lang w:val="ro-RO"/>
        </w:rPr>
        <w:t>tratamentul farmacologic cu metadonum sau buprenorfinum</w:t>
      </w:r>
      <w:r w:rsidR="007250E2">
        <w:rPr>
          <w:rFonts w:ascii="Times New Roman" w:hAnsi="Times New Roman" w:cs="Times New Roman"/>
          <w:lang w:val="en-US"/>
        </w:rPr>
        <w:t xml:space="preserve"> sunt cele mai eficiente interven</w:t>
      </w:r>
      <w:r w:rsidR="007250E2">
        <w:rPr>
          <w:rFonts w:ascii="TimesNewRomanPSMT" w:hAnsi="TimesNewRomanPSMT" w:cs="TimesNewRomanPSMT"/>
          <w:lang w:val="en-US"/>
        </w:rPr>
        <w:t>ţ</w:t>
      </w:r>
      <w:r w:rsidR="007250E2">
        <w:rPr>
          <w:rFonts w:ascii="Times New Roman" w:hAnsi="Times New Roman" w:cs="Times New Roman"/>
          <w:lang w:val="en-US"/>
        </w:rPr>
        <w:t>ii de reducere a riscurilor asociate consumului de droguri.</w:t>
      </w:r>
    </w:p>
    <w:p w:rsidR="00A9503B" w:rsidRDefault="005D396F">
      <w:pPr>
        <w:jc w:val="both"/>
        <w:rPr>
          <w:rFonts w:ascii="Times New Roman" w:hAnsi="Times New Roman" w:cs="Times New Roman"/>
          <w:lang w:val="en-US"/>
        </w:rPr>
      </w:pPr>
      <w:r>
        <w:rPr>
          <w:rFonts w:ascii="Times New Roman" w:hAnsi="Times New Roman" w:cs="Times New Roman"/>
          <w:lang w:val="en-US"/>
        </w:rPr>
        <w:t xml:space="preserve">    </w:t>
      </w:r>
      <w:r w:rsidR="007250E2">
        <w:rPr>
          <w:rFonts w:ascii="Times New Roman" w:hAnsi="Times New Roman" w:cs="Times New Roman"/>
          <w:lang w:val="en-US"/>
        </w:rPr>
        <w:t>Programele de reducere a riscurilor ofer</w:t>
      </w:r>
      <w:r w:rsidR="007250E2">
        <w:rPr>
          <w:rFonts w:ascii="TimesNewRomanPSMT" w:hAnsi="TimesNewRomanPSMT" w:cs="TimesNewRomanPSMT"/>
          <w:lang w:val="en-US"/>
        </w:rPr>
        <w:t xml:space="preserve">ă </w:t>
      </w:r>
      <w:r w:rsidR="007250E2">
        <w:rPr>
          <w:rFonts w:ascii="Times New Roman" w:hAnsi="Times New Roman" w:cs="Times New Roman"/>
          <w:lang w:val="en-US"/>
        </w:rPr>
        <w:t>servicii care r</w:t>
      </w:r>
      <w:r w:rsidR="007250E2">
        <w:rPr>
          <w:rFonts w:ascii="TimesNewRomanPSMT" w:hAnsi="TimesNewRomanPSMT" w:cs="TimesNewRomanPSMT"/>
          <w:lang w:val="en-US"/>
        </w:rPr>
        <w:t>ă</w:t>
      </w:r>
      <w:r w:rsidR="007250E2">
        <w:rPr>
          <w:rFonts w:ascii="Times New Roman" w:hAnsi="Times New Roman" w:cs="Times New Roman"/>
          <w:lang w:val="en-US"/>
        </w:rPr>
        <w:t xml:space="preserve">spund nevoilor consumatorilor de droguri </w:t>
      </w:r>
      <w:r w:rsidR="007250E2">
        <w:rPr>
          <w:rFonts w:ascii="TimesNewRomanPSMT" w:hAnsi="TimesNewRomanPSMT" w:cs="TimesNewRomanPSMT"/>
          <w:lang w:val="en-US"/>
        </w:rPr>
        <w:t>ş</w:t>
      </w:r>
      <w:r w:rsidR="007250E2">
        <w:rPr>
          <w:rFonts w:ascii="Times New Roman" w:hAnsi="Times New Roman" w:cs="Times New Roman"/>
          <w:lang w:val="en-US"/>
        </w:rPr>
        <w:t>i asigur</w:t>
      </w:r>
      <w:r w:rsidR="007250E2">
        <w:rPr>
          <w:rFonts w:ascii="TimesNewRomanPSMT" w:hAnsi="TimesNewRomanPSMT" w:cs="TimesNewRomanPSMT"/>
          <w:lang w:val="en-US"/>
        </w:rPr>
        <w:t>ă „</w:t>
      </w:r>
      <w:r w:rsidR="007250E2">
        <w:rPr>
          <w:rFonts w:ascii="Times New Roman" w:hAnsi="Times New Roman" w:cs="Times New Roman"/>
          <w:lang w:val="en-US"/>
        </w:rPr>
        <w:t xml:space="preserve">poarta de intrare” a acestora în sistemul de </w:t>
      </w:r>
      <w:r w:rsidR="007250E2">
        <w:rPr>
          <w:rFonts w:ascii="TimesNewRomanPSMT" w:hAnsi="TimesNewRomanPSMT" w:cs="TimesNewRomanPSMT"/>
          <w:lang w:val="en-US"/>
        </w:rPr>
        <w:t>sănă</w:t>
      </w:r>
      <w:r w:rsidR="007250E2">
        <w:rPr>
          <w:rFonts w:ascii="Times New Roman" w:hAnsi="Times New Roman" w:cs="Times New Roman"/>
          <w:lang w:val="en-US"/>
        </w:rPr>
        <w:t xml:space="preserve">tate </w:t>
      </w:r>
      <w:r w:rsidR="007250E2">
        <w:rPr>
          <w:rFonts w:ascii="TimesNewRomanPSMT" w:hAnsi="TimesNewRomanPSMT" w:cs="TimesNewRomanPSMT"/>
          <w:lang w:val="en-US"/>
        </w:rPr>
        <w:t>ş</w:t>
      </w:r>
      <w:r w:rsidR="007250E2">
        <w:rPr>
          <w:rFonts w:ascii="Times New Roman" w:hAnsi="Times New Roman" w:cs="Times New Roman"/>
          <w:lang w:val="en-US"/>
        </w:rPr>
        <w:t>i asisten</w:t>
      </w:r>
      <w:r w:rsidR="007250E2">
        <w:rPr>
          <w:rFonts w:ascii="TimesNewRomanPSMT" w:hAnsi="TimesNewRomanPSMT" w:cs="TimesNewRomanPSMT"/>
          <w:lang w:val="en-US"/>
        </w:rPr>
        <w:t xml:space="preserve">ţă </w:t>
      </w:r>
      <w:r w:rsidR="007250E2">
        <w:rPr>
          <w:rFonts w:ascii="Times New Roman" w:hAnsi="Times New Roman" w:cs="Times New Roman"/>
          <w:lang w:val="en-US"/>
        </w:rPr>
        <w:t>social</w:t>
      </w:r>
      <w:r w:rsidR="007250E2">
        <w:rPr>
          <w:rFonts w:ascii="TimesNewRomanPSMT" w:hAnsi="TimesNewRomanPSMT" w:cs="TimesNewRomanPSMT"/>
          <w:lang w:val="en-US"/>
        </w:rPr>
        <w:t>ă</w:t>
      </w:r>
      <w:r w:rsidR="007250E2">
        <w:rPr>
          <w:rFonts w:ascii="Times New Roman" w:hAnsi="Times New Roman" w:cs="Times New Roman"/>
          <w:lang w:val="en-US"/>
        </w:rPr>
        <w:t>. Acelea</w:t>
      </w:r>
      <w:r w:rsidR="007250E2">
        <w:rPr>
          <w:rFonts w:ascii="TimesNewRomanPSMT" w:hAnsi="TimesNewRomanPSMT" w:cs="TimesNewRomanPSMT"/>
          <w:lang w:val="en-US"/>
        </w:rPr>
        <w:t>ş</w:t>
      </w:r>
      <w:r w:rsidR="007250E2">
        <w:rPr>
          <w:rFonts w:ascii="Times New Roman" w:hAnsi="Times New Roman" w:cs="Times New Roman"/>
          <w:lang w:val="en-US"/>
        </w:rPr>
        <w:t>i abord</w:t>
      </w:r>
      <w:r w:rsidR="007250E2">
        <w:rPr>
          <w:rFonts w:ascii="TimesNewRomanPSMT" w:hAnsi="TimesNewRomanPSMT" w:cs="TimesNewRomanPSMT"/>
          <w:lang w:val="en-US"/>
        </w:rPr>
        <w:t>ă</w:t>
      </w:r>
      <w:r w:rsidR="007250E2">
        <w:rPr>
          <w:rFonts w:ascii="Times New Roman" w:hAnsi="Times New Roman" w:cs="Times New Roman"/>
          <w:lang w:val="en-US"/>
        </w:rPr>
        <w:t xml:space="preserve">ri </w:t>
      </w:r>
      <w:r w:rsidR="007250E2">
        <w:rPr>
          <w:rFonts w:ascii="TimesNewRomanPSMT" w:hAnsi="TimesNewRomanPSMT" w:cs="TimesNewRomanPSMT"/>
          <w:lang w:val="en-US"/>
        </w:rPr>
        <w:t>ş</w:t>
      </w:r>
      <w:r w:rsidR="007250E2">
        <w:rPr>
          <w:rFonts w:ascii="Times New Roman" w:hAnsi="Times New Roman" w:cs="Times New Roman"/>
          <w:lang w:val="en-US"/>
        </w:rPr>
        <w:t>i servicii bazate pe necesit</w:t>
      </w:r>
      <w:r w:rsidR="007250E2">
        <w:rPr>
          <w:rFonts w:ascii="TimesNewRomanPSMT" w:hAnsi="TimesNewRomanPSMT" w:cs="TimesNewRomanPSMT"/>
          <w:lang w:val="en-US"/>
        </w:rPr>
        <w:t>ăţ</w:t>
      </w:r>
      <w:r w:rsidR="007250E2">
        <w:rPr>
          <w:rFonts w:ascii="Times New Roman" w:hAnsi="Times New Roman" w:cs="Times New Roman"/>
          <w:lang w:val="en-US"/>
        </w:rPr>
        <w:t>i specifice urmeaz</w:t>
      </w:r>
      <w:r w:rsidR="007250E2">
        <w:rPr>
          <w:rFonts w:ascii="TimesNewRomanPSMT" w:hAnsi="TimesNewRomanPSMT" w:cs="TimesNewRomanPSMT"/>
          <w:lang w:val="en-US"/>
        </w:rPr>
        <w:t xml:space="preserve">ă </w:t>
      </w:r>
      <w:r w:rsidR="007250E2">
        <w:rPr>
          <w:rFonts w:ascii="Times New Roman" w:hAnsi="Times New Roman" w:cs="Times New Roman"/>
          <w:lang w:val="en-US"/>
        </w:rPr>
        <w:t xml:space="preserve">a fi oferite </w:t>
      </w:r>
      <w:r w:rsidR="007250E2">
        <w:rPr>
          <w:rFonts w:ascii="TimesNewRomanPSMT" w:hAnsi="TimesNewRomanPSMT" w:cs="TimesNewRomanPSMT"/>
          <w:lang w:val="en-US"/>
        </w:rPr>
        <w:t>ş</w:t>
      </w:r>
      <w:r w:rsidR="007250E2">
        <w:rPr>
          <w:rFonts w:ascii="Times New Roman" w:hAnsi="Times New Roman" w:cs="Times New Roman"/>
          <w:lang w:val="en-US"/>
        </w:rPr>
        <w:t>i persoanelor care presteaz</w:t>
      </w:r>
      <w:r w:rsidR="007250E2">
        <w:rPr>
          <w:rFonts w:ascii="TimesNewRomanPSMT" w:hAnsi="TimesNewRomanPSMT" w:cs="TimesNewRomanPSMT"/>
          <w:lang w:val="en-US"/>
        </w:rPr>
        <w:t xml:space="preserve">ă </w:t>
      </w:r>
      <w:r w:rsidR="007250E2">
        <w:rPr>
          <w:rFonts w:ascii="Times New Roman" w:hAnsi="Times New Roman" w:cs="Times New Roman"/>
          <w:lang w:val="en-US"/>
        </w:rPr>
        <w:t>servicii sexuale contra plat</w:t>
      </w:r>
      <w:r w:rsidR="007250E2">
        <w:rPr>
          <w:rFonts w:ascii="TimesNewRomanPSMT" w:hAnsi="TimesNewRomanPSMT" w:cs="TimesNewRomanPSMT"/>
          <w:lang w:val="en-US"/>
        </w:rPr>
        <w:t>ă</w:t>
      </w:r>
      <w:r w:rsidR="007250E2">
        <w:rPr>
          <w:rFonts w:ascii="Times New Roman" w:hAnsi="Times New Roman" w:cs="Times New Roman"/>
          <w:lang w:val="en-US"/>
        </w:rPr>
        <w:t xml:space="preserve">, </w:t>
      </w:r>
      <w:r w:rsidR="007250E2">
        <w:rPr>
          <w:rFonts w:ascii="TimesNewRomanPSMT" w:hAnsi="TimesNewRomanPSMT" w:cs="TimesNewRomanPSMT"/>
          <w:lang w:val="en-US"/>
        </w:rPr>
        <w:t>bă</w:t>
      </w:r>
      <w:r w:rsidR="007250E2">
        <w:rPr>
          <w:rFonts w:ascii="Times New Roman" w:hAnsi="Times New Roman" w:cs="Times New Roman"/>
          <w:lang w:val="en-US"/>
        </w:rPr>
        <w:t>rba</w:t>
      </w:r>
      <w:r w:rsidR="007250E2">
        <w:rPr>
          <w:rFonts w:ascii="TimesNewRomanPSMT" w:hAnsi="TimesNewRomanPSMT" w:cs="TimesNewRomanPSMT"/>
          <w:lang w:val="en-US"/>
        </w:rPr>
        <w:t>ţ</w:t>
      </w:r>
      <w:r w:rsidR="007250E2">
        <w:rPr>
          <w:rFonts w:ascii="Times New Roman" w:hAnsi="Times New Roman" w:cs="Times New Roman"/>
          <w:lang w:val="en-US"/>
        </w:rPr>
        <w:t>ilor care între</w:t>
      </w:r>
      <w:r w:rsidR="007250E2">
        <w:rPr>
          <w:rFonts w:ascii="TimesNewRomanPSMT" w:hAnsi="TimesNewRomanPSMT" w:cs="TimesNewRomanPSMT"/>
          <w:lang w:val="en-US"/>
        </w:rPr>
        <w:t>ţ</w:t>
      </w:r>
      <w:r w:rsidR="007250E2">
        <w:rPr>
          <w:rFonts w:ascii="Times New Roman" w:hAnsi="Times New Roman" w:cs="Times New Roman"/>
          <w:lang w:val="en-US"/>
        </w:rPr>
        <w:t>in rela</w:t>
      </w:r>
      <w:r w:rsidR="007250E2">
        <w:rPr>
          <w:rFonts w:ascii="TimesNewRomanPSMT" w:hAnsi="TimesNewRomanPSMT" w:cs="TimesNewRomanPSMT"/>
          <w:lang w:val="en-US"/>
        </w:rPr>
        <w:t>ţ</w:t>
      </w:r>
      <w:r w:rsidR="007250E2">
        <w:rPr>
          <w:rFonts w:ascii="Times New Roman" w:hAnsi="Times New Roman" w:cs="Times New Roman"/>
          <w:lang w:val="en-US"/>
        </w:rPr>
        <w:t>ii sexuale cu al</w:t>
      </w:r>
      <w:r w:rsidR="007250E2">
        <w:rPr>
          <w:rFonts w:ascii="TimesNewRomanPSMT" w:hAnsi="TimesNewRomanPSMT" w:cs="TimesNewRomanPSMT"/>
          <w:lang w:val="en-US"/>
        </w:rPr>
        <w:t>ţ</w:t>
      </w:r>
      <w:r w:rsidR="007250E2">
        <w:rPr>
          <w:rFonts w:ascii="Times New Roman" w:hAnsi="Times New Roman" w:cs="Times New Roman"/>
          <w:lang w:val="en-US"/>
        </w:rPr>
        <w:t>i b</w:t>
      </w:r>
      <w:r w:rsidR="007250E2">
        <w:rPr>
          <w:rFonts w:ascii="TimesNewRomanPSMT" w:hAnsi="TimesNewRomanPSMT" w:cs="TimesNewRomanPSMT"/>
          <w:lang w:val="en-US"/>
        </w:rPr>
        <w:t>ă</w:t>
      </w:r>
      <w:r w:rsidR="007250E2">
        <w:rPr>
          <w:rFonts w:ascii="Times New Roman" w:hAnsi="Times New Roman" w:cs="Times New Roman"/>
          <w:lang w:val="en-US"/>
        </w:rPr>
        <w:t>rba</w:t>
      </w:r>
      <w:r w:rsidR="007250E2">
        <w:rPr>
          <w:rFonts w:ascii="TimesNewRomanPSMT" w:hAnsi="TimesNewRomanPSMT" w:cs="TimesNewRomanPSMT"/>
          <w:lang w:val="en-US"/>
        </w:rPr>
        <w:t>ţ</w:t>
      </w:r>
      <w:r w:rsidR="007250E2">
        <w:rPr>
          <w:rFonts w:ascii="Times New Roman" w:hAnsi="Times New Roman" w:cs="Times New Roman"/>
          <w:lang w:val="en-US"/>
        </w:rPr>
        <w:t xml:space="preserve">i, dar </w:t>
      </w:r>
      <w:r w:rsidR="007250E2">
        <w:rPr>
          <w:rFonts w:ascii="TimesNewRomanPSMT" w:hAnsi="TimesNewRomanPSMT" w:cs="TimesNewRomanPSMT"/>
          <w:lang w:val="en-US"/>
        </w:rPr>
        <w:t>ş</w:t>
      </w:r>
      <w:r w:rsidR="007250E2">
        <w:rPr>
          <w:rFonts w:ascii="Times New Roman" w:hAnsi="Times New Roman" w:cs="Times New Roman"/>
          <w:lang w:val="en-US"/>
        </w:rPr>
        <w:t xml:space="preserve">i altor grupuri cu risc sporit de </w:t>
      </w:r>
      <w:r w:rsidR="007250E2">
        <w:rPr>
          <w:rFonts w:ascii="Times New Roman" w:hAnsi="Times New Roman" w:cs="Times New Roman"/>
          <w:lang w:val="en-US"/>
        </w:rPr>
        <w:lastRenderedPageBreak/>
        <w:t>infectare cu HIV.</w:t>
      </w:r>
    </w:p>
    <w:p w:rsidR="008121F2" w:rsidRDefault="008121F2">
      <w:pPr>
        <w:jc w:val="both"/>
        <w:rPr>
          <w:rFonts w:hint="eastAsia"/>
          <w:sz w:val="26"/>
          <w:szCs w:val="26"/>
          <w:lang w:val="en-US"/>
        </w:rPr>
      </w:pPr>
    </w:p>
    <w:p w:rsidR="00A9503B" w:rsidRDefault="007250E2" w:rsidP="00E4725B">
      <w:pPr>
        <w:pStyle w:val="1"/>
        <w:jc w:val="right"/>
        <w:rPr>
          <w:lang w:val="en-US"/>
        </w:rPr>
      </w:pPr>
      <w:r>
        <w:rPr>
          <w:sz w:val="26"/>
          <w:szCs w:val="26"/>
          <w:lang w:val="en-US"/>
        </w:rPr>
        <w:t xml:space="preserve">                                                                                                                            </w:t>
      </w:r>
      <w:bookmarkStart w:id="119" w:name="_Toc109210616"/>
      <w:r>
        <w:rPr>
          <w:lang w:val="en-US"/>
        </w:rPr>
        <w:t xml:space="preserve">Anexa </w:t>
      </w:r>
      <w:r>
        <w:rPr>
          <w:lang w:val="ro-RO"/>
        </w:rPr>
        <w:t>nr.</w:t>
      </w:r>
      <w:r>
        <w:rPr>
          <w:lang w:val="en-US"/>
        </w:rPr>
        <w:t>8</w:t>
      </w:r>
      <w:bookmarkEnd w:id="119"/>
    </w:p>
    <w:p w:rsidR="00A9503B" w:rsidRDefault="00A9503B">
      <w:pPr>
        <w:jc w:val="both"/>
        <w:rPr>
          <w:rFonts w:ascii="Times New Roman" w:hAnsi="Times New Roman" w:cs="Times New Roman"/>
          <w:sz w:val="26"/>
          <w:szCs w:val="26"/>
          <w:lang w:val="en-US"/>
        </w:rPr>
      </w:pPr>
    </w:p>
    <w:p w:rsidR="00A9503B" w:rsidRDefault="007250E2" w:rsidP="005D396F">
      <w:pPr>
        <w:pStyle w:val="1"/>
        <w:jc w:val="center"/>
        <w:rPr>
          <w:b/>
          <w:sz w:val="26"/>
          <w:szCs w:val="26"/>
          <w:lang w:val="en-US"/>
        </w:rPr>
      </w:pPr>
      <w:bookmarkStart w:id="120" w:name="_Toc109210617"/>
      <w:r>
        <w:rPr>
          <w:b/>
          <w:lang w:val="en-US"/>
        </w:rPr>
        <w:t>Acord de parteneriat cu asociaţia obştească</w:t>
      </w:r>
      <w:bookmarkEnd w:id="120"/>
    </w:p>
    <w:p w:rsidR="00A9503B" w:rsidRDefault="007250E2" w:rsidP="005D396F">
      <w:pPr>
        <w:pStyle w:val="1"/>
        <w:jc w:val="center"/>
        <w:rPr>
          <w:sz w:val="26"/>
          <w:szCs w:val="26"/>
          <w:lang w:val="en-US"/>
        </w:rPr>
      </w:pPr>
      <w:bookmarkStart w:id="121" w:name="_Toc109210618"/>
      <w:r>
        <w:rPr>
          <w:b/>
          <w:lang w:val="en-US"/>
        </w:rPr>
        <w:t>(</w:t>
      </w:r>
      <w:r>
        <w:rPr>
          <w:b/>
          <w:i/>
          <w:iCs/>
          <w:lang w:val="en-US"/>
        </w:rPr>
        <w:t>model</w:t>
      </w:r>
      <w:r>
        <w:rPr>
          <w:b/>
          <w:lang w:val="en-US"/>
        </w:rPr>
        <w:t>)</w:t>
      </w:r>
      <w:bookmarkEnd w:id="121"/>
    </w:p>
    <w:p w:rsidR="00A9503B" w:rsidRDefault="00A9503B">
      <w:pPr>
        <w:jc w:val="both"/>
        <w:rPr>
          <w:rFonts w:ascii="Times New Roman" w:hAnsi="Times New Roman" w:cs="Times New Roman"/>
          <w:sz w:val="26"/>
          <w:szCs w:val="26"/>
          <w:lang w:val="en-US"/>
        </w:rPr>
      </w:pPr>
    </w:p>
    <w:p w:rsidR="00A9503B" w:rsidRDefault="007250E2">
      <w:pPr>
        <w:jc w:val="both"/>
        <w:rPr>
          <w:rFonts w:hint="eastAsia"/>
          <w:lang w:val="en-US"/>
        </w:rPr>
      </w:pPr>
      <w:r>
        <w:rPr>
          <w:rFonts w:ascii="Times New Roman" w:hAnsi="Times New Roman" w:cs="Times New Roman"/>
          <w:sz w:val="26"/>
          <w:szCs w:val="26"/>
          <w:lang w:val="en-US"/>
        </w:rPr>
        <w:tab/>
        <w:t>”___” _________ 20__                                                                     mun. Chişinău</w:t>
      </w:r>
    </w:p>
    <w:p w:rsidR="00A9503B" w:rsidRDefault="00A9503B">
      <w:pPr>
        <w:jc w:val="both"/>
        <w:rPr>
          <w:rFonts w:ascii="Times New Roman" w:hAnsi="Times New Roman" w:cs="Times New Roman"/>
          <w:sz w:val="26"/>
          <w:szCs w:val="26"/>
          <w:lang w:val="en-US"/>
        </w:rPr>
      </w:pPr>
    </w:p>
    <w:p w:rsidR="00A9503B" w:rsidRDefault="007250E2">
      <w:pPr>
        <w:spacing w:line="360" w:lineRule="auto"/>
        <w:jc w:val="both"/>
        <w:rPr>
          <w:rFonts w:ascii="Times New Roman" w:hAnsi="Times New Roman" w:cs="Times New Roman"/>
          <w:i/>
          <w:sz w:val="26"/>
          <w:szCs w:val="26"/>
          <w:lang w:val="en-US"/>
        </w:rPr>
      </w:pPr>
      <w:r>
        <w:rPr>
          <w:rFonts w:ascii="Times New Roman" w:hAnsi="Times New Roman" w:cs="Times New Roman"/>
          <w:b/>
          <w:sz w:val="26"/>
          <w:szCs w:val="26"/>
          <w:lang w:val="en-US"/>
        </w:rPr>
        <w:tab/>
      </w:r>
      <w:r>
        <w:rPr>
          <w:rFonts w:ascii="Times New Roman" w:hAnsi="Times New Roman" w:cs="Times New Roman"/>
          <w:b/>
          <w:lang w:val="en-US"/>
        </w:rPr>
        <w:t xml:space="preserve">Instituţia Medico-Sanitară Publică </w:t>
      </w:r>
      <w:r>
        <w:rPr>
          <w:rFonts w:ascii="Times New Roman" w:hAnsi="Times New Roman" w:cs="Times New Roman"/>
          <w:lang w:val="en-US"/>
        </w:rPr>
        <w:t>___________________________________, ce acţionează în baza statutului, denumită în continuare ”Organizator” pe de o parte, și A.O.___________________, reprezentată de Președinte, dnul _____________________, care acționează în baza Statutului, denumit în continuare ”Colaborator”, ambii denumiți în continuare ”Părți”, au încheiat prezentul Acord, referitor la următoarele:</w:t>
      </w:r>
    </w:p>
    <w:p w:rsidR="00A9503B" w:rsidRDefault="007250E2">
      <w:pPr>
        <w:spacing w:line="360" w:lineRule="auto"/>
        <w:jc w:val="center"/>
        <w:rPr>
          <w:rFonts w:ascii="Times New Roman" w:hAnsi="Times New Roman" w:cs="Times New Roman"/>
          <w:sz w:val="26"/>
          <w:szCs w:val="26"/>
          <w:lang w:val="en-US"/>
        </w:rPr>
      </w:pPr>
      <w:r>
        <w:rPr>
          <w:rFonts w:ascii="Times New Roman" w:hAnsi="Times New Roman" w:cs="Times New Roman"/>
          <w:i/>
          <w:lang w:val="en-US"/>
        </w:rPr>
        <w:t>Preamblu</w:t>
      </w:r>
    </w:p>
    <w:p w:rsidR="00A9503B" w:rsidRDefault="00A9503B">
      <w:pPr>
        <w:spacing w:line="360" w:lineRule="auto"/>
        <w:jc w:val="center"/>
        <w:rPr>
          <w:rFonts w:ascii="Times New Roman" w:hAnsi="Times New Roman" w:cs="Times New Roman"/>
          <w:lang w:val="en-US"/>
        </w:rPr>
      </w:pP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b/>
          <w:lang w:val="en-US"/>
        </w:rPr>
        <w:tab/>
        <w:t xml:space="preserve">Dorind </w:t>
      </w:r>
      <w:r>
        <w:rPr>
          <w:rFonts w:ascii="Times New Roman" w:hAnsi="Times New Roman" w:cs="Times New Roman"/>
          <w:lang w:val="en-US"/>
        </w:rPr>
        <w:t>să dezvolte și să consolideze colaborarea între _______________________ și IMSP _____________________________ și urmărind scopul îmbunătățirii calității vieții a consumatorilor de droguri;</w:t>
      </w: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b/>
          <w:lang w:val="en-US"/>
        </w:rPr>
        <w:tab/>
        <w:t xml:space="preserve">Recunoscînd </w:t>
      </w:r>
      <w:r>
        <w:rPr>
          <w:rFonts w:ascii="Times New Roman" w:hAnsi="Times New Roman" w:cs="Times New Roman"/>
          <w:lang w:val="en-US"/>
        </w:rPr>
        <w:t>necesitatea consolidării cooperării în cadrul dezvoltării măsurilor de răspuns la maladiile narcologice, îmbunătățirii infrastructurii respective și a procedurilor decizionale, evidenței sistematizate a aspectelor instituționale, legale și social economice.</w:t>
      </w: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b/>
          <w:lang w:val="en-US"/>
        </w:rPr>
        <w:tab/>
        <w:t>Recunoscînd</w:t>
      </w:r>
      <w:r>
        <w:rPr>
          <w:rFonts w:ascii="Times New Roman" w:hAnsi="Times New Roman" w:cs="Times New Roman"/>
          <w:lang w:val="en-US"/>
        </w:rPr>
        <w:t>, că soluționarea problemelor comune necesită abordări noi și de viitor în cadrul cooperării naționale.</w:t>
      </w: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b/>
          <w:lang w:val="en-US"/>
        </w:rPr>
        <w:tab/>
        <w:t>Con</w:t>
      </w:r>
      <w:r>
        <w:rPr>
          <w:rFonts w:ascii="Times New Roman" w:hAnsi="Times New Roman" w:cs="Times New Roman"/>
          <w:lang w:val="en-US"/>
        </w:rPr>
        <w:t>ș</w:t>
      </w:r>
      <w:r>
        <w:rPr>
          <w:rFonts w:ascii="Times New Roman" w:hAnsi="Times New Roman" w:cs="Times New Roman"/>
          <w:b/>
          <w:lang w:val="en-US"/>
        </w:rPr>
        <w:t>tientizînd</w:t>
      </w:r>
      <w:r>
        <w:rPr>
          <w:rFonts w:ascii="Times New Roman" w:hAnsi="Times New Roman" w:cs="Times New Roman"/>
          <w:lang w:val="en-US"/>
        </w:rPr>
        <w:t>, că măsurile îndreptate spre reducerea nivelului de stigmă și discriminare, lărgirea accesului clienților narcologici la serviciile de profilaxie, tratament, îngrijire și suport pot deveni mai eficiente, contribuind astfel la îmbunătățirea calității vieții.</w:t>
      </w: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b/>
          <w:lang w:val="en-US"/>
        </w:rPr>
        <w:tab/>
        <w:t>Bazîndu-</w:t>
      </w:r>
      <w:r>
        <w:rPr>
          <w:rFonts w:ascii="Times New Roman" w:hAnsi="Times New Roman" w:cs="Times New Roman"/>
          <w:lang w:val="en-US"/>
        </w:rPr>
        <w:t>ș</w:t>
      </w:r>
      <w:r>
        <w:rPr>
          <w:rFonts w:ascii="Times New Roman" w:hAnsi="Times New Roman" w:cs="Times New Roman"/>
          <w:b/>
          <w:lang w:val="en-US"/>
        </w:rPr>
        <w:t xml:space="preserve">i </w:t>
      </w:r>
      <w:r>
        <w:rPr>
          <w:rFonts w:ascii="Times New Roman" w:hAnsi="Times New Roman" w:cs="Times New Roman"/>
          <w:lang w:val="en-US"/>
        </w:rPr>
        <w:t>cooperarea reciprocă în domeniul acoprdării asistenței clienților narcologici pe prevederile Strategiei Naționale Antidrog pe anii 2011-2018, aprobată prin Hotărîrea Guvernului nr.1208 din 27.12.2010, în domeniul acordării asistenței clienților TFM, CDI și USPA, conform prevederilor Programului național de Prevenire și Control al infecției HIV/SIDA și infecțiilor cu transmitere sexuală pentru anii 2011-2015, aprobat prin Hotărîrea Guvernului nr.1143 din 16.12.2010 și implementarea ordinului nr.1064 din 01.10.2013 ”Cu privire la instituirea Grupului de lucru intersectorial”, anume ”Sporirea calității tratamentului farmacologic cu metadonum în Republica Moldova.</w:t>
      </w: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b/>
          <w:lang w:val="en-US"/>
        </w:rPr>
        <w:tab/>
        <w:t>Exprimîndu-</w:t>
      </w:r>
      <w:r>
        <w:rPr>
          <w:rFonts w:ascii="Times New Roman" w:hAnsi="Times New Roman" w:cs="Times New Roman"/>
          <w:lang w:val="en-US"/>
        </w:rPr>
        <w:t>ș</w:t>
      </w:r>
      <w:r>
        <w:rPr>
          <w:rFonts w:ascii="Times New Roman" w:hAnsi="Times New Roman" w:cs="Times New Roman"/>
          <w:b/>
          <w:lang w:val="en-US"/>
        </w:rPr>
        <w:t xml:space="preserve">i </w:t>
      </w:r>
      <w:r>
        <w:rPr>
          <w:rFonts w:ascii="Times New Roman" w:hAnsi="Times New Roman" w:cs="Times New Roman"/>
          <w:lang w:val="en-US"/>
        </w:rPr>
        <w:t>disponibilitatea spre o cooperare de lungă durată în domeniul mobilizării eforturilor și resurselor, aplicării potențialului personal întru ridicarea eficacității măsurilor de răspuns pe problemă, părțile au convenit asupra următoarelor:</w:t>
      </w:r>
    </w:p>
    <w:p w:rsidR="00A9503B" w:rsidRDefault="007250E2">
      <w:pPr>
        <w:spacing w:line="360" w:lineRule="auto"/>
        <w:jc w:val="center"/>
        <w:rPr>
          <w:rFonts w:hint="eastAsia"/>
          <w:lang w:val="en-US"/>
        </w:rPr>
      </w:pPr>
      <w:r>
        <w:rPr>
          <w:rFonts w:ascii="Times New Roman" w:hAnsi="Times New Roman" w:cs="Times New Roman"/>
          <w:b/>
          <w:lang w:val="en-US"/>
        </w:rPr>
        <w:t>Articolul 1.</w:t>
      </w:r>
    </w:p>
    <w:p w:rsidR="00A9503B" w:rsidRDefault="007250E2">
      <w:pPr>
        <w:spacing w:line="360" w:lineRule="auto"/>
        <w:jc w:val="center"/>
        <w:rPr>
          <w:rFonts w:hint="eastAsia"/>
          <w:lang w:val="en-US"/>
        </w:rPr>
      </w:pPr>
      <w:r>
        <w:rPr>
          <w:rFonts w:ascii="Times New Roman" w:hAnsi="Times New Roman" w:cs="Times New Roman"/>
          <w:b/>
          <w:lang w:val="en-US"/>
        </w:rPr>
        <w:t>Condi</w:t>
      </w:r>
      <w:r>
        <w:rPr>
          <w:rFonts w:ascii="Times New Roman" w:hAnsi="Times New Roman" w:cs="Times New Roman"/>
          <w:lang w:val="en-US"/>
        </w:rPr>
        <w:t>ț</w:t>
      </w:r>
      <w:r>
        <w:rPr>
          <w:rFonts w:ascii="Times New Roman" w:hAnsi="Times New Roman" w:cs="Times New Roman"/>
          <w:b/>
          <w:lang w:val="en-US"/>
        </w:rPr>
        <w:t>ii generale</w:t>
      </w:r>
    </w:p>
    <w:p w:rsidR="00A9503B" w:rsidRDefault="007250E2">
      <w:pPr>
        <w:spacing w:line="360" w:lineRule="auto"/>
        <w:jc w:val="both"/>
        <w:rPr>
          <w:rFonts w:hint="eastAsia"/>
          <w:lang w:val="en-US"/>
        </w:rPr>
      </w:pPr>
      <w:r>
        <w:rPr>
          <w:rFonts w:ascii="Times New Roman" w:hAnsi="Times New Roman" w:cs="Times New Roman"/>
          <w:lang w:val="en-US"/>
        </w:rPr>
        <w:t xml:space="preserve">1.1. Prezentul Acord de Colaborare vizează consolidarea și formalizarea relațiilor între </w:t>
      </w:r>
      <w:r>
        <w:rPr>
          <w:rFonts w:ascii="Times New Roman" w:hAnsi="Times New Roman" w:cs="Times New Roman"/>
          <w:lang w:val="en-US"/>
        </w:rPr>
        <w:lastRenderedPageBreak/>
        <w:t>____________________________________ și _______________________________________.</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1.2. În scopul creării și dezvoltării cooperării și obținerii rezultatelor celor mai eficiente și de durată în procesul implementării activităților, părțile sînt de acord să acționeze în baza unor principii, abordări și strategii comune pentru atingerea scopurilor stabilite.</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1.3. Noi, semnatarii prezentului Acord, ne angajăm să cooperăm în baza principiilor de respect reciproc și a parteneriatului constructiv în următoarele domenii:</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Elaborarea și implementarea unor strategii unice de realizare a activităților în cadrul problemelor narcologice.</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Asigurarea răspunsului promt la problemele ce țin de implementarea obiectivelor stabilite prin aplicarea unei interacțiuni eficiente.</w:t>
      </w: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lang w:val="en-US"/>
        </w:rPr>
        <w:t>1.4. Acordarea informației necesare și asigurarea schimbului de informație în mod regulat (cu excepția celei de ordin confidențial), în special în ceea ce ține de realizarea indicatorilor și asigurarea transparenței în procesul de implementare a activităților.</w:t>
      </w:r>
    </w:p>
    <w:p w:rsidR="00A9503B" w:rsidRDefault="007250E2">
      <w:pPr>
        <w:spacing w:line="360" w:lineRule="auto"/>
        <w:jc w:val="center"/>
        <w:rPr>
          <w:rFonts w:hint="eastAsia"/>
          <w:lang w:val="en-US"/>
        </w:rPr>
      </w:pPr>
      <w:r>
        <w:rPr>
          <w:rFonts w:ascii="Times New Roman" w:hAnsi="Times New Roman" w:cs="Times New Roman"/>
          <w:b/>
          <w:lang w:val="en-US"/>
        </w:rPr>
        <w:t>Articolul 2.</w:t>
      </w:r>
    </w:p>
    <w:p w:rsidR="00A9503B" w:rsidRDefault="007250E2">
      <w:pPr>
        <w:spacing w:line="360" w:lineRule="auto"/>
        <w:jc w:val="center"/>
        <w:rPr>
          <w:rFonts w:ascii="Times New Roman" w:hAnsi="Times New Roman" w:cs="Times New Roman"/>
          <w:sz w:val="26"/>
          <w:szCs w:val="26"/>
          <w:lang w:val="en-US"/>
        </w:rPr>
      </w:pPr>
      <w:r>
        <w:rPr>
          <w:rFonts w:ascii="Times New Roman" w:hAnsi="Times New Roman" w:cs="Times New Roman"/>
          <w:b/>
          <w:lang w:val="en-US"/>
        </w:rPr>
        <w:t>Cooperare şi informare</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2.1. Consultare şi informare reciprocă a părţilor în domeniul reabilitării persoanelor cu probleme narcologice cu suportul psiho-social clienților.</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2.2. Participarea reciprocă în cadrul acţiunilor comune şi a evenimentelor în domeniu: grupuri de lucru, mese rotunde, traininguri, etc.</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2.3. Desfăşurarea şedinţelor periodice nu mai rar de 1 dată pe trimestru cu participarea persoanelor de contact, ale părţilor cu scopul planificării activităţilor commune și discutării rezultatelor ce țin de acestea.</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2.4. Colaborare constructivă şi asistenţă reciprocă în procesul elaborării şi desfăşurării activităţii comune cu caracter informaţional şi profilactic.</w:t>
      </w: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lang w:val="en-US"/>
        </w:rPr>
        <w:t>2.5. La necesitate, organizarea consultărilor reciproce având ca scop elaborarea materialelor şi/sau recomandărilor metodice privind asistenţa și reabilitarea consumatorilor de droguri.</w:t>
      </w:r>
    </w:p>
    <w:p w:rsidR="00A9503B" w:rsidRDefault="007250E2">
      <w:pPr>
        <w:spacing w:line="360" w:lineRule="auto"/>
        <w:jc w:val="center"/>
        <w:rPr>
          <w:rFonts w:ascii="Times New Roman" w:hAnsi="Times New Roman" w:cs="Times New Roman"/>
          <w:b/>
          <w:sz w:val="26"/>
          <w:szCs w:val="26"/>
          <w:lang w:val="en-US"/>
        </w:rPr>
      </w:pPr>
      <w:r>
        <w:rPr>
          <w:rFonts w:ascii="Times New Roman" w:hAnsi="Times New Roman" w:cs="Times New Roman"/>
          <w:b/>
          <w:lang w:val="en-US"/>
        </w:rPr>
        <w:t>Articolul 3.</w:t>
      </w:r>
    </w:p>
    <w:p w:rsidR="00A9503B" w:rsidRDefault="007250E2">
      <w:pPr>
        <w:spacing w:line="360" w:lineRule="auto"/>
        <w:jc w:val="center"/>
        <w:rPr>
          <w:rFonts w:ascii="Times New Roman" w:hAnsi="Times New Roman" w:cs="Times New Roman"/>
          <w:b/>
          <w:sz w:val="26"/>
          <w:szCs w:val="26"/>
          <w:lang w:val="en-US"/>
        </w:rPr>
      </w:pPr>
      <w:r>
        <w:rPr>
          <w:rFonts w:ascii="Times New Roman" w:hAnsi="Times New Roman" w:cs="Times New Roman"/>
          <w:b/>
          <w:lang w:val="en-US"/>
        </w:rPr>
        <w:t>Responsabilitatea părţilor</w:t>
      </w:r>
    </w:p>
    <w:p w:rsidR="00A9503B" w:rsidRDefault="007250E2">
      <w:pPr>
        <w:spacing w:line="360" w:lineRule="auto"/>
        <w:jc w:val="both"/>
        <w:rPr>
          <w:rFonts w:hint="eastAsia"/>
          <w:lang w:val="en-US"/>
        </w:rPr>
      </w:pPr>
      <w:r>
        <w:rPr>
          <w:rFonts w:ascii="Times New Roman" w:hAnsi="Times New Roman" w:cs="Times New Roman"/>
          <w:b/>
          <w:lang w:val="en-US"/>
        </w:rPr>
        <w:t xml:space="preserve">3.1. Responsabilitatea IMSP </w:t>
      </w:r>
      <w:r>
        <w:rPr>
          <w:rFonts w:ascii="Times New Roman" w:hAnsi="Times New Roman" w:cs="Times New Roman"/>
          <w:lang w:val="en-US"/>
        </w:rPr>
        <w:t>_________________________________________________________:</w:t>
      </w:r>
    </w:p>
    <w:p w:rsidR="00A9503B" w:rsidRDefault="007250E2">
      <w:pPr>
        <w:spacing w:line="360" w:lineRule="auto"/>
        <w:jc w:val="both"/>
        <w:rPr>
          <w:rFonts w:hint="eastAsia"/>
          <w:lang w:val="en-US"/>
        </w:rPr>
      </w:pPr>
      <w:r>
        <w:rPr>
          <w:rFonts w:ascii="Times New Roman" w:hAnsi="Times New Roman" w:cs="Times New Roman"/>
          <w:lang w:val="en-US"/>
        </w:rPr>
        <w:t>3.1.1. Să includă asistentul social al A.O. ____________________în echipa multidisciplinară de asistență medicală și psiho-socială a pacienților TFM, administrat de IMSP _______________________________.</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 xml:space="preserve">3.1.2. Să implice asistentul social din partea A.O. _______________ în toate etapele </w:t>
      </w:r>
      <w:r>
        <w:rPr>
          <w:rFonts w:ascii="Times New Roman" w:hAnsi="Times New Roman" w:cs="Times New Roman"/>
          <w:lang w:val="ro-RO"/>
        </w:rPr>
        <w:t>tratamentului farmacologic cu metadonum sau buprenorfinum</w:t>
      </w:r>
      <w:r>
        <w:rPr>
          <w:rFonts w:ascii="Times New Roman" w:hAnsi="Times New Roman" w:cs="Times New Roman"/>
          <w:lang w:val="en-US"/>
        </w:rPr>
        <w:t>, în special la etapa de includere în program și menținere în program în scopul asigurării unei abordări multidisciplinare bazate pe evaluarea necesităților pacientului și prevenirii situațiilor de abandonare prematură a tratamentului de către pacient.</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 xml:space="preserve">3.1.3. Să implice asistentul social în lucru cu </w:t>
      </w:r>
      <w:r>
        <w:rPr>
          <w:rFonts w:ascii="Times New Roman" w:hAnsi="Times New Roman" w:cs="Times New Roman"/>
          <w:lang w:val="ro-RO"/>
        </w:rPr>
        <w:t>beneficiarii tratamentului</w:t>
      </w:r>
      <w:r>
        <w:rPr>
          <w:rFonts w:ascii="Times New Roman" w:hAnsi="Times New Roman" w:cs="Times New Roman"/>
          <w:lang w:val="en-US"/>
        </w:rPr>
        <w:t xml:space="preserve"> la etapa de </w:t>
      </w:r>
      <w:r>
        <w:rPr>
          <w:rFonts w:ascii="Times New Roman" w:hAnsi="Times New Roman" w:cs="Times New Roman"/>
          <w:lang w:val="ro-RO"/>
        </w:rPr>
        <w:t>finisare</w:t>
      </w:r>
      <w:r>
        <w:rPr>
          <w:rFonts w:ascii="Times New Roman" w:hAnsi="Times New Roman" w:cs="Times New Roman"/>
          <w:lang w:val="en-US"/>
        </w:rPr>
        <w:t xml:space="preserve"> </w:t>
      </w:r>
      <w:r>
        <w:rPr>
          <w:rFonts w:ascii="Times New Roman" w:hAnsi="Times New Roman" w:cs="Times New Roman"/>
          <w:lang w:val="ro-RO"/>
        </w:rPr>
        <w:t>a tratamentului</w:t>
      </w:r>
      <w:r>
        <w:rPr>
          <w:rFonts w:ascii="Times New Roman" w:hAnsi="Times New Roman" w:cs="Times New Roman"/>
          <w:lang w:val="en-US"/>
        </w:rPr>
        <w:t xml:space="preserve"> pentru asigurarea unei monitorizări posttratament și a unei integrări sociale eficiente.</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3.1.4. Să ofere spaţiu şi condiţii necesare pentru buna desfăşurare a prestării serviciilor de către asistentul social, spațiu pentru serviciile ce sînt stipulate în p.3.1.2 și 3.1.3.</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lastRenderedPageBreak/>
        <w:t>3.1.5. Să pună la dispoziția pacienților IMSP _____________________ informații despre servicii prestate de A.O. _________________și să facă referire către ele:</w:t>
      </w:r>
    </w:p>
    <w:p w:rsidR="00A9503B" w:rsidRDefault="007250E2" w:rsidP="002C66D8">
      <w:pPr>
        <w:numPr>
          <w:ilvl w:val="0"/>
          <w:numId w:val="64"/>
        </w:numPr>
        <w:spacing w:line="360" w:lineRule="auto"/>
        <w:jc w:val="both"/>
        <w:rPr>
          <w:rFonts w:ascii="Times New Roman" w:hAnsi="Times New Roman" w:cs="Times New Roman"/>
          <w:sz w:val="26"/>
          <w:szCs w:val="26"/>
          <w:lang w:val="en-US"/>
        </w:rPr>
      </w:pPr>
      <w:r>
        <w:rPr>
          <w:rFonts w:ascii="Times New Roman" w:hAnsi="Times New Roman" w:cs="Times New Roman"/>
        </w:rPr>
        <w:t>grupuri de suport reciproc,</w:t>
      </w:r>
    </w:p>
    <w:p w:rsidR="00A9503B" w:rsidRDefault="007250E2" w:rsidP="002C66D8">
      <w:pPr>
        <w:numPr>
          <w:ilvl w:val="0"/>
          <w:numId w:val="64"/>
        </w:numPr>
        <w:spacing w:line="360" w:lineRule="auto"/>
        <w:jc w:val="both"/>
        <w:rPr>
          <w:rFonts w:ascii="Times New Roman" w:hAnsi="Times New Roman" w:cs="Times New Roman"/>
          <w:sz w:val="26"/>
          <w:szCs w:val="26"/>
          <w:lang w:val="en-US"/>
        </w:rPr>
      </w:pPr>
      <w:r>
        <w:rPr>
          <w:rFonts w:ascii="Times New Roman" w:hAnsi="Times New Roman" w:cs="Times New Roman"/>
          <w:lang w:val="en-US"/>
        </w:rPr>
        <w:t>suport de la egal la egal,</w:t>
      </w:r>
    </w:p>
    <w:p w:rsidR="00A9503B" w:rsidRDefault="007250E2" w:rsidP="002C66D8">
      <w:pPr>
        <w:numPr>
          <w:ilvl w:val="0"/>
          <w:numId w:val="64"/>
        </w:numPr>
        <w:spacing w:line="360" w:lineRule="auto"/>
        <w:jc w:val="both"/>
        <w:rPr>
          <w:rFonts w:ascii="Times New Roman" w:hAnsi="Times New Roman" w:cs="Times New Roman"/>
          <w:sz w:val="26"/>
          <w:szCs w:val="26"/>
        </w:rPr>
      </w:pPr>
      <w:r>
        <w:rPr>
          <w:rFonts w:ascii="Times New Roman" w:hAnsi="Times New Roman" w:cs="Times New Roman"/>
        </w:rPr>
        <w:t>suport psihologic,</w:t>
      </w:r>
    </w:p>
    <w:p w:rsidR="00A9503B" w:rsidRDefault="007250E2" w:rsidP="002C66D8">
      <w:pPr>
        <w:numPr>
          <w:ilvl w:val="0"/>
          <w:numId w:val="64"/>
        </w:numPr>
        <w:spacing w:line="360" w:lineRule="auto"/>
        <w:jc w:val="both"/>
        <w:rPr>
          <w:rFonts w:ascii="Times New Roman" w:hAnsi="Times New Roman" w:cs="Times New Roman"/>
          <w:sz w:val="26"/>
          <w:szCs w:val="26"/>
          <w:lang w:val="en-US"/>
        </w:rPr>
      </w:pPr>
      <w:r>
        <w:rPr>
          <w:rFonts w:ascii="Times New Roman" w:hAnsi="Times New Roman" w:cs="Times New Roman"/>
        </w:rPr>
        <w:t>asistenţă socială,</w:t>
      </w:r>
    </w:p>
    <w:p w:rsidR="00A9503B" w:rsidRDefault="007250E2" w:rsidP="002C66D8">
      <w:pPr>
        <w:numPr>
          <w:ilvl w:val="0"/>
          <w:numId w:val="64"/>
        </w:numPr>
        <w:spacing w:line="360" w:lineRule="auto"/>
        <w:jc w:val="both"/>
        <w:rPr>
          <w:rFonts w:ascii="Times New Roman" w:hAnsi="Times New Roman" w:cs="Times New Roman"/>
          <w:sz w:val="26"/>
          <w:szCs w:val="26"/>
          <w:lang w:val="en-US"/>
        </w:rPr>
      </w:pPr>
      <w:r>
        <w:rPr>
          <w:rFonts w:ascii="Times New Roman" w:hAnsi="Times New Roman" w:cs="Times New Roman"/>
          <w:lang w:val="en-US"/>
        </w:rPr>
        <w:t>informarea prin intermediul activităţilor de grup şi a materialelor</w:t>
      </w:r>
    </w:p>
    <w:p w:rsidR="00A9503B" w:rsidRDefault="007250E2" w:rsidP="002C66D8">
      <w:pPr>
        <w:numPr>
          <w:ilvl w:val="0"/>
          <w:numId w:val="64"/>
        </w:numPr>
        <w:spacing w:line="360" w:lineRule="auto"/>
        <w:jc w:val="both"/>
        <w:rPr>
          <w:rFonts w:ascii="Times New Roman" w:hAnsi="Times New Roman" w:cs="Times New Roman"/>
          <w:sz w:val="26"/>
          <w:szCs w:val="26"/>
          <w:lang w:val="en-US"/>
        </w:rPr>
      </w:pPr>
      <w:r>
        <w:rPr>
          <w:rFonts w:ascii="Times New Roman" w:hAnsi="Times New Roman" w:cs="Times New Roman"/>
        </w:rPr>
        <w:t>informaţionale, etc.</w:t>
      </w: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lang w:val="en-US"/>
        </w:rPr>
        <w:t>3.1.6. Să ofere date statistice interne fără divulgarea informațiilor confidențiale.</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b/>
          <w:lang w:val="en-US"/>
        </w:rPr>
        <w:t>3.2 Responsabilitatea A.O. __________________________:</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3.2.1. Să pună la dispoziție date statistice interne fără divulgarea informațiilor confidențiale.</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3.2.2. Să pună la dispoziția IMSP ________________ materiale informaționale despre problemele legate de narcomanie și virusul HIV/SIDA elaborate și oferite de Asociația Obștească.</w:t>
      </w:r>
    </w:p>
    <w:p w:rsidR="00A9503B" w:rsidRDefault="007250E2">
      <w:pPr>
        <w:spacing w:line="360" w:lineRule="auto"/>
        <w:jc w:val="both"/>
        <w:rPr>
          <w:rFonts w:hint="eastAsia"/>
          <w:lang w:val="en-US"/>
        </w:rPr>
      </w:pPr>
      <w:r>
        <w:rPr>
          <w:rFonts w:ascii="Times New Roman" w:hAnsi="Times New Roman" w:cs="Times New Roman"/>
          <w:lang w:val="en-US"/>
        </w:rPr>
        <w:t xml:space="preserve">3.2.3. Să susțină îndeplinirea misiunii pe care o are IMSP ____________________________ pentru cei aflați în situații de dificultate și/sau încadrați în </w:t>
      </w:r>
      <w:r>
        <w:rPr>
          <w:rFonts w:ascii="Times New Roman" w:hAnsi="Times New Roman" w:cs="Times New Roman"/>
          <w:lang w:val="ro-RO"/>
        </w:rPr>
        <w:t>tratamentul farmacologic al dependenței de opiacee</w:t>
      </w:r>
      <w:r>
        <w:rPr>
          <w:rFonts w:ascii="Times New Roman" w:hAnsi="Times New Roman" w:cs="Times New Roman"/>
          <w:lang w:val="en-US"/>
        </w:rPr>
        <w:t>.</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3.2.4. Să furnizeze servicii sociale specializate precum și servicii de îngrijire socialmedicală.</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3.2.5. Să creeze și să mențină o rețea de suport la nivel comunitar și la domiciliu pentru persoanele sau grupurile sociale care se află în situații de dificultate (defavorizate, aflate în situații de risc social).</w:t>
      </w:r>
    </w:p>
    <w:p w:rsidR="00A9503B" w:rsidRDefault="007250E2">
      <w:pPr>
        <w:spacing w:line="360" w:lineRule="auto"/>
        <w:jc w:val="both"/>
        <w:rPr>
          <w:rFonts w:hint="eastAsia"/>
          <w:lang w:val="en-US"/>
        </w:rPr>
      </w:pPr>
      <w:r>
        <w:rPr>
          <w:rFonts w:ascii="Times New Roman" w:hAnsi="Times New Roman" w:cs="Times New Roman"/>
          <w:lang w:val="en-US"/>
        </w:rPr>
        <w:t xml:space="preserve">3.2.6. Să efectueze studii și cercetări referitor la diferite problematici și fenomene sociale care duc la abandonarea </w:t>
      </w:r>
      <w:r>
        <w:rPr>
          <w:rFonts w:ascii="Times New Roman" w:hAnsi="Times New Roman" w:cs="Times New Roman"/>
          <w:lang w:val="ro-RO"/>
        </w:rPr>
        <w:t>tratamentului</w:t>
      </w:r>
      <w:r>
        <w:rPr>
          <w:rFonts w:ascii="Times New Roman" w:hAnsi="Times New Roman" w:cs="Times New Roman"/>
          <w:lang w:val="en-US"/>
        </w:rPr>
        <w:t xml:space="preserve"> cu prezentarea ulterioară a informației către Directorul IMSP _____________________________________ pentru asigurarea măsurilor ce se impun.</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3.2.7. Participarea la elaborarea și aplicarea politicilor sociale, strategiilor și planurilor de acțiune la nivel instituțional.</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3.2.8. Participarea la informarea opiniei publice cu privire la problematica socială în scopul educării și sensibilizării acesteia prin: conferințe, seminare, mese rotunde, dezbateri etc.</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 xml:space="preserve">3.2.9. Identificarea surselor financiare pentru susținerea programelor de asistență socială beneficiarilor </w:t>
      </w:r>
      <w:r>
        <w:rPr>
          <w:rFonts w:ascii="Times New Roman" w:hAnsi="Times New Roman" w:cs="Times New Roman"/>
          <w:lang w:val="ro-RO"/>
        </w:rPr>
        <w:t>tratamentului</w:t>
      </w:r>
      <w:r>
        <w:rPr>
          <w:rFonts w:ascii="Times New Roman" w:hAnsi="Times New Roman" w:cs="Times New Roman"/>
          <w:lang w:val="en-US"/>
        </w:rPr>
        <w:t>.</w:t>
      </w:r>
    </w:p>
    <w:p w:rsidR="00A9503B" w:rsidRDefault="007250E2">
      <w:pPr>
        <w:spacing w:line="360" w:lineRule="auto"/>
        <w:jc w:val="both"/>
        <w:rPr>
          <w:rFonts w:hint="eastAsia"/>
          <w:lang w:val="en-US"/>
        </w:rPr>
      </w:pPr>
      <w:r>
        <w:rPr>
          <w:rFonts w:ascii="Times New Roman" w:hAnsi="Times New Roman" w:cs="Times New Roman"/>
          <w:lang w:val="en-US"/>
        </w:rPr>
        <w:t>3.2.10. Să desemneze din cadrul A.O.______________________ un asistent social cu programul de lucru: luni-vineri de la 9.00 pînă la13.00) care va fi inclus în echipa specialiștilor IMSP ______________________ și care va presta următoarele servicii:</w:t>
      </w:r>
    </w:p>
    <w:p w:rsidR="00A9503B" w:rsidRDefault="007250E2" w:rsidP="002C66D8">
      <w:pPr>
        <w:numPr>
          <w:ilvl w:val="0"/>
          <w:numId w:val="65"/>
        </w:numPr>
        <w:spacing w:line="360" w:lineRule="auto"/>
        <w:jc w:val="both"/>
        <w:rPr>
          <w:rFonts w:hint="eastAsia"/>
          <w:lang w:val="en-US"/>
        </w:rPr>
      </w:pPr>
      <w:r>
        <w:rPr>
          <w:rFonts w:ascii="Times New Roman" w:hAnsi="Times New Roman" w:cs="Times New Roman"/>
          <w:lang w:val="en-US"/>
        </w:rPr>
        <w:t>Participarea la asistența pacienților la etapa de includere, menținere și ieșire din program, inclusiv în cadrul echipei multidisciplinare formate în cadrul IMSP _______________________________.</w:t>
      </w:r>
    </w:p>
    <w:p w:rsidR="00A9503B" w:rsidRDefault="007250E2" w:rsidP="002C66D8">
      <w:pPr>
        <w:numPr>
          <w:ilvl w:val="0"/>
          <w:numId w:val="65"/>
        </w:numPr>
        <w:spacing w:line="360" w:lineRule="auto"/>
        <w:jc w:val="both"/>
        <w:rPr>
          <w:rFonts w:ascii="Times New Roman" w:hAnsi="Times New Roman" w:cs="Times New Roman"/>
          <w:sz w:val="26"/>
          <w:szCs w:val="26"/>
          <w:lang w:val="en-US"/>
        </w:rPr>
      </w:pPr>
      <w:r>
        <w:rPr>
          <w:rFonts w:ascii="Times New Roman" w:hAnsi="Times New Roman" w:cs="Times New Roman"/>
          <w:lang w:val="en-US"/>
        </w:rPr>
        <w:t>Asigurarea desfăşurării consilierilor individuale şi a activităţilor de suport de grup pentru pacienţi;</w:t>
      </w:r>
    </w:p>
    <w:p w:rsidR="00A9503B" w:rsidRDefault="007250E2" w:rsidP="002C66D8">
      <w:pPr>
        <w:numPr>
          <w:ilvl w:val="0"/>
          <w:numId w:val="65"/>
        </w:numPr>
        <w:spacing w:line="360" w:lineRule="auto"/>
        <w:jc w:val="both"/>
        <w:rPr>
          <w:rFonts w:ascii="Times New Roman" w:hAnsi="Times New Roman" w:cs="Times New Roman"/>
          <w:sz w:val="26"/>
          <w:szCs w:val="26"/>
          <w:lang w:val="en-US"/>
        </w:rPr>
      </w:pPr>
      <w:r>
        <w:rPr>
          <w:rFonts w:ascii="Times New Roman" w:hAnsi="Times New Roman" w:cs="Times New Roman"/>
          <w:lang w:val="en-US"/>
        </w:rPr>
        <w:t>Asistenţa socială prestată în baza managementului de caz: evaluarea cazului, elaborarea şi implementarea planului individualizat de asistenţă, monitorizarea;</w:t>
      </w:r>
    </w:p>
    <w:p w:rsidR="00A9503B" w:rsidRDefault="007250E2" w:rsidP="002C66D8">
      <w:pPr>
        <w:numPr>
          <w:ilvl w:val="0"/>
          <w:numId w:val="65"/>
        </w:numPr>
        <w:spacing w:line="360" w:lineRule="auto"/>
        <w:jc w:val="both"/>
        <w:rPr>
          <w:rFonts w:ascii="Times New Roman" w:hAnsi="Times New Roman" w:cs="Times New Roman"/>
          <w:sz w:val="26"/>
          <w:szCs w:val="26"/>
          <w:lang w:val="en-US"/>
        </w:rPr>
      </w:pPr>
      <w:r>
        <w:rPr>
          <w:rFonts w:ascii="Times New Roman" w:hAnsi="Times New Roman" w:cs="Times New Roman"/>
          <w:lang w:val="en-US"/>
        </w:rPr>
        <w:t>Crearea şi dezvoltarea mecanismului de referire a pacienţilor către serviciile medico-psiho-sociale, existente la nivel de municipiu;</w:t>
      </w:r>
    </w:p>
    <w:p w:rsidR="00A9503B" w:rsidRDefault="007250E2" w:rsidP="002C66D8">
      <w:pPr>
        <w:numPr>
          <w:ilvl w:val="0"/>
          <w:numId w:val="65"/>
        </w:numPr>
        <w:spacing w:line="360" w:lineRule="auto"/>
        <w:jc w:val="both"/>
        <w:rPr>
          <w:rFonts w:ascii="Times New Roman" w:hAnsi="Times New Roman" w:cs="Times New Roman"/>
          <w:sz w:val="26"/>
          <w:szCs w:val="26"/>
          <w:lang w:val="en-US"/>
        </w:rPr>
      </w:pPr>
      <w:r>
        <w:rPr>
          <w:rFonts w:ascii="Times New Roman" w:hAnsi="Times New Roman" w:cs="Times New Roman"/>
          <w:lang w:val="en-US"/>
        </w:rPr>
        <w:lastRenderedPageBreak/>
        <w:t>Facilitarea accesului la servicii de asistenţă juridică;</w:t>
      </w:r>
    </w:p>
    <w:p w:rsidR="00A9503B" w:rsidRDefault="007250E2" w:rsidP="002C66D8">
      <w:pPr>
        <w:numPr>
          <w:ilvl w:val="0"/>
          <w:numId w:val="65"/>
        </w:numPr>
        <w:spacing w:line="360" w:lineRule="auto"/>
        <w:jc w:val="both"/>
        <w:rPr>
          <w:rFonts w:ascii="Times New Roman" w:hAnsi="Times New Roman" w:cs="Times New Roman"/>
          <w:sz w:val="26"/>
          <w:szCs w:val="26"/>
          <w:lang w:val="en-US"/>
        </w:rPr>
      </w:pPr>
      <w:r>
        <w:rPr>
          <w:rFonts w:ascii="Times New Roman" w:hAnsi="Times New Roman" w:cs="Times New Roman"/>
          <w:lang w:val="en-US"/>
        </w:rPr>
        <w:t>Acordarea suportului profesionist pacienţilor care intenţionează să acceseze serviciile de reabilitare şi adaptare;</w:t>
      </w:r>
    </w:p>
    <w:p w:rsidR="00A9503B" w:rsidRDefault="007250E2" w:rsidP="002C66D8">
      <w:pPr>
        <w:numPr>
          <w:ilvl w:val="0"/>
          <w:numId w:val="65"/>
        </w:numPr>
        <w:spacing w:line="360" w:lineRule="auto"/>
        <w:jc w:val="both"/>
        <w:rPr>
          <w:rFonts w:ascii="Times New Roman" w:hAnsi="Times New Roman" w:cs="Times New Roman"/>
          <w:sz w:val="26"/>
          <w:szCs w:val="26"/>
          <w:lang w:val="en-US"/>
        </w:rPr>
      </w:pPr>
      <w:r>
        <w:rPr>
          <w:rFonts w:ascii="Times New Roman" w:hAnsi="Times New Roman" w:cs="Times New Roman"/>
          <w:lang w:val="en-US"/>
        </w:rPr>
        <w:t>Lucrul cu persoanele co-dependente (consultaţii individuale şi organizarea grupului de suport reciproc);</w:t>
      </w:r>
    </w:p>
    <w:p w:rsidR="00A9503B" w:rsidRDefault="007250E2" w:rsidP="002C66D8">
      <w:pPr>
        <w:numPr>
          <w:ilvl w:val="0"/>
          <w:numId w:val="65"/>
        </w:numPr>
        <w:spacing w:line="360" w:lineRule="auto"/>
        <w:jc w:val="both"/>
        <w:rPr>
          <w:rFonts w:ascii="Times New Roman" w:hAnsi="Times New Roman" w:cs="Times New Roman"/>
          <w:sz w:val="26"/>
          <w:szCs w:val="26"/>
          <w:lang w:val="en-US"/>
        </w:rPr>
      </w:pPr>
      <w:r>
        <w:rPr>
          <w:rFonts w:ascii="Times New Roman" w:hAnsi="Times New Roman" w:cs="Times New Roman"/>
          <w:lang w:val="en-US"/>
        </w:rPr>
        <w:t>Suport în angajarea în câmpul muncii, recuperarea actelor personale, prezentarea intereselor în cadrul diferitor instanţe;</w:t>
      </w:r>
    </w:p>
    <w:p w:rsidR="00A9503B" w:rsidRDefault="007250E2" w:rsidP="002C66D8">
      <w:pPr>
        <w:numPr>
          <w:ilvl w:val="0"/>
          <w:numId w:val="65"/>
        </w:numPr>
        <w:spacing w:line="360" w:lineRule="auto"/>
        <w:jc w:val="both"/>
        <w:rPr>
          <w:rFonts w:ascii="Times New Roman" w:hAnsi="Times New Roman" w:cs="Times New Roman"/>
          <w:sz w:val="26"/>
          <w:szCs w:val="26"/>
          <w:lang w:val="en-US"/>
        </w:rPr>
      </w:pPr>
      <w:r>
        <w:rPr>
          <w:rFonts w:ascii="Times New Roman" w:hAnsi="Times New Roman" w:cs="Times New Roman"/>
          <w:lang w:val="en-US"/>
        </w:rPr>
        <w:t xml:space="preserve">Servicii profilactice şi informative pentru pacienţii </w:t>
      </w:r>
      <w:r>
        <w:rPr>
          <w:rFonts w:ascii="Times New Roman" w:hAnsi="Times New Roman" w:cs="Times New Roman"/>
          <w:lang w:val="ro-RO"/>
        </w:rPr>
        <w:t>încadrați în tratamentul farmacologic</w:t>
      </w:r>
      <w:r>
        <w:rPr>
          <w:rFonts w:ascii="Times New Roman" w:hAnsi="Times New Roman" w:cs="Times New Roman"/>
          <w:lang w:val="en-US"/>
        </w:rPr>
        <w:t>;</w:t>
      </w:r>
    </w:p>
    <w:p w:rsidR="00A9503B" w:rsidRDefault="007250E2" w:rsidP="002C66D8">
      <w:pPr>
        <w:numPr>
          <w:ilvl w:val="0"/>
          <w:numId w:val="65"/>
        </w:numPr>
        <w:spacing w:line="360" w:lineRule="auto"/>
        <w:jc w:val="both"/>
        <w:rPr>
          <w:rFonts w:hint="eastAsia"/>
          <w:lang w:val="en-US"/>
        </w:rPr>
      </w:pPr>
      <w:r>
        <w:rPr>
          <w:rFonts w:ascii="Times New Roman" w:hAnsi="Times New Roman" w:cs="Times New Roman"/>
          <w:lang w:val="en-US"/>
        </w:rPr>
        <w:t>Asigurarea conexiunii între serviciile instituţiei medicale IMSP ____________________ şi cele ale A.O.___________________________________.</w:t>
      </w:r>
    </w:p>
    <w:p w:rsidR="00A9503B" w:rsidRDefault="007250E2">
      <w:pPr>
        <w:spacing w:line="360" w:lineRule="auto"/>
        <w:jc w:val="both"/>
        <w:rPr>
          <w:rFonts w:ascii="Times New Roman" w:hAnsi="Times New Roman" w:cs="Times New Roman"/>
          <w:b/>
          <w:sz w:val="26"/>
          <w:szCs w:val="26"/>
          <w:lang w:val="en-US"/>
        </w:rPr>
      </w:pPr>
      <w:r>
        <w:rPr>
          <w:rFonts w:ascii="Times New Roman" w:hAnsi="Times New Roman" w:cs="Times New Roman"/>
          <w:lang w:val="en-US"/>
        </w:rPr>
        <w:t>3.2.11. Să asigure achitarea serviciilor prestate de către asistentul menţionat mai sus în cadrul acestei colaborări.</w:t>
      </w:r>
    </w:p>
    <w:p w:rsidR="00A9503B" w:rsidRDefault="007250E2">
      <w:pPr>
        <w:spacing w:line="360" w:lineRule="auto"/>
        <w:jc w:val="center"/>
        <w:rPr>
          <w:rFonts w:ascii="Times New Roman" w:hAnsi="Times New Roman" w:cs="Times New Roman"/>
          <w:sz w:val="26"/>
          <w:szCs w:val="26"/>
          <w:lang w:val="en-US"/>
        </w:rPr>
      </w:pPr>
      <w:r>
        <w:rPr>
          <w:rFonts w:ascii="Times New Roman" w:hAnsi="Times New Roman" w:cs="Times New Roman"/>
          <w:b/>
          <w:lang w:val="en-US"/>
        </w:rPr>
        <w:t>4. Clauze finale</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4.1 Prezentul Acord de Colaborare întră în vigoare la data ultimei notificări de către părți și este valabil pe perioada 01.01.20___ pînă la 31.12.20____.</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4.2. Oricare dintre părți poate renunța unilateral la prezentul Acord de Colaborare printr-o notificare prealabilă a uneia dintre părți. În acest caz Acordul de Colaborare se va considera realizat.</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4.3. Prezentul Acord de Colaborare este semnat în limba română, în două exemplare originale, ambele avînd aceeași forță juridică.</w:t>
      </w:r>
    </w:p>
    <w:p w:rsidR="00A9503B" w:rsidRDefault="007250E2">
      <w:pPr>
        <w:spacing w:line="360" w:lineRule="auto"/>
        <w:jc w:val="both"/>
        <w:rPr>
          <w:rFonts w:ascii="Times New Roman" w:hAnsi="Times New Roman" w:cs="Times New Roman"/>
          <w:sz w:val="26"/>
          <w:szCs w:val="26"/>
          <w:lang w:val="en-US"/>
        </w:rPr>
      </w:pPr>
      <w:r>
        <w:rPr>
          <w:rFonts w:ascii="Times New Roman" w:hAnsi="Times New Roman" w:cs="Times New Roman"/>
          <w:lang w:val="en-US"/>
        </w:rPr>
        <w:t>4.4. Acordul de Colaborare poate fi extins sau completat prin acordul comun al părților în formă scrisă.</w:t>
      </w:r>
    </w:p>
    <w:p w:rsidR="00A9503B" w:rsidRDefault="00A9503B">
      <w:pPr>
        <w:spacing w:line="360" w:lineRule="auto"/>
        <w:jc w:val="both"/>
        <w:rPr>
          <w:rFonts w:ascii="Times New Roman" w:hAnsi="Times New Roman" w:cs="Times New Roman"/>
          <w:lang w:val="en-US"/>
        </w:rPr>
      </w:pPr>
    </w:p>
    <w:p w:rsidR="00A9503B" w:rsidRPr="003B7A43" w:rsidRDefault="007250E2">
      <w:pPr>
        <w:jc w:val="center"/>
        <w:rPr>
          <w:rFonts w:ascii="Times New Roman" w:hAnsi="Times New Roman" w:cs="Times New Roman"/>
          <w:sz w:val="26"/>
          <w:szCs w:val="26"/>
          <w:lang w:val="de-DE"/>
        </w:rPr>
      </w:pPr>
      <w:r w:rsidRPr="003B7A43">
        <w:rPr>
          <w:rFonts w:ascii="Times New Roman" w:hAnsi="Times New Roman" w:cs="Times New Roman"/>
          <w:b/>
          <w:lang w:val="de-DE"/>
        </w:rPr>
        <w:t>5. Rechizitele juridice, po</w:t>
      </w:r>
      <w:r w:rsidRPr="003B7A43">
        <w:rPr>
          <w:rFonts w:ascii="Times New Roman" w:hAnsi="Times New Roman" w:cs="Times New Roman"/>
          <w:lang w:val="de-DE"/>
        </w:rPr>
        <w:t>ș</w:t>
      </w:r>
      <w:r w:rsidRPr="003B7A43">
        <w:rPr>
          <w:rFonts w:ascii="Times New Roman" w:hAnsi="Times New Roman" w:cs="Times New Roman"/>
          <w:b/>
          <w:lang w:val="de-DE"/>
        </w:rPr>
        <w:t xml:space="preserve">tale </w:t>
      </w:r>
      <w:r w:rsidRPr="003B7A43">
        <w:rPr>
          <w:rFonts w:ascii="Times New Roman" w:hAnsi="Times New Roman" w:cs="Times New Roman"/>
          <w:lang w:val="de-DE"/>
        </w:rPr>
        <w:t>ș</w:t>
      </w:r>
      <w:r w:rsidRPr="003B7A43">
        <w:rPr>
          <w:rFonts w:ascii="Times New Roman" w:hAnsi="Times New Roman" w:cs="Times New Roman"/>
          <w:b/>
          <w:lang w:val="de-DE"/>
        </w:rPr>
        <w:t>i de plă</w:t>
      </w:r>
      <w:r w:rsidRPr="003B7A43">
        <w:rPr>
          <w:rFonts w:ascii="Times New Roman" w:hAnsi="Times New Roman" w:cs="Times New Roman"/>
          <w:lang w:val="de-DE"/>
        </w:rPr>
        <w:t>ț</w:t>
      </w:r>
      <w:r w:rsidRPr="003B7A43">
        <w:rPr>
          <w:rFonts w:ascii="Times New Roman" w:hAnsi="Times New Roman" w:cs="Times New Roman"/>
          <w:b/>
          <w:lang w:val="de-DE"/>
        </w:rPr>
        <w:t>i ale păr</w:t>
      </w:r>
      <w:r w:rsidRPr="003B7A43">
        <w:rPr>
          <w:rFonts w:ascii="Times New Roman" w:hAnsi="Times New Roman" w:cs="Times New Roman"/>
          <w:lang w:val="de-DE"/>
        </w:rPr>
        <w:t>ț</w:t>
      </w:r>
      <w:r w:rsidRPr="003B7A43">
        <w:rPr>
          <w:rFonts w:ascii="Times New Roman" w:hAnsi="Times New Roman" w:cs="Times New Roman"/>
          <w:b/>
          <w:lang w:val="de-DE"/>
        </w:rPr>
        <w:t>ilor:</w:t>
      </w:r>
    </w:p>
    <w:p w:rsidR="00A9503B" w:rsidRPr="003B7A43" w:rsidRDefault="00A9503B">
      <w:pPr>
        <w:jc w:val="both"/>
        <w:rPr>
          <w:rFonts w:ascii="Times New Roman" w:hAnsi="Times New Roman" w:cs="Times New Roman"/>
          <w:lang w:val="de-DE"/>
        </w:rPr>
      </w:pPr>
    </w:p>
    <w:p w:rsidR="00A9503B" w:rsidRDefault="007250E2">
      <w:pPr>
        <w:jc w:val="both"/>
        <w:rPr>
          <w:rFonts w:ascii="Times New Roman" w:hAnsi="Times New Roman" w:cs="Times New Roman"/>
          <w:sz w:val="26"/>
          <w:szCs w:val="26"/>
          <w:lang w:val="en-US"/>
        </w:rPr>
      </w:pPr>
      <w:r w:rsidRPr="003B7A43">
        <w:rPr>
          <w:rFonts w:ascii="Times New Roman" w:eastAsia="Times New Roman" w:hAnsi="Times New Roman" w:cs="Times New Roman"/>
          <w:i/>
          <w:lang w:val="de-DE"/>
        </w:rPr>
        <w:t xml:space="preserve">                    </w:t>
      </w:r>
      <w:r>
        <w:rPr>
          <w:rFonts w:ascii="Times New Roman" w:eastAsia="Times New Roman" w:hAnsi="Times New Roman" w:cs="Times New Roman"/>
          <w:i/>
          <w:lang w:val="en-US"/>
        </w:rPr>
        <w:t>„</w:t>
      </w:r>
      <w:r>
        <w:rPr>
          <w:rFonts w:ascii="Times New Roman" w:hAnsi="Times New Roman" w:cs="Times New Roman"/>
          <w:i/>
          <w:lang w:val="en-US"/>
        </w:rPr>
        <w:t>Organizatorul”                                                             ,,Colaboratorul”</w:t>
      </w:r>
    </w:p>
    <w:p w:rsidR="00A9503B" w:rsidRDefault="007250E2">
      <w:pPr>
        <w:jc w:val="both"/>
        <w:rPr>
          <w:rFonts w:ascii="Times New Roman" w:hAnsi="Times New Roman" w:cs="Times New Roman"/>
          <w:sz w:val="26"/>
          <w:szCs w:val="26"/>
          <w:lang w:val="en-US"/>
        </w:rPr>
      </w:pPr>
      <w:r>
        <w:rPr>
          <w:rFonts w:ascii="Times New Roman" w:hAnsi="Times New Roman" w:cs="Times New Roman"/>
          <w:lang w:val="en-US"/>
        </w:rPr>
        <w:t>IMSP ___________ _______________                      A.O. _________________________</w:t>
      </w:r>
    </w:p>
    <w:p w:rsidR="00A9503B" w:rsidRPr="003B7A43" w:rsidRDefault="007250E2">
      <w:pPr>
        <w:jc w:val="both"/>
        <w:rPr>
          <w:rFonts w:ascii="Times New Roman" w:hAnsi="Times New Roman" w:cs="Times New Roman"/>
          <w:sz w:val="26"/>
          <w:szCs w:val="26"/>
          <w:lang w:val="de-DE"/>
        </w:rPr>
      </w:pPr>
      <w:r w:rsidRPr="003B7A43">
        <w:rPr>
          <w:rFonts w:ascii="Times New Roman" w:hAnsi="Times New Roman" w:cs="Times New Roman"/>
          <w:lang w:val="de-DE"/>
        </w:rPr>
        <w:t>Adresa                                                                          Adresa</w:t>
      </w:r>
    </w:p>
    <w:p w:rsidR="00A9503B" w:rsidRPr="003B7A43" w:rsidRDefault="007250E2">
      <w:pPr>
        <w:jc w:val="both"/>
        <w:rPr>
          <w:rFonts w:ascii="Times New Roman" w:hAnsi="Times New Roman" w:cs="Times New Roman"/>
          <w:sz w:val="26"/>
          <w:szCs w:val="26"/>
          <w:lang w:val="de-DE"/>
        </w:rPr>
      </w:pPr>
      <w:r w:rsidRPr="003B7A43">
        <w:rPr>
          <w:rFonts w:ascii="Times New Roman" w:hAnsi="Times New Roman" w:cs="Times New Roman"/>
          <w:lang w:val="de-DE"/>
        </w:rPr>
        <w:t>c/f __________________________                            c/f __________________________</w:t>
      </w:r>
    </w:p>
    <w:p w:rsidR="00A9503B" w:rsidRDefault="007250E2">
      <w:pPr>
        <w:jc w:val="both"/>
        <w:rPr>
          <w:rFonts w:ascii="Times New Roman" w:hAnsi="Times New Roman" w:cs="Times New Roman"/>
          <w:sz w:val="26"/>
          <w:szCs w:val="26"/>
          <w:lang w:val="en-US"/>
        </w:rPr>
      </w:pPr>
      <w:r>
        <w:rPr>
          <w:rFonts w:ascii="Times New Roman" w:hAnsi="Times New Roman" w:cs="Times New Roman"/>
          <w:lang w:val="en-US"/>
        </w:rPr>
        <w:t>c/d __________________________                           c/d __________________________</w:t>
      </w:r>
    </w:p>
    <w:p w:rsidR="00A9503B" w:rsidRDefault="007250E2">
      <w:pPr>
        <w:jc w:val="both"/>
        <w:rPr>
          <w:rFonts w:ascii="Times New Roman" w:hAnsi="Times New Roman" w:cs="Times New Roman"/>
          <w:sz w:val="26"/>
          <w:szCs w:val="26"/>
          <w:lang w:val="en-US"/>
        </w:rPr>
      </w:pPr>
      <w:r>
        <w:rPr>
          <w:rFonts w:ascii="Times New Roman" w:hAnsi="Times New Roman" w:cs="Times New Roman"/>
          <w:lang w:val="en-US"/>
        </w:rPr>
        <w:t>BC                                                                                BC</w:t>
      </w:r>
    </w:p>
    <w:p w:rsidR="00A9503B" w:rsidRDefault="007250E2">
      <w:pPr>
        <w:jc w:val="both"/>
        <w:rPr>
          <w:rFonts w:ascii="Times New Roman" w:hAnsi="Times New Roman" w:cs="Times New Roman"/>
          <w:sz w:val="26"/>
          <w:szCs w:val="26"/>
          <w:lang w:val="en-US"/>
        </w:rPr>
      </w:pPr>
      <w:r>
        <w:rPr>
          <w:rFonts w:ascii="Times New Roman" w:hAnsi="Times New Roman" w:cs="Times New Roman"/>
          <w:lang w:val="en-US"/>
        </w:rPr>
        <w:t>c/b                                                                                 c/b</w:t>
      </w:r>
    </w:p>
    <w:p w:rsidR="00A9503B" w:rsidRDefault="007250E2">
      <w:pPr>
        <w:jc w:val="both"/>
        <w:rPr>
          <w:rFonts w:ascii="Times New Roman" w:hAnsi="Times New Roman" w:cs="Times New Roman"/>
          <w:lang w:val="en-US"/>
        </w:rPr>
      </w:pPr>
      <w:r>
        <w:rPr>
          <w:rFonts w:ascii="Times New Roman" w:hAnsi="Times New Roman" w:cs="Times New Roman"/>
          <w:lang w:val="en-US"/>
        </w:rPr>
        <w:t>Director_________ / __________/                               Pre</w:t>
      </w:r>
      <w:r>
        <w:rPr>
          <w:rFonts w:ascii="TimesNewRomanPSMT" w:hAnsi="TimesNewRomanPSMT" w:cs="TimesNewRomanPSMT"/>
          <w:lang w:val="en-US"/>
        </w:rPr>
        <w:t>ş</w:t>
      </w:r>
      <w:r>
        <w:rPr>
          <w:rFonts w:ascii="Times New Roman" w:hAnsi="Times New Roman" w:cs="Times New Roman"/>
          <w:lang w:val="en-US"/>
        </w:rPr>
        <w:t>edinte____________ / _________</w:t>
      </w: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Default="00253498">
      <w:pPr>
        <w:jc w:val="both"/>
        <w:rPr>
          <w:rFonts w:ascii="Times New Roman" w:hAnsi="Times New Roman" w:cs="Times New Roman"/>
          <w:lang w:val="en-US"/>
        </w:rPr>
      </w:pPr>
    </w:p>
    <w:p w:rsidR="00253498" w:rsidRPr="00AD458B" w:rsidRDefault="00253498" w:rsidP="00AD458B">
      <w:pPr>
        <w:pStyle w:val="1"/>
        <w:jc w:val="right"/>
        <w:rPr>
          <w:lang w:val="en-GB"/>
        </w:rPr>
      </w:pPr>
      <w:bookmarkStart w:id="122" w:name="_Toc109210619"/>
      <w:r>
        <w:rPr>
          <w:lang w:val="en-US"/>
        </w:rPr>
        <w:t xml:space="preserve">Anexa </w:t>
      </w:r>
      <w:r>
        <w:rPr>
          <w:lang w:val="ro-RO"/>
        </w:rPr>
        <w:t>nr.</w:t>
      </w:r>
      <w:r>
        <w:rPr>
          <w:lang w:val="en-US"/>
        </w:rPr>
        <w:t>9</w:t>
      </w:r>
      <w:bookmarkEnd w:id="122"/>
    </w:p>
    <w:p w:rsidR="00253498" w:rsidRPr="00AD458B" w:rsidRDefault="00253498" w:rsidP="00AD458B">
      <w:pPr>
        <w:pStyle w:val="1"/>
        <w:jc w:val="center"/>
        <w:rPr>
          <w:b/>
          <w:sz w:val="26"/>
          <w:szCs w:val="26"/>
          <w:lang w:val="en-US"/>
        </w:rPr>
      </w:pPr>
      <w:bookmarkStart w:id="123" w:name="_Toc109210620"/>
      <w:r>
        <w:rPr>
          <w:b/>
          <w:lang w:val="en-US"/>
        </w:rPr>
        <w:t>Acord de colaborare între institu</w:t>
      </w:r>
      <w:r>
        <w:rPr>
          <w:rFonts w:ascii="TimesNewRomanPS-BoldMT" w:hAnsi="TimesNewRomanPS-BoldMT" w:cs="TimesNewRomanPS-BoldMT"/>
          <w:b/>
          <w:lang w:val="en-US"/>
        </w:rPr>
        <w:t>ţ</w:t>
      </w:r>
      <w:r>
        <w:rPr>
          <w:b/>
          <w:lang w:val="en-US"/>
        </w:rPr>
        <w:t xml:space="preserve">ii medicale </w:t>
      </w:r>
      <w:r>
        <w:rPr>
          <w:rFonts w:ascii="TimesNewRomanPS-BoldMT" w:hAnsi="TimesNewRomanPS-BoldMT" w:cs="TimesNewRomanPS-BoldMT"/>
          <w:b/>
          <w:lang w:val="en-US"/>
        </w:rPr>
        <w:t>ş</w:t>
      </w:r>
      <w:r>
        <w:rPr>
          <w:b/>
          <w:lang w:val="en-US"/>
        </w:rPr>
        <w:t>i Ispectoratul General de Poli</w:t>
      </w:r>
      <w:r>
        <w:rPr>
          <w:rFonts w:ascii="TimesNewRomanPS-BoldMT" w:hAnsi="TimesNewRomanPS-BoldMT" w:cs="TimesNewRomanPS-BoldMT"/>
          <w:b/>
          <w:lang w:val="en-US"/>
        </w:rPr>
        <w:t>ţ</w:t>
      </w:r>
      <w:r>
        <w:rPr>
          <w:b/>
          <w:lang w:val="en-US"/>
        </w:rPr>
        <w:t>ie</w:t>
      </w:r>
      <w:r w:rsidR="00AD458B">
        <w:rPr>
          <w:b/>
          <w:sz w:val="26"/>
          <w:szCs w:val="26"/>
          <w:lang w:val="en-US"/>
        </w:rPr>
        <w:t xml:space="preserve"> </w:t>
      </w:r>
      <w:r>
        <w:rPr>
          <w:b/>
          <w:lang w:val="en-US"/>
        </w:rPr>
        <w:t>pentru asigurarea continuit</w:t>
      </w:r>
      <w:r>
        <w:rPr>
          <w:rFonts w:ascii="TimesNewRomanPS-BoldMT" w:hAnsi="TimesNewRomanPS-BoldMT" w:cs="TimesNewRomanPS-BoldMT"/>
          <w:b/>
          <w:lang w:val="en-US"/>
        </w:rPr>
        <w:t>ăţ</w:t>
      </w:r>
      <w:r>
        <w:rPr>
          <w:b/>
          <w:lang w:val="en-US"/>
        </w:rPr>
        <w:t>ii tratamentului pentru persoanele aflate în</w:t>
      </w:r>
      <w:r w:rsidR="00AD458B">
        <w:rPr>
          <w:b/>
          <w:sz w:val="26"/>
          <w:szCs w:val="26"/>
          <w:lang w:val="en-US"/>
        </w:rPr>
        <w:t xml:space="preserve"> </w:t>
      </w:r>
      <w:r>
        <w:rPr>
          <w:b/>
          <w:lang w:val="en-US"/>
        </w:rPr>
        <w:t xml:space="preserve">tratamentul farmacologic cu </w:t>
      </w:r>
      <w:r w:rsidR="00FF185C">
        <w:rPr>
          <w:b/>
          <w:lang w:val="en-US"/>
        </w:rPr>
        <w:t>Methadonum</w:t>
      </w:r>
      <w:r>
        <w:rPr>
          <w:rFonts w:ascii="TimesNewRomanPS-BoldMT" w:hAnsi="TimesNewRomanPS-BoldMT" w:cs="TimesNewRomanPS-BoldMT"/>
          <w:b/>
          <w:lang w:val="en-US"/>
        </w:rPr>
        <w:t xml:space="preserve"> </w:t>
      </w:r>
      <w:r>
        <w:rPr>
          <w:rFonts w:ascii="TimesNewRomanPS-BoldMT" w:hAnsi="TimesNewRomanPS-BoldMT" w:cs="TimesNewRomanPS-BoldMT"/>
          <w:b/>
          <w:lang w:val="ro-RO"/>
        </w:rPr>
        <w:t xml:space="preserve">sau </w:t>
      </w:r>
      <w:r w:rsidR="00FF185C">
        <w:rPr>
          <w:rFonts w:ascii="TimesNewRomanPS-BoldMT" w:hAnsi="TimesNewRomanPS-BoldMT" w:cs="TimesNewRomanPS-BoldMT"/>
          <w:b/>
          <w:lang w:val="ro-RO"/>
        </w:rPr>
        <w:t>Buprenorphinum</w:t>
      </w:r>
      <w:r>
        <w:rPr>
          <w:b/>
          <w:i/>
          <w:lang w:val="en-US"/>
        </w:rPr>
        <w:t xml:space="preserve"> </w:t>
      </w:r>
      <w:r>
        <w:rPr>
          <w:b/>
          <w:lang w:val="en-US"/>
        </w:rPr>
        <w:t>(</w:t>
      </w:r>
      <w:r>
        <w:rPr>
          <w:b/>
          <w:i/>
          <w:iCs/>
          <w:lang w:val="en-US"/>
        </w:rPr>
        <w:t>model</w:t>
      </w:r>
      <w:r>
        <w:rPr>
          <w:b/>
          <w:lang w:val="en-US"/>
        </w:rPr>
        <w:t>)</w:t>
      </w:r>
      <w:bookmarkEnd w:id="123"/>
    </w:p>
    <w:p w:rsidR="00253498" w:rsidRDefault="00253498" w:rsidP="00253498">
      <w:pPr>
        <w:jc w:val="both"/>
        <w:rPr>
          <w:rFonts w:ascii="Times New Roman" w:hAnsi="Times New Roman" w:cs="Times New Roman"/>
          <w:lang w:val="ro-RO"/>
        </w:rPr>
      </w:pPr>
    </w:p>
    <w:p w:rsidR="00253498" w:rsidRPr="003B7A43" w:rsidRDefault="00253498" w:rsidP="00253498">
      <w:pPr>
        <w:jc w:val="both"/>
        <w:rPr>
          <w:rFonts w:hint="eastAsia"/>
          <w:lang w:val="ro-RO"/>
        </w:rPr>
      </w:pPr>
      <w:r>
        <w:rPr>
          <w:rFonts w:ascii="Times New Roman" w:hAnsi="Times New Roman" w:cs="Times New Roman"/>
          <w:lang w:val="ro-RO"/>
        </w:rPr>
        <w:t xml:space="preserve">nr. _____ din </w:t>
      </w:r>
      <w:r w:rsidRPr="003B7A43">
        <w:rPr>
          <w:rFonts w:ascii="Times New Roman" w:hAnsi="Times New Roman" w:cs="Times New Roman"/>
          <w:lang w:val="ro-RO"/>
        </w:rPr>
        <w:t>___________ 20__                                                                              mun. Chi</w:t>
      </w:r>
      <w:r w:rsidRPr="003B7A43">
        <w:rPr>
          <w:rFonts w:ascii="TimesNewRomanPSMT" w:hAnsi="TimesNewRomanPSMT" w:cs="TimesNewRomanPSMT"/>
          <w:lang w:val="ro-RO"/>
        </w:rPr>
        <w:t>ş</w:t>
      </w:r>
      <w:r w:rsidRPr="003B7A43">
        <w:rPr>
          <w:rFonts w:ascii="Times New Roman" w:hAnsi="Times New Roman" w:cs="Times New Roman"/>
          <w:lang w:val="ro-RO"/>
        </w:rPr>
        <w:t>in</w:t>
      </w:r>
      <w:r w:rsidRPr="003B7A43">
        <w:rPr>
          <w:rFonts w:ascii="TimesNewRomanPSMT" w:hAnsi="TimesNewRomanPSMT" w:cs="TimesNewRomanPSMT"/>
          <w:lang w:val="ro-RO"/>
        </w:rPr>
        <w:t>ă</w:t>
      </w:r>
      <w:r w:rsidRPr="003B7A43">
        <w:rPr>
          <w:rFonts w:ascii="Times New Roman" w:hAnsi="Times New Roman" w:cs="Times New Roman"/>
          <w:lang w:val="ro-RO"/>
        </w:rPr>
        <w:t>u</w:t>
      </w:r>
    </w:p>
    <w:p w:rsidR="00253498" w:rsidRPr="003B7A43" w:rsidRDefault="00253498" w:rsidP="00253498">
      <w:pPr>
        <w:jc w:val="both"/>
        <w:rPr>
          <w:rFonts w:ascii="Times New Roman" w:hAnsi="Times New Roman" w:cs="Times New Roman"/>
          <w:sz w:val="26"/>
          <w:szCs w:val="26"/>
          <w:lang w:val="ro-RO"/>
        </w:rPr>
      </w:pPr>
    </w:p>
    <w:p w:rsidR="00253498" w:rsidRPr="003B7A43" w:rsidRDefault="00253498" w:rsidP="00253498">
      <w:pPr>
        <w:jc w:val="both"/>
        <w:rPr>
          <w:rFonts w:hint="eastAsia"/>
          <w:sz w:val="26"/>
          <w:szCs w:val="26"/>
          <w:lang w:val="ro-RO"/>
        </w:rPr>
      </w:pPr>
      <w:r w:rsidRPr="003B7A43">
        <w:rPr>
          <w:rFonts w:ascii="Times New Roman" w:hAnsi="Times New Roman" w:cs="Times New Roman"/>
          <w:b/>
          <w:lang w:val="ro-RO"/>
        </w:rPr>
        <w:tab/>
        <w:t>Inspectoratul General de Poli</w:t>
      </w:r>
      <w:r w:rsidRPr="003B7A43">
        <w:rPr>
          <w:rFonts w:ascii="TimesNewRomanPS-BoldMT" w:hAnsi="TimesNewRomanPS-BoldMT" w:cs="TimesNewRomanPS-BoldMT"/>
          <w:b/>
          <w:lang w:val="ro-RO"/>
        </w:rPr>
        <w:t>ţ</w:t>
      </w:r>
      <w:r w:rsidRPr="003B7A43">
        <w:rPr>
          <w:rFonts w:ascii="Times New Roman" w:hAnsi="Times New Roman" w:cs="Times New Roman"/>
          <w:b/>
          <w:lang w:val="ro-RO"/>
        </w:rPr>
        <w:t>ie</w:t>
      </w:r>
      <w:r w:rsidRPr="003B7A43">
        <w:rPr>
          <w:rFonts w:ascii="Times New Roman" w:hAnsi="Times New Roman" w:cs="Times New Roman"/>
          <w:lang w:val="ro-RO"/>
        </w:rPr>
        <w:t>, ce activeaz</w:t>
      </w:r>
      <w:r w:rsidRPr="003B7A43">
        <w:rPr>
          <w:rFonts w:ascii="TimesNewRomanPSMT" w:hAnsi="TimesNewRomanPSMT" w:cs="TimesNewRomanPSMT"/>
          <w:lang w:val="ro-RO"/>
        </w:rPr>
        <w:t xml:space="preserve">ă </w:t>
      </w:r>
      <w:r w:rsidRPr="003B7A43">
        <w:rPr>
          <w:rFonts w:ascii="Times New Roman" w:hAnsi="Times New Roman" w:cs="Times New Roman"/>
          <w:lang w:val="ro-RO"/>
        </w:rPr>
        <w:t>în baza Hot</w:t>
      </w:r>
      <w:r w:rsidRPr="003B7A43">
        <w:rPr>
          <w:rFonts w:ascii="TimesNewRomanPSMT" w:hAnsi="TimesNewRomanPSMT" w:cs="TimesNewRomanPSMT"/>
          <w:lang w:val="ro-RO"/>
        </w:rPr>
        <w:t>ă</w:t>
      </w:r>
      <w:r w:rsidRPr="003B7A43">
        <w:rPr>
          <w:rFonts w:ascii="Times New Roman" w:hAnsi="Times New Roman" w:cs="Times New Roman"/>
          <w:lang w:val="ro-RO"/>
        </w:rPr>
        <w:t xml:space="preserve">rârii Guvernului Nr.283 din 24.04.2013 pentru aprobarea Regulamentului privind organizarea </w:t>
      </w:r>
      <w:r w:rsidRPr="003B7A43">
        <w:rPr>
          <w:rFonts w:ascii="TimesNewRomanPSMT" w:hAnsi="TimesNewRomanPSMT" w:cs="TimesNewRomanPSMT"/>
          <w:lang w:val="ro-RO"/>
        </w:rPr>
        <w:t>ş</w:t>
      </w:r>
      <w:r w:rsidRPr="003B7A43">
        <w:rPr>
          <w:rFonts w:ascii="Times New Roman" w:hAnsi="Times New Roman" w:cs="Times New Roman"/>
          <w:lang w:val="ro-RO"/>
        </w:rPr>
        <w:t>i func</w:t>
      </w:r>
      <w:r w:rsidRPr="003B7A43">
        <w:rPr>
          <w:rFonts w:ascii="TimesNewRomanPSMT" w:hAnsi="TimesNewRomanPSMT" w:cs="TimesNewRomanPSMT"/>
          <w:lang w:val="ro-RO"/>
        </w:rPr>
        <w:t>ţ</w:t>
      </w:r>
      <w:r w:rsidRPr="003B7A43">
        <w:rPr>
          <w:rFonts w:ascii="Times New Roman" w:hAnsi="Times New Roman" w:cs="Times New Roman"/>
          <w:lang w:val="ro-RO"/>
        </w:rPr>
        <w:t>ionarea Inspectoratului General al Poli</w:t>
      </w:r>
      <w:r w:rsidRPr="003B7A43">
        <w:rPr>
          <w:rFonts w:ascii="TimesNewRomanPSMT" w:hAnsi="TimesNewRomanPSMT" w:cs="TimesNewRomanPSMT"/>
          <w:lang w:val="ro-RO"/>
        </w:rPr>
        <w:t>ţ</w:t>
      </w:r>
      <w:r w:rsidRPr="003B7A43">
        <w:rPr>
          <w:rFonts w:ascii="Times New Roman" w:hAnsi="Times New Roman" w:cs="Times New Roman"/>
          <w:lang w:val="ro-RO"/>
        </w:rPr>
        <w:t xml:space="preserve">iei al Ministerului Afacerilor Interne (IGP), în persoana </w:t>
      </w:r>
      <w:r w:rsidRPr="003B7A43">
        <w:rPr>
          <w:rFonts w:ascii="TimesNewRomanPSMT" w:hAnsi="TimesNewRomanPSMT" w:cs="TimesNewRomanPSMT"/>
          <w:lang w:val="ro-RO"/>
        </w:rPr>
        <w:t>Ş</w:t>
      </w:r>
      <w:r w:rsidRPr="003B7A43">
        <w:rPr>
          <w:rFonts w:ascii="Times New Roman" w:hAnsi="Times New Roman" w:cs="Times New Roman"/>
          <w:lang w:val="ro-RO"/>
        </w:rPr>
        <w:t xml:space="preserve">efului Inspectoratului General ________, numit în continuare </w:t>
      </w:r>
      <w:r w:rsidRPr="003B7A43">
        <w:rPr>
          <w:rFonts w:ascii="Times New Roman" w:hAnsi="Times New Roman" w:cs="Times New Roman"/>
          <w:b/>
          <w:lang w:val="ro-RO"/>
        </w:rPr>
        <w:t xml:space="preserve">,,Partea 1,, </w:t>
      </w:r>
      <w:r w:rsidRPr="003B7A43">
        <w:rPr>
          <w:rFonts w:ascii="Times New Roman" w:hAnsi="Times New Roman" w:cs="Times New Roman"/>
          <w:lang w:val="ro-RO"/>
        </w:rPr>
        <w:t xml:space="preserve">pe de o parte </w:t>
      </w:r>
      <w:r w:rsidRPr="003B7A43">
        <w:rPr>
          <w:rFonts w:ascii="TimesNewRomanPSMT" w:hAnsi="TimesNewRomanPSMT" w:cs="TimesNewRomanPSMT"/>
          <w:lang w:val="ro-RO"/>
        </w:rPr>
        <w:t>ş</w:t>
      </w:r>
      <w:r w:rsidRPr="003B7A43">
        <w:rPr>
          <w:rFonts w:ascii="Times New Roman" w:hAnsi="Times New Roman" w:cs="Times New Roman"/>
          <w:lang w:val="ro-RO"/>
        </w:rPr>
        <w:t xml:space="preserve">i, </w:t>
      </w:r>
      <w:r w:rsidRPr="003B7A43">
        <w:rPr>
          <w:rFonts w:ascii="Times New Roman" w:hAnsi="Times New Roman" w:cs="Times New Roman"/>
          <w:b/>
          <w:lang w:val="ro-RO"/>
        </w:rPr>
        <w:t xml:space="preserve">IMSP </w:t>
      </w:r>
      <w:r w:rsidRPr="003B7A43">
        <w:rPr>
          <w:rFonts w:ascii="Times New Roman" w:hAnsi="Times New Roman" w:cs="Times New Roman"/>
          <w:lang w:val="ro-RO"/>
        </w:rPr>
        <w:t>______________________________, ce activeaz</w:t>
      </w:r>
      <w:r w:rsidRPr="003B7A43">
        <w:rPr>
          <w:rFonts w:ascii="TimesNewRomanPSMT" w:hAnsi="TimesNewRomanPSMT" w:cs="TimesNewRomanPSMT"/>
          <w:lang w:val="ro-RO"/>
        </w:rPr>
        <w:t xml:space="preserve">ă </w:t>
      </w:r>
      <w:r w:rsidRPr="003B7A43">
        <w:rPr>
          <w:rFonts w:ascii="Times New Roman" w:hAnsi="Times New Roman" w:cs="Times New Roman"/>
          <w:lang w:val="ro-RO"/>
        </w:rPr>
        <w:t xml:space="preserve">în baza Regulamentului, în persoana directorului ______________, numit în continuare </w:t>
      </w:r>
      <w:r w:rsidRPr="003B7A43">
        <w:rPr>
          <w:rFonts w:ascii="Times New Roman" w:hAnsi="Times New Roman" w:cs="Times New Roman"/>
          <w:b/>
          <w:lang w:val="ro-RO"/>
        </w:rPr>
        <w:t xml:space="preserve">,,Partea 2,, </w:t>
      </w:r>
      <w:r w:rsidRPr="003B7A43">
        <w:rPr>
          <w:rFonts w:ascii="Times New Roman" w:hAnsi="Times New Roman" w:cs="Times New Roman"/>
          <w:lang w:val="ro-RO"/>
        </w:rPr>
        <w:t>pe de alt</w:t>
      </w:r>
      <w:r w:rsidRPr="003B7A43">
        <w:rPr>
          <w:rFonts w:ascii="TimesNewRomanPSMT" w:hAnsi="TimesNewRomanPSMT" w:cs="TimesNewRomanPSMT"/>
          <w:lang w:val="ro-RO"/>
        </w:rPr>
        <w:t xml:space="preserve">ă </w:t>
      </w:r>
      <w:r w:rsidRPr="003B7A43">
        <w:rPr>
          <w:rFonts w:ascii="Times New Roman" w:hAnsi="Times New Roman" w:cs="Times New Roman"/>
          <w:lang w:val="ro-RO"/>
        </w:rPr>
        <w:t>parte, au încheiat prezentul acord de colaborare pentru asigurarea continuit</w:t>
      </w:r>
      <w:r w:rsidRPr="003B7A43">
        <w:rPr>
          <w:rFonts w:ascii="TimesNewRomanPSMT" w:hAnsi="TimesNewRomanPSMT" w:cs="TimesNewRomanPSMT"/>
          <w:lang w:val="ro-RO"/>
        </w:rPr>
        <w:t>ăţ</w:t>
      </w:r>
      <w:r w:rsidRPr="003B7A43">
        <w:rPr>
          <w:rFonts w:ascii="Times New Roman" w:hAnsi="Times New Roman" w:cs="Times New Roman"/>
          <w:lang w:val="ro-RO"/>
        </w:rPr>
        <w:t xml:space="preserve">ii tratamentului pentru persoanele aflate în tratamentul farmacologic cu </w:t>
      </w:r>
      <w:r w:rsidR="00FF185C">
        <w:rPr>
          <w:rFonts w:ascii="Times New Roman" w:hAnsi="Times New Roman" w:cs="Times New Roman"/>
          <w:lang w:val="ro-RO"/>
        </w:rPr>
        <w:t>Methadonum</w:t>
      </w:r>
      <w:r w:rsidRPr="003B7A43">
        <w:rPr>
          <w:rFonts w:ascii="TimesNewRomanPSMT" w:hAnsi="TimesNewRomanPSMT" w:cs="TimesNewRomanPSMT"/>
          <w:lang w:val="ro-RO"/>
        </w:rPr>
        <w:t xml:space="preserve"> </w:t>
      </w:r>
      <w:r>
        <w:rPr>
          <w:rFonts w:ascii="TimesNewRomanPSMT" w:hAnsi="TimesNewRomanPSMT" w:cs="TimesNewRomanPSMT"/>
          <w:lang w:val="ro-RO"/>
        </w:rPr>
        <w:t xml:space="preserve">sau </w:t>
      </w:r>
      <w:r w:rsidR="00FF185C">
        <w:rPr>
          <w:rFonts w:ascii="TimesNewRomanPSMT" w:hAnsi="TimesNewRomanPSMT" w:cs="TimesNewRomanPSMT"/>
          <w:lang w:val="ro-RO"/>
        </w:rPr>
        <w:t>Buprenorphinum</w:t>
      </w:r>
      <w:r w:rsidRPr="003B7A43">
        <w:rPr>
          <w:rFonts w:ascii="Times New Roman" w:hAnsi="Times New Roman" w:cs="Times New Roman"/>
          <w:lang w:val="ro-RO"/>
        </w:rPr>
        <w:t>.</w:t>
      </w:r>
    </w:p>
    <w:p w:rsidR="00253498" w:rsidRPr="003B7A43" w:rsidRDefault="00253498" w:rsidP="00253498">
      <w:pPr>
        <w:jc w:val="both"/>
        <w:rPr>
          <w:rFonts w:hint="eastAsia"/>
          <w:lang w:val="ro-RO"/>
        </w:rPr>
      </w:pPr>
    </w:p>
    <w:p w:rsidR="00253498" w:rsidRPr="003B7A43" w:rsidRDefault="00253498" w:rsidP="00253498">
      <w:pPr>
        <w:jc w:val="center"/>
        <w:rPr>
          <w:rFonts w:hint="eastAsia"/>
          <w:sz w:val="26"/>
          <w:szCs w:val="26"/>
          <w:lang w:val="ro-RO"/>
        </w:rPr>
      </w:pPr>
      <w:r w:rsidRPr="003B7A43">
        <w:rPr>
          <w:rFonts w:ascii="Times New Roman" w:hAnsi="Times New Roman" w:cs="Times New Roman"/>
          <w:b/>
          <w:lang w:val="ro-RO"/>
        </w:rPr>
        <w:t>1. OBIECTUL ACORDULUI</w:t>
      </w:r>
    </w:p>
    <w:p w:rsidR="00253498" w:rsidRDefault="00253498" w:rsidP="00253498">
      <w:pPr>
        <w:jc w:val="both"/>
        <w:rPr>
          <w:rFonts w:hint="eastAsia"/>
          <w:sz w:val="26"/>
          <w:szCs w:val="26"/>
          <w:lang w:val="en-US"/>
        </w:rPr>
      </w:pPr>
      <w:r w:rsidRPr="003B7A43">
        <w:rPr>
          <w:rFonts w:ascii="Times New Roman" w:hAnsi="Times New Roman" w:cs="Times New Roman"/>
          <w:lang w:val="ro-RO"/>
        </w:rPr>
        <w:t>1.1 Partea 1 se oblig</w:t>
      </w:r>
      <w:r w:rsidRPr="003B7A43">
        <w:rPr>
          <w:rFonts w:ascii="TimesNewRomanPSMT" w:hAnsi="TimesNewRomanPSMT" w:cs="TimesNewRomanPSMT"/>
          <w:lang w:val="ro-RO"/>
        </w:rPr>
        <w:t xml:space="preserve">ă </w:t>
      </w:r>
      <w:r w:rsidRPr="003B7A43">
        <w:rPr>
          <w:rFonts w:ascii="Times New Roman" w:hAnsi="Times New Roman" w:cs="Times New Roman"/>
          <w:lang w:val="ro-RO"/>
        </w:rPr>
        <w:t>s</w:t>
      </w:r>
      <w:r w:rsidRPr="003B7A43">
        <w:rPr>
          <w:rFonts w:ascii="TimesNewRomanPSMT" w:hAnsi="TimesNewRomanPSMT" w:cs="TimesNewRomanPSMT"/>
          <w:lang w:val="ro-RO"/>
        </w:rPr>
        <w:t xml:space="preserve">ă </w:t>
      </w:r>
      <w:r w:rsidRPr="003B7A43">
        <w:rPr>
          <w:rFonts w:ascii="Times New Roman" w:hAnsi="Times New Roman" w:cs="Times New Roman"/>
          <w:lang w:val="ro-RO"/>
        </w:rPr>
        <w:t xml:space="preserve">asigure accesul la tratamentul farmacologic cu </w:t>
      </w:r>
      <w:r w:rsidR="00FF185C">
        <w:rPr>
          <w:rFonts w:ascii="Times New Roman" w:hAnsi="Times New Roman" w:cs="Times New Roman"/>
          <w:lang w:val="ro-RO"/>
        </w:rPr>
        <w:t>Methadonum</w:t>
      </w:r>
      <w:r w:rsidRPr="003B7A43">
        <w:rPr>
          <w:rFonts w:ascii="TimesNewRomanPSMT" w:hAnsi="TimesNewRomanPSMT" w:cs="TimesNewRomanPSMT"/>
          <w:lang w:val="ro-RO"/>
        </w:rPr>
        <w:t xml:space="preserve"> </w:t>
      </w:r>
      <w:r>
        <w:rPr>
          <w:rFonts w:ascii="TimesNewRomanPSMT" w:hAnsi="TimesNewRomanPSMT" w:cs="TimesNewRomanPSMT"/>
          <w:lang w:val="ro-RO"/>
        </w:rPr>
        <w:t xml:space="preserve">sau </w:t>
      </w:r>
      <w:r w:rsidR="00FF185C">
        <w:rPr>
          <w:rFonts w:ascii="TimesNewRomanPSMT" w:hAnsi="TimesNewRomanPSMT" w:cs="TimesNewRomanPSMT"/>
          <w:lang w:val="ro-RO"/>
        </w:rPr>
        <w:t>Buprenorphinum</w:t>
      </w:r>
      <w:r w:rsidRPr="003B7A43">
        <w:rPr>
          <w:rFonts w:ascii="Times New Roman" w:hAnsi="Times New Roman" w:cs="Times New Roman"/>
          <w:lang w:val="ro-RO"/>
        </w:rPr>
        <w:t xml:space="preserve"> c</w:t>
      </w:r>
      <w:r w:rsidRPr="003B7A43">
        <w:rPr>
          <w:rFonts w:ascii="TimesNewRomanPSMT" w:hAnsi="TimesNewRomanPSMT" w:cs="TimesNewRomanPSMT"/>
          <w:lang w:val="ro-RO"/>
        </w:rPr>
        <w:t>ă</w:t>
      </w:r>
      <w:r w:rsidRPr="003B7A43">
        <w:rPr>
          <w:rFonts w:ascii="Times New Roman" w:hAnsi="Times New Roman" w:cs="Times New Roman"/>
          <w:lang w:val="ro-RO"/>
        </w:rPr>
        <w:t>tre pacien</w:t>
      </w:r>
      <w:r w:rsidRPr="003B7A43">
        <w:rPr>
          <w:rFonts w:ascii="TimesNewRomanPSMT" w:hAnsi="TimesNewRomanPSMT" w:cs="TimesNewRomanPSMT"/>
          <w:lang w:val="ro-RO"/>
        </w:rPr>
        <w:t>ţ</w:t>
      </w:r>
      <w:r w:rsidRPr="003B7A43">
        <w:rPr>
          <w:rFonts w:ascii="Times New Roman" w:hAnsi="Times New Roman" w:cs="Times New Roman"/>
          <w:lang w:val="ro-RO"/>
        </w:rPr>
        <w:t>ii înrola</w:t>
      </w:r>
      <w:r w:rsidRPr="003B7A43">
        <w:rPr>
          <w:rFonts w:ascii="TimesNewRomanPSMT" w:hAnsi="TimesNewRomanPSMT" w:cs="TimesNewRomanPSMT"/>
          <w:lang w:val="ro-RO"/>
        </w:rPr>
        <w:t>ţ</w:t>
      </w:r>
      <w:r w:rsidRPr="003B7A43">
        <w:rPr>
          <w:rFonts w:ascii="Times New Roman" w:hAnsi="Times New Roman" w:cs="Times New Roman"/>
          <w:lang w:val="ro-RO"/>
        </w:rPr>
        <w:t xml:space="preserve">i în acest program în modul stabilit, conform volumurilor </w:t>
      </w:r>
      <w:r w:rsidRPr="003B7A43">
        <w:rPr>
          <w:rFonts w:ascii="TimesNewRomanPSMT" w:hAnsi="TimesNewRomanPSMT" w:cs="TimesNewRomanPSMT"/>
          <w:lang w:val="ro-RO"/>
        </w:rPr>
        <w:t>ş</w:t>
      </w:r>
      <w:r w:rsidRPr="003B7A43">
        <w:rPr>
          <w:rFonts w:ascii="Times New Roman" w:hAnsi="Times New Roman" w:cs="Times New Roman"/>
          <w:lang w:val="ro-RO"/>
        </w:rPr>
        <w:t>i indica</w:t>
      </w:r>
      <w:r w:rsidRPr="003B7A43">
        <w:rPr>
          <w:rFonts w:ascii="TimesNewRomanPSMT" w:hAnsi="TimesNewRomanPSMT" w:cs="TimesNewRomanPSMT"/>
          <w:lang w:val="ro-RO"/>
        </w:rPr>
        <w:t>ţ</w:t>
      </w:r>
      <w:r w:rsidRPr="003B7A43">
        <w:rPr>
          <w:rFonts w:ascii="Times New Roman" w:hAnsi="Times New Roman" w:cs="Times New Roman"/>
          <w:lang w:val="ro-RO"/>
        </w:rPr>
        <w:t>iilor individuale, iar Partea 2 se oblig</w:t>
      </w:r>
      <w:r w:rsidRPr="003B7A43">
        <w:rPr>
          <w:rFonts w:ascii="TimesNewRomanPSMT" w:hAnsi="TimesNewRomanPSMT" w:cs="TimesNewRomanPSMT"/>
          <w:lang w:val="ro-RO"/>
        </w:rPr>
        <w:t xml:space="preserve">ă </w:t>
      </w:r>
      <w:r w:rsidRPr="003B7A43">
        <w:rPr>
          <w:rFonts w:ascii="Times New Roman" w:hAnsi="Times New Roman" w:cs="Times New Roman"/>
          <w:lang w:val="ro-RO"/>
        </w:rPr>
        <w:t>s</w:t>
      </w:r>
      <w:r w:rsidRPr="003B7A43">
        <w:rPr>
          <w:rFonts w:ascii="TimesNewRomanPSMT" w:hAnsi="TimesNewRomanPSMT" w:cs="TimesNewRomanPSMT"/>
          <w:lang w:val="ro-RO"/>
        </w:rPr>
        <w:t xml:space="preserve">ă </w:t>
      </w:r>
      <w:r w:rsidRPr="003B7A43">
        <w:rPr>
          <w:rFonts w:ascii="Times New Roman" w:hAnsi="Times New Roman" w:cs="Times New Roman"/>
          <w:lang w:val="ro-RO"/>
        </w:rPr>
        <w:t xml:space="preserve">asigure suportul metodologic </w:t>
      </w:r>
      <w:r w:rsidRPr="003B7A43">
        <w:rPr>
          <w:rFonts w:ascii="TimesNewRomanPSMT" w:hAnsi="TimesNewRomanPSMT" w:cs="TimesNewRomanPSMT"/>
          <w:lang w:val="ro-RO"/>
        </w:rPr>
        <w:t>ş</w:t>
      </w:r>
      <w:r w:rsidRPr="003B7A43">
        <w:rPr>
          <w:rFonts w:ascii="Times New Roman" w:hAnsi="Times New Roman" w:cs="Times New Roman"/>
          <w:lang w:val="ro-RO"/>
        </w:rPr>
        <w:t>i medicamentul pentru pacient în caz de necesitate pe perioada afl</w:t>
      </w:r>
      <w:r w:rsidRPr="003B7A43">
        <w:rPr>
          <w:rFonts w:ascii="TimesNewRomanPSMT" w:hAnsi="TimesNewRomanPSMT" w:cs="TimesNewRomanPSMT"/>
          <w:lang w:val="ro-RO"/>
        </w:rPr>
        <w:t>ă</w:t>
      </w:r>
      <w:r w:rsidRPr="003B7A43">
        <w:rPr>
          <w:rFonts w:ascii="Times New Roman" w:hAnsi="Times New Roman" w:cs="Times New Roman"/>
          <w:lang w:val="ro-RO"/>
        </w:rPr>
        <w:t xml:space="preserve">rii în custodia IGP. </w:t>
      </w:r>
      <w:r>
        <w:rPr>
          <w:rFonts w:ascii="Times New Roman" w:hAnsi="Times New Roman" w:cs="Times New Roman"/>
          <w:lang w:val="en-US"/>
        </w:rPr>
        <w:t>Tratamentul se face în conformitate cu Potocolul Clinic Na</w:t>
      </w:r>
      <w:r>
        <w:rPr>
          <w:rFonts w:ascii="TimesNewRomanPSMT" w:hAnsi="TimesNewRomanPSMT" w:cs="TimesNewRomanPSMT"/>
          <w:lang w:val="ro-RO"/>
        </w:rPr>
        <w:t>ț</w:t>
      </w:r>
      <w:r>
        <w:rPr>
          <w:rFonts w:ascii="Times New Roman" w:hAnsi="Times New Roman" w:cs="Times New Roman"/>
          <w:lang w:val="en-US"/>
        </w:rPr>
        <w:t>ional, Regulamentul de Asisten</w:t>
      </w:r>
      <w:r>
        <w:rPr>
          <w:rFonts w:ascii="TimesNewRomanPSMT" w:hAnsi="TimesNewRomanPSMT" w:cs="TimesNewRomanPSMT"/>
          <w:lang w:val="en-US"/>
        </w:rPr>
        <w:t xml:space="preserve">ţă </w:t>
      </w:r>
      <w:r>
        <w:rPr>
          <w:rFonts w:ascii="Times New Roman" w:hAnsi="Times New Roman" w:cs="Times New Roman"/>
          <w:lang w:val="en-US"/>
        </w:rPr>
        <w:t>a pacien</w:t>
      </w:r>
      <w:r>
        <w:rPr>
          <w:rFonts w:ascii="TimesNewRomanPSMT" w:hAnsi="TimesNewRomanPSMT" w:cs="TimesNewRomanPSMT"/>
          <w:lang w:val="en-US"/>
        </w:rPr>
        <w:t>ţ</w:t>
      </w:r>
      <w:r>
        <w:rPr>
          <w:rFonts w:ascii="Times New Roman" w:hAnsi="Times New Roman" w:cs="Times New Roman"/>
          <w:lang w:val="en-US"/>
        </w:rPr>
        <w:t xml:space="preserve">ilor </w:t>
      </w:r>
      <w:r>
        <w:rPr>
          <w:rFonts w:ascii="Times New Roman" w:hAnsi="Times New Roman" w:cs="Times New Roman"/>
          <w:lang w:val="ro-RO"/>
        </w:rPr>
        <w:t>aflați în tratament,</w:t>
      </w:r>
      <w:r>
        <w:rPr>
          <w:rFonts w:ascii="Times New Roman" w:hAnsi="Times New Roman" w:cs="Times New Roman"/>
          <w:lang w:val="en-US"/>
        </w:rPr>
        <w:t xml:space="preserve"> instruc</w:t>
      </w:r>
      <w:r>
        <w:rPr>
          <w:rFonts w:ascii="TimesNewRomanPSMT" w:hAnsi="TimesNewRomanPSMT" w:cs="TimesNewRomanPSMT"/>
          <w:lang w:val="en-US"/>
        </w:rPr>
        <w:t>ţ</w:t>
      </w:r>
      <w:r>
        <w:rPr>
          <w:rFonts w:ascii="Times New Roman" w:hAnsi="Times New Roman" w:cs="Times New Roman"/>
          <w:lang w:val="en-US"/>
        </w:rPr>
        <w:t>iunea de asigurare a medica</w:t>
      </w:r>
      <w:r>
        <w:rPr>
          <w:rFonts w:ascii="TimesNewRomanPSMT" w:hAnsi="TimesNewRomanPSMT" w:cs="TimesNewRomanPSMT"/>
          <w:lang w:val="en-US"/>
        </w:rPr>
        <w:t>ţ</w:t>
      </w:r>
      <w:r>
        <w:rPr>
          <w:rFonts w:ascii="Times New Roman" w:hAnsi="Times New Roman" w:cs="Times New Roman"/>
          <w:lang w:val="en-US"/>
        </w:rPr>
        <w:t>iei, care este parte anex</w:t>
      </w:r>
      <w:r>
        <w:rPr>
          <w:rFonts w:ascii="TimesNewRomanPSMT" w:hAnsi="TimesNewRomanPSMT" w:cs="TimesNewRomanPSMT"/>
          <w:lang w:val="en-US"/>
        </w:rPr>
        <w:t xml:space="preserve">ă </w:t>
      </w:r>
      <w:r>
        <w:rPr>
          <w:rFonts w:ascii="Times New Roman" w:hAnsi="Times New Roman" w:cs="Times New Roman"/>
          <w:lang w:val="en-US"/>
        </w:rPr>
        <w:t xml:space="preserve">la prezentul Acord </w:t>
      </w:r>
      <w:r>
        <w:rPr>
          <w:rFonts w:ascii="TimesNewRomanPSMT" w:hAnsi="TimesNewRomanPSMT" w:cs="TimesNewRomanPSMT"/>
          <w:lang w:val="en-US"/>
        </w:rPr>
        <w:t>ş</w:t>
      </w:r>
      <w:r>
        <w:rPr>
          <w:rFonts w:ascii="Times New Roman" w:hAnsi="Times New Roman" w:cs="Times New Roman"/>
          <w:lang w:val="en-US"/>
        </w:rPr>
        <w:t>i standardele na</w:t>
      </w:r>
      <w:r>
        <w:rPr>
          <w:rFonts w:ascii="TimesNewRomanPSMT" w:hAnsi="TimesNewRomanPSMT" w:cs="TimesNewRomanPSMT"/>
          <w:lang w:val="en-US"/>
        </w:rPr>
        <w:t>ţ</w:t>
      </w:r>
      <w:r>
        <w:rPr>
          <w:rFonts w:ascii="Times New Roman" w:hAnsi="Times New Roman" w:cs="Times New Roman"/>
          <w:lang w:val="en-US"/>
        </w:rPr>
        <w:t xml:space="preserve">ionale </w:t>
      </w:r>
      <w:r>
        <w:rPr>
          <w:rFonts w:ascii="TimesNewRomanPSMT" w:hAnsi="TimesNewRomanPSMT" w:cs="TimesNewRomanPSMT"/>
          <w:lang w:val="en-US"/>
        </w:rPr>
        <w:t>ş</w:t>
      </w:r>
      <w:r>
        <w:rPr>
          <w:rFonts w:ascii="Times New Roman" w:hAnsi="Times New Roman" w:cs="Times New Roman"/>
          <w:lang w:val="en-US"/>
        </w:rPr>
        <w:t>i interna</w:t>
      </w:r>
      <w:r>
        <w:rPr>
          <w:rFonts w:ascii="TimesNewRomanPSMT" w:hAnsi="TimesNewRomanPSMT" w:cs="TimesNewRomanPSMT"/>
          <w:lang w:val="en-US"/>
        </w:rPr>
        <w:t>ţ</w:t>
      </w:r>
      <w:r>
        <w:rPr>
          <w:rFonts w:ascii="Times New Roman" w:hAnsi="Times New Roman" w:cs="Times New Roman"/>
          <w:lang w:val="en-US"/>
        </w:rPr>
        <w:t>ionale de tratament în vigoare.</w:t>
      </w:r>
    </w:p>
    <w:p w:rsidR="00253498" w:rsidRDefault="00253498" w:rsidP="00253498">
      <w:pPr>
        <w:jc w:val="both"/>
        <w:rPr>
          <w:rFonts w:hint="eastAsia"/>
          <w:lang w:val="en-US"/>
        </w:rPr>
      </w:pPr>
    </w:p>
    <w:p w:rsidR="00253498" w:rsidRDefault="00253498" w:rsidP="00253498">
      <w:pPr>
        <w:jc w:val="center"/>
        <w:rPr>
          <w:rFonts w:hint="eastAsia"/>
          <w:sz w:val="26"/>
          <w:szCs w:val="26"/>
          <w:lang w:val="en-US"/>
        </w:rPr>
      </w:pPr>
      <w:r>
        <w:rPr>
          <w:rFonts w:ascii="Times New Roman" w:hAnsi="Times New Roman" w:cs="Times New Roman"/>
          <w:b/>
          <w:lang w:val="en-US"/>
        </w:rPr>
        <w:t xml:space="preserve">2. VALOAREA ACORDULUI </w:t>
      </w:r>
      <w:r>
        <w:rPr>
          <w:rFonts w:ascii="TimesNewRomanPS-BoldMT" w:hAnsi="TimesNewRomanPS-BoldMT" w:cs="TimesNewRomanPS-BoldMT"/>
          <w:b/>
          <w:lang w:val="en-US"/>
        </w:rPr>
        <w:t>Ş</w:t>
      </w:r>
      <w:r>
        <w:rPr>
          <w:rFonts w:ascii="Times New Roman" w:hAnsi="Times New Roman" w:cs="Times New Roman"/>
          <w:b/>
          <w:lang w:val="en-US"/>
        </w:rPr>
        <w:t>I MODALITATEA DE PLAT</w:t>
      </w:r>
      <w:r>
        <w:rPr>
          <w:rFonts w:ascii="TimesNewRomanPS-BoldMT" w:hAnsi="TimesNewRomanPS-BoldMT" w:cs="TimesNewRomanPS-BoldMT"/>
          <w:b/>
          <w:lang w:val="en-US"/>
        </w:rPr>
        <w:t>Ă</w:t>
      </w:r>
    </w:p>
    <w:p w:rsidR="00253498" w:rsidRDefault="00253498" w:rsidP="00253498">
      <w:pPr>
        <w:jc w:val="both"/>
        <w:rPr>
          <w:rFonts w:hint="eastAsia"/>
          <w:sz w:val="26"/>
          <w:szCs w:val="26"/>
          <w:lang w:val="en-US"/>
        </w:rPr>
      </w:pPr>
      <w:r>
        <w:rPr>
          <w:rFonts w:ascii="Times New Roman" w:hAnsi="Times New Roman" w:cs="Times New Roman"/>
          <w:lang w:val="en-US"/>
        </w:rPr>
        <w:t>2.1 Aplicarea prevederilor acordului nu implic</w:t>
      </w:r>
      <w:r>
        <w:rPr>
          <w:rFonts w:ascii="TimesNewRomanPSMT" w:hAnsi="TimesNewRomanPSMT" w:cs="TimesNewRomanPSMT"/>
          <w:lang w:val="en-US"/>
        </w:rPr>
        <w:t xml:space="preserve">ă </w:t>
      </w:r>
      <w:r>
        <w:rPr>
          <w:rFonts w:ascii="Times New Roman" w:hAnsi="Times New Roman" w:cs="Times New Roman"/>
          <w:lang w:val="en-US"/>
        </w:rPr>
        <w:t>costuri financiare.</w:t>
      </w:r>
    </w:p>
    <w:p w:rsidR="00253498" w:rsidRDefault="00253498" w:rsidP="00253498">
      <w:pPr>
        <w:jc w:val="both"/>
        <w:rPr>
          <w:rFonts w:hint="eastAsia"/>
          <w:lang w:val="en-US"/>
        </w:rPr>
      </w:pPr>
    </w:p>
    <w:p w:rsidR="00253498" w:rsidRDefault="00253498" w:rsidP="00253498">
      <w:pPr>
        <w:jc w:val="center"/>
        <w:rPr>
          <w:rFonts w:hint="eastAsia"/>
          <w:sz w:val="26"/>
          <w:szCs w:val="26"/>
          <w:lang w:val="en-US"/>
        </w:rPr>
      </w:pPr>
      <w:r>
        <w:rPr>
          <w:rFonts w:ascii="Times New Roman" w:hAnsi="Times New Roman" w:cs="Times New Roman"/>
          <w:b/>
          <w:lang w:val="en-US"/>
        </w:rPr>
        <w:t xml:space="preserve">3. DREPTURILE </w:t>
      </w:r>
      <w:r>
        <w:rPr>
          <w:rFonts w:ascii="TimesNewRomanPS-BoldMT" w:hAnsi="TimesNewRomanPS-BoldMT" w:cs="TimesNewRomanPS-BoldMT"/>
          <w:b/>
          <w:lang w:val="en-US"/>
        </w:rPr>
        <w:t>Ş</w:t>
      </w:r>
      <w:r>
        <w:rPr>
          <w:rFonts w:ascii="Times New Roman" w:hAnsi="Times New Roman" w:cs="Times New Roman"/>
          <w:b/>
          <w:lang w:val="en-US"/>
        </w:rPr>
        <w:t>I OBLIGA</w:t>
      </w:r>
      <w:r>
        <w:rPr>
          <w:rFonts w:ascii="TimesNewRomanPS-BoldMT" w:hAnsi="TimesNewRomanPS-BoldMT" w:cs="TimesNewRomanPS-BoldMT"/>
          <w:b/>
          <w:lang w:val="en-US"/>
        </w:rPr>
        <w:t>Ţ</w:t>
      </w:r>
      <w:r>
        <w:rPr>
          <w:rFonts w:ascii="Times New Roman" w:hAnsi="Times New Roman" w:cs="Times New Roman"/>
          <w:b/>
          <w:lang w:val="en-US"/>
        </w:rPr>
        <w:t>IILE P</w:t>
      </w:r>
      <w:r>
        <w:rPr>
          <w:rFonts w:ascii="TimesNewRomanPS-BoldMT" w:hAnsi="TimesNewRomanPS-BoldMT" w:cs="TimesNewRomanPS-BoldMT"/>
          <w:b/>
          <w:lang w:val="en-US"/>
        </w:rPr>
        <w:t>ĂRŢ</w:t>
      </w:r>
      <w:r>
        <w:rPr>
          <w:rFonts w:ascii="Times New Roman" w:hAnsi="Times New Roman" w:cs="Times New Roman"/>
          <w:b/>
          <w:lang w:val="en-US"/>
        </w:rPr>
        <w:t>ILOR</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ro-RO"/>
        </w:rPr>
        <w:t>3.1</w:t>
      </w:r>
      <w:r>
        <w:rPr>
          <w:rFonts w:ascii="Times New Roman" w:hAnsi="Times New Roman" w:cs="Times New Roman"/>
          <w:lang w:val="en-US"/>
        </w:rPr>
        <w:t xml:space="preserve">    </w:t>
      </w:r>
      <w:r>
        <w:rPr>
          <w:rFonts w:ascii="Times New Roman" w:hAnsi="Times New Roman" w:cs="Times New Roman"/>
          <w:b/>
          <w:lang w:val="en-US"/>
        </w:rPr>
        <w:t>Partea 1 se oblig</w:t>
      </w:r>
      <w:r>
        <w:rPr>
          <w:rFonts w:ascii="TimesNewRomanPS-BoldMT" w:hAnsi="TimesNewRomanPS-BoldMT" w:cs="TimesNewRomanPS-BoldMT"/>
          <w:b/>
          <w:lang w:val="en-US"/>
        </w:rPr>
        <w:t>ă</w:t>
      </w:r>
      <w:r>
        <w:rPr>
          <w:rFonts w:ascii="Times New Roman" w:hAnsi="Times New Roman" w:cs="Times New Roman"/>
          <w:b/>
          <w:lang w:val="en-US"/>
        </w:rPr>
        <w:t>:</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3.1.1. S</w:t>
      </w:r>
      <w:r>
        <w:rPr>
          <w:rFonts w:ascii="TimesNewRomanPSMT" w:hAnsi="TimesNewRomanPSMT" w:cs="TimesNewRomanPSMT"/>
          <w:lang w:val="en-US"/>
        </w:rPr>
        <w:t xml:space="preserve">ă </w:t>
      </w:r>
      <w:r>
        <w:rPr>
          <w:rFonts w:ascii="Times New Roman" w:hAnsi="Times New Roman" w:cs="Times New Roman"/>
          <w:lang w:val="en-US"/>
        </w:rPr>
        <w:t>asigure examinarea medical</w:t>
      </w:r>
      <w:r>
        <w:rPr>
          <w:rFonts w:ascii="TimesNewRomanPSMT" w:hAnsi="TimesNewRomanPSMT" w:cs="TimesNewRomanPSMT"/>
          <w:lang w:val="en-US"/>
        </w:rPr>
        <w:t xml:space="preserve">ă </w:t>
      </w:r>
      <w:r>
        <w:rPr>
          <w:rFonts w:ascii="Times New Roman" w:hAnsi="Times New Roman" w:cs="Times New Roman"/>
          <w:lang w:val="en-US"/>
        </w:rPr>
        <w:t>a de</w:t>
      </w:r>
      <w:r>
        <w:rPr>
          <w:rFonts w:ascii="TimesNewRomanPSMT" w:hAnsi="TimesNewRomanPSMT" w:cs="TimesNewRomanPSMT"/>
          <w:lang w:val="en-US"/>
        </w:rPr>
        <w:t>ţ</w:t>
      </w:r>
      <w:r>
        <w:rPr>
          <w:rFonts w:ascii="Times New Roman" w:hAnsi="Times New Roman" w:cs="Times New Roman"/>
          <w:lang w:val="en-US"/>
        </w:rPr>
        <w:t>inu</w:t>
      </w:r>
      <w:r>
        <w:rPr>
          <w:rFonts w:ascii="TimesNewRomanPSMT" w:hAnsi="TimesNewRomanPSMT" w:cs="TimesNewRomanPSMT"/>
          <w:lang w:val="en-US"/>
        </w:rPr>
        <w:t>ţ</w:t>
      </w:r>
      <w:r>
        <w:rPr>
          <w:rFonts w:ascii="Times New Roman" w:hAnsi="Times New Roman" w:cs="Times New Roman"/>
          <w:lang w:val="en-US"/>
        </w:rPr>
        <w:t>ilor cu evaluarea inclusiv a s</w:t>
      </w:r>
      <w:r>
        <w:rPr>
          <w:rFonts w:ascii="TimesNewRomanPSMT" w:hAnsi="TimesNewRomanPSMT" w:cs="TimesNewRomanPSMT"/>
          <w:lang w:val="en-US"/>
        </w:rPr>
        <w:t>ănătăţ</w:t>
      </w:r>
      <w:r>
        <w:rPr>
          <w:rFonts w:ascii="Times New Roman" w:hAnsi="Times New Roman" w:cs="Times New Roman"/>
          <w:lang w:val="en-US"/>
        </w:rPr>
        <w:t>ii narcologice, conform ordinului MAI nr.384 „cu privire la examinarea medical</w:t>
      </w:r>
      <w:r>
        <w:rPr>
          <w:rFonts w:ascii="TimesNewRomanPSMT" w:hAnsi="TimesNewRomanPSMT" w:cs="TimesNewRomanPSMT"/>
          <w:lang w:val="en-US"/>
        </w:rPr>
        <w:t xml:space="preserve">ă </w:t>
      </w:r>
      <w:r>
        <w:rPr>
          <w:rFonts w:ascii="Times New Roman" w:hAnsi="Times New Roman" w:cs="Times New Roman"/>
          <w:lang w:val="en-US"/>
        </w:rPr>
        <w:t>a persoanei re</w:t>
      </w:r>
      <w:r>
        <w:rPr>
          <w:rFonts w:ascii="TimesNewRomanPSMT" w:hAnsi="TimesNewRomanPSMT" w:cs="TimesNewRomanPSMT"/>
          <w:lang w:val="en-US"/>
        </w:rPr>
        <w:t>ţ</w:t>
      </w:r>
      <w:r>
        <w:rPr>
          <w:rFonts w:ascii="Times New Roman" w:hAnsi="Times New Roman" w:cs="Times New Roman"/>
          <w:lang w:val="en-US"/>
        </w:rPr>
        <w:t xml:space="preserve">inute </w:t>
      </w:r>
      <w:r>
        <w:rPr>
          <w:rFonts w:ascii="TimesNewRomanPSMT" w:hAnsi="TimesNewRomanPSMT" w:cs="TimesNewRomanPSMT"/>
          <w:lang w:val="en-US"/>
        </w:rPr>
        <w:t>ş</w:t>
      </w:r>
      <w:r>
        <w:rPr>
          <w:rFonts w:ascii="Times New Roman" w:hAnsi="Times New Roman" w:cs="Times New Roman"/>
          <w:lang w:val="en-US"/>
        </w:rPr>
        <w:t>i aflate în IDP al CPR” pân</w:t>
      </w:r>
      <w:r>
        <w:rPr>
          <w:rFonts w:ascii="TimesNewRomanPSMT" w:hAnsi="TimesNewRomanPSMT" w:cs="TimesNewRomanPSMT"/>
          <w:lang w:val="en-US"/>
        </w:rPr>
        <w:t xml:space="preserve">ă </w:t>
      </w:r>
      <w:r>
        <w:rPr>
          <w:rFonts w:ascii="Times New Roman" w:hAnsi="Times New Roman" w:cs="Times New Roman"/>
          <w:lang w:val="en-US"/>
        </w:rPr>
        <w:t xml:space="preserve">la </w:t>
      </w:r>
      <w:r>
        <w:rPr>
          <w:rFonts w:ascii="TimesNewRomanPSMT" w:hAnsi="TimesNewRomanPSMT" w:cs="TimesNewRomanPSMT"/>
          <w:lang w:val="en-US"/>
        </w:rPr>
        <w:t>ş</w:t>
      </w:r>
      <w:r>
        <w:rPr>
          <w:rFonts w:ascii="Times New Roman" w:hAnsi="Times New Roman" w:cs="Times New Roman"/>
          <w:lang w:val="en-US"/>
        </w:rPr>
        <w:t>i dup</w:t>
      </w:r>
      <w:r>
        <w:rPr>
          <w:rFonts w:ascii="TimesNewRomanPSMT" w:hAnsi="TimesNewRomanPSMT" w:cs="TimesNewRomanPSMT"/>
          <w:lang w:val="en-US"/>
        </w:rPr>
        <w:t xml:space="preserve">ă </w:t>
      </w:r>
      <w:r>
        <w:rPr>
          <w:rFonts w:ascii="Times New Roman" w:hAnsi="Times New Roman" w:cs="Times New Roman"/>
          <w:lang w:val="en-US"/>
        </w:rPr>
        <w:t>re</w:t>
      </w:r>
      <w:r>
        <w:rPr>
          <w:rFonts w:ascii="TimesNewRomanPSMT" w:hAnsi="TimesNewRomanPSMT" w:cs="TimesNewRomanPSMT"/>
          <w:lang w:val="en-US"/>
        </w:rPr>
        <w:t>ţ</w:t>
      </w:r>
      <w:r>
        <w:rPr>
          <w:rFonts w:ascii="Times New Roman" w:hAnsi="Times New Roman" w:cs="Times New Roman"/>
          <w:lang w:val="en-US"/>
        </w:rPr>
        <w:t xml:space="preserve">inere. </w:t>
      </w:r>
      <w:r>
        <w:rPr>
          <w:rFonts w:ascii="TimesNewRomanPS-BoldMT" w:hAnsi="TimesNewRomanPS-BoldMT" w:cs="TimesNewRomanPS-BoldMT"/>
          <w:b/>
          <w:lang w:val="en-US"/>
        </w:rPr>
        <w:t xml:space="preserve">Să </w:t>
      </w:r>
      <w:r>
        <w:rPr>
          <w:rFonts w:ascii="Times New Roman" w:hAnsi="Times New Roman" w:cs="Times New Roman"/>
          <w:b/>
          <w:lang w:val="en-US"/>
        </w:rPr>
        <w:t xml:space="preserve">asigure accesul </w:t>
      </w:r>
      <w:r>
        <w:rPr>
          <w:rFonts w:ascii="Times New Roman" w:hAnsi="Times New Roman" w:cs="Times New Roman"/>
          <w:lang w:val="en-US"/>
        </w:rPr>
        <w:t>pacien</w:t>
      </w:r>
      <w:r>
        <w:rPr>
          <w:rFonts w:ascii="TimesNewRomanPSMT" w:hAnsi="TimesNewRomanPSMT" w:cs="TimesNewRomanPSMT"/>
          <w:lang w:val="en-US"/>
        </w:rPr>
        <w:t>ţ</w:t>
      </w:r>
      <w:r>
        <w:rPr>
          <w:rFonts w:ascii="Times New Roman" w:hAnsi="Times New Roman" w:cs="Times New Roman"/>
          <w:lang w:val="en-US"/>
        </w:rPr>
        <w:t xml:space="preserve">ilor </w:t>
      </w:r>
      <w:r>
        <w:rPr>
          <w:rFonts w:ascii="Times New Roman" w:hAnsi="Times New Roman" w:cs="Times New Roman"/>
          <w:lang w:val="ro-RO"/>
        </w:rPr>
        <w:t>aflați la tratament</w:t>
      </w:r>
      <w:r>
        <w:rPr>
          <w:rFonts w:ascii="Times New Roman" w:hAnsi="Times New Roman" w:cs="Times New Roman"/>
          <w:lang w:val="en-US"/>
        </w:rPr>
        <w:t>, confirma</w:t>
      </w:r>
      <w:r>
        <w:rPr>
          <w:rFonts w:ascii="TimesNewRomanPSMT" w:hAnsi="TimesNewRomanPSMT" w:cs="TimesNewRomanPSMT"/>
          <w:lang w:val="en-US"/>
        </w:rPr>
        <w:t>ţ</w:t>
      </w:r>
      <w:r>
        <w:rPr>
          <w:rFonts w:ascii="Times New Roman" w:hAnsi="Times New Roman" w:cs="Times New Roman"/>
          <w:lang w:val="en-US"/>
        </w:rPr>
        <w:t xml:space="preserve">i prin comunicarea cu medicul psihiatru-narcolog responsabil, </w:t>
      </w:r>
      <w:r>
        <w:rPr>
          <w:rFonts w:ascii="Times New Roman" w:hAnsi="Times New Roman" w:cs="Times New Roman"/>
          <w:b/>
          <w:lang w:val="en-US"/>
        </w:rPr>
        <w:t>la administrarea zilnic</w:t>
      </w:r>
      <w:r>
        <w:rPr>
          <w:rFonts w:ascii="TimesNewRomanPS-BoldMT" w:hAnsi="TimesNewRomanPS-BoldMT" w:cs="TimesNewRomanPS-BoldMT"/>
          <w:b/>
          <w:lang w:val="en-US"/>
        </w:rPr>
        <w:t xml:space="preserve">ă </w:t>
      </w:r>
      <w:r>
        <w:rPr>
          <w:rFonts w:ascii="Times New Roman" w:hAnsi="Times New Roman" w:cs="Times New Roman"/>
          <w:b/>
          <w:lang w:val="en-US"/>
        </w:rPr>
        <w:t xml:space="preserve">a medicamentului </w:t>
      </w:r>
      <w:r>
        <w:rPr>
          <w:rFonts w:ascii="Times New Roman" w:hAnsi="Times New Roman" w:cs="Times New Roman"/>
          <w:lang w:val="en-US"/>
        </w:rPr>
        <w:t>pe perioada afl</w:t>
      </w:r>
      <w:r>
        <w:rPr>
          <w:rFonts w:ascii="TimesNewRomanPSMT" w:hAnsi="TimesNewRomanPSMT" w:cs="TimesNewRomanPSMT"/>
          <w:lang w:val="en-US"/>
        </w:rPr>
        <w:t>ă</w:t>
      </w:r>
      <w:r>
        <w:rPr>
          <w:rFonts w:ascii="Times New Roman" w:hAnsi="Times New Roman" w:cs="Times New Roman"/>
          <w:lang w:val="en-US"/>
        </w:rPr>
        <w:t>rii în custodia IGP, ca obliga</w:t>
      </w:r>
      <w:r>
        <w:rPr>
          <w:rFonts w:ascii="TimesNewRomanPSMT" w:hAnsi="TimesNewRomanPSMT" w:cs="TimesNewRomanPSMT"/>
          <w:lang w:val="en-US"/>
        </w:rPr>
        <w:t>ţ</w:t>
      </w:r>
      <w:r>
        <w:rPr>
          <w:rFonts w:ascii="Times New Roman" w:hAnsi="Times New Roman" w:cs="Times New Roman"/>
          <w:lang w:val="en-US"/>
        </w:rPr>
        <w:t>ie de asigurare a dreptului la cel mai înalt standard de s</w:t>
      </w:r>
      <w:r>
        <w:rPr>
          <w:rFonts w:ascii="TimesNewRomanPSMT" w:hAnsi="TimesNewRomanPSMT" w:cs="TimesNewRomanPSMT"/>
          <w:lang w:val="en-US"/>
        </w:rPr>
        <w:t>ănă</w:t>
      </w:r>
      <w:r>
        <w:rPr>
          <w:rFonts w:ascii="Times New Roman" w:hAnsi="Times New Roman" w:cs="Times New Roman"/>
          <w:lang w:val="en-US"/>
        </w:rPr>
        <w:t xml:space="preserve">tate </w:t>
      </w:r>
      <w:r>
        <w:rPr>
          <w:rFonts w:ascii="TimesNewRomanPSMT" w:hAnsi="TimesNewRomanPSMT" w:cs="TimesNewRomanPSMT"/>
          <w:lang w:val="en-US"/>
        </w:rPr>
        <w:t>ş</w:t>
      </w:r>
      <w:r>
        <w:rPr>
          <w:rFonts w:ascii="Times New Roman" w:hAnsi="Times New Roman" w:cs="Times New Roman"/>
          <w:lang w:val="en-US"/>
        </w:rPr>
        <w:t xml:space="preserve">i de prevenire a relelor tratament </w:t>
      </w:r>
      <w:r>
        <w:rPr>
          <w:rFonts w:ascii="TimesNewRomanPSMT" w:hAnsi="TimesNewRomanPSMT" w:cs="TimesNewRomanPSMT"/>
          <w:lang w:val="en-US"/>
        </w:rPr>
        <w:t>ş</w:t>
      </w:r>
      <w:r>
        <w:rPr>
          <w:rFonts w:ascii="Times New Roman" w:hAnsi="Times New Roman" w:cs="Times New Roman"/>
          <w:lang w:val="en-US"/>
        </w:rPr>
        <w:t>i a torturii în deten</w:t>
      </w:r>
      <w:r>
        <w:rPr>
          <w:rFonts w:ascii="TimesNewRomanPSMT" w:hAnsi="TimesNewRomanPSMT" w:cs="TimesNewRomanPSMT"/>
          <w:lang w:val="en-US"/>
        </w:rPr>
        <w:t>ţ</w:t>
      </w:r>
      <w:r>
        <w:rPr>
          <w:rFonts w:ascii="Times New Roman" w:hAnsi="Times New Roman" w:cs="Times New Roman"/>
          <w:lang w:val="en-US"/>
        </w:rPr>
        <w:t xml:space="preserve">ie. </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3.1.2. S</w:t>
      </w:r>
      <w:r>
        <w:rPr>
          <w:rFonts w:ascii="TimesNewRomanPSMT" w:hAnsi="TimesNewRomanPSMT" w:cs="TimesNewRomanPSMT"/>
          <w:lang w:val="en-US"/>
        </w:rPr>
        <w:t xml:space="preserve">ă </w:t>
      </w:r>
      <w:r>
        <w:rPr>
          <w:rFonts w:ascii="Times New Roman" w:hAnsi="Times New Roman" w:cs="Times New Roman"/>
          <w:lang w:val="en-US"/>
        </w:rPr>
        <w:t>asigure comunicarea imediat</w:t>
      </w:r>
      <w:r>
        <w:rPr>
          <w:rFonts w:ascii="TimesNewRomanPSMT" w:hAnsi="TimesNewRomanPSMT" w:cs="TimesNewRomanPSMT"/>
          <w:lang w:val="en-US"/>
        </w:rPr>
        <w:t xml:space="preserve">ă </w:t>
      </w:r>
      <w:r>
        <w:rPr>
          <w:rFonts w:ascii="Times New Roman" w:hAnsi="Times New Roman" w:cs="Times New Roman"/>
          <w:lang w:val="en-US"/>
        </w:rPr>
        <w:t>cu medicul curant sau responsabil care coordineaz</w:t>
      </w:r>
      <w:r>
        <w:rPr>
          <w:rFonts w:ascii="TimesNewRomanPSMT" w:hAnsi="TimesNewRomanPSMT" w:cs="TimesNewRomanPSMT"/>
          <w:lang w:val="en-US"/>
        </w:rPr>
        <w:t xml:space="preserve">ă </w:t>
      </w:r>
      <w:r>
        <w:rPr>
          <w:rFonts w:ascii="Times New Roman" w:hAnsi="Times New Roman" w:cs="Times New Roman"/>
          <w:lang w:val="ro-RO"/>
        </w:rPr>
        <w:t xml:space="preserve">tratamentul </w:t>
      </w:r>
      <w:r>
        <w:rPr>
          <w:rFonts w:ascii="Times New Roman" w:hAnsi="Times New Roman" w:cs="Times New Roman"/>
          <w:lang w:val="en-US"/>
        </w:rPr>
        <w:t>pacientului din cadrul P</w:t>
      </w:r>
      <w:r>
        <w:rPr>
          <w:rFonts w:ascii="TimesNewRomanPSMT" w:hAnsi="TimesNewRomanPSMT" w:cs="TimesNewRomanPSMT"/>
          <w:lang w:val="en-US"/>
        </w:rPr>
        <w:t>ărţ</w:t>
      </w:r>
      <w:r>
        <w:rPr>
          <w:rFonts w:ascii="Times New Roman" w:hAnsi="Times New Roman" w:cs="Times New Roman"/>
          <w:lang w:val="en-US"/>
        </w:rPr>
        <w:t>ii 2 despre re</w:t>
      </w:r>
      <w:r>
        <w:rPr>
          <w:rFonts w:ascii="TimesNewRomanPSMT" w:hAnsi="TimesNewRomanPSMT" w:cs="TimesNewRomanPSMT"/>
          <w:lang w:val="en-US"/>
        </w:rPr>
        <w:t>ţ</w:t>
      </w:r>
      <w:r>
        <w:rPr>
          <w:rFonts w:ascii="Times New Roman" w:hAnsi="Times New Roman" w:cs="Times New Roman"/>
          <w:lang w:val="en-US"/>
        </w:rPr>
        <w:t>inerea pacientului care necesitatea tratament concomitent cu metadonum. Comunicarea trebuie efectuat</w:t>
      </w:r>
      <w:r>
        <w:rPr>
          <w:rFonts w:ascii="TimesNewRomanPSMT" w:hAnsi="TimesNewRomanPSMT" w:cs="TimesNewRomanPSMT"/>
          <w:lang w:val="en-US"/>
        </w:rPr>
        <w:t xml:space="preserve">ă </w:t>
      </w:r>
      <w:r>
        <w:rPr>
          <w:rFonts w:ascii="Times New Roman" w:hAnsi="Times New Roman" w:cs="Times New Roman"/>
          <w:lang w:val="en-US"/>
        </w:rPr>
        <w:t>imediat dup</w:t>
      </w:r>
      <w:r>
        <w:rPr>
          <w:rFonts w:ascii="TimesNewRomanPSMT" w:hAnsi="TimesNewRomanPSMT" w:cs="TimesNewRomanPSMT"/>
          <w:lang w:val="en-US"/>
        </w:rPr>
        <w:t xml:space="preserve">ă </w:t>
      </w:r>
      <w:r>
        <w:rPr>
          <w:rFonts w:ascii="Times New Roman" w:hAnsi="Times New Roman" w:cs="Times New Roman"/>
          <w:lang w:val="en-US"/>
        </w:rPr>
        <w:t>informarea din partea pacientului sau rudelor (înso</w:t>
      </w:r>
      <w:r>
        <w:rPr>
          <w:rFonts w:ascii="TimesNewRomanPSMT" w:hAnsi="TimesNewRomanPSMT" w:cs="TimesNewRomanPSMT"/>
          <w:lang w:val="en-US"/>
        </w:rPr>
        <w:t>ţ</w:t>
      </w:r>
      <w:r>
        <w:rPr>
          <w:rFonts w:ascii="Times New Roman" w:hAnsi="Times New Roman" w:cs="Times New Roman"/>
          <w:lang w:val="en-US"/>
        </w:rPr>
        <w:t>itorilor) despre faptul c</w:t>
      </w:r>
      <w:r>
        <w:rPr>
          <w:rFonts w:ascii="TimesNewRomanPSMT" w:hAnsi="TimesNewRomanPSMT" w:cs="TimesNewRomanPSMT"/>
          <w:lang w:val="en-US"/>
        </w:rPr>
        <w:t xml:space="preserve">ă </w:t>
      </w:r>
      <w:r>
        <w:rPr>
          <w:rFonts w:ascii="Times New Roman" w:hAnsi="Times New Roman" w:cs="Times New Roman"/>
          <w:lang w:val="en-US"/>
        </w:rPr>
        <w:t xml:space="preserve">pacientul este în </w:t>
      </w:r>
      <w:r>
        <w:rPr>
          <w:rFonts w:ascii="Times New Roman" w:hAnsi="Times New Roman" w:cs="Times New Roman"/>
          <w:lang w:val="ro-RO"/>
        </w:rPr>
        <w:t>tratament</w:t>
      </w:r>
      <w:r>
        <w:rPr>
          <w:rFonts w:ascii="Times New Roman" w:hAnsi="Times New Roman" w:cs="Times New Roman"/>
          <w:lang w:val="en-US"/>
        </w:rPr>
        <w:t xml:space="preserve"> (conform instruc</w:t>
      </w:r>
      <w:r>
        <w:rPr>
          <w:rFonts w:ascii="TimesNewRomanPSMT" w:hAnsi="TimesNewRomanPSMT" w:cs="TimesNewRomanPSMT"/>
          <w:lang w:val="en-US"/>
        </w:rPr>
        <w:t>ţ</w:t>
      </w:r>
      <w:r>
        <w:rPr>
          <w:rFonts w:ascii="Times New Roman" w:hAnsi="Times New Roman" w:cs="Times New Roman"/>
          <w:lang w:val="en-US"/>
        </w:rPr>
        <w:t>iunii din anexa la prezentul acord).</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3.1.3. În caz c</w:t>
      </w:r>
      <w:r>
        <w:rPr>
          <w:rFonts w:ascii="TimesNewRomanPSMT" w:hAnsi="TimesNewRomanPSMT" w:cs="TimesNewRomanPSMT"/>
          <w:lang w:val="en-US"/>
        </w:rPr>
        <w:t xml:space="preserve">ă </w:t>
      </w:r>
      <w:r>
        <w:rPr>
          <w:rFonts w:ascii="Times New Roman" w:hAnsi="Times New Roman" w:cs="Times New Roman"/>
          <w:lang w:val="en-US"/>
        </w:rPr>
        <w:t xml:space="preserve">dispune în stoc de </w:t>
      </w:r>
      <w:r>
        <w:rPr>
          <w:rFonts w:ascii="TimesNewRomanPSMT" w:hAnsi="TimesNewRomanPSMT" w:cs="TimesNewRomanPSMT"/>
          <w:lang w:val="ro-RO"/>
        </w:rPr>
        <w:t>medicament</w:t>
      </w:r>
      <w:r>
        <w:rPr>
          <w:rFonts w:ascii="TimesNewRomanPSMT" w:hAnsi="TimesNewRomanPSMT" w:cs="TimesNewRomanPSMT"/>
          <w:lang w:val="en-US"/>
        </w:rPr>
        <w:t xml:space="preserve"> </w:t>
      </w:r>
      <w:r>
        <w:rPr>
          <w:rFonts w:ascii="Times New Roman" w:hAnsi="Times New Roman" w:cs="Times New Roman"/>
          <w:lang w:val="en-US"/>
        </w:rPr>
        <w:t>în forma prescris</w:t>
      </w:r>
      <w:r>
        <w:rPr>
          <w:rFonts w:ascii="TimesNewRomanPSMT" w:hAnsi="TimesNewRomanPSMT" w:cs="TimesNewRomanPSMT"/>
          <w:lang w:val="en-US"/>
        </w:rPr>
        <w:t>ă</w:t>
      </w:r>
      <w:r>
        <w:rPr>
          <w:rFonts w:ascii="Times New Roman" w:hAnsi="Times New Roman" w:cs="Times New Roman"/>
          <w:lang w:val="en-US"/>
        </w:rPr>
        <w:t>, s</w:t>
      </w:r>
      <w:r>
        <w:rPr>
          <w:rFonts w:ascii="TimesNewRomanPSMT" w:hAnsi="TimesNewRomanPSMT" w:cs="TimesNewRomanPSMT"/>
          <w:lang w:val="en-US"/>
        </w:rPr>
        <w:t xml:space="preserve">ă </w:t>
      </w:r>
      <w:r>
        <w:rPr>
          <w:rFonts w:ascii="Times New Roman" w:hAnsi="Times New Roman" w:cs="Times New Roman"/>
          <w:lang w:val="en-US"/>
        </w:rPr>
        <w:t>asigure medica</w:t>
      </w:r>
      <w:r>
        <w:rPr>
          <w:rFonts w:ascii="TimesNewRomanPSMT" w:hAnsi="TimesNewRomanPSMT" w:cs="TimesNewRomanPSMT"/>
          <w:lang w:val="en-US"/>
        </w:rPr>
        <w:t>ţ</w:t>
      </w:r>
      <w:r>
        <w:rPr>
          <w:rFonts w:ascii="Times New Roman" w:hAnsi="Times New Roman" w:cs="Times New Roman"/>
          <w:lang w:val="en-US"/>
        </w:rPr>
        <w:t>ia, conform prescrip</w:t>
      </w:r>
      <w:r>
        <w:rPr>
          <w:rFonts w:ascii="TimesNewRomanPSMT" w:hAnsi="TimesNewRomanPSMT" w:cs="TimesNewRomanPSMT"/>
          <w:lang w:val="en-US"/>
        </w:rPr>
        <w:t>ţ</w:t>
      </w:r>
      <w:r>
        <w:rPr>
          <w:rFonts w:ascii="Times New Roman" w:hAnsi="Times New Roman" w:cs="Times New Roman"/>
          <w:lang w:val="en-US"/>
        </w:rPr>
        <w:t>iilor specialistului din resursele proprii, în condi</w:t>
      </w:r>
      <w:r>
        <w:rPr>
          <w:rFonts w:ascii="TimesNewRomanPSMT" w:hAnsi="TimesNewRomanPSMT" w:cs="TimesNewRomanPSMT"/>
          <w:lang w:val="en-US"/>
        </w:rPr>
        <w:t>ţ</w:t>
      </w:r>
      <w:r>
        <w:rPr>
          <w:rFonts w:ascii="Times New Roman" w:hAnsi="Times New Roman" w:cs="Times New Roman"/>
          <w:lang w:val="en-US"/>
        </w:rPr>
        <w:t xml:space="preserve">iile Ordinului MAI nr.31 din 27 ianuarie 2004 „Despre instituirea, amenajarea </w:t>
      </w:r>
      <w:r>
        <w:rPr>
          <w:rFonts w:ascii="TimesNewRomanPSMT" w:hAnsi="TimesNewRomanPSMT" w:cs="TimesNewRomanPSMT"/>
          <w:lang w:val="en-US"/>
        </w:rPr>
        <w:t>ş</w:t>
      </w:r>
      <w:r>
        <w:rPr>
          <w:rFonts w:ascii="Times New Roman" w:hAnsi="Times New Roman" w:cs="Times New Roman"/>
          <w:lang w:val="en-US"/>
        </w:rPr>
        <w:t>i înzestrarea punctului medical al comisariatului de poli</w:t>
      </w:r>
      <w:r>
        <w:rPr>
          <w:rFonts w:ascii="TimesNewRomanPSMT" w:hAnsi="TimesNewRomanPSMT" w:cs="TimesNewRomanPSMT"/>
          <w:lang w:val="en-US"/>
        </w:rPr>
        <w:t>ţ</w:t>
      </w:r>
      <w:r>
        <w:rPr>
          <w:rFonts w:ascii="Times New Roman" w:hAnsi="Times New Roman" w:cs="Times New Roman"/>
          <w:lang w:val="en-US"/>
        </w:rPr>
        <w:t>ie raional”.</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3.1.4. S</w:t>
      </w:r>
      <w:r>
        <w:rPr>
          <w:rFonts w:ascii="TimesNewRomanPSMT" w:hAnsi="TimesNewRomanPSMT" w:cs="TimesNewRomanPSMT"/>
          <w:lang w:val="en-US"/>
        </w:rPr>
        <w:t xml:space="preserve">ă </w:t>
      </w:r>
      <w:r>
        <w:rPr>
          <w:rFonts w:ascii="Times New Roman" w:hAnsi="Times New Roman" w:cs="Times New Roman"/>
          <w:lang w:val="en-US"/>
        </w:rPr>
        <w:t xml:space="preserve">nu discrimineze </w:t>
      </w:r>
      <w:r>
        <w:rPr>
          <w:rFonts w:ascii="TimesNewRomanPSMT" w:hAnsi="TimesNewRomanPSMT" w:cs="TimesNewRomanPSMT"/>
          <w:lang w:val="en-US"/>
        </w:rPr>
        <w:t>ş</w:t>
      </w:r>
      <w:r>
        <w:rPr>
          <w:rFonts w:ascii="Times New Roman" w:hAnsi="Times New Roman" w:cs="Times New Roman"/>
          <w:lang w:val="en-US"/>
        </w:rPr>
        <w:t>i s</w:t>
      </w:r>
      <w:r>
        <w:rPr>
          <w:rFonts w:ascii="TimesNewRomanPSMT" w:hAnsi="TimesNewRomanPSMT" w:cs="TimesNewRomanPSMT"/>
          <w:lang w:val="en-US"/>
        </w:rPr>
        <w:t xml:space="preserve">ă </w:t>
      </w:r>
      <w:r>
        <w:rPr>
          <w:rFonts w:ascii="Times New Roman" w:hAnsi="Times New Roman" w:cs="Times New Roman"/>
          <w:lang w:val="en-US"/>
        </w:rPr>
        <w:t xml:space="preserve">nu refuze prestarea serviciilor medicale pacientului pe motiv de utilizare de droguri sau aflare în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en-US"/>
        </w:rPr>
        <w:t>.</w:t>
      </w:r>
    </w:p>
    <w:p w:rsidR="00253498" w:rsidRDefault="00253498" w:rsidP="00253498">
      <w:pPr>
        <w:jc w:val="both"/>
        <w:rPr>
          <w:rFonts w:hint="eastAsia"/>
          <w:lang w:val="en-US"/>
        </w:rPr>
      </w:pPr>
      <w:r>
        <w:rPr>
          <w:rFonts w:ascii="Times New Roman" w:hAnsi="Times New Roman" w:cs="Times New Roman"/>
          <w:lang w:val="en-US"/>
        </w:rPr>
        <w:t>3.1.5. S</w:t>
      </w:r>
      <w:r>
        <w:rPr>
          <w:rFonts w:ascii="TimesNewRomanPSMT" w:hAnsi="TimesNewRomanPSMT" w:cs="TimesNewRomanPSMT"/>
          <w:lang w:val="en-US"/>
        </w:rPr>
        <w:t xml:space="preserve">ă </w:t>
      </w:r>
      <w:r>
        <w:rPr>
          <w:rFonts w:ascii="Times New Roman" w:hAnsi="Times New Roman" w:cs="Times New Roman"/>
          <w:lang w:val="en-US"/>
        </w:rPr>
        <w:t>asigure p</w:t>
      </w:r>
      <w:r>
        <w:rPr>
          <w:rFonts w:ascii="TimesNewRomanPSMT" w:hAnsi="TimesNewRomanPSMT" w:cs="TimesNewRomanPSMT"/>
          <w:lang w:val="en-US"/>
        </w:rPr>
        <w:t>ă</w:t>
      </w:r>
      <w:r>
        <w:rPr>
          <w:rFonts w:ascii="Times New Roman" w:hAnsi="Times New Roman" w:cs="Times New Roman"/>
          <w:lang w:val="en-US"/>
        </w:rPr>
        <w:t xml:space="preserve">strarea </w:t>
      </w:r>
      <w:r>
        <w:rPr>
          <w:rFonts w:ascii="TimesNewRomanPSMT" w:hAnsi="TimesNewRomanPSMT" w:cs="TimesNewRomanPSMT"/>
          <w:lang w:val="en-US"/>
        </w:rPr>
        <w:t>ş</w:t>
      </w:r>
      <w:r>
        <w:rPr>
          <w:rFonts w:ascii="Times New Roman" w:hAnsi="Times New Roman" w:cs="Times New Roman"/>
          <w:lang w:val="en-US"/>
        </w:rPr>
        <w:t>i documentarea adecvat</w:t>
      </w:r>
      <w:r>
        <w:rPr>
          <w:rFonts w:ascii="TimesNewRomanPSMT" w:hAnsi="TimesNewRomanPSMT" w:cs="TimesNewRomanPSMT"/>
          <w:lang w:val="en-US"/>
        </w:rPr>
        <w:t xml:space="preserve">ă </w:t>
      </w:r>
      <w:r>
        <w:rPr>
          <w:rFonts w:ascii="Times New Roman" w:hAnsi="Times New Roman" w:cs="Times New Roman"/>
          <w:lang w:val="en-US"/>
        </w:rPr>
        <w:t>a utiliz</w:t>
      </w:r>
      <w:r>
        <w:rPr>
          <w:rFonts w:ascii="TimesNewRomanPSMT" w:hAnsi="TimesNewRomanPSMT" w:cs="TimesNewRomanPSMT"/>
          <w:lang w:val="en-US"/>
        </w:rPr>
        <w:t>ă</w:t>
      </w:r>
      <w:r>
        <w:rPr>
          <w:rFonts w:ascii="Times New Roman" w:hAnsi="Times New Roman" w:cs="Times New Roman"/>
          <w:lang w:val="en-US"/>
        </w:rPr>
        <w:t>rii zilnice de c</w:t>
      </w:r>
      <w:r>
        <w:rPr>
          <w:rFonts w:ascii="TimesNewRomanPSMT" w:hAnsi="TimesNewRomanPSMT" w:cs="TimesNewRomanPSMT"/>
          <w:lang w:val="en-US"/>
        </w:rPr>
        <w:t>ă</w:t>
      </w:r>
      <w:r>
        <w:rPr>
          <w:rFonts w:ascii="Times New Roman" w:hAnsi="Times New Roman" w:cs="Times New Roman"/>
          <w:lang w:val="en-US"/>
        </w:rPr>
        <w:t xml:space="preserve">tre pacient a </w:t>
      </w:r>
      <w:r>
        <w:rPr>
          <w:rFonts w:ascii="Times New Roman" w:hAnsi="Times New Roman" w:cs="Times New Roman"/>
          <w:lang w:val="ro-RO"/>
        </w:rPr>
        <w:t>medicamentului</w:t>
      </w:r>
      <w:r>
        <w:rPr>
          <w:rFonts w:ascii="Times New Roman" w:hAnsi="Times New Roman" w:cs="Times New Roman"/>
          <w:lang w:val="en-US"/>
        </w:rPr>
        <w:t xml:space="preserve">, precum </w:t>
      </w:r>
      <w:r>
        <w:rPr>
          <w:rFonts w:ascii="TimesNewRomanPSMT" w:hAnsi="TimesNewRomanPSMT" w:cs="TimesNewRomanPSMT"/>
          <w:lang w:val="en-US"/>
        </w:rPr>
        <w:t>ş</w:t>
      </w:r>
      <w:r>
        <w:rPr>
          <w:rFonts w:ascii="Times New Roman" w:hAnsi="Times New Roman" w:cs="Times New Roman"/>
          <w:lang w:val="en-US"/>
        </w:rPr>
        <w:t xml:space="preserve">i raportarea acestea conform </w:t>
      </w:r>
      <w:r>
        <w:rPr>
          <w:rFonts w:ascii="Times New Roman" w:hAnsi="Times New Roman" w:cs="Times New Roman"/>
          <w:lang w:val="ro-RO"/>
        </w:rPr>
        <w:t>cerințelor</w:t>
      </w:r>
      <w:r>
        <w:rPr>
          <w:rFonts w:ascii="Times New Roman" w:hAnsi="Times New Roman" w:cs="Times New Roman"/>
          <w:lang w:val="en-US"/>
        </w:rPr>
        <w:t>.</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3.1.6. S</w:t>
      </w:r>
      <w:r>
        <w:rPr>
          <w:rFonts w:ascii="TimesNewRomanPSMT" w:hAnsi="TimesNewRomanPSMT" w:cs="TimesNewRomanPSMT"/>
          <w:lang w:val="en-US"/>
        </w:rPr>
        <w:t xml:space="preserve">ă </w:t>
      </w:r>
      <w:r>
        <w:rPr>
          <w:rFonts w:ascii="Times New Roman" w:hAnsi="Times New Roman" w:cs="Times New Roman"/>
          <w:lang w:val="en-US"/>
        </w:rPr>
        <w:t>înscrie detaliat în fi</w:t>
      </w:r>
      <w:r>
        <w:rPr>
          <w:rFonts w:ascii="TimesNewRomanPSMT" w:hAnsi="TimesNewRomanPSMT" w:cs="TimesNewRomanPSMT"/>
          <w:lang w:val="en-US"/>
        </w:rPr>
        <w:t>ş</w:t>
      </w:r>
      <w:r>
        <w:rPr>
          <w:rFonts w:ascii="Times New Roman" w:hAnsi="Times New Roman" w:cs="Times New Roman"/>
          <w:lang w:val="en-US"/>
        </w:rPr>
        <w:t>a medical</w:t>
      </w:r>
      <w:r>
        <w:rPr>
          <w:rFonts w:ascii="TimesNewRomanPSMT" w:hAnsi="TimesNewRomanPSMT" w:cs="TimesNewRomanPSMT"/>
          <w:lang w:val="en-US"/>
        </w:rPr>
        <w:t xml:space="preserve">ă </w:t>
      </w:r>
      <w:r>
        <w:rPr>
          <w:rFonts w:ascii="Times New Roman" w:hAnsi="Times New Roman" w:cs="Times New Roman"/>
          <w:lang w:val="en-US"/>
        </w:rPr>
        <w:t>tratamentul primit în timpul spitaliz</w:t>
      </w:r>
      <w:r>
        <w:rPr>
          <w:rFonts w:ascii="TimesNewRomanPSMT" w:hAnsi="TimesNewRomanPSMT" w:cs="TimesNewRomanPSMT"/>
          <w:lang w:val="en-US"/>
        </w:rPr>
        <w:t>ă</w:t>
      </w:r>
      <w:r>
        <w:rPr>
          <w:rFonts w:ascii="Times New Roman" w:hAnsi="Times New Roman" w:cs="Times New Roman"/>
          <w:lang w:val="en-US"/>
        </w:rPr>
        <w:t xml:space="preserve">rii, inclusiv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en-US"/>
        </w:rPr>
        <w:t>, evenimente sau reac</w:t>
      </w:r>
      <w:r>
        <w:rPr>
          <w:rFonts w:ascii="TimesNewRomanPSMT" w:hAnsi="TimesNewRomanPSMT" w:cs="TimesNewRomanPSMT"/>
          <w:lang w:val="en-US"/>
        </w:rPr>
        <w:t>ţ</w:t>
      </w:r>
      <w:r>
        <w:rPr>
          <w:rFonts w:ascii="Times New Roman" w:hAnsi="Times New Roman" w:cs="Times New Roman"/>
          <w:lang w:val="en-US"/>
        </w:rPr>
        <w:t>ii adverse ap</w:t>
      </w:r>
      <w:r>
        <w:rPr>
          <w:rFonts w:ascii="TimesNewRomanPSMT" w:hAnsi="TimesNewRomanPSMT" w:cs="TimesNewRomanPSMT"/>
          <w:lang w:val="en-US"/>
        </w:rPr>
        <w:t>ă</w:t>
      </w:r>
      <w:r>
        <w:rPr>
          <w:rFonts w:ascii="Times New Roman" w:hAnsi="Times New Roman" w:cs="Times New Roman"/>
          <w:lang w:val="en-US"/>
        </w:rPr>
        <w:t>rute, etc.</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3.1.7 S</w:t>
      </w:r>
      <w:r>
        <w:rPr>
          <w:rFonts w:ascii="TimesNewRomanPSMT" w:hAnsi="TimesNewRomanPSMT" w:cs="TimesNewRomanPSMT"/>
          <w:lang w:val="en-US"/>
        </w:rPr>
        <w:t xml:space="preserve">ă </w:t>
      </w:r>
      <w:r>
        <w:rPr>
          <w:rFonts w:ascii="Times New Roman" w:hAnsi="Times New Roman" w:cs="Times New Roman"/>
          <w:lang w:val="en-US"/>
        </w:rPr>
        <w:t xml:space="preserve">asigure returnarea stocului </w:t>
      </w:r>
      <w:r>
        <w:rPr>
          <w:rFonts w:ascii="Times New Roman" w:hAnsi="Times New Roman" w:cs="Times New Roman"/>
          <w:lang w:val="ro-RO"/>
        </w:rPr>
        <w:t>de medicament,</w:t>
      </w:r>
      <w:r>
        <w:rPr>
          <w:rFonts w:ascii="Times New Roman" w:hAnsi="Times New Roman" w:cs="Times New Roman"/>
          <w:lang w:val="en-US"/>
        </w:rPr>
        <w:t xml:space="preserve"> r</w:t>
      </w:r>
      <w:r>
        <w:rPr>
          <w:rFonts w:ascii="TimesNewRomanPSMT" w:hAnsi="TimesNewRomanPSMT" w:cs="TimesNewRomanPSMT"/>
          <w:lang w:val="en-US"/>
        </w:rPr>
        <w:t>ă</w:t>
      </w:r>
      <w:r>
        <w:rPr>
          <w:rFonts w:ascii="Times New Roman" w:hAnsi="Times New Roman" w:cs="Times New Roman"/>
          <w:lang w:val="en-US"/>
        </w:rPr>
        <w:t>mas, nefolosit al pacientului direct p</w:t>
      </w:r>
      <w:r>
        <w:rPr>
          <w:rFonts w:ascii="TimesNewRomanPSMT" w:hAnsi="TimesNewRomanPSMT" w:cs="TimesNewRomanPSMT"/>
          <w:lang w:val="en-US"/>
        </w:rPr>
        <w:t>ărţ</w:t>
      </w:r>
      <w:r>
        <w:rPr>
          <w:rFonts w:ascii="Times New Roman" w:hAnsi="Times New Roman" w:cs="Times New Roman"/>
          <w:lang w:val="en-US"/>
        </w:rPr>
        <w:t>ii 2 cu documentarea conform anexei la prezentul Acord.</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3.1.8 S</w:t>
      </w:r>
      <w:r>
        <w:rPr>
          <w:rFonts w:ascii="TimesNewRomanPSMT" w:hAnsi="TimesNewRomanPSMT" w:cs="TimesNewRomanPSMT"/>
          <w:lang w:val="en-US"/>
        </w:rPr>
        <w:t xml:space="preserve">ă </w:t>
      </w:r>
      <w:r>
        <w:rPr>
          <w:rFonts w:ascii="Times New Roman" w:hAnsi="Times New Roman" w:cs="Times New Roman"/>
          <w:lang w:val="en-US"/>
        </w:rPr>
        <w:t>asigure implementarea obliga</w:t>
      </w:r>
      <w:r>
        <w:rPr>
          <w:rFonts w:ascii="TimesNewRomanPSMT" w:hAnsi="TimesNewRomanPSMT" w:cs="TimesNewRomanPSMT"/>
          <w:lang w:val="en-US"/>
        </w:rPr>
        <w:t>ţ</w:t>
      </w:r>
      <w:r>
        <w:rPr>
          <w:rFonts w:ascii="Times New Roman" w:hAnsi="Times New Roman" w:cs="Times New Roman"/>
          <w:lang w:val="en-US"/>
        </w:rPr>
        <w:t xml:space="preserve">iilor conform prezentului acord prin aducerea actelor normative </w:t>
      </w:r>
      <w:r>
        <w:rPr>
          <w:rFonts w:ascii="TimesNewRomanPSMT" w:hAnsi="TimesNewRomanPSMT" w:cs="TimesNewRomanPSMT"/>
          <w:lang w:val="en-US"/>
        </w:rPr>
        <w:t>ş</w:t>
      </w:r>
      <w:r>
        <w:rPr>
          <w:rFonts w:ascii="Times New Roman" w:hAnsi="Times New Roman" w:cs="Times New Roman"/>
          <w:lang w:val="en-US"/>
        </w:rPr>
        <w:t>i practicilor interne de numire a locului de</w:t>
      </w:r>
      <w:r>
        <w:rPr>
          <w:rFonts w:ascii="TimesNewRomanPSMT" w:hAnsi="TimesNewRomanPSMT" w:cs="TimesNewRomanPSMT"/>
          <w:lang w:val="en-US"/>
        </w:rPr>
        <w:t>ţ</w:t>
      </w:r>
      <w:r>
        <w:rPr>
          <w:rFonts w:ascii="Times New Roman" w:hAnsi="Times New Roman" w:cs="Times New Roman"/>
          <w:lang w:val="en-US"/>
        </w:rPr>
        <w:t>inerii de c</w:t>
      </w:r>
      <w:r>
        <w:rPr>
          <w:rFonts w:ascii="TimesNewRomanPSMT" w:hAnsi="TimesNewRomanPSMT" w:cs="TimesNewRomanPSMT"/>
          <w:lang w:val="en-US"/>
        </w:rPr>
        <w:t>ă</w:t>
      </w:r>
      <w:r>
        <w:rPr>
          <w:rFonts w:ascii="Times New Roman" w:hAnsi="Times New Roman" w:cs="Times New Roman"/>
          <w:lang w:val="en-US"/>
        </w:rPr>
        <w:t>tre organele de anchet</w:t>
      </w:r>
      <w:r>
        <w:rPr>
          <w:rFonts w:ascii="TimesNewRomanPSMT" w:hAnsi="TimesNewRomanPSMT" w:cs="TimesNewRomanPSMT"/>
          <w:lang w:val="en-US"/>
        </w:rPr>
        <w:t xml:space="preserve">ă </w:t>
      </w:r>
      <w:r>
        <w:rPr>
          <w:rFonts w:ascii="Times New Roman" w:hAnsi="Times New Roman" w:cs="Times New Roman"/>
          <w:lang w:val="en-US"/>
        </w:rPr>
        <w:t>sau prin colaborare cu Judec</w:t>
      </w:r>
      <w:r>
        <w:rPr>
          <w:rFonts w:ascii="TimesNewRomanPSMT" w:hAnsi="TimesNewRomanPSMT" w:cs="TimesNewRomanPSMT"/>
          <w:lang w:val="en-US"/>
        </w:rPr>
        <w:t>ă</w:t>
      </w:r>
      <w:r>
        <w:rPr>
          <w:rFonts w:ascii="Times New Roman" w:hAnsi="Times New Roman" w:cs="Times New Roman"/>
          <w:lang w:val="en-US"/>
        </w:rPr>
        <w:t>toriile de circumscrip</w:t>
      </w:r>
      <w:r>
        <w:rPr>
          <w:rFonts w:ascii="TimesNewRomanPSMT" w:hAnsi="TimesNewRomanPSMT" w:cs="TimesNewRomanPSMT"/>
          <w:lang w:val="en-US"/>
        </w:rPr>
        <w:t>ţ</w:t>
      </w:r>
      <w:r>
        <w:rPr>
          <w:rFonts w:ascii="Times New Roman" w:hAnsi="Times New Roman" w:cs="Times New Roman"/>
          <w:lang w:val="en-US"/>
        </w:rPr>
        <w:t>ie pentru asigurarea de</w:t>
      </w:r>
      <w:r>
        <w:rPr>
          <w:rFonts w:ascii="TimesNewRomanPSMT" w:hAnsi="TimesNewRomanPSMT" w:cs="TimesNewRomanPSMT"/>
          <w:lang w:val="en-US"/>
        </w:rPr>
        <w:t>ţ</w:t>
      </w:r>
      <w:r>
        <w:rPr>
          <w:rFonts w:ascii="Times New Roman" w:hAnsi="Times New Roman" w:cs="Times New Roman"/>
          <w:lang w:val="en-US"/>
        </w:rPr>
        <w:t>inerii sau transport</w:t>
      </w:r>
      <w:r>
        <w:rPr>
          <w:rFonts w:ascii="TimesNewRomanPSMT" w:hAnsi="TimesNewRomanPSMT" w:cs="TimesNewRomanPSMT"/>
          <w:lang w:val="en-US"/>
        </w:rPr>
        <w:t>ă</w:t>
      </w:r>
      <w:r>
        <w:rPr>
          <w:rFonts w:ascii="Times New Roman" w:hAnsi="Times New Roman" w:cs="Times New Roman"/>
          <w:lang w:val="en-US"/>
        </w:rPr>
        <w:t>rii de</w:t>
      </w:r>
      <w:r>
        <w:rPr>
          <w:rFonts w:ascii="TimesNewRomanPSMT" w:hAnsi="TimesNewRomanPSMT" w:cs="TimesNewRomanPSMT"/>
          <w:lang w:val="en-US"/>
        </w:rPr>
        <w:t>ţ</w:t>
      </w:r>
      <w:r>
        <w:rPr>
          <w:rFonts w:ascii="Times New Roman" w:hAnsi="Times New Roman" w:cs="Times New Roman"/>
          <w:lang w:val="en-US"/>
        </w:rPr>
        <w:t xml:space="preserve">inutului/arestatului pacient </w:t>
      </w:r>
      <w:r>
        <w:rPr>
          <w:rFonts w:ascii="Times New Roman" w:hAnsi="Times New Roman" w:cs="Times New Roman"/>
          <w:lang w:val="en-US"/>
        </w:rPr>
        <w:lastRenderedPageBreak/>
        <w:t xml:space="preserve">în </w:t>
      </w:r>
      <w:r>
        <w:rPr>
          <w:rFonts w:ascii="Times New Roman" w:hAnsi="Times New Roman" w:cs="Times New Roman"/>
          <w:lang w:val="ro-RO"/>
        </w:rPr>
        <w:t>tratamentul farmacologic</w:t>
      </w:r>
      <w:r>
        <w:rPr>
          <w:rFonts w:ascii="Times New Roman" w:hAnsi="Times New Roman" w:cs="Times New Roman"/>
          <w:lang w:val="en-US"/>
        </w:rPr>
        <w:t xml:space="preserve"> în izolatoarele comisariatelor din localit</w:t>
      </w:r>
      <w:r>
        <w:rPr>
          <w:rFonts w:ascii="TimesNewRomanPSMT" w:hAnsi="TimesNewRomanPSMT" w:cs="TimesNewRomanPSMT"/>
          <w:lang w:val="en-US"/>
        </w:rPr>
        <w:t>ăţ</w:t>
      </w:r>
      <w:r>
        <w:rPr>
          <w:rFonts w:ascii="Times New Roman" w:hAnsi="Times New Roman" w:cs="Times New Roman"/>
          <w:lang w:val="en-US"/>
        </w:rPr>
        <w:t>ile unde se asigur</w:t>
      </w:r>
      <w:r>
        <w:rPr>
          <w:rFonts w:ascii="TimesNewRomanPSMT" w:hAnsi="TimesNewRomanPSMT" w:cs="TimesNewRomanPSMT"/>
          <w:lang w:val="en-US"/>
        </w:rPr>
        <w:t xml:space="preserve">ă </w:t>
      </w:r>
      <w:r>
        <w:rPr>
          <w:rFonts w:ascii="Times New Roman" w:hAnsi="Times New Roman" w:cs="Times New Roman"/>
          <w:lang w:val="ro-RO"/>
        </w:rPr>
        <w:t>acest tratament</w:t>
      </w:r>
      <w:r>
        <w:rPr>
          <w:rFonts w:ascii="Times New Roman" w:hAnsi="Times New Roman" w:cs="Times New Roman"/>
          <w:lang w:val="en-US"/>
        </w:rPr>
        <w:t>.</w:t>
      </w:r>
    </w:p>
    <w:p w:rsidR="00253498" w:rsidRPr="00FB3FF1" w:rsidRDefault="00253498" w:rsidP="00253498">
      <w:pPr>
        <w:jc w:val="both"/>
        <w:rPr>
          <w:rFonts w:ascii="Times New Roman" w:hAnsi="Times New Roman" w:cs="Times New Roman"/>
          <w:b/>
          <w:lang w:val="en-US"/>
        </w:rPr>
      </w:pPr>
      <w:r>
        <w:rPr>
          <w:rFonts w:ascii="Times New Roman" w:hAnsi="Times New Roman" w:cs="Times New Roman"/>
          <w:lang w:val="en-US"/>
        </w:rPr>
        <w:t xml:space="preserve">3.2. </w:t>
      </w:r>
      <w:r>
        <w:rPr>
          <w:rFonts w:ascii="Times New Roman" w:hAnsi="Times New Roman" w:cs="Times New Roman"/>
          <w:b/>
          <w:lang w:val="en-US"/>
        </w:rPr>
        <w:t>Partea 2 se oblig</w:t>
      </w:r>
      <w:r>
        <w:rPr>
          <w:rFonts w:ascii="TimesNewRomanPS-BoldMT" w:hAnsi="TimesNewRomanPS-BoldMT" w:cs="TimesNewRomanPS-BoldMT"/>
          <w:b/>
          <w:lang w:val="en-US"/>
        </w:rPr>
        <w:t>ă</w:t>
      </w:r>
      <w:r>
        <w:rPr>
          <w:rFonts w:ascii="Times New Roman" w:hAnsi="Times New Roman" w:cs="Times New Roman"/>
          <w:b/>
          <w:lang w:val="en-US"/>
        </w:rPr>
        <w:t>:</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3.2.1. S</w:t>
      </w:r>
      <w:r>
        <w:rPr>
          <w:rFonts w:ascii="TimesNewRomanPSMT" w:hAnsi="TimesNewRomanPSMT" w:cs="TimesNewRomanPSMT"/>
          <w:lang w:val="en-US"/>
        </w:rPr>
        <w:t xml:space="preserve">ă </w:t>
      </w:r>
      <w:r>
        <w:rPr>
          <w:rFonts w:ascii="Times New Roman" w:hAnsi="Times New Roman" w:cs="Times New Roman"/>
          <w:lang w:val="en-US"/>
        </w:rPr>
        <w:t xml:space="preserve">asigure suportul metodologic </w:t>
      </w:r>
      <w:r>
        <w:rPr>
          <w:rFonts w:ascii="TimesNewRomanPSMT" w:hAnsi="TimesNewRomanPSMT" w:cs="TimesNewRomanPSMT"/>
          <w:lang w:val="en-US"/>
        </w:rPr>
        <w:t>ş</w:t>
      </w:r>
      <w:r>
        <w:rPr>
          <w:rFonts w:ascii="Times New Roman" w:hAnsi="Times New Roman" w:cs="Times New Roman"/>
          <w:lang w:val="en-US"/>
        </w:rPr>
        <w:t>i specializat pentru identificarea schemei optime de tratament în dependen</w:t>
      </w:r>
      <w:r>
        <w:rPr>
          <w:rFonts w:ascii="TimesNewRomanPSMT" w:hAnsi="TimesNewRomanPSMT" w:cs="TimesNewRomanPSMT"/>
          <w:lang w:val="en-US"/>
        </w:rPr>
        <w:t xml:space="preserve">ţă </w:t>
      </w:r>
      <w:r>
        <w:rPr>
          <w:rFonts w:ascii="Times New Roman" w:hAnsi="Times New Roman" w:cs="Times New Roman"/>
          <w:lang w:val="en-US"/>
        </w:rPr>
        <w:t>de asocierea medica</w:t>
      </w:r>
      <w:r>
        <w:rPr>
          <w:rFonts w:ascii="TimesNewRomanPSMT" w:hAnsi="TimesNewRomanPSMT" w:cs="TimesNewRomanPSMT"/>
          <w:lang w:val="en-US"/>
        </w:rPr>
        <w:t>ţ</w:t>
      </w:r>
      <w:r>
        <w:rPr>
          <w:rFonts w:ascii="Times New Roman" w:hAnsi="Times New Roman" w:cs="Times New Roman"/>
          <w:lang w:val="en-US"/>
        </w:rPr>
        <w:t xml:space="preserve">iei concomitente cu </w:t>
      </w:r>
      <w:r>
        <w:rPr>
          <w:rFonts w:ascii="TimesNewRomanPSMT" w:hAnsi="TimesNewRomanPSMT" w:cs="TimesNewRomanPSMT"/>
          <w:lang w:val="ro-RO"/>
        </w:rPr>
        <w:t>tratamentul farmacologic,</w:t>
      </w:r>
      <w:r>
        <w:rPr>
          <w:rFonts w:ascii="TimesNewRomanPSMT" w:hAnsi="TimesNewRomanPSMT" w:cs="TimesNewRomanPSMT"/>
          <w:lang w:val="en-US"/>
        </w:rPr>
        <w:t xml:space="preserve"> </w:t>
      </w:r>
      <w:r>
        <w:rPr>
          <w:rFonts w:ascii="Times New Roman" w:hAnsi="Times New Roman" w:cs="Times New Roman"/>
          <w:lang w:val="en-US"/>
        </w:rPr>
        <w:t>la tratamentul de baz</w:t>
      </w:r>
      <w:r>
        <w:rPr>
          <w:rFonts w:ascii="TimesNewRomanPSMT" w:hAnsi="TimesNewRomanPSMT" w:cs="TimesNewRomanPSMT"/>
          <w:lang w:val="en-US"/>
        </w:rPr>
        <w:t xml:space="preserve">ă </w:t>
      </w:r>
      <w:r>
        <w:rPr>
          <w:rFonts w:ascii="Times New Roman" w:hAnsi="Times New Roman" w:cs="Times New Roman"/>
          <w:lang w:val="en-US"/>
        </w:rPr>
        <w:t>a maladiei care a servit drept cauz</w:t>
      </w:r>
      <w:r>
        <w:rPr>
          <w:rFonts w:ascii="TimesNewRomanPSMT" w:hAnsi="TimesNewRomanPSMT" w:cs="TimesNewRomanPSMT"/>
          <w:lang w:val="en-US"/>
        </w:rPr>
        <w:t xml:space="preserve">ă </w:t>
      </w:r>
      <w:r>
        <w:rPr>
          <w:rFonts w:ascii="Times New Roman" w:hAnsi="Times New Roman" w:cs="Times New Roman"/>
          <w:lang w:val="en-US"/>
        </w:rPr>
        <w:t>a intern</w:t>
      </w:r>
      <w:r>
        <w:rPr>
          <w:rFonts w:ascii="TimesNewRomanPSMT" w:hAnsi="TimesNewRomanPSMT" w:cs="TimesNewRomanPSMT"/>
          <w:lang w:val="en-US"/>
        </w:rPr>
        <w:t>ă</w:t>
      </w:r>
      <w:r>
        <w:rPr>
          <w:rFonts w:ascii="Times New Roman" w:hAnsi="Times New Roman" w:cs="Times New Roman"/>
          <w:lang w:val="en-US"/>
        </w:rPr>
        <w:t>rii.</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3.2.2. S</w:t>
      </w:r>
      <w:r>
        <w:rPr>
          <w:rFonts w:ascii="TimesNewRomanPSMT" w:hAnsi="TimesNewRomanPSMT" w:cs="TimesNewRomanPSMT"/>
          <w:lang w:val="en-US"/>
        </w:rPr>
        <w:t xml:space="preserve">ă </w:t>
      </w:r>
      <w:r>
        <w:rPr>
          <w:rFonts w:ascii="Times New Roman" w:hAnsi="Times New Roman" w:cs="Times New Roman"/>
          <w:lang w:val="en-US"/>
        </w:rPr>
        <w:t xml:space="preserve">asigure </w:t>
      </w:r>
      <w:r>
        <w:rPr>
          <w:rFonts w:ascii="Times New Roman" w:hAnsi="Times New Roman" w:cs="Times New Roman"/>
          <w:b/>
          <w:lang w:val="en-US"/>
        </w:rPr>
        <w:t xml:space="preserve">pacientul </w:t>
      </w:r>
      <w:r>
        <w:rPr>
          <w:rFonts w:ascii="Times New Roman" w:hAnsi="Times New Roman" w:cs="Times New Roman"/>
          <w:lang w:val="en-US"/>
        </w:rPr>
        <w:t xml:space="preserve">cu </w:t>
      </w:r>
      <w:r>
        <w:rPr>
          <w:rFonts w:ascii="TimesNewRomanPSMT" w:hAnsi="TimesNewRomanPSMT" w:cs="TimesNewRomanPSMT"/>
          <w:lang w:val="ro-RO"/>
        </w:rPr>
        <w:t>medicament</w:t>
      </w:r>
      <w:r>
        <w:rPr>
          <w:rFonts w:ascii="TimesNewRomanPSMT" w:hAnsi="TimesNewRomanPSMT" w:cs="TimesNewRomanPSMT"/>
          <w:lang w:val="en-US"/>
        </w:rPr>
        <w:t xml:space="preserve"> </w:t>
      </w:r>
      <w:r>
        <w:rPr>
          <w:rFonts w:ascii="Times New Roman" w:hAnsi="Times New Roman" w:cs="Times New Roman"/>
          <w:lang w:val="en-US"/>
        </w:rPr>
        <w:t>în volum destul pentru perioada planificat</w:t>
      </w:r>
      <w:r>
        <w:rPr>
          <w:rFonts w:ascii="TimesNewRomanPSMT" w:hAnsi="TimesNewRomanPSMT" w:cs="TimesNewRomanPSMT"/>
          <w:lang w:val="en-US"/>
        </w:rPr>
        <w:t xml:space="preserve">ă </w:t>
      </w:r>
      <w:r>
        <w:rPr>
          <w:rFonts w:ascii="Times New Roman" w:hAnsi="Times New Roman" w:cs="Times New Roman"/>
          <w:lang w:val="en-US"/>
        </w:rPr>
        <w:t>când acesta se va afla la tratament în sta</w:t>
      </w:r>
      <w:r>
        <w:rPr>
          <w:rFonts w:ascii="TimesNewRomanPSMT" w:hAnsi="TimesNewRomanPSMT" w:cs="TimesNewRomanPSMT"/>
          <w:lang w:val="en-US"/>
        </w:rPr>
        <w:t>ţ</w:t>
      </w:r>
      <w:r>
        <w:rPr>
          <w:rFonts w:ascii="Times New Roman" w:hAnsi="Times New Roman" w:cs="Times New Roman"/>
          <w:lang w:val="en-US"/>
        </w:rPr>
        <w:t>ionar.</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3.2.3. S</w:t>
      </w:r>
      <w:r>
        <w:rPr>
          <w:rFonts w:ascii="TimesNewRomanPSMT" w:hAnsi="TimesNewRomanPSMT" w:cs="TimesNewRomanPSMT"/>
          <w:lang w:val="en-US"/>
        </w:rPr>
        <w:t xml:space="preserve">ă </w:t>
      </w:r>
      <w:r>
        <w:rPr>
          <w:rFonts w:ascii="Times New Roman" w:hAnsi="Times New Roman" w:cs="Times New Roman"/>
          <w:lang w:val="en-US"/>
        </w:rPr>
        <w:t>asigure raportarea Comitetului Permanent de Control asupra Drogurilor de pe lîng</w:t>
      </w:r>
      <w:r>
        <w:rPr>
          <w:rFonts w:ascii="TimesNewRomanPSMT" w:hAnsi="TimesNewRomanPSMT" w:cs="TimesNewRomanPSMT"/>
          <w:lang w:val="en-US"/>
        </w:rPr>
        <w:t xml:space="preserve">ă </w:t>
      </w:r>
      <w:r>
        <w:rPr>
          <w:rFonts w:ascii="Times New Roman" w:hAnsi="Times New Roman" w:cs="Times New Roman"/>
          <w:lang w:val="en-US"/>
        </w:rPr>
        <w:t>Ministerul S</w:t>
      </w:r>
      <w:r>
        <w:rPr>
          <w:rFonts w:ascii="TimesNewRomanPSMT" w:hAnsi="TimesNewRomanPSMT" w:cs="TimesNewRomanPSMT"/>
          <w:lang w:val="en-US"/>
        </w:rPr>
        <w:t>ănătăţ</w:t>
      </w:r>
      <w:r>
        <w:rPr>
          <w:rFonts w:ascii="Times New Roman" w:hAnsi="Times New Roman" w:cs="Times New Roman"/>
          <w:lang w:val="en-US"/>
        </w:rPr>
        <w:t>ii, conform cerin</w:t>
      </w:r>
      <w:r>
        <w:rPr>
          <w:rFonts w:ascii="TimesNewRomanPSMT" w:hAnsi="TimesNewRomanPSMT" w:cs="TimesNewRomanPSMT"/>
          <w:lang w:val="en-US"/>
        </w:rPr>
        <w:t>ţ</w:t>
      </w:r>
      <w:r>
        <w:rPr>
          <w:rFonts w:ascii="Times New Roman" w:hAnsi="Times New Roman" w:cs="Times New Roman"/>
          <w:lang w:val="en-US"/>
        </w:rPr>
        <w:t>elor.</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 xml:space="preserve">3.3. </w:t>
      </w:r>
      <w:r>
        <w:rPr>
          <w:rFonts w:ascii="Times New Roman" w:hAnsi="Times New Roman" w:cs="Times New Roman"/>
          <w:b/>
          <w:lang w:val="en-US"/>
        </w:rPr>
        <w:t>Partea 1 are dreptul:</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3.3.1. S</w:t>
      </w:r>
      <w:r>
        <w:rPr>
          <w:rFonts w:ascii="TimesNewRomanPSMT" w:hAnsi="TimesNewRomanPSMT" w:cs="TimesNewRomanPSMT"/>
          <w:lang w:val="en-US"/>
        </w:rPr>
        <w:t xml:space="preserve">ă </w:t>
      </w:r>
      <w:r>
        <w:rPr>
          <w:rFonts w:ascii="Times New Roman" w:hAnsi="Times New Roman" w:cs="Times New Roman"/>
          <w:lang w:val="en-US"/>
        </w:rPr>
        <w:t>cear</w:t>
      </w:r>
      <w:r>
        <w:rPr>
          <w:rFonts w:ascii="TimesNewRomanPSMT" w:hAnsi="TimesNewRomanPSMT" w:cs="TimesNewRomanPSMT"/>
          <w:lang w:val="en-US"/>
        </w:rPr>
        <w:t xml:space="preserve">ă </w:t>
      </w:r>
      <w:r>
        <w:rPr>
          <w:rFonts w:ascii="Times New Roman" w:hAnsi="Times New Roman" w:cs="Times New Roman"/>
          <w:lang w:val="en-US"/>
        </w:rPr>
        <w:t>informa</w:t>
      </w:r>
      <w:r>
        <w:rPr>
          <w:rFonts w:ascii="TimesNewRomanPSMT" w:hAnsi="TimesNewRomanPSMT" w:cs="TimesNewRomanPSMT"/>
          <w:lang w:val="en-US"/>
        </w:rPr>
        <w:t>ţ</w:t>
      </w:r>
      <w:r>
        <w:rPr>
          <w:rFonts w:ascii="Times New Roman" w:hAnsi="Times New Roman" w:cs="Times New Roman"/>
          <w:lang w:val="en-US"/>
        </w:rPr>
        <w:t>ii ad</w:t>
      </w:r>
      <w:r>
        <w:rPr>
          <w:rFonts w:ascii="TimesNewRomanPSMT" w:hAnsi="TimesNewRomanPSMT" w:cs="TimesNewRomanPSMT"/>
          <w:lang w:val="en-US"/>
        </w:rPr>
        <w:t>ă</w:t>
      </w:r>
      <w:r>
        <w:rPr>
          <w:rFonts w:ascii="Times New Roman" w:hAnsi="Times New Roman" w:cs="Times New Roman"/>
          <w:lang w:val="en-US"/>
        </w:rPr>
        <w:t>ug</w:t>
      </w:r>
      <w:r>
        <w:rPr>
          <w:rFonts w:ascii="TimesNewRomanPSMT" w:hAnsi="TimesNewRomanPSMT" w:cs="TimesNewRomanPSMT"/>
          <w:lang w:val="en-US"/>
        </w:rPr>
        <w:t>ă</w:t>
      </w:r>
      <w:r>
        <w:rPr>
          <w:rFonts w:ascii="Times New Roman" w:hAnsi="Times New Roman" w:cs="Times New Roman"/>
          <w:lang w:val="en-US"/>
        </w:rPr>
        <w:t xml:space="preserve">toare </w:t>
      </w:r>
      <w:r>
        <w:rPr>
          <w:rFonts w:ascii="TimesNewRomanPSMT" w:hAnsi="TimesNewRomanPSMT" w:cs="TimesNewRomanPSMT"/>
          <w:lang w:val="en-US"/>
        </w:rPr>
        <w:t>ş</w:t>
      </w:r>
      <w:r>
        <w:rPr>
          <w:rFonts w:ascii="Times New Roman" w:hAnsi="Times New Roman" w:cs="Times New Roman"/>
          <w:lang w:val="en-US"/>
        </w:rPr>
        <w:t xml:space="preserve">i suport tehnic </w:t>
      </w:r>
      <w:r>
        <w:rPr>
          <w:rFonts w:ascii="TimesNewRomanPSMT" w:hAnsi="TimesNewRomanPSMT" w:cs="TimesNewRomanPSMT"/>
          <w:lang w:val="en-US"/>
        </w:rPr>
        <w:t>ş</w:t>
      </w:r>
      <w:r>
        <w:rPr>
          <w:rFonts w:ascii="Times New Roman" w:hAnsi="Times New Roman" w:cs="Times New Roman"/>
          <w:lang w:val="en-US"/>
        </w:rPr>
        <w:t>i metodologic sau solicitarea specialistului în izolator pentru asigurarea calit</w:t>
      </w:r>
      <w:r>
        <w:rPr>
          <w:rFonts w:ascii="TimesNewRomanPSMT" w:hAnsi="TimesNewRomanPSMT" w:cs="TimesNewRomanPSMT"/>
          <w:lang w:val="en-US"/>
        </w:rPr>
        <w:t>ăţ</w:t>
      </w:r>
      <w:r>
        <w:rPr>
          <w:rFonts w:ascii="Times New Roman" w:hAnsi="Times New Roman" w:cs="Times New Roman"/>
          <w:lang w:val="en-US"/>
        </w:rPr>
        <w:t>ii actului medical prestat.</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 xml:space="preserve">3.4. </w:t>
      </w:r>
      <w:r>
        <w:rPr>
          <w:rFonts w:ascii="Times New Roman" w:hAnsi="Times New Roman" w:cs="Times New Roman"/>
          <w:b/>
          <w:lang w:val="en-US"/>
        </w:rPr>
        <w:t>Partea 2 are dreptul:</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3.4.1. S</w:t>
      </w:r>
      <w:r>
        <w:rPr>
          <w:rFonts w:ascii="TimesNewRomanPSMT" w:hAnsi="TimesNewRomanPSMT" w:cs="TimesNewRomanPSMT"/>
          <w:lang w:val="en-US"/>
        </w:rPr>
        <w:t xml:space="preserve">ă </w:t>
      </w:r>
      <w:r>
        <w:rPr>
          <w:rFonts w:ascii="Times New Roman" w:hAnsi="Times New Roman" w:cs="Times New Roman"/>
          <w:lang w:val="en-US"/>
        </w:rPr>
        <w:t xml:space="preserve">controleze operativitatea </w:t>
      </w:r>
      <w:r>
        <w:rPr>
          <w:rFonts w:ascii="TimesNewRomanPSMT" w:hAnsi="TimesNewRomanPSMT" w:cs="TimesNewRomanPSMT"/>
          <w:lang w:val="en-US"/>
        </w:rPr>
        <w:t>ş</w:t>
      </w:r>
      <w:r>
        <w:rPr>
          <w:rFonts w:ascii="Times New Roman" w:hAnsi="Times New Roman" w:cs="Times New Roman"/>
          <w:lang w:val="en-US"/>
        </w:rPr>
        <w:t>i calitatea serviciilor medicale prestate de c</w:t>
      </w:r>
      <w:r>
        <w:rPr>
          <w:rFonts w:ascii="TimesNewRomanPSMT" w:hAnsi="TimesNewRomanPSMT" w:cs="TimesNewRomanPSMT"/>
          <w:lang w:val="en-US"/>
        </w:rPr>
        <w:t>ă</w:t>
      </w:r>
      <w:r>
        <w:rPr>
          <w:rFonts w:ascii="Times New Roman" w:hAnsi="Times New Roman" w:cs="Times New Roman"/>
          <w:lang w:val="en-US"/>
        </w:rPr>
        <w:t>tre Partea 1.</w:t>
      </w:r>
    </w:p>
    <w:p w:rsidR="00253498" w:rsidRDefault="00253498" w:rsidP="00253498">
      <w:pPr>
        <w:jc w:val="both"/>
        <w:rPr>
          <w:rFonts w:hint="eastAsia"/>
          <w:sz w:val="26"/>
          <w:szCs w:val="26"/>
          <w:lang w:val="en-US"/>
        </w:rPr>
      </w:pPr>
      <w:r>
        <w:rPr>
          <w:rFonts w:ascii="Times New Roman" w:hAnsi="Times New Roman" w:cs="Times New Roman"/>
          <w:lang w:val="en-US"/>
        </w:rPr>
        <w:t>3.4.2. S</w:t>
      </w:r>
      <w:r>
        <w:rPr>
          <w:rFonts w:ascii="TimesNewRomanPSMT" w:hAnsi="TimesNewRomanPSMT" w:cs="TimesNewRomanPSMT"/>
          <w:lang w:val="en-US"/>
        </w:rPr>
        <w:t xml:space="preserve">ă </w:t>
      </w:r>
      <w:r>
        <w:rPr>
          <w:rFonts w:ascii="Times New Roman" w:hAnsi="Times New Roman" w:cs="Times New Roman"/>
          <w:lang w:val="en-US"/>
        </w:rPr>
        <w:t>apeleze la informa</w:t>
      </w:r>
      <w:r>
        <w:rPr>
          <w:rFonts w:ascii="TimesNewRomanPSMT" w:hAnsi="TimesNewRomanPSMT" w:cs="TimesNewRomanPSMT"/>
          <w:lang w:val="en-US"/>
        </w:rPr>
        <w:t>ţ</w:t>
      </w:r>
      <w:r>
        <w:rPr>
          <w:rFonts w:ascii="Times New Roman" w:hAnsi="Times New Roman" w:cs="Times New Roman"/>
          <w:lang w:val="en-US"/>
        </w:rPr>
        <w:t>ie explicativ</w:t>
      </w:r>
      <w:r>
        <w:rPr>
          <w:rFonts w:ascii="TimesNewRomanPSMT" w:hAnsi="TimesNewRomanPSMT" w:cs="TimesNewRomanPSMT"/>
          <w:lang w:val="en-US"/>
        </w:rPr>
        <w:t xml:space="preserve">ă </w:t>
      </w:r>
      <w:r>
        <w:rPr>
          <w:rFonts w:ascii="Times New Roman" w:hAnsi="Times New Roman" w:cs="Times New Roman"/>
          <w:lang w:val="en-US"/>
        </w:rPr>
        <w:t>asupra serviciilor medicale prestate la persoanele responsabile din IGP sau izolatorul raional _____ (partea 1).</w:t>
      </w:r>
    </w:p>
    <w:p w:rsidR="00253498" w:rsidRDefault="00253498" w:rsidP="00253498">
      <w:pPr>
        <w:jc w:val="both"/>
        <w:rPr>
          <w:rFonts w:hint="eastAsia"/>
          <w:lang w:val="en-US"/>
        </w:rPr>
      </w:pPr>
    </w:p>
    <w:p w:rsidR="00253498" w:rsidRDefault="00253498" w:rsidP="00253498">
      <w:pPr>
        <w:jc w:val="center"/>
        <w:rPr>
          <w:rFonts w:hint="eastAsia"/>
          <w:sz w:val="26"/>
          <w:szCs w:val="26"/>
          <w:lang w:val="en-US"/>
        </w:rPr>
      </w:pPr>
      <w:r>
        <w:rPr>
          <w:rFonts w:ascii="Times New Roman" w:hAnsi="Times New Roman" w:cs="Times New Roman"/>
          <w:b/>
          <w:lang w:val="en-US"/>
        </w:rPr>
        <w:t xml:space="preserve">4. </w:t>
      </w:r>
      <w:r>
        <w:rPr>
          <w:rFonts w:ascii="TimesNewRomanPS-BoldMT" w:hAnsi="TimesNewRomanPS-BoldMT" w:cs="TimesNewRomanPS-BoldMT"/>
          <w:b/>
          <w:lang w:val="en-US"/>
        </w:rPr>
        <w:t>RĂ</w:t>
      </w:r>
      <w:r>
        <w:rPr>
          <w:rFonts w:ascii="Times New Roman" w:hAnsi="Times New Roman" w:cs="Times New Roman"/>
          <w:b/>
          <w:lang w:val="en-US"/>
        </w:rPr>
        <w:t>SPUNDEREA P</w:t>
      </w:r>
      <w:r>
        <w:rPr>
          <w:rFonts w:ascii="TimesNewRomanPS-BoldMT" w:hAnsi="TimesNewRomanPS-BoldMT" w:cs="TimesNewRomanPS-BoldMT"/>
          <w:b/>
          <w:lang w:val="en-US"/>
        </w:rPr>
        <w:t>ĂRŢ</w:t>
      </w:r>
      <w:r>
        <w:rPr>
          <w:rFonts w:ascii="Times New Roman" w:hAnsi="Times New Roman" w:cs="Times New Roman"/>
          <w:b/>
          <w:lang w:val="en-US"/>
        </w:rPr>
        <w:t>ILOR</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4.1 Pentru neexecutarea în modul cuvenit a obliga</w:t>
      </w:r>
      <w:r>
        <w:rPr>
          <w:rFonts w:ascii="TimesNewRomanPSMT" w:hAnsi="TimesNewRomanPSMT" w:cs="TimesNewRomanPSMT"/>
          <w:lang w:val="en-US"/>
        </w:rPr>
        <w:t>ţ</w:t>
      </w:r>
      <w:r>
        <w:rPr>
          <w:rFonts w:ascii="Times New Roman" w:hAnsi="Times New Roman" w:cs="Times New Roman"/>
          <w:lang w:val="en-US"/>
        </w:rPr>
        <w:t xml:space="preserve">iilor aferente prezentului Acord, </w:t>
      </w:r>
      <w:r>
        <w:rPr>
          <w:rFonts w:ascii="TimesNewRomanPSMT" w:hAnsi="TimesNewRomanPSMT" w:cs="TimesNewRomanPSMT"/>
          <w:lang w:val="en-US"/>
        </w:rPr>
        <w:t>părţ</w:t>
      </w:r>
      <w:r>
        <w:rPr>
          <w:rFonts w:ascii="Times New Roman" w:hAnsi="Times New Roman" w:cs="Times New Roman"/>
          <w:lang w:val="en-US"/>
        </w:rPr>
        <w:t>ile poart</w:t>
      </w:r>
      <w:r>
        <w:rPr>
          <w:rFonts w:ascii="TimesNewRomanPSMT" w:hAnsi="TimesNewRomanPSMT" w:cs="TimesNewRomanPSMT"/>
          <w:lang w:val="en-US"/>
        </w:rPr>
        <w:t xml:space="preserve">ă </w:t>
      </w:r>
      <w:r>
        <w:rPr>
          <w:rFonts w:ascii="Times New Roman" w:hAnsi="Times New Roman" w:cs="Times New Roman"/>
          <w:lang w:val="en-US"/>
        </w:rPr>
        <w:t>r</w:t>
      </w:r>
      <w:r>
        <w:rPr>
          <w:rFonts w:ascii="TimesNewRomanPSMT" w:hAnsi="TimesNewRomanPSMT" w:cs="TimesNewRomanPSMT"/>
          <w:lang w:val="en-US"/>
        </w:rPr>
        <w:t>ă</w:t>
      </w:r>
      <w:r>
        <w:rPr>
          <w:rFonts w:ascii="Times New Roman" w:hAnsi="Times New Roman" w:cs="Times New Roman"/>
          <w:lang w:val="en-US"/>
        </w:rPr>
        <w:t>spundere în conformitate cu legisla</w:t>
      </w:r>
      <w:r>
        <w:rPr>
          <w:rFonts w:ascii="TimesNewRomanPSMT" w:hAnsi="TimesNewRomanPSMT" w:cs="TimesNewRomanPSMT"/>
          <w:lang w:val="en-US"/>
        </w:rPr>
        <w:t>ţ</w:t>
      </w:r>
      <w:r>
        <w:rPr>
          <w:rFonts w:ascii="Times New Roman" w:hAnsi="Times New Roman" w:cs="Times New Roman"/>
          <w:lang w:val="en-US"/>
        </w:rPr>
        <w:t>ia în vigoare.</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 xml:space="preserve">4.2 </w:t>
      </w:r>
      <w:r>
        <w:rPr>
          <w:rFonts w:ascii="TimesNewRomanPSMT" w:hAnsi="TimesNewRomanPSMT" w:cs="TimesNewRomanPSMT"/>
          <w:lang w:val="en-US"/>
        </w:rPr>
        <w:t>Părţ</w:t>
      </w:r>
      <w:r>
        <w:rPr>
          <w:rFonts w:ascii="Times New Roman" w:hAnsi="Times New Roman" w:cs="Times New Roman"/>
          <w:lang w:val="en-US"/>
        </w:rPr>
        <w:t>ile nu poart</w:t>
      </w:r>
      <w:r>
        <w:rPr>
          <w:rFonts w:ascii="TimesNewRomanPSMT" w:hAnsi="TimesNewRomanPSMT" w:cs="TimesNewRomanPSMT"/>
          <w:lang w:val="en-US"/>
        </w:rPr>
        <w:t xml:space="preserve">ă </w:t>
      </w:r>
      <w:r>
        <w:rPr>
          <w:rFonts w:ascii="Times New Roman" w:hAnsi="Times New Roman" w:cs="Times New Roman"/>
          <w:lang w:val="en-US"/>
        </w:rPr>
        <w:t>r</w:t>
      </w:r>
      <w:r>
        <w:rPr>
          <w:rFonts w:ascii="TimesNewRomanPSMT" w:hAnsi="TimesNewRomanPSMT" w:cs="TimesNewRomanPSMT"/>
          <w:lang w:val="en-US"/>
        </w:rPr>
        <w:t>ă</w:t>
      </w:r>
      <w:r>
        <w:rPr>
          <w:rFonts w:ascii="Times New Roman" w:hAnsi="Times New Roman" w:cs="Times New Roman"/>
          <w:lang w:val="en-US"/>
        </w:rPr>
        <w:t>spundere, dac</w:t>
      </w:r>
      <w:r>
        <w:rPr>
          <w:rFonts w:ascii="TimesNewRomanPSMT" w:hAnsi="TimesNewRomanPSMT" w:cs="TimesNewRomanPSMT"/>
          <w:lang w:val="en-US"/>
        </w:rPr>
        <w:t xml:space="preserve">ă </w:t>
      </w:r>
      <w:r>
        <w:rPr>
          <w:rFonts w:ascii="Times New Roman" w:hAnsi="Times New Roman" w:cs="Times New Roman"/>
          <w:lang w:val="en-US"/>
        </w:rPr>
        <w:t>imposibilitatea îndeplinirii prevederilor Acordului se datoreaz</w:t>
      </w:r>
      <w:r>
        <w:rPr>
          <w:rFonts w:ascii="TimesNewRomanPSMT" w:hAnsi="TimesNewRomanPSMT" w:cs="TimesNewRomanPSMT"/>
          <w:lang w:val="en-US"/>
        </w:rPr>
        <w:t xml:space="preserve">ă </w:t>
      </w:r>
      <w:r>
        <w:rPr>
          <w:rFonts w:ascii="Times New Roman" w:hAnsi="Times New Roman" w:cs="Times New Roman"/>
          <w:lang w:val="en-US"/>
        </w:rPr>
        <w:t>interven</w:t>
      </w:r>
      <w:r>
        <w:rPr>
          <w:rFonts w:ascii="TimesNewRomanPSMT" w:hAnsi="TimesNewRomanPSMT" w:cs="TimesNewRomanPSMT"/>
          <w:lang w:val="en-US"/>
        </w:rPr>
        <w:t>ţ</w:t>
      </w:r>
      <w:r>
        <w:rPr>
          <w:rFonts w:ascii="Times New Roman" w:hAnsi="Times New Roman" w:cs="Times New Roman"/>
          <w:lang w:val="en-US"/>
        </w:rPr>
        <w:t>iei cazurilor de for</w:t>
      </w:r>
      <w:r>
        <w:rPr>
          <w:rFonts w:ascii="TimesNewRomanPSMT" w:hAnsi="TimesNewRomanPSMT" w:cs="TimesNewRomanPSMT"/>
          <w:lang w:val="en-US"/>
        </w:rPr>
        <w:t xml:space="preserve">ţă </w:t>
      </w:r>
      <w:r>
        <w:rPr>
          <w:rFonts w:ascii="Times New Roman" w:hAnsi="Times New Roman" w:cs="Times New Roman"/>
          <w:lang w:val="en-US"/>
        </w:rPr>
        <w:t>major</w:t>
      </w:r>
      <w:r>
        <w:rPr>
          <w:rFonts w:ascii="TimesNewRomanPSMT" w:hAnsi="TimesNewRomanPSMT" w:cs="TimesNewRomanPSMT"/>
          <w:lang w:val="en-US"/>
        </w:rPr>
        <w:t>ă</w:t>
      </w:r>
      <w:r>
        <w:rPr>
          <w:rFonts w:ascii="Times New Roman" w:hAnsi="Times New Roman" w:cs="Times New Roman"/>
          <w:lang w:val="en-US"/>
        </w:rPr>
        <w:t>.</w:t>
      </w:r>
    </w:p>
    <w:p w:rsidR="00253498" w:rsidRDefault="00253498" w:rsidP="00253498">
      <w:pPr>
        <w:jc w:val="both"/>
        <w:rPr>
          <w:rFonts w:hint="eastAsia"/>
          <w:sz w:val="26"/>
          <w:szCs w:val="26"/>
          <w:lang w:val="en-US"/>
        </w:rPr>
      </w:pPr>
      <w:r>
        <w:rPr>
          <w:rFonts w:ascii="Times New Roman" w:hAnsi="Times New Roman" w:cs="Times New Roman"/>
          <w:lang w:val="en-US"/>
        </w:rPr>
        <w:t>4.3 Toate litigiile nesolu</w:t>
      </w:r>
      <w:r>
        <w:rPr>
          <w:rFonts w:ascii="TimesNewRomanPSMT" w:hAnsi="TimesNewRomanPSMT" w:cs="TimesNewRomanPSMT"/>
          <w:lang w:val="en-US"/>
        </w:rPr>
        <w:t>ţ</w:t>
      </w:r>
      <w:r>
        <w:rPr>
          <w:rFonts w:ascii="Times New Roman" w:hAnsi="Times New Roman" w:cs="Times New Roman"/>
          <w:lang w:val="en-US"/>
        </w:rPr>
        <w:t>ionate pe cale amiabil</w:t>
      </w:r>
      <w:r>
        <w:rPr>
          <w:rFonts w:ascii="TimesNewRomanPSMT" w:hAnsi="TimesNewRomanPSMT" w:cs="TimesNewRomanPSMT"/>
          <w:lang w:val="en-US"/>
        </w:rPr>
        <w:t>ă</w:t>
      </w:r>
      <w:r>
        <w:rPr>
          <w:rFonts w:ascii="Times New Roman" w:hAnsi="Times New Roman" w:cs="Times New Roman"/>
          <w:lang w:val="en-US"/>
        </w:rPr>
        <w:t>, aferente prezentului Acord, sînt examinate în ordinea stabilit</w:t>
      </w:r>
      <w:r>
        <w:rPr>
          <w:rFonts w:ascii="TimesNewRomanPSMT" w:hAnsi="TimesNewRomanPSMT" w:cs="TimesNewRomanPSMT"/>
          <w:lang w:val="en-US"/>
        </w:rPr>
        <w:t xml:space="preserve">ă </w:t>
      </w:r>
      <w:r>
        <w:rPr>
          <w:rFonts w:ascii="Times New Roman" w:hAnsi="Times New Roman" w:cs="Times New Roman"/>
          <w:lang w:val="en-US"/>
        </w:rPr>
        <w:t>de legisla</w:t>
      </w:r>
      <w:r>
        <w:rPr>
          <w:rFonts w:ascii="TimesNewRomanPSMT" w:hAnsi="TimesNewRomanPSMT" w:cs="TimesNewRomanPSMT"/>
          <w:lang w:val="en-US"/>
        </w:rPr>
        <w:t>ţ</w:t>
      </w:r>
      <w:r>
        <w:rPr>
          <w:rFonts w:ascii="Times New Roman" w:hAnsi="Times New Roman" w:cs="Times New Roman"/>
          <w:lang w:val="en-US"/>
        </w:rPr>
        <w:t>ia în vigoare.</w:t>
      </w:r>
    </w:p>
    <w:p w:rsidR="00253498" w:rsidRDefault="00253498" w:rsidP="00253498">
      <w:pPr>
        <w:jc w:val="both"/>
        <w:rPr>
          <w:rFonts w:hint="eastAsia"/>
          <w:lang w:val="en-US"/>
        </w:rPr>
      </w:pPr>
    </w:p>
    <w:p w:rsidR="00253498" w:rsidRDefault="00253498" w:rsidP="00253498">
      <w:pPr>
        <w:jc w:val="center"/>
        <w:rPr>
          <w:rFonts w:hint="eastAsia"/>
          <w:sz w:val="26"/>
          <w:szCs w:val="26"/>
          <w:lang w:val="en-US"/>
        </w:rPr>
      </w:pPr>
      <w:r>
        <w:rPr>
          <w:rFonts w:ascii="Times New Roman" w:hAnsi="Times New Roman" w:cs="Times New Roman"/>
          <w:b/>
          <w:lang w:val="en-US"/>
        </w:rPr>
        <w:t>5. TERMENUL DE VALABILITATE AL ACORDULUI</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5.1 Prezentul acord intr</w:t>
      </w:r>
      <w:r>
        <w:rPr>
          <w:rFonts w:ascii="TimesNewRomanPSMT" w:hAnsi="TimesNewRomanPSMT" w:cs="TimesNewRomanPSMT"/>
          <w:lang w:val="en-US"/>
        </w:rPr>
        <w:t xml:space="preserve">ă </w:t>
      </w:r>
      <w:r>
        <w:rPr>
          <w:rFonts w:ascii="Times New Roman" w:hAnsi="Times New Roman" w:cs="Times New Roman"/>
          <w:lang w:val="en-US"/>
        </w:rPr>
        <w:t>în vigoare la data semn</w:t>
      </w:r>
      <w:r>
        <w:rPr>
          <w:rFonts w:ascii="TimesNewRomanPSMT" w:hAnsi="TimesNewRomanPSMT" w:cs="TimesNewRomanPSMT"/>
          <w:lang w:val="en-US"/>
        </w:rPr>
        <w:t>ă</w:t>
      </w:r>
      <w:r>
        <w:rPr>
          <w:rFonts w:ascii="Times New Roman" w:hAnsi="Times New Roman" w:cs="Times New Roman"/>
          <w:lang w:val="en-US"/>
        </w:rPr>
        <w:t xml:space="preserve">rii </w:t>
      </w:r>
      <w:r>
        <w:rPr>
          <w:rFonts w:ascii="TimesNewRomanPSMT" w:hAnsi="TimesNewRomanPSMT" w:cs="TimesNewRomanPSMT"/>
          <w:lang w:val="en-US"/>
        </w:rPr>
        <w:t>ş</w:t>
      </w:r>
      <w:r>
        <w:rPr>
          <w:rFonts w:ascii="Times New Roman" w:hAnsi="Times New Roman" w:cs="Times New Roman"/>
          <w:lang w:val="en-US"/>
        </w:rPr>
        <w:t>i î</w:t>
      </w:r>
      <w:r>
        <w:rPr>
          <w:rFonts w:ascii="TimesNewRomanPSMT" w:hAnsi="TimesNewRomanPSMT" w:cs="TimesNewRomanPSMT"/>
          <w:lang w:val="en-US"/>
        </w:rPr>
        <w:t>ş</w:t>
      </w:r>
      <w:r>
        <w:rPr>
          <w:rFonts w:ascii="Times New Roman" w:hAnsi="Times New Roman" w:cs="Times New Roman"/>
          <w:lang w:val="en-US"/>
        </w:rPr>
        <w:t>i produce efectele pe o perioada de pîn</w:t>
      </w:r>
      <w:r>
        <w:rPr>
          <w:rFonts w:ascii="TimesNewRomanPSMT" w:hAnsi="TimesNewRomanPSMT" w:cs="TimesNewRomanPSMT"/>
          <w:lang w:val="en-US"/>
        </w:rPr>
        <w:t xml:space="preserve">ă </w:t>
      </w:r>
      <w:r>
        <w:rPr>
          <w:rFonts w:ascii="Times New Roman" w:hAnsi="Times New Roman" w:cs="Times New Roman"/>
          <w:lang w:val="en-US"/>
        </w:rPr>
        <w:t>la ________. Acordul se consider</w:t>
      </w:r>
      <w:r>
        <w:rPr>
          <w:rFonts w:ascii="TimesNewRomanPSMT" w:hAnsi="TimesNewRomanPSMT" w:cs="TimesNewRomanPSMT"/>
          <w:lang w:val="en-US"/>
        </w:rPr>
        <w:t xml:space="preserve">ă </w:t>
      </w:r>
      <w:r>
        <w:rPr>
          <w:rFonts w:ascii="Times New Roman" w:hAnsi="Times New Roman" w:cs="Times New Roman"/>
          <w:lang w:val="en-US"/>
        </w:rPr>
        <w:t>valabil pe viitor, dac</w:t>
      </w:r>
      <w:r>
        <w:rPr>
          <w:rFonts w:ascii="TimesNewRomanPSMT" w:hAnsi="TimesNewRomanPSMT" w:cs="TimesNewRomanPSMT"/>
          <w:lang w:val="en-US"/>
        </w:rPr>
        <w:t xml:space="preserve">ă </w:t>
      </w:r>
      <w:r>
        <w:rPr>
          <w:rFonts w:ascii="Times New Roman" w:hAnsi="Times New Roman" w:cs="Times New Roman"/>
          <w:lang w:val="en-US"/>
        </w:rPr>
        <w:t>nici una din p</w:t>
      </w:r>
      <w:r>
        <w:rPr>
          <w:rFonts w:ascii="TimesNewRomanPSMT" w:hAnsi="TimesNewRomanPSMT" w:cs="TimesNewRomanPSMT"/>
          <w:lang w:val="en-US"/>
        </w:rPr>
        <w:t>ărţ</w:t>
      </w:r>
      <w:r>
        <w:rPr>
          <w:rFonts w:ascii="Times New Roman" w:hAnsi="Times New Roman" w:cs="Times New Roman"/>
          <w:lang w:val="en-US"/>
        </w:rPr>
        <w:t>i nu a exprimat în scris, cu o s</w:t>
      </w:r>
      <w:r>
        <w:rPr>
          <w:rFonts w:ascii="TimesNewRomanPSMT" w:hAnsi="TimesNewRomanPSMT" w:cs="TimesNewRomanPSMT"/>
          <w:lang w:val="en-US"/>
        </w:rPr>
        <w:t>ă</w:t>
      </w:r>
      <w:r>
        <w:rPr>
          <w:rFonts w:ascii="Times New Roman" w:hAnsi="Times New Roman" w:cs="Times New Roman"/>
          <w:lang w:val="en-US"/>
        </w:rPr>
        <w:t>pt</w:t>
      </w:r>
      <w:r>
        <w:rPr>
          <w:rFonts w:ascii="TimesNewRomanPSMT" w:hAnsi="TimesNewRomanPSMT" w:cs="TimesNewRomanPSMT"/>
          <w:lang w:val="en-US"/>
        </w:rPr>
        <w:t>ă</w:t>
      </w:r>
      <w:r>
        <w:rPr>
          <w:rFonts w:ascii="Times New Roman" w:hAnsi="Times New Roman" w:cs="Times New Roman"/>
          <w:lang w:val="en-US"/>
        </w:rPr>
        <w:t>mîn</w:t>
      </w:r>
      <w:r>
        <w:rPr>
          <w:rFonts w:ascii="TimesNewRomanPSMT" w:hAnsi="TimesNewRomanPSMT" w:cs="TimesNewRomanPSMT"/>
          <w:lang w:val="en-US"/>
        </w:rPr>
        <w:t xml:space="preserve">ă </w:t>
      </w:r>
      <w:r>
        <w:rPr>
          <w:rFonts w:ascii="Times New Roman" w:hAnsi="Times New Roman" w:cs="Times New Roman"/>
          <w:lang w:val="en-US"/>
        </w:rPr>
        <w:t>înainte de expirarea termenului de valabilitate, dezacordul de prelungire a Acordului.</w:t>
      </w:r>
    </w:p>
    <w:p w:rsidR="00253498" w:rsidRDefault="00253498" w:rsidP="00253498">
      <w:pPr>
        <w:jc w:val="both"/>
        <w:rPr>
          <w:rFonts w:hint="eastAsia"/>
          <w:sz w:val="26"/>
          <w:szCs w:val="26"/>
          <w:lang w:val="en-US"/>
        </w:rPr>
      </w:pPr>
      <w:r>
        <w:rPr>
          <w:rFonts w:ascii="Times New Roman" w:hAnsi="Times New Roman" w:cs="Times New Roman"/>
          <w:lang w:val="en-US"/>
        </w:rPr>
        <w:t>5.2 Acordul poate fi reziliat înainte de termen: prin acordul reciproc al p</w:t>
      </w:r>
      <w:r>
        <w:rPr>
          <w:rFonts w:ascii="TimesNewRomanPSMT" w:hAnsi="TimesNewRomanPSMT" w:cs="TimesNewRomanPSMT"/>
          <w:lang w:val="en-US"/>
        </w:rPr>
        <w:t>ărţ</w:t>
      </w:r>
      <w:r>
        <w:rPr>
          <w:rFonts w:ascii="Times New Roman" w:hAnsi="Times New Roman" w:cs="Times New Roman"/>
          <w:lang w:val="en-US"/>
        </w:rPr>
        <w:t>ilor; din ini</w:t>
      </w:r>
      <w:r>
        <w:rPr>
          <w:rFonts w:ascii="TimesNewRomanPSMT" w:hAnsi="TimesNewRomanPSMT" w:cs="TimesNewRomanPSMT"/>
          <w:lang w:val="en-US"/>
        </w:rPr>
        <w:t>ţ</w:t>
      </w:r>
      <w:r>
        <w:rPr>
          <w:rFonts w:ascii="Times New Roman" w:hAnsi="Times New Roman" w:cs="Times New Roman"/>
          <w:lang w:val="en-US"/>
        </w:rPr>
        <w:t>iativa uneia din p</w:t>
      </w:r>
      <w:r>
        <w:rPr>
          <w:rFonts w:ascii="TimesNewRomanPSMT" w:hAnsi="TimesNewRomanPSMT" w:cs="TimesNewRomanPSMT"/>
          <w:lang w:val="en-US"/>
        </w:rPr>
        <w:t>ărţ</w:t>
      </w:r>
      <w:r>
        <w:rPr>
          <w:rFonts w:ascii="Times New Roman" w:hAnsi="Times New Roman" w:cs="Times New Roman"/>
          <w:lang w:val="en-US"/>
        </w:rPr>
        <w:t>i cu un preaviz de nu mai pu</w:t>
      </w:r>
      <w:r>
        <w:rPr>
          <w:rFonts w:ascii="TimesNewRomanPSMT" w:hAnsi="TimesNewRomanPSMT" w:cs="TimesNewRomanPSMT"/>
          <w:lang w:val="en-US"/>
        </w:rPr>
        <w:t>ţ</w:t>
      </w:r>
      <w:r>
        <w:rPr>
          <w:rFonts w:ascii="Times New Roman" w:hAnsi="Times New Roman" w:cs="Times New Roman"/>
          <w:lang w:val="en-US"/>
        </w:rPr>
        <w:t>in de 1 lun</w:t>
      </w:r>
      <w:r>
        <w:rPr>
          <w:rFonts w:ascii="TimesNewRomanPSMT" w:hAnsi="TimesNewRomanPSMT" w:cs="TimesNewRomanPSMT"/>
          <w:lang w:val="en-US"/>
        </w:rPr>
        <w:t xml:space="preserve">ă </w:t>
      </w:r>
      <w:r>
        <w:rPr>
          <w:rFonts w:ascii="Times New Roman" w:hAnsi="Times New Roman" w:cs="Times New Roman"/>
          <w:lang w:val="en-US"/>
        </w:rPr>
        <w:t>înainte de reziliere.</w:t>
      </w:r>
    </w:p>
    <w:p w:rsidR="00253498" w:rsidRDefault="00253498" w:rsidP="00253498">
      <w:pPr>
        <w:jc w:val="both"/>
        <w:rPr>
          <w:rFonts w:hint="eastAsia"/>
          <w:lang w:val="en-US"/>
        </w:rPr>
      </w:pPr>
    </w:p>
    <w:p w:rsidR="00253498" w:rsidRDefault="00253498" w:rsidP="00253498">
      <w:pPr>
        <w:jc w:val="center"/>
        <w:rPr>
          <w:rFonts w:hint="eastAsia"/>
          <w:sz w:val="26"/>
          <w:szCs w:val="26"/>
          <w:lang w:val="en-US"/>
        </w:rPr>
      </w:pPr>
      <w:r>
        <w:rPr>
          <w:rFonts w:ascii="Times New Roman" w:hAnsi="Times New Roman" w:cs="Times New Roman"/>
          <w:b/>
          <w:lang w:val="en-US"/>
        </w:rPr>
        <w:t>6. DISPOZI</w:t>
      </w:r>
      <w:r>
        <w:rPr>
          <w:rFonts w:ascii="TimesNewRomanPS-BoldMT" w:hAnsi="TimesNewRomanPS-BoldMT" w:cs="TimesNewRomanPS-BoldMT"/>
          <w:b/>
          <w:lang w:val="en-US"/>
        </w:rPr>
        <w:t>Ţ</w:t>
      </w:r>
      <w:r>
        <w:rPr>
          <w:rFonts w:ascii="Times New Roman" w:hAnsi="Times New Roman" w:cs="Times New Roman"/>
          <w:b/>
          <w:lang w:val="en-US"/>
        </w:rPr>
        <w:t>II FINALE</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6.1 Nici una dintre P</w:t>
      </w:r>
      <w:r>
        <w:rPr>
          <w:rFonts w:ascii="TimesNewRomanPSMT" w:hAnsi="TimesNewRomanPSMT" w:cs="TimesNewRomanPSMT"/>
          <w:lang w:val="en-US"/>
        </w:rPr>
        <w:t>ărţ</w:t>
      </w:r>
      <w:r>
        <w:rPr>
          <w:rFonts w:ascii="Times New Roman" w:hAnsi="Times New Roman" w:cs="Times New Roman"/>
          <w:lang w:val="en-US"/>
        </w:rPr>
        <w:t>i nu are dreptul s</w:t>
      </w:r>
      <w:r>
        <w:rPr>
          <w:rFonts w:ascii="TimesNewRomanPSMT" w:hAnsi="TimesNewRomanPSMT" w:cs="TimesNewRomanPSMT"/>
          <w:lang w:val="en-US"/>
        </w:rPr>
        <w:t xml:space="preserve">ă </w:t>
      </w:r>
      <w:r>
        <w:rPr>
          <w:rFonts w:ascii="Times New Roman" w:hAnsi="Times New Roman" w:cs="Times New Roman"/>
          <w:lang w:val="en-US"/>
        </w:rPr>
        <w:t>transmit</w:t>
      </w:r>
      <w:r>
        <w:rPr>
          <w:rFonts w:ascii="TimesNewRomanPSMT" w:hAnsi="TimesNewRomanPSMT" w:cs="TimesNewRomanPSMT"/>
          <w:lang w:val="en-US"/>
        </w:rPr>
        <w:t xml:space="preserve">ă </w:t>
      </w:r>
      <w:r>
        <w:rPr>
          <w:rFonts w:ascii="Times New Roman" w:hAnsi="Times New Roman" w:cs="Times New Roman"/>
          <w:lang w:val="en-US"/>
        </w:rPr>
        <w:t xml:space="preserve">drepturile </w:t>
      </w:r>
      <w:r>
        <w:rPr>
          <w:rFonts w:ascii="TimesNewRomanPSMT" w:hAnsi="TimesNewRomanPSMT" w:cs="TimesNewRomanPSMT"/>
          <w:lang w:val="en-US"/>
        </w:rPr>
        <w:t>ş</w:t>
      </w:r>
      <w:r>
        <w:rPr>
          <w:rFonts w:ascii="Times New Roman" w:hAnsi="Times New Roman" w:cs="Times New Roman"/>
          <w:lang w:val="en-US"/>
        </w:rPr>
        <w:t>i obliga</w:t>
      </w:r>
      <w:r>
        <w:rPr>
          <w:rFonts w:ascii="TimesNewRomanPSMT" w:hAnsi="TimesNewRomanPSMT" w:cs="TimesNewRomanPSMT"/>
          <w:lang w:val="en-US"/>
        </w:rPr>
        <w:t>ţ</w:t>
      </w:r>
      <w:r>
        <w:rPr>
          <w:rFonts w:ascii="Times New Roman" w:hAnsi="Times New Roman" w:cs="Times New Roman"/>
          <w:lang w:val="en-US"/>
        </w:rPr>
        <w:t>iile sale aferente prezentului Acord unei ter</w:t>
      </w:r>
      <w:r>
        <w:rPr>
          <w:rFonts w:ascii="TimesNewRomanPSMT" w:hAnsi="TimesNewRomanPSMT" w:cs="TimesNewRomanPSMT"/>
          <w:lang w:val="en-US"/>
        </w:rPr>
        <w:t>ţ</w:t>
      </w:r>
      <w:r>
        <w:rPr>
          <w:rFonts w:ascii="Times New Roman" w:hAnsi="Times New Roman" w:cs="Times New Roman"/>
          <w:lang w:val="en-US"/>
        </w:rPr>
        <w:t>e persoane f</w:t>
      </w:r>
      <w:r>
        <w:rPr>
          <w:rFonts w:ascii="TimesNewRomanPSMT" w:hAnsi="TimesNewRomanPSMT" w:cs="TimesNewRomanPSMT"/>
          <w:lang w:val="en-US"/>
        </w:rPr>
        <w:t xml:space="preserve">ără </w:t>
      </w:r>
      <w:r>
        <w:rPr>
          <w:rFonts w:ascii="Times New Roman" w:hAnsi="Times New Roman" w:cs="Times New Roman"/>
          <w:lang w:val="en-US"/>
        </w:rPr>
        <w:t xml:space="preserve">acordul preliminar în scris a celeilalte </w:t>
      </w:r>
      <w:r>
        <w:rPr>
          <w:rFonts w:ascii="TimesNewRomanPSMT" w:hAnsi="TimesNewRomanPSMT" w:cs="TimesNewRomanPSMT"/>
          <w:lang w:val="en-US"/>
        </w:rPr>
        <w:t>părţ</w:t>
      </w:r>
      <w:r>
        <w:rPr>
          <w:rFonts w:ascii="Times New Roman" w:hAnsi="Times New Roman" w:cs="Times New Roman"/>
          <w:lang w:val="en-US"/>
        </w:rPr>
        <w:t>i.</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6.2 Acordul poate fi modificat, reziliat, recunoscut ca fiind nevalabil doar în baza legisla</w:t>
      </w:r>
      <w:r>
        <w:rPr>
          <w:rFonts w:ascii="TimesNewRomanPSMT" w:hAnsi="TimesNewRomanPSMT" w:cs="TimesNewRomanPSMT"/>
          <w:lang w:val="en-US"/>
        </w:rPr>
        <w:t>ţ</w:t>
      </w:r>
      <w:r>
        <w:rPr>
          <w:rFonts w:ascii="Times New Roman" w:hAnsi="Times New Roman" w:cs="Times New Roman"/>
          <w:lang w:val="en-US"/>
        </w:rPr>
        <w:t>iei în vigoare.</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6.3 Toate modific</w:t>
      </w:r>
      <w:r>
        <w:rPr>
          <w:rFonts w:ascii="TimesNewRomanPSMT" w:hAnsi="TimesNewRomanPSMT" w:cs="TimesNewRomanPSMT"/>
          <w:lang w:val="en-US"/>
        </w:rPr>
        <w:t>ă</w:t>
      </w:r>
      <w:r>
        <w:rPr>
          <w:rFonts w:ascii="Times New Roman" w:hAnsi="Times New Roman" w:cs="Times New Roman"/>
          <w:lang w:val="en-US"/>
        </w:rPr>
        <w:t>rile, complet</w:t>
      </w:r>
      <w:r>
        <w:rPr>
          <w:rFonts w:ascii="TimesNewRomanPSMT" w:hAnsi="TimesNewRomanPSMT" w:cs="TimesNewRomanPSMT"/>
          <w:lang w:val="en-US"/>
        </w:rPr>
        <w:t>ă</w:t>
      </w:r>
      <w:r>
        <w:rPr>
          <w:rFonts w:ascii="Times New Roman" w:hAnsi="Times New Roman" w:cs="Times New Roman"/>
          <w:lang w:val="en-US"/>
        </w:rPr>
        <w:t>rile efectuate în Acord sunt valabile doar în cazul în care acestea sunt redactate în form</w:t>
      </w:r>
      <w:r>
        <w:rPr>
          <w:rFonts w:ascii="TimesNewRomanPSMT" w:hAnsi="TimesNewRomanPSMT" w:cs="TimesNewRomanPSMT"/>
          <w:lang w:val="en-US"/>
        </w:rPr>
        <w:t xml:space="preserve">ă </w:t>
      </w:r>
      <w:r>
        <w:rPr>
          <w:rFonts w:ascii="Times New Roman" w:hAnsi="Times New Roman" w:cs="Times New Roman"/>
          <w:lang w:val="en-US"/>
        </w:rPr>
        <w:t>scris</w:t>
      </w:r>
      <w:r>
        <w:rPr>
          <w:rFonts w:ascii="TimesNewRomanPSMT" w:hAnsi="TimesNewRomanPSMT" w:cs="TimesNewRomanPSMT"/>
          <w:lang w:val="en-US"/>
        </w:rPr>
        <w:t>ă ş</w:t>
      </w:r>
      <w:r>
        <w:rPr>
          <w:rFonts w:ascii="Times New Roman" w:hAnsi="Times New Roman" w:cs="Times New Roman"/>
          <w:lang w:val="en-US"/>
        </w:rPr>
        <w:t>i semnate de ambele P</w:t>
      </w:r>
      <w:r>
        <w:rPr>
          <w:rFonts w:ascii="TimesNewRomanPSMT" w:hAnsi="TimesNewRomanPSMT" w:cs="TimesNewRomanPSMT"/>
          <w:lang w:val="en-US"/>
        </w:rPr>
        <w:t>ărţ</w:t>
      </w:r>
      <w:r>
        <w:rPr>
          <w:rFonts w:ascii="Times New Roman" w:hAnsi="Times New Roman" w:cs="Times New Roman"/>
          <w:lang w:val="en-US"/>
        </w:rPr>
        <w:t>i.</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6.4 Toate litigiile ap</w:t>
      </w:r>
      <w:r>
        <w:rPr>
          <w:rFonts w:ascii="TimesNewRomanPSMT" w:hAnsi="TimesNewRomanPSMT" w:cs="TimesNewRomanPSMT"/>
          <w:lang w:val="en-US"/>
        </w:rPr>
        <w:t>ă</w:t>
      </w:r>
      <w:r>
        <w:rPr>
          <w:rFonts w:ascii="Times New Roman" w:hAnsi="Times New Roman" w:cs="Times New Roman"/>
          <w:lang w:val="en-US"/>
        </w:rPr>
        <w:t>rute între P</w:t>
      </w:r>
      <w:r>
        <w:rPr>
          <w:rFonts w:ascii="TimesNewRomanPSMT" w:hAnsi="TimesNewRomanPSMT" w:cs="TimesNewRomanPSMT"/>
          <w:lang w:val="en-US"/>
        </w:rPr>
        <w:t>ărţ</w:t>
      </w:r>
      <w:r>
        <w:rPr>
          <w:rFonts w:ascii="Times New Roman" w:hAnsi="Times New Roman" w:cs="Times New Roman"/>
          <w:lang w:val="en-US"/>
        </w:rPr>
        <w:t>i, în cazul imposibilit</w:t>
      </w:r>
      <w:r>
        <w:rPr>
          <w:rFonts w:ascii="TimesNewRomanPSMT" w:hAnsi="TimesNewRomanPSMT" w:cs="TimesNewRomanPSMT"/>
          <w:lang w:val="en-US"/>
        </w:rPr>
        <w:t>ăţ</w:t>
      </w:r>
      <w:r>
        <w:rPr>
          <w:rFonts w:ascii="Times New Roman" w:hAnsi="Times New Roman" w:cs="Times New Roman"/>
          <w:lang w:val="en-US"/>
        </w:rPr>
        <w:t>ii aplan</w:t>
      </w:r>
      <w:r>
        <w:rPr>
          <w:rFonts w:ascii="TimesNewRomanPSMT" w:hAnsi="TimesNewRomanPSMT" w:cs="TimesNewRomanPSMT"/>
          <w:lang w:val="en-US"/>
        </w:rPr>
        <w:t>ă</w:t>
      </w:r>
      <w:r>
        <w:rPr>
          <w:rFonts w:ascii="Times New Roman" w:hAnsi="Times New Roman" w:cs="Times New Roman"/>
          <w:lang w:val="en-US"/>
        </w:rPr>
        <w:t>rii divergen</w:t>
      </w:r>
      <w:r>
        <w:rPr>
          <w:rFonts w:ascii="TimesNewRomanPSMT" w:hAnsi="TimesNewRomanPSMT" w:cs="TimesNewRomanPSMT"/>
          <w:lang w:val="en-US"/>
        </w:rPr>
        <w:t>ţ</w:t>
      </w:r>
      <w:r>
        <w:rPr>
          <w:rFonts w:ascii="Times New Roman" w:hAnsi="Times New Roman" w:cs="Times New Roman"/>
          <w:lang w:val="en-US"/>
        </w:rPr>
        <w:t>elor pe cale amiabil</w:t>
      </w:r>
      <w:r>
        <w:rPr>
          <w:rFonts w:ascii="TimesNewRomanPSMT" w:hAnsi="TimesNewRomanPSMT" w:cs="TimesNewRomanPSMT"/>
          <w:lang w:val="en-US"/>
        </w:rPr>
        <w:t>ă</w:t>
      </w:r>
      <w:r>
        <w:rPr>
          <w:rFonts w:ascii="Times New Roman" w:hAnsi="Times New Roman" w:cs="Times New Roman"/>
          <w:lang w:val="en-US"/>
        </w:rPr>
        <w:t>, se vor solu</w:t>
      </w:r>
      <w:r>
        <w:rPr>
          <w:rFonts w:ascii="TimesNewRomanPSMT" w:hAnsi="TimesNewRomanPSMT" w:cs="TimesNewRomanPSMT"/>
          <w:lang w:val="en-US"/>
        </w:rPr>
        <w:t>ţ</w:t>
      </w:r>
      <w:r>
        <w:rPr>
          <w:rFonts w:ascii="Times New Roman" w:hAnsi="Times New Roman" w:cs="Times New Roman"/>
          <w:lang w:val="en-US"/>
        </w:rPr>
        <w:t>iona în conformitate cu legisla</w:t>
      </w:r>
      <w:r>
        <w:rPr>
          <w:rFonts w:ascii="TimesNewRomanPSMT" w:hAnsi="TimesNewRomanPSMT" w:cs="TimesNewRomanPSMT"/>
          <w:lang w:val="en-US"/>
        </w:rPr>
        <w:t>ţ</w:t>
      </w:r>
      <w:r>
        <w:rPr>
          <w:rFonts w:ascii="Times New Roman" w:hAnsi="Times New Roman" w:cs="Times New Roman"/>
          <w:lang w:val="en-US"/>
        </w:rPr>
        <w:t>ia în vigoare a Republicii Moldova de c</w:t>
      </w:r>
      <w:r>
        <w:rPr>
          <w:rFonts w:ascii="TimesNewRomanPSMT" w:hAnsi="TimesNewRomanPSMT" w:cs="TimesNewRomanPSMT"/>
          <w:lang w:val="en-US"/>
        </w:rPr>
        <w:t>ă</w:t>
      </w:r>
      <w:r>
        <w:rPr>
          <w:rFonts w:ascii="Times New Roman" w:hAnsi="Times New Roman" w:cs="Times New Roman"/>
          <w:lang w:val="en-US"/>
        </w:rPr>
        <w:t>tre instan</w:t>
      </w:r>
      <w:r>
        <w:rPr>
          <w:rFonts w:ascii="TimesNewRomanPSMT" w:hAnsi="TimesNewRomanPSMT" w:cs="TimesNewRomanPSMT"/>
          <w:lang w:val="en-US"/>
        </w:rPr>
        <w:t>ţ</w:t>
      </w:r>
      <w:r>
        <w:rPr>
          <w:rFonts w:ascii="Times New Roman" w:hAnsi="Times New Roman" w:cs="Times New Roman"/>
          <w:lang w:val="en-US"/>
        </w:rPr>
        <w:t>ele competente.</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6.5 Acordul se întocme</w:t>
      </w:r>
      <w:r>
        <w:rPr>
          <w:rFonts w:ascii="TimesNewRomanPSMT" w:hAnsi="TimesNewRomanPSMT" w:cs="TimesNewRomanPSMT"/>
          <w:lang w:val="en-US"/>
        </w:rPr>
        <w:t>ş</w:t>
      </w:r>
      <w:r>
        <w:rPr>
          <w:rFonts w:ascii="Times New Roman" w:hAnsi="Times New Roman" w:cs="Times New Roman"/>
          <w:lang w:val="en-US"/>
        </w:rPr>
        <w:t>te în dou</w:t>
      </w:r>
      <w:r>
        <w:rPr>
          <w:rFonts w:ascii="TimesNewRomanPSMT" w:hAnsi="TimesNewRomanPSMT" w:cs="TimesNewRomanPSMT"/>
          <w:lang w:val="en-US"/>
        </w:rPr>
        <w:t xml:space="preserve">ă </w:t>
      </w:r>
      <w:r>
        <w:rPr>
          <w:rFonts w:ascii="Times New Roman" w:hAnsi="Times New Roman" w:cs="Times New Roman"/>
          <w:lang w:val="en-US"/>
        </w:rPr>
        <w:t>exemplare cu aceea</w:t>
      </w:r>
      <w:r>
        <w:rPr>
          <w:rFonts w:ascii="TimesNewRomanPSMT" w:hAnsi="TimesNewRomanPSMT" w:cs="TimesNewRomanPSMT"/>
          <w:lang w:val="en-US"/>
        </w:rPr>
        <w:t>ş</w:t>
      </w:r>
      <w:r>
        <w:rPr>
          <w:rFonts w:ascii="Times New Roman" w:hAnsi="Times New Roman" w:cs="Times New Roman"/>
          <w:lang w:val="en-US"/>
        </w:rPr>
        <w:t>i valoare juridic</w:t>
      </w:r>
      <w:r>
        <w:rPr>
          <w:rFonts w:ascii="TimesNewRomanPSMT" w:hAnsi="TimesNewRomanPSMT" w:cs="TimesNewRomanPSMT"/>
          <w:lang w:val="en-US"/>
        </w:rPr>
        <w:t>ă</w:t>
      </w:r>
      <w:r>
        <w:rPr>
          <w:rFonts w:ascii="Times New Roman" w:hAnsi="Times New Roman" w:cs="Times New Roman"/>
          <w:lang w:val="en-US"/>
        </w:rPr>
        <w:t>, câte un exemplar pentru fiecare Parte.</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6.6 În situa</w:t>
      </w:r>
      <w:r>
        <w:rPr>
          <w:rFonts w:ascii="TimesNewRomanPSMT" w:hAnsi="TimesNewRomanPSMT" w:cs="TimesNewRomanPSMT"/>
          <w:lang w:val="en-US"/>
        </w:rPr>
        <w:t>ţ</w:t>
      </w:r>
      <w:r>
        <w:rPr>
          <w:rFonts w:ascii="Times New Roman" w:hAnsi="Times New Roman" w:cs="Times New Roman"/>
          <w:lang w:val="en-US"/>
        </w:rPr>
        <w:t>iile neprev</w:t>
      </w:r>
      <w:r>
        <w:rPr>
          <w:rFonts w:ascii="TimesNewRomanPSMT" w:hAnsi="TimesNewRomanPSMT" w:cs="TimesNewRomanPSMT"/>
          <w:lang w:val="en-US"/>
        </w:rPr>
        <w:t>ă</w:t>
      </w:r>
      <w:r>
        <w:rPr>
          <w:rFonts w:ascii="Times New Roman" w:hAnsi="Times New Roman" w:cs="Times New Roman"/>
          <w:lang w:val="en-US"/>
        </w:rPr>
        <w:t>zute în prezentul Acord P</w:t>
      </w:r>
      <w:r>
        <w:rPr>
          <w:rFonts w:ascii="TimesNewRomanPSMT" w:hAnsi="TimesNewRomanPSMT" w:cs="TimesNewRomanPSMT"/>
          <w:lang w:val="en-US"/>
        </w:rPr>
        <w:t>ărţ</w:t>
      </w:r>
      <w:r>
        <w:rPr>
          <w:rFonts w:ascii="Times New Roman" w:hAnsi="Times New Roman" w:cs="Times New Roman"/>
          <w:lang w:val="en-US"/>
        </w:rPr>
        <w:t>ile se vor conduce de legisla</w:t>
      </w:r>
      <w:r>
        <w:rPr>
          <w:rFonts w:ascii="TimesNewRomanPSMT" w:hAnsi="TimesNewRomanPSMT" w:cs="TimesNewRomanPSMT"/>
          <w:lang w:val="en-US"/>
        </w:rPr>
        <w:t>ţ</w:t>
      </w:r>
      <w:r>
        <w:rPr>
          <w:rFonts w:ascii="Times New Roman" w:hAnsi="Times New Roman" w:cs="Times New Roman"/>
          <w:lang w:val="en-US"/>
        </w:rPr>
        <w:t>ia civil</w:t>
      </w:r>
      <w:r>
        <w:rPr>
          <w:rFonts w:ascii="TimesNewRomanPSMT" w:hAnsi="TimesNewRomanPSMT" w:cs="TimesNewRomanPSMT"/>
          <w:lang w:val="en-US"/>
        </w:rPr>
        <w:t xml:space="preserve">ă </w:t>
      </w:r>
      <w:r>
        <w:rPr>
          <w:rFonts w:ascii="Times New Roman" w:hAnsi="Times New Roman" w:cs="Times New Roman"/>
          <w:lang w:val="en-US"/>
        </w:rPr>
        <w:t xml:space="preserve">în vigoare a Republicii Moldova </w:t>
      </w:r>
      <w:r>
        <w:rPr>
          <w:rFonts w:ascii="TimesNewRomanPSMT" w:hAnsi="TimesNewRomanPSMT" w:cs="TimesNewRomanPSMT"/>
          <w:lang w:val="ro-RO"/>
        </w:rPr>
        <w:t>ș</w:t>
      </w:r>
      <w:r>
        <w:rPr>
          <w:rFonts w:ascii="Times New Roman" w:hAnsi="Times New Roman" w:cs="Times New Roman"/>
          <w:lang w:val="en-US"/>
        </w:rPr>
        <w:t>i alte acte normative în vigoare.</w:t>
      </w:r>
    </w:p>
    <w:p w:rsidR="00253498" w:rsidRDefault="00253498" w:rsidP="00253498">
      <w:pPr>
        <w:jc w:val="both"/>
        <w:rPr>
          <w:rFonts w:hint="eastAsia"/>
          <w:sz w:val="26"/>
          <w:szCs w:val="26"/>
          <w:lang w:val="en-US"/>
        </w:rPr>
      </w:pPr>
      <w:r>
        <w:rPr>
          <w:rFonts w:ascii="Times New Roman" w:hAnsi="Times New Roman" w:cs="Times New Roman"/>
          <w:lang w:val="en-US"/>
        </w:rPr>
        <w:t>6.7 Prezentul Acord poate fi completat cu anexe suplimentare dup</w:t>
      </w:r>
      <w:r>
        <w:rPr>
          <w:rFonts w:ascii="TimesNewRomanPSMT" w:hAnsi="TimesNewRomanPSMT" w:cs="TimesNewRomanPSMT"/>
          <w:lang w:val="en-US"/>
        </w:rPr>
        <w:t xml:space="preserve">ă </w:t>
      </w:r>
      <w:r>
        <w:rPr>
          <w:rFonts w:ascii="Times New Roman" w:hAnsi="Times New Roman" w:cs="Times New Roman"/>
          <w:lang w:val="en-US"/>
        </w:rPr>
        <w:t>necesitate care vor fi parte integrant</w:t>
      </w:r>
      <w:r>
        <w:rPr>
          <w:rFonts w:ascii="TimesNewRomanPSMT" w:hAnsi="TimesNewRomanPSMT" w:cs="TimesNewRomanPSMT"/>
          <w:lang w:val="en-US"/>
        </w:rPr>
        <w:t xml:space="preserve">ă </w:t>
      </w:r>
      <w:r>
        <w:rPr>
          <w:rFonts w:ascii="Times New Roman" w:hAnsi="Times New Roman" w:cs="Times New Roman"/>
          <w:lang w:val="en-US"/>
        </w:rPr>
        <w:t>a acestuia.</w:t>
      </w:r>
    </w:p>
    <w:p w:rsidR="00253498" w:rsidRDefault="00253498" w:rsidP="00253498">
      <w:pPr>
        <w:jc w:val="both"/>
        <w:rPr>
          <w:rFonts w:hint="eastAsia"/>
          <w:lang w:val="en-US"/>
        </w:rPr>
      </w:pPr>
    </w:p>
    <w:p w:rsidR="00253498" w:rsidRPr="003B7A43" w:rsidRDefault="00253498" w:rsidP="00253498">
      <w:pPr>
        <w:jc w:val="both"/>
        <w:rPr>
          <w:rFonts w:hint="eastAsia"/>
          <w:lang w:val="de-DE"/>
        </w:rPr>
      </w:pPr>
      <w:r>
        <w:rPr>
          <w:rFonts w:ascii="Times New Roman" w:hAnsi="Times New Roman" w:cs="Times New Roman"/>
          <w:lang w:val="en-US"/>
        </w:rPr>
        <w:t xml:space="preserve">                    </w:t>
      </w:r>
      <w:r w:rsidRPr="003B7A43">
        <w:rPr>
          <w:rFonts w:ascii="Times New Roman" w:hAnsi="Times New Roman" w:cs="Times New Roman"/>
          <w:lang w:val="de-DE"/>
        </w:rPr>
        <w:t>„PARTEA 1”                                                               „PARTEA 2”</w:t>
      </w:r>
    </w:p>
    <w:p w:rsidR="00253498" w:rsidRPr="003B7A43" w:rsidRDefault="00253498" w:rsidP="00253498">
      <w:pPr>
        <w:jc w:val="both"/>
        <w:rPr>
          <w:rFonts w:ascii="Times New Roman" w:hAnsi="Times New Roman" w:cs="Times New Roman"/>
          <w:sz w:val="26"/>
          <w:szCs w:val="26"/>
          <w:lang w:val="de-DE"/>
        </w:rPr>
      </w:pPr>
    </w:p>
    <w:p w:rsidR="00253498" w:rsidRPr="003B7A43" w:rsidRDefault="00253498" w:rsidP="00253498">
      <w:pPr>
        <w:jc w:val="both"/>
        <w:rPr>
          <w:rFonts w:ascii="Times New Roman" w:hAnsi="Times New Roman" w:cs="Times New Roman"/>
          <w:sz w:val="26"/>
          <w:szCs w:val="26"/>
          <w:lang w:val="de-DE"/>
        </w:rPr>
      </w:pPr>
      <w:r w:rsidRPr="003B7A43">
        <w:rPr>
          <w:rFonts w:ascii="Times New Roman" w:hAnsi="Times New Roman" w:cs="Times New Roman"/>
          <w:lang w:val="de-DE"/>
        </w:rPr>
        <w:t>IGP al MAI ________________                                IMSP _______________________</w:t>
      </w:r>
    </w:p>
    <w:p w:rsidR="00253498" w:rsidRPr="003B7A43" w:rsidRDefault="00253498" w:rsidP="00253498">
      <w:pPr>
        <w:jc w:val="both"/>
        <w:rPr>
          <w:rFonts w:ascii="Times New Roman" w:hAnsi="Times New Roman" w:cs="Times New Roman"/>
          <w:sz w:val="26"/>
          <w:szCs w:val="26"/>
          <w:lang w:val="de-DE"/>
        </w:rPr>
      </w:pPr>
      <w:r w:rsidRPr="003B7A43">
        <w:rPr>
          <w:rFonts w:ascii="Times New Roman" w:hAnsi="Times New Roman" w:cs="Times New Roman"/>
          <w:lang w:val="de-DE"/>
        </w:rPr>
        <w:t>Adresa                                                                        Adresa</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c/f __________________________                          c/f __________________________</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c/d __________________________                          c/d __________________________</w:t>
      </w:r>
    </w:p>
    <w:p w:rsidR="00253498" w:rsidRDefault="00253498" w:rsidP="00253498">
      <w:pPr>
        <w:jc w:val="both"/>
        <w:rPr>
          <w:rFonts w:ascii="Times New Roman" w:hAnsi="Times New Roman" w:cs="Times New Roman"/>
          <w:sz w:val="26"/>
          <w:szCs w:val="26"/>
          <w:lang w:val="en-US"/>
        </w:rPr>
      </w:pPr>
      <w:r>
        <w:rPr>
          <w:rFonts w:ascii="Times New Roman" w:hAnsi="Times New Roman" w:cs="Times New Roman"/>
          <w:lang w:val="en-US"/>
        </w:rPr>
        <w:t>BC                                                                              BC</w:t>
      </w:r>
    </w:p>
    <w:p w:rsidR="00253498" w:rsidRDefault="00253498" w:rsidP="00253498">
      <w:pPr>
        <w:jc w:val="both"/>
        <w:rPr>
          <w:rFonts w:ascii="TimesNewRomanPSMT" w:hAnsi="TimesNewRomanPSMT" w:cs="TimesNewRomanPSMT" w:hint="eastAsia"/>
          <w:sz w:val="26"/>
          <w:szCs w:val="26"/>
          <w:lang w:val="en-US"/>
        </w:rPr>
      </w:pPr>
      <w:r>
        <w:rPr>
          <w:rFonts w:ascii="Times New Roman" w:hAnsi="Times New Roman" w:cs="Times New Roman"/>
          <w:lang w:val="en-US"/>
        </w:rPr>
        <w:t>c/b                                                                               c/b</w:t>
      </w:r>
    </w:p>
    <w:p w:rsidR="00253498" w:rsidRDefault="00253498" w:rsidP="00253498">
      <w:pPr>
        <w:jc w:val="both"/>
        <w:rPr>
          <w:rFonts w:hint="eastAsia"/>
          <w:sz w:val="26"/>
          <w:szCs w:val="26"/>
          <w:lang w:val="en-US"/>
        </w:rPr>
      </w:pPr>
      <w:r>
        <w:rPr>
          <w:rFonts w:ascii="TimesNewRomanPSMT" w:hAnsi="TimesNewRomanPSMT" w:cs="TimesNewRomanPSMT"/>
          <w:lang w:val="en-US"/>
        </w:rPr>
        <w:t>Ş</w:t>
      </w:r>
      <w:r>
        <w:rPr>
          <w:rFonts w:ascii="Times New Roman" w:hAnsi="Times New Roman" w:cs="Times New Roman"/>
          <w:lang w:val="en-US"/>
        </w:rPr>
        <w:t>ef _______________ / ____________/                   Director__________ / ___________/</w:t>
      </w:r>
    </w:p>
    <w:p w:rsidR="00253498" w:rsidRDefault="00253498" w:rsidP="007F12B3">
      <w:pPr>
        <w:jc w:val="right"/>
        <w:rPr>
          <w:rFonts w:hint="eastAsia"/>
          <w:lang w:val="en-US"/>
        </w:rPr>
      </w:pPr>
    </w:p>
    <w:p w:rsidR="00253498" w:rsidRDefault="00253498" w:rsidP="007F12B3">
      <w:pPr>
        <w:pStyle w:val="1"/>
        <w:jc w:val="right"/>
        <w:rPr>
          <w:lang w:val="en-US"/>
        </w:rPr>
      </w:pPr>
      <w:bookmarkStart w:id="124" w:name="_Toc109210621"/>
      <w:r>
        <w:rPr>
          <w:sz w:val="26"/>
          <w:szCs w:val="26"/>
          <w:lang w:val="en-US"/>
        </w:rPr>
        <w:t xml:space="preserve">Anexa </w:t>
      </w:r>
      <w:r>
        <w:rPr>
          <w:sz w:val="26"/>
          <w:szCs w:val="26"/>
          <w:lang w:val="ro-RO"/>
        </w:rPr>
        <w:t>nr.</w:t>
      </w:r>
      <w:r>
        <w:rPr>
          <w:sz w:val="26"/>
          <w:szCs w:val="26"/>
          <w:lang w:val="en-US"/>
        </w:rPr>
        <w:t xml:space="preserve"> </w:t>
      </w:r>
      <w:r>
        <w:rPr>
          <w:sz w:val="26"/>
          <w:szCs w:val="26"/>
          <w:lang w:val="ro-RO"/>
        </w:rPr>
        <w:t>10</w:t>
      </w:r>
      <w:bookmarkEnd w:id="124"/>
    </w:p>
    <w:p w:rsidR="00253498" w:rsidRDefault="00253498" w:rsidP="007F12B3">
      <w:pPr>
        <w:pStyle w:val="1"/>
        <w:jc w:val="center"/>
        <w:rPr>
          <w:sz w:val="26"/>
          <w:szCs w:val="26"/>
          <w:lang w:val="en-US"/>
        </w:rPr>
      </w:pPr>
    </w:p>
    <w:p w:rsidR="00253498" w:rsidRPr="007F12B3" w:rsidRDefault="00253498" w:rsidP="007F12B3">
      <w:pPr>
        <w:pStyle w:val="1"/>
        <w:jc w:val="center"/>
        <w:rPr>
          <w:b/>
          <w:lang w:val="en-US"/>
        </w:rPr>
      </w:pPr>
      <w:bookmarkStart w:id="125" w:name="_Toc109210622"/>
      <w:r>
        <w:rPr>
          <w:b/>
          <w:lang w:val="en-US"/>
        </w:rPr>
        <w:t>Instruc</w:t>
      </w:r>
      <w:r>
        <w:rPr>
          <w:rFonts w:ascii="TimesNewRomanPS-BoldMT" w:hAnsi="TimesNewRomanPS-BoldMT" w:cs="TimesNewRomanPS-BoldMT"/>
          <w:b/>
          <w:lang w:val="en-US"/>
        </w:rPr>
        <w:t>ţ</w:t>
      </w:r>
      <w:r>
        <w:rPr>
          <w:b/>
          <w:lang w:val="en-US"/>
        </w:rPr>
        <w:t>iunea privind modalitatea de asigurare a continuit</w:t>
      </w:r>
      <w:r>
        <w:rPr>
          <w:rFonts w:ascii="TimesNewRomanPS-BoldMT" w:hAnsi="TimesNewRomanPS-BoldMT" w:cs="TimesNewRomanPS-BoldMT"/>
          <w:b/>
          <w:lang w:val="en-US"/>
        </w:rPr>
        <w:t>ăţ</w:t>
      </w:r>
      <w:r w:rsidR="007F12B3">
        <w:rPr>
          <w:b/>
          <w:lang w:val="en-US"/>
        </w:rPr>
        <w:t xml:space="preserve">ii tratamentului </w:t>
      </w:r>
      <w:r>
        <w:rPr>
          <w:b/>
          <w:lang w:val="en-US"/>
        </w:rPr>
        <w:t xml:space="preserve">farmacologic cu </w:t>
      </w:r>
      <w:r w:rsidR="00FF185C">
        <w:rPr>
          <w:b/>
          <w:lang w:val="en-US"/>
        </w:rPr>
        <w:t>Methadonum</w:t>
      </w:r>
      <w:r>
        <w:rPr>
          <w:rFonts w:ascii="TimesNewRomanPS-BoldMT" w:hAnsi="TimesNewRomanPS-BoldMT" w:cs="TimesNewRomanPS-BoldMT"/>
          <w:b/>
          <w:lang w:val="en-US"/>
        </w:rPr>
        <w:t xml:space="preserve"> </w:t>
      </w:r>
      <w:r>
        <w:rPr>
          <w:rFonts w:ascii="TimesNewRomanPS-BoldMT" w:hAnsi="TimesNewRomanPS-BoldMT" w:cs="TimesNewRomanPS-BoldMT"/>
          <w:b/>
          <w:lang w:val="ro-RO"/>
        </w:rPr>
        <w:t xml:space="preserve">sau </w:t>
      </w:r>
      <w:r w:rsidR="00FF185C">
        <w:rPr>
          <w:rFonts w:ascii="TimesNewRomanPS-BoldMT" w:hAnsi="TimesNewRomanPS-BoldMT" w:cs="TimesNewRomanPS-BoldMT"/>
          <w:b/>
          <w:lang w:val="ro-RO"/>
        </w:rPr>
        <w:t>Buprenorphinum</w:t>
      </w:r>
      <w:r>
        <w:rPr>
          <w:rFonts w:ascii="TimesNewRomanPS-BoldMT" w:hAnsi="TimesNewRomanPS-BoldMT" w:cs="TimesNewRomanPS-BoldMT"/>
          <w:b/>
          <w:lang w:val="ro-RO"/>
        </w:rPr>
        <w:t xml:space="preserve"> </w:t>
      </w:r>
      <w:r>
        <w:rPr>
          <w:b/>
          <w:lang w:val="en-US"/>
        </w:rPr>
        <w:t>persoanelor în institu</w:t>
      </w:r>
      <w:r>
        <w:rPr>
          <w:rFonts w:ascii="TimesNewRomanPS-BoldMT" w:hAnsi="TimesNewRomanPS-BoldMT" w:cs="TimesNewRomanPS-BoldMT"/>
          <w:b/>
          <w:lang w:val="en-US"/>
        </w:rPr>
        <w:t>ţ</w:t>
      </w:r>
      <w:r>
        <w:rPr>
          <w:b/>
          <w:lang w:val="en-US"/>
        </w:rPr>
        <w:t>ii medicale,</w:t>
      </w:r>
      <w:r w:rsidR="007F12B3">
        <w:rPr>
          <w:b/>
          <w:lang w:val="en-US"/>
        </w:rPr>
        <w:t xml:space="preserve"> </w:t>
      </w:r>
      <w:r>
        <w:rPr>
          <w:b/>
          <w:lang w:val="en-US"/>
        </w:rPr>
        <w:t xml:space="preserve">sociale </w:t>
      </w:r>
      <w:r>
        <w:rPr>
          <w:rFonts w:ascii="TimesNewRomanPS-BoldMT" w:hAnsi="TimesNewRomanPS-BoldMT" w:cs="TimesNewRomanPS-BoldMT"/>
          <w:b/>
          <w:lang w:val="en-US"/>
        </w:rPr>
        <w:t>ş</w:t>
      </w:r>
      <w:r>
        <w:rPr>
          <w:b/>
          <w:lang w:val="en-US"/>
        </w:rPr>
        <w:t>i izolatoare de deten</w:t>
      </w:r>
      <w:r>
        <w:rPr>
          <w:rFonts w:ascii="TimesNewRomanPS-BoldMT" w:hAnsi="TimesNewRomanPS-BoldMT" w:cs="TimesNewRomanPS-BoldMT"/>
          <w:b/>
          <w:lang w:val="en-US"/>
        </w:rPr>
        <w:t>ţ</w:t>
      </w:r>
      <w:r>
        <w:rPr>
          <w:b/>
          <w:lang w:val="en-US"/>
        </w:rPr>
        <w:t>ie preventiv</w:t>
      </w:r>
      <w:r>
        <w:rPr>
          <w:rFonts w:ascii="TimesNewRomanPS-BoldMT" w:hAnsi="TimesNewRomanPS-BoldMT" w:cs="TimesNewRomanPS-BoldMT"/>
          <w:b/>
          <w:lang w:val="en-US"/>
        </w:rPr>
        <w:t xml:space="preserve">ă </w:t>
      </w:r>
      <w:r>
        <w:rPr>
          <w:b/>
          <w:lang w:val="en-US"/>
        </w:rPr>
        <w:t>ale MAI</w:t>
      </w:r>
      <w:bookmarkEnd w:id="125"/>
    </w:p>
    <w:p w:rsidR="00253498" w:rsidRDefault="00253498" w:rsidP="007F12B3">
      <w:pPr>
        <w:rPr>
          <w:rFonts w:ascii="Times New Roman" w:hAnsi="Times New Roman" w:cs="Times New Roman"/>
          <w:b/>
          <w:lang w:val="en-US"/>
        </w:rPr>
      </w:pPr>
    </w:p>
    <w:p w:rsidR="00253498" w:rsidRDefault="00253498" w:rsidP="00253498">
      <w:pPr>
        <w:spacing w:line="276" w:lineRule="auto"/>
        <w:jc w:val="both"/>
        <w:rPr>
          <w:rFonts w:ascii="Times New Roman" w:hAnsi="Times New Roman" w:cs="Times New Roman"/>
          <w:sz w:val="26"/>
          <w:szCs w:val="26"/>
          <w:lang w:val="en-US"/>
        </w:rPr>
      </w:pPr>
      <w:r>
        <w:rPr>
          <w:rFonts w:ascii="Times New Roman" w:hAnsi="Times New Roman" w:cs="Times New Roman"/>
          <w:lang w:val="en-US"/>
        </w:rPr>
        <w:t>În vederea îndeplinirii prezentei instruc</w:t>
      </w:r>
      <w:r>
        <w:rPr>
          <w:rFonts w:ascii="TimesNewRomanPSMT" w:hAnsi="TimesNewRomanPSMT" w:cs="TimesNewRomanPSMT"/>
          <w:lang w:val="en-US"/>
        </w:rPr>
        <w:t>ţ</w:t>
      </w:r>
      <w:r>
        <w:rPr>
          <w:rFonts w:ascii="Times New Roman" w:hAnsi="Times New Roman" w:cs="Times New Roman"/>
          <w:lang w:val="en-US"/>
        </w:rPr>
        <w:t>iuni se definesc urm</w:t>
      </w:r>
      <w:r>
        <w:rPr>
          <w:rFonts w:ascii="TimesNewRomanPSMT" w:hAnsi="TimesNewRomanPSMT" w:cs="TimesNewRomanPSMT"/>
          <w:lang w:val="en-US"/>
        </w:rPr>
        <w:t>ă</w:t>
      </w:r>
      <w:r>
        <w:rPr>
          <w:rFonts w:ascii="Times New Roman" w:hAnsi="Times New Roman" w:cs="Times New Roman"/>
          <w:lang w:val="en-US"/>
        </w:rPr>
        <w:t>toarele no</w:t>
      </w:r>
      <w:r>
        <w:rPr>
          <w:rFonts w:ascii="TimesNewRomanPSMT" w:hAnsi="TimesNewRomanPSMT" w:cs="TimesNewRomanPSMT"/>
          <w:lang w:val="en-US"/>
        </w:rPr>
        <w:t>ţ</w:t>
      </w:r>
      <w:r>
        <w:rPr>
          <w:rFonts w:ascii="Times New Roman" w:hAnsi="Times New Roman" w:cs="Times New Roman"/>
          <w:lang w:val="en-US"/>
        </w:rPr>
        <w:t>iuni:</w:t>
      </w:r>
    </w:p>
    <w:p w:rsidR="00253498" w:rsidRDefault="00253498" w:rsidP="00253498">
      <w:pPr>
        <w:numPr>
          <w:ilvl w:val="0"/>
          <w:numId w:val="25"/>
        </w:numPr>
        <w:spacing w:line="276" w:lineRule="auto"/>
        <w:jc w:val="both"/>
        <w:rPr>
          <w:rFonts w:ascii="Times New Roman" w:hAnsi="Times New Roman" w:cs="Times New Roman"/>
          <w:sz w:val="26"/>
          <w:szCs w:val="26"/>
          <w:lang w:val="en-US"/>
        </w:rPr>
      </w:pPr>
      <w:r>
        <w:rPr>
          <w:rFonts w:ascii="Times New Roman" w:hAnsi="Times New Roman" w:cs="Times New Roman"/>
          <w:lang w:val="en-US"/>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ro-RO"/>
        </w:rPr>
        <w:t xml:space="preserve">, </w:t>
      </w:r>
      <w:r>
        <w:rPr>
          <w:rFonts w:ascii="Times New Roman" w:hAnsi="Times New Roman" w:cs="Times New Roman"/>
          <w:lang w:val="en-US"/>
        </w:rPr>
        <w:t>administrarea unei doze zilnice prescrise de medicamente opiate cu efecte de durat</w:t>
      </w:r>
      <w:r>
        <w:rPr>
          <w:rFonts w:ascii="TimesNewRomanPSMT" w:hAnsi="TimesNewRomanPSMT" w:cs="TimesNewRomanPSMT"/>
          <w:lang w:val="en-US"/>
        </w:rPr>
        <w:t xml:space="preserve">ă </w:t>
      </w:r>
      <w:r>
        <w:rPr>
          <w:rFonts w:ascii="Times New Roman" w:hAnsi="Times New Roman" w:cs="Times New Roman"/>
          <w:lang w:val="en-US"/>
        </w:rPr>
        <w:t>pacien</w:t>
      </w:r>
      <w:r>
        <w:rPr>
          <w:rFonts w:ascii="TimesNewRomanPSMT" w:hAnsi="TimesNewRomanPSMT" w:cs="TimesNewRomanPSMT"/>
          <w:lang w:val="en-US"/>
        </w:rPr>
        <w:t>ţ</w:t>
      </w:r>
      <w:r>
        <w:rPr>
          <w:rFonts w:ascii="Times New Roman" w:hAnsi="Times New Roman" w:cs="Times New Roman"/>
          <w:lang w:val="en-US"/>
        </w:rPr>
        <w:t>ilor cu adic</w:t>
      </w:r>
      <w:r>
        <w:rPr>
          <w:rFonts w:ascii="TimesNewRomanPSMT" w:hAnsi="TimesNewRomanPSMT" w:cs="TimesNewRomanPSMT"/>
          <w:lang w:val="en-US"/>
        </w:rPr>
        <w:t>ţ</w:t>
      </w:r>
      <w:r>
        <w:rPr>
          <w:rFonts w:ascii="Times New Roman" w:hAnsi="Times New Roman" w:cs="Times New Roman"/>
          <w:lang w:val="en-US"/>
        </w:rPr>
        <w:t>ie fa</w:t>
      </w:r>
      <w:r>
        <w:rPr>
          <w:rFonts w:ascii="TimesNewRomanPSMT" w:hAnsi="TimesNewRomanPSMT" w:cs="TimesNewRomanPSMT"/>
          <w:lang w:val="en-US"/>
        </w:rPr>
        <w:t xml:space="preserve">ţă </w:t>
      </w:r>
      <w:r>
        <w:rPr>
          <w:rFonts w:ascii="Times New Roman" w:hAnsi="Times New Roman" w:cs="Times New Roman"/>
          <w:lang w:val="en-US"/>
        </w:rPr>
        <w:t>de opiacee sub supraveghere medical</w:t>
      </w:r>
      <w:r>
        <w:rPr>
          <w:rFonts w:ascii="TimesNewRomanPSMT" w:hAnsi="TimesNewRomanPSMT" w:cs="TimesNewRomanPSMT"/>
          <w:lang w:val="en-US"/>
        </w:rPr>
        <w:t>ă</w:t>
      </w:r>
      <w:r>
        <w:rPr>
          <w:rFonts w:ascii="Times New Roman" w:hAnsi="Times New Roman" w:cs="Times New Roman"/>
          <w:lang w:val="en-US"/>
        </w:rPr>
        <w:t>. Acest tratament nu constituie consum ilicit de droguri.</w:t>
      </w:r>
    </w:p>
    <w:p w:rsidR="00253498" w:rsidRDefault="00253498" w:rsidP="00253498">
      <w:pPr>
        <w:numPr>
          <w:ilvl w:val="0"/>
          <w:numId w:val="25"/>
        </w:numPr>
        <w:spacing w:line="276" w:lineRule="auto"/>
        <w:jc w:val="both"/>
        <w:rPr>
          <w:rFonts w:ascii="Times New Roman" w:hAnsi="Times New Roman" w:cs="Times New Roman"/>
          <w:sz w:val="26"/>
          <w:szCs w:val="26"/>
          <w:lang w:val="en-US"/>
        </w:rPr>
      </w:pPr>
      <w:r>
        <w:rPr>
          <w:rFonts w:ascii="Times New Roman" w:hAnsi="Times New Roman" w:cs="Times New Roman"/>
          <w:lang w:val="en-US"/>
        </w:rPr>
        <w:t>Persoan</w:t>
      </w:r>
      <w:r>
        <w:rPr>
          <w:rFonts w:ascii="TimesNewRomanPSMT" w:hAnsi="TimesNewRomanPSMT" w:cs="TimesNewRomanPSMT"/>
          <w:lang w:val="en-US"/>
        </w:rPr>
        <w:t xml:space="preserve">ă </w:t>
      </w:r>
      <w:r>
        <w:rPr>
          <w:rFonts w:ascii="Times New Roman" w:hAnsi="Times New Roman" w:cs="Times New Roman"/>
          <w:lang w:val="en-US"/>
        </w:rPr>
        <w:t>aflat</w:t>
      </w:r>
      <w:r>
        <w:rPr>
          <w:rFonts w:ascii="TimesNewRomanPSMT" w:hAnsi="TimesNewRomanPSMT" w:cs="TimesNewRomanPSMT"/>
          <w:lang w:val="en-US"/>
        </w:rPr>
        <w:t xml:space="preserve">ă </w:t>
      </w:r>
      <w:r>
        <w:rPr>
          <w:rFonts w:ascii="Times New Roman" w:hAnsi="Times New Roman" w:cs="Times New Roman"/>
          <w:lang w:val="en-US"/>
        </w:rPr>
        <w:t xml:space="preserve">în </w:t>
      </w:r>
      <w:r>
        <w:rPr>
          <w:rFonts w:ascii="Times New Roman" w:hAnsi="Times New Roman" w:cs="Times New Roman"/>
          <w:lang w:val="ro-RO"/>
        </w:rPr>
        <w:t xml:space="preserve">tratament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ro-RO"/>
        </w:rPr>
        <w:t xml:space="preserve"> </w:t>
      </w:r>
      <w:r>
        <w:rPr>
          <w:rFonts w:ascii="Times New Roman" w:hAnsi="Times New Roman" w:cs="Times New Roman"/>
          <w:lang w:val="en-US"/>
        </w:rPr>
        <w:t>– (în scopul acestui document în continuare referit ca „pacient”) persoan</w:t>
      </w:r>
      <w:r>
        <w:rPr>
          <w:rFonts w:ascii="TimesNewRomanPSMT" w:hAnsi="TimesNewRomanPSMT" w:cs="TimesNewRomanPSMT"/>
          <w:lang w:val="en-US"/>
        </w:rPr>
        <w:t xml:space="preserve">ă </w:t>
      </w:r>
      <w:r>
        <w:rPr>
          <w:rFonts w:ascii="Times New Roman" w:hAnsi="Times New Roman" w:cs="Times New Roman"/>
          <w:lang w:val="en-US"/>
        </w:rPr>
        <w:t>care sufer</w:t>
      </w:r>
      <w:r>
        <w:rPr>
          <w:rFonts w:ascii="TimesNewRomanPSMT" w:hAnsi="TimesNewRomanPSMT" w:cs="TimesNewRomanPSMT"/>
          <w:lang w:val="en-US"/>
        </w:rPr>
        <w:t xml:space="preserve">ă </w:t>
      </w:r>
      <w:r>
        <w:rPr>
          <w:rFonts w:ascii="Times New Roman" w:hAnsi="Times New Roman" w:cs="Times New Roman"/>
          <w:lang w:val="en-US"/>
        </w:rPr>
        <w:t xml:space="preserve">de narcomanie </w:t>
      </w:r>
      <w:r>
        <w:rPr>
          <w:rFonts w:ascii="TimesNewRomanPSMT" w:hAnsi="TimesNewRomanPSMT" w:cs="TimesNewRomanPSMT"/>
          <w:lang w:val="en-US"/>
        </w:rPr>
        <w:t>ş</w:t>
      </w:r>
      <w:r>
        <w:rPr>
          <w:rFonts w:ascii="Times New Roman" w:hAnsi="Times New Roman" w:cs="Times New Roman"/>
          <w:lang w:val="en-US"/>
        </w:rPr>
        <w:t>i este inclus</w:t>
      </w:r>
      <w:r>
        <w:rPr>
          <w:rFonts w:ascii="TimesNewRomanPSMT" w:hAnsi="TimesNewRomanPSMT" w:cs="TimesNewRomanPSMT"/>
          <w:lang w:val="en-US"/>
        </w:rPr>
        <w:t xml:space="preserve">ă </w:t>
      </w:r>
      <w:r>
        <w:rPr>
          <w:rFonts w:ascii="Times New Roman" w:hAnsi="Times New Roman" w:cs="Times New Roman"/>
          <w:lang w:val="en-US"/>
        </w:rPr>
        <w:t xml:space="preserve">în </w:t>
      </w:r>
      <w:r>
        <w:rPr>
          <w:rFonts w:ascii="Times New Roman" w:hAnsi="Times New Roman" w:cs="Times New Roman"/>
          <w:lang w:val="ro-RO"/>
        </w:rPr>
        <w:t>tratamentul farmacologic</w:t>
      </w:r>
      <w:r>
        <w:rPr>
          <w:rFonts w:ascii="Times New Roman" w:hAnsi="Times New Roman" w:cs="Times New Roman"/>
          <w:lang w:val="en-US"/>
        </w:rPr>
        <w:t xml:space="preserve">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ro-RO"/>
        </w:rPr>
        <w:t xml:space="preserve"> </w:t>
      </w:r>
      <w:r>
        <w:rPr>
          <w:rFonts w:ascii="Times New Roman" w:hAnsi="Times New Roman" w:cs="Times New Roman"/>
          <w:lang w:val="en-US"/>
        </w:rPr>
        <w:t>de c</w:t>
      </w:r>
      <w:r>
        <w:rPr>
          <w:rFonts w:ascii="TimesNewRomanPSMT" w:hAnsi="TimesNewRomanPSMT" w:cs="TimesNewRomanPSMT"/>
          <w:lang w:val="en-US"/>
        </w:rPr>
        <w:t>ă</w:t>
      </w:r>
      <w:r>
        <w:rPr>
          <w:rFonts w:ascii="Times New Roman" w:hAnsi="Times New Roman" w:cs="Times New Roman"/>
          <w:lang w:val="en-US"/>
        </w:rPr>
        <w:t>tre specialistul narcolog conform Protocolului Clinic Na</w:t>
      </w:r>
      <w:r>
        <w:rPr>
          <w:rFonts w:ascii="TimesNewRomanPSMT" w:hAnsi="TimesNewRomanPSMT" w:cs="TimesNewRomanPSMT"/>
          <w:lang w:val="en-US"/>
        </w:rPr>
        <w:t>ţ</w:t>
      </w:r>
      <w:r>
        <w:rPr>
          <w:rFonts w:ascii="Times New Roman" w:hAnsi="Times New Roman" w:cs="Times New Roman"/>
          <w:lang w:val="en-US"/>
        </w:rPr>
        <w:t>ional.</w:t>
      </w:r>
    </w:p>
    <w:p w:rsidR="00253498" w:rsidRDefault="00253498" w:rsidP="00253498">
      <w:pPr>
        <w:numPr>
          <w:ilvl w:val="0"/>
          <w:numId w:val="25"/>
        </w:numPr>
        <w:spacing w:line="276" w:lineRule="auto"/>
        <w:jc w:val="both"/>
        <w:rPr>
          <w:rFonts w:ascii="Times New Roman" w:hAnsi="Times New Roman" w:cs="Times New Roman"/>
          <w:sz w:val="26"/>
          <w:szCs w:val="26"/>
          <w:lang w:val="en-US"/>
        </w:rPr>
      </w:pPr>
      <w:r>
        <w:rPr>
          <w:rFonts w:ascii="Times New Roman" w:hAnsi="Times New Roman" w:cs="Times New Roman"/>
          <w:lang w:val="en-US"/>
        </w:rPr>
        <w:t>În contextul acordului dat sunt eligibili pentru asigurare cu metadonum</w:t>
      </w:r>
      <w:r>
        <w:rPr>
          <w:rFonts w:ascii="TimesNewRomanPSMT" w:hAnsi="TimesNewRomanPSMT" w:cs="TimesNewRomanPSMT"/>
          <w:lang w:val="en-US"/>
        </w:rPr>
        <w:t xml:space="preserve"> </w:t>
      </w:r>
      <w:r>
        <w:rPr>
          <w:rFonts w:ascii="TimesNewRomanPSMT" w:hAnsi="TimesNewRomanPSMT" w:cs="TimesNewRomanPSMT"/>
          <w:lang w:val="ro-RO"/>
        </w:rPr>
        <w:t xml:space="preserve">sau buprenorfinum </w:t>
      </w:r>
      <w:r>
        <w:rPr>
          <w:rFonts w:ascii="Times New Roman" w:hAnsi="Times New Roman" w:cs="Times New Roman"/>
          <w:lang w:val="en-US"/>
        </w:rPr>
        <w:t>doar pacien</w:t>
      </w:r>
      <w:r>
        <w:rPr>
          <w:rFonts w:ascii="TimesNewRomanPSMT" w:hAnsi="TimesNewRomanPSMT" w:cs="TimesNewRomanPSMT"/>
          <w:lang w:val="en-US"/>
        </w:rPr>
        <w:t>ţ</w:t>
      </w:r>
      <w:r>
        <w:rPr>
          <w:rFonts w:ascii="Times New Roman" w:hAnsi="Times New Roman" w:cs="Times New Roman"/>
          <w:lang w:val="en-US"/>
        </w:rPr>
        <w:t>ii care se afl</w:t>
      </w:r>
      <w:r>
        <w:rPr>
          <w:rFonts w:ascii="TimesNewRomanPSMT" w:hAnsi="TimesNewRomanPSMT" w:cs="TimesNewRomanPSMT"/>
          <w:lang w:val="en-US"/>
        </w:rPr>
        <w:t xml:space="preserve">ă </w:t>
      </w:r>
      <w:r>
        <w:rPr>
          <w:rFonts w:ascii="Times New Roman" w:hAnsi="Times New Roman" w:cs="Times New Roman"/>
          <w:lang w:val="en-US"/>
        </w:rPr>
        <w:t xml:space="preserve">deja în </w:t>
      </w:r>
      <w:r>
        <w:rPr>
          <w:rFonts w:ascii="Times New Roman" w:hAnsi="Times New Roman" w:cs="Times New Roman"/>
          <w:lang w:val="ro-RO"/>
        </w:rPr>
        <w:t>tratament</w:t>
      </w:r>
      <w:r>
        <w:rPr>
          <w:rFonts w:ascii="Times New Roman" w:hAnsi="Times New Roman" w:cs="Times New Roman"/>
          <w:lang w:val="en-US"/>
        </w:rPr>
        <w:t>. Pacien</w:t>
      </w:r>
      <w:r>
        <w:rPr>
          <w:rFonts w:ascii="TimesNewRomanPSMT" w:hAnsi="TimesNewRomanPSMT" w:cs="TimesNewRomanPSMT"/>
          <w:lang w:val="en-US"/>
        </w:rPr>
        <w:t>ţ</w:t>
      </w:r>
      <w:r>
        <w:rPr>
          <w:rFonts w:ascii="Times New Roman" w:hAnsi="Times New Roman" w:cs="Times New Roman"/>
          <w:lang w:val="en-US"/>
        </w:rPr>
        <w:t>ii primari cu sindrom de sevraj de consum de opiacee vor fi trata</w:t>
      </w:r>
      <w:r>
        <w:rPr>
          <w:rFonts w:ascii="TimesNewRomanPSMT" w:hAnsi="TimesNewRomanPSMT" w:cs="TimesNewRomanPSMT"/>
          <w:lang w:val="en-US"/>
        </w:rPr>
        <w:t>ţ</w:t>
      </w:r>
      <w:r>
        <w:rPr>
          <w:rFonts w:ascii="Times New Roman" w:hAnsi="Times New Roman" w:cs="Times New Roman"/>
          <w:lang w:val="en-US"/>
        </w:rPr>
        <w:t>i ca urgen</w:t>
      </w:r>
      <w:r>
        <w:rPr>
          <w:rFonts w:ascii="TimesNewRomanPSMT" w:hAnsi="TimesNewRomanPSMT" w:cs="TimesNewRomanPSMT"/>
          <w:lang w:val="en-US"/>
        </w:rPr>
        <w:t>ţ</w:t>
      </w:r>
      <w:r>
        <w:rPr>
          <w:rFonts w:ascii="Times New Roman" w:hAnsi="Times New Roman" w:cs="Times New Roman"/>
          <w:lang w:val="en-US"/>
        </w:rPr>
        <w:t xml:space="preserve">e medicale, conform standardelor în vigoare </w:t>
      </w:r>
      <w:r>
        <w:rPr>
          <w:rFonts w:ascii="TimesNewRomanPSMT" w:hAnsi="TimesNewRomanPSMT" w:cs="TimesNewRomanPSMT"/>
          <w:lang w:val="en-US"/>
        </w:rPr>
        <w:t>ş</w:t>
      </w:r>
      <w:r>
        <w:rPr>
          <w:rFonts w:ascii="Times New Roman" w:hAnsi="Times New Roman" w:cs="Times New Roman"/>
          <w:lang w:val="en-US"/>
        </w:rPr>
        <w:t>i li se va asigura accesul la servicii de ambulan</w:t>
      </w:r>
      <w:r>
        <w:rPr>
          <w:rFonts w:ascii="TimesNewRomanPSMT" w:hAnsi="TimesNewRomanPSMT" w:cs="TimesNewRomanPSMT"/>
          <w:lang w:val="en-US"/>
        </w:rPr>
        <w:t>ţă ş</w:t>
      </w:r>
      <w:r>
        <w:rPr>
          <w:rFonts w:ascii="Times New Roman" w:hAnsi="Times New Roman" w:cs="Times New Roman"/>
          <w:lang w:val="en-US"/>
        </w:rPr>
        <w:t>i tratament de urgen</w:t>
      </w:r>
      <w:r>
        <w:rPr>
          <w:rFonts w:ascii="TimesNewRomanPSMT" w:hAnsi="TimesNewRomanPSMT" w:cs="TimesNewRomanPSMT"/>
          <w:lang w:val="en-US"/>
        </w:rPr>
        <w:t>ţă</w:t>
      </w:r>
      <w:r>
        <w:rPr>
          <w:rFonts w:ascii="Times New Roman" w:hAnsi="Times New Roman" w:cs="Times New Roman"/>
          <w:lang w:val="en-US"/>
        </w:rPr>
        <w:t>.</w:t>
      </w:r>
    </w:p>
    <w:p w:rsidR="00253498" w:rsidRDefault="00253498" w:rsidP="00253498">
      <w:pPr>
        <w:numPr>
          <w:ilvl w:val="0"/>
          <w:numId w:val="25"/>
        </w:numPr>
        <w:spacing w:line="276" w:lineRule="auto"/>
        <w:jc w:val="both"/>
        <w:rPr>
          <w:rFonts w:ascii="Times New Roman" w:hAnsi="Times New Roman" w:cs="Times New Roman"/>
          <w:sz w:val="26"/>
          <w:szCs w:val="26"/>
          <w:lang w:val="en-US"/>
        </w:rPr>
      </w:pPr>
      <w:r>
        <w:rPr>
          <w:rFonts w:ascii="Times New Roman" w:hAnsi="Times New Roman" w:cs="Times New Roman"/>
          <w:lang w:val="en-US"/>
        </w:rPr>
        <w:t>Îndeplinirea acestei instruc</w:t>
      </w:r>
      <w:r>
        <w:rPr>
          <w:rFonts w:ascii="TimesNewRomanPSMT" w:hAnsi="TimesNewRomanPSMT" w:cs="TimesNewRomanPSMT"/>
          <w:lang w:val="en-US"/>
        </w:rPr>
        <w:t>ţ</w:t>
      </w:r>
      <w:r>
        <w:rPr>
          <w:rFonts w:ascii="Times New Roman" w:hAnsi="Times New Roman" w:cs="Times New Roman"/>
          <w:lang w:val="en-US"/>
        </w:rPr>
        <w:t>iuni este important</w:t>
      </w:r>
      <w:r>
        <w:rPr>
          <w:rFonts w:ascii="TimesNewRomanPSMT" w:hAnsi="TimesNewRomanPSMT" w:cs="TimesNewRomanPSMT"/>
          <w:lang w:val="en-US"/>
        </w:rPr>
        <w:t xml:space="preserve">ă </w:t>
      </w:r>
      <w:r>
        <w:rPr>
          <w:rFonts w:ascii="Times New Roman" w:hAnsi="Times New Roman" w:cs="Times New Roman"/>
          <w:lang w:val="en-US"/>
        </w:rPr>
        <w:t xml:space="preserve">pentru a asigura dreptul pacientului la tratament calitativ, continuu </w:t>
      </w:r>
      <w:r>
        <w:rPr>
          <w:rFonts w:ascii="TimesNewRomanPSMT" w:hAnsi="TimesNewRomanPSMT" w:cs="TimesNewRomanPSMT"/>
          <w:lang w:val="en-US"/>
        </w:rPr>
        <w:t>ş</w:t>
      </w:r>
      <w:r>
        <w:rPr>
          <w:rFonts w:ascii="Times New Roman" w:hAnsi="Times New Roman" w:cs="Times New Roman"/>
          <w:lang w:val="en-US"/>
        </w:rPr>
        <w:t>i conform indica</w:t>
      </w:r>
      <w:r>
        <w:rPr>
          <w:rFonts w:ascii="TimesNewRomanPSMT" w:hAnsi="TimesNewRomanPSMT" w:cs="TimesNewRomanPSMT"/>
          <w:lang w:val="en-US"/>
        </w:rPr>
        <w:t>ţ</w:t>
      </w:r>
      <w:r>
        <w:rPr>
          <w:rFonts w:ascii="Times New Roman" w:hAnsi="Times New Roman" w:cs="Times New Roman"/>
          <w:lang w:val="en-US"/>
        </w:rPr>
        <w:t>iilor medicului psihiatru-narcolog care supravegheaz</w:t>
      </w:r>
      <w:r>
        <w:rPr>
          <w:rFonts w:ascii="TimesNewRomanPSMT" w:hAnsi="TimesNewRomanPSMT" w:cs="TimesNewRomanPSMT"/>
          <w:lang w:val="en-US"/>
        </w:rPr>
        <w:t xml:space="preserve">ă </w:t>
      </w:r>
      <w:r>
        <w:rPr>
          <w:rFonts w:ascii="Times New Roman" w:hAnsi="Times New Roman" w:cs="Times New Roman"/>
          <w:lang w:val="en-US"/>
        </w:rPr>
        <w:t xml:space="preserve">pacientul în tratament farmacologic cu </w:t>
      </w:r>
      <w:r w:rsidR="00FF185C">
        <w:rPr>
          <w:rFonts w:ascii="Times New Roman" w:hAnsi="Times New Roman" w:cs="Times New Roman"/>
          <w:lang w:val="en-US"/>
        </w:rPr>
        <w:t>Methadonum</w:t>
      </w:r>
      <w:r>
        <w:rPr>
          <w:rFonts w:ascii="TimesNewRomanPSMT" w:hAnsi="TimesNewRomanPSMT" w:cs="TimesNewRomanPSMT"/>
          <w:lang w:val="en-US"/>
        </w:rPr>
        <w:t xml:space="preserve"> </w:t>
      </w:r>
      <w:r>
        <w:rPr>
          <w:rFonts w:ascii="TimesNewRomanPSMT" w:hAnsi="TimesNewRomanPSMT" w:cs="TimesNewRomanPSMT"/>
          <w:lang w:val="ro-RO"/>
        </w:rPr>
        <w:t xml:space="preserve">sau </w:t>
      </w:r>
      <w:r w:rsidR="00FF185C">
        <w:rPr>
          <w:rFonts w:ascii="TimesNewRomanPSMT" w:hAnsi="TimesNewRomanPSMT" w:cs="TimesNewRomanPSMT"/>
          <w:lang w:val="ro-RO"/>
        </w:rPr>
        <w:t>Buprenorphinum</w:t>
      </w:r>
      <w:r>
        <w:rPr>
          <w:rFonts w:ascii="TimesNewRomanPSMT" w:hAnsi="TimesNewRomanPSMT" w:cs="TimesNewRomanPSMT"/>
          <w:lang w:val="en-US"/>
        </w:rPr>
        <w:t xml:space="preserve"> </w:t>
      </w:r>
      <w:r>
        <w:rPr>
          <w:rFonts w:ascii="Times New Roman" w:hAnsi="Times New Roman" w:cs="Times New Roman"/>
          <w:lang w:val="en-US"/>
        </w:rPr>
        <w:t>pe perioada când acesta este internat/plasat/de</w:t>
      </w:r>
      <w:r>
        <w:rPr>
          <w:rFonts w:ascii="TimesNewRomanPSMT" w:hAnsi="TimesNewRomanPSMT" w:cs="TimesNewRomanPSMT"/>
          <w:lang w:val="en-US"/>
        </w:rPr>
        <w:t>ţ</w:t>
      </w:r>
      <w:r>
        <w:rPr>
          <w:rFonts w:ascii="Times New Roman" w:hAnsi="Times New Roman" w:cs="Times New Roman"/>
          <w:lang w:val="en-US"/>
        </w:rPr>
        <w:t>inut sta</w:t>
      </w:r>
      <w:r>
        <w:rPr>
          <w:rFonts w:ascii="TimesNewRomanPSMT" w:hAnsi="TimesNewRomanPSMT" w:cs="TimesNewRomanPSMT"/>
          <w:lang w:val="en-US"/>
        </w:rPr>
        <w:t>ţ</w:t>
      </w:r>
      <w:r>
        <w:rPr>
          <w:rFonts w:ascii="Times New Roman" w:hAnsi="Times New Roman" w:cs="Times New Roman"/>
          <w:lang w:val="en-US"/>
        </w:rPr>
        <w:t>ionar în institu</w:t>
      </w:r>
      <w:r>
        <w:rPr>
          <w:rFonts w:ascii="TimesNewRomanPSMT" w:hAnsi="TimesNewRomanPSMT" w:cs="TimesNewRomanPSMT"/>
          <w:lang w:val="en-US"/>
        </w:rPr>
        <w:t>ţ</w:t>
      </w:r>
      <w:r>
        <w:rPr>
          <w:rFonts w:ascii="Times New Roman" w:hAnsi="Times New Roman" w:cs="Times New Roman"/>
          <w:lang w:val="en-US"/>
        </w:rPr>
        <w:t>ie medical</w:t>
      </w:r>
      <w:r>
        <w:rPr>
          <w:rFonts w:ascii="TimesNewRomanPSMT" w:hAnsi="TimesNewRomanPSMT" w:cs="TimesNewRomanPSMT"/>
          <w:lang w:val="en-US"/>
        </w:rPr>
        <w:t>ă</w:t>
      </w:r>
      <w:r>
        <w:rPr>
          <w:rFonts w:ascii="Times New Roman" w:hAnsi="Times New Roman" w:cs="Times New Roman"/>
          <w:lang w:val="en-US"/>
        </w:rPr>
        <w:t>, social</w:t>
      </w:r>
      <w:r>
        <w:rPr>
          <w:rFonts w:ascii="TimesNewRomanPSMT" w:hAnsi="TimesNewRomanPSMT" w:cs="TimesNewRomanPSMT"/>
          <w:lang w:val="en-US"/>
        </w:rPr>
        <w:t xml:space="preserve">ă </w:t>
      </w:r>
      <w:r>
        <w:rPr>
          <w:rFonts w:ascii="Times New Roman" w:hAnsi="Times New Roman" w:cs="Times New Roman"/>
          <w:lang w:val="en-US"/>
        </w:rPr>
        <w:t>sau izolator de deten</w:t>
      </w:r>
      <w:r>
        <w:rPr>
          <w:rFonts w:ascii="TimesNewRomanPSMT" w:hAnsi="TimesNewRomanPSMT" w:cs="TimesNewRomanPSMT"/>
          <w:lang w:val="en-US"/>
        </w:rPr>
        <w:t>ţ</w:t>
      </w:r>
      <w:r>
        <w:rPr>
          <w:rFonts w:ascii="Times New Roman" w:hAnsi="Times New Roman" w:cs="Times New Roman"/>
          <w:lang w:val="en-US"/>
        </w:rPr>
        <w:t>ie preventiv</w:t>
      </w:r>
      <w:r>
        <w:rPr>
          <w:rFonts w:ascii="TimesNewRomanPSMT" w:hAnsi="TimesNewRomanPSMT" w:cs="TimesNewRomanPSMT"/>
          <w:lang w:val="en-US"/>
        </w:rPr>
        <w:t>ă</w:t>
      </w:r>
      <w:r>
        <w:rPr>
          <w:rFonts w:ascii="Times New Roman" w:hAnsi="Times New Roman" w:cs="Times New Roman"/>
          <w:lang w:val="en-US"/>
        </w:rPr>
        <w:t>. În acela</w:t>
      </w:r>
      <w:r>
        <w:rPr>
          <w:rFonts w:ascii="TimesNewRomanPSMT" w:hAnsi="TimesNewRomanPSMT" w:cs="TimesNewRomanPSMT"/>
          <w:lang w:val="en-US"/>
        </w:rPr>
        <w:t>ş</w:t>
      </w:r>
      <w:r>
        <w:rPr>
          <w:rFonts w:ascii="Times New Roman" w:hAnsi="Times New Roman" w:cs="Times New Roman"/>
          <w:lang w:val="en-US"/>
        </w:rPr>
        <w:t>i timp instruc</w:t>
      </w:r>
      <w:r>
        <w:rPr>
          <w:rFonts w:ascii="TimesNewRomanPSMT" w:hAnsi="TimesNewRomanPSMT" w:cs="TimesNewRomanPSMT"/>
          <w:lang w:val="en-US"/>
        </w:rPr>
        <w:t>ţ</w:t>
      </w:r>
      <w:r>
        <w:rPr>
          <w:rFonts w:ascii="Times New Roman" w:hAnsi="Times New Roman" w:cs="Times New Roman"/>
          <w:lang w:val="en-US"/>
        </w:rPr>
        <w:t>iunea din anex</w:t>
      </w:r>
      <w:r>
        <w:rPr>
          <w:rFonts w:ascii="TimesNewRomanPSMT" w:hAnsi="TimesNewRomanPSMT" w:cs="TimesNewRomanPSMT"/>
          <w:lang w:val="en-US"/>
        </w:rPr>
        <w:t xml:space="preserve">ă </w:t>
      </w:r>
      <w:r>
        <w:rPr>
          <w:rFonts w:ascii="Times New Roman" w:hAnsi="Times New Roman" w:cs="Times New Roman"/>
          <w:lang w:val="en-US"/>
        </w:rPr>
        <w:t>la prezentul acord vine s</w:t>
      </w:r>
      <w:r>
        <w:rPr>
          <w:rFonts w:ascii="TimesNewRomanPSMT" w:hAnsi="TimesNewRomanPSMT" w:cs="TimesNewRomanPSMT"/>
          <w:lang w:val="en-US"/>
        </w:rPr>
        <w:t xml:space="preserve">ă </w:t>
      </w:r>
      <w:r>
        <w:rPr>
          <w:rFonts w:ascii="Times New Roman" w:hAnsi="Times New Roman" w:cs="Times New Roman"/>
          <w:lang w:val="en-US"/>
        </w:rPr>
        <w:t>asigure respectarea cerin</w:t>
      </w:r>
      <w:r>
        <w:rPr>
          <w:rFonts w:ascii="TimesNewRomanPSMT" w:hAnsi="TimesNewRomanPSMT" w:cs="TimesNewRomanPSMT"/>
          <w:lang w:val="en-US"/>
        </w:rPr>
        <w:t>ţ</w:t>
      </w:r>
      <w:r>
        <w:rPr>
          <w:rFonts w:ascii="Times New Roman" w:hAnsi="Times New Roman" w:cs="Times New Roman"/>
          <w:lang w:val="en-US"/>
        </w:rPr>
        <w:t>elor de control a circula</w:t>
      </w:r>
      <w:r>
        <w:rPr>
          <w:rFonts w:ascii="TimesNewRomanPSMT" w:hAnsi="TimesNewRomanPSMT" w:cs="TimesNewRomanPSMT"/>
          <w:lang w:val="en-US"/>
        </w:rPr>
        <w:t>ţ</w:t>
      </w:r>
      <w:r>
        <w:rPr>
          <w:rFonts w:ascii="Times New Roman" w:hAnsi="Times New Roman" w:cs="Times New Roman"/>
          <w:lang w:val="en-US"/>
        </w:rPr>
        <w:t>iei substan</w:t>
      </w:r>
      <w:r>
        <w:rPr>
          <w:rFonts w:ascii="TimesNewRomanPSMT" w:hAnsi="TimesNewRomanPSMT" w:cs="TimesNewRomanPSMT"/>
          <w:lang w:val="en-US"/>
        </w:rPr>
        <w:t>ţ</w:t>
      </w:r>
      <w:r>
        <w:rPr>
          <w:rFonts w:ascii="Times New Roman" w:hAnsi="Times New Roman" w:cs="Times New Roman"/>
          <w:lang w:val="en-US"/>
        </w:rPr>
        <w:t xml:space="preserve">elor </w:t>
      </w:r>
      <w:r>
        <w:rPr>
          <w:rFonts w:ascii="Times New Roman" w:hAnsi="Times New Roman" w:cs="Times New Roman"/>
          <w:lang w:val="ro-RO"/>
        </w:rPr>
        <w:t>stupefiante</w:t>
      </w:r>
      <w:r>
        <w:rPr>
          <w:rFonts w:ascii="Times New Roman" w:hAnsi="Times New Roman" w:cs="Times New Roman"/>
          <w:lang w:val="en-US"/>
        </w:rPr>
        <w:t xml:space="preserve"> </w:t>
      </w:r>
      <w:r>
        <w:rPr>
          <w:rFonts w:ascii="TimesNewRomanPSMT" w:hAnsi="TimesNewRomanPSMT" w:cs="TimesNewRomanPSMT"/>
          <w:lang w:val="en-US"/>
        </w:rPr>
        <w:t>ş</w:t>
      </w:r>
      <w:r>
        <w:rPr>
          <w:rFonts w:ascii="Times New Roman" w:hAnsi="Times New Roman" w:cs="Times New Roman"/>
          <w:lang w:val="en-US"/>
        </w:rPr>
        <w:t>i psihotrope, conform prevederilor normativelor în vigoare.</w:t>
      </w:r>
    </w:p>
    <w:p w:rsidR="00253498" w:rsidRDefault="00253498" w:rsidP="00253498">
      <w:pPr>
        <w:numPr>
          <w:ilvl w:val="0"/>
          <w:numId w:val="25"/>
        </w:numPr>
        <w:spacing w:line="276" w:lineRule="auto"/>
        <w:jc w:val="both"/>
        <w:rPr>
          <w:rFonts w:ascii="Times New Roman" w:hAnsi="Times New Roman" w:cs="Times New Roman"/>
          <w:i/>
          <w:sz w:val="26"/>
          <w:szCs w:val="26"/>
          <w:lang w:val="en-US"/>
        </w:rPr>
      </w:pPr>
      <w:r>
        <w:rPr>
          <w:rFonts w:ascii="Times New Roman" w:hAnsi="Times New Roman" w:cs="Times New Roman"/>
          <w:lang w:val="en-US"/>
        </w:rPr>
        <w:t>În concordan</w:t>
      </w:r>
      <w:r>
        <w:rPr>
          <w:rFonts w:ascii="TimesNewRomanPSMT" w:hAnsi="TimesNewRomanPSMT" w:cs="TimesNewRomanPSMT"/>
          <w:lang w:val="en-US"/>
        </w:rPr>
        <w:t xml:space="preserve">ţă </w:t>
      </w:r>
      <w:r>
        <w:rPr>
          <w:rFonts w:ascii="Times New Roman" w:hAnsi="Times New Roman" w:cs="Times New Roman"/>
          <w:lang w:val="en-US"/>
        </w:rPr>
        <w:t xml:space="preserve">cu Acordurile de Colaborare încheiate </w:t>
      </w:r>
      <w:r>
        <w:rPr>
          <w:rFonts w:ascii="TimesNewRomanPSMT" w:hAnsi="TimesNewRomanPSMT" w:cs="TimesNewRomanPSMT"/>
          <w:lang w:val="en-US"/>
        </w:rPr>
        <w:t>ş</w:t>
      </w:r>
      <w:r>
        <w:rPr>
          <w:rFonts w:ascii="Times New Roman" w:hAnsi="Times New Roman" w:cs="Times New Roman"/>
          <w:lang w:val="en-US"/>
        </w:rPr>
        <w:t>i cu prezenta instruc</w:t>
      </w:r>
      <w:r>
        <w:rPr>
          <w:rFonts w:ascii="TimesNewRomanPSMT" w:hAnsi="TimesNewRomanPSMT" w:cs="TimesNewRomanPSMT"/>
          <w:lang w:val="en-US"/>
        </w:rPr>
        <w:t>ţ</w:t>
      </w:r>
      <w:r>
        <w:rPr>
          <w:rFonts w:ascii="Times New Roman" w:hAnsi="Times New Roman" w:cs="Times New Roman"/>
          <w:lang w:val="en-US"/>
        </w:rPr>
        <w:t>iune, Inspectoratul General e Poli</w:t>
      </w:r>
      <w:r>
        <w:rPr>
          <w:rFonts w:ascii="TimesNewRomanPSMT" w:hAnsi="TimesNewRomanPSMT" w:cs="TimesNewRomanPSMT"/>
          <w:lang w:val="en-US"/>
        </w:rPr>
        <w:t>ţ</w:t>
      </w:r>
      <w:r>
        <w:rPr>
          <w:rFonts w:ascii="Times New Roman" w:hAnsi="Times New Roman" w:cs="Times New Roman"/>
          <w:lang w:val="en-US"/>
        </w:rPr>
        <w:t xml:space="preserve">ie prin actele sale interne va asigura transportarea </w:t>
      </w:r>
      <w:r>
        <w:rPr>
          <w:rFonts w:ascii="TimesNewRomanPSMT" w:hAnsi="TimesNewRomanPSMT" w:cs="TimesNewRomanPSMT"/>
          <w:lang w:val="en-US"/>
        </w:rPr>
        <w:t>ş</w:t>
      </w:r>
      <w:r>
        <w:rPr>
          <w:rFonts w:ascii="Times New Roman" w:hAnsi="Times New Roman" w:cs="Times New Roman"/>
          <w:lang w:val="en-US"/>
        </w:rPr>
        <w:t>i de</w:t>
      </w:r>
      <w:r>
        <w:rPr>
          <w:rFonts w:ascii="TimesNewRomanPSMT" w:hAnsi="TimesNewRomanPSMT" w:cs="TimesNewRomanPSMT"/>
          <w:lang w:val="en-US"/>
        </w:rPr>
        <w:t>ţ</w:t>
      </w:r>
      <w:r>
        <w:rPr>
          <w:rFonts w:ascii="Times New Roman" w:hAnsi="Times New Roman" w:cs="Times New Roman"/>
          <w:lang w:val="en-US"/>
        </w:rPr>
        <w:t>inerea de</w:t>
      </w:r>
      <w:r>
        <w:rPr>
          <w:rFonts w:ascii="TimesNewRomanPSMT" w:hAnsi="TimesNewRomanPSMT" w:cs="TimesNewRomanPSMT"/>
          <w:lang w:val="en-US"/>
        </w:rPr>
        <w:t>ţ</w:t>
      </w:r>
      <w:r>
        <w:rPr>
          <w:rFonts w:ascii="Times New Roman" w:hAnsi="Times New Roman" w:cs="Times New Roman"/>
          <w:lang w:val="en-US"/>
        </w:rPr>
        <w:t>inu</w:t>
      </w:r>
      <w:r>
        <w:rPr>
          <w:rFonts w:ascii="TimesNewRomanPSMT" w:hAnsi="TimesNewRomanPSMT" w:cs="TimesNewRomanPSMT"/>
          <w:lang w:val="en-US"/>
        </w:rPr>
        <w:t>ţ</w:t>
      </w:r>
      <w:r>
        <w:rPr>
          <w:rFonts w:ascii="Times New Roman" w:hAnsi="Times New Roman" w:cs="Times New Roman"/>
          <w:lang w:val="en-US"/>
        </w:rPr>
        <w:t>ilor/aresta</w:t>
      </w:r>
      <w:r>
        <w:rPr>
          <w:rFonts w:ascii="TimesNewRomanPSMT" w:hAnsi="TimesNewRomanPSMT" w:cs="TimesNewRomanPSMT"/>
          <w:lang w:val="en-US"/>
        </w:rPr>
        <w:t>ţ</w:t>
      </w:r>
      <w:r>
        <w:rPr>
          <w:rFonts w:ascii="Times New Roman" w:hAnsi="Times New Roman" w:cs="Times New Roman"/>
          <w:lang w:val="en-US"/>
        </w:rPr>
        <w:t>ilor care necesit</w:t>
      </w:r>
      <w:r>
        <w:rPr>
          <w:rFonts w:ascii="TimesNewRomanPSMT" w:hAnsi="TimesNewRomanPSMT" w:cs="TimesNewRomanPSMT"/>
          <w:lang w:val="en-US"/>
        </w:rPr>
        <w:t xml:space="preserve">ă </w:t>
      </w:r>
      <w:r>
        <w:rPr>
          <w:rFonts w:ascii="Times New Roman" w:hAnsi="Times New Roman" w:cs="Times New Roman"/>
          <w:lang w:val="ro-RO"/>
        </w:rPr>
        <w:t>tratament</w:t>
      </w:r>
      <w:r>
        <w:rPr>
          <w:rFonts w:ascii="Times New Roman" w:hAnsi="Times New Roman" w:cs="Times New Roman"/>
          <w:lang w:val="en-US"/>
        </w:rPr>
        <w:t xml:space="preserve"> în izolatoarele din localit</w:t>
      </w:r>
      <w:r>
        <w:rPr>
          <w:rFonts w:ascii="TimesNewRomanPSMT" w:hAnsi="TimesNewRomanPSMT" w:cs="TimesNewRomanPSMT"/>
          <w:lang w:val="en-US"/>
        </w:rPr>
        <w:t>ăţ</w:t>
      </w:r>
      <w:r>
        <w:rPr>
          <w:rFonts w:ascii="Times New Roman" w:hAnsi="Times New Roman" w:cs="Times New Roman"/>
          <w:lang w:val="en-US"/>
        </w:rPr>
        <w:t xml:space="preserve">ile unde este asigurat </w:t>
      </w:r>
      <w:r>
        <w:rPr>
          <w:rFonts w:ascii="Times New Roman" w:hAnsi="Times New Roman" w:cs="Times New Roman"/>
          <w:lang w:val="ro-RO"/>
        </w:rPr>
        <w:t xml:space="preserve">tratamentul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ro-RO"/>
        </w:rPr>
        <w:t>.</w:t>
      </w:r>
    </w:p>
    <w:p w:rsidR="00253498" w:rsidRDefault="00253498" w:rsidP="00253498">
      <w:pPr>
        <w:spacing w:line="276" w:lineRule="auto"/>
        <w:jc w:val="both"/>
        <w:rPr>
          <w:rFonts w:ascii="Times New Roman" w:hAnsi="Times New Roman" w:cs="Times New Roman"/>
          <w:b/>
          <w:sz w:val="26"/>
          <w:szCs w:val="26"/>
          <w:u w:val="single"/>
          <w:lang w:val="en-US"/>
        </w:rPr>
      </w:pPr>
      <w:r>
        <w:rPr>
          <w:rFonts w:ascii="Times New Roman" w:hAnsi="Times New Roman" w:cs="Times New Roman"/>
          <w:i/>
          <w:lang w:val="en-US"/>
        </w:rPr>
        <w:tab/>
        <w:t>Amintim, c</w:t>
      </w:r>
      <w:r>
        <w:rPr>
          <w:rFonts w:ascii="TimesNewRomanPS-ItalicMT" w:hAnsi="TimesNewRomanPS-ItalicMT" w:cs="TimesNewRomanPS-ItalicMT"/>
          <w:i/>
          <w:lang w:val="en-US"/>
        </w:rPr>
        <w:t xml:space="preserve">ă </w:t>
      </w:r>
      <w:r>
        <w:rPr>
          <w:rFonts w:ascii="Times New Roman" w:hAnsi="Times New Roman" w:cs="Times New Roman"/>
          <w:i/>
          <w:lang w:val="en-US"/>
        </w:rPr>
        <w:t>în raportul s</w:t>
      </w:r>
      <w:r>
        <w:rPr>
          <w:rFonts w:ascii="TimesNewRomanPS-ItalicMT" w:hAnsi="TimesNewRomanPS-ItalicMT" w:cs="TimesNewRomanPS-ItalicMT"/>
          <w:i/>
          <w:lang w:val="en-US"/>
        </w:rPr>
        <w:t>ă</w:t>
      </w:r>
      <w:r>
        <w:rPr>
          <w:rFonts w:ascii="Times New Roman" w:hAnsi="Times New Roman" w:cs="Times New Roman"/>
          <w:i/>
          <w:lang w:val="en-US"/>
        </w:rPr>
        <w:t>u c</w:t>
      </w:r>
      <w:r>
        <w:rPr>
          <w:rFonts w:ascii="TimesNewRomanPS-ItalicMT" w:hAnsi="TimesNewRomanPS-ItalicMT" w:cs="TimesNewRomanPS-ItalicMT"/>
          <w:i/>
          <w:lang w:val="en-US"/>
        </w:rPr>
        <w:t>ă</w:t>
      </w:r>
      <w:r>
        <w:rPr>
          <w:rFonts w:ascii="Times New Roman" w:hAnsi="Times New Roman" w:cs="Times New Roman"/>
          <w:i/>
          <w:lang w:val="en-US"/>
        </w:rPr>
        <w:t>tre Consiliul pentru Drepturile Omului din 01.02.2015, raportorul special ONU pe tortur</w:t>
      </w:r>
      <w:r>
        <w:rPr>
          <w:rFonts w:ascii="TimesNewRomanPS-ItalicMT" w:hAnsi="TimesNewRomanPS-ItalicMT" w:cs="TimesNewRomanPS-ItalicMT"/>
          <w:i/>
          <w:lang w:val="en-US"/>
        </w:rPr>
        <w:t xml:space="preserve">ă </w:t>
      </w:r>
      <w:r>
        <w:rPr>
          <w:rFonts w:ascii="Times New Roman" w:hAnsi="Times New Roman" w:cs="Times New Roman"/>
          <w:i/>
          <w:lang w:val="en-US"/>
        </w:rPr>
        <w:t>Juan Mendez a reconfirmat expres concluziile lui Manfred Nowak, c</w:t>
      </w:r>
      <w:r>
        <w:rPr>
          <w:rFonts w:ascii="TimesNewRomanPS-ItalicMT" w:hAnsi="TimesNewRomanPS-ItalicMT" w:cs="TimesNewRomanPS-ItalicMT"/>
          <w:i/>
          <w:lang w:val="en-US"/>
        </w:rPr>
        <w:t xml:space="preserve">ă </w:t>
      </w:r>
      <w:r>
        <w:rPr>
          <w:rFonts w:ascii="Times New Roman" w:hAnsi="Times New Roman" w:cs="Times New Roman"/>
          <w:i/>
          <w:lang w:val="en-US"/>
        </w:rPr>
        <w:t>„refuzul de a acorda tratamentul de substitu</w:t>
      </w:r>
      <w:r>
        <w:rPr>
          <w:rFonts w:ascii="TimesNewRomanPS-ItalicMT" w:hAnsi="TimesNewRomanPS-ItalicMT" w:cs="TimesNewRomanPS-ItalicMT"/>
          <w:i/>
          <w:lang w:val="en-US"/>
        </w:rPr>
        <w:t>ţ</w:t>
      </w:r>
      <w:r>
        <w:rPr>
          <w:rFonts w:ascii="Times New Roman" w:hAnsi="Times New Roman" w:cs="Times New Roman"/>
          <w:i/>
          <w:lang w:val="en-US"/>
        </w:rPr>
        <w:t>ie în condi</w:t>
      </w:r>
      <w:r>
        <w:rPr>
          <w:rFonts w:ascii="TimesNewRomanPS-ItalicMT" w:hAnsi="TimesNewRomanPS-ItalicMT" w:cs="TimesNewRomanPS-ItalicMT"/>
          <w:i/>
          <w:lang w:val="en-US"/>
        </w:rPr>
        <w:t>ţ</w:t>
      </w:r>
      <w:r>
        <w:rPr>
          <w:rFonts w:ascii="Times New Roman" w:hAnsi="Times New Roman" w:cs="Times New Roman"/>
          <w:i/>
          <w:lang w:val="en-US"/>
        </w:rPr>
        <w:t>ii de deten</w:t>
      </w:r>
      <w:r>
        <w:rPr>
          <w:rFonts w:ascii="TimesNewRomanPS-ItalicMT" w:hAnsi="TimesNewRomanPS-ItalicMT" w:cs="TimesNewRomanPS-ItalicMT"/>
          <w:i/>
          <w:lang w:val="en-US"/>
        </w:rPr>
        <w:t>ţ</w:t>
      </w:r>
      <w:r>
        <w:rPr>
          <w:rFonts w:ascii="Times New Roman" w:hAnsi="Times New Roman" w:cs="Times New Roman"/>
          <w:i/>
          <w:lang w:val="en-US"/>
        </w:rPr>
        <w:t>ie constituie o form</w:t>
      </w:r>
      <w:r>
        <w:rPr>
          <w:rFonts w:ascii="TimesNewRomanPS-ItalicMT" w:hAnsi="TimesNewRomanPS-ItalicMT" w:cs="TimesNewRomanPS-ItalicMT"/>
          <w:i/>
          <w:lang w:val="en-US"/>
        </w:rPr>
        <w:t xml:space="preserve">ă </w:t>
      </w:r>
      <w:r>
        <w:rPr>
          <w:rFonts w:ascii="Times New Roman" w:hAnsi="Times New Roman" w:cs="Times New Roman"/>
          <w:i/>
          <w:lang w:val="en-US"/>
        </w:rPr>
        <w:t>particular</w:t>
      </w:r>
      <w:r>
        <w:rPr>
          <w:rFonts w:ascii="TimesNewRomanPS-ItalicMT" w:hAnsi="TimesNewRomanPS-ItalicMT" w:cs="TimesNewRomanPS-ItalicMT"/>
          <w:i/>
          <w:lang w:val="en-US"/>
        </w:rPr>
        <w:t xml:space="preserve">ă </w:t>
      </w:r>
      <w:r>
        <w:rPr>
          <w:rFonts w:ascii="Times New Roman" w:hAnsi="Times New Roman" w:cs="Times New Roman"/>
          <w:i/>
          <w:lang w:val="en-US"/>
        </w:rPr>
        <w:t xml:space="preserve">de rele tratamente </w:t>
      </w:r>
      <w:r>
        <w:rPr>
          <w:rFonts w:ascii="TimesNewRomanPS-ItalicMT" w:hAnsi="TimesNewRomanPS-ItalicMT" w:cs="TimesNewRomanPS-ItalicMT"/>
          <w:i/>
          <w:lang w:val="en-US"/>
        </w:rPr>
        <w:t>ş</w:t>
      </w:r>
      <w:r>
        <w:rPr>
          <w:rFonts w:ascii="Times New Roman" w:hAnsi="Times New Roman" w:cs="Times New Roman"/>
          <w:i/>
          <w:lang w:val="en-US"/>
        </w:rPr>
        <w:t>i posibil tortur</w:t>
      </w:r>
      <w:r>
        <w:rPr>
          <w:rFonts w:ascii="TimesNewRomanPS-ItalicMT" w:hAnsi="TimesNewRomanPS-ItalicMT" w:cs="TimesNewRomanPS-ItalicMT"/>
          <w:i/>
          <w:lang w:val="en-US"/>
        </w:rPr>
        <w:t>ă</w:t>
      </w:r>
      <w:r>
        <w:rPr>
          <w:rFonts w:ascii="Times New Roman" w:hAnsi="Times New Roman" w:cs="Times New Roman"/>
          <w:i/>
          <w:lang w:val="en-US"/>
        </w:rPr>
        <w:t>, inclusiv când ele ar putea fi folosite ca metod</w:t>
      </w:r>
      <w:r>
        <w:rPr>
          <w:rFonts w:ascii="TimesNewRomanPS-ItalicMT" w:hAnsi="TimesNewRomanPS-ItalicMT" w:cs="TimesNewRomanPS-ItalicMT"/>
          <w:i/>
          <w:lang w:val="en-US"/>
        </w:rPr>
        <w:t xml:space="preserve">ă </w:t>
      </w:r>
      <w:r>
        <w:rPr>
          <w:rFonts w:ascii="Times New Roman" w:hAnsi="Times New Roman" w:cs="Times New Roman"/>
          <w:i/>
          <w:lang w:val="en-US"/>
        </w:rPr>
        <w:t>de ob</w:t>
      </w:r>
      <w:r>
        <w:rPr>
          <w:rFonts w:ascii="TimesNewRomanPS-ItalicMT" w:hAnsi="TimesNewRomanPS-ItalicMT" w:cs="TimesNewRomanPS-ItalicMT"/>
          <w:i/>
          <w:lang w:val="en-US"/>
        </w:rPr>
        <w:t>ţ</w:t>
      </w:r>
      <w:r>
        <w:rPr>
          <w:rFonts w:ascii="Times New Roman" w:hAnsi="Times New Roman" w:cs="Times New Roman"/>
          <w:i/>
          <w:lang w:val="en-US"/>
        </w:rPr>
        <w:t>inere a m</w:t>
      </w:r>
      <w:r>
        <w:rPr>
          <w:rFonts w:ascii="TimesNewRomanPS-ItalicMT" w:hAnsi="TimesNewRomanPS-ItalicMT" w:cs="TimesNewRomanPS-ItalicMT"/>
          <w:i/>
          <w:lang w:val="en-US"/>
        </w:rPr>
        <w:t>ă</w:t>
      </w:r>
      <w:r>
        <w:rPr>
          <w:rFonts w:ascii="Times New Roman" w:hAnsi="Times New Roman" w:cs="Times New Roman"/>
          <w:i/>
          <w:lang w:val="en-US"/>
        </w:rPr>
        <w:t>rturiilor prin inducerea simptomelor de sevraj (A/HRC/10/44 and Corr.1, para. 57)”. Curtea European</w:t>
      </w:r>
      <w:r>
        <w:rPr>
          <w:rFonts w:ascii="TimesNewRomanPS-ItalicMT" w:hAnsi="TimesNewRomanPS-ItalicMT" w:cs="TimesNewRomanPS-ItalicMT"/>
          <w:i/>
          <w:lang w:val="en-US"/>
        </w:rPr>
        <w:t xml:space="preserve">ă </w:t>
      </w:r>
      <w:r>
        <w:rPr>
          <w:rFonts w:ascii="Times New Roman" w:hAnsi="Times New Roman" w:cs="Times New Roman"/>
          <w:i/>
          <w:lang w:val="en-US"/>
        </w:rPr>
        <w:t>pentru Drepturile Omului a formulat expres c</w:t>
      </w:r>
      <w:r>
        <w:rPr>
          <w:rFonts w:ascii="TimesNewRomanPS-ItalicMT" w:hAnsi="TimesNewRomanPS-ItalicMT" w:cs="TimesNewRomanPS-ItalicMT"/>
          <w:i/>
          <w:lang w:val="en-US"/>
        </w:rPr>
        <w:t xml:space="preserve">ă </w:t>
      </w:r>
      <w:r>
        <w:rPr>
          <w:rFonts w:ascii="Times New Roman" w:hAnsi="Times New Roman" w:cs="Times New Roman"/>
          <w:i/>
          <w:lang w:val="en-US"/>
        </w:rPr>
        <w:t>„administra</w:t>
      </w:r>
      <w:r>
        <w:rPr>
          <w:rFonts w:ascii="TimesNewRomanPS-ItalicMT" w:hAnsi="TimesNewRomanPS-ItalicMT" w:cs="TimesNewRomanPS-ItalicMT"/>
          <w:i/>
          <w:lang w:val="en-US"/>
        </w:rPr>
        <w:t>ţ</w:t>
      </w:r>
      <w:r>
        <w:rPr>
          <w:rFonts w:ascii="Times New Roman" w:hAnsi="Times New Roman" w:cs="Times New Roman"/>
          <w:i/>
          <w:lang w:val="en-US"/>
        </w:rPr>
        <w:t>ia locului de deten</w:t>
      </w:r>
      <w:r>
        <w:rPr>
          <w:rFonts w:ascii="TimesNewRomanPS-ItalicMT" w:hAnsi="TimesNewRomanPS-ItalicMT" w:cs="TimesNewRomanPS-ItalicMT"/>
          <w:i/>
          <w:lang w:val="en-US"/>
        </w:rPr>
        <w:t>ţ</w:t>
      </w:r>
      <w:r>
        <w:rPr>
          <w:rFonts w:ascii="Times New Roman" w:hAnsi="Times New Roman" w:cs="Times New Roman"/>
          <w:i/>
          <w:lang w:val="en-US"/>
        </w:rPr>
        <w:t>ie are obliga</w:t>
      </w:r>
      <w:r>
        <w:rPr>
          <w:rFonts w:ascii="TimesNewRomanPS-ItalicMT" w:hAnsi="TimesNewRomanPS-ItalicMT" w:cs="TimesNewRomanPS-ItalicMT"/>
          <w:i/>
          <w:lang w:val="en-US"/>
        </w:rPr>
        <w:t>ţ</w:t>
      </w:r>
      <w:r>
        <w:rPr>
          <w:rFonts w:ascii="Times New Roman" w:hAnsi="Times New Roman" w:cs="Times New Roman"/>
          <w:i/>
          <w:lang w:val="en-US"/>
        </w:rPr>
        <w:t>ia de a asigura asisten</w:t>
      </w:r>
      <w:r>
        <w:rPr>
          <w:rFonts w:ascii="TimesNewRomanPS-ItalicMT" w:hAnsi="TimesNewRomanPS-ItalicMT" w:cs="TimesNewRomanPS-ItalicMT"/>
          <w:i/>
          <w:lang w:val="en-US"/>
        </w:rPr>
        <w:t>ţ</w:t>
      </w:r>
      <w:r>
        <w:rPr>
          <w:rFonts w:ascii="Times New Roman" w:hAnsi="Times New Roman" w:cs="Times New Roman"/>
          <w:i/>
          <w:lang w:val="en-US"/>
        </w:rPr>
        <w:t>a medical</w:t>
      </w:r>
      <w:r>
        <w:rPr>
          <w:rFonts w:ascii="TimesNewRomanPS-ItalicMT" w:hAnsi="TimesNewRomanPS-ItalicMT" w:cs="TimesNewRomanPS-ItalicMT"/>
          <w:i/>
          <w:lang w:val="en-US"/>
        </w:rPr>
        <w:t xml:space="preserve">ă </w:t>
      </w:r>
      <w:r>
        <w:rPr>
          <w:rFonts w:ascii="Times New Roman" w:hAnsi="Times New Roman" w:cs="Times New Roman"/>
          <w:i/>
          <w:lang w:val="en-US"/>
        </w:rPr>
        <w:t>relevant</w:t>
      </w:r>
      <w:r>
        <w:rPr>
          <w:rFonts w:ascii="TimesNewRomanPS-ItalicMT" w:hAnsi="TimesNewRomanPS-ItalicMT" w:cs="TimesNewRomanPS-ItalicMT"/>
          <w:i/>
          <w:lang w:val="en-US"/>
        </w:rPr>
        <w:t xml:space="preserve">ă </w:t>
      </w:r>
      <w:r>
        <w:rPr>
          <w:rFonts w:ascii="Times New Roman" w:hAnsi="Times New Roman" w:cs="Times New Roman"/>
          <w:i/>
          <w:lang w:val="en-US"/>
        </w:rPr>
        <w:t xml:space="preserve">persoanelor de </w:t>
      </w:r>
      <w:r>
        <w:rPr>
          <w:rFonts w:ascii="TimesNewRomanPS-ItalicMT" w:hAnsi="TimesNewRomanPS-ItalicMT" w:cs="TimesNewRomanPS-ItalicMT"/>
          <w:i/>
          <w:lang w:val="en-US"/>
        </w:rPr>
        <w:t>ţ</w:t>
      </w:r>
      <w:r>
        <w:rPr>
          <w:rFonts w:ascii="Times New Roman" w:hAnsi="Times New Roman" w:cs="Times New Roman"/>
          <w:i/>
          <w:lang w:val="en-US"/>
        </w:rPr>
        <w:t xml:space="preserve">inute” </w:t>
      </w:r>
      <w:r>
        <w:rPr>
          <w:rFonts w:ascii="TimesNewRomanPS-ItalicMT" w:hAnsi="TimesNewRomanPS-ItalicMT" w:cs="TimesNewRomanPS-ItalicMT"/>
          <w:i/>
          <w:lang w:val="en-US"/>
        </w:rPr>
        <w:t>ş</w:t>
      </w:r>
      <w:r>
        <w:rPr>
          <w:rFonts w:ascii="Times New Roman" w:hAnsi="Times New Roman" w:cs="Times New Roman"/>
          <w:i/>
          <w:lang w:val="en-US"/>
        </w:rPr>
        <w:t>i a g</w:t>
      </w:r>
      <w:r>
        <w:rPr>
          <w:rFonts w:ascii="TimesNewRomanPS-ItalicMT" w:hAnsi="TimesNewRomanPS-ItalicMT" w:cs="TimesNewRomanPS-ItalicMT"/>
          <w:i/>
          <w:lang w:val="en-US"/>
        </w:rPr>
        <w:t>ă</w:t>
      </w:r>
      <w:r>
        <w:rPr>
          <w:rFonts w:ascii="Times New Roman" w:hAnsi="Times New Roman" w:cs="Times New Roman"/>
          <w:i/>
          <w:lang w:val="en-US"/>
        </w:rPr>
        <w:t xml:space="preserve">sit statul în violare a dreptului absolut de a nu fi supus tratamentelor rele, inumane </w:t>
      </w:r>
      <w:r>
        <w:rPr>
          <w:rFonts w:ascii="TimesNewRomanPS-ItalicMT" w:hAnsi="TimesNewRomanPS-ItalicMT" w:cs="TimesNewRomanPS-ItalicMT"/>
          <w:i/>
          <w:lang w:val="en-US"/>
        </w:rPr>
        <w:t>ş</w:t>
      </w:r>
      <w:r>
        <w:rPr>
          <w:rFonts w:ascii="Times New Roman" w:hAnsi="Times New Roman" w:cs="Times New Roman"/>
          <w:i/>
          <w:lang w:val="en-US"/>
        </w:rPr>
        <w:t>i degradante sau torturii în cazul refuzului tratamentului farmacologic cu metadoă</w:t>
      </w:r>
      <w:r>
        <w:rPr>
          <w:rFonts w:ascii="TimesNewRomanPS-ItalicMT" w:hAnsi="TimesNewRomanPS-ItalicMT" w:cs="TimesNewRomanPS-ItalicMT"/>
          <w:i/>
          <w:lang w:val="en-US"/>
        </w:rPr>
        <w:t xml:space="preserve"> </w:t>
      </w:r>
      <w:r>
        <w:rPr>
          <w:rFonts w:ascii="TimesNewRomanPS-ItalicMT" w:hAnsi="TimesNewRomanPS-ItalicMT" w:cs="TimesNewRomanPS-ItalicMT"/>
          <w:i/>
          <w:lang w:val="ro-RO"/>
        </w:rPr>
        <w:t xml:space="preserve">sau </w:t>
      </w:r>
      <w:r w:rsidR="00FF185C">
        <w:rPr>
          <w:rFonts w:ascii="TimesNewRomanPS-ItalicMT" w:hAnsi="TimesNewRomanPS-ItalicMT" w:cs="TimesNewRomanPS-ItalicMT"/>
          <w:i/>
          <w:lang w:val="ro-RO"/>
        </w:rPr>
        <w:t>Buprenorphinum</w:t>
      </w:r>
      <w:r>
        <w:rPr>
          <w:rFonts w:ascii="Times New Roman" w:hAnsi="Times New Roman" w:cs="Times New Roman"/>
          <w:i/>
          <w:lang w:val="en-US"/>
        </w:rPr>
        <w:t>.</w:t>
      </w:r>
    </w:p>
    <w:p w:rsidR="00253498" w:rsidRDefault="00253498" w:rsidP="00253498">
      <w:pPr>
        <w:spacing w:line="276" w:lineRule="auto"/>
        <w:jc w:val="both"/>
        <w:rPr>
          <w:rFonts w:ascii="Times New Roman" w:hAnsi="Times New Roman" w:cs="Times New Roman"/>
          <w:b/>
          <w:sz w:val="26"/>
          <w:szCs w:val="26"/>
          <w:lang w:val="en-US"/>
        </w:rPr>
      </w:pPr>
      <w:r>
        <w:rPr>
          <w:rFonts w:ascii="Times New Roman" w:hAnsi="Times New Roman" w:cs="Times New Roman"/>
          <w:b/>
          <w:lang w:val="en-US"/>
        </w:rPr>
        <w:tab/>
        <w:t>Etapele managementului pacientului care necesit</w:t>
      </w:r>
      <w:r>
        <w:rPr>
          <w:rFonts w:ascii="TimesNewRomanPS-BoldMT" w:hAnsi="TimesNewRomanPS-BoldMT" w:cs="TimesNewRomanPS-BoldMT"/>
          <w:b/>
          <w:lang w:val="en-US"/>
        </w:rPr>
        <w:t xml:space="preserve">ă </w:t>
      </w:r>
      <w:r>
        <w:rPr>
          <w:rFonts w:ascii="Times New Roman" w:hAnsi="Times New Roman" w:cs="Times New Roman"/>
          <w:b/>
          <w:lang w:val="ro-RO"/>
        </w:rPr>
        <w:t xml:space="preserve">tratament farmacologic cu </w:t>
      </w:r>
      <w:r w:rsidR="00FF185C">
        <w:rPr>
          <w:rFonts w:ascii="Times New Roman" w:hAnsi="Times New Roman" w:cs="Times New Roman"/>
          <w:b/>
          <w:lang w:val="ro-RO"/>
        </w:rPr>
        <w:t>Methadonum</w:t>
      </w:r>
      <w:r>
        <w:rPr>
          <w:rFonts w:ascii="Times New Roman" w:hAnsi="Times New Roman" w:cs="Times New Roman"/>
          <w:b/>
          <w:lang w:val="ro-RO"/>
        </w:rPr>
        <w:t xml:space="preserve"> sau </w:t>
      </w:r>
      <w:r w:rsidR="00FF185C">
        <w:rPr>
          <w:rFonts w:ascii="Times New Roman" w:hAnsi="Times New Roman" w:cs="Times New Roman"/>
          <w:b/>
          <w:lang w:val="ro-RO"/>
        </w:rPr>
        <w:t>Buprenorphinum</w:t>
      </w:r>
      <w:r>
        <w:rPr>
          <w:rFonts w:ascii="Times New Roman" w:hAnsi="Times New Roman" w:cs="Times New Roman"/>
          <w:b/>
          <w:lang w:val="en-US"/>
        </w:rPr>
        <w:t xml:space="preserve"> internat sau de</w:t>
      </w:r>
      <w:r>
        <w:rPr>
          <w:rFonts w:ascii="TimesNewRomanPS-BoldMT" w:hAnsi="TimesNewRomanPS-BoldMT" w:cs="TimesNewRomanPS-BoldMT"/>
          <w:b/>
          <w:lang w:val="en-US"/>
        </w:rPr>
        <w:t>ţ</w:t>
      </w:r>
      <w:r>
        <w:rPr>
          <w:rFonts w:ascii="Times New Roman" w:hAnsi="Times New Roman" w:cs="Times New Roman"/>
          <w:b/>
          <w:lang w:val="en-US"/>
        </w:rPr>
        <w:t>inut</w:t>
      </w:r>
    </w:p>
    <w:p w:rsidR="00253498" w:rsidRDefault="00253498" w:rsidP="00253498">
      <w:pPr>
        <w:numPr>
          <w:ilvl w:val="0"/>
          <w:numId w:val="66"/>
        </w:numPr>
        <w:spacing w:line="276" w:lineRule="auto"/>
        <w:jc w:val="both"/>
        <w:rPr>
          <w:rFonts w:ascii="Times New Roman" w:hAnsi="Times New Roman" w:cs="Times New Roman"/>
          <w:sz w:val="26"/>
          <w:szCs w:val="26"/>
          <w:lang w:val="en-US"/>
        </w:rPr>
      </w:pPr>
      <w:r>
        <w:rPr>
          <w:rFonts w:ascii="Times New Roman" w:hAnsi="Times New Roman" w:cs="Times New Roman"/>
          <w:b/>
        </w:rPr>
        <w:t>Comunicarea</w:t>
      </w:r>
    </w:p>
    <w:p w:rsidR="00253498" w:rsidRDefault="00253498" w:rsidP="00253498">
      <w:pPr>
        <w:spacing w:line="276" w:lineRule="auto"/>
        <w:jc w:val="both"/>
        <w:rPr>
          <w:rFonts w:ascii="Times New Roman" w:hAnsi="Times New Roman" w:cs="Times New Roman"/>
          <w:sz w:val="26"/>
          <w:szCs w:val="26"/>
          <w:lang w:val="en-US"/>
        </w:rPr>
      </w:pPr>
      <w:r>
        <w:rPr>
          <w:rFonts w:ascii="Times New Roman" w:hAnsi="Times New Roman" w:cs="Times New Roman"/>
          <w:lang w:val="en-US"/>
        </w:rPr>
        <w:t>Comunicarea calitativ</w:t>
      </w:r>
      <w:r>
        <w:rPr>
          <w:rFonts w:ascii="TimesNewRomanPSMT" w:hAnsi="TimesNewRomanPSMT" w:cs="TimesNewRomanPSMT"/>
          <w:lang w:val="en-US"/>
        </w:rPr>
        <w:t xml:space="preserve">ă </w:t>
      </w:r>
      <w:r>
        <w:rPr>
          <w:rFonts w:ascii="Times New Roman" w:hAnsi="Times New Roman" w:cs="Times New Roman"/>
          <w:lang w:val="en-US"/>
        </w:rPr>
        <w:t>este foarte important</w:t>
      </w:r>
      <w:r>
        <w:rPr>
          <w:rFonts w:ascii="TimesNewRomanPSMT" w:hAnsi="TimesNewRomanPSMT" w:cs="TimesNewRomanPSMT"/>
          <w:lang w:val="en-US"/>
        </w:rPr>
        <w:t>ă ş</w:t>
      </w:r>
      <w:r>
        <w:rPr>
          <w:rFonts w:ascii="Times New Roman" w:hAnsi="Times New Roman" w:cs="Times New Roman"/>
          <w:lang w:val="en-US"/>
        </w:rPr>
        <w:t>i este garan</w:t>
      </w:r>
      <w:r>
        <w:rPr>
          <w:rFonts w:ascii="TimesNewRomanPSMT" w:hAnsi="TimesNewRomanPSMT" w:cs="TimesNewRomanPSMT"/>
          <w:lang w:val="en-US"/>
        </w:rPr>
        <w:t>ţ</w:t>
      </w:r>
      <w:r>
        <w:rPr>
          <w:rFonts w:ascii="Times New Roman" w:hAnsi="Times New Roman" w:cs="Times New Roman"/>
          <w:lang w:val="en-US"/>
        </w:rPr>
        <w:t>ia asigur</w:t>
      </w:r>
      <w:r>
        <w:rPr>
          <w:rFonts w:ascii="TimesNewRomanPSMT" w:hAnsi="TimesNewRomanPSMT" w:cs="TimesNewRomanPSMT"/>
          <w:lang w:val="en-US"/>
        </w:rPr>
        <w:t>ă</w:t>
      </w:r>
      <w:r>
        <w:rPr>
          <w:rFonts w:ascii="Times New Roman" w:hAnsi="Times New Roman" w:cs="Times New Roman"/>
          <w:lang w:val="en-US"/>
        </w:rPr>
        <w:t xml:space="preserve">rii tratamentului </w:t>
      </w:r>
      <w:r>
        <w:rPr>
          <w:rFonts w:ascii="Times New Roman" w:hAnsi="Times New Roman" w:cs="Times New Roman"/>
          <w:lang w:val="ro-RO"/>
        </w:rPr>
        <w:t xml:space="preserve">farmacologic cu </w:t>
      </w:r>
      <w:r w:rsidR="00FF185C">
        <w:rPr>
          <w:rFonts w:ascii="Times New Roman" w:hAnsi="Times New Roman" w:cs="Times New Roman"/>
          <w:lang w:val="ro-RO"/>
        </w:rPr>
        <w:t>Methadonum</w:t>
      </w:r>
      <w:r>
        <w:rPr>
          <w:rFonts w:ascii="Times New Roman" w:hAnsi="Times New Roman" w:cs="Times New Roman"/>
          <w:lang w:val="en-US"/>
        </w:rPr>
        <w:t xml:space="preserve"> </w:t>
      </w:r>
      <w:r>
        <w:rPr>
          <w:rFonts w:ascii="Times New Roman" w:hAnsi="Times New Roman" w:cs="Times New Roman"/>
          <w:lang w:val="ro-RO"/>
        </w:rPr>
        <w:t xml:space="preserve">sau </w:t>
      </w:r>
      <w:r w:rsidR="00FF185C">
        <w:rPr>
          <w:rFonts w:ascii="Times New Roman" w:hAnsi="Times New Roman" w:cs="Times New Roman"/>
          <w:lang w:val="ro-RO"/>
        </w:rPr>
        <w:t>Buprenorphinum</w:t>
      </w:r>
      <w:r>
        <w:rPr>
          <w:rFonts w:ascii="Times New Roman" w:hAnsi="Times New Roman" w:cs="Times New Roman"/>
          <w:lang w:val="ro-RO"/>
        </w:rPr>
        <w:t xml:space="preserve"> </w:t>
      </w:r>
      <w:r>
        <w:rPr>
          <w:rFonts w:ascii="Times New Roman" w:hAnsi="Times New Roman" w:cs="Times New Roman"/>
          <w:lang w:val="en-US"/>
        </w:rPr>
        <w:t>adecvat.</w:t>
      </w:r>
    </w:p>
    <w:p w:rsidR="00253498" w:rsidRDefault="00253498" w:rsidP="00253498">
      <w:pPr>
        <w:spacing w:line="276" w:lineRule="auto"/>
        <w:jc w:val="both"/>
        <w:rPr>
          <w:rFonts w:ascii="Times New Roman" w:hAnsi="Times New Roman" w:cs="Times New Roman"/>
          <w:sz w:val="26"/>
          <w:szCs w:val="26"/>
          <w:lang w:val="en-US"/>
        </w:rPr>
      </w:pPr>
      <w:r>
        <w:rPr>
          <w:rFonts w:ascii="Times New Roman" w:hAnsi="Times New Roman" w:cs="Times New Roman"/>
          <w:lang w:val="en-US"/>
        </w:rPr>
        <w:tab/>
        <w:t xml:space="preserve">Etapele </w:t>
      </w:r>
      <w:r>
        <w:rPr>
          <w:rFonts w:ascii="TimesNewRomanPSMT" w:hAnsi="TimesNewRomanPSMT" w:cs="TimesNewRomanPSMT"/>
          <w:lang w:val="en-US"/>
        </w:rPr>
        <w:t>ş</w:t>
      </w:r>
      <w:r>
        <w:rPr>
          <w:rFonts w:ascii="Times New Roman" w:hAnsi="Times New Roman" w:cs="Times New Roman"/>
          <w:lang w:val="en-US"/>
        </w:rPr>
        <w:t>i ac</w:t>
      </w:r>
      <w:r>
        <w:rPr>
          <w:rFonts w:ascii="TimesNewRomanPSMT" w:hAnsi="TimesNewRomanPSMT" w:cs="TimesNewRomanPSMT"/>
          <w:lang w:val="en-US"/>
        </w:rPr>
        <w:t>ţ</w:t>
      </w:r>
      <w:r>
        <w:rPr>
          <w:rFonts w:ascii="Times New Roman" w:hAnsi="Times New Roman" w:cs="Times New Roman"/>
          <w:lang w:val="en-US"/>
        </w:rPr>
        <w:t>iunile posibile în procesul de comunicare.</w:t>
      </w:r>
    </w:p>
    <w:p w:rsidR="00253498" w:rsidRDefault="00253498" w:rsidP="00253498">
      <w:pPr>
        <w:numPr>
          <w:ilvl w:val="0"/>
          <w:numId w:val="26"/>
        </w:numPr>
        <w:spacing w:line="276" w:lineRule="auto"/>
        <w:jc w:val="both"/>
        <w:rPr>
          <w:rFonts w:ascii="Times New Roman" w:hAnsi="Times New Roman" w:cs="Times New Roman"/>
          <w:sz w:val="26"/>
          <w:szCs w:val="26"/>
          <w:lang w:val="en-US"/>
        </w:rPr>
      </w:pPr>
      <w:r>
        <w:rPr>
          <w:rFonts w:ascii="Times New Roman" w:hAnsi="Times New Roman" w:cs="Times New Roman"/>
          <w:lang w:val="en-US"/>
        </w:rPr>
        <w:t>Pacientul internat în spital, institu</w:t>
      </w:r>
      <w:r>
        <w:rPr>
          <w:rFonts w:ascii="TimesNewRomanPSMT" w:hAnsi="TimesNewRomanPSMT" w:cs="TimesNewRomanPSMT"/>
          <w:lang w:val="en-US"/>
        </w:rPr>
        <w:t>ţ</w:t>
      </w:r>
      <w:r>
        <w:rPr>
          <w:rFonts w:ascii="Times New Roman" w:hAnsi="Times New Roman" w:cs="Times New Roman"/>
          <w:lang w:val="en-US"/>
        </w:rPr>
        <w:t>ie reziden</w:t>
      </w:r>
      <w:r>
        <w:rPr>
          <w:rFonts w:ascii="TimesNewRomanPSMT" w:hAnsi="TimesNewRomanPSMT" w:cs="TimesNewRomanPSMT"/>
          <w:lang w:val="en-US"/>
        </w:rPr>
        <w:t>ţ</w:t>
      </w:r>
      <w:r>
        <w:rPr>
          <w:rFonts w:ascii="Times New Roman" w:hAnsi="Times New Roman" w:cs="Times New Roman"/>
          <w:lang w:val="en-US"/>
        </w:rPr>
        <w:t>ial</w:t>
      </w:r>
      <w:r>
        <w:rPr>
          <w:rFonts w:ascii="TimesNewRomanPSMT" w:hAnsi="TimesNewRomanPSMT" w:cs="TimesNewRomanPSMT"/>
          <w:lang w:val="en-US"/>
        </w:rPr>
        <w:t xml:space="preserve">ă </w:t>
      </w:r>
      <w:r>
        <w:rPr>
          <w:rFonts w:ascii="Times New Roman" w:hAnsi="Times New Roman" w:cs="Times New Roman"/>
          <w:lang w:val="en-US"/>
        </w:rPr>
        <w:t>sau izolator de deten</w:t>
      </w:r>
      <w:r>
        <w:rPr>
          <w:rFonts w:ascii="TimesNewRomanPSMT" w:hAnsi="TimesNewRomanPSMT" w:cs="TimesNewRomanPSMT"/>
          <w:lang w:val="en-US"/>
        </w:rPr>
        <w:t>ţ</w:t>
      </w:r>
      <w:r>
        <w:rPr>
          <w:rFonts w:ascii="Times New Roman" w:hAnsi="Times New Roman" w:cs="Times New Roman"/>
          <w:lang w:val="en-US"/>
        </w:rPr>
        <w:t>ie preventiv</w:t>
      </w:r>
      <w:r>
        <w:rPr>
          <w:rFonts w:ascii="TimesNewRomanPSMT" w:hAnsi="TimesNewRomanPSMT" w:cs="TimesNewRomanPSMT"/>
          <w:lang w:val="en-US"/>
        </w:rPr>
        <w:t xml:space="preserve">ă </w:t>
      </w:r>
      <w:r>
        <w:rPr>
          <w:rFonts w:ascii="Times New Roman" w:hAnsi="Times New Roman" w:cs="Times New Roman"/>
          <w:b/>
          <w:i/>
          <w:lang w:val="en-US"/>
        </w:rPr>
        <w:t>comunic</w:t>
      </w:r>
      <w:r>
        <w:rPr>
          <w:rFonts w:ascii="TimesNewRomanPS-BoldItalicMT" w:hAnsi="TimesNewRomanPS-BoldItalicMT" w:cs="TimesNewRomanPS-BoldItalicMT"/>
          <w:b/>
          <w:i/>
          <w:lang w:val="en-US"/>
        </w:rPr>
        <w:t xml:space="preserve">ă </w:t>
      </w:r>
      <w:r>
        <w:rPr>
          <w:rFonts w:ascii="Times New Roman" w:hAnsi="Times New Roman" w:cs="Times New Roman"/>
          <w:b/>
          <w:i/>
          <w:lang w:val="en-US"/>
        </w:rPr>
        <w:t>c</w:t>
      </w:r>
      <w:r>
        <w:rPr>
          <w:rFonts w:ascii="TimesNewRomanPS-BoldItalicMT" w:hAnsi="TimesNewRomanPS-BoldItalicMT" w:cs="TimesNewRomanPS-BoldItalicMT"/>
          <w:b/>
          <w:i/>
          <w:lang w:val="en-US"/>
        </w:rPr>
        <w:t xml:space="preserve">ă </w:t>
      </w:r>
      <w:r>
        <w:rPr>
          <w:rFonts w:ascii="Times New Roman" w:hAnsi="Times New Roman" w:cs="Times New Roman"/>
          <w:b/>
          <w:i/>
          <w:lang w:val="en-US"/>
        </w:rPr>
        <w:t xml:space="preserve">este </w:t>
      </w:r>
      <w:r>
        <w:rPr>
          <w:rFonts w:ascii="Times New Roman" w:hAnsi="Times New Roman" w:cs="Times New Roman"/>
          <w:b/>
          <w:i/>
          <w:lang w:val="ro-RO"/>
        </w:rPr>
        <w:t>beneficiar a</w:t>
      </w:r>
      <w:r>
        <w:rPr>
          <w:rFonts w:ascii="Times New Roman" w:hAnsi="Times New Roman" w:cs="Times New Roman"/>
          <w:b/>
          <w:i/>
          <w:lang w:val="en-US"/>
        </w:rPr>
        <w:t xml:space="preserve"> tratament</w:t>
      </w:r>
      <w:r>
        <w:rPr>
          <w:rFonts w:ascii="Times New Roman" w:hAnsi="Times New Roman" w:cs="Times New Roman"/>
          <w:b/>
          <w:i/>
          <w:lang w:val="ro-RO"/>
        </w:rPr>
        <w:t>ului</w:t>
      </w:r>
      <w:r>
        <w:rPr>
          <w:rFonts w:ascii="Times New Roman" w:hAnsi="Times New Roman" w:cs="Times New Roman"/>
          <w:b/>
          <w:i/>
          <w:lang w:val="en-US"/>
        </w:rPr>
        <w:t xml:space="preserve"> farmacologic cu </w:t>
      </w:r>
      <w:r w:rsidR="00FF185C">
        <w:rPr>
          <w:rFonts w:ascii="Times New Roman" w:hAnsi="Times New Roman" w:cs="Times New Roman"/>
          <w:b/>
          <w:i/>
          <w:lang w:val="en-US"/>
        </w:rPr>
        <w:t>Methadonum</w:t>
      </w:r>
      <w:r>
        <w:rPr>
          <w:rFonts w:ascii="TimesNewRomanPS-BoldItalicMT" w:hAnsi="TimesNewRomanPS-BoldItalicMT" w:cs="TimesNewRomanPS-BoldItalicMT"/>
          <w:b/>
          <w:i/>
          <w:lang w:val="en-US"/>
        </w:rPr>
        <w:t xml:space="preserve"> </w:t>
      </w:r>
      <w:r>
        <w:rPr>
          <w:rFonts w:ascii="TimesNewRomanPS-BoldItalicMT" w:hAnsi="TimesNewRomanPS-BoldItalicMT" w:cs="TimesNewRomanPS-BoldItalicMT"/>
          <w:b/>
          <w:i/>
          <w:lang w:val="ro-RO"/>
        </w:rPr>
        <w:t xml:space="preserve">sau </w:t>
      </w:r>
      <w:r w:rsidR="00FF185C">
        <w:rPr>
          <w:rFonts w:ascii="TimesNewRomanPS-BoldItalicMT" w:hAnsi="TimesNewRomanPS-BoldItalicMT" w:cs="TimesNewRomanPS-BoldItalicMT"/>
          <w:b/>
          <w:i/>
          <w:lang w:val="ro-RO"/>
        </w:rPr>
        <w:t>Buprenorphinum</w:t>
      </w:r>
      <w:r>
        <w:rPr>
          <w:rFonts w:ascii="Times New Roman" w:hAnsi="Times New Roman" w:cs="Times New Roman"/>
          <w:lang w:val="en-US"/>
        </w:rPr>
        <w:t>. În acest moment apare obliga</w:t>
      </w:r>
      <w:r>
        <w:rPr>
          <w:rFonts w:ascii="TimesNewRomanPSMT" w:hAnsi="TimesNewRomanPSMT" w:cs="TimesNewRomanPSMT"/>
          <w:lang w:val="en-US"/>
        </w:rPr>
        <w:t>ţ</w:t>
      </w:r>
      <w:r>
        <w:rPr>
          <w:rFonts w:ascii="Times New Roman" w:hAnsi="Times New Roman" w:cs="Times New Roman"/>
          <w:lang w:val="en-US"/>
        </w:rPr>
        <w:t>ia persoanei publice (lucr</w:t>
      </w:r>
      <w:r>
        <w:rPr>
          <w:rFonts w:ascii="TimesNewRomanPSMT" w:hAnsi="TimesNewRomanPSMT" w:cs="TimesNewRomanPSMT"/>
          <w:lang w:val="en-US"/>
        </w:rPr>
        <w:t>ă</w:t>
      </w:r>
      <w:r>
        <w:rPr>
          <w:rFonts w:ascii="Times New Roman" w:hAnsi="Times New Roman" w:cs="Times New Roman"/>
          <w:lang w:val="en-US"/>
        </w:rPr>
        <w:t>tor medical, lucr</w:t>
      </w:r>
      <w:r>
        <w:rPr>
          <w:rFonts w:ascii="TimesNewRomanPSMT" w:hAnsi="TimesNewRomanPSMT" w:cs="TimesNewRomanPSMT"/>
          <w:lang w:val="en-US"/>
        </w:rPr>
        <w:t>ă</w:t>
      </w:r>
      <w:r>
        <w:rPr>
          <w:rFonts w:ascii="Times New Roman" w:hAnsi="Times New Roman" w:cs="Times New Roman"/>
          <w:lang w:val="en-US"/>
        </w:rPr>
        <w:t xml:space="preserve">tor al organului de drept) de a verifica </w:t>
      </w:r>
      <w:r>
        <w:rPr>
          <w:rFonts w:ascii="TimesNewRomanPSMT" w:hAnsi="TimesNewRomanPSMT" w:cs="TimesNewRomanPSMT"/>
          <w:lang w:val="en-US"/>
        </w:rPr>
        <w:t>ş</w:t>
      </w:r>
      <w:r>
        <w:rPr>
          <w:rFonts w:ascii="Times New Roman" w:hAnsi="Times New Roman" w:cs="Times New Roman"/>
          <w:lang w:val="en-US"/>
        </w:rPr>
        <w:t>i a asigura continuitatea tratamentului.</w:t>
      </w:r>
    </w:p>
    <w:p w:rsidR="00253498" w:rsidRDefault="00253498" w:rsidP="00253498">
      <w:pPr>
        <w:numPr>
          <w:ilvl w:val="0"/>
          <w:numId w:val="26"/>
        </w:numPr>
        <w:spacing w:line="276" w:lineRule="auto"/>
        <w:jc w:val="both"/>
        <w:rPr>
          <w:rFonts w:ascii="Times New Roman" w:hAnsi="Times New Roman" w:cs="Times New Roman"/>
          <w:sz w:val="26"/>
          <w:szCs w:val="26"/>
          <w:lang w:val="en-US"/>
        </w:rPr>
      </w:pPr>
      <w:r>
        <w:rPr>
          <w:rFonts w:ascii="Times New Roman" w:hAnsi="Times New Roman" w:cs="Times New Roman"/>
          <w:lang w:val="en-US"/>
        </w:rPr>
        <w:t xml:space="preserve">Pacientul are sau nu asupra sa cartela </w:t>
      </w:r>
      <w:r>
        <w:rPr>
          <w:rFonts w:ascii="Times New Roman" w:hAnsi="Times New Roman" w:cs="Times New Roman"/>
          <w:lang w:val="ro-RO"/>
        </w:rPr>
        <w:t>beneficiarului a</w:t>
      </w:r>
      <w:r>
        <w:rPr>
          <w:rFonts w:ascii="Times New Roman" w:hAnsi="Times New Roman" w:cs="Times New Roman"/>
          <w:lang w:val="en-US"/>
        </w:rPr>
        <w:t xml:space="preserve"> tratament</w:t>
      </w:r>
      <w:r>
        <w:rPr>
          <w:rFonts w:ascii="Times New Roman" w:hAnsi="Times New Roman" w:cs="Times New Roman"/>
          <w:lang w:val="ro-RO"/>
        </w:rPr>
        <w:t>ului</w:t>
      </w:r>
      <w:r>
        <w:rPr>
          <w:rFonts w:ascii="Times New Roman" w:hAnsi="Times New Roman" w:cs="Times New Roman"/>
          <w:lang w:val="en-US"/>
        </w:rPr>
        <w:t xml:space="preserve"> farmacologic cu </w:t>
      </w:r>
      <w:r w:rsidR="00FF185C">
        <w:rPr>
          <w:rFonts w:ascii="Times New Roman" w:hAnsi="Times New Roman" w:cs="Times New Roman"/>
          <w:lang w:val="en-US"/>
        </w:rPr>
        <w:t>Methadonum</w:t>
      </w:r>
      <w:r>
        <w:rPr>
          <w:rFonts w:ascii="TimesNewRomanPS-BoldItalicMT" w:hAnsi="TimesNewRomanPS-BoldItalicMT" w:cs="TimesNewRomanPS-BoldItalicMT"/>
          <w:lang w:val="en-US"/>
        </w:rPr>
        <w:t xml:space="preserve"> </w:t>
      </w:r>
      <w:r>
        <w:rPr>
          <w:rFonts w:ascii="TimesNewRomanPS-BoldItalicMT" w:hAnsi="TimesNewRomanPS-BoldItalicMT" w:cs="TimesNewRomanPS-BoldItalicMT"/>
          <w:lang w:val="ro-RO"/>
        </w:rPr>
        <w:lastRenderedPageBreak/>
        <w:t xml:space="preserve">sau </w:t>
      </w:r>
      <w:r w:rsidR="00FF185C">
        <w:rPr>
          <w:rFonts w:ascii="TimesNewRomanPS-BoldItalicMT" w:hAnsi="TimesNewRomanPS-BoldItalicMT" w:cs="TimesNewRomanPS-BoldItalicMT"/>
          <w:lang w:val="ro-RO"/>
        </w:rPr>
        <w:t>Buprenorphinum</w:t>
      </w:r>
      <w:r>
        <w:rPr>
          <w:rFonts w:ascii="TimesNewRomanPS-BoldItalicMT" w:hAnsi="TimesNewRomanPS-BoldItalicMT" w:cs="TimesNewRomanPS-BoldItalicMT"/>
          <w:lang w:val="ro-RO"/>
        </w:rPr>
        <w:t xml:space="preserve"> </w:t>
      </w:r>
      <w:r>
        <w:rPr>
          <w:rFonts w:ascii="Times New Roman" w:hAnsi="Times New Roman" w:cs="Times New Roman"/>
          <w:lang w:val="en-US"/>
        </w:rPr>
        <w:t>(modelul în anexa). Pacientul prezint</w:t>
      </w:r>
      <w:r>
        <w:rPr>
          <w:rFonts w:ascii="TimesNewRomanPSMT" w:hAnsi="TimesNewRomanPSMT" w:cs="TimesNewRomanPSMT"/>
          <w:lang w:val="en-US"/>
        </w:rPr>
        <w:t xml:space="preserve">ă </w:t>
      </w:r>
      <w:r>
        <w:rPr>
          <w:rFonts w:ascii="Times New Roman" w:hAnsi="Times New Roman" w:cs="Times New Roman"/>
          <w:lang w:val="en-US"/>
        </w:rPr>
        <w:t>cartela sau comunic</w:t>
      </w:r>
      <w:r>
        <w:rPr>
          <w:rFonts w:ascii="TimesNewRomanPSMT" w:hAnsi="TimesNewRomanPSMT" w:cs="TimesNewRomanPSMT"/>
          <w:lang w:val="en-US"/>
        </w:rPr>
        <w:t xml:space="preserve">ă </w:t>
      </w:r>
      <w:r>
        <w:rPr>
          <w:rFonts w:ascii="Times New Roman" w:hAnsi="Times New Roman" w:cs="Times New Roman"/>
          <w:lang w:val="en-US"/>
        </w:rPr>
        <w:t>institu</w:t>
      </w:r>
      <w:r>
        <w:rPr>
          <w:rFonts w:ascii="TimesNewRomanPSMT" w:hAnsi="TimesNewRomanPSMT" w:cs="TimesNewRomanPSMT"/>
          <w:lang w:val="en-US"/>
        </w:rPr>
        <w:t>ţ</w:t>
      </w:r>
      <w:r>
        <w:rPr>
          <w:rFonts w:ascii="Times New Roman" w:hAnsi="Times New Roman" w:cs="Times New Roman"/>
          <w:lang w:val="en-US"/>
        </w:rPr>
        <w:t>ia la care prime</w:t>
      </w:r>
      <w:r>
        <w:rPr>
          <w:rFonts w:ascii="TimesNewRomanPSMT" w:hAnsi="TimesNewRomanPSMT" w:cs="TimesNewRomanPSMT"/>
          <w:lang w:val="en-US"/>
        </w:rPr>
        <w:t>ş</w:t>
      </w:r>
      <w:r>
        <w:rPr>
          <w:rFonts w:ascii="Times New Roman" w:hAnsi="Times New Roman" w:cs="Times New Roman"/>
          <w:lang w:val="en-US"/>
        </w:rPr>
        <w:t>te tratamentul, unde este indicat</w:t>
      </w:r>
      <w:r>
        <w:rPr>
          <w:rFonts w:ascii="TimesNewRomanPSMT" w:hAnsi="TimesNewRomanPSMT" w:cs="TimesNewRomanPSMT"/>
          <w:lang w:val="en-US"/>
        </w:rPr>
        <w:t xml:space="preserve">ă </w:t>
      </w:r>
      <w:r>
        <w:rPr>
          <w:rFonts w:ascii="Times New Roman" w:hAnsi="Times New Roman" w:cs="Times New Roman"/>
          <w:lang w:val="en-US"/>
        </w:rPr>
        <w:t xml:space="preserve">schema de tratament </w:t>
      </w:r>
      <w:r>
        <w:rPr>
          <w:rFonts w:ascii="TimesNewRomanPSMT" w:hAnsi="TimesNewRomanPSMT" w:cs="TimesNewRomanPSMT"/>
          <w:lang w:val="en-US"/>
        </w:rPr>
        <w:t>ş</w:t>
      </w:r>
      <w:r>
        <w:rPr>
          <w:rFonts w:ascii="Times New Roman" w:hAnsi="Times New Roman" w:cs="Times New Roman"/>
          <w:lang w:val="en-US"/>
        </w:rPr>
        <w:t xml:space="preserve">i </w:t>
      </w:r>
      <w:r>
        <w:rPr>
          <w:rFonts w:ascii="Times New Roman" w:hAnsi="Times New Roman" w:cs="Times New Roman"/>
          <w:b/>
          <w:i/>
          <w:lang w:val="en-US"/>
        </w:rPr>
        <w:t>informa</w:t>
      </w:r>
      <w:r>
        <w:rPr>
          <w:rFonts w:ascii="TimesNewRomanPS-BoldItalicMT" w:hAnsi="TimesNewRomanPS-BoldItalicMT" w:cs="TimesNewRomanPS-BoldItalicMT"/>
          <w:b/>
          <w:i/>
          <w:lang w:val="en-US"/>
        </w:rPr>
        <w:t>ţ</w:t>
      </w:r>
      <w:r>
        <w:rPr>
          <w:rFonts w:ascii="Times New Roman" w:hAnsi="Times New Roman" w:cs="Times New Roman"/>
          <w:b/>
          <w:i/>
          <w:lang w:val="en-US"/>
        </w:rPr>
        <w:t>ia de contact a medicului responsabil</w:t>
      </w:r>
      <w:r>
        <w:rPr>
          <w:rFonts w:ascii="Times New Roman" w:hAnsi="Times New Roman" w:cs="Times New Roman"/>
          <w:lang w:val="en-US"/>
        </w:rPr>
        <w:t>. Pentru cazuri de urgen</w:t>
      </w:r>
      <w:r>
        <w:rPr>
          <w:rFonts w:ascii="TimesNewRomanPSMT" w:hAnsi="TimesNewRomanPSMT" w:cs="TimesNewRomanPSMT"/>
          <w:lang w:val="en-US"/>
        </w:rPr>
        <w:t xml:space="preserve">ţă </w:t>
      </w:r>
      <w:r>
        <w:rPr>
          <w:rFonts w:ascii="Times New Roman" w:hAnsi="Times New Roman" w:cs="Times New Roman"/>
          <w:lang w:val="en-US"/>
        </w:rPr>
        <w:t>(pacient în com</w:t>
      </w:r>
      <w:r>
        <w:rPr>
          <w:rFonts w:ascii="TimesNewRomanPSMT" w:hAnsi="TimesNewRomanPSMT" w:cs="TimesNewRomanPSMT"/>
          <w:lang w:val="en-US"/>
        </w:rPr>
        <w:t xml:space="preserve">ă </w:t>
      </w:r>
      <w:r>
        <w:rPr>
          <w:rFonts w:ascii="Times New Roman" w:hAnsi="Times New Roman" w:cs="Times New Roman"/>
          <w:lang w:val="en-US"/>
        </w:rPr>
        <w:t>despre care se presupune c</w:t>
      </w:r>
      <w:r>
        <w:rPr>
          <w:rFonts w:ascii="TimesNewRomanPSMT" w:hAnsi="TimesNewRomanPSMT" w:cs="TimesNewRomanPSMT"/>
          <w:lang w:val="en-US"/>
        </w:rPr>
        <w:t xml:space="preserve">ă </w:t>
      </w:r>
      <w:r>
        <w:rPr>
          <w:rFonts w:ascii="Times New Roman" w:hAnsi="Times New Roman" w:cs="Times New Roman"/>
          <w:lang w:val="en-US"/>
        </w:rPr>
        <w:t xml:space="preserve">ar fi in tratament cu </w:t>
      </w:r>
      <w:r w:rsidR="00FF185C">
        <w:rPr>
          <w:rFonts w:ascii="Times New Roman" w:hAnsi="Times New Roman" w:cs="Times New Roman"/>
          <w:lang w:val="en-US"/>
        </w:rPr>
        <w:t>Methadonum</w:t>
      </w:r>
      <w:r>
        <w:rPr>
          <w:rFonts w:ascii="TimesNewRomanPSMT" w:hAnsi="TimesNewRomanPSMT" w:cs="TimesNewRomanPSMT"/>
          <w:lang w:val="en-US"/>
        </w:rPr>
        <w:t xml:space="preserve"> </w:t>
      </w:r>
      <w:r>
        <w:rPr>
          <w:rFonts w:ascii="TimesNewRomanPSMT" w:hAnsi="TimesNewRomanPSMT" w:cs="TimesNewRomanPSMT"/>
          <w:lang w:val="ro-RO"/>
        </w:rPr>
        <w:t xml:space="preserve">sau </w:t>
      </w:r>
      <w:r w:rsidR="00FF185C">
        <w:rPr>
          <w:rFonts w:ascii="TimesNewRomanPSMT" w:hAnsi="TimesNewRomanPSMT" w:cs="TimesNewRomanPSMT"/>
          <w:lang w:val="ro-RO"/>
        </w:rPr>
        <w:t>Buprenorphinum</w:t>
      </w:r>
      <w:r>
        <w:rPr>
          <w:rFonts w:ascii="TimesNewRomanPSMT" w:hAnsi="TimesNewRomanPSMT" w:cs="TimesNewRomanPSMT"/>
          <w:lang w:val="en-US"/>
        </w:rPr>
        <w:t xml:space="preserve"> </w:t>
      </w:r>
      <w:r>
        <w:rPr>
          <w:rFonts w:ascii="Times New Roman" w:hAnsi="Times New Roman" w:cs="Times New Roman"/>
          <w:lang w:val="en-US"/>
        </w:rPr>
        <w:t>sau cu con</w:t>
      </w:r>
      <w:r>
        <w:rPr>
          <w:rFonts w:ascii="TimesNewRomanPSMT" w:hAnsi="TimesNewRomanPSMT" w:cs="TimesNewRomanPSMT"/>
          <w:lang w:val="en-US"/>
        </w:rPr>
        <w:t>ş</w:t>
      </w:r>
      <w:r>
        <w:rPr>
          <w:rFonts w:ascii="Times New Roman" w:hAnsi="Times New Roman" w:cs="Times New Roman"/>
          <w:lang w:val="en-US"/>
        </w:rPr>
        <w:t>tiin</w:t>
      </w:r>
      <w:r>
        <w:rPr>
          <w:rFonts w:ascii="TimesNewRomanPSMT" w:hAnsi="TimesNewRomanPSMT" w:cs="TimesNewRomanPSMT"/>
          <w:lang w:val="en-US"/>
        </w:rPr>
        <w:t>ţ</w:t>
      </w:r>
      <w:r>
        <w:rPr>
          <w:rFonts w:ascii="Times New Roman" w:hAnsi="Times New Roman" w:cs="Times New Roman"/>
          <w:lang w:val="en-US"/>
        </w:rPr>
        <w:t>a obnubilat</w:t>
      </w:r>
      <w:r>
        <w:rPr>
          <w:rFonts w:ascii="TimesNewRomanPSMT" w:hAnsi="TimesNewRomanPSMT" w:cs="TimesNewRomanPSMT"/>
          <w:lang w:val="en-US"/>
        </w:rPr>
        <w:t>ă</w:t>
      </w:r>
      <w:r>
        <w:rPr>
          <w:rFonts w:ascii="Times New Roman" w:hAnsi="Times New Roman" w:cs="Times New Roman"/>
          <w:lang w:val="en-US"/>
        </w:rPr>
        <w:t>) informa</w:t>
      </w:r>
      <w:r>
        <w:rPr>
          <w:rFonts w:ascii="TimesNewRomanPSMT" w:hAnsi="TimesNewRomanPSMT" w:cs="TimesNewRomanPSMT"/>
          <w:lang w:val="en-US"/>
        </w:rPr>
        <w:t>ţ</w:t>
      </w:r>
      <w:r>
        <w:rPr>
          <w:rFonts w:ascii="Times New Roman" w:hAnsi="Times New Roman" w:cs="Times New Roman"/>
          <w:lang w:val="en-US"/>
        </w:rPr>
        <w:t>ia o prezint</w:t>
      </w:r>
      <w:r>
        <w:rPr>
          <w:rFonts w:ascii="TimesNewRomanPSMT" w:hAnsi="TimesNewRomanPSMT" w:cs="TimesNewRomanPSMT"/>
          <w:lang w:val="en-US"/>
        </w:rPr>
        <w:t xml:space="preserve">ă </w:t>
      </w:r>
      <w:r>
        <w:rPr>
          <w:rFonts w:ascii="Times New Roman" w:hAnsi="Times New Roman" w:cs="Times New Roman"/>
          <w:lang w:val="en-US"/>
        </w:rPr>
        <w:t>rudele, reprezentan</w:t>
      </w:r>
      <w:r>
        <w:rPr>
          <w:rFonts w:ascii="TimesNewRomanPSMT" w:hAnsi="TimesNewRomanPSMT" w:cs="TimesNewRomanPSMT"/>
          <w:lang w:val="en-US"/>
        </w:rPr>
        <w:t>ţ</w:t>
      </w:r>
      <w:r>
        <w:rPr>
          <w:rFonts w:ascii="Times New Roman" w:hAnsi="Times New Roman" w:cs="Times New Roman"/>
          <w:lang w:val="en-US"/>
        </w:rPr>
        <w:t>ii legali sau înso</w:t>
      </w:r>
      <w:r>
        <w:rPr>
          <w:rFonts w:ascii="TimesNewRomanPSMT" w:hAnsi="TimesNewRomanPSMT" w:cs="TimesNewRomanPSMT"/>
          <w:lang w:val="en-US"/>
        </w:rPr>
        <w:t>ţ</w:t>
      </w:r>
      <w:r>
        <w:rPr>
          <w:rFonts w:ascii="Times New Roman" w:hAnsi="Times New Roman" w:cs="Times New Roman"/>
          <w:lang w:val="en-US"/>
        </w:rPr>
        <w:t xml:space="preserve">itorii, </w:t>
      </w:r>
      <w:r>
        <w:rPr>
          <w:rFonts w:ascii="TimesNewRomanPSMT" w:hAnsi="TimesNewRomanPSMT" w:cs="TimesNewRomanPSMT"/>
          <w:lang w:val="en-US"/>
        </w:rPr>
        <w:t xml:space="preserve">că </w:t>
      </w:r>
      <w:r>
        <w:rPr>
          <w:rFonts w:ascii="Times New Roman" w:hAnsi="Times New Roman" w:cs="Times New Roman"/>
          <w:lang w:val="en-US"/>
        </w:rPr>
        <w:t xml:space="preserve">pacientul este </w:t>
      </w:r>
      <w:r>
        <w:rPr>
          <w:rFonts w:ascii="Times New Roman" w:hAnsi="Times New Roman" w:cs="Times New Roman"/>
          <w:lang w:val="ro-RO"/>
        </w:rPr>
        <w:t xml:space="preserve">beneficiar a tratamentului farmacologic cu </w:t>
      </w:r>
      <w:r w:rsidR="00FF185C">
        <w:rPr>
          <w:rFonts w:ascii="Times New Roman" w:hAnsi="Times New Roman" w:cs="Times New Roman"/>
          <w:lang w:val="ro-RO"/>
        </w:rPr>
        <w:t>Methadonum</w:t>
      </w:r>
      <w:r>
        <w:rPr>
          <w:rFonts w:ascii="Times New Roman" w:hAnsi="Times New Roman" w:cs="Times New Roman"/>
          <w:lang w:val="ro-RO"/>
        </w:rPr>
        <w:t xml:space="preserve"> sau </w:t>
      </w:r>
      <w:r w:rsidR="00FF185C">
        <w:rPr>
          <w:rFonts w:ascii="Times New Roman" w:hAnsi="Times New Roman" w:cs="Times New Roman"/>
          <w:lang w:val="ro-RO"/>
        </w:rPr>
        <w:t>Buprenorphinum</w:t>
      </w:r>
      <w:r>
        <w:rPr>
          <w:rFonts w:ascii="Times New Roman" w:hAnsi="Times New Roman" w:cs="Times New Roman"/>
          <w:lang w:val="en-US"/>
        </w:rPr>
        <w:t>).</w:t>
      </w:r>
    </w:p>
    <w:p w:rsidR="00253498" w:rsidRDefault="00253498" w:rsidP="00253498">
      <w:pPr>
        <w:numPr>
          <w:ilvl w:val="0"/>
          <w:numId w:val="26"/>
        </w:numPr>
        <w:spacing w:line="276" w:lineRule="auto"/>
        <w:jc w:val="both"/>
        <w:rPr>
          <w:rFonts w:ascii="Times New Roman" w:hAnsi="Times New Roman" w:cs="Times New Roman"/>
          <w:sz w:val="26"/>
          <w:szCs w:val="26"/>
          <w:lang w:val="en-US"/>
        </w:rPr>
      </w:pPr>
      <w:r>
        <w:rPr>
          <w:rFonts w:ascii="Times New Roman" w:hAnsi="Times New Roman" w:cs="Times New Roman"/>
          <w:lang w:val="en-US"/>
        </w:rPr>
        <w:t>Persoana responsabil</w:t>
      </w:r>
      <w:r>
        <w:rPr>
          <w:rFonts w:ascii="TimesNewRomanPSMT" w:hAnsi="TimesNewRomanPSMT" w:cs="TimesNewRomanPSMT"/>
          <w:lang w:val="en-US"/>
        </w:rPr>
        <w:t xml:space="preserve">ă </w:t>
      </w:r>
      <w:r>
        <w:rPr>
          <w:rFonts w:ascii="Times New Roman" w:hAnsi="Times New Roman" w:cs="Times New Roman"/>
          <w:lang w:val="en-US"/>
        </w:rPr>
        <w:t>de tratamentul persoanei (</w:t>
      </w:r>
      <w:r>
        <w:rPr>
          <w:rFonts w:ascii="TimesNewRomanPSMT" w:hAnsi="TimesNewRomanPSMT" w:cs="TimesNewRomanPSMT"/>
          <w:lang w:val="en-US"/>
        </w:rPr>
        <w:t>ş</w:t>
      </w:r>
      <w:r>
        <w:rPr>
          <w:rFonts w:ascii="Times New Roman" w:hAnsi="Times New Roman" w:cs="Times New Roman"/>
          <w:lang w:val="en-US"/>
        </w:rPr>
        <w:t>eful sec</w:t>
      </w:r>
      <w:r>
        <w:rPr>
          <w:rFonts w:ascii="TimesNewRomanPSMT" w:hAnsi="TimesNewRomanPSMT" w:cs="TimesNewRomanPSMT"/>
          <w:lang w:val="en-US"/>
        </w:rPr>
        <w:t>ţ</w:t>
      </w:r>
      <w:r>
        <w:rPr>
          <w:rFonts w:ascii="Times New Roman" w:hAnsi="Times New Roman" w:cs="Times New Roman"/>
          <w:lang w:val="en-US"/>
        </w:rPr>
        <w:t xml:space="preserve">iei </w:t>
      </w:r>
      <w:r>
        <w:rPr>
          <w:rFonts w:ascii="Times New Roman" w:hAnsi="Times New Roman" w:cs="Times New Roman"/>
          <w:lang w:val="ro-RO"/>
        </w:rPr>
        <w:t>și/</w:t>
      </w:r>
      <w:r>
        <w:rPr>
          <w:rFonts w:ascii="Times New Roman" w:hAnsi="Times New Roman" w:cs="Times New Roman"/>
          <w:lang w:val="en-US"/>
        </w:rPr>
        <w:t xml:space="preserve">sau </w:t>
      </w:r>
      <w:r>
        <w:rPr>
          <w:rFonts w:ascii="TimesNewRomanPSMT" w:hAnsi="TimesNewRomanPSMT" w:cs="TimesNewRomanPSMT"/>
          <w:lang w:val="ro-RO"/>
        </w:rPr>
        <w:t>medicul</w:t>
      </w:r>
      <w:r>
        <w:rPr>
          <w:rFonts w:ascii="Times New Roman" w:hAnsi="Times New Roman" w:cs="Times New Roman"/>
          <w:lang w:val="en-US"/>
        </w:rPr>
        <w:t>, directorul internatului, poli</w:t>
      </w:r>
      <w:r>
        <w:rPr>
          <w:rFonts w:ascii="TimesNewRomanPSMT" w:hAnsi="TimesNewRomanPSMT" w:cs="TimesNewRomanPSMT"/>
          <w:lang w:val="en-US"/>
        </w:rPr>
        <w:t>ţ</w:t>
      </w:r>
      <w:r>
        <w:rPr>
          <w:rFonts w:ascii="Times New Roman" w:hAnsi="Times New Roman" w:cs="Times New Roman"/>
          <w:lang w:val="en-US"/>
        </w:rPr>
        <w:t>istul de gard</w:t>
      </w:r>
      <w:r>
        <w:rPr>
          <w:rFonts w:ascii="TimesNewRomanPSMT" w:hAnsi="TimesNewRomanPSMT" w:cs="TimesNewRomanPSMT"/>
          <w:lang w:val="en-US"/>
        </w:rPr>
        <w:t xml:space="preserve">ă </w:t>
      </w:r>
      <w:r>
        <w:rPr>
          <w:rFonts w:ascii="Times New Roman" w:hAnsi="Times New Roman" w:cs="Times New Roman"/>
          <w:lang w:val="en-US"/>
        </w:rPr>
        <w:t>sau felcerul izolatorului de deten</w:t>
      </w:r>
      <w:r>
        <w:rPr>
          <w:rFonts w:ascii="TimesNewRomanPSMT" w:hAnsi="TimesNewRomanPSMT" w:cs="TimesNewRomanPSMT"/>
          <w:lang w:val="en-US"/>
        </w:rPr>
        <w:t>ţ</w:t>
      </w:r>
      <w:r>
        <w:rPr>
          <w:rFonts w:ascii="Times New Roman" w:hAnsi="Times New Roman" w:cs="Times New Roman"/>
          <w:lang w:val="en-US"/>
        </w:rPr>
        <w:t>ie preventiv</w:t>
      </w:r>
      <w:r>
        <w:rPr>
          <w:rFonts w:ascii="TimesNewRomanPSMT" w:hAnsi="TimesNewRomanPSMT" w:cs="TimesNewRomanPSMT"/>
          <w:lang w:val="en-US"/>
        </w:rPr>
        <w:t xml:space="preserve">ă </w:t>
      </w:r>
      <w:r>
        <w:rPr>
          <w:rFonts w:ascii="Times New Roman" w:hAnsi="Times New Roman" w:cs="Times New Roman"/>
          <w:b/>
          <w:i/>
          <w:lang w:val="en-US"/>
        </w:rPr>
        <w:t>face leg</w:t>
      </w:r>
      <w:r>
        <w:rPr>
          <w:rFonts w:ascii="TimesNewRomanPS-BoldItalicMT" w:hAnsi="TimesNewRomanPS-BoldItalicMT" w:cs="TimesNewRomanPS-BoldItalicMT"/>
          <w:b/>
          <w:i/>
          <w:lang w:val="en-US"/>
        </w:rPr>
        <w:t>ă</w:t>
      </w:r>
      <w:r>
        <w:rPr>
          <w:rFonts w:ascii="Times New Roman" w:hAnsi="Times New Roman" w:cs="Times New Roman"/>
          <w:b/>
          <w:i/>
          <w:lang w:val="en-US"/>
        </w:rPr>
        <w:t xml:space="preserve">tura </w:t>
      </w:r>
      <w:r>
        <w:rPr>
          <w:rFonts w:ascii="Times New Roman" w:hAnsi="Times New Roman" w:cs="Times New Roman"/>
          <w:lang w:val="en-US"/>
        </w:rPr>
        <w:t>cu medicul din institu</w:t>
      </w:r>
      <w:r>
        <w:rPr>
          <w:rFonts w:ascii="TimesNewRomanPSMT" w:hAnsi="TimesNewRomanPSMT" w:cs="TimesNewRomanPSMT"/>
          <w:lang w:val="en-US"/>
        </w:rPr>
        <w:t>ţ</w:t>
      </w:r>
      <w:r>
        <w:rPr>
          <w:rFonts w:ascii="Times New Roman" w:hAnsi="Times New Roman" w:cs="Times New Roman"/>
          <w:lang w:val="en-US"/>
        </w:rPr>
        <w:t xml:space="preserve">ia </w:t>
      </w:r>
      <w:r>
        <w:rPr>
          <w:rFonts w:ascii="TimesNewRomanPSMT" w:hAnsi="TimesNewRomanPSMT" w:cs="TimesNewRomanPSMT"/>
          <w:lang w:val="ro-RO"/>
        </w:rPr>
        <w:t>medicală</w:t>
      </w:r>
      <w:r>
        <w:rPr>
          <w:rFonts w:ascii="TimesNewRomanPSMT" w:hAnsi="TimesNewRomanPSMT" w:cs="TimesNewRomanPSMT"/>
          <w:lang w:val="en-US"/>
        </w:rPr>
        <w:t xml:space="preserve"> </w:t>
      </w:r>
      <w:r>
        <w:rPr>
          <w:rFonts w:ascii="Times New Roman" w:hAnsi="Times New Roman" w:cs="Times New Roman"/>
          <w:lang w:val="en-US"/>
        </w:rPr>
        <w:t>care supravegheaz</w:t>
      </w:r>
      <w:r>
        <w:rPr>
          <w:rFonts w:ascii="TimesNewRomanPSMT" w:hAnsi="TimesNewRomanPSMT" w:cs="TimesNewRomanPSMT"/>
          <w:lang w:val="en-US"/>
        </w:rPr>
        <w:t xml:space="preserve">ă </w:t>
      </w:r>
      <w:r>
        <w:rPr>
          <w:rFonts w:ascii="Times New Roman" w:hAnsi="Times New Roman" w:cs="Times New Roman"/>
          <w:lang w:val="en-US"/>
        </w:rPr>
        <w:t xml:space="preserve">pacientul, </w:t>
      </w:r>
      <w:r>
        <w:rPr>
          <w:rFonts w:ascii="Times New Roman" w:hAnsi="Times New Roman" w:cs="Times New Roman"/>
          <w:lang w:val="ro-RO"/>
        </w:rPr>
        <w:t>beneficiar a</w:t>
      </w:r>
      <w:r>
        <w:rPr>
          <w:rFonts w:ascii="Times New Roman" w:hAnsi="Times New Roman" w:cs="Times New Roman"/>
          <w:lang w:val="en-US"/>
        </w:rPr>
        <w:t xml:space="preserve"> tratament</w:t>
      </w:r>
      <w:r>
        <w:rPr>
          <w:rFonts w:ascii="Times New Roman" w:hAnsi="Times New Roman" w:cs="Times New Roman"/>
          <w:lang w:val="ro-RO"/>
        </w:rPr>
        <w:t>ului</w:t>
      </w:r>
      <w:r>
        <w:rPr>
          <w:rFonts w:ascii="Times New Roman" w:hAnsi="Times New Roman" w:cs="Times New Roman"/>
          <w:lang w:val="en-US"/>
        </w:rPr>
        <w:t xml:space="preserve"> farmacologic cu </w:t>
      </w:r>
      <w:r w:rsidR="00FF185C">
        <w:rPr>
          <w:rFonts w:ascii="Times New Roman" w:hAnsi="Times New Roman" w:cs="Times New Roman"/>
          <w:lang w:val="en-US"/>
        </w:rPr>
        <w:t>Methadonum</w:t>
      </w:r>
      <w:r>
        <w:rPr>
          <w:rFonts w:ascii="TimesNewRomanPS-BoldItalicMT" w:hAnsi="TimesNewRomanPS-BoldItalicMT" w:cs="TimesNewRomanPS-BoldItalicMT"/>
          <w:lang w:val="en-US"/>
        </w:rPr>
        <w:t xml:space="preserve"> </w:t>
      </w:r>
      <w:r>
        <w:rPr>
          <w:rFonts w:ascii="TimesNewRomanPS-BoldItalicMT" w:hAnsi="TimesNewRomanPS-BoldItalicMT" w:cs="TimesNewRomanPS-BoldItalicMT"/>
          <w:lang w:val="ro-RO"/>
        </w:rPr>
        <w:t xml:space="preserve">sau </w:t>
      </w:r>
      <w:r w:rsidR="00FF185C">
        <w:rPr>
          <w:rFonts w:ascii="TimesNewRomanPS-BoldItalicMT" w:hAnsi="TimesNewRomanPS-BoldItalicMT" w:cs="TimesNewRomanPS-BoldItalicMT"/>
          <w:lang w:val="ro-RO"/>
        </w:rPr>
        <w:t>Buprenorphinum</w:t>
      </w:r>
      <w:r>
        <w:rPr>
          <w:rFonts w:ascii="Times New Roman" w:hAnsi="Times New Roman" w:cs="Times New Roman"/>
          <w:lang w:val="en-US"/>
        </w:rPr>
        <w:t>.</w:t>
      </w:r>
    </w:p>
    <w:p w:rsidR="00253498" w:rsidRDefault="00253498" w:rsidP="00253498">
      <w:pPr>
        <w:numPr>
          <w:ilvl w:val="0"/>
          <w:numId w:val="26"/>
        </w:numPr>
        <w:spacing w:line="276" w:lineRule="auto"/>
        <w:jc w:val="both"/>
        <w:rPr>
          <w:rFonts w:ascii="Times New Roman" w:hAnsi="Times New Roman" w:cs="Times New Roman"/>
          <w:sz w:val="26"/>
          <w:szCs w:val="26"/>
          <w:lang w:val="en-US"/>
        </w:rPr>
      </w:pPr>
      <w:r>
        <w:rPr>
          <w:rFonts w:ascii="Times New Roman" w:hAnsi="Times New Roman" w:cs="Times New Roman"/>
          <w:lang w:val="en-US"/>
        </w:rPr>
        <w:t>Se confirm</w:t>
      </w:r>
      <w:r>
        <w:rPr>
          <w:rFonts w:ascii="TimesNewRomanPSMT" w:hAnsi="TimesNewRomanPSMT" w:cs="TimesNewRomanPSMT"/>
          <w:lang w:val="en-US"/>
        </w:rPr>
        <w:t xml:space="preserve">ă </w:t>
      </w:r>
      <w:r>
        <w:rPr>
          <w:rFonts w:ascii="Times New Roman" w:hAnsi="Times New Roman" w:cs="Times New Roman"/>
          <w:lang w:val="en-US"/>
        </w:rPr>
        <w:t xml:space="preserve">la telefon doza </w:t>
      </w:r>
      <w:r>
        <w:rPr>
          <w:rFonts w:ascii="TimesNewRomanPSMT" w:hAnsi="TimesNewRomanPSMT" w:cs="TimesNewRomanPSMT"/>
          <w:lang w:val="en-US"/>
        </w:rPr>
        <w:t>ş</w:t>
      </w:r>
      <w:r>
        <w:rPr>
          <w:rFonts w:ascii="Times New Roman" w:hAnsi="Times New Roman" w:cs="Times New Roman"/>
          <w:lang w:val="en-US"/>
        </w:rPr>
        <w:t xml:space="preserve">i schema </w:t>
      </w:r>
      <w:r>
        <w:rPr>
          <w:rFonts w:ascii="Times New Roman" w:hAnsi="Times New Roman" w:cs="Times New Roman"/>
          <w:lang w:val="ro-RO"/>
        </w:rPr>
        <w:t>de tratament</w:t>
      </w:r>
      <w:r>
        <w:rPr>
          <w:rFonts w:ascii="Times New Roman" w:hAnsi="Times New Roman" w:cs="Times New Roman"/>
          <w:lang w:val="en-US"/>
        </w:rPr>
        <w:t>. Medicul curant informeaz</w:t>
      </w:r>
      <w:r>
        <w:rPr>
          <w:rFonts w:ascii="TimesNewRomanPSMT" w:hAnsi="TimesNewRomanPSMT" w:cs="TimesNewRomanPSMT"/>
          <w:lang w:val="en-US"/>
        </w:rPr>
        <w:t xml:space="preserve">ă </w:t>
      </w:r>
      <w:r>
        <w:rPr>
          <w:rFonts w:ascii="Times New Roman" w:hAnsi="Times New Roman" w:cs="Times New Roman"/>
          <w:lang w:val="en-US"/>
        </w:rPr>
        <w:t>despre tratamentul planificat pentru maladia tratat</w:t>
      </w:r>
      <w:r>
        <w:rPr>
          <w:rFonts w:ascii="TimesNewRomanPSMT" w:hAnsi="TimesNewRomanPSMT" w:cs="TimesNewRomanPSMT"/>
          <w:lang w:val="en-US"/>
        </w:rPr>
        <w:t xml:space="preserve">ă </w:t>
      </w:r>
      <w:r>
        <w:rPr>
          <w:rFonts w:ascii="TimesNewRomanPSMT" w:hAnsi="TimesNewRomanPSMT" w:cs="TimesNewRomanPSMT"/>
          <w:lang w:val="ro-RO"/>
        </w:rPr>
        <w:t>î</w:t>
      </w:r>
      <w:r>
        <w:rPr>
          <w:rFonts w:ascii="Times New Roman" w:hAnsi="Times New Roman" w:cs="Times New Roman"/>
          <w:lang w:val="en-US"/>
        </w:rPr>
        <w:t>n sta</w:t>
      </w:r>
      <w:r>
        <w:rPr>
          <w:rFonts w:ascii="TimesNewRomanPSMT" w:hAnsi="TimesNewRomanPSMT" w:cs="TimesNewRomanPSMT"/>
          <w:lang w:val="en-US"/>
        </w:rPr>
        <w:t>ţ</w:t>
      </w:r>
      <w:r>
        <w:rPr>
          <w:rFonts w:ascii="Times New Roman" w:hAnsi="Times New Roman" w:cs="Times New Roman"/>
          <w:lang w:val="en-US"/>
        </w:rPr>
        <w:t>ionar, durata estimat</w:t>
      </w:r>
      <w:r>
        <w:rPr>
          <w:rFonts w:ascii="TimesNewRomanPSMT" w:hAnsi="TimesNewRomanPSMT" w:cs="TimesNewRomanPSMT"/>
          <w:lang w:val="en-US"/>
        </w:rPr>
        <w:t xml:space="preserve">ă </w:t>
      </w:r>
      <w:r>
        <w:rPr>
          <w:rFonts w:ascii="Times New Roman" w:hAnsi="Times New Roman" w:cs="Times New Roman"/>
          <w:lang w:val="en-US"/>
        </w:rPr>
        <w:t>a spitaliz</w:t>
      </w:r>
      <w:r>
        <w:rPr>
          <w:rFonts w:ascii="TimesNewRomanPSMT" w:hAnsi="TimesNewRomanPSMT" w:cs="TimesNewRomanPSMT"/>
          <w:lang w:val="en-US"/>
        </w:rPr>
        <w:t>ă</w:t>
      </w:r>
      <w:r>
        <w:rPr>
          <w:rFonts w:ascii="Times New Roman" w:hAnsi="Times New Roman" w:cs="Times New Roman"/>
          <w:lang w:val="en-US"/>
        </w:rPr>
        <w:t>rii, iar medicul psihiatru-narcolog consult</w:t>
      </w:r>
      <w:r>
        <w:rPr>
          <w:rFonts w:ascii="TimesNewRomanPSMT" w:hAnsi="TimesNewRomanPSMT" w:cs="TimesNewRomanPSMT"/>
          <w:lang w:val="en-US"/>
        </w:rPr>
        <w:t xml:space="preserve">ă </w:t>
      </w:r>
      <w:r>
        <w:rPr>
          <w:rFonts w:ascii="Times New Roman" w:hAnsi="Times New Roman" w:cs="Times New Roman"/>
          <w:lang w:val="en-US"/>
        </w:rPr>
        <w:t>în m</w:t>
      </w:r>
      <w:r>
        <w:rPr>
          <w:rFonts w:ascii="TimesNewRomanPSMT" w:hAnsi="TimesNewRomanPSMT" w:cs="TimesNewRomanPSMT"/>
          <w:lang w:val="en-US"/>
        </w:rPr>
        <w:t>ă</w:t>
      </w:r>
      <w:r>
        <w:rPr>
          <w:rFonts w:ascii="Times New Roman" w:hAnsi="Times New Roman" w:cs="Times New Roman"/>
          <w:lang w:val="en-US"/>
        </w:rPr>
        <w:t>sura competen</w:t>
      </w:r>
      <w:r>
        <w:rPr>
          <w:rFonts w:ascii="TimesNewRomanPSMT" w:hAnsi="TimesNewRomanPSMT" w:cs="TimesNewRomanPSMT"/>
          <w:lang w:val="en-US"/>
        </w:rPr>
        <w:t>ţ</w:t>
      </w:r>
      <w:r>
        <w:rPr>
          <w:rFonts w:ascii="Times New Roman" w:hAnsi="Times New Roman" w:cs="Times New Roman"/>
          <w:lang w:val="en-US"/>
        </w:rPr>
        <w:t xml:space="preserve">elor compatibilitatea </w:t>
      </w:r>
      <w:r>
        <w:rPr>
          <w:rFonts w:ascii="TimesNewRomanPSMT" w:hAnsi="TimesNewRomanPSMT" w:cs="TimesNewRomanPSMT"/>
          <w:lang w:val="en-US"/>
        </w:rPr>
        <w:t>ş</w:t>
      </w:r>
      <w:r>
        <w:rPr>
          <w:rFonts w:ascii="Times New Roman" w:hAnsi="Times New Roman" w:cs="Times New Roman"/>
          <w:lang w:val="en-US"/>
        </w:rPr>
        <w:t>i ajust</w:t>
      </w:r>
      <w:r>
        <w:rPr>
          <w:rFonts w:ascii="TimesNewRomanPSMT" w:hAnsi="TimesNewRomanPSMT" w:cs="TimesNewRomanPSMT"/>
          <w:lang w:val="en-US"/>
        </w:rPr>
        <w:t>ă</w:t>
      </w:r>
      <w:r>
        <w:rPr>
          <w:rFonts w:ascii="Times New Roman" w:hAnsi="Times New Roman" w:cs="Times New Roman"/>
          <w:lang w:val="en-US"/>
        </w:rPr>
        <w:t xml:space="preserve">rile necesare în </w:t>
      </w:r>
      <w:r>
        <w:rPr>
          <w:rFonts w:ascii="Times New Roman" w:hAnsi="Times New Roman" w:cs="Times New Roman"/>
          <w:b/>
          <w:i/>
          <w:lang w:val="en-US"/>
        </w:rPr>
        <w:t xml:space="preserve">tratamentul farmacologic cu </w:t>
      </w:r>
      <w:r w:rsidR="00FF185C">
        <w:rPr>
          <w:rFonts w:ascii="Times New Roman" w:hAnsi="Times New Roman" w:cs="Times New Roman"/>
          <w:b/>
          <w:i/>
          <w:lang w:val="en-US"/>
        </w:rPr>
        <w:t>Methadonum</w:t>
      </w:r>
      <w:r>
        <w:rPr>
          <w:rFonts w:ascii="TimesNewRomanPS-BoldItalicMT" w:hAnsi="TimesNewRomanPS-BoldItalicMT" w:cs="TimesNewRomanPS-BoldItalicMT"/>
          <w:b/>
          <w:i/>
          <w:lang w:val="en-US"/>
        </w:rPr>
        <w:t xml:space="preserve"> </w:t>
      </w:r>
      <w:r>
        <w:rPr>
          <w:rFonts w:ascii="TimesNewRomanPS-BoldItalicMT" w:hAnsi="TimesNewRomanPS-BoldItalicMT" w:cs="TimesNewRomanPS-BoldItalicMT"/>
          <w:b/>
          <w:i/>
          <w:lang w:val="ro-RO"/>
        </w:rPr>
        <w:t xml:space="preserve">sau </w:t>
      </w:r>
      <w:r w:rsidR="00FF185C">
        <w:rPr>
          <w:rFonts w:ascii="TimesNewRomanPS-BoldItalicMT" w:hAnsi="TimesNewRomanPS-BoldItalicMT" w:cs="TimesNewRomanPS-BoldItalicMT"/>
          <w:b/>
          <w:i/>
          <w:lang w:val="ro-RO"/>
        </w:rPr>
        <w:t>Buprenorphinum</w:t>
      </w:r>
      <w:r>
        <w:rPr>
          <w:rFonts w:ascii="Times New Roman" w:hAnsi="Times New Roman" w:cs="Times New Roman"/>
          <w:lang w:val="en-US"/>
        </w:rPr>
        <w:t>. La necesitate se planific</w:t>
      </w:r>
      <w:r>
        <w:rPr>
          <w:rFonts w:ascii="TimesNewRomanPSMT" w:hAnsi="TimesNewRomanPSMT" w:cs="TimesNewRomanPSMT"/>
          <w:lang w:val="en-US"/>
        </w:rPr>
        <w:t>ă ş</w:t>
      </w:r>
      <w:r>
        <w:rPr>
          <w:rFonts w:ascii="Times New Roman" w:hAnsi="Times New Roman" w:cs="Times New Roman"/>
          <w:lang w:val="en-US"/>
        </w:rPr>
        <w:t>i se convoac</w:t>
      </w:r>
      <w:r>
        <w:rPr>
          <w:rFonts w:ascii="TimesNewRomanPSMT" w:hAnsi="TimesNewRomanPSMT" w:cs="TimesNewRomanPSMT"/>
          <w:lang w:val="en-US"/>
        </w:rPr>
        <w:t xml:space="preserve">ă </w:t>
      </w:r>
      <w:r>
        <w:rPr>
          <w:rFonts w:ascii="Times New Roman" w:hAnsi="Times New Roman" w:cs="Times New Roman"/>
          <w:lang w:val="en-US"/>
        </w:rPr>
        <w:t xml:space="preserve">o </w:t>
      </w:r>
      <w:r>
        <w:rPr>
          <w:rFonts w:ascii="TimesNewRomanPSMT" w:hAnsi="TimesNewRomanPSMT" w:cs="TimesNewRomanPSMT"/>
          <w:lang w:val="en-US"/>
        </w:rPr>
        <w:t>ş</w:t>
      </w:r>
      <w:r>
        <w:rPr>
          <w:rFonts w:ascii="Times New Roman" w:hAnsi="Times New Roman" w:cs="Times New Roman"/>
          <w:lang w:val="en-US"/>
        </w:rPr>
        <w:t>edin</w:t>
      </w:r>
      <w:r>
        <w:rPr>
          <w:rFonts w:ascii="TimesNewRomanPSMT" w:hAnsi="TimesNewRomanPSMT" w:cs="TimesNewRomanPSMT"/>
          <w:lang w:val="en-US"/>
        </w:rPr>
        <w:t xml:space="preserve">ţă </w:t>
      </w:r>
      <w:r>
        <w:rPr>
          <w:rFonts w:ascii="Times New Roman" w:hAnsi="Times New Roman" w:cs="Times New Roman"/>
          <w:lang w:val="en-US"/>
        </w:rPr>
        <w:t>consultativ</w:t>
      </w:r>
      <w:r>
        <w:rPr>
          <w:rFonts w:ascii="TimesNewRomanPSMT" w:hAnsi="TimesNewRomanPSMT" w:cs="TimesNewRomanPSMT"/>
          <w:lang w:val="en-US"/>
        </w:rPr>
        <w:t xml:space="preserve">ă </w:t>
      </w:r>
      <w:r>
        <w:rPr>
          <w:rFonts w:ascii="Times New Roman" w:hAnsi="Times New Roman" w:cs="Times New Roman"/>
          <w:lang w:val="en-US"/>
        </w:rPr>
        <w:t xml:space="preserve">  pe marginea schemei generale de tratament pe perioada afl</w:t>
      </w:r>
      <w:r>
        <w:rPr>
          <w:rFonts w:ascii="TimesNewRomanPSMT" w:hAnsi="TimesNewRomanPSMT" w:cs="TimesNewRomanPSMT"/>
          <w:lang w:val="en-US"/>
        </w:rPr>
        <w:t>ă</w:t>
      </w:r>
      <w:r>
        <w:rPr>
          <w:rFonts w:ascii="Times New Roman" w:hAnsi="Times New Roman" w:cs="Times New Roman"/>
          <w:lang w:val="en-US"/>
        </w:rPr>
        <w:t>rii în spital.</w:t>
      </w:r>
    </w:p>
    <w:p w:rsidR="00253498" w:rsidRDefault="00253498" w:rsidP="00253498">
      <w:pPr>
        <w:numPr>
          <w:ilvl w:val="0"/>
          <w:numId w:val="26"/>
        </w:numPr>
        <w:spacing w:line="276" w:lineRule="auto"/>
        <w:jc w:val="both"/>
        <w:rPr>
          <w:rFonts w:ascii="Times New Roman" w:hAnsi="Times New Roman" w:cs="Times New Roman"/>
          <w:sz w:val="26"/>
          <w:szCs w:val="26"/>
          <w:lang w:val="en-US"/>
        </w:rPr>
      </w:pPr>
      <w:r>
        <w:rPr>
          <w:rFonts w:ascii="Times New Roman" w:hAnsi="Times New Roman" w:cs="Times New Roman"/>
          <w:lang w:val="en-US"/>
        </w:rPr>
        <w:t>Rezultatele comunic</w:t>
      </w:r>
      <w:r>
        <w:rPr>
          <w:rFonts w:ascii="TimesNewRomanPSMT" w:hAnsi="TimesNewRomanPSMT" w:cs="TimesNewRomanPSMT"/>
          <w:lang w:val="en-US"/>
        </w:rPr>
        <w:t>ă</w:t>
      </w:r>
      <w:r>
        <w:rPr>
          <w:rFonts w:ascii="Times New Roman" w:hAnsi="Times New Roman" w:cs="Times New Roman"/>
          <w:lang w:val="en-US"/>
        </w:rPr>
        <w:t>rii ini</w:t>
      </w:r>
      <w:r>
        <w:rPr>
          <w:rFonts w:ascii="TimesNewRomanPSMT" w:hAnsi="TimesNewRomanPSMT" w:cs="TimesNewRomanPSMT"/>
          <w:lang w:val="en-US"/>
        </w:rPr>
        <w:t>ţ</w:t>
      </w:r>
      <w:r>
        <w:rPr>
          <w:rFonts w:ascii="Times New Roman" w:hAnsi="Times New Roman" w:cs="Times New Roman"/>
          <w:lang w:val="en-US"/>
        </w:rPr>
        <w:t>iale se documenteaz</w:t>
      </w:r>
      <w:r>
        <w:rPr>
          <w:rFonts w:ascii="TimesNewRomanPSMT" w:hAnsi="TimesNewRomanPSMT" w:cs="TimesNewRomanPSMT"/>
          <w:lang w:val="en-US"/>
        </w:rPr>
        <w:t xml:space="preserve">ă </w:t>
      </w:r>
      <w:r>
        <w:rPr>
          <w:rFonts w:ascii="Times New Roman" w:hAnsi="Times New Roman" w:cs="Times New Roman"/>
          <w:lang w:val="en-US"/>
        </w:rPr>
        <w:t>în documenta</w:t>
      </w:r>
      <w:r>
        <w:rPr>
          <w:rFonts w:ascii="TimesNewRomanPSMT" w:hAnsi="TimesNewRomanPSMT" w:cs="TimesNewRomanPSMT"/>
          <w:lang w:val="en-US"/>
        </w:rPr>
        <w:t>ţ</w:t>
      </w:r>
      <w:r>
        <w:rPr>
          <w:rFonts w:ascii="Times New Roman" w:hAnsi="Times New Roman" w:cs="Times New Roman"/>
          <w:lang w:val="en-US"/>
        </w:rPr>
        <w:t>ia medical</w:t>
      </w:r>
      <w:r>
        <w:rPr>
          <w:rFonts w:ascii="TimesNewRomanPSMT" w:hAnsi="TimesNewRomanPSMT" w:cs="TimesNewRomanPSMT"/>
          <w:lang w:val="en-US"/>
        </w:rPr>
        <w:t xml:space="preserve">ă </w:t>
      </w:r>
      <w:r>
        <w:rPr>
          <w:rFonts w:ascii="Times New Roman" w:hAnsi="Times New Roman" w:cs="Times New Roman"/>
          <w:lang w:val="en-US"/>
        </w:rPr>
        <w:t>a pacientului (Fi</w:t>
      </w:r>
      <w:r>
        <w:rPr>
          <w:rFonts w:ascii="TimesNewRomanPSMT" w:hAnsi="TimesNewRomanPSMT" w:cs="TimesNewRomanPSMT"/>
          <w:lang w:val="en-US"/>
        </w:rPr>
        <w:t>ş</w:t>
      </w:r>
      <w:r>
        <w:rPr>
          <w:rFonts w:ascii="Times New Roman" w:hAnsi="Times New Roman" w:cs="Times New Roman"/>
          <w:lang w:val="en-US"/>
        </w:rPr>
        <w:t>a medical</w:t>
      </w:r>
      <w:r>
        <w:rPr>
          <w:rFonts w:ascii="TimesNewRomanPSMT" w:hAnsi="TimesNewRomanPSMT" w:cs="TimesNewRomanPSMT"/>
          <w:lang w:val="en-US"/>
        </w:rPr>
        <w:t xml:space="preserve">ă </w:t>
      </w:r>
      <w:r>
        <w:rPr>
          <w:rFonts w:ascii="Times New Roman" w:hAnsi="Times New Roman" w:cs="Times New Roman"/>
          <w:lang w:val="en-US"/>
        </w:rPr>
        <w:t>a bolnavului de sta</w:t>
      </w:r>
      <w:r>
        <w:rPr>
          <w:rFonts w:ascii="TimesNewRomanPSMT" w:hAnsi="TimesNewRomanPSMT" w:cs="TimesNewRomanPSMT"/>
          <w:lang w:val="en-US"/>
        </w:rPr>
        <w:t>ţ</w:t>
      </w:r>
      <w:r>
        <w:rPr>
          <w:rFonts w:ascii="Times New Roman" w:hAnsi="Times New Roman" w:cs="Times New Roman"/>
          <w:lang w:val="en-US"/>
        </w:rPr>
        <w:t>ionar f. 003/e cu anexele - zilnic, foaie de prescrip</w:t>
      </w:r>
      <w:r>
        <w:rPr>
          <w:rFonts w:ascii="TimesNewRomanPSMT" w:hAnsi="TimesNewRomanPSMT" w:cs="TimesNewRomanPSMT"/>
          <w:lang w:val="en-US"/>
        </w:rPr>
        <w:t>ţ</w:t>
      </w:r>
      <w:r>
        <w:rPr>
          <w:rFonts w:ascii="Times New Roman" w:hAnsi="Times New Roman" w:cs="Times New Roman"/>
          <w:lang w:val="en-US"/>
        </w:rPr>
        <w:t>ii medicale, foaie de indicatori principali ai st</w:t>
      </w:r>
      <w:r>
        <w:rPr>
          <w:rFonts w:ascii="TimesNewRomanPSMT" w:hAnsi="TimesNewRomanPSMT" w:cs="TimesNewRomanPSMT"/>
          <w:lang w:val="en-US"/>
        </w:rPr>
        <w:t>ă</w:t>
      </w:r>
      <w:r>
        <w:rPr>
          <w:rFonts w:ascii="Times New Roman" w:hAnsi="Times New Roman" w:cs="Times New Roman"/>
          <w:lang w:val="en-US"/>
        </w:rPr>
        <w:t xml:space="preserve">rii bolnavului, </w:t>
      </w:r>
      <w:r>
        <w:rPr>
          <w:rFonts w:ascii="TimesNewRomanPSMT" w:hAnsi="TimesNewRomanPSMT" w:cs="TimesNewRomanPSMT"/>
          <w:lang w:val="en-US"/>
        </w:rPr>
        <w:t>ş</w:t>
      </w:r>
      <w:r>
        <w:rPr>
          <w:rFonts w:ascii="Times New Roman" w:hAnsi="Times New Roman" w:cs="Times New Roman"/>
          <w:lang w:val="en-US"/>
        </w:rPr>
        <w:t>.a.) sau a de</w:t>
      </w:r>
      <w:r>
        <w:rPr>
          <w:rFonts w:ascii="TimesNewRomanPSMT" w:hAnsi="TimesNewRomanPSMT" w:cs="TimesNewRomanPSMT"/>
          <w:lang w:val="en-US"/>
        </w:rPr>
        <w:t>ţ</w:t>
      </w:r>
      <w:r>
        <w:rPr>
          <w:rFonts w:ascii="Times New Roman" w:hAnsi="Times New Roman" w:cs="Times New Roman"/>
          <w:lang w:val="en-US"/>
        </w:rPr>
        <w:t>inutului (conform Ord. MAI nr. 384 „cu privire la examinarea medical</w:t>
      </w:r>
      <w:r>
        <w:rPr>
          <w:rFonts w:ascii="TimesNewRomanPSMT" w:hAnsi="TimesNewRomanPSMT" w:cs="TimesNewRomanPSMT"/>
          <w:lang w:val="en-US"/>
        </w:rPr>
        <w:t xml:space="preserve">ă </w:t>
      </w:r>
      <w:r>
        <w:rPr>
          <w:rFonts w:ascii="Times New Roman" w:hAnsi="Times New Roman" w:cs="Times New Roman"/>
          <w:lang w:val="en-US"/>
        </w:rPr>
        <w:t>a persoanei re</w:t>
      </w:r>
      <w:r>
        <w:rPr>
          <w:rFonts w:ascii="TimesNewRomanPSMT" w:hAnsi="TimesNewRomanPSMT" w:cs="TimesNewRomanPSMT"/>
          <w:lang w:val="en-US"/>
        </w:rPr>
        <w:t>ţ</w:t>
      </w:r>
      <w:r>
        <w:rPr>
          <w:rFonts w:ascii="Times New Roman" w:hAnsi="Times New Roman" w:cs="Times New Roman"/>
          <w:lang w:val="en-US"/>
        </w:rPr>
        <w:t xml:space="preserve">inute </w:t>
      </w:r>
      <w:r>
        <w:rPr>
          <w:rFonts w:ascii="TimesNewRomanPSMT" w:hAnsi="TimesNewRomanPSMT" w:cs="TimesNewRomanPSMT"/>
          <w:lang w:val="en-US"/>
        </w:rPr>
        <w:t>ş</w:t>
      </w:r>
      <w:r>
        <w:rPr>
          <w:rFonts w:ascii="Times New Roman" w:hAnsi="Times New Roman" w:cs="Times New Roman"/>
          <w:lang w:val="en-US"/>
        </w:rPr>
        <w:t xml:space="preserve">i aflate în IDP al CPR”) </w:t>
      </w:r>
      <w:r>
        <w:rPr>
          <w:rFonts w:ascii="TimesNewRomanPSMT" w:hAnsi="TimesNewRomanPSMT" w:cs="TimesNewRomanPSMT"/>
          <w:lang w:val="en-US"/>
        </w:rPr>
        <w:t>ş</w:t>
      </w:r>
      <w:r>
        <w:rPr>
          <w:rFonts w:ascii="Times New Roman" w:hAnsi="Times New Roman" w:cs="Times New Roman"/>
          <w:lang w:val="en-US"/>
        </w:rPr>
        <w:t>i con</w:t>
      </w:r>
      <w:r>
        <w:rPr>
          <w:rFonts w:ascii="TimesNewRomanPSMT" w:hAnsi="TimesNewRomanPSMT" w:cs="TimesNewRomanPSMT"/>
          <w:lang w:val="en-US"/>
        </w:rPr>
        <w:t>ţ</w:t>
      </w:r>
      <w:r>
        <w:rPr>
          <w:rFonts w:ascii="Times New Roman" w:hAnsi="Times New Roman" w:cs="Times New Roman"/>
          <w:lang w:val="en-US"/>
        </w:rPr>
        <w:t>ine ca minim urm</w:t>
      </w:r>
      <w:r>
        <w:rPr>
          <w:rFonts w:ascii="TimesNewRomanPSMT" w:hAnsi="TimesNewRomanPSMT" w:cs="TimesNewRomanPSMT"/>
          <w:lang w:val="en-US"/>
        </w:rPr>
        <w:t>ă</w:t>
      </w:r>
      <w:r>
        <w:rPr>
          <w:rFonts w:ascii="Times New Roman" w:hAnsi="Times New Roman" w:cs="Times New Roman"/>
          <w:lang w:val="en-US"/>
        </w:rPr>
        <w:t>toarea informa</w:t>
      </w:r>
      <w:r>
        <w:rPr>
          <w:rFonts w:ascii="TimesNewRomanPSMT" w:hAnsi="TimesNewRomanPSMT" w:cs="TimesNewRomanPSMT"/>
          <w:lang w:val="en-US"/>
        </w:rPr>
        <w:t>ţ</w:t>
      </w:r>
      <w:r>
        <w:rPr>
          <w:rFonts w:ascii="Times New Roman" w:hAnsi="Times New Roman" w:cs="Times New Roman"/>
          <w:lang w:val="en-US"/>
        </w:rPr>
        <w:t>ie:</w:t>
      </w:r>
    </w:p>
    <w:p w:rsidR="00253498" w:rsidRDefault="00253498" w:rsidP="00253498">
      <w:pPr>
        <w:numPr>
          <w:ilvl w:val="2"/>
          <w:numId w:val="27"/>
        </w:numPr>
        <w:spacing w:line="276" w:lineRule="auto"/>
        <w:jc w:val="both"/>
        <w:rPr>
          <w:rFonts w:ascii="Times New Roman" w:hAnsi="Times New Roman" w:cs="Times New Roman"/>
          <w:sz w:val="26"/>
          <w:szCs w:val="26"/>
          <w:lang w:val="en-US"/>
        </w:rPr>
      </w:pPr>
      <w:r>
        <w:rPr>
          <w:rFonts w:ascii="Times New Roman" w:hAnsi="Times New Roman" w:cs="Times New Roman"/>
          <w:lang w:val="en-US"/>
        </w:rPr>
        <w:t xml:space="preserve">Data </w:t>
      </w:r>
      <w:r>
        <w:rPr>
          <w:rFonts w:ascii="TimesNewRomanPSMT" w:hAnsi="TimesNewRomanPSMT" w:cs="TimesNewRomanPSMT"/>
          <w:lang w:val="en-US"/>
        </w:rPr>
        <w:t>ş</w:t>
      </w:r>
      <w:r>
        <w:rPr>
          <w:rFonts w:ascii="Times New Roman" w:hAnsi="Times New Roman" w:cs="Times New Roman"/>
          <w:lang w:val="en-US"/>
        </w:rPr>
        <w:t>i ora comunic</w:t>
      </w:r>
      <w:r>
        <w:rPr>
          <w:rFonts w:ascii="TimesNewRomanPSMT" w:hAnsi="TimesNewRomanPSMT" w:cs="TimesNewRomanPSMT"/>
          <w:lang w:val="en-US"/>
        </w:rPr>
        <w:t>ă</w:t>
      </w:r>
      <w:r>
        <w:rPr>
          <w:rFonts w:ascii="Times New Roman" w:hAnsi="Times New Roman" w:cs="Times New Roman"/>
          <w:lang w:val="en-US"/>
        </w:rPr>
        <w:t xml:space="preserve">rii la telefon (primul contact </w:t>
      </w:r>
      <w:r>
        <w:rPr>
          <w:rFonts w:ascii="TimesNewRomanPSMT" w:hAnsi="TimesNewRomanPSMT" w:cs="TimesNewRomanPSMT"/>
          <w:lang w:val="en-US"/>
        </w:rPr>
        <w:t>ş</w:t>
      </w:r>
      <w:r>
        <w:rPr>
          <w:rFonts w:ascii="Times New Roman" w:hAnsi="Times New Roman" w:cs="Times New Roman"/>
          <w:lang w:val="en-US"/>
        </w:rPr>
        <w:t>i convorbiri ulterioare)</w:t>
      </w:r>
    </w:p>
    <w:p w:rsidR="00253498" w:rsidRDefault="00253498" w:rsidP="00253498">
      <w:pPr>
        <w:numPr>
          <w:ilvl w:val="2"/>
          <w:numId w:val="27"/>
        </w:numPr>
        <w:spacing w:line="276" w:lineRule="auto"/>
        <w:jc w:val="both"/>
        <w:rPr>
          <w:rFonts w:ascii="Times New Roman" w:hAnsi="Times New Roman" w:cs="Times New Roman"/>
          <w:sz w:val="26"/>
          <w:szCs w:val="26"/>
          <w:lang w:val="en-US"/>
        </w:rPr>
      </w:pPr>
      <w:r>
        <w:rPr>
          <w:rFonts w:ascii="Times New Roman" w:hAnsi="Times New Roman" w:cs="Times New Roman"/>
          <w:lang w:val="en-US"/>
        </w:rPr>
        <w:t xml:space="preserve">Data </w:t>
      </w:r>
      <w:r>
        <w:rPr>
          <w:rFonts w:ascii="TimesNewRomanPSMT" w:hAnsi="TimesNewRomanPSMT" w:cs="TimesNewRomanPSMT"/>
          <w:lang w:val="en-US"/>
        </w:rPr>
        <w:t>ş</w:t>
      </w:r>
      <w:r>
        <w:rPr>
          <w:rFonts w:ascii="Times New Roman" w:hAnsi="Times New Roman" w:cs="Times New Roman"/>
          <w:lang w:val="en-US"/>
        </w:rPr>
        <w:t>i ora întâlnirii speciali</w:t>
      </w:r>
      <w:r>
        <w:rPr>
          <w:rFonts w:ascii="TimesNewRomanPSMT" w:hAnsi="TimesNewRomanPSMT" w:cs="TimesNewRomanPSMT"/>
          <w:lang w:val="en-US"/>
        </w:rPr>
        <w:t>ş</w:t>
      </w:r>
      <w:r>
        <w:rPr>
          <w:rFonts w:ascii="Times New Roman" w:hAnsi="Times New Roman" w:cs="Times New Roman"/>
          <w:lang w:val="en-US"/>
        </w:rPr>
        <w:t>tilor/personalul din izolator (dac</w:t>
      </w:r>
      <w:r>
        <w:rPr>
          <w:rFonts w:ascii="TimesNewRomanPSMT" w:hAnsi="TimesNewRomanPSMT" w:cs="TimesNewRomanPSMT"/>
          <w:lang w:val="en-US"/>
        </w:rPr>
        <w:t xml:space="preserve">ă </w:t>
      </w:r>
      <w:r>
        <w:rPr>
          <w:rFonts w:ascii="Times New Roman" w:hAnsi="Times New Roman" w:cs="Times New Roman"/>
          <w:lang w:val="en-US"/>
        </w:rPr>
        <w:t>este relevant)</w:t>
      </w:r>
    </w:p>
    <w:p w:rsidR="00253498" w:rsidRDefault="00253498" w:rsidP="00253498">
      <w:pPr>
        <w:numPr>
          <w:ilvl w:val="2"/>
          <w:numId w:val="27"/>
        </w:numPr>
        <w:spacing w:line="276" w:lineRule="auto"/>
        <w:jc w:val="both"/>
        <w:rPr>
          <w:rFonts w:ascii="Times New Roman" w:hAnsi="Times New Roman" w:cs="Times New Roman"/>
          <w:sz w:val="26"/>
          <w:szCs w:val="26"/>
          <w:lang w:val="en-US"/>
        </w:rPr>
      </w:pPr>
      <w:r>
        <w:rPr>
          <w:rFonts w:ascii="Times New Roman" w:hAnsi="Times New Roman" w:cs="Times New Roman"/>
          <w:lang w:val="en-US"/>
        </w:rPr>
        <w:t>Informa</w:t>
      </w:r>
      <w:r>
        <w:rPr>
          <w:rFonts w:ascii="TimesNewRomanPSMT" w:hAnsi="TimesNewRomanPSMT" w:cs="TimesNewRomanPSMT"/>
          <w:lang w:val="en-US"/>
        </w:rPr>
        <w:t>ţ</w:t>
      </w:r>
      <w:r>
        <w:rPr>
          <w:rFonts w:ascii="Times New Roman" w:hAnsi="Times New Roman" w:cs="Times New Roman"/>
          <w:lang w:val="en-US"/>
        </w:rPr>
        <w:t>ia ob</w:t>
      </w:r>
      <w:r>
        <w:rPr>
          <w:rFonts w:ascii="TimesNewRomanPSMT" w:hAnsi="TimesNewRomanPSMT" w:cs="TimesNewRomanPSMT"/>
          <w:lang w:val="en-US"/>
        </w:rPr>
        <w:t>ţ</w:t>
      </w:r>
      <w:r>
        <w:rPr>
          <w:rFonts w:ascii="Times New Roman" w:hAnsi="Times New Roman" w:cs="Times New Roman"/>
          <w:lang w:val="en-US"/>
        </w:rPr>
        <w:t>inut</w:t>
      </w:r>
      <w:r>
        <w:rPr>
          <w:rFonts w:ascii="TimesNewRomanPSMT" w:hAnsi="TimesNewRomanPSMT" w:cs="TimesNewRomanPSMT"/>
          <w:lang w:val="en-US"/>
        </w:rPr>
        <w:t xml:space="preserve">ă </w:t>
      </w:r>
      <w:r>
        <w:rPr>
          <w:rFonts w:ascii="Times New Roman" w:hAnsi="Times New Roman" w:cs="Times New Roman"/>
          <w:lang w:val="en-US"/>
        </w:rPr>
        <w:t>din comunicare, inclusiv doza zilnic</w:t>
      </w:r>
      <w:r>
        <w:rPr>
          <w:rFonts w:ascii="TimesNewRomanPSMT" w:hAnsi="TimesNewRomanPSMT" w:cs="TimesNewRomanPSMT"/>
          <w:lang w:val="en-US"/>
        </w:rPr>
        <w:t>ă</w:t>
      </w:r>
      <w:r>
        <w:rPr>
          <w:rFonts w:ascii="Times New Roman" w:hAnsi="Times New Roman" w:cs="Times New Roman"/>
          <w:lang w:val="en-US"/>
        </w:rPr>
        <w:t>, perioada  estimat</w:t>
      </w:r>
      <w:r>
        <w:rPr>
          <w:rFonts w:ascii="TimesNewRomanPSMT" w:hAnsi="TimesNewRomanPSMT" w:cs="TimesNewRomanPSMT"/>
          <w:lang w:val="en-US"/>
        </w:rPr>
        <w:t>ă ş</w:t>
      </w:r>
      <w:r>
        <w:rPr>
          <w:rFonts w:ascii="Times New Roman" w:hAnsi="Times New Roman" w:cs="Times New Roman"/>
          <w:lang w:val="en-US"/>
        </w:rPr>
        <w:t>i la necesitate recomand</w:t>
      </w:r>
      <w:r>
        <w:rPr>
          <w:rFonts w:ascii="TimesNewRomanPSMT" w:hAnsi="TimesNewRomanPSMT" w:cs="TimesNewRomanPSMT"/>
          <w:lang w:val="en-US"/>
        </w:rPr>
        <w:t>ă</w:t>
      </w:r>
      <w:r>
        <w:rPr>
          <w:rFonts w:ascii="Times New Roman" w:hAnsi="Times New Roman" w:cs="Times New Roman"/>
          <w:lang w:val="en-US"/>
        </w:rPr>
        <w:t>rile de ajustare conform tratamentului condi</w:t>
      </w:r>
      <w:r>
        <w:rPr>
          <w:rFonts w:ascii="TimesNewRomanPSMT" w:hAnsi="TimesNewRomanPSMT" w:cs="TimesNewRomanPSMT"/>
          <w:lang w:val="en-US"/>
        </w:rPr>
        <w:t>ţ</w:t>
      </w:r>
      <w:r>
        <w:rPr>
          <w:rFonts w:ascii="Times New Roman" w:hAnsi="Times New Roman" w:cs="Times New Roman"/>
          <w:lang w:val="en-US"/>
        </w:rPr>
        <w:t>iei de baz</w:t>
      </w:r>
      <w:r>
        <w:rPr>
          <w:rFonts w:ascii="TimesNewRomanPSMT" w:hAnsi="TimesNewRomanPSMT" w:cs="TimesNewRomanPSMT"/>
          <w:lang w:val="en-US"/>
        </w:rPr>
        <w:t>ă</w:t>
      </w:r>
    </w:p>
    <w:p w:rsidR="00253498" w:rsidRDefault="00253498" w:rsidP="00253498">
      <w:pPr>
        <w:numPr>
          <w:ilvl w:val="2"/>
          <w:numId w:val="27"/>
        </w:numPr>
        <w:spacing w:line="276" w:lineRule="auto"/>
        <w:jc w:val="both"/>
        <w:rPr>
          <w:rFonts w:hint="eastAsia"/>
          <w:sz w:val="26"/>
          <w:szCs w:val="26"/>
          <w:lang w:val="en-US"/>
        </w:rPr>
      </w:pPr>
      <w:r>
        <w:rPr>
          <w:rFonts w:ascii="Times New Roman" w:hAnsi="Times New Roman" w:cs="Times New Roman"/>
          <w:lang w:val="en-US"/>
        </w:rPr>
        <w:t>Informa</w:t>
      </w:r>
      <w:r>
        <w:rPr>
          <w:rFonts w:ascii="TimesNewRomanPSMT" w:hAnsi="TimesNewRomanPSMT" w:cs="TimesNewRomanPSMT"/>
          <w:lang w:val="en-US"/>
        </w:rPr>
        <w:t>ţ</w:t>
      </w:r>
      <w:r>
        <w:rPr>
          <w:rFonts w:ascii="Times New Roman" w:hAnsi="Times New Roman" w:cs="Times New Roman"/>
          <w:lang w:val="en-US"/>
        </w:rPr>
        <w:t xml:space="preserve">ia din cartela pacientului </w:t>
      </w:r>
      <w:r>
        <w:rPr>
          <w:rFonts w:ascii="Times New Roman" w:hAnsi="Times New Roman" w:cs="Times New Roman"/>
          <w:lang w:val="ro-RO"/>
        </w:rPr>
        <w:t xml:space="preserve">aflat în </w:t>
      </w:r>
      <w:r>
        <w:rPr>
          <w:rFonts w:ascii="Times New Roman" w:hAnsi="Times New Roman" w:cs="Times New Roman"/>
          <w:lang w:val="en-US"/>
        </w:rPr>
        <w:t>tratament</w:t>
      </w:r>
      <w:r>
        <w:rPr>
          <w:rFonts w:ascii="Times New Roman" w:hAnsi="Times New Roman" w:cs="Times New Roman"/>
          <w:lang w:val="ro-RO"/>
        </w:rPr>
        <w:t>ul</w:t>
      </w:r>
      <w:r>
        <w:rPr>
          <w:rFonts w:ascii="Times New Roman" w:hAnsi="Times New Roman" w:cs="Times New Roman"/>
          <w:lang w:val="en-US"/>
        </w:rPr>
        <w:t xml:space="preserve"> farmacologic cu </w:t>
      </w:r>
      <w:r w:rsidR="00FF185C">
        <w:rPr>
          <w:rFonts w:ascii="Times New Roman" w:hAnsi="Times New Roman" w:cs="Times New Roman"/>
          <w:lang w:val="en-US"/>
        </w:rPr>
        <w:t>Methadonum</w:t>
      </w:r>
      <w:r>
        <w:rPr>
          <w:rFonts w:ascii="TimesNewRomanPSMT" w:hAnsi="TimesNewRomanPSMT" w:cs="TimesNewRomanPSMT"/>
          <w:lang w:val="en-US"/>
        </w:rPr>
        <w:t xml:space="preserve"> </w:t>
      </w:r>
      <w:r>
        <w:rPr>
          <w:rFonts w:ascii="TimesNewRomanPSMT" w:hAnsi="TimesNewRomanPSMT" w:cs="TimesNewRomanPSMT"/>
          <w:lang w:val="ro-RO"/>
        </w:rPr>
        <w:t xml:space="preserve">sau </w:t>
      </w:r>
      <w:r w:rsidR="00FF185C">
        <w:rPr>
          <w:rFonts w:ascii="TimesNewRomanPSMT" w:hAnsi="TimesNewRomanPSMT" w:cs="TimesNewRomanPSMT"/>
          <w:lang w:val="ro-RO"/>
        </w:rPr>
        <w:t>Buprenorphinum</w:t>
      </w:r>
      <w:r>
        <w:rPr>
          <w:rFonts w:ascii="TimesNewRomanPSMT" w:hAnsi="TimesNewRomanPSMT" w:cs="TimesNewRomanPSMT"/>
          <w:lang w:val="ro-RO"/>
        </w:rPr>
        <w:t xml:space="preserve"> </w:t>
      </w:r>
    </w:p>
    <w:p w:rsidR="00253498" w:rsidRDefault="00253498" w:rsidP="00253498">
      <w:pPr>
        <w:spacing w:line="276" w:lineRule="auto"/>
        <w:jc w:val="both"/>
        <w:rPr>
          <w:rFonts w:ascii="Times New Roman" w:hAnsi="Times New Roman" w:cs="Times New Roman"/>
          <w:sz w:val="26"/>
          <w:szCs w:val="26"/>
          <w:lang w:val="en-US"/>
        </w:rPr>
      </w:pPr>
      <w:r>
        <w:rPr>
          <w:rFonts w:ascii="Times New Roman" w:hAnsi="Times New Roman" w:cs="Times New Roman"/>
          <w:b/>
          <w:lang w:val="en-US"/>
        </w:rPr>
        <w:t xml:space="preserve">Asigurarea tratamentului farmacologic cu </w:t>
      </w:r>
      <w:r w:rsidR="00FF185C">
        <w:rPr>
          <w:rFonts w:ascii="Times New Roman" w:hAnsi="Times New Roman" w:cs="Times New Roman"/>
          <w:b/>
          <w:lang w:val="en-US"/>
        </w:rPr>
        <w:t>Methadonum</w:t>
      </w:r>
      <w:r>
        <w:rPr>
          <w:rFonts w:ascii="TimesNewRomanPS-BoldMT" w:hAnsi="TimesNewRomanPS-BoldMT" w:cs="TimesNewRomanPS-BoldMT"/>
          <w:b/>
          <w:lang w:val="en-US"/>
        </w:rPr>
        <w:t xml:space="preserve"> </w:t>
      </w:r>
      <w:r>
        <w:rPr>
          <w:rFonts w:ascii="TimesNewRomanPS-BoldMT" w:hAnsi="TimesNewRomanPS-BoldMT" w:cs="TimesNewRomanPS-BoldMT"/>
          <w:b/>
          <w:lang w:val="ro-RO"/>
        </w:rPr>
        <w:t xml:space="preserve">sau </w:t>
      </w:r>
      <w:r w:rsidR="00FF185C">
        <w:rPr>
          <w:rFonts w:ascii="TimesNewRomanPS-BoldMT" w:hAnsi="TimesNewRomanPS-BoldMT" w:cs="TimesNewRomanPS-BoldMT"/>
          <w:b/>
          <w:lang w:val="ro-RO"/>
        </w:rPr>
        <w:t>Buprenorphinum</w:t>
      </w:r>
      <w:r>
        <w:rPr>
          <w:rFonts w:ascii="Times New Roman" w:hAnsi="Times New Roman" w:cs="Times New Roman"/>
          <w:b/>
          <w:lang w:val="en-US"/>
        </w:rPr>
        <w:t>:</w:t>
      </w:r>
    </w:p>
    <w:p w:rsidR="00253498" w:rsidRDefault="00253498" w:rsidP="00253498">
      <w:pPr>
        <w:numPr>
          <w:ilvl w:val="0"/>
          <w:numId w:val="28"/>
        </w:numPr>
        <w:spacing w:line="276" w:lineRule="auto"/>
        <w:jc w:val="both"/>
        <w:rPr>
          <w:rFonts w:hint="eastAsia"/>
          <w:sz w:val="26"/>
          <w:szCs w:val="26"/>
          <w:lang w:val="en-US"/>
        </w:rPr>
      </w:pPr>
      <w:r>
        <w:rPr>
          <w:rFonts w:ascii="Times New Roman" w:hAnsi="Times New Roman" w:cs="Times New Roman"/>
          <w:lang w:val="en-US"/>
        </w:rPr>
        <w:t>Institu</w:t>
      </w:r>
      <w:r>
        <w:rPr>
          <w:rFonts w:ascii="TimesNewRomanPSMT" w:hAnsi="TimesNewRomanPSMT" w:cs="TimesNewRomanPSMT"/>
          <w:lang w:val="en-US"/>
        </w:rPr>
        <w:t>ţ</w:t>
      </w:r>
      <w:r>
        <w:rPr>
          <w:rFonts w:ascii="Times New Roman" w:hAnsi="Times New Roman" w:cs="Times New Roman"/>
          <w:lang w:val="en-US"/>
        </w:rPr>
        <w:t xml:space="preserve">iile medicale sau izolatoarele care au </w:t>
      </w:r>
      <w:r w:rsidR="00FF185C">
        <w:rPr>
          <w:rFonts w:ascii="Times New Roman" w:hAnsi="Times New Roman" w:cs="Times New Roman"/>
          <w:lang w:val="en-US"/>
        </w:rPr>
        <w:t>Methadonum</w:t>
      </w:r>
      <w:r>
        <w:rPr>
          <w:rFonts w:ascii="TimesNewRomanPSMT" w:hAnsi="TimesNewRomanPSMT" w:cs="TimesNewRomanPSMT"/>
          <w:lang w:val="en-US"/>
        </w:rPr>
        <w:t xml:space="preserve"> </w:t>
      </w:r>
      <w:r>
        <w:rPr>
          <w:rFonts w:ascii="TimesNewRomanPSMT" w:hAnsi="TimesNewRomanPSMT" w:cs="TimesNewRomanPSMT"/>
          <w:lang w:val="ro-RO"/>
        </w:rPr>
        <w:t xml:space="preserve">și/sau </w:t>
      </w:r>
      <w:r w:rsidR="00FF185C">
        <w:rPr>
          <w:rFonts w:ascii="TimesNewRomanPSMT" w:hAnsi="TimesNewRomanPSMT" w:cs="TimesNewRomanPSMT"/>
          <w:lang w:val="ro-RO"/>
        </w:rPr>
        <w:t>Buprenorphinum</w:t>
      </w:r>
      <w:r>
        <w:rPr>
          <w:rFonts w:ascii="TimesNewRomanPSMT" w:hAnsi="TimesNewRomanPSMT" w:cs="TimesNewRomanPSMT"/>
          <w:lang w:val="ro-RO"/>
        </w:rPr>
        <w:t xml:space="preserve"> </w:t>
      </w:r>
      <w:r>
        <w:rPr>
          <w:rFonts w:ascii="Times New Roman" w:hAnsi="Times New Roman" w:cs="Times New Roman"/>
          <w:lang w:val="en-US"/>
        </w:rPr>
        <w:t>în stoc pentru necesit</w:t>
      </w:r>
      <w:r>
        <w:rPr>
          <w:rFonts w:ascii="TimesNewRomanPSMT" w:hAnsi="TimesNewRomanPSMT" w:cs="TimesNewRomanPSMT"/>
          <w:lang w:val="en-US"/>
        </w:rPr>
        <w:t>ăţ</w:t>
      </w:r>
      <w:r>
        <w:rPr>
          <w:rFonts w:ascii="Times New Roman" w:hAnsi="Times New Roman" w:cs="Times New Roman"/>
          <w:lang w:val="en-US"/>
        </w:rPr>
        <w:t xml:space="preserve">ile de tratament vor asigura </w:t>
      </w:r>
      <w:r>
        <w:rPr>
          <w:rFonts w:ascii="Times New Roman" w:hAnsi="Times New Roman" w:cs="Times New Roman"/>
          <w:lang w:val="ro-RO"/>
        </w:rPr>
        <w:t xml:space="preserve">acesta </w:t>
      </w:r>
      <w:r>
        <w:rPr>
          <w:rFonts w:ascii="Times New Roman" w:hAnsi="Times New Roman" w:cs="Times New Roman"/>
          <w:lang w:val="en-US"/>
        </w:rPr>
        <w:t>din resursele proprii conform actelor normative in vigoare, dup</w:t>
      </w:r>
      <w:r>
        <w:rPr>
          <w:rFonts w:ascii="TimesNewRomanPSMT" w:hAnsi="TimesNewRomanPSMT" w:cs="TimesNewRomanPSMT"/>
          <w:lang w:val="en-US"/>
        </w:rPr>
        <w:t xml:space="preserve">ă </w:t>
      </w:r>
      <w:r>
        <w:rPr>
          <w:rFonts w:ascii="Times New Roman" w:hAnsi="Times New Roman" w:cs="Times New Roman"/>
          <w:lang w:val="en-US"/>
        </w:rPr>
        <w:t>confirmarea c</w:t>
      </w:r>
      <w:r>
        <w:rPr>
          <w:rFonts w:ascii="TimesNewRomanPSMT" w:hAnsi="TimesNewRomanPSMT" w:cs="TimesNewRomanPSMT"/>
          <w:lang w:val="en-US"/>
        </w:rPr>
        <w:t xml:space="preserve">ă </w:t>
      </w:r>
      <w:r>
        <w:rPr>
          <w:rFonts w:ascii="Times New Roman" w:hAnsi="Times New Roman" w:cs="Times New Roman"/>
          <w:lang w:val="en-US"/>
        </w:rPr>
        <w:t>pacientul se afl</w:t>
      </w:r>
      <w:r>
        <w:rPr>
          <w:rFonts w:ascii="TimesNewRomanPSMT" w:hAnsi="TimesNewRomanPSMT" w:cs="TimesNewRomanPSMT"/>
          <w:lang w:val="en-US"/>
        </w:rPr>
        <w:t xml:space="preserve">ă </w:t>
      </w:r>
      <w:r>
        <w:rPr>
          <w:rFonts w:ascii="Times New Roman" w:hAnsi="Times New Roman" w:cs="Times New Roman"/>
          <w:lang w:val="ro-RO"/>
        </w:rPr>
        <w:t>la tratament</w:t>
      </w:r>
      <w:r>
        <w:rPr>
          <w:rFonts w:ascii="Times New Roman" w:hAnsi="Times New Roman" w:cs="Times New Roman"/>
          <w:lang w:val="en-US"/>
        </w:rPr>
        <w:t>.</w:t>
      </w:r>
    </w:p>
    <w:p w:rsidR="00253498" w:rsidRDefault="00253498" w:rsidP="00253498">
      <w:pPr>
        <w:numPr>
          <w:ilvl w:val="0"/>
          <w:numId w:val="28"/>
        </w:numPr>
        <w:spacing w:line="276" w:lineRule="auto"/>
        <w:jc w:val="both"/>
        <w:rPr>
          <w:rFonts w:hint="eastAsia"/>
          <w:sz w:val="26"/>
          <w:szCs w:val="26"/>
          <w:lang w:val="en-US"/>
        </w:rPr>
      </w:pPr>
      <w:r>
        <w:rPr>
          <w:rFonts w:ascii="Times New Roman" w:hAnsi="Times New Roman" w:cs="Times New Roman"/>
          <w:lang w:val="en-US"/>
        </w:rPr>
        <w:t>Pentru institu</w:t>
      </w:r>
      <w:r>
        <w:rPr>
          <w:rFonts w:ascii="TimesNewRomanPSMT" w:hAnsi="TimesNewRomanPSMT" w:cs="TimesNewRomanPSMT"/>
          <w:lang w:val="en-US"/>
        </w:rPr>
        <w:t>ţ</w:t>
      </w:r>
      <w:r>
        <w:rPr>
          <w:rFonts w:ascii="Times New Roman" w:hAnsi="Times New Roman" w:cs="Times New Roman"/>
          <w:lang w:val="en-US"/>
        </w:rPr>
        <w:t xml:space="preserve">iile care nu au </w:t>
      </w:r>
      <w:r w:rsidR="00FF185C">
        <w:rPr>
          <w:rFonts w:ascii="Times New Roman" w:hAnsi="Times New Roman" w:cs="Times New Roman"/>
          <w:lang w:val="en-US"/>
        </w:rPr>
        <w:t>Methadonum</w:t>
      </w:r>
      <w:r>
        <w:rPr>
          <w:rFonts w:ascii="TimesNewRomanPSMT" w:hAnsi="TimesNewRomanPSMT" w:cs="TimesNewRomanPSMT"/>
          <w:lang w:val="en-US"/>
        </w:rPr>
        <w:t xml:space="preserve"> </w:t>
      </w:r>
      <w:r>
        <w:rPr>
          <w:rFonts w:ascii="TimesNewRomanPSMT" w:hAnsi="TimesNewRomanPSMT" w:cs="TimesNewRomanPSMT"/>
          <w:lang w:val="ro-RO"/>
        </w:rPr>
        <w:t xml:space="preserve">și/sau </w:t>
      </w:r>
      <w:r w:rsidR="00FF185C">
        <w:rPr>
          <w:rFonts w:ascii="TimesNewRomanPSMT" w:hAnsi="TimesNewRomanPSMT" w:cs="TimesNewRomanPSMT"/>
          <w:lang w:val="ro-RO"/>
        </w:rPr>
        <w:t>Buprenorphinum</w:t>
      </w:r>
      <w:r>
        <w:rPr>
          <w:rFonts w:ascii="TimesNewRomanPSMT" w:hAnsi="TimesNewRomanPSMT" w:cs="TimesNewRomanPSMT"/>
          <w:lang w:val="en-US"/>
        </w:rPr>
        <w:t xml:space="preserve"> </w:t>
      </w:r>
      <w:r>
        <w:rPr>
          <w:rFonts w:ascii="Times New Roman" w:hAnsi="Times New Roman" w:cs="Times New Roman"/>
          <w:lang w:val="en-US"/>
        </w:rPr>
        <w:t>în stoc, pentru spitaliz</w:t>
      </w:r>
      <w:r>
        <w:rPr>
          <w:rFonts w:ascii="TimesNewRomanPSMT" w:hAnsi="TimesNewRomanPSMT" w:cs="TimesNewRomanPSMT"/>
          <w:lang w:val="en-US"/>
        </w:rPr>
        <w:t>ă</w:t>
      </w:r>
      <w:r>
        <w:rPr>
          <w:rFonts w:ascii="Times New Roman" w:hAnsi="Times New Roman" w:cs="Times New Roman"/>
          <w:lang w:val="en-US"/>
        </w:rPr>
        <w:t xml:space="preserve">rile sporadice, </w:t>
      </w:r>
      <w:r>
        <w:rPr>
          <w:rFonts w:ascii="Times New Roman" w:hAnsi="Times New Roman" w:cs="Times New Roman"/>
          <w:lang w:val="ro-RO"/>
        </w:rPr>
        <w:t>tratamentul farmacologic</w:t>
      </w:r>
      <w:r>
        <w:rPr>
          <w:rFonts w:ascii="Times New Roman" w:hAnsi="Times New Roman" w:cs="Times New Roman"/>
          <w:lang w:val="en-US"/>
        </w:rPr>
        <w:t xml:space="preserve"> va fi asigurat</w:t>
      </w:r>
      <w:r>
        <w:rPr>
          <w:rFonts w:ascii="TimesNewRomanPSMT" w:hAnsi="TimesNewRomanPSMT" w:cs="TimesNewRomanPSMT"/>
          <w:lang w:val="en-US"/>
        </w:rPr>
        <w:t xml:space="preserve"> </w:t>
      </w:r>
      <w:r>
        <w:rPr>
          <w:rFonts w:ascii="Times New Roman" w:hAnsi="Times New Roman" w:cs="Times New Roman"/>
          <w:lang w:val="en-US"/>
        </w:rPr>
        <w:t>zilnic de c</w:t>
      </w:r>
      <w:r>
        <w:rPr>
          <w:rFonts w:ascii="TimesNewRomanPSMT" w:hAnsi="TimesNewRomanPSMT" w:cs="TimesNewRomanPSMT"/>
          <w:lang w:val="en-US"/>
        </w:rPr>
        <w:t>ă</w:t>
      </w:r>
      <w:r>
        <w:rPr>
          <w:rFonts w:ascii="Times New Roman" w:hAnsi="Times New Roman" w:cs="Times New Roman"/>
          <w:lang w:val="en-US"/>
        </w:rPr>
        <w:t>tre lucr</w:t>
      </w:r>
      <w:r>
        <w:rPr>
          <w:rFonts w:ascii="TimesNewRomanPSMT" w:hAnsi="TimesNewRomanPSMT" w:cs="TimesNewRomanPSMT"/>
          <w:lang w:val="en-US"/>
        </w:rPr>
        <w:t>ă</w:t>
      </w:r>
      <w:r>
        <w:rPr>
          <w:rFonts w:ascii="Times New Roman" w:hAnsi="Times New Roman" w:cs="Times New Roman"/>
          <w:lang w:val="en-US"/>
        </w:rPr>
        <w:t>torii institu</w:t>
      </w:r>
      <w:r>
        <w:rPr>
          <w:rFonts w:ascii="TimesNewRomanPSMT" w:hAnsi="TimesNewRomanPSMT" w:cs="TimesNewRomanPSMT"/>
          <w:lang w:val="en-US"/>
        </w:rPr>
        <w:t>ţ</w:t>
      </w:r>
      <w:r>
        <w:rPr>
          <w:rFonts w:ascii="Times New Roman" w:hAnsi="Times New Roman" w:cs="Times New Roman"/>
          <w:lang w:val="en-US"/>
        </w:rPr>
        <w:t>iei medicale responsabile, conform acordurilor de colaborare interinstitu</w:t>
      </w:r>
      <w:r>
        <w:rPr>
          <w:rFonts w:ascii="TimesNewRomanPSMT" w:hAnsi="TimesNewRomanPSMT" w:cs="TimesNewRomanPSMT"/>
          <w:lang w:val="en-US"/>
        </w:rPr>
        <w:t>ţ</w:t>
      </w:r>
      <w:r>
        <w:rPr>
          <w:rFonts w:ascii="Times New Roman" w:hAnsi="Times New Roman" w:cs="Times New Roman"/>
          <w:lang w:val="en-US"/>
        </w:rPr>
        <w:t>ional</w:t>
      </w:r>
      <w:r>
        <w:rPr>
          <w:rFonts w:ascii="TimesNewRomanPSMT" w:hAnsi="TimesNewRomanPSMT" w:cs="TimesNewRomanPSMT"/>
          <w:lang w:val="en-US"/>
        </w:rPr>
        <w:t>ă</w:t>
      </w:r>
      <w:r>
        <w:rPr>
          <w:rFonts w:ascii="Times New Roman" w:hAnsi="Times New Roman" w:cs="Times New Roman"/>
          <w:lang w:val="en-US"/>
        </w:rPr>
        <w:t>.</w:t>
      </w:r>
    </w:p>
    <w:p w:rsidR="00253498" w:rsidRDefault="00253498" w:rsidP="00253498">
      <w:pPr>
        <w:numPr>
          <w:ilvl w:val="0"/>
          <w:numId w:val="28"/>
        </w:numPr>
        <w:spacing w:line="276" w:lineRule="auto"/>
        <w:jc w:val="both"/>
        <w:rPr>
          <w:rFonts w:hint="eastAsia"/>
          <w:sz w:val="26"/>
          <w:szCs w:val="26"/>
          <w:lang w:val="en-US"/>
        </w:rPr>
      </w:pPr>
      <w:r>
        <w:rPr>
          <w:rFonts w:ascii="Times New Roman" w:hAnsi="Times New Roman" w:cs="Times New Roman"/>
          <w:lang w:val="en-US"/>
        </w:rPr>
        <w:t>Spitalelor sau institu</w:t>
      </w:r>
      <w:r>
        <w:rPr>
          <w:rFonts w:ascii="TimesNewRomanPSMT" w:hAnsi="TimesNewRomanPSMT" w:cs="TimesNewRomanPSMT"/>
          <w:lang w:val="en-US"/>
        </w:rPr>
        <w:t>ţ</w:t>
      </w:r>
      <w:r>
        <w:rPr>
          <w:rFonts w:ascii="Times New Roman" w:hAnsi="Times New Roman" w:cs="Times New Roman"/>
          <w:lang w:val="en-US"/>
        </w:rPr>
        <w:t>iilor mari care asigur</w:t>
      </w:r>
      <w:r>
        <w:rPr>
          <w:rFonts w:ascii="TimesNewRomanPSMT" w:hAnsi="TimesNewRomanPSMT" w:cs="TimesNewRomanPSMT"/>
          <w:lang w:val="en-US"/>
        </w:rPr>
        <w:t xml:space="preserve">ă </w:t>
      </w:r>
      <w:r>
        <w:rPr>
          <w:rFonts w:ascii="Times New Roman" w:hAnsi="Times New Roman" w:cs="Times New Roman"/>
          <w:lang w:val="en-US"/>
        </w:rPr>
        <w:t>medica</w:t>
      </w:r>
      <w:r>
        <w:rPr>
          <w:rFonts w:ascii="TimesNewRomanPSMT" w:hAnsi="TimesNewRomanPSMT" w:cs="TimesNewRomanPSMT"/>
          <w:lang w:val="en-US"/>
        </w:rPr>
        <w:t>ţ</w:t>
      </w:r>
      <w:r>
        <w:rPr>
          <w:rFonts w:ascii="Times New Roman" w:hAnsi="Times New Roman" w:cs="Times New Roman"/>
          <w:lang w:val="en-US"/>
        </w:rPr>
        <w:t>ie analgezic</w:t>
      </w:r>
      <w:r>
        <w:rPr>
          <w:rFonts w:ascii="TimesNewRomanPSMT" w:hAnsi="TimesNewRomanPSMT" w:cs="TimesNewRomanPSMT"/>
          <w:lang w:val="en-US"/>
        </w:rPr>
        <w:t>ă</w:t>
      </w:r>
      <w:r>
        <w:rPr>
          <w:rFonts w:ascii="Times New Roman" w:hAnsi="Times New Roman" w:cs="Times New Roman"/>
          <w:lang w:val="en-US"/>
        </w:rPr>
        <w:t>, inclusiv în sec</w:t>
      </w:r>
      <w:r>
        <w:rPr>
          <w:rFonts w:ascii="TimesNewRomanPSMT" w:hAnsi="TimesNewRomanPSMT" w:cs="TimesNewRomanPSMT"/>
          <w:lang w:val="en-US"/>
        </w:rPr>
        <w:t>ţ</w:t>
      </w:r>
      <w:r>
        <w:rPr>
          <w:rFonts w:ascii="Times New Roman" w:hAnsi="Times New Roman" w:cs="Times New Roman"/>
          <w:lang w:val="en-US"/>
        </w:rPr>
        <w:t>ii de oncologie, traumatologie, cardiologie, li se recomand</w:t>
      </w:r>
      <w:r>
        <w:rPr>
          <w:rFonts w:ascii="TimesNewRomanPSMT" w:hAnsi="TimesNewRomanPSMT" w:cs="TimesNewRomanPSMT"/>
          <w:lang w:val="en-US"/>
        </w:rPr>
        <w:t xml:space="preserve">ă </w:t>
      </w:r>
      <w:r>
        <w:rPr>
          <w:rFonts w:ascii="Times New Roman" w:hAnsi="Times New Roman" w:cs="Times New Roman"/>
          <w:lang w:val="en-US"/>
        </w:rPr>
        <w:t>revizuirea practicilor interne de medica</w:t>
      </w:r>
      <w:r>
        <w:rPr>
          <w:rFonts w:ascii="TimesNewRomanPSMT" w:hAnsi="TimesNewRomanPSMT" w:cs="TimesNewRomanPSMT"/>
          <w:lang w:val="en-US"/>
        </w:rPr>
        <w:t>ţ</w:t>
      </w:r>
      <w:r>
        <w:rPr>
          <w:rFonts w:ascii="Times New Roman" w:hAnsi="Times New Roman" w:cs="Times New Roman"/>
          <w:lang w:val="en-US"/>
        </w:rPr>
        <w:t>ie pentru a asigura procurarea programat</w:t>
      </w:r>
      <w:r>
        <w:rPr>
          <w:rFonts w:ascii="TimesNewRomanPSMT" w:hAnsi="TimesNewRomanPSMT" w:cs="TimesNewRomanPSMT"/>
          <w:lang w:val="en-US"/>
        </w:rPr>
        <w:t xml:space="preserve">ă </w:t>
      </w:r>
      <w:r>
        <w:rPr>
          <w:rFonts w:ascii="Times New Roman" w:hAnsi="Times New Roman" w:cs="Times New Roman"/>
          <w:lang w:val="en-US"/>
        </w:rPr>
        <w:t xml:space="preserve">a metadonei </w:t>
      </w:r>
      <w:r>
        <w:rPr>
          <w:rFonts w:ascii="Times New Roman" w:hAnsi="Times New Roman" w:cs="Times New Roman"/>
          <w:lang w:val="ro-RO"/>
        </w:rPr>
        <w:t>și/sau buprenorfinei</w:t>
      </w:r>
      <w:r>
        <w:rPr>
          <w:rFonts w:ascii="Times New Roman" w:hAnsi="Times New Roman" w:cs="Times New Roman"/>
          <w:lang w:val="en-US"/>
        </w:rPr>
        <w:t>, care este recomandat</w:t>
      </w:r>
      <w:r>
        <w:rPr>
          <w:rFonts w:ascii="TimesNewRomanPSMT" w:hAnsi="TimesNewRomanPSMT" w:cs="TimesNewRomanPSMT"/>
          <w:lang w:val="en-US"/>
        </w:rPr>
        <w:t xml:space="preserve">ă </w:t>
      </w:r>
      <w:r>
        <w:rPr>
          <w:rFonts w:ascii="Times New Roman" w:hAnsi="Times New Roman" w:cs="Times New Roman"/>
          <w:lang w:val="en-US"/>
        </w:rPr>
        <w:t>la nivel interna</w:t>
      </w:r>
      <w:r>
        <w:rPr>
          <w:rFonts w:ascii="TimesNewRomanPSMT" w:hAnsi="TimesNewRomanPSMT" w:cs="TimesNewRomanPSMT"/>
          <w:lang w:val="en-US"/>
        </w:rPr>
        <w:t>ţ</w:t>
      </w:r>
      <w:r>
        <w:rPr>
          <w:rFonts w:ascii="Times New Roman" w:hAnsi="Times New Roman" w:cs="Times New Roman"/>
          <w:lang w:val="en-US"/>
        </w:rPr>
        <w:t xml:space="preserve">ional </w:t>
      </w:r>
      <w:r>
        <w:rPr>
          <w:rFonts w:ascii="TimesNewRomanPSMT" w:hAnsi="TimesNewRomanPSMT" w:cs="TimesNewRomanPSMT"/>
          <w:lang w:val="en-US"/>
        </w:rPr>
        <w:t>ş</w:t>
      </w:r>
      <w:r>
        <w:rPr>
          <w:rFonts w:ascii="Times New Roman" w:hAnsi="Times New Roman" w:cs="Times New Roman"/>
          <w:lang w:val="en-US"/>
        </w:rPr>
        <w:t xml:space="preserve">i ca un remediu sigur </w:t>
      </w:r>
      <w:r>
        <w:rPr>
          <w:rFonts w:ascii="TimesNewRomanPSMT" w:hAnsi="TimesNewRomanPSMT" w:cs="TimesNewRomanPSMT"/>
          <w:lang w:val="en-US"/>
        </w:rPr>
        <w:t>ş</w:t>
      </w:r>
      <w:r>
        <w:rPr>
          <w:rFonts w:ascii="Times New Roman" w:hAnsi="Times New Roman" w:cs="Times New Roman"/>
          <w:lang w:val="en-US"/>
        </w:rPr>
        <w:t>i eficient în managementul durerii.</w:t>
      </w:r>
    </w:p>
    <w:p w:rsidR="00253498" w:rsidRDefault="00253498" w:rsidP="00253498">
      <w:pPr>
        <w:numPr>
          <w:ilvl w:val="0"/>
          <w:numId w:val="28"/>
        </w:numPr>
        <w:spacing w:line="276" w:lineRule="auto"/>
        <w:jc w:val="both"/>
        <w:rPr>
          <w:rFonts w:hint="eastAsia"/>
          <w:sz w:val="26"/>
          <w:szCs w:val="26"/>
          <w:lang w:val="en-US"/>
        </w:rPr>
      </w:pPr>
      <w:r>
        <w:rPr>
          <w:rFonts w:ascii="Times New Roman" w:hAnsi="Times New Roman" w:cs="Times New Roman"/>
          <w:lang w:val="en-US"/>
        </w:rPr>
        <w:t>Eliberarea se face de c</w:t>
      </w:r>
      <w:r>
        <w:rPr>
          <w:rFonts w:ascii="TimesNewRomanPSMT" w:hAnsi="TimesNewRomanPSMT" w:cs="TimesNewRomanPSMT"/>
          <w:lang w:val="en-US"/>
        </w:rPr>
        <w:t>ă</w:t>
      </w:r>
      <w:r>
        <w:rPr>
          <w:rFonts w:ascii="Times New Roman" w:hAnsi="Times New Roman" w:cs="Times New Roman"/>
          <w:lang w:val="en-US"/>
        </w:rPr>
        <w:t>tre lucr</w:t>
      </w:r>
      <w:r>
        <w:rPr>
          <w:rFonts w:ascii="TimesNewRomanPSMT" w:hAnsi="TimesNewRomanPSMT" w:cs="TimesNewRomanPSMT"/>
          <w:lang w:val="en-US"/>
        </w:rPr>
        <w:t>ă</w:t>
      </w:r>
      <w:r>
        <w:rPr>
          <w:rFonts w:ascii="Times New Roman" w:hAnsi="Times New Roman" w:cs="Times New Roman"/>
          <w:lang w:val="en-US"/>
        </w:rPr>
        <w:t>torul institu</w:t>
      </w:r>
      <w:r>
        <w:rPr>
          <w:rFonts w:ascii="TimesNewRomanPSMT" w:hAnsi="TimesNewRomanPSMT" w:cs="TimesNewRomanPSMT"/>
          <w:lang w:val="en-US"/>
        </w:rPr>
        <w:t>ţ</w:t>
      </w:r>
      <w:r>
        <w:rPr>
          <w:rFonts w:ascii="Times New Roman" w:hAnsi="Times New Roman" w:cs="Times New Roman"/>
          <w:lang w:val="en-US"/>
        </w:rPr>
        <w:t>iei care asigur</w:t>
      </w:r>
      <w:r>
        <w:rPr>
          <w:rFonts w:ascii="TimesNewRomanPSMT" w:hAnsi="TimesNewRomanPSMT" w:cs="TimesNewRomanPSMT"/>
          <w:lang w:val="en-US"/>
        </w:rPr>
        <w:t>ă tratamentul</w:t>
      </w:r>
      <w:r>
        <w:rPr>
          <w:rFonts w:ascii="Times New Roman" w:hAnsi="Times New Roman" w:cs="Times New Roman"/>
          <w:lang w:val="en-US"/>
        </w:rPr>
        <w:t>, conform tabelului 1 cu semn</w:t>
      </w:r>
      <w:r>
        <w:rPr>
          <w:rFonts w:ascii="TimesNewRomanPSMT" w:hAnsi="TimesNewRomanPSMT" w:cs="TimesNewRomanPSMT"/>
          <w:lang w:val="en-US"/>
        </w:rPr>
        <w:t>ă</w:t>
      </w:r>
      <w:r>
        <w:rPr>
          <w:rFonts w:ascii="Times New Roman" w:hAnsi="Times New Roman" w:cs="Times New Roman"/>
          <w:lang w:val="en-US"/>
        </w:rPr>
        <w:t xml:space="preserve">tura pacientului </w:t>
      </w:r>
      <w:r>
        <w:rPr>
          <w:rFonts w:ascii="TimesNewRomanPSMT" w:hAnsi="TimesNewRomanPSMT" w:cs="TimesNewRomanPSMT"/>
          <w:lang w:val="en-US"/>
        </w:rPr>
        <w:t>ş</w:t>
      </w:r>
      <w:r>
        <w:rPr>
          <w:rFonts w:ascii="Times New Roman" w:hAnsi="Times New Roman" w:cs="Times New Roman"/>
          <w:lang w:val="en-US"/>
        </w:rPr>
        <w:t>i a responsabilului din sec</w:t>
      </w:r>
      <w:r>
        <w:rPr>
          <w:rFonts w:ascii="TimesNewRomanPSMT" w:hAnsi="TimesNewRomanPSMT" w:cs="TimesNewRomanPSMT"/>
          <w:lang w:val="en-US"/>
        </w:rPr>
        <w:t>ţ</w:t>
      </w:r>
      <w:r>
        <w:rPr>
          <w:rFonts w:ascii="Times New Roman" w:hAnsi="Times New Roman" w:cs="Times New Roman"/>
          <w:lang w:val="en-US"/>
        </w:rPr>
        <w:t>ie sau izolator care prime</w:t>
      </w:r>
      <w:r>
        <w:rPr>
          <w:rFonts w:ascii="TimesNewRomanPSMT" w:hAnsi="TimesNewRomanPSMT" w:cs="TimesNewRomanPSMT"/>
          <w:lang w:val="en-US"/>
        </w:rPr>
        <w:t>ş</w:t>
      </w:r>
      <w:r>
        <w:rPr>
          <w:rFonts w:ascii="Times New Roman" w:hAnsi="Times New Roman" w:cs="Times New Roman"/>
          <w:lang w:val="en-US"/>
        </w:rPr>
        <w:t>te medicamentul.</w:t>
      </w:r>
    </w:p>
    <w:p w:rsidR="00253498" w:rsidRDefault="00253498" w:rsidP="00253498">
      <w:pPr>
        <w:numPr>
          <w:ilvl w:val="0"/>
          <w:numId w:val="28"/>
        </w:numPr>
        <w:spacing w:line="276" w:lineRule="auto"/>
        <w:jc w:val="both"/>
        <w:rPr>
          <w:rFonts w:hint="eastAsia"/>
          <w:sz w:val="26"/>
          <w:szCs w:val="26"/>
          <w:lang w:val="en-US"/>
        </w:rPr>
      </w:pPr>
      <w:r>
        <w:rPr>
          <w:rFonts w:ascii="Times New Roman" w:hAnsi="Times New Roman" w:cs="Times New Roman"/>
          <w:lang w:val="en-US"/>
        </w:rPr>
        <w:t>Transportarea se va efectua din resursele IMSP Dispensarul Republican de Narcologie și/sau institu</w:t>
      </w:r>
      <w:r>
        <w:rPr>
          <w:rFonts w:ascii="TimesNewRomanPSMT" w:hAnsi="TimesNewRomanPSMT" w:cs="TimesNewRomanPSMT"/>
          <w:lang w:val="en-US"/>
        </w:rPr>
        <w:t>ţ</w:t>
      </w:r>
      <w:r>
        <w:rPr>
          <w:rFonts w:ascii="Times New Roman" w:hAnsi="Times New Roman" w:cs="Times New Roman"/>
          <w:lang w:val="en-US"/>
        </w:rPr>
        <w:t>ia medicală care asigur</w:t>
      </w:r>
      <w:r>
        <w:rPr>
          <w:rFonts w:ascii="TimesNewRomanPSMT" w:hAnsi="TimesNewRomanPSMT" w:cs="TimesNewRomanPSMT"/>
          <w:lang w:val="en-US"/>
        </w:rPr>
        <w:t>ă acest tratament</w:t>
      </w:r>
      <w:r>
        <w:rPr>
          <w:rFonts w:ascii="Times New Roman" w:hAnsi="Times New Roman" w:cs="Times New Roman"/>
          <w:lang w:val="en-US"/>
        </w:rPr>
        <w:t>.</w:t>
      </w:r>
    </w:p>
    <w:p w:rsidR="00253498" w:rsidRDefault="00253498" w:rsidP="00253498">
      <w:pPr>
        <w:numPr>
          <w:ilvl w:val="0"/>
          <w:numId w:val="28"/>
        </w:numPr>
        <w:spacing w:line="276" w:lineRule="auto"/>
        <w:jc w:val="both"/>
        <w:rPr>
          <w:rFonts w:hint="eastAsia"/>
          <w:sz w:val="26"/>
          <w:szCs w:val="26"/>
          <w:lang w:val="en-US"/>
        </w:rPr>
      </w:pPr>
      <w:r>
        <w:rPr>
          <w:rFonts w:ascii="Times New Roman" w:hAnsi="Times New Roman" w:cs="Times New Roman"/>
          <w:lang w:val="en-US"/>
        </w:rPr>
        <w:t>Institu</w:t>
      </w:r>
      <w:r>
        <w:rPr>
          <w:rFonts w:ascii="TimesNewRomanPSMT" w:hAnsi="TimesNewRomanPSMT" w:cs="TimesNewRomanPSMT"/>
          <w:lang w:val="en-US"/>
        </w:rPr>
        <w:t>ţ</w:t>
      </w:r>
      <w:r>
        <w:rPr>
          <w:rFonts w:ascii="Times New Roman" w:hAnsi="Times New Roman" w:cs="Times New Roman"/>
          <w:lang w:val="en-US"/>
        </w:rPr>
        <w:t xml:space="preserve">iile medicale </w:t>
      </w:r>
      <w:r>
        <w:rPr>
          <w:rFonts w:ascii="TimesNewRomanPSMT" w:hAnsi="TimesNewRomanPSMT" w:cs="TimesNewRomanPSMT"/>
          <w:lang w:val="en-US"/>
        </w:rPr>
        <w:t>ş</w:t>
      </w:r>
      <w:r>
        <w:rPr>
          <w:rFonts w:ascii="Times New Roman" w:hAnsi="Times New Roman" w:cs="Times New Roman"/>
          <w:lang w:val="en-US"/>
        </w:rPr>
        <w:t>i/sau izolatoarele care asigur</w:t>
      </w:r>
      <w:r>
        <w:rPr>
          <w:rFonts w:ascii="TimesNewRomanPSMT" w:hAnsi="TimesNewRomanPSMT" w:cs="TimesNewRomanPSMT"/>
          <w:lang w:val="en-US"/>
        </w:rPr>
        <w:t xml:space="preserve">ă </w:t>
      </w:r>
      <w:r>
        <w:rPr>
          <w:rFonts w:ascii="Times New Roman" w:hAnsi="Times New Roman" w:cs="Times New Roman"/>
          <w:lang w:val="en-US"/>
        </w:rPr>
        <w:t>condi</w:t>
      </w:r>
      <w:r>
        <w:rPr>
          <w:rFonts w:ascii="TimesNewRomanPSMT" w:hAnsi="TimesNewRomanPSMT" w:cs="TimesNewRomanPSMT"/>
          <w:lang w:val="en-US"/>
        </w:rPr>
        <w:t>ţ</w:t>
      </w:r>
      <w:r>
        <w:rPr>
          <w:rFonts w:ascii="Times New Roman" w:hAnsi="Times New Roman" w:cs="Times New Roman"/>
          <w:lang w:val="en-US"/>
        </w:rPr>
        <w:t>iile de p</w:t>
      </w:r>
      <w:r>
        <w:rPr>
          <w:rFonts w:ascii="TimesNewRomanPSMT" w:hAnsi="TimesNewRomanPSMT" w:cs="TimesNewRomanPSMT"/>
          <w:lang w:val="en-US"/>
        </w:rPr>
        <w:t>ă</w:t>
      </w:r>
      <w:r>
        <w:rPr>
          <w:rFonts w:ascii="Times New Roman" w:hAnsi="Times New Roman" w:cs="Times New Roman"/>
          <w:lang w:val="en-US"/>
        </w:rPr>
        <w:t>strare a substan</w:t>
      </w:r>
      <w:r>
        <w:rPr>
          <w:rFonts w:ascii="TimesNewRomanPSMT" w:hAnsi="TimesNewRomanPSMT" w:cs="TimesNewRomanPSMT"/>
          <w:lang w:val="en-US"/>
        </w:rPr>
        <w:t>ţ</w:t>
      </w:r>
      <w:r>
        <w:rPr>
          <w:rFonts w:ascii="Times New Roman" w:hAnsi="Times New Roman" w:cs="Times New Roman"/>
          <w:lang w:val="en-US"/>
        </w:rPr>
        <w:t>elor stupefiante conform cerin</w:t>
      </w:r>
      <w:r>
        <w:rPr>
          <w:rFonts w:ascii="TimesNewRomanPSMT" w:hAnsi="TimesNewRomanPSMT" w:cs="TimesNewRomanPSMT"/>
          <w:lang w:val="en-US"/>
        </w:rPr>
        <w:t>ţ</w:t>
      </w:r>
      <w:r>
        <w:rPr>
          <w:rFonts w:ascii="Times New Roman" w:hAnsi="Times New Roman" w:cs="Times New Roman"/>
          <w:lang w:val="en-US"/>
        </w:rPr>
        <w:t>elor din HG Nr.128 din 06.02.2006 „Cu privire la aprobarea Cerin</w:t>
      </w:r>
      <w:r>
        <w:rPr>
          <w:rFonts w:ascii="TimesNewRomanPSMT" w:hAnsi="TimesNewRomanPSMT" w:cs="TimesNewRomanPSMT"/>
          <w:lang w:val="en-US"/>
        </w:rPr>
        <w:t>ţ</w:t>
      </w:r>
      <w:r>
        <w:rPr>
          <w:rFonts w:ascii="Times New Roman" w:hAnsi="Times New Roman" w:cs="Times New Roman"/>
          <w:lang w:val="en-US"/>
        </w:rPr>
        <w:t>elor tehnice fa</w:t>
      </w:r>
      <w:r>
        <w:rPr>
          <w:rFonts w:ascii="TimesNewRomanPSMT" w:hAnsi="TimesNewRomanPSMT" w:cs="TimesNewRomanPSMT"/>
          <w:lang w:val="en-US"/>
        </w:rPr>
        <w:t xml:space="preserve">ţă </w:t>
      </w:r>
      <w:r>
        <w:rPr>
          <w:rFonts w:ascii="Times New Roman" w:hAnsi="Times New Roman" w:cs="Times New Roman"/>
          <w:lang w:val="en-US"/>
        </w:rPr>
        <w:t>de înc</w:t>
      </w:r>
      <w:r>
        <w:rPr>
          <w:rFonts w:ascii="TimesNewRomanPSMT" w:hAnsi="TimesNewRomanPSMT" w:cs="TimesNewRomanPSMT"/>
          <w:lang w:val="en-US"/>
        </w:rPr>
        <w:t>ă</w:t>
      </w:r>
      <w:r>
        <w:rPr>
          <w:rFonts w:ascii="Times New Roman" w:hAnsi="Times New Roman" w:cs="Times New Roman"/>
          <w:lang w:val="en-US"/>
        </w:rPr>
        <w:t xml:space="preserve">perile </w:t>
      </w:r>
      <w:r>
        <w:rPr>
          <w:rFonts w:ascii="TimesNewRomanPSMT" w:hAnsi="TimesNewRomanPSMT" w:cs="TimesNewRomanPSMT"/>
          <w:lang w:val="en-US"/>
        </w:rPr>
        <w:t>ş</w:t>
      </w:r>
      <w:r>
        <w:rPr>
          <w:rFonts w:ascii="Times New Roman" w:hAnsi="Times New Roman" w:cs="Times New Roman"/>
          <w:lang w:val="en-US"/>
        </w:rPr>
        <w:t>i obiectivele în care se p</w:t>
      </w:r>
      <w:r>
        <w:rPr>
          <w:rFonts w:ascii="TimesNewRomanPSMT" w:hAnsi="TimesNewRomanPSMT" w:cs="TimesNewRomanPSMT"/>
          <w:lang w:val="en-US"/>
        </w:rPr>
        <w:t>ă</w:t>
      </w:r>
      <w:r>
        <w:rPr>
          <w:rFonts w:ascii="Times New Roman" w:hAnsi="Times New Roman" w:cs="Times New Roman"/>
          <w:lang w:val="en-US"/>
        </w:rPr>
        <w:t>streaz</w:t>
      </w:r>
      <w:r>
        <w:rPr>
          <w:rFonts w:ascii="TimesNewRomanPSMT" w:hAnsi="TimesNewRomanPSMT" w:cs="TimesNewRomanPSMT"/>
          <w:lang w:val="en-US"/>
        </w:rPr>
        <w:t xml:space="preserve">ă </w:t>
      </w:r>
      <w:r>
        <w:rPr>
          <w:rFonts w:ascii="Times New Roman" w:hAnsi="Times New Roman" w:cs="Times New Roman"/>
          <w:lang w:val="en-US"/>
        </w:rPr>
        <w:t>substan</w:t>
      </w:r>
      <w:r>
        <w:rPr>
          <w:rFonts w:ascii="TimesNewRomanPSMT" w:hAnsi="TimesNewRomanPSMT" w:cs="TimesNewRomanPSMT"/>
          <w:lang w:val="en-US"/>
        </w:rPr>
        <w:t>ţ</w:t>
      </w:r>
      <w:r>
        <w:rPr>
          <w:rFonts w:ascii="Times New Roman" w:hAnsi="Times New Roman" w:cs="Times New Roman"/>
          <w:lang w:val="en-US"/>
        </w:rPr>
        <w:t xml:space="preserve">e stupefiante, psihotrope </w:t>
      </w:r>
      <w:r>
        <w:rPr>
          <w:rFonts w:ascii="TimesNewRomanPSMT" w:hAnsi="TimesNewRomanPSMT" w:cs="TimesNewRomanPSMT"/>
          <w:lang w:val="en-US"/>
        </w:rPr>
        <w:t>ş</w:t>
      </w:r>
      <w:r>
        <w:rPr>
          <w:rFonts w:ascii="Times New Roman" w:hAnsi="Times New Roman" w:cs="Times New Roman"/>
          <w:lang w:val="en-US"/>
        </w:rPr>
        <w:t>i/sau precursori” pot primi medicamentul în cantitate pentru 5 zile asigurând administrarea zilnic</w:t>
      </w:r>
      <w:r>
        <w:rPr>
          <w:rFonts w:ascii="TimesNewRomanPSMT" w:hAnsi="TimesNewRomanPSMT" w:cs="TimesNewRomanPSMT"/>
          <w:lang w:val="en-US"/>
        </w:rPr>
        <w:t xml:space="preserve">ă </w:t>
      </w:r>
      <w:r>
        <w:rPr>
          <w:rFonts w:ascii="Times New Roman" w:hAnsi="Times New Roman" w:cs="Times New Roman"/>
          <w:lang w:val="en-US"/>
        </w:rPr>
        <w:t>cu documentarea relevant</w:t>
      </w:r>
      <w:r>
        <w:rPr>
          <w:rFonts w:ascii="TimesNewRomanPSMT" w:hAnsi="TimesNewRomanPSMT" w:cs="TimesNewRomanPSMT"/>
          <w:lang w:val="en-US"/>
        </w:rPr>
        <w:t xml:space="preserve">ă </w:t>
      </w:r>
      <w:r>
        <w:rPr>
          <w:rFonts w:ascii="Times New Roman" w:hAnsi="Times New Roman" w:cs="Times New Roman"/>
          <w:lang w:val="en-US"/>
        </w:rPr>
        <w:t>(vezi prevederile de eviden</w:t>
      </w:r>
      <w:r>
        <w:rPr>
          <w:rFonts w:ascii="TimesNewRomanPSMT" w:hAnsi="TimesNewRomanPSMT" w:cs="TimesNewRomanPSMT"/>
          <w:lang w:val="en-US"/>
        </w:rPr>
        <w:t>ţă ş</w:t>
      </w:r>
      <w:r>
        <w:rPr>
          <w:rFonts w:ascii="Times New Roman" w:hAnsi="Times New Roman" w:cs="Times New Roman"/>
          <w:lang w:val="en-US"/>
        </w:rPr>
        <w:t>i raportare mai jos).</w:t>
      </w:r>
    </w:p>
    <w:p w:rsidR="00253498" w:rsidRDefault="00253498" w:rsidP="00253498">
      <w:pPr>
        <w:numPr>
          <w:ilvl w:val="0"/>
          <w:numId w:val="28"/>
        </w:numPr>
        <w:spacing w:line="276" w:lineRule="auto"/>
        <w:jc w:val="both"/>
        <w:rPr>
          <w:rFonts w:hint="eastAsia"/>
          <w:sz w:val="26"/>
          <w:szCs w:val="26"/>
          <w:lang w:val="en-US"/>
        </w:rPr>
      </w:pPr>
      <w:r>
        <w:rPr>
          <w:rFonts w:ascii="Times New Roman" w:hAnsi="Times New Roman" w:cs="Times New Roman"/>
          <w:lang w:val="en-US"/>
        </w:rPr>
        <w:t>Administrarea dozei zilnice se face personal de c</w:t>
      </w:r>
      <w:r>
        <w:rPr>
          <w:rFonts w:ascii="TimesNewRomanPSMT" w:hAnsi="TimesNewRomanPSMT" w:cs="TimesNewRomanPSMT"/>
          <w:lang w:val="en-US"/>
        </w:rPr>
        <w:t>ă</w:t>
      </w:r>
      <w:r>
        <w:rPr>
          <w:rFonts w:ascii="Times New Roman" w:hAnsi="Times New Roman" w:cs="Times New Roman"/>
          <w:lang w:val="en-US"/>
        </w:rPr>
        <w:t>tre lucr</w:t>
      </w:r>
      <w:r>
        <w:rPr>
          <w:rFonts w:ascii="TimesNewRomanPSMT" w:hAnsi="TimesNewRomanPSMT" w:cs="TimesNewRomanPSMT"/>
          <w:lang w:val="en-US"/>
        </w:rPr>
        <w:t>ă</w:t>
      </w:r>
      <w:r>
        <w:rPr>
          <w:rFonts w:ascii="Times New Roman" w:hAnsi="Times New Roman" w:cs="Times New Roman"/>
          <w:lang w:val="en-US"/>
        </w:rPr>
        <w:t>torul medical al institu</w:t>
      </w:r>
      <w:r>
        <w:rPr>
          <w:rFonts w:ascii="TimesNewRomanPSMT" w:hAnsi="TimesNewRomanPSMT" w:cs="TimesNewRomanPSMT"/>
          <w:lang w:val="en-US"/>
        </w:rPr>
        <w:t>ţ</w:t>
      </w:r>
      <w:r>
        <w:rPr>
          <w:rFonts w:ascii="Times New Roman" w:hAnsi="Times New Roman" w:cs="Times New Roman"/>
          <w:lang w:val="en-US"/>
        </w:rPr>
        <w:t>iei care asigur</w:t>
      </w:r>
      <w:r>
        <w:rPr>
          <w:rFonts w:ascii="TimesNewRomanPSMT" w:hAnsi="TimesNewRomanPSMT" w:cs="TimesNewRomanPSMT"/>
          <w:lang w:val="en-US"/>
        </w:rPr>
        <w:t>ă acest tratament</w:t>
      </w:r>
      <w:r>
        <w:rPr>
          <w:rFonts w:ascii="Times New Roman" w:hAnsi="Times New Roman" w:cs="Times New Roman"/>
          <w:lang w:val="en-US"/>
        </w:rPr>
        <w:t xml:space="preserve"> cu inscrip</w:t>
      </w:r>
      <w:r>
        <w:rPr>
          <w:rFonts w:ascii="TimesNewRomanPSMT" w:hAnsi="TimesNewRomanPSMT" w:cs="TimesNewRomanPSMT"/>
          <w:lang w:val="en-US"/>
        </w:rPr>
        <w:t>ţ</w:t>
      </w:r>
      <w:r>
        <w:rPr>
          <w:rFonts w:ascii="Times New Roman" w:hAnsi="Times New Roman" w:cs="Times New Roman"/>
          <w:lang w:val="en-US"/>
        </w:rPr>
        <w:t>iile necesare în documenta</w:t>
      </w:r>
      <w:r>
        <w:rPr>
          <w:rFonts w:ascii="TimesNewRomanPSMT" w:hAnsi="TimesNewRomanPSMT" w:cs="TimesNewRomanPSMT"/>
          <w:lang w:val="en-US"/>
        </w:rPr>
        <w:t>ţ</w:t>
      </w:r>
      <w:r>
        <w:rPr>
          <w:rFonts w:ascii="Times New Roman" w:hAnsi="Times New Roman" w:cs="Times New Roman"/>
          <w:lang w:val="en-US"/>
        </w:rPr>
        <w:t>ia standard. În acest caz institu</w:t>
      </w:r>
      <w:r>
        <w:rPr>
          <w:rFonts w:ascii="TimesNewRomanPSMT" w:hAnsi="TimesNewRomanPSMT" w:cs="TimesNewRomanPSMT"/>
          <w:lang w:val="en-US"/>
        </w:rPr>
        <w:t>ţ</w:t>
      </w:r>
      <w:r>
        <w:rPr>
          <w:rFonts w:ascii="Times New Roman" w:hAnsi="Times New Roman" w:cs="Times New Roman"/>
          <w:lang w:val="en-US"/>
        </w:rPr>
        <w:t>ia noteaz</w:t>
      </w:r>
      <w:r>
        <w:rPr>
          <w:rFonts w:ascii="TimesNewRomanPSMT" w:hAnsi="TimesNewRomanPSMT" w:cs="TimesNewRomanPSMT"/>
          <w:lang w:val="en-US"/>
        </w:rPr>
        <w:t xml:space="preserve">ă </w:t>
      </w:r>
      <w:r>
        <w:rPr>
          <w:rFonts w:ascii="Times New Roman" w:hAnsi="Times New Roman" w:cs="Times New Roman"/>
          <w:lang w:val="en-US"/>
        </w:rPr>
        <w:t>inscrip</w:t>
      </w:r>
      <w:r>
        <w:rPr>
          <w:rFonts w:ascii="TimesNewRomanPSMT" w:hAnsi="TimesNewRomanPSMT" w:cs="TimesNewRomanPSMT"/>
          <w:lang w:val="en-US"/>
        </w:rPr>
        <w:t>ţ</w:t>
      </w:r>
      <w:r>
        <w:rPr>
          <w:rFonts w:ascii="Times New Roman" w:hAnsi="Times New Roman" w:cs="Times New Roman"/>
          <w:lang w:val="en-US"/>
        </w:rPr>
        <w:t>ia în fi</w:t>
      </w:r>
      <w:r>
        <w:rPr>
          <w:rFonts w:ascii="TimesNewRomanPSMT" w:hAnsi="TimesNewRomanPSMT" w:cs="TimesNewRomanPSMT"/>
          <w:lang w:val="en-US"/>
        </w:rPr>
        <w:t>ş</w:t>
      </w:r>
      <w:r>
        <w:rPr>
          <w:rFonts w:ascii="Times New Roman" w:hAnsi="Times New Roman" w:cs="Times New Roman"/>
          <w:lang w:val="en-US"/>
        </w:rPr>
        <w:t>a de observa</w:t>
      </w:r>
      <w:r>
        <w:rPr>
          <w:rFonts w:ascii="TimesNewRomanPSMT" w:hAnsi="TimesNewRomanPSMT" w:cs="TimesNewRomanPSMT"/>
          <w:lang w:val="en-US"/>
        </w:rPr>
        <w:t>ţ</w:t>
      </w:r>
      <w:r>
        <w:rPr>
          <w:rFonts w:ascii="Times New Roman" w:hAnsi="Times New Roman" w:cs="Times New Roman"/>
          <w:lang w:val="en-US"/>
        </w:rPr>
        <w:t xml:space="preserve">ie (f. 003/3) </w:t>
      </w:r>
      <w:r>
        <w:rPr>
          <w:rFonts w:ascii="TimesNewRomanPSMT" w:hAnsi="TimesNewRomanPSMT" w:cs="TimesNewRomanPSMT"/>
          <w:lang w:val="en-US"/>
        </w:rPr>
        <w:t>ş</w:t>
      </w:r>
      <w:r>
        <w:rPr>
          <w:rFonts w:ascii="Times New Roman" w:hAnsi="Times New Roman" w:cs="Times New Roman"/>
          <w:lang w:val="en-US"/>
        </w:rPr>
        <w:t>i fi</w:t>
      </w:r>
      <w:r>
        <w:rPr>
          <w:rFonts w:ascii="TimesNewRomanPSMT" w:hAnsi="TimesNewRomanPSMT" w:cs="TimesNewRomanPSMT"/>
          <w:lang w:val="en-US"/>
        </w:rPr>
        <w:t>ş</w:t>
      </w:r>
      <w:r>
        <w:rPr>
          <w:rFonts w:ascii="Times New Roman" w:hAnsi="Times New Roman" w:cs="Times New Roman"/>
          <w:lang w:val="en-US"/>
        </w:rPr>
        <w:t>a de examinare medical</w:t>
      </w:r>
      <w:r>
        <w:rPr>
          <w:rFonts w:ascii="TimesNewRomanPSMT" w:hAnsi="TimesNewRomanPSMT" w:cs="TimesNewRomanPSMT"/>
          <w:lang w:val="en-US"/>
        </w:rPr>
        <w:t xml:space="preserve">ă </w:t>
      </w:r>
      <w:r>
        <w:rPr>
          <w:rFonts w:ascii="Times New Roman" w:hAnsi="Times New Roman" w:cs="Times New Roman"/>
          <w:lang w:val="en-US"/>
        </w:rPr>
        <w:t>a persoanei re</w:t>
      </w:r>
      <w:r>
        <w:rPr>
          <w:rFonts w:ascii="TimesNewRomanPSMT" w:hAnsi="TimesNewRomanPSMT" w:cs="TimesNewRomanPSMT"/>
          <w:lang w:val="en-US"/>
        </w:rPr>
        <w:t>ţ</w:t>
      </w:r>
      <w:r>
        <w:rPr>
          <w:rFonts w:ascii="Times New Roman" w:hAnsi="Times New Roman" w:cs="Times New Roman"/>
          <w:lang w:val="en-US"/>
        </w:rPr>
        <w:t>inute, f</w:t>
      </w:r>
      <w:r>
        <w:rPr>
          <w:rFonts w:ascii="TimesNewRomanPSMT" w:hAnsi="TimesNewRomanPSMT" w:cs="TimesNewRomanPSMT"/>
          <w:lang w:val="en-US"/>
        </w:rPr>
        <w:t xml:space="preserve">ără </w:t>
      </w:r>
      <w:r>
        <w:rPr>
          <w:rFonts w:ascii="Times New Roman" w:hAnsi="Times New Roman" w:cs="Times New Roman"/>
          <w:lang w:val="en-US"/>
        </w:rPr>
        <w:lastRenderedPageBreak/>
        <w:t>înscriere în foaia de prescrip</w:t>
      </w:r>
      <w:r>
        <w:rPr>
          <w:rFonts w:ascii="TimesNewRomanPSMT" w:hAnsi="TimesNewRomanPSMT" w:cs="TimesNewRomanPSMT"/>
          <w:lang w:val="en-US"/>
        </w:rPr>
        <w:t>ţ</w:t>
      </w:r>
      <w:r>
        <w:rPr>
          <w:rFonts w:ascii="Times New Roman" w:hAnsi="Times New Roman" w:cs="Times New Roman"/>
          <w:lang w:val="en-US"/>
        </w:rPr>
        <w:t>ii medicale.</w:t>
      </w:r>
    </w:p>
    <w:p w:rsidR="00253498" w:rsidRDefault="00253498" w:rsidP="00253498">
      <w:pPr>
        <w:numPr>
          <w:ilvl w:val="0"/>
          <w:numId w:val="28"/>
        </w:numPr>
        <w:spacing w:line="276" w:lineRule="auto"/>
        <w:jc w:val="both"/>
        <w:rPr>
          <w:rFonts w:hint="eastAsia"/>
          <w:sz w:val="26"/>
          <w:szCs w:val="26"/>
          <w:lang w:val="en-US"/>
        </w:rPr>
      </w:pPr>
      <w:r>
        <w:rPr>
          <w:rFonts w:ascii="Times New Roman" w:hAnsi="Times New Roman" w:cs="Times New Roman"/>
          <w:lang w:val="en-US"/>
        </w:rPr>
        <w:t>În cazul în care administrarea zilnic</w:t>
      </w:r>
      <w:r>
        <w:rPr>
          <w:rFonts w:ascii="TimesNewRomanPSMT" w:hAnsi="TimesNewRomanPSMT" w:cs="TimesNewRomanPSMT"/>
          <w:lang w:val="en-US"/>
        </w:rPr>
        <w:t xml:space="preserve">ă </w:t>
      </w:r>
      <w:r>
        <w:rPr>
          <w:rFonts w:ascii="Times New Roman" w:hAnsi="Times New Roman" w:cs="Times New Roman"/>
          <w:lang w:val="en-US"/>
        </w:rPr>
        <w:t>se face de c</w:t>
      </w:r>
      <w:r>
        <w:rPr>
          <w:rFonts w:ascii="TimesNewRomanPSMT" w:hAnsi="TimesNewRomanPSMT" w:cs="TimesNewRomanPSMT"/>
          <w:lang w:val="en-US"/>
        </w:rPr>
        <w:t>ă</w:t>
      </w:r>
      <w:r>
        <w:rPr>
          <w:rFonts w:ascii="Times New Roman" w:hAnsi="Times New Roman" w:cs="Times New Roman"/>
          <w:lang w:val="en-US"/>
        </w:rPr>
        <w:t>tre personalul abilitat din institu</w:t>
      </w:r>
      <w:r>
        <w:rPr>
          <w:rFonts w:ascii="TimesNewRomanPSMT" w:hAnsi="TimesNewRomanPSMT" w:cs="TimesNewRomanPSMT"/>
          <w:lang w:val="en-US"/>
        </w:rPr>
        <w:t>ţ</w:t>
      </w:r>
      <w:r>
        <w:rPr>
          <w:rFonts w:ascii="Times New Roman" w:hAnsi="Times New Roman" w:cs="Times New Roman"/>
          <w:lang w:val="en-US"/>
        </w:rPr>
        <w:t>ia în care este internat/re</w:t>
      </w:r>
      <w:r>
        <w:rPr>
          <w:rFonts w:ascii="TimesNewRomanPSMT" w:hAnsi="TimesNewRomanPSMT" w:cs="TimesNewRomanPSMT"/>
          <w:lang w:val="en-US"/>
        </w:rPr>
        <w:t>ţ</w:t>
      </w:r>
      <w:r>
        <w:rPr>
          <w:rFonts w:ascii="Times New Roman" w:hAnsi="Times New Roman" w:cs="Times New Roman"/>
          <w:lang w:val="en-US"/>
        </w:rPr>
        <w:t>inut pacientul, se fac înscrierile necesare în foaia de prescrip</w:t>
      </w:r>
      <w:r>
        <w:rPr>
          <w:rFonts w:ascii="TimesNewRomanPSMT" w:hAnsi="TimesNewRomanPSMT" w:cs="TimesNewRomanPSMT"/>
          <w:lang w:val="en-US"/>
        </w:rPr>
        <w:t>ţ</w:t>
      </w:r>
      <w:r>
        <w:rPr>
          <w:rFonts w:ascii="Times New Roman" w:hAnsi="Times New Roman" w:cs="Times New Roman"/>
          <w:lang w:val="en-US"/>
        </w:rPr>
        <w:t>ii medicale la fiecare doz</w:t>
      </w:r>
      <w:r>
        <w:rPr>
          <w:rFonts w:ascii="TimesNewRomanPSMT" w:hAnsi="TimesNewRomanPSMT" w:cs="TimesNewRomanPSMT"/>
          <w:lang w:val="en-US"/>
        </w:rPr>
        <w:t>ă</w:t>
      </w:r>
      <w:r>
        <w:rPr>
          <w:rFonts w:ascii="Times New Roman" w:hAnsi="Times New Roman" w:cs="Times New Roman"/>
          <w:lang w:val="en-US"/>
        </w:rPr>
        <w:t>, cu semn</w:t>
      </w:r>
      <w:r>
        <w:rPr>
          <w:rFonts w:ascii="TimesNewRomanPSMT" w:hAnsi="TimesNewRomanPSMT" w:cs="TimesNewRomanPSMT"/>
          <w:lang w:val="en-US"/>
        </w:rPr>
        <w:t>ă</w:t>
      </w:r>
      <w:r>
        <w:rPr>
          <w:rFonts w:ascii="Times New Roman" w:hAnsi="Times New Roman" w:cs="Times New Roman"/>
          <w:lang w:val="en-US"/>
        </w:rPr>
        <w:t xml:space="preserve">tura medicului, asistentului </w:t>
      </w:r>
      <w:r>
        <w:rPr>
          <w:rFonts w:ascii="TimesNewRomanPSMT" w:hAnsi="TimesNewRomanPSMT" w:cs="TimesNewRomanPSMT"/>
          <w:lang w:val="en-US"/>
        </w:rPr>
        <w:t>ş</w:t>
      </w:r>
      <w:r>
        <w:rPr>
          <w:rFonts w:ascii="Times New Roman" w:hAnsi="Times New Roman" w:cs="Times New Roman"/>
          <w:lang w:val="en-US"/>
        </w:rPr>
        <w:t xml:space="preserve">i pacientului în modul stabilit. </w:t>
      </w:r>
    </w:p>
    <w:p w:rsidR="00253498" w:rsidRDefault="00253498" w:rsidP="00253498">
      <w:pPr>
        <w:numPr>
          <w:ilvl w:val="0"/>
          <w:numId w:val="28"/>
        </w:numPr>
        <w:spacing w:line="276" w:lineRule="auto"/>
        <w:jc w:val="both"/>
        <w:rPr>
          <w:rFonts w:ascii="Times New Roman" w:hAnsi="Times New Roman" w:cs="Times New Roman"/>
          <w:sz w:val="26"/>
          <w:szCs w:val="26"/>
          <w:lang w:val="en-US"/>
        </w:rPr>
      </w:pPr>
      <w:r>
        <w:rPr>
          <w:rFonts w:ascii="Times New Roman" w:hAnsi="Times New Roman" w:cs="Times New Roman"/>
          <w:lang w:val="en-US"/>
        </w:rPr>
        <w:t>Eviden</w:t>
      </w:r>
      <w:r>
        <w:rPr>
          <w:rFonts w:ascii="TimesNewRomanPSMT" w:hAnsi="TimesNewRomanPSMT" w:cs="TimesNewRomanPSMT"/>
          <w:lang w:val="en-US"/>
        </w:rPr>
        <w:t>ţ</w:t>
      </w:r>
      <w:r>
        <w:rPr>
          <w:rFonts w:ascii="Times New Roman" w:hAnsi="Times New Roman" w:cs="Times New Roman"/>
          <w:lang w:val="en-US"/>
        </w:rPr>
        <w:t xml:space="preserve">a </w:t>
      </w:r>
      <w:r>
        <w:rPr>
          <w:rFonts w:ascii="TimesNewRomanPSMT" w:hAnsi="TimesNewRomanPSMT" w:cs="TimesNewRomanPSMT"/>
          <w:lang w:val="en-US"/>
        </w:rPr>
        <w:t>ş</w:t>
      </w:r>
      <w:r>
        <w:rPr>
          <w:rFonts w:ascii="Times New Roman" w:hAnsi="Times New Roman" w:cs="Times New Roman"/>
          <w:lang w:val="en-US"/>
        </w:rPr>
        <w:t>i administrarea tratamentului se face conform actelor normative în vigoare (înscrierile în fi</w:t>
      </w:r>
      <w:r>
        <w:rPr>
          <w:rFonts w:ascii="TimesNewRomanPSMT" w:hAnsi="TimesNewRomanPSMT" w:cs="TimesNewRomanPSMT"/>
          <w:lang w:val="en-US"/>
        </w:rPr>
        <w:t>ş</w:t>
      </w:r>
      <w:r>
        <w:rPr>
          <w:rFonts w:ascii="Times New Roman" w:hAnsi="Times New Roman" w:cs="Times New Roman"/>
          <w:lang w:val="en-US"/>
        </w:rPr>
        <w:t>a de observa</w:t>
      </w:r>
      <w:r>
        <w:rPr>
          <w:rFonts w:ascii="TimesNewRomanPSMT" w:hAnsi="TimesNewRomanPSMT" w:cs="TimesNewRomanPSMT"/>
          <w:lang w:val="en-US"/>
        </w:rPr>
        <w:t>ţ</w:t>
      </w:r>
      <w:r>
        <w:rPr>
          <w:rFonts w:ascii="Times New Roman" w:hAnsi="Times New Roman" w:cs="Times New Roman"/>
          <w:lang w:val="en-US"/>
        </w:rPr>
        <w:t>ie – formular 003e, fi</w:t>
      </w:r>
      <w:r>
        <w:rPr>
          <w:rFonts w:ascii="TimesNewRomanPSMT" w:hAnsi="TimesNewRomanPSMT" w:cs="TimesNewRomanPSMT"/>
          <w:lang w:val="en-US"/>
        </w:rPr>
        <w:t>ş</w:t>
      </w:r>
      <w:r>
        <w:rPr>
          <w:rFonts w:ascii="Times New Roman" w:hAnsi="Times New Roman" w:cs="Times New Roman"/>
          <w:lang w:val="en-US"/>
        </w:rPr>
        <w:t>a de indica</w:t>
      </w:r>
      <w:r>
        <w:rPr>
          <w:rFonts w:ascii="TimesNewRomanPSMT" w:hAnsi="TimesNewRomanPSMT" w:cs="TimesNewRomanPSMT"/>
          <w:lang w:val="en-US"/>
        </w:rPr>
        <w:t>ţ</w:t>
      </w:r>
      <w:r>
        <w:rPr>
          <w:rFonts w:ascii="Times New Roman" w:hAnsi="Times New Roman" w:cs="Times New Roman"/>
          <w:lang w:val="en-US"/>
        </w:rPr>
        <w:t>ie cu semn</w:t>
      </w:r>
      <w:r>
        <w:rPr>
          <w:rFonts w:ascii="TimesNewRomanPSMT" w:hAnsi="TimesNewRomanPSMT" w:cs="TimesNewRomanPSMT"/>
          <w:lang w:val="en-US"/>
        </w:rPr>
        <w:t>ă</w:t>
      </w:r>
      <w:r>
        <w:rPr>
          <w:rFonts w:ascii="Times New Roman" w:hAnsi="Times New Roman" w:cs="Times New Roman"/>
          <w:lang w:val="en-US"/>
        </w:rPr>
        <w:t xml:space="preserve">turile obligatorii ale medicului care a indicat, asistentul medical </w:t>
      </w:r>
      <w:r>
        <w:rPr>
          <w:rFonts w:ascii="TimesNewRomanPSMT" w:hAnsi="TimesNewRomanPSMT" w:cs="TimesNewRomanPSMT"/>
          <w:lang w:val="en-US"/>
        </w:rPr>
        <w:t>ş</w:t>
      </w:r>
      <w:r>
        <w:rPr>
          <w:rFonts w:ascii="Times New Roman" w:hAnsi="Times New Roman" w:cs="Times New Roman"/>
          <w:lang w:val="en-US"/>
        </w:rPr>
        <w:t>i pacientul care a primit doza</w:t>
      </w:r>
      <w:r>
        <w:rPr>
          <w:rFonts w:ascii="TimesNewRomanPSMT" w:hAnsi="TimesNewRomanPSMT" w:cs="TimesNewRomanPSMT"/>
          <w:lang w:val="en-US"/>
        </w:rPr>
        <w:t xml:space="preserve"> </w:t>
      </w:r>
      <w:r>
        <w:rPr>
          <w:rFonts w:ascii="Times New Roman" w:hAnsi="Times New Roman" w:cs="Times New Roman"/>
          <w:lang w:val="en-US"/>
        </w:rPr>
        <w:t>indicat</w:t>
      </w:r>
      <w:r>
        <w:rPr>
          <w:rFonts w:ascii="TimesNewRomanPSMT" w:hAnsi="TimesNewRomanPSMT" w:cs="TimesNewRomanPSMT"/>
          <w:lang w:val="en-US"/>
        </w:rPr>
        <w:t>ă</w:t>
      </w:r>
      <w:r>
        <w:rPr>
          <w:rFonts w:ascii="Times New Roman" w:hAnsi="Times New Roman" w:cs="Times New Roman"/>
          <w:lang w:val="en-US"/>
        </w:rPr>
        <w:t>.</w:t>
      </w:r>
    </w:p>
    <w:p w:rsidR="00253498" w:rsidRDefault="00253498" w:rsidP="00253498">
      <w:pPr>
        <w:numPr>
          <w:ilvl w:val="0"/>
          <w:numId w:val="28"/>
        </w:numPr>
        <w:spacing w:line="276" w:lineRule="auto"/>
        <w:jc w:val="both"/>
        <w:rPr>
          <w:rFonts w:hint="eastAsia"/>
          <w:sz w:val="26"/>
          <w:szCs w:val="26"/>
          <w:lang w:val="en-US"/>
        </w:rPr>
      </w:pPr>
      <w:r>
        <w:rPr>
          <w:rFonts w:ascii="Times New Roman" w:hAnsi="Times New Roman" w:cs="Times New Roman"/>
          <w:lang w:val="en-US"/>
        </w:rPr>
        <w:t>La eliberarea din sta</w:t>
      </w:r>
      <w:r>
        <w:rPr>
          <w:rFonts w:ascii="TimesNewRomanPSMT" w:hAnsi="TimesNewRomanPSMT" w:cs="TimesNewRomanPSMT"/>
          <w:lang w:val="en-US"/>
        </w:rPr>
        <w:t>ţ</w:t>
      </w:r>
      <w:r>
        <w:rPr>
          <w:rFonts w:ascii="Times New Roman" w:hAnsi="Times New Roman" w:cs="Times New Roman"/>
          <w:lang w:val="en-US"/>
        </w:rPr>
        <w:t>ionar și/sau izolator, în cazul stocului de medicament institu</w:t>
      </w:r>
      <w:r>
        <w:rPr>
          <w:rFonts w:ascii="TimesNewRomanPSMT" w:hAnsi="TimesNewRomanPSMT" w:cs="TimesNewRomanPSMT"/>
          <w:lang w:val="en-US"/>
        </w:rPr>
        <w:t>ţ</w:t>
      </w:r>
      <w:r>
        <w:rPr>
          <w:rFonts w:ascii="Times New Roman" w:hAnsi="Times New Roman" w:cs="Times New Roman"/>
          <w:lang w:val="en-US"/>
        </w:rPr>
        <w:t>ia și/sau izolatorul se oblig</w:t>
      </w:r>
      <w:r>
        <w:rPr>
          <w:rFonts w:ascii="TimesNewRomanPSMT" w:hAnsi="TimesNewRomanPSMT" w:cs="TimesNewRomanPSMT"/>
          <w:lang w:val="en-US"/>
        </w:rPr>
        <w:t xml:space="preserve">ă </w:t>
      </w:r>
      <w:r>
        <w:rPr>
          <w:rFonts w:ascii="Times New Roman" w:hAnsi="Times New Roman" w:cs="Times New Roman"/>
          <w:lang w:val="en-US"/>
        </w:rPr>
        <w:t>s</w:t>
      </w:r>
      <w:r>
        <w:rPr>
          <w:rFonts w:ascii="TimesNewRomanPSMT" w:hAnsi="TimesNewRomanPSMT" w:cs="TimesNewRomanPSMT"/>
          <w:lang w:val="en-US"/>
        </w:rPr>
        <w:t xml:space="preserve">ă </w:t>
      </w:r>
      <w:r>
        <w:rPr>
          <w:rFonts w:ascii="Times New Roman" w:hAnsi="Times New Roman" w:cs="Times New Roman"/>
          <w:lang w:val="en-US"/>
        </w:rPr>
        <w:t xml:space="preserve">comunice </w:t>
      </w:r>
      <w:r>
        <w:rPr>
          <w:rFonts w:ascii="TimesNewRomanPSMT" w:hAnsi="TimesNewRomanPSMT" w:cs="TimesNewRomanPSMT"/>
          <w:lang w:val="en-US"/>
        </w:rPr>
        <w:t>ş</w:t>
      </w:r>
      <w:r>
        <w:rPr>
          <w:rFonts w:ascii="Times New Roman" w:hAnsi="Times New Roman" w:cs="Times New Roman"/>
          <w:lang w:val="en-US"/>
        </w:rPr>
        <w:t>i s</w:t>
      </w:r>
      <w:r>
        <w:rPr>
          <w:rFonts w:ascii="TimesNewRomanPSMT" w:hAnsi="TimesNewRomanPSMT" w:cs="TimesNewRomanPSMT"/>
          <w:lang w:val="en-US"/>
        </w:rPr>
        <w:t xml:space="preserve">ă </w:t>
      </w:r>
      <w:r>
        <w:rPr>
          <w:rFonts w:ascii="Times New Roman" w:hAnsi="Times New Roman" w:cs="Times New Roman"/>
          <w:lang w:val="en-US"/>
        </w:rPr>
        <w:t>predea cantitatea medicamentului r</w:t>
      </w:r>
      <w:r>
        <w:rPr>
          <w:rFonts w:ascii="TimesNewRomanPSMT" w:hAnsi="TimesNewRomanPSMT" w:cs="TimesNewRomanPSMT"/>
          <w:lang w:val="en-US"/>
        </w:rPr>
        <w:t>ă</w:t>
      </w:r>
      <w:r>
        <w:rPr>
          <w:rFonts w:ascii="Times New Roman" w:hAnsi="Times New Roman" w:cs="Times New Roman"/>
          <w:lang w:val="en-US"/>
        </w:rPr>
        <w:t>mas, documentând în modul stabilit.</w:t>
      </w:r>
    </w:p>
    <w:p w:rsidR="00253498" w:rsidRDefault="00253498" w:rsidP="00253498">
      <w:pPr>
        <w:numPr>
          <w:ilvl w:val="0"/>
          <w:numId w:val="28"/>
        </w:numPr>
        <w:spacing w:line="276" w:lineRule="auto"/>
        <w:jc w:val="both"/>
        <w:rPr>
          <w:rFonts w:hint="eastAsia"/>
          <w:lang w:val="en-US"/>
        </w:rPr>
      </w:pPr>
      <w:r>
        <w:rPr>
          <w:rFonts w:ascii="Times New Roman" w:hAnsi="Times New Roman" w:cs="Times New Roman"/>
          <w:lang w:val="en-US"/>
        </w:rPr>
        <w:t>La externare, pacientului se elibereaz</w:t>
      </w:r>
      <w:r>
        <w:rPr>
          <w:rFonts w:ascii="TimesNewRomanPSMT" w:hAnsi="TimesNewRomanPSMT" w:cs="TimesNewRomanPSMT"/>
          <w:lang w:val="en-US"/>
        </w:rPr>
        <w:t xml:space="preserve">ă </w:t>
      </w:r>
      <w:r>
        <w:rPr>
          <w:rFonts w:ascii="Times New Roman" w:hAnsi="Times New Roman" w:cs="Times New Roman"/>
          <w:lang w:val="en-US"/>
        </w:rPr>
        <w:t xml:space="preserve">extrasul (forma 027e) cu descrierea tratamentului </w:t>
      </w:r>
      <w:r>
        <w:rPr>
          <w:rFonts w:ascii="TimesNewRomanPSMT" w:hAnsi="TimesNewRomanPSMT" w:cs="TimesNewRomanPSMT"/>
          <w:lang w:val="ro-RO"/>
        </w:rPr>
        <w:t>ș</w:t>
      </w:r>
      <w:r>
        <w:rPr>
          <w:rFonts w:ascii="Times New Roman" w:hAnsi="Times New Roman" w:cs="Times New Roman"/>
          <w:lang w:val="en-US"/>
        </w:rPr>
        <w:t>i investiga</w:t>
      </w:r>
      <w:r>
        <w:rPr>
          <w:rFonts w:ascii="TimesNewRomanPSMT" w:hAnsi="TimesNewRomanPSMT" w:cs="TimesNewRomanPSMT"/>
          <w:lang w:val="ro-RO"/>
        </w:rPr>
        <w:t>ț</w:t>
      </w:r>
      <w:r>
        <w:rPr>
          <w:rFonts w:ascii="Times New Roman" w:hAnsi="Times New Roman" w:cs="Times New Roman"/>
          <w:lang w:val="en-US"/>
        </w:rPr>
        <w:t xml:space="preserve">iile aplicate, precum </w:t>
      </w:r>
      <w:r>
        <w:rPr>
          <w:rFonts w:ascii="TimesNewRomanPSMT" w:hAnsi="TimesNewRomanPSMT" w:cs="TimesNewRomanPSMT"/>
          <w:lang w:val="ro-RO"/>
        </w:rPr>
        <w:t>ș</w:t>
      </w:r>
      <w:r>
        <w:rPr>
          <w:rFonts w:ascii="Times New Roman" w:hAnsi="Times New Roman" w:cs="Times New Roman"/>
          <w:lang w:val="en-US"/>
        </w:rPr>
        <w:t>i recomand</w:t>
      </w:r>
      <w:r>
        <w:rPr>
          <w:rFonts w:ascii="TimesNewRomanPSMT" w:hAnsi="TimesNewRomanPSMT" w:cs="TimesNewRomanPSMT"/>
          <w:lang w:val="en-US"/>
        </w:rPr>
        <w:t>ă</w:t>
      </w:r>
      <w:r>
        <w:rPr>
          <w:rFonts w:ascii="Times New Roman" w:hAnsi="Times New Roman" w:cs="Times New Roman"/>
          <w:lang w:val="en-US"/>
        </w:rPr>
        <w:t>rile necesare.</w:t>
      </w:r>
    </w:p>
    <w:p w:rsidR="00253498" w:rsidRDefault="00253498" w:rsidP="00253498">
      <w:pPr>
        <w:jc w:val="center"/>
        <w:rPr>
          <w:rFonts w:ascii="Times New Roman" w:hAnsi="Times New Roman" w:cs="Times New Roman"/>
          <w:sz w:val="26"/>
          <w:szCs w:val="26"/>
          <w:lang w:val="en-US"/>
        </w:rPr>
        <w:sectPr w:rsidR="00253498" w:rsidSect="00813677">
          <w:pgSz w:w="11906" w:h="16838"/>
          <w:pgMar w:top="284" w:right="567" w:bottom="851" w:left="1134" w:header="0" w:footer="567" w:gutter="0"/>
          <w:cols w:space="708"/>
          <w:formProt w:val="0"/>
          <w:docGrid w:linePitch="326" w:charSpace="-6145"/>
        </w:sectPr>
      </w:pPr>
    </w:p>
    <w:p w:rsidR="00AD458B" w:rsidRDefault="00AD458B">
      <w:pPr>
        <w:jc w:val="right"/>
        <w:rPr>
          <w:rFonts w:ascii="Times New Roman" w:hAnsi="Times New Roman" w:cs="Times New Roman"/>
          <w:color w:val="000000" w:themeColor="text1"/>
          <w:lang w:val="en-US"/>
        </w:rPr>
      </w:pPr>
    </w:p>
    <w:p w:rsidR="00A9503B" w:rsidRDefault="007250E2" w:rsidP="007F12B3">
      <w:pPr>
        <w:pStyle w:val="1"/>
        <w:jc w:val="right"/>
        <w:rPr>
          <w:color w:val="000000" w:themeColor="text1"/>
          <w:lang w:val="en-GB"/>
        </w:rPr>
      </w:pPr>
      <w:bookmarkStart w:id="126" w:name="_Toc109210623"/>
      <w:r>
        <w:rPr>
          <w:color w:val="000000" w:themeColor="text1"/>
          <w:lang w:val="en-US"/>
        </w:rPr>
        <w:t xml:space="preserve">Anexa </w:t>
      </w:r>
      <w:r>
        <w:rPr>
          <w:color w:val="000000" w:themeColor="text1"/>
          <w:lang w:val="ro-RO"/>
        </w:rPr>
        <w:t>nr.</w:t>
      </w:r>
      <w:r>
        <w:rPr>
          <w:color w:val="000000" w:themeColor="text1"/>
          <w:lang w:val="en-US"/>
        </w:rPr>
        <w:t>11</w:t>
      </w:r>
      <w:bookmarkEnd w:id="126"/>
    </w:p>
    <w:p w:rsidR="00A9503B" w:rsidRDefault="00A9503B" w:rsidP="007F12B3">
      <w:pPr>
        <w:pStyle w:val="1"/>
        <w:jc w:val="center"/>
        <w:rPr>
          <w:color w:val="000000" w:themeColor="text1"/>
          <w:sz w:val="26"/>
          <w:szCs w:val="26"/>
          <w:lang w:val="en-US"/>
        </w:rPr>
      </w:pPr>
    </w:p>
    <w:p w:rsidR="00A9503B" w:rsidRDefault="00A9503B" w:rsidP="007F12B3">
      <w:pPr>
        <w:pStyle w:val="1"/>
        <w:jc w:val="center"/>
        <w:rPr>
          <w:b/>
          <w:color w:val="000000" w:themeColor="text1"/>
          <w:sz w:val="26"/>
          <w:szCs w:val="26"/>
          <w:lang w:val="en-US"/>
        </w:rPr>
      </w:pPr>
    </w:p>
    <w:p w:rsidR="00A9503B" w:rsidRDefault="00A9503B" w:rsidP="007F12B3">
      <w:pPr>
        <w:pStyle w:val="1"/>
        <w:jc w:val="center"/>
        <w:rPr>
          <w:b/>
          <w:color w:val="000000" w:themeColor="text1"/>
          <w:sz w:val="26"/>
          <w:szCs w:val="26"/>
          <w:lang w:val="en-US"/>
        </w:rPr>
      </w:pPr>
    </w:p>
    <w:p w:rsidR="00A9503B" w:rsidRDefault="007250E2" w:rsidP="007F12B3">
      <w:pPr>
        <w:pStyle w:val="1"/>
        <w:jc w:val="center"/>
        <w:rPr>
          <w:lang w:val="en-US"/>
        </w:rPr>
      </w:pPr>
      <w:bookmarkStart w:id="127" w:name="_Toc109210624"/>
      <w:r>
        <w:rPr>
          <w:b/>
          <w:color w:val="000000" w:themeColor="text1"/>
          <w:sz w:val="26"/>
          <w:szCs w:val="26"/>
          <w:lang w:val="en-US"/>
        </w:rPr>
        <w:t xml:space="preserve">Cartela </w:t>
      </w:r>
      <w:r>
        <w:rPr>
          <w:b/>
          <w:color w:val="000000" w:themeColor="text1"/>
          <w:sz w:val="26"/>
          <w:szCs w:val="26"/>
          <w:lang w:val="ro-RO"/>
        </w:rPr>
        <w:t xml:space="preserve">beneficiarului de </w:t>
      </w:r>
      <w:r>
        <w:rPr>
          <w:b/>
          <w:color w:val="000000" w:themeColor="text1"/>
          <w:sz w:val="26"/>
          <w:szCs w:val="26"/>
          <w:lang w:val="en-US"/>
        </w:rPr>
        <w:t xml:space="preserve">Tratament Farmacologic cu </w:t>
      </w:r>
      <w:r w:rsidR="00FF185C">
        <w:rPr>
          <w:b/>
          <w:color w:val="000000" w:themeColor="text1"/>
          <w:sz w:val="26"/>
          <w:szCs w:val="26"/>
          <w:lang w:val="en-US"/>
        </w:rPr>
        <w:t>Methadonum</w:t>
      </w:r>
      <w:bookmarkEnd w:id="127"/>
    </w:p>
    <w:p w:rsidR="00A9503B" w:rsidRDefault="00A9503B">
      <w:pPr>
        <w:jc w:val="right"/>
        <w:rPr>
          <w:rFonts w:ascii="Times New Roman" w:hAnsi="Times New Roman" w:cs="Times New Roman"/>
          <w:color w:val="000000" w:themeColor="text1"/>
          <w:sz w:val="26"/>
          <w:szCs w:val="26"/>
          <w:lang w:val="en-US"/>
        </w:rPr>
      </w:pPr>
    </w:p>
    <w:p w:rsidR="00A9503B" w:rsidRDefault="00A9503B">
      <w:pPr>
        <w:rPr>
          <w:rFonts w:hint="eastAsia"/>
          <w:color w:val="000000" w:themeColor="text1"/>
          <w:sz w:val="26"/>
          <w:szCs w:val="26"/>
          <w:lang w:val="en-US"/>
        </w:rPr>
      </w:pPr>
    </w:p>
    <w:p w:rsidR="00A9503B" w:rsidRDefault="002A1661">
      <w:pPr>
        <w:jc w:val="both"/>
        <w:rPr>
          <w:rFonts w:ascii="Times New Roman" w:hAnsi="Times New Roman" w:cs="Times New Roman"/>
          <w:color w:val="000000" w:themeColor="text1"/>
          <w:sz w:val="26"/>
          <w:szCs w:val="26"/>
          <w:lang w:val="en-US"/>
        </w:rPr>
      </w:pPr>
      <w:r>
        <w:rPr>
          <w:noProof/>
          <w:lang w:val="en-GB" w:eastAsia="en-GB" w:bidi="ar-SA"/>
        </w:rPr>
        <w:pict>
          <v:rect id="Rectangle 2" o:spid="_x0000_s1028" style="position:absolute;left:0;text-align:left;margin-left:7.2pt;margin-top:8.85pt;width:483.4pt;height:231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" strokeweight="0">
            <v:path arrowok="t"/>
            <v:textbox>
              <w:txbxContent>
                <w:p w:rsidR="006746FC" w:rsidRDefault="006746FC">
                  <w:pPr>
                    <w:pStyle w:val="af7"/>
                    <w:jc w:val="center"/>
                    <w:rPr>
                      <w:rFonts w:ascii="Times New Roman" w:eastAsia="Calibri" w:hAnsi="Times New Roman" w:cs="Times New Roman"/>
                      <w:b/>
                      <w:bCs/>
                      <w:color w:val="000000" w:themeColor="text1"/>
                      <w:sz w:val="28"/>
                      <w:szCs w:val="28"/>
                      <w:lang w:val="en-US"/>
                    </w:rPr>
                  </w:pPr>
                  <w:r>
                    <w:rPr>
                      <w:rFonts w:ascii="Times New Roman" w:eastAsia="Calibri" w:hAnsi="Times New Roman" w:cs="Times New Roman"/>
                      <w:b/>
                      <w:bCs/>
                      <w:color w:val="000000" w:themeColor="text1"/>
                      <w:sz w:val="28"/>
                      <w:szCs w:val="28"/>
                      <w:lang w:val="en-US"/>
                    </w:rPr>
                    <w:t>Cartela b</w:t>
                  </w:r>
                  <w:r>
                    <w:rPr>
                      <w:rFonts w:ascii="Times New Roman" w:eastAsia="Calibri" w:hAnsi="Times New Roman" w:cs="Times New Roman"/>
                      <w:b/>
                      <w:bCs/>
                      <w:color w:val="000000" w:themeColor="text1"/>
                      <w:sz w:val="28"/>
                      <w:szCs w:val="28"/>
                      <w:lang w:val="ro-RO"/>
                    </w:rPr>
                    <w:t>eneficiarului</w:t>
                  </w:r>
                </w:p>
                <w:p w:rsidR="006746FC" w:rsidRDefault="006746FC">
                  <w:pPr>
                    <w:pStyle w:val="af7"/>
                    <w:jc w:val="center"/>
                    <w:rPr>
                      <w:rFonts w:ascii="Times New Roman" w:eastAsia="Calibri" w:hAnsi="Times New Roman" w:cs="Times New Roman"/>
                      <w:b/>
                      <w:bCs/>
                      <w:color w:val="000000" w:themeColor="text1"/>
                      <w:sz w:val="28"/>
                      <w:szCs w:val="28"/>
                      <w:lang w:val="en-US"/>
                    </w:rPr>
                  </w:pPr>
                </w:p>
                <w:p w:rsidR="006746FC" w:rsidRDefault="006746FC">
                  <w:pPr>
                    <w:pStyle w:val="af7"/>
                    <w:ind w:firstLine="113"/>
                    <w:rPr>
                      <w:rFonts w:hint="eastAsia"/>
                      <w:lang w:val="en-US"/>
                    </w:rPr>
                  </w:pPr>
                  <w:r>
                    <w:rPr>
                      <w:rFonts w:ascii="Times New Roman" w:eastAsia="Calibri" w:hAnsi="Times New Roman" w:cs="Times New Roman"/>
                      <w:color w:val="000000" w:themeColor="text1"/>
                      <w:sz w:val="22"/>
                      <w:szCs w:val="22"/>
                      <w:lang w:val="ro-RO"/>
                    </w:rPr>
                    <w:t>Beneficiar</w:t>
                  </w:r>
                  <w:r>
                    <w:rPr>
                      <w:rFonts w:ascii="Times New Roman" w:eastAsia="Calibri" w:hAnsi="Times New Roman" w:cs="Times New Roman"/>
                      <w:color w:val="000000" w:themeColor="text1"/>
                      <w:sz w:val="22"/>
                      <w:szCs w:val="22"/>
                      <w:lang w:val="en-US"/>
                    </w:rPr>
                    <w:t xml:space="preserve"> ______________________________________        Ștampila IMSP ______________</w:t>
                  </w:r>
                </w:p>
                <w:p w:rsidR="006746FC" w:rsidRDefault="006746FC">
                  <w:pPr>
                    <w:pStyle w:val="af7"/>
                    <w:rPr>
                      <w:rFonts w:ascii="Times New Roman" w:eastAsia="Calibri" w:hAnsi="Times New Roman" w:cs="Times New Roman"/>
                      <w:color w:val="000000" w:themeColor="text1"/>
                      <w:sz w:val="22"/>
                      <w:szCs w:val="22"/>
                      <w:lang w:val="en-US"/>
                    </w:rPr>
                  </w:pPr>
                </w:p>
                <w:p w:rsidR="006746FC" w:rsidRDefault="006746FC">
                  <w:pPr>
                    <w:pStyle w:val="af7"/>
                    <w:ind w:firstLine="113"/>
                    <w:rPr>
                      <w:rFonts w:ascii="Times New Roman" w:eastAsia="Calibri" w:hAnsi="Times New Roman" w:cs="Times New Roman"/>
                      <w:color w:val="000000" w:themeColor="text1"/>
                      <w:sz w:val="22"/>
                      <w:szCs w:val="22"/>
                      <w:lang w:val="en-US"/>
                    </w:rPr>
                  </w:pPr>
                  <w:r>
                    <w:rPr>
                      <w:rFonts w:ascii="Times New Roman" w:eastAsia="Calibri" w:hAnsi="Times New Roman" w:cs="Times New Roman"/>
                      <w:color w:val="000000" w:themeColor="text1"/>
                      <w:sz w:val="22"/>
                      <w:szCs w:val="22"/>
                      <w:lang w:val="en-US"/>
                    </w:rPr>
                    <w:t>IDNO__________________________________________</w:t>
                  </w:r>
                </w:p>
                <w:p w:rsidR="006746FC" w:rsidRDefault="006746FC">
                  <w:pPr>
                    <w:pStyle w:val="af7"/>
                    <w:rPr>
                      <w:rFonts w:ascii="Times New Roman" w:eastAsia="Calibri" w:hAnsi="Times New Roman" w:cs="Times New Roman"/>
                      <w:color w:val="000000" w:themeColor="text1"/>
                      <w:sz w:val="22"/>
                      <w:szCs w:val="22"/>
                      <w:lang w:val="en-US"/>
                    </w:rPr>
                  </w:pPr>
                </w:p>
                <w:p w:rsidR="006746FC" w:rsidRDefault="006746FC">
                  <w:pPr>
                    <w:pStyle w:val="af7"/>
                    <w:ind w:firstLine="113"/>
                    <w:jc w:val="both"/>
                    <w:rPr>
                      <w:rFonts w:hint="eastAsia"/>
                      <w:lang w:val="en-US"/>
                    </w:rPr>
                  </w:pPr>
                  <w:r>
                    <w:rPr>
                      <w:rFonts w:ascii="Times New Roman" w:eastAsia="Calibri" w:hAnsi="Times New Roman" w:cs="Times New Roman"/>
                      <w:color w:val="000000" w:themeColor="text1"/>
                      <w:sz w:val="22"/>
                      <w:szCs w:val="22"/>
                      <w:lang w:val="en-US"/>
                    </w:rPr>
                    <w:t xml:space="preserve">se află la Tratament Farmacologic cu </w:t>
                  </w:r>
                  <w:r>
                    <w:rPr>
                      <w:rFonts w:ascii="Times New Roman" w:eastAsia="Calibri" w:hAnsi="Times New Roman" w:cs="Times New Roman"/>
                      <w:b/>
                      <w:color w:val="000000" w:themeColor="text1"/>
                      <w:sz w:val="22"/>
                      <w:szCs w:val="22"/>
                      <w:lang w:val="en-US"/>
                    </w:rPr>
                    <w:t>Metadonă</w:t>
                  </w:r>
                  <w:r>
                    <w:rPr>
                      <w:rFonts w:ascii="Times New Roman" w:eastAsia="Calibri" w:hAnsi="Times New Roman" w:cs="Times New Roman"/>
                      <w:color w:val="000000" w:themeColor="text1"/>
                      <w:sz w:val="22"/>
                      <w:szCs w:val="22"/>
                      <w:lang w:val="en-US"/>
                    </w:rPr>
                    <w:t>.</w:t>
                  </w:r>
                </w:p>
                <w:p w:rsidR="006746FC" w:rsidRDefault="006746FC">
                  <w:pPr>
                    <w:pStyle w:val="af7"/>
                    <w:ind w:firstLine="113"/>
                    <w:jc w:val="both"/>
                    <w:rPr>
                      <w:rFonts w:hint="eastAsia"/>
                      <w:lang w:val="en-US"/>
                    </w:rPr>
                  </w:pPr>
                  <w:r>
                    <w:rPr>
                      <w:rFonts w:ascii="Times New Roman" w:eastAsia="Calibri" w:hAnsi="Times New Roman" w:cs="Times New Roman"/>
                      <w:color w:val="000000" w:themeColor="text1"/>
                      <w:sz w:val="22"/>
                      <w:szCs w:val="22"/>
                      <w:lang w:val="en-US"/>
                    </w:rPr>
                    <w:t>Cantitatea unică maximă posibilă eliberată conform legislației pentru pacient constituie ______  ml/</w:t>
                  </w:r>
                  <w:r>
                    <w:rPr>
                      <w:rFonts w:ascii="Times New Roman" w:eastAsia="Calibri" w:hAnsi="Times New Roman" w:cs="Times New Roman"/>
                      <w:color w:val="000000" w:themeColor="text1"/>
                      <w:sz w:val="22"/>
                      <w:szCs w:val="22"/>
                      <w:lang w:val="ro-RO"/>
                    </w:rPr>
                    <w:t>zi</w:t>
                  </w:r>
                  <w:r>
                    <w:rPr>
                      <w:rFonts w:ascii="Times New Roman" w:eastAsia="Calibri" w:hAnsi="Times New Roman" w:cs="Times New Roman"/>
                      <w:color w:val="000000" w:themeColor="text1"/>
                      <w:sz w:val="22"/>
                      <w:szCs w:val="22"/>
                      <w:lang w:val="en-US"/>
                    </w:rPr>
                    <w:t xml:space="preserve">,   </w:t>
                  </w:r>
                </w:p>
                <w:p w:rsidR="006746FC" w:rsidRDefault="006746FC">
                  <w:pPr>
                    <w:pStyle w:val="af7"/>
                    <w:ind w:firstLine="113"/>
                    <w:jc w:val="both"/>
                    <w:rPr>
                      <w:rFonts w:hint="eastAsia"/>
                      <w:lang w:val="en-US"/>
                    </w:rPr>
                  </w:pPr>
                  <w:r>
                    <w:rPr>
                      <w:rFonts w:ascii="Times New Roman" w:eastAsia="Calibri" w:hAnsi="Times New Roman" w:cs="Times New Roman"/>
                      <w:color w:val="000000" w:themeColor="text1"/>
                      <w:sz w:val="22"/>
                      <w:szCs w:val="22"/>
                      <w:lang w:val="en-US"/>
                    </w:rPr>
                    <w:t>care constituie o doză de ________ mg/zi  și corespunde prescripției terapeutice individuale</w:t>
                  </w:r>
                </w:p>
                <w:p w:rsidR="006746FC" w:rsidRDefault="006746FC">
                  <w:pPr>
                    <w:pStyle w:val="af7"/>
                    <w:jc w:val="both"/>
                    <w:rPr>
                      <w:rFonts w:ascii="Times New Roman" w:eastAsia="Calibri" w:hAnsi="Times New Roman" w:cs="Times New Roman"/>
                      <w:color w:val="000000" w:themeColor="text1"/>
                      <w:sz w:val="22"/>
                      <w:szCs w:val="22"/>
                      <w:lang w:val="ro-RO"/>
                    </w:rPr>
                  </w:pPr>
                </w:p>
                <w:p w:rsidR="006746FC" w:rsidRDefault="006746FC">
                  <w:pPr>
                    <w:pStyle w:val="af7"/>
                    <w:ind w:firstLine="113"/>
                    <w:jc w:val="both"/>
                    <w:rPr>
                      <w:rFonts w:ascii="Times New Roman" w:eastAsia="Calibri" w:hAnsi="Times New Roman" w:cs="Times New Roman"/>
                      <w:color w:val="000000" w:themeColor="text1"/>
                      <w:sz w:val="22"/>
                      <w:szCs w:val="22"/>
                      <w:lang w:val="ro-RO"/>
                    </w:rPr>
                  </w:pPr>
                  <w:r>
                    <w:rPr>
                      <w:rFonts w:ascii="Times New Roman" w:eastAsia="Calibri" w:hAnsi="Times New Roman" w:cs="Times New Roman"/>
                      <w:color w:val="000000" w:themeColor="text1"/>
                      <w:sz w:val="22"/>
                      <w:szCs w:val="22"/>
                      <w:lang w:val="ro-RO"/>
                    </w:rPr>
                    <w:t xml:space="preserve">Beneficiarul </w:t>
                  </w:r>
                  <w:r>
                    <w:rPr>
                      <w:rFonts w:ascii="Times New Roman" w:eastAsia="Calibri" w:hAnsi="Times New Roman" w:cs="Times New Roman"/>
                      <w:color w:val="000000" w:themeColor="text1"/>
                      <w:sz w:val="22"/>
                      <w:szCs w:val="22"/>
                      <w:lang w:val="en-US"/>
                    </w:rPr>
                    <w:t xml:space="preserve">are dreptul să transporte la domiciliu cantitatea menționată </w:t>
                  </w:r>
                  <w:r>
                    <w:rPr>
                      <w:rFonts w:ascii="Times New Roman" w:eastAsia="Calibri" w:hAnsi="Times New Roman" w:cs="Times New Roman"/>
                      <w:color w:val="000000" w:themeColor="text1"/>
                      <w:sz w:val="22"/>
                      <w:szCs w:val="22"/>
                      <w:lang w:val="ro-RO"/>
                    </w:rPr>
                    <w:t xml:space="preserve">numai în prezența </w:t>
                  </w:r>
                </w:p>
                <w:p w:rsidR="006746FC" w:rsidRDefault="006746FC">
                  <w:pPr>
                    <w:pStyle w:val="af7"/>
                    <w:ind w:firstLine="113"/>
                    <w:jc w:val="both"/>
                    <w:rPr>
                      <w:rFonts w:ascii="Times New Roman" w:eastAsia="Calibri" w:hAnsi="Times New Roman" w:cs="Times New Roman"/>
                      <w:color w:val="000000" w:themeColor="text1"/>
                      <w:sz w:val="22"/>
                      <w:szCs w:val="22"/>
                      <w:lang w:val="en-US"/>
                    </w:rPr>
                  </w:pPr>
                  <w:r>
                    <w:rPr>
                      <w:rFonts w:ascii="Times New Roman" w:eastAsia="Calibri" w:hAnsi="Times New Roman" w:cs="Times New Roman"/>
                      <w:color w:val="000000" w:themeColor="text1"/>
                      <w:sz w:val="22"/>
                      <w:szCs w:val="22"/>
                      <w:lang w:val="ro-RO"/>
                    </w:rPr>
                    <w:t>actului de identitate.</w:t>
                  </w:r>
                </w:p>
                <w:p w:rsidR="006746FC" w:rsidRDefault="006746FC">
                  <w:pPr>
                    <w:pStyle w:val="af7"/>
                    <w:ind w:firstLine="113"/>
                    <w:rPr>
                      <w:rFonts w:ascii="Times New Roman" w:eastAsia="Calibri" w:hAnsi="Times New Roman" w:cs="Times New Roman"/>
                      <w:color w:val="000000" w:themeColor="text1"/>
                      <w:sz w:val="22"/>
                      <w:szCs w:val="22"/>
                      <w:lang w:val="en-US"/>
                    </w:rPr>
                  </w:pPr>
                </w:p>
                <w:p w:rsidR="006746FC" w:rsidRDefault="006746FC">
                  <w:pPr>
                    <w:pStyle w:val="af7"/>
                    <w:ind w:firstLine="113"/>
                    <w:rPr>
                      <w:rFonts w:ascii="Times New Roman" w:eastAsia="Calibri" w:hAnsi="Times New Roman" w:cs="Times New Roman"/>
                      <w:color w:val="000000" w:themeColor="text1"/>
                      <w:sz w:val="22"/>
                      <w:szCs w:val="22"/>
                      <w:lang w:val="en-US"/>
                    </w:rPr>
                  </w:pPr>
                  <w:r>
                    <w:rPr>
                      <w:rFonts w:ascii="Times New Roman" w:eastAsia="Calibri" w:hAnsi="Times New Roman" w:cs="Times New Roman"/>
                      <w:color w:val="000000" w:themeColor="text1"/>
                      <w:sz w:val="22"/>
                      <w:szCs w:val="22"/>
                      <w:lang w:val="ro-RO"/>
                    </w:rPr>
                    <w:t xml:space="preserve">Beneficiarul, pe parcursul medicației </w:t>
                  </w:r>
                  <w:r>
                    <w:rPr>
                      <w:rFonts w:ascii="Times New Roman" w:eastAsia="Calibri" w:hAnsi="Times New Roman" w:cs="Times New Roman"/>
                      <w:color w:val="000000" w:themeColor="text1"/>
                      <w:sz w:val="22"/>
                      <w:szCs w:val="22"/>
                      <w:lang w:val="en-US"/>
                    </w:rPr>
                    <w:t xml:space="preserve">nu are dreptul să conducă autovehicule. </w:t>
                  </w:r>
                </w:p>
                <w:p w:rsidR="006746FC" w:rsidRDefault="006746FC">
                  <w:pPr>
                    <w:pStyle w:val="af7"/>
                    <w:ind w:firstLine="113"/>
                    <w:rPr>
                      <w:rFonts w:ascii="Times New Roman" w:eastAsia="Calibri" w:hAnsi="Times New Roman" w:cs="Times New Roman"/>
                      <w:color w:val="000000" w:themeColor="text1"/>
                      <w:sz w:val="22"/>
                      <w:szCs w:val="22"/>
                      <w:lang w:val="en-US"/>
                    </w:rPr>
                  </w:pPr>
                </w:p>
                <w:p w:rsidR="006746FC" w:rsidRDefault="006746FC">
                  <w:pPr>
                    <w:pStyle w:val="af7"/>
                    <w:ind w:firstLine="113"/>
                    <w:rPr>
                      <w:rFonts w:hint="eastAsia"/>
                      <w:color w:val="000000" w:themeColor="text1"/>
                    </w:rPr>
                  </w:pPr>
                  <w:r>
                    <w:rPr>
                      <w:rFonts w:ascii="Times New Roman" w:eastAsia="Calibri" w:hAnsi="Times New Roman" w:cs="Times New Roman"/>
                      <w:color w:val="000000" w:themeColor="text1"/>
                      <w:sz w:val="22"/>
                      <w:szCs w:val="22"/>
                      <w:lang w:val="ro-RO"/>
                    </w:rPr>
                    <w:t>Semnătura și parafa</w:t>
                  </w:r>
                  <w:r>
                    <w:rPr>
                      <w:rFonts w:ascii="Times New Roman" w:eastAsia="Calibri" w:hAnsi="Times New Roman" w:cs="Times New Roman"/>
                      <w:color w:val="000000" w:themeColor="text1"/>
                      <w:sz w:val="22"/>
                      <w:szCs w:val="22"/>
                      <w:lang w:val="en-US"/>
                    </w:rPr>
                    <w:t xml:space="preserve"> medicului ___________________</w:t>
                  </w:r>
                </w:p>
                <w:p w:rsidR="006746FC" w:rsidRDefault="006746FC">
                  <w:pPr>
                    <w:pStyle w:val="af7"/>
                    <w:ind w:firstLine="113"/>
                    <w:rPr>
                      <w:rFonts w:hint="eastAsia"/>
                    </w:rPr>
                  </w:pPr>
                </w:p>
              </w:txbxContent>
            </v:textbox>
            <w10:wrap type="square"/>
          </v:rect>
        </w:pict>
      </w:r>
    </w:p>
    <w:p w:rsidR="00A9503B" w:rsidRDefault="00A9503B">
      <w:pPr>
        <w:jc w:val="both"/>
        <w:rPr>
          <w:rFonts w:ascii="Times New Roman" w:hAnsi="Times New Roman" w:cs="Times New Roman"/>
          <w:color w:val="000000" w:themeColor="text1"/>
          <w:sz w:val="26"/>
          <w:szCs w:val="26"/>
          <w:lang w:val="en-US"/>
        </w:rPr>
      </w:pPr>
    </w:p>
    <w:p w:rsidR="00712F57" w:rsidRDefault="00712F57" w:rsidP="00712F57">
      <w:pPr>
        <w:spacing w:line="360" w:lineRule="auto"/>
        <w:jc w:val="both"/>
        <w:rPr>
          <w:rFonts w:hint="eastAsia"/>
          <w:lang w:val="en-US"/>
        </w:rPr>
      </w:pPr>
      <w:r>
        <w:rPr>
          <w:rFonts w:ascii="Times New Roman" w:eastAsia="Mangal" w:hAnsi="Times New Roman" w:cs="Times New Roman"/>
          <w:color w:val="000000" w:themeColor="text1"/>
          <w:sz w:val="22"/>
          <w:szCs w:val="22"/>
          <w:lang w:val="en-US"/>
        </w:rPr>
        <w:t xml:space="preserve">Cartela dată reprezintă un certificat medical care atestă că titularul este beneficiar al </w:t>
      </w:r>
    </w:p>
    <w:p w:rsidR="00712F57" w:rsidRDefault="00712F57" w:rsidP="00712F57">
      <w:pPr>
        <w:spacing w:line="360" w:lineRule="auto"/>
        <w:jc w:val="both"/>
        <w:rPr>
          <w:rFonts w:ascii="Times New Roman" w:eastAsia="Mangal" w:hAnsi="Times New Roman" w:cs="Times New Roman"/>
          <w:color w:val="000000" w:themeColor="text1"/>
          <w:sz w:val="22"/>
          <w:szCs w:val="22"/>
          <w:lang w:val="en-US"/>
        </w:rPr>
      </w:pPr>
      <w:r>
        <w:rPr>
          <w:rFonts w:ascii="Times New Roman" w:eastAsia="Mangal" w:hAnsi="Times New Roman" w:cs="Times New Roman"/>
          <w:color w:val="000000" w:themeColor="text1"/>
          <w:sz w:val="22"/>
          <w:szCs w:val="22"/>
          <w:lang w:val="en-US"/>
        </w:rPr>
        <w:t xml:space="preserve">Tratamentului Farmacologic cu </w:t>
      </w:r>
      <w:r w:rsidR="00FF185C">
        <w:rPr>
          <w:rFonts w:ascii="Times New Roman" w:eastAsia="Mangal" w:hAnsi="Times New Roman" w:cs="Times New Roman"/>
          <w:b/>
          <w:color w:val="000000" w:themeColor="text1"/>
          <w:sz w:val="22"/>
          <w:szCs w:val="22"/>
          <w:lang w:val="ro-RO"/>
        </w:rPr>
        <w:t>Methadonum</w:t>
      </w:r>
      <w:r>
        <w:rPr>
          <w:rFonts w:ascii="Times New Roman" w:eastAsia="Mangal" w:hAnsi="Times New Roman" w:cs="Times New Roman"/>
          <w:color w:val="000000" w:themeColor="text1"/>
          <w:sz w:val="22"/>
          <w:szCs w:val="22"/>
          <w:lang w:val="en-US"/>
        </w:rPr>
        <w:t>.</w:t>
      </w:r>
    </w:p>
    <w:p w:rsidR="00712F57" w:rsidRDefault="00712F57" w:rsidP="00712F57">
      <w:pPr>
        <w:jc w:val="both"/>
        <w:rPr>
          <w:rFonts w:ascii="Times New Roman" w:eastAsia="Mangal" w:hAnsi="Times New Roman" w:cs="Times New Roman"/>
          <w:color w:val="000000" w:themeColor="text1"/>
          <w:sz w:val="22"/>
          <w:szCs w:val="22"/>
          <w:lang w:val="en-US"/>
        </w:rPr>
      </w:pPr>
    </w:p>
    <w:p w:rsidR="00712F57" w:rsidRDefault="00712F57" w:rsidP="00712F57">
      <w:pPr>
        <w:spacing w:line="360" w:lineRule="auto"/>
        <w:jc w:val="both"/>
        <w:rPr>
          <w:rFonts w:hint="eastAsia"/>
          <w:lang w:val="en-US"/>
        </w:rPr>
      </w:pPr>
      <w:r>
        <w:rPr>
          <w:rFonts w:ascii="Times New Roman" w:eastAsia="Mangal" w:hAnsi="Times New Roman" w:cs="Times New Roman"/>
          <w:color w:val="000000" w:themeColor="text1"/>
          <w:sz w:val="22"/>
          <w:szCs w:val="22"/>
          <w:lang w:val="en-US"/>
        </w:rPr>
        <w:t xml:space="preserve">Deținerea </w:t>
      </w:r>
      <w:r w:rsidR="00FF185C">
        <w:rPr>
          <w:rFonts w:ascii="Times New Roman" w:eastAsia="Mangal" w:hAnsi="Times New Roman" w:cs="Times New Roman"/>
          <w:b/>
          <w:color w:val="000000" w:themeColor="text1"/>
          <w:sz w:val="22"/>
          <w:szCs w:val="22"/>
          <w:lang w:val="ro-RO"/>
        </w:rPr>
        <w:t>Methadonum</w:t>
      </w:r>
      <w:r>
        <w:rPr>
          <w:rFonts w:ascii="Times New Roman" w:eastAsia="Mangal" w:hAnsi="Times New Roman" w:cs="Times New Roman"/>
          <w:b/>
          <w:color w:val="000000" w:themeColor="text1"/>
          <w:sz w:val="22"/>
          <w:szCs w:val="22"/>
          <w:lang w:val="ro-RO"/>
        </w:rPr>
        <w:t xml:space="preserve"> </w:t>
      </w:r>
      <w:r>
        <w:rPr>
          <w:rFonts w:ascii="Times New Roman" w:eastAsia="Mangal" w:hAnsi="Times New Roman" w:cs="Times New Roman"/>
          <w:color w:val="000000" w:themeColor="text1"/>
          <w:sz w:val="22"/>
          <w:szCs w:val="22"/>
          <w:lang w:val="ro-RO"/>
        </w:rPr>
        <w:t xml:space="preserve"> </w:t>
      </w:r>
      <w:r>
        <w:rPr>
          <w:rFonts w:ascii="Times New Roman" w:eastAsia="Mangal" w:hAnsi="Times New Roman" w:cs="Times New Roman"/>
          <w:color w:val="000000" w:themeColor="text1"/>
          <w:sz w:val="22"/>
          <w:szCs w:val="22"/>
          <w:lang w:val="en-US"/>
        </w:rPr>
        <w:t xml:space="preserve">în cantitatea unică ce nu depășește cantitatea indicată </w:t>
      </w:r>
      <w:r>
        <w:rPr>
          <w:rFonts w:ascii="Times New Roman" w:eastAsia="Times New Roman" w:hAnsi="Times New Roman" w:cs="Times New Roman"/>
          <w:color w:val="000000" w:themeColor="text1"/>
          <w:sz w:val="22"/>
          <w:szCs w:val="22"/>
          <w:lang w:val="en-US"/>
        </w:rPr>
        <w:t xml:space="preserve"> </w:t>
      </w:r>
      <w:r>
        <w:rPr>
          <w:rFonts w:ascii="Times New Roman" w:eastAsia="Mangal" w:hAnsi="Times New Roman" w:cs="Times New Roman"/>
          <w:color w:val="000000" w:themeColor="text1"/>
          <w:sz w:val="22"/>
          <w:szCs w:val="22"/>
          <w:lang w:val="ro-RO"/>
        </w:rPr>
        <w:t xml:space="preserve">de către medic, </w:t>
      </w:r>
      <w:r>
        <w:rPr>
          <w:rFonts w:ascii="Times New Roman" w:eastAsia="Mangal" w:hAnsi="Times New Roman" w:cs="Times New Roman"/>
          <w:color w:val="000000" w:themeColor="text1"/>
          <w:sz w:val="22"/>
          <w:szCs w:val="22"/>
          <w:lang w:val="en-US"/>
        </w:rPr>
        <w:t xml:space="preserve"> nu constituie</w:t>
      </w:r>
    </w:p>
    <w:p w:rsidR="00712F57" w:rsidRPr="00712F57" w:rsidRDefault="00712F57" w:rsidP="00712F57">
      <w:pPr>
        <w:spacing w:line="360" w:lineRule="auto"/>
        <w:jc w:val="both"/>
        <w:rPr>
          <w:rFonts w:hint="eastAsia"/>
          <w:lang w:val="en-US"/>
        </w:rPr>
      </w:pPr>
      <w:r>
        <w:rPr>
          <w:rFonts w:ascii="Times New Roman" w:eastAsia="Mangal" w:hAnsi="Times New Roman" w:cs="Times New Roman"/>
          <w:color w:val="000000" w:themeColor="text1"/>
          <w:sz w:val="22"/>
          <w:szCs w:val="22"/>
          <w:lang w:val="en-US"/>
        </w:rPr>
        <w:t xml:space="preserve">circulație ilicită a stupefiantelor conform prevederilor art.1 a Legii cu privire la circulaţia                          substanţelor       </w:t>
      </w:r>
      <w:r>
        <w:rPr>
          <w:rFonts w:ascii="Times New Roman" w:eastAsia="Mangal" w:hAnsi="Times New Roman" w:cs="Times New Roman"/>
          <w:color w:val="000000" w:themeColor="text1"/>
          <w:sz w:val="22"/>
          <w:szCs w:val="22"/>
          <w:lang w:val="ro-RO"/>
        </w:rPr>
        <w:t>stupefiante</w:t>
      </w:r>
      <w:r>
        <w:rPr>
          <w:rFonts w:ascii="Times New Roman" w:eastAsia="Mangal" w:hAnsi="Times New Roman" w:cs="Times New Roman"/>
          <w:color w:val="000000" w:themeColor="text1"/>
          <w:sz w:val="22"/>
          <w:szCs w:val="22"/>
          <w:lang w:val="en-US"/>
        </w:rPr>
        <w:t xml:space="preserve"> şi</w:t>
      </w:r>
      <w:r>
        <w:rPr>
          <w:lang w:val="en-US"/>
        </w:rPr>
        <w:t xml:space="preserve">   </w:t>
      </w:r>
      <w:r>
        <w:rPr>
          <w:rFonts w:ascii="Times New Roman" w:eastAsia="Mangal" w:hAnsi="Times New Roman" w:cs="Times New Roman"/>
          <w:color w:val="000000" w:themeColor="text1"/>
          <w:sz w:val="22"/>
          <w:szCs w:val="22"/>
          <w:lang w:val="en-US"/>
        </w:rPr>
        <w:t>psihotrope şi a precursorilor Nr. 382 din 06.05.1999.</w:t>
      </w:r>
    </w:p>
    <w:p w:rsidR="00712F57" w:rsidRDefault="00712F57" w:rsidP="00712F57">
      <w:pPr>
        <w:rPr>
          <w:rFonts w:ascii="Times New Roman" w:eastAsia="Mangal" w:hAnsi="Times New Roman" w:cs="Times New Roman"/>
          <w:color w:val="000000" w:themeColor="text1"/>
          <w:sz w:val="22"/>
          <w:szCs w:val="22"/>
          <w:lang w:val="en-US"/>
        </w:rPr>
      </w:pPr>
    </w:p>
    <w:p w:rsidR="00712F57" w:rsidRDefault="00712F57" w:rsidP="00712F57">
      <w:pPr>
        <w:spacing w:line="360" w:lineRule="auto"/>
        <w:rPr>
          <w:rFonts w:ascii="Times New Roman" w:eastAsia="Times New Roman" w:hAnsi="Times New Roman" w:cs="Times New Roman"/>
          <w:color w:val="000000" w:themeColor="text1"/>
          <w:sz w:val="22"/>
          <w:szCs w:val="22"/>
          <w:lang w:val="en-US"/>
        </w:rPr>
      </w:pPr>
      <w:r>
        <w:rPr>
          <w:rFonts w:ascii="Times New Roman" w:eastAsia="Mangal" w:hAnsi="Times New Roman" w:cs="Times New Roman"/>
          <w:color w:val="000000" w:themeColor="text1"/>
          <w:sz w:val="22"/>
          <w:szCs w:val="22"/>
          <w:lang w:val="en-US"/>
        </w:rPr>
        <w:t xml:space="preserve">Pentru detalii contactați specialistul din cadrul </w:t>
      </w:r>
      <w:r>
        <w:rPr>
          <w:rFonts w:ascii="Times New Roman" w:eastAsia="Mangal" w:hAnsi="Times New Roman" w:cs="Times New Roman"/>
          <w:color w:val="000000" w:themeColor="text1"/>
          <w:sz w:val="22"/>
          <w:szCs w:val="22"/>
          <w:lang w:val="ro-RO"/>
        </w:rPr>
        <w:t>instutuției medicale care prestează aceste servicii</w:t>
      </w:r>
      <w:r>
        <w:rPr>
          <w:rFonts w:ascii="Times New Roman" w:eastAsia="Mangal" w:hAnsi="Times New Roman" w:cs="Times New Roman"/>
          <w:color w:val="000000" w:themeColor="text1"/>
          <w:sz w:val="22"/>
          <w:szCs w:val="22"/>
          <w:lang w:val="en-US"/>
        </w:rPr>
        <w:t>:</w:t>
      </w:r>
    </w:p>
    <w:p w:rsidR="00712F57" w:rsidRDefault="00712F57" w:rsidP="00712F57">
      <w:pPr>
        <w:spacing w:line="360" w:lineRule="auto"/>
        <w:rPr>
          <w:rFonts w:ascii="Times New Roman" w:eastAsia="Times New Roman" w:hAnsi="Times New Roman" w:cs="Times New Roman"/>
          <w:color w:val="000000" w:themeColor="text1"/>
          <w:sz w:val="22"/>
          <w:szCs w:val="22"/>
          <w:lang w:val="en-US"/>
        </w:rPr>
      </w:pPr>
      <w:r>
        <w:rPr>
          <w:rFonts w:ascii="Times New Roman" w:eastAsia="Times New Roman" w:hAnsi="Times New Roman" w:cs="Times New Roman"/>
          <w:color w:val="000000" w:themeColor="text1"/>
          <w:sz w:val="22"/>
          <w:szCs w:val="22"/>
          <w:lang w:val="en-US"/>
        </w:rPr>
        <w:t xml:space="preserve">             </w:t>
      </w:r>
    </w:p>
    <w:p w:rsidR="00712F57" w:rsidRDefault="00712F57" w:rsidP="00712F57">
      <w:pPr>
        <w:spacing w:line="360" w:lineRule="auto"/>
        <w:rPr>
          <w:rFonts w:hint="eastAsia"/>
          <w:color w:val="000000" w:themeColor="text1"/>
          <w:lang w:val="en-GB"/>
        </w:rPr>
      </w:pPr>
      <w:r>
        <w:rPr>
          <w:rFonts w:ascii="Times New Roman" w:eastAsia="Times New Roman" w:hAnsi="Times New Roman" w:cs="Times New Roman"/>
          <w:color w:val="000000" w:themeColor="text1"/>
          <w:sz w:val="22"/>
          <w:szCs w:val="22"/>
          <w:lang w:val="en-US"/>
        </w:rPr>
        <w:t xml:space="preserve"> </w:t>
      </w:r>
      <w:r>
        <w:rPr>
          <w:rFonts w:ascii="Times New Roman" w:eastAsia="Mangal" w:hAnsi="Times New Roman" w:cs="Times New Roman"/>
          <w:color w:val="000000" w:themeColor="text1"/>
          <w:sz w:val="22"/>
          <w:szCs w:val="22"/>
          <w:lang w:val="ro-RO"/>
        </w:rPr>
        <w:t xml:space="preserve">Numele, Prenumele medicului ____________________   </w:t>
      </w:r>
      <w:r>
        <w:rPr>
          <w:rFonts w:ascii="Times New Roman" w:eastAsia="Mangal" w:hAnsi="Times New Roman" w:cs="Times New Roman"/>
          <w:color w:val="000000" w:themeColor="text1"/>
          <w:sz w:val="22"/>
          <w:szCs w:val="22"/>
          <w:lang w:val="en-US"/>
        </w:rPr>
        <w:t>Tel: ____________________</w:t>
      </w:r>
    </w:p>
    <w:p w:rsidR="00A9503B" w:rsidRDefault="00A9503B">
      <w:pPr>
        <w:rPr>
          <w:rFonts w:hint="eastAsia"/>
          <w:color w:val="000000"/>
          <w:sz w:val="26"/>
          <w:szCs w:val="26"/>
          <w:lang w:val="en-US"/>
        </w:rPr>
        <w:sectPr w:rsidR="00A9503B" w:rsidSect="0041609E">
          <w:footerReference w:type="even" r:id="rId25"/>
          <w:footerReference w:type="default" r:id="rId26"/>
          <w:pgSz w:w="11906" w:h="16838"/>
          <w:pgMar w:top="284" w:right="567" w:bottom="851" w:left="1134" w:header="0" w:footer="567" w:gutter="0"/>
          <w:cols w:space="708"/>
          <w:formProt w:val="0"/>
          <w:docGrid w:linePitch="312" w:charSpace="-6145"/>
        </w:sectPr>
      </w:pPr>
    </w:p>
    <w:p w:rsidR="00AD458B" w:rsidRDefault="00AD458B">
      <w:pPr>
        <w:jc w:val="right"/>
        <w:rPr>
          <w:rFonts w:ascii="Times New Roman" w:hAnsi="Times New Roman" w:cs="Times New Roman"/>
          <w:color w:val="000000" w:themeColor="text1"/>
          <w:lang w:val="en-US"/>
        </w:rPr>
      </w:pPr>
    </w:p>
    <w:p w:rsidR="00A9503B" w:rsidRDefault="007250E2" w:rsidP="007F12B3">
      <w:pPr>
        <w:pStyle w:val="1"/>
        <w:jc w:val="right"/>
        <w:rPr>
          <w:color w:val="000000" w:themeColor="text1"/>
          <w:lang w:val="en-GB"/>
        </w:rPr>
      </w:pPr>
      <w:bookmarkStart w:id="128" w:name="_Toc109210625"/>
      <w:r>
        <w:rPr>
          <w:color w:val="000000" w:themeColor="text1"/>
          <w:lang w:val="en-US"/>
        </w:rPr>
        <w:t xml:space="preserve">Anexa </w:t>
      </w:r>
      <w:r>
        <w:rPr>
          <w:color w:val="000000" w:themeColor="text1"/>
          <w:lang w:val="ro-RO"/>
        </w:rPr>
        <w:t>nr.</w:t>
      </w:r>
      <w:r>
        <w:rPr>
          <w:color w:val="000000" w:themeColor="text1"/>
          <w:lang w:val="en-US"/>
        </w:rPr>
        <w:t>11/1</w:t>
      </w:r>
      <w:bookmarkEnd w:id="128"/>
    </w:p>
    <w:p w:rsidR="00A9503B" w:rsidRDefault="00A9503B" w:rsidP="007F12B3">
      <w:pPr>
        <w:pStyle w:val="1"/>
        <w:jc w:val="center"/>
        <w:rPr>
          <w:color w:val="000000" w:themeColor="text1"/>
          <w:sz w:val="26"/>
          <w:szCs w:val="26"/>
          <w:lang w:val="en-US"/>
        </w:rPr>
      </w:pPr>
    </w:p>
    <w:p w:rsidR="00A9503B" w:rsidRDefault="00A9503B" w:rsidP="007F12B3">
      <w:pPr>
        <w:pStyle w:val="1"/>
        <w:jc w:val="center"/>
        <w:rPr>
          <w:color w:val="000000" w:themeColor="text1"/>
          <w:sz w:val="26"/>
          <w:szCs w:val="26"/>
          <w:lang w:val="en-US"/>
        </w:rPr>
      </w:pPr>
    </w:p>
    <w:p w:rsidR="00A9503B" w:rsidRDefault="00A9503B" w:rsidP="007F12B3">
      <w:pPr>
        <w:pStyle w:val="1"/>
        <w:jc w:val="center"/>
        <w:rPr>
          <w:color w:val="000000" w:themeColor="text1"/>
          <w:sz w:val="26"/>
          <w:szCs w:val="26"/>
          <w:lang w:val="en-US"/>
        </w:rPr>
      </w:pPr>
    </w:p>
    <w:p w:rsidR="00A9503B" w:rsidRDefault="007250E2" w:rsidP="007F12B3">
      <w:pPr>
        <w:pStyle w:val="1"/>
        <w:jc w:val="center"/>
        <w:rPr>
          <w:b/>
          <w:color w:val="000000" w:themeColor="text1"/>
          <w:sz w:val="26"/>
          <w:szCs w:val="26"/>
          <w:lang w:val="en-US"/>
        </w:rPr>
      </w:pPr>
      <w:bookmarkStart w:id="129" w:name="_Toc109210626"/>
      <w:r>
        <w:rPr>
          <w:b/>
          <w:color w:val="000000" w:themeColor="text1"/>
          <w:sz w:val="26"/>
          <w:szCs w:val="26"/>
          <w:lang w:val="en-US"/>
        </w:rPr>
        <w:t xml:space="preserve">Cartela </w:t>
      </w:r>
      <w:r>
        <w:rPr>
          <w:b/>
          <w:color w:val="000000" w:themeColor="text1"/>
          <w:sz w:val="26"/>
          <w:szCs w:val="26"/>
          <w:lang w:val="ro-RO"/>
        </w:rPr>
        <w:t xml:space="preserve">beneficiarului de </w:t>
      </w:r>
      <w:r>
        <w:rPr>
          <w:b/>
          <w:color w:val="000000" w:themeColor="text1"/>
          <w:sz w:val="26"/>
          <w:szCs w:val="26"/>
          <w:lang w:val="en-US"/>
        </w:rPr>
        <w:t>Tratament Farmacologic</w:t>
      </w:r>
      <w:bookmarkEnd w:id="129"/>
    </w:p>
    <w:p w:rsidR="00A9503B" w:rsidRDefault="00FF185C" w:rsidP="007F12B3">
      <w:pPr>
        <w:pStyle w:val="1"/>
        <w:jc w:val="center"/>
        <w:rPr>
          <w:b/>
          <w:color w:val="000000" w:themeColor="text1"/>
          <w:sz w:val="26"/>
          <w:szCs w:val="26"/>
          <w:lang w:val="en-US"/>
        </w:rPr>
      </w:pPr>
      <w:bookmarkStart w:id="130" w:name="_Toc109210627"/>
      <w:r>
        <w:rPr>
          <w:b/>
          <w:color w:val="000000" w:themeColor="text1"/>
          <w:sz w:val="26"/>
          <w:szCs w:val="26"/>
          <w:lang w:val="ro-RO"/>
        </w:rPr>
        <w:t>Buprenorphinum</w:t>
      </w:r>
      <w:bookmarkEnd w:id="130"/>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7250E2">
      <w:pPr>
        <w:jc w:val="center"/>
        <w:rPr>
          <w:rFonts w:ascii="Times New Roman" w:eastAsia="Calibri" w:hAnsi="Times New Roman" w:cs="Times New Roman"/>
          <w:b/>
          <w:bCs/>
          <w:color w:val="000000" w:themeColor="text1"/>
          <w:sz w:val="28"/>
          <w:szCs w:val="28"/>
          <w:lang w:val="en-US"/>
        </w:rPr>
      </w:pPr>
      <w:r>
        <w:rPr>
          <w:rFonts w:ascii="Times New Roman" w:eastAsia="Calibri" w:hAnsi="Times New Roman" w:cs="Times New Roman"/>
          <w:b/>
          <w:bCs/>
          <w:color w:val="000000" w:themeColor="text1"/>
          <w:sz w:val="28"/>
          <w:szCs w:val="28"/>
          <w:lang w:val="en-US"/>
        </w:rPr>
        <w:t>Cartela b</w:t>
      </w:r>
      <w:r>
        <w:rPr>
          <w:rFonts w:ascii="Times New Roman" w:eastAsia="Calibri" w:hAnsi="Times New Roman" w:cs="Times New Roman"/>
          <w:b/>
          <w:bCs/>
          <w:color w:val="000000" w:themeColor="text1"/>
          <w:sz w:val="28"/>
          <w:szCs w:val="28"/>
          <w:lang w:val="ro-RO"/>
        </w:rPr>
        <w:t>eneficiarului</w:t>
      </w:r>
    </w:p>
    <w:p w:rsidR="00A9503B" w:rsidRDefault="00A9503B">
      <w:pPr>
        <w:jc w:val="center"/>
        <w:rPr>
          <w:rFonts w:ascii="Times New Roman" w:eastAsia="Calibri" w:hAnsi="Times New Roman" w:cs="Times New Roman"/>
          <w:b/>
          <w:bCs/>
          <w:color w:val="000000" w:themeColor="text1"/>
          <w:sz w:val="28"/>
          <w:szCs w:val="28"/>
          <w:lang w:val="en-US"/>
        </w:rPr>
      </w:pPr>
    </w:p>
    <w:p w:rsidR="00A9503B" w:rsidRDefault="007250E2">
      <w:pPr>
        <w:rPr>
          <w:rFonts w:ascii="Times New Roman" w:eastAsia="Calibri" w:hAnsi="Times New Roman" w:cs="Times New Roman"/>
          <w:color w:val="000000" w:themeColor="text1"/>
          <w:sz w:val="22"/>
          <w:szCs w:val="22"/>
          <w:lang w:val="en-US"/>
        </w:rPr>
      </w:pPr>
      <w:r>
        <w:rPr>
          <w:rFonts w:ascii="Times New Roman" w:eastAsia="Calibri" w:hAnsi="Times New Roman" w:cs="Times New Roman"/>
          <w:color w:val="000000" w:themeColor="text1"/>
          <w:sz w:val="22"/>
          <w:szCs w:val="22"/>
          <w:lang w:val="ro-RO"/>
        </w:rPr>
        <w:t>Beneficiar</w:t>
      </w:r>
      <w:r>
        <w:rPr>
          <w:rFonts w:ascii="Times New Roman" w:eastAsia="Calibri" w:hAnsi="Times New Roman" w:cs="Times New Roman"/>
          <w:color w:val="000000" w:themeColor="text1"/>
          <w:sz w:val="22"/>
          <w:szCs w:val="22"/>
          <w:lang w:val="en-US"/>
        </w:rPr>
        <w:t xml:space="preserve"> ______________________________________        Ștampila IMSP ______________</w:t>
      </w:r>
    </w:p>
    <w:p w:rsidR="00A9503B" w:rsidRDefault="00A9503B">
      <w:pPr>
        <w:rPr>
          <w:rFonts w:ascii="Times New Roman" w:eastAsia="Calibri" w:hAnsi="Times New Roman" w:cs="Times New Roman"/>
          <w:color w:val="000000" w:themeColor="text1"/>
          <w:sz w:val="22"/>
          <w:szCs w:val="22"/>
          <w:lang w:val="en-US"/>
        </w:rPr>
      </w:pPr>
    </w:p>
    <w:p w:rsidR="00A9503B" w:rsidRDefault="007250E2">
      <w:pPr>
        <w:rPr>
          <w:rFonts w:ascii="Times New Roman" w:eastAsia="Calibri" w:hAnsi="Times New Roman" w:cs="Times New Roman"/>
          <w:color w:val="000000" w:themeColor="text1"/>
          <w:sz w:val="22"/>
          <w:szCs w:val="22"/>
          <w:lang w:val="en-US"/>
        </w:rPr>
      </w:pPr>
      <w:r>
        <w:rPr>
          <w:rFonts w:ascii="Times New Roman" w:eastAsia="Calibri" w:hAnsi="Times New Roman" w:cs="Times New Roman"/>
          <w:color w:val="000000" w:themeColor="text1"/>
          <w:sz w:val="22"/>
          <w:szCs w:val="22"/>
          <w:lang w:val="en-US"/>
        </w:rPr>
        <w:t>IDNO__________________________________________</w:t>
      </w:r>
    </w:p>
    <w:p w:rsidR="00A9503B" w:rsidRDefault="00A9503B">
      <w:pPr>
        <w:rPr>
          <w:rFonts w:ascii="Times New Roman" w:eastAsia="Calibri" w:hAnsi="Times New Roman" w:cs="Times New Roman"/>
          <w:color w:val="000000" w:themeColor="text1"/>
          <w:sz w:val="22"/>
          <w:szCs w:val="22"/>
          <w:lang w:val="en-US"/>
        </w:rPr>
      </w:pPr>
    </w:p>
    <w:p w:rsidR="00A9503B" w:rsidRDefault="007250E2">
      <w:pPr>
        <w:rPr>
          <w:rFonts w:hint="eastAsia"/>
          <w:lang w:val="en-US"/>
        </w:rPr>
      </w:pPr>
      <w:r>
        <w:rPr>
          <w:rFonts w:ascii="Times New Roman" w:eastAsia="Calibri" w:hAnsi="Times New Roman" w:cs="Times New Roman"/>
          <w:color w:val="000000" w:themeColor="text1"/>
          <w:sz w:val="22"/>
          <w:szCs w:val="22"/>
          <w:lang w:val="en-US"/>
        </w:rPr>
        <w:t xml:space="preserve">                                  se află la Tratament Farmacologic cu </w:t>
      </w:r>
      <w:r w:rsidR="00FF185C">
        <w:rPr>
          <w:rFonts w:ascii="Times New Roman" w:eastAsia="Calibri" w:hAnsi="Times New Roman" w:cs="Times New Roman"/>
          <w:b/>
          <w:color w:val="000000" w:themeColor="text1"/>
          <w:sz w:val="22"/>
          <w:szCs w:val="22"/>
          <w:lang w:val="en-US"/>
        </w:rPr>
        <w:t>Buprenorphinum</w:t>
      </w:r>
      <w:r>
        <w:rPr>
          <w:rFonts w:ascii="Times New Roman" w:eastAsia="Calibri" w:hAnsi="Times New Roman" w:cs="Times New Roman"/>
          <w:color w:val="000000" w:themeColor="text1"/>
          <w:sz w:val="22"/>
          <w:szCs w:val="22"/>
          <w:lang w:val="ro-RO"/>
        </w:rPr>
        <w:t>.</w:t>
      </w:r>
    </w:p>
    <w:p w:rsidR="00A9503B" w:rsidRDefault="00A9503B">
      <w:pPr>
        <w:jc w:val="both"/>
        <w:rPr>
          <w:rFonts w:ascii="Times New Roman" w:eastAsia="Calibri" w:hAnsi="Times New Roman" w:cs="Times New Roman"/>
          <w:color w:val="000000" w:themeColor="text1"/>
          <w:sz w:val="22"/>
          <w:szCs w:val="22"/>
          <w:lang w:val="en-US"/>
        </w:rPr>
      </w:pPr>
    </w:p>
    <w:p w:rsidR="00A9503B" w:rsidRDefault="007250E2">
      <w:pPr>
        <w:jc w:val="both"/>
        <w:rPr>
          <w:rFonts w:hint="eastAsia"/>
          <w:lang w:val="en-US"/>
        </w:rPr>
      </w:pPr>
      <w:r>
        <w:rPr>
          <w:rFonts w:ascii="Times New Roman" w:eastAsia="Calibri" w:hAnsi="Times New Roman" w:cs="Times New Roman"/>
          <w:color w:val="000000" w:themeColor="text1"/>
          <w:sz w:val="22"/>
          <w:szCs w:val="22"/>
          <w:lang w:val="en-US"/>
        </w:rPr>
        <w:t>Cantitatea unică maximă posibilă eliberată conform legislației pentru pacient constituie _______</w:t>
      </w:r>
      <w:r>
        <w:rPr>
          <w:rFonts w:ascii="Times New Roman" w:eastAsia="Calibri" w:hAnsi="Times New Roman" w:cs="Times New Roman"/>
          <w:color w:val="000000" w:themeColor="text1"/>
          <w:sz w:val="22"/>
          <w:szCs w:val="22"/>
          <w:lang w:val="ro-RO"/>
        </w:rPr>
        <w:t>mg/ zi</w:t>
      </w:r>
      <w:r>
        <w:rPr>
          <w:rFonts w:ascii="Times New Roman" w:eastAsia="Calibri" w:hAnsi="Times New Roman" w:cs="Times New Roman"/>
          <w:color w:val="000000" w:themeColor="text1"/>
          <w:sz w:val="22"/>
          <w:szCs w:val="22"/>
          <w:lang w:val="en-US"/>
        </w:rPr>
        <w:t xml:space="preserve">, </w:t>
      </w:r>
    </w:p>
    <w:p w:rsidR="00A9503B" w:rsidRDefault="007250E2">
      <w:pPr>
        <w:jc w:val="both"/>
        <w:rPr>
          <w:rFonts w:hint="eastAsia"/>
          <w:lang w:val="en-US"/>
        </w:rPr>
      </w:pPr>
      <w:r>
        <w:rPr>
          <w:rFonts w:ascii="Times New Roman" w:eastAsia="Calibri" w:hAnsi="Times New Roman" w:cs="Times New Roman"/>
          <w:color w:val="000000" w:themeColor="text1"/>
          <w:sz w:val="22"/>
          <w:szCs w:val="22"/>
          <w:lang w:val="en-US"/>
        </w:rPr>
        <w:t>care corespunde prescripției terapeutice individuale</w:t>
      </w:r>
    </w:p>
    <w:p w:rsidR="00A9503B" w:rsidRDefault="00A9503B">
      <w:pPr>
        <w:jc w:val="both"/>
        <w:rPr>
          <w:rFonts w:ascii="Times New Roman" w:eastAsia="Calibri" w:hAnsi="Times New Roman" w:cs="Times New Roman"/>
          <w:color w:val="000000" w:themeColor="text1"/>
          <w:sz w:val="22"/>
          <w:szCs w:val="22"/>
          <w:lang w:val="en-US"/>
        </w:rPr>
      </w:pPr>
    </w:p>
    <w:p w:rsidR="00A9503B" w:rsidRDefault="007250E2">
      <w:pPr>
        <w:jc w:val="both"/>
        <w:rPr>
          <w:rFonts w:hint="eastAsia"/>
          <w:lang w:val="en-US"/>
        </w:rPr>
      </w:pPr>
      <w:r>
        <w:rPr>
          <w:rFonts w:ascii="Times New Roman" w:eastAsia="Calibri" w:hAnsi="Times New Roman" w:cs="Times New Roman"/>
          <w:color w:val="000000" w:themeColor="text1"/>
          <w:sz w:val="22"/>
          <w:szCs w:val="22"/>
          <w:lang w:val="ro-RO"/>
        </w:rPr>
        <w:t xml:space="preserve">Beneficiarul </w:t>
      </w:r>
      <w:r>
        <w:rPr>
          <w:rFonts w:ascii="Times New Roman" w:eastAsia="Calibri" w:hAnsi="Times New Roman" w:cs="Times New Roman"/>
          <w:color w:val="000000" w:themeColor="text1"/>
          <w:sz w:val="22"/>
          <w:szCs w:val="22"/>
          <w:lang w:val="en-US"/>
        </w:rPr>
        <w:t xml:space="preserve">are dreptul să transporte la domiciliu cantitatea menționată </w:t>
      </w:r>
      <w:r>
        <w:rPr>
          <w:rFonts w:ascii="Times New Roman" w:eastAsia="Calibri" w:hAnsi="Times New Roman" w:cs="Times New Roman"/>
          <w:color w:val="000000" w:themeColor="text1"/>
          <w:sz w:val="22"/>
          <w:szCs w:val="22"/>
          <w:lang w:val="ro-RO"/>
        </w:rPr>
        <w:t>numai în prezența actului de identitate.</w:t>
      </w:r>
    </w:p>
    <w:p w:rsidR="00A9503B" w:rsidRDefault="00A9503B">
      <w:pPr>
        <w:rPr>
          <w:rFonts w:ascii="Times New Roman" w:eastAsia="Calibri" w:hAnsi="Times New Roman" w:cs="Times New Roman"/>
          <w:color w:val="000000" w:themeColor="text1"/>
          <w:sz w:val="22"/>
          <w:szCs w:val="22"/>
          <w:lang w:val="en-US"/>
        </w:rPr>
      </w:pPr>
    </w:p>
    <w:p w:rsidR="00A9503B" w:rsidRDefault="007250E2">
      <w:pPr>
        <w:rPr>
          <w:rFonts w:ascii="Times New Roman" w:eastAsia="Calibri" w:hAnsi="Times New Roman" w:cs="Times New Roman"/>
          <w:color w:val="000000" w:themeColor="text1"/>
          <w:sz w:val="22"/>
          <w:szCs w:val="22"/>
          <w:lang w:val="en-US"/>
        </w:rPr>
      </w:pPr>
      <w:r>
        <w:rPr>
          <w:rFonts w:ascii="Times New Roman" w:eastAsia="Calibri" w:hAnsi="Times New Roman" w:cs="Times New Roman"/>
          <w:color w:val="000000" w:themeColor="text1"/>
          <w:sz w:val="22"/>
          <w:szCs w:val="22"/>
          <w:lang w:val="ro-RO"/>
        </w:rPr>
        <w:t xml:space="preserve">Beneficiarul, pe parcursul medicației </w:t>
      </w:r>
      <w:r>
        <w:rPr>
          <w:rFonts w:ascii="Times New Roman" w:eastAsia="Calibri" w:hAnsi="Times New Roman" w:cs="Times New Roman"/>
          <w:color w:val="000000" w:themeColor="text1"/>
          <w:sz w:val="22"/>
          <w:szCs w:val="22"/>
          <w:lang w:val="en-US"/>
        </w:rPr>
        <w:t xml:space="preserve">nu are dreptul să conducă autovehicule. </w:t>
      </w:r>
    </w:p>
    <w:p w:rsidR="00A9503B" w:rsidRDefault="00A9503B">
      <w:pPr>
        <w:rPr>
          <w:rFonts w:ascii="Times New Roman" w:eastAsia="Calibri" w:hAnsi="Times New Roman" w:cs="Times New Roman"/>
          <w:color w:val="000000" w:themeColor="text1"/>
          <w:sz w:val="22"/>
          <w:szCs w:val="22"/>
          <w:lang w:val="en-US"/>
        </w:rPr>
      </w:pPr>
    </w:p>
    <w:p w:rsidR="00A9503B" w:rsidRDefault="007250E2">
      <w:pPr>
        <w:rPr>
          <w:rFonts w:hint="eastAsia"/>
          <w:color w:val="000000" w:themeColor="text1"/>
          <w:lang w:val="en-GB"/>
        </w:rPr>
      </w:pPr>
      <w:r>
        <w:rPr>
          <w:rFonts w:ascii="Times New Roman" w:eastAsia="Calibri" w:hAnsi="Times New Roman" w:cs="Times New Roman"/>
          <w:color w:val="000000" w:themeColor="text1"/>
          <w:sz w:val="22"/>
          <w:szCs w:val="22"/>
          <w:lang w:val="ro-RO"/>
        </w:rPr>
        <w:t>Semnătura și parafa</w:t>
      </w:r>
      <w:r>
        <w:rPr>
          <w:rFonts w:ascii="Times New Roman" w:eastAsia="Calibri" w:hAnsi="Times New Roman" w:cs="Times New Roman"/>
          <w:color w:val="000000" w:themeColor="text1"/>
          <w:sz w:val="22"/>
          <w:szCs w:val="22"/>
          <w:lang w:val="en-US"/>
        </w:rPr>
        <w:t xml:space="preserve"> medicului ___________________</w:t>
      </w: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7250E2">
      <w:pPr>
        <w:spacing w:line="360" w:lineRule="auto"/>
        <w:jc w:val="both"/>
        <w:rPr>
          <w:rFonts w:hint="eastAsia"/>
          <w:lang w:val="en-US"/>
        </w:rPr>
      </w:pPr>
      <w:r>
        <w:rPr>
          <w:rFonts w:ascii="Times New Roman" w:eastAsia="Mangal" w:hAnsi="Times New Roman" w:cs="Times New Roman"/>
          <w:color w:val="000000" w:themeColor="text1"/>
          <w:sz w:val="22"/>
          <w:szCs w:val="22"/>
          <w:lang w:val="en-US"/>
        </w:rPr>
        <w:t xml:space="preserve">Cartela dată reprezintă un certificat medical care atestă că titularul este beneficiar al </w:t>
      </w:r>
    </w:p>
    <w:p w:rsidR="00A9503B" w:rsidRDefault="007250E2">
      <w:pPr>
        <w:spacing w:line="360" w:lineRule="auto"/>
        <w:jc w:val="both"/>
        <w:rPr>
          <w:rFonts w:ascii="Times New Roman" w:eastAsia="Mangal" w:hAnsi="Times New Roman" w:cs="Times New Roman"/>
          <w:color w:val="000000" w:themeColor="text1"/>
          <w:sz w:val="22"/>
          <w:szCs w:val="22"/>
          <w:lang w:val="en-US"/>
        </w:rPr>
      </w:pPr>
      <w:r>
        <w:rPr>
          <w:rFonts w:ascii="Times New Roman" w:eastAsia="Mangal" w:hAnsi="Times New Roman" w:cs="Times New Roman"/>
          <w:color w:val="000000" w:themeColor="text1"/>
          <w:sz w:val="22"/>
          <w:szCs w:val="22"/>
          <w:lang w:val="en-US"/>
        </w:rPr>
        <w:t xml:space="preserve">Tratamentului Farmacologic cu </w:t>
      </w:r>
      <w:r w:rsidR="00FF185C">
        <w:rPr>
          <w:rFonts w:ascii="Times New Roman" w:eastAsia="Mangal" w:hAnsi="Times New Roman" w:cs="Times New Roman"/>
          <w:b/>
          <w:color w:val="000000" w:themeColor="text1"/>
          <w:sz w:val="22"/>
          <w:szCs w:val="22"/>
          <w:lang w:val="ro-RO"/>
        </w:rPr>
        <w:t>Buprenorphinum</w:t>
      </w:r>
      <w:r>
        <w:rPr>
          <w:rFonts w:ascii="Times New Roman" w:eastAsia="Mangal" w:hAnsi="Times New Roman" w:cs="Times New Roman"/>
          <w:color w:val="000000" w:themeColor="text1"/>
          <w:sz w:val="22"/>
          <w:szCs w:val="22"/>
          <w:lang w:val="en-US"/>
        </w:rPr>
        <w:t>.</w:t>
      </w:r>
    </w:p>
    <w:p w:rsidR="00A9503B" w:rsidRDefault="00A9503B">
      <w:pPr>
        <w:jc w:val="both"/>
        <w:rPr>
          <w:rFonts w:ascii="Times New Roman" w:eastAsia="Mangal" w:hAnsi="Times New Roman" w:cs="Times New Roman"/>
          <w:color w:val="000000" w:themeColor="text1"/>
          <w:sz w:val="22"/>
          <w:szCs w:val="22"/>
          <w:lang w:val="en-US"/>
        </w:rPr>
      </w:pPr>
    </w:p>
    <w:p w:rsidR="00712F57" w:rsidRDefault="007250E2">
      <w:pPr>
        <w:spacing w:line="360" w:lineRule="auto"/>
        <w:jc w:val="both"/>
        <w:rPr>
          <w:rFonts w:ascii="Times New Roman" w:eastAsia="Mangal" w:hAnsi="Times New Roman" w:cs="Times New Roman"/>
          <w:color w:val="000000" w:themeColor="text1"/>
          <w:sz w:val="22"/>
          <w:szCs w:val="22"/>
          <w:lang w:val="ro-RO"/>
        </w:rPr>
      </w:pPr>
      <w:r>
        <w:rPr>
          <w:rFonts w:ascii="Times New Roman" w:eastAsia="Mangal" w:hAnsi="Times New Roman" w:cs="Times New Roman"/>
          <w:color w:val="000000" w:themeColor="text1"/>
          <w:sz w:val="22"/>
          <w:szCs w:val="22"/>
          <w:lang w:val="en-US"/>
        </w:rPr>
        <w:t xml:space="preserve">Deținerea </w:t>
      </w:r>
      <w:r>
        <w:rPr>
          <w:rFonts w:ascii="Times New Roman" w:eastAsia="Mangal" w:hAnsi="Times New Roman" w:cs="Times New Roman"/>
          <w:b/>
          <w:color w:val="000000" w:themeColor="text1"/>
          <w:sz w:val="22"/>
          <w:szCs w:val="22"/>
          <w:lang w:val="ro-RO"/>
        </w:rPr>
        <w:t>Buprenorfinei</w:t>
      </w:r>
      <w:r>
        <w:rPr>
          <w:rFonts w:ascii="Times New Roman" w:eastAsia="Mangal" w:hAnsi="Times New Roman" w:cs="Times New Roman"/>
          <w:color w:val="000000" w:themeColor="text1"/>
          <w:sz w:val="22"/>
          <w:szCs w:val="22"/>
          <w:lang w:val="ro-RO"/>
        </w:rPr>
        <w:t xml:space="preserve"> </w:t>
      </w:r>
      <w:r>
        <w:rPr>
          <w:rFonts w:ascii="Times New Roman" w:eastAsia="Mangal" w:hAnsi="Times New Roman" w:cs="Times New Roman"/>
          <w:color w:val="000000" w:themeColor="text1"/>
          <w:sz w:val="22"/>
          <w:szCs w:val="22"/>
          <w:lang w:val="en-US"/>
        </w:rPr>
        <w:t xml:space="preserve">în cantitatea unică ce nu depășește cantitatea indicată </w:t>
      </w:r>
      <w:r>
        <w:rPr>
          <w:rFonts w:ascii="Times New Roman" w:eastAsia="Times New Roman" w:hAnsi="Times New Roman" w:cs="Times New Roman"/>
          <w:color w:val="000000" w:themeColor="text1"/>
          <w:sz w:val="22"/>
          <w:szCs w:val="22"/>
          <w:lang w:val="en-US"/>
        </w:rPr>
        <w:t xml:space="preserve"> </w:t>
      </w:r>
      <w:r>
        <w:rPr>
          <w:rFonts w:ascii="Times New Roman" w:eastAsia="Mangal" w:hAnsi="Times New Roman" w:cs="Times New Roman"/>
          <w:color w:val="000000" w:themeColor="text1"/>
          <w:sz w:val="22"/>
          <w:szCs w:val="22"/>
          <w:lang w:val="ro-RO"/>
        </w:rPr>
        <w:t xml:space="preserve">de către medic, </w:t>
      </w:r>
    </w:p>
    <w:p w:rsidR="00712F57" w:rsidRPr="00712F57" w:rsidRDefault="007250E2">
      <w:pPr>
        <w:spacing w:line="360" w:lineRule="auto"/>
        <w:jc w:val="both"/>
        <w:rPr>
          <w:rFonts w:hint="eastAsia"/>
          <w:lang w:val="en-US"/>
        </w:rPr>
      </w:pPr>
      <w:r>
        <w:rPr>
          <w:rFonts w:ascii="Times New Roman" w:eastAsia="Mangal" w:hAnsi="Times New Roman" w:cs="Times New Roman"/>
          <w:color w:val="000000" w:themeColor="text1"/>
          <w:sz w:val="22"/>
          <w:szCs w:val="22"/>
          <w:lang w:val="en-US"/>
        </w:rPr>
        <w:t xml:space="preserve"> nu constituie</w:t>
      </w:r>
      <w:r w:rsidR="00712F57">
        <w:rPr>
          <w:lang w:val="en-US"/>
        </w:rPr>
        <w:t xml:space="preserve"> </w:t>
      </w:r>
      <w:r>
        <w:rPr>
          <w:rFonts w:ascii="Times New Roman" w:eastAsia="Mangal" w:hAnsi="Times New Roman" w:cs="Times New Roman"/>
          <w:color w:val="000000" w:themeColor="text1"/>
          <w:sz w:val="22"/>
          <w:szCs w:val="22"/>
          <w:lang w:val="en-US"/>
        </w:rPr>
        <w:t>circulație ilicită a stupefiantelor conform prevederilor art.1 a Legii cu privire la circulaţia</w:t>
      </w:r>
    </w:p>
    <w:p w:rsidR="00A9503B" w:rsidRPr="00712F57" w:rsidRDefault="007250E2">
      <w:pPr>
        <w:spacing w:line="360" w:lineRule="auto"/>
        <w:jc w:val="both"/>
        <w:rPr>
          <w:rFonts w:hint="eastAsia"/>
          <w:lang w:val="en-US"/>
        </w:rPr>
      </w:pPr>
      <w:r>
        <w:rPr>
          <w:rFonts w:ascii="Times New Roman" w:eastAsia="Mangal" w:hAnsi="Times New Roman" w:cs="Times New Roman"/>
          <w:color w:val="000000" w:themeColor="text1"/>
          <w:sz w:val="22"/>
          <w:szCs w:val="22"/>
          <w:lang w:val="en-US"/>
        </w:rPr>
        <w:t xml:space="preserve"> substanţelor </w:t>
      </w:r>
      <w:r>
        <w:rPr>
          <w:rFonts w:ascii="Times New Roman" w:eastAsia="Mangal" w:hAnsi="Times New Roman" w:cs="Times New Roman"/>
          <w:color w:val="000000" w:themeColor="text1"/>
          <w:sz w:val="22"/>
          <w:szCs w:val="22"/>
          <w:lang w:val="ro-RO"/>
        </w:rPr>
        <w:t>stupefiante</w:t>
      </w:r>
      <w:r>
        <w:rPr>
          <w:rFonts w:ascii="Times New Roman" w:eastAsia="Mangal" w:hAnsi="Times New Roman" w:cs="Times New Roman"/>
          <w:color w:val="000000" w:themeColor="text1"/>
          <w:sz w:val="22"/>
          <w:szCs w:val="22"/>
          <w:lang w:val="en-US"/>
        </w:rPr>
        <w:t xml:space="preserve"> şi</w:t>
      </w:r>
      <w:r w:rsidR="00712F57">
        <w:rPr>
          <w:lang w:val="en-US"/>
        </w:rPr>
        <w:t xml:space="preserve"> </w:t>
      </w:r>
      <w:r>
        <w:rPr>
          <w:rFonts w:ascii="Times New Roman" w:eastAsia="Mangal" w:hAnsi="Times New Roman" w:cs="Times New Roman"/>
          <w:color w:val="000000" w:themeColor="text1"/>
          <w:sz w:val="22"/>
          <w:szCs w:val="22"/>
          <w:lang w:val="en-US"/>
        </w:rPr>
        <w:t>psihotrope şi a precursorilor Nr. 382 din 06.05.1999.</w:t>
      </w:r>
    </w:p>
    <w:p w:rsidR="00A9503B" w:rsidRDefault="00A9503B">
      <w:pPr>
        <w:rPr>
          <w:rFonts w:ascii="Times New Roman" w:eastAsia="Mangal" w:hAnsi="Times New Roman" w:cs="Times New Roman"/>
          <w:color w:val="000000" w:themeColor="text1"/>
          <w:sz w:val="22"/>
          <w:szCs w:val="22"/>
          <w:lang w:val="en-US"/>
        </w:rPr>
      </w:pPr>
    </w:p>
    <w:p w:rsidR="00A9503B" w:rsidRPr="00A46B8F" w:rsidRDefault="007250E2">
      <w:pPr>
        <w:spacing w:line="360" w:lineRule="auto"/>
        <w:rPr>
          <w:rFonts w:ascii="Times New Roman" w:eastAsia="Times New Roman" w:hAnsi="Times New Roman" w:cs="Times New Roman"/>
          <w:color w:val="000000" w:themeColor="text1"/>
          <w:sz w:val="22"/>
          <w:szCs w:val="22"/>
          <w:lang w:val="ro-RO"/>
        </w:rPr>
      </w:pPr>
      <w:r>
        <w:rPr>
          <w:rFonts w:ascii="Times New Roman" w:eastAsia="Mangal" w:hAnsi="Times New Roman" w:cs="Times New Roman"/>
          <w:color w:val="000000" w:themeColor="text1"/>
          <w:sz w:val="22"/>
          <w:szCs w:val="22"/>
          <w:lang w:val="en-US"/>
        </w:rPr>
        <w:t xml:space="preserve">Pentru detalii contactați specialistul din cadrul </w:t>
      </w:r>
      <w:r>
        <w:rPr>
          <w:rFonts w:ascii="Times New Roman" w:eastAsia="Mangal" w:hAnsi="Times New Roman" w:cs="Times New Roman"/>
          <w:color w:val="000000" w:themeColor="text1"/>
          <w:sz w:val="22"/>
          <w:szCs w:val="22"/>
          <w:lang w:val="ro-RO"/>
        </w:rPr>
        <w:t>instutuției medicale care prestează aceste servicii</w:t>
      </w:r>
    </w:p>
    <w:p w:rsidR="00A9503B" w:rsidRDefault="007250E2">
      <w:pPr>
        <w:spacing w:line="360" w:lineRule="auto"/>
        <w:rPr>
          <w:rFonts w:ascii="Times New Roman" w:eastAsia="Times New Roman" w:hAnsi="Times New Roman" w:cs="Times New Roman"/>
          <w:color w:val="000000" w:themeColor="text1"/>
          <w:sz w:val="22"/>
          <w:szCs w:val="22"/>
          <w:lang w:val="en-US"/>
        </w:rPr>
      </w:pPr>
      <w:r>
        <w:rPr>
          <w:rFonts w:ascii="Times New Roman" w:eastAsia="Times New Roman" w:hAnsi="Times New Roman" w:cs="Times New Roman"/>
          <w:color w:val="000000" w:themeColor="text1"/>
          <w:sz w:val="22"/>
          <w:szCs w:val="22"/>
          <w:lang w:val="en-US"/>
        </w:rPr>
        <w:t xml:space="preserve">             </w:t>
      </w:r>
    </w:p>
    <w:p w:rsidR="00A9503B" w:rsidRDefault="007250E2">
      <w:pPr>
        <w:spacing w:line="360" w:lineRule="auto"/>
        <w:rPr>
          <w:rFonts w:hint="eastAsia"/>
          <w:color w:val="000000" w:themeColor="text1"/>
          <w:lang w:val="en-GB"/>
        </w:rPr>
      </w:pPr>
      <w:r>
        <w:rPr>
          <w:rFonts w:ascii="Times New Roman" w:eastAsia="Times New Roman" w:hAnsi="Times New Roman" w:cs="Times New Roman"/>
          <w:color w:val="000000" w:themeColor="text1"/>
          <w:sz w:val="22"/>
          <w:szCs w:val="22"/>
          <w:lang w:val="en-US"/>
        </w:rPr>
        <w:t xml:space="preserve"> </w:t>
      </w:r>
      <w:r>
        <w:rPr>
          <w:rFonts w:ascii="Times New Roman" w:eastAsia="Mangal" w:hAnsi="Times New Roman" w:cs="Times New Roman"/>
          <w:color w:val="000000" w:themeColor="text1"/>
          <w:sz w:val="22"/>
          <w:szCs w:val="22"/>
          <w:lang w:val="ro-RO"/>
        </w:rPr>
        <w:t xml:space="preserve">Numele, Prenumele medicului ____________________   </w:t>
      </w:r>
      <w:r>
        <w:rPr>
          <w:rFonts w:ascii="Times New Roman" w:eastAsia="Mangal" w:hAnsi="Times New Roman" w:cs="Times New Roman"/>
          <w:color w:val="000000" w:themeColor="text1"/>
          <w:sz w:val="22"/>
          <w:szCs w:val="22"/>
          <w:lang w:val="en-US"/>
        </w:rPr>
        <w:t>Tel: ____________________</w:t>
      </w: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sz w:val="26"/>
          <w:szCs w:val="26"/>
          <w:lang w:val="en-US"/>
        </w:rPr>
      </w:pPr>
    </w:p>
    <w:p w:rsidR="00A9503B" w:rsidRDefault="00A9503B">
      <w:pPr>
        <w:jc w:val="right"/>
        <w:rPr>
          <w:rFonts w:ascii="Times New Roman" w:hAnsi="Times New Roman" w:cs="Times New Roman"/>
          <w:color w:val="000000" w:themeColor="text1"/>
          <w:lang w:val="en-US"/>
        </w:rPr>
      </w:pPr>
    </w:p>
    <w:p w:rsidR="00A9503B" w:rsidRDefault="00A9503B">
      <w:pPr>
        <w:jc w:val="right"/>
        <w:rPr>
          <w:rFonts w:ascii="Times New Roman" w:hAnsi="Times New Roman" w:cs="Times New Roman"/>
          <w:color w:val="000000" w:themeColor="text1"/>
          <w:lang w:val="en-US"/>
        </w:rPr>
      </w:pPr>
    </w:p>
    <w:p w:rsidR="00A9503B" w:rsidRDefault="00A9503B">
      <w:pPr>
        <w:jc w:val="right"/>
        <w:rPr>
          <w:rFonts w:ascii="Times New Roman" w:hAnsi="Times New Roman" w:cs="Times New Roman"/>
          <w:color w:val="000000" w:themeColor="text1"/>
          <w:lang w:val="en-US"/>
        </w:rPr>
      </w:pPr>
    </w:p>
    <w:p w:rsidR="00A9503B" w:rsidRDefault="00A9503B">
      <w:pPr>
        <w:jc w:val="right"/>
        <w:rPr>
          <w:rFonts w:ascii="Times New Roman" w:hAnsi="Times New Roman" w:cs="Times New Roman"/>
          <w:color w:val="000000" w:themeColor="text1"/>
          <w:lang w:val="en-US"/>
        </w:rPr>
      </w:pPr>
    </w:p>
    <w:p w:rsidR="00A9503B" w:rsidRDefault="00A9503B">
      <w:pPr>
        <w:jc w:val="right"/>
        <w:rPr>
          <w:rFonts w:ascii="Times New Roman" w:hAnsi="Times New Roman" w:cs="Times New Roman"/>
          <w:lang w:val="en-US"/>
        </w:rPr>
      </w:pPr>
    </w:p>
    <w:p w:rsidR="00A9503B" w:rsidRDefault="00A9503B">
      <w:pPr>
        <w:jc w:val="right"/>
        <w:rPr>
          <w:rFonts w:ascii="Times New Roman" w:hAnsi="Times New Roman" w:cs="Times New Roman"/>
          <w:lang w:val="en-US"/>
        </w:rPr>
      </w:pPr>
    </w:p>
    <w:p w:rsidR="00A9503B" w:rsidRDefault="00A9503B">
      <w:pPr>
        <w:jc w:val="right"/>
        <w:rPr>
          <w:rFonts w:ascii="Times New Roman" w:hAnsi="Times New Roman" w:cs="Times New Roman"/>
          <w:lang w:val="en-US"/>
        </w:rPr>
      </w:pPr>
    </w:p>
    <w:p w:rsidR="00A9503B" w:rsidRDefault="00A9503B">
      <w:pPr>
        <w:jc w:val="right"/>
        <w:rPr>
          <w:rFonts w:ascii="Times New Roman" w:hAnsi="Times New Roman" w:cs="Times New Roman"/>
          <w:lang w:val="en-US"/>
        </w:rPr>
      </w:pPr>
    </w:p>
    <w:p w:rsidR="00A9503B" w:rsidRDefault="007250E2" w:rsidP="007F12B3">
      <w:pPr>
        <w:pStyle w:val="1"/>
        <w:jc w:val="right"/>
        <w:rPr>
          <w:lang w:val="en-GB"/>
        </w:rPr>
      </w:pPr>
      <w:bookmarkStart w:id="131" w:name="_Toc109210628"/>
      <w:r>
        <w:rPr>
          <w:lang w:val="en-US"/>
        </w:rPr>
        <w:t xml:space="preserve">Anexa </w:t>
      </w:r>
      <w:r>
        <w:rPr>
          <w:lang w:val="ro-RO"/>
        </w:rPr>
        <w:t>nr.</w:t>
      </w:r>
      <w:r>
        <w:rPr>
          <w:lang w:val="en-US"/>
        </w:rPr>
        <w:t>12</w:t>
      </w:r>
      <w:bookmarkEnd w:id="131"/>
    </w:p>
    <w:p w:rsidR="00A9503B" w:rsidRDefault="00A9503B">
      <w:pPr>
        <w:jc w:val="center"/>
        <w:rPr>
          <w:rFonts w:ascii="Times New Roman" w:hAnsi="Times New Roman" w:cs="Times New Roman"/>
          <w:b/>
          <w:bCs/>
          <w:sz w:val="26"/>
          <w:szCs w:val="26"/>
          <w:lang w:val="en-US"/>
        </w:rPr>
      </w:pPr>
    </w:p>
    <w:p w:rsidR="00A9503B" w:rsidRDefault="007250E2" w:rsidP="00AD458B">
      <w:pPr>
        <w:pStyle w:val="1"/>
        <w:jc w:val="center"/>
        <w:rPr>
          <w:b/>
          <w:bCs/>
          <w:sz w:val="26"/>
          <w:szCs w:val="26"/>
          <w:lang w:val="en-US"/>
        </w:rPr>
      </w:pPr>
      <w:bookmarkStart w:id="132" w:name="_Toc109210629"/>
      <w:r>
        <w:rPr>
          <w:b/>
          <w:bCs/>
          <w:lang w:val="en-US"/>
        </w:rPr>
        <w:t>Caracteristicile și reacțiile adverse a tratamentului farmacologic</w:t>
      </w:r>
      <w:bookmarkEnd w:id="132"/>
    </w:p>
    <w:p w:rsidR="00A9503B" w:rsidRDefault="007250E2" w:rsidP="00AD458B">
      <w:pPr>
        <w:pStyle w:val="1"/>
        <w:jc w:val="center"/>
        <w:rPr>
          <w:b/>
          <w:bCs/>
          <w:sz w:val="26"/>
          <w:szCs w:val="26"/>
          <w:lang w:val="en-US"/>
        </w:rPr>
      </w:pPr>
      <w:bookmarkStart w:id="133" w:name="_Toc109210630"/>
      <w:r>
        <w:rPr>
          <w:b/>
          <w:bCs/>
          <w:lang w:val="en-US"/>
        </w:rPr>
        <w:t xml:space="preserve">cu </w:t>
      </w:r>
      <w:r w:rsidR="00FF185C">
        <w:rPr>
          <w:b/>
          <w:bCs/>
          <w:lang w:val="ro-RO"/>
        </w:rPr>
        <w:t>Methadonum</w:t>
      </w:r>
      <w:r>
        <w:rPr>
          <w:b/>
          <w:bCs/>
          <w:lang w:val="ro-RO"/>
        </w:rPr>
        <w:t xml:space="preserve"> sau </w:t>
      </w:r>
      <w:r w:rsidR="00FF185C">
        <w:rPr>
          <w:b/>
          <w:bCs/>
          <w:lang w:val="en-US"/>
        </w:rPr>
        <w:t>Buprenorphinum</w:t>
      </w:r>
      <w:bookmarkEnd w:id="133"/>
    </w:p>
    <w:p w:rsidR="00A9503B" w:rsidRDefault="007250E2" w:rsidP="00AD458B">
      <w:pPr>
        <w:pStyle w:val="1"/>
        <w:jc w:val="center"/>
        <w:rPr>
          <w:lang w:val="en-US"/>
        </w:rPr>
      </w:pPr>
      <w:bookmarkStart w:id="134" w:name="_Toc109210631"/>
      <w:r>
        <w:rPr>
          <w:b/>
          <w:bCs/>
          <w:lang w:val="ro-RO"/>
        </w:rPr>
        <w:t>Caracteristici comparative</w:t>
      </w:r>
      <w:bookmarkEnd w:id="134"/>
    </w:p>
    <w:p w:rsidR="00A9503B" w:rsidRDefault="00A9503B">
      <w:pPr>
        <w:jc w:val="center"/>
        <w:rPr>
          <w:rFonts w:ascii="Times New Roman" w:hAnsi="Times New Roman" w:cs="Times New Roman"/>
          <w:b/>
          <w:bCs/>
          <w:sz w:val="26"/>
          <w:szCs w:val="26"/>
          <w:lang w:val="ro-RO"/>
        </w:rPr>
      </w:pPr>
    </w:p>
    <w:tbl>
      <w:tblPr>
        <w:tblW w:w="10249" w:type="dxa"/>
        <w:tblInd w:w="15"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5097"/>
        <w:gridCol w:w="5152"/>
      </w:tblGrid>
      <w:tr w:rsidR="00A9503B">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ED0E2A">
            <w:pPr>
              <w:jc w:val="center"/>
              <w:rPr>
                <w:rFonts w:ascii="Times New Roman" w:hAnsi="Times New Roman" w:cs="Times New Roman"/>
                <w:b/>
                <w:bCs/>
                <w:sz w:val="26"/>
                <w:szCs w:val="26"/>
                <w:lang w:val="ro-RO"/>
              </w:rPr>
            </w:pPr>
            <w:r>
              <w:rPr>
                <w:rFonts w:ascii="Times New Roman" w:hAnsi="Times New Roman" w:cs="Times New Roman"/>
                <w:b/>
                <w:bCs/>
                <w:lang w:val="ro-RO"/>
              </w:rPr>
              <w:t>Methadonum</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ED0E2A">
            <w:pPr>
              <w:jc w:val="center"/>
              <w:rPr>
                <w:rFonts w:hint="eastAsia"/>
                <w:sz w:val="26"/>
                <w:szCs w:val="26"/>
              </w:rPr>
            </w:pPr>
            <w:r>
              <w:rPr>
                <w:rFonts w:ascii="Times New Roman" w:hAnsi="Times New Roman" w:cs="Times New Roman"/>
                <w:b/>
                <w:bCs/>
                <w:lang w:val="ro-RO"/>
              </w:rPr>
              <w:t>Buprenorphinum</w:t>
            </w:r>
          </w:p>
        </w:tc>
      </w:tr>
      <w:tr w:rsidR="00A9503B" w:rsidRPr="002A1661">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Pr="00095EA5" w:rsidRDefault="007250E2">
            <w:pPr>
              <w:pStyle w:val="af4"/>
              <w:jc w:val="center"/>
              <w:rPr>
                <w:rFonts w:ascii="Times New Roman" w:hAnsi="Times New Roman" w:cs="Times New Roman"/>
                <w:sz w:val="26"/>
                <w:szCs w:val="26"/>
                <w:lang w:val="ro-RO"/>
              </w:rPr>
            </w:pPr>
            <w:r w:rsidRPr="00095EA5">
              <w:rPr>
                <w:rFonts w:ascii="Times New Roman" w:hAnsi="Times New Roman" w:cs="Times New Roman"/>
                <w:lang w:val="ro-RO"/>
              </w:rPr>
              <w:t>Agonist total al µ</w:t>
            </w:r>
            <w:r w:rsidR="00BF674F" w:rsidRPr="00095EA5">
              <w:rPr>
                <w:rFonts w:ascii="Times New Roman" w:hAnsi="Times New Roman" w:cs="Times New Roman"/>
                <w:lang w:val="ro-RO"/>
              </w:rPr>
              <w:t xml:space="preserve">, k </w:t>
            </w:r>
            <w:r w:rsidRPr="00095EA5">
              <w:rPr>
                <w:rFonts w:ascii="Times New Roman" w:hAnsi="Times New Roman" w:cs="Times New Roman"/>
                <w:lang w:val="ro-RO"/>
              </w:rPr>
              <w:t>-receptorilor</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095EA5" w:rsidRDefault="007250E2">
            <w:pPr>
              <w:pStyle w:val="af4"/>
              <w:jc w:val="center"/>
              <w:rPr>
                <w:rFonts w:hint="eastAsia"/>
                <w:sz w:val="26"/>
                <w:szCs w:val="26"/>
                <w:lang w:val="en-US"/>
              </w:rPr>
            </w:pPr>
            <w:r w:rsidRPr="00095EA5">
              <w:rPr>
                <w:rFonts w:ascii="Times New Roman" w:hAnsi="Times New Roman" w:cs="Times New Roman"/>
                <w:lang w:val="ro-RO"/>
              </w:rPr>
              <w:t>Agonist parțial</w:t>
            </w:r>
            <w:r w:rsidR="00B22F40" w:rsidRPr="00095EA5">
              <w:rPr>
                <w:rFonts w:ascii="Times New Roman" w:hAnsi="Times New Roman" w:cs="Times New Roman"/>
                <w:lang w:val="ro-RO"/>
              </w:rPr>
              <w:t xml:space="preserve"> μ </w:t>
            </w:r>
            <w:r w:rsidRPr="00095EA5">
              <w:rPr>
                <w:rFonts w:ascii="Times New Roman" w:hAnsi="Times New Roman" w:cs="Times New Roman"/>
                <w:lang w:val="ro-RO"/>
              </w:rPr>
              <w:t xml:space="preserve">/antagonist al </w:t>
            </w:r>
            <w:r w:rsidRPr="00095EA5">
              <w:rPr>
                <w:rFonts w:ascii="Times New Roman" w:hAnsi="Times New Roman" w:cs="Times New Roman"/>
                <w:strike/>
                <w:lang w:val="ro-RO"/>
              </w:rPr>
              <w:t>µ</w:t>
            </w:r>
            <w:r w:rsidR="00B22F40" w:rsidRPr="00095EA5">
              <w:rPr>
                <w:rFonts w:ascii="Times New Roman" w:hAnsi="Times New Roman" w:cs="Times New Roman"/>
                <w:lang w:val="ro-RO"/>
              </w:rPr>
              <w:t xml:space="preserve"> k</w:t>
            </w:r>
            <w:r w:rsidRPr="00095EA5">
              <w:rPr>
                <w:rFonts w:ascii="Times New Roman" w:hAnsi="Times New Roman" w:cs="Times New Roman"/>
                <w:lang w:val="ro-RO"/>
              </w:rPr>
              <w:t>-receptorilor</w:t>
            </w:r>
          </w:p>
        </w:tc>
      </w:tr>
      <w:tr w:rsidR="00A9503B" w:rsidRPr="002A1661">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lang w:val="ro-RO"/>
              </w:rPr>
            </w:pPr>
            <w:r>
              <w:rPr>
                <w:rFonts w:ascii="Times New Roman" w:hAnsi="Times New Roman" w:cs="Times New Roman"/>
                <w:lang w:val="ro-RO"/>
              </w:rPr>
              <w:t>Poate provoca probleme ale centrului respirator</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pStyle w:val="af4"/>
              <w:jc w:val="center"/>
              <w:rPr>
                <w:rFonts w:hint="eastAsia"/>
                <w:sz w:val="26"/>
                <w:szCs w:val="26"/>
                <w:lang w:val="en-US"/>
              </w:rPr>
            </w:pPr>
            <w:r>
              <w:rPr>
                <w:rFonts w:ascii="Times New Roman" w:hAnsi="Times New Roman" w:cs="Times New Roman"/>
                <w:lang w:val="ro-RO"/>
              </w:rPr>
              <w:t>Efect de ”tavan”, este periculos doar în combinație cu benzodiazepinele</w:t>
            </w:r>
          </w:p>
        </w:tc>
      </w:tr>
      <w:tr w:rsidR="00A9503B" w:rsidRPr="002A1661">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lang w:val="ro-RO"/>
              </w:rPr>
            </w:pPr>
            <w:r>
              <w:rPr>
                <w:rFonts w:ascii="Times New Roman" w:hAnsi="Times New Roman" w:cs="Times New Roman"/>
                <w:lang w:val="ro-RO"/>
              </w:rPr>
              <w:t>Provoacă dependență</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pStyle w:val="af4"/>
              <w:jc w:val="center"/>
              <w:rPr>
                <w:rFonts w:hint="eastAsia"/>
                <w:sz w:val="26"/>
                <w:szCs w:val="26"/>
                <w:lang w:val="en-US"/>
              </w:rPr>
            </w:pPr>
            <w:r>
              <w:rPr>
                <w:rFonts w:ascii="Times New Roman" w:hAnsi="Times New Roman" w:cs="Times New Roman"/>
                <w:lang w:val="ro-RO"/>
              </w:rPr>
              <w:t>Efectul de dependență este mai slab</w:t>
            </w:r>
          </w:p>
        </w:tc>
      </w:tr>
      <w:tr w:rsidR="00A9503B" w:rsidRPr="002A1661">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lang w:val="en-US"/>
              </w:rPr>
            </w:pPr>
            <w:r>
              <w:rPr>
                <w:rFonts w:ascii="Times New Roman" w:hAnsi="Times New Roman" w:cs="Times New Roman"/>
                <w:lang w:val="ro-RO"/>
              </w:rPr>
              <w:t>Asigură un % mai mare al retenției pacienților în program</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pStyle w:val="af4"/>
              <w:jc w:val="center"/>
              <w:rPr>
                <w:rFonts w:hint="eastAsia"/>
                <w:sz w:val="26"/>
                <w:szCs w:val="26"/>
                <w:lang w:val="en-US"/>
              </w:rPr>
            </w:pPr>
            <w:r>
              <w:rPr>
                <w:rFonts w:ascii="Times New Roman" w:hAnsi="Times New Roman" w:cs="Times New Roman"/>
                <w:lang w:val="en-US"/>
              </w:rPr>
              <w:t xml:space="preserve">% </w:t>
            </w:r>
            <w:r>
              <w:rPr>
                <w:rFonts w:ascii="Times New Roman" w:hAnsi="Times New Roman" w:cs="Times New Roman"/>
                <w:lang w:val="ro-RO"/>
              </w:rPr>
              <w:t>de retenție al pacienților în program este mai mic</w:t>
            </w:r>
          </w:p>
        </w:tc>
      </w:tr>
      <w:tr w:rsidR="00A9503B">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lang w:val="ro-RO"/>
              </w:rPr>
            </w:pPr>
            <w:r>
              <w:rPr>
                <w:rFonts w:ascii="Times New Roman" w:hAnsi="Times New Roman" w:cs="Times New Roman"/>
                <w:lang w:val="ro-RO"/>
              </w:rPr>
              <w:t>Costul este mai mic</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pStyle w:val="af4"/>
              <w:jc w:val="center"/>
              <w:rPr>
                <w:rFonts w:hint="eastAsia"/>
                <w:sz w:val="26"/>
                <w:szCs w:val="26"/>
              </w:rPr>
            </w:pPr>
            <w:r>
              <w:rPr>
                <w:rFonts w:ascii="Times New Roman" w:hAnsi="Times New Roman" w:cs="Times New Roman"/>
                <w:lang w:val="ro-RO"/>
              </w:rPr>
              <w:t>Costul este mai mare</w:t>
            </w:r>
          </w:p>
        </w:tc>
      </w:tr>
      <w:tr w:rsidR="00A9503B" w:rsidRPr="002A1661">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lang w:val="ro-RO"/>
              </w:rPr>
            </w:pPr>
            <w:r>
              <w:rPr>
                <w:rFonts w:ascii="Times New Roman" w:hAnsi="Times New Roman" w:cs="Times New Roman"/>
                <w:lang w:val="ro-RO"/>
              </w:rPr>
              <w:t>Nu provoacă abstinența</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pStyle w:val="af4"/>
              <w:jc w:val="center"/>
              <w:rPr>
                <w:rFonts w:hint="eastAsia"/>
                <w:sz w:val="26"/>
                <w:szCs w:val="26"/>
                <w:lang w:val="de-DE"/>
              </w:rPr>
            </w:pPr>
            <w:r>
              <w:rPr>
                <w:rFonts w:ascii="Times New Roman" w:hAnsi="Times New Roman" w:cs="Times New Roman"/>
                <w:lang w:val="ro-RO"/>
              </w:rPr>
              <w:t>Poate induce starea de abstinență la prima administrare. Sindromul de abstinență în cazul consumului de buprenorfinum este mult mai slab</w:t>
            </w:r>
          </w:p>
        </w:tc>
      </w:tr>
      <w:tr w:rsidR="00A9503B" w:rsidRPr="002A1661">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lang w:val="ro-RO"/>
              </w:rPr>
            </w:pPr>
            <w:r>
              <w:rPr>
                <w:rFonts w:ascii="Times New Roman" w:hAnsi="Times New Roman" w:cs="Times New Roman"/>
                <w:lang w:val="ro-RO"/>
              </w:rPr>
              <w:t>Administrarea zilnică</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pStyle w:val="af4"/>
              <w:jc w:val="center"/>
              <w:rPr>
                <w:rFonts w:hint="eastAsia"/>
                <w:sz w:val="26"/>
                <w:szCs w:val="26"/>
                <w:lang w:val="en-US"/>
              </w:rPr>
            </w:pPr>
            <w:r>
              <w:rPr>
                <w:rFonts w:ascii="Times New Roman" w:hAnsi="Times New Roman" w:cs="Times New Roman"/>
                <w:lang w:val="ro-RO"/>
              </w:rPr>
              <w:t>Permite administrarea peste o zi</w:t>
            </w:r>
          </w:p>
        </w:tc>
      </w:tr>
      <w:tr w:rsidR="00A9503B" w:rsidRPr="002A1661">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lang w:val="ro-RO"/>
              </w:rPr>
            </w:pPr>
            <w:r>
              <w:rPr>
                <w:rFonts w:ascii="Times New Roman" w:hAnsi="Times New Roman" w:cs="Times New Roman"/>
                <w:lang w:val="ro-RO"/>
              </w:rPr>
              <w:t>Forma lichidă poate fi incomodată în cadrul eliberării la domiciliu a preparatului</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pStyle w:val="af4"/>
              <w:jc w:val="center"/>
              <w:rPr>
                <w:rFonts w:hint="eastAsia"/>
                <w:sz w:val="26"/>
                <w:szCs w:val="26"/>
                <w:lang w:val="en-US"/>
              </w:rPr>
            </w:pPr>
            <w:r>
              <w:rPr>
                <w:rFonts w:ascii="Times New Roman" w:hAnsi="Times New Roman" w:cs="Times New Roman"/>
                <w:lang w:val="ro-RO"/>
              </w:rPr>
              <w:t>Forma tabletată. Posibilă sustragerea preparatului din cabinetul medicului</w:t>
            </w:r>
          </w:p>
        </w:tc>
      </w:tr>
      <w:tr w:rsidR="00A9503B" w:rsidRPr="002A1661">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lang w:val="ro-RO"/>
              </w:rPr>
            </w:pPr>
            <w:r>
              <w:rPr>
                <w:rFonts w:ascii="Times New Roman" w:hAnsi="Times New Roman" w:cs="Times New Roman"/>
              </w:rPr>
              <w:t>-</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pStyle w:val="af4"/>
              <w:jc w:val="center"/>
              <w:rPr>
                <w:rFonts w:hint="eastAsia"/>
                <w:sz w:val="26"/>
                <w:szCs w:val="26"/>
                <w:lang w:val="en-US"/>
              </w:rPr>
            </w:pPr>
            <w:r>
              <w:rPr>
                <w:rFonts w:ascii="Times New Roman" w:hAnsi="Times New Roman" w:cs="Times New Roman"/>
                <w:lang w:val="ro-RO"/>
              </w:rPr>
              <w:t>Combinarea buprenorfinei cu naloxona previne supradozele</w:t>
            </w:r>
          </w:p>
        </w:tc>
      </w:tr>
      <w:tr w:rsidR="00A9503B" w:rsidRPr="002A1661">
        <w:tc>
          <w:tcPr>
            <w:tcW w:w="509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pStyle w:val="af4"/>
              <w:jc w:val="center"/>
              <w:rPr>
                <w:rFonts w:ascii="Times New Roman" w:hAnsi="Times New Roman" w:cs="Times New Roman"/>
                <w:sz w:val="26"/>
                <w:szCs w:val="26"/>
                <w:lang w:val="ro-RO"/>
              </w:rPr>
            </w:pPr>
            <w:r>
              <w:rPr>
                <w:rFonts w:ascii="Times New Roman" w:hAnsi="Times New Roman" w:cs="Times New Roman"/>
                <w:lang w:val="ro-RO"/>
              </w:rPr>
              <w:t>Frecvența sindromului neonatal de abstinență este aceeași în cazul ambelor preparate</w:t>
            </w:r>
          </w:p>
        </w:tc>
        <w:tc>
          <w:tcPr>
            <w:tcW w:w="5151"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pStyle w:val="af4"/>
              <w:jc w:val="center"/>
              <w:rPr>
                <w:rFonts w:hint="eastAsia"/>
                <w:sz w:val="26"/>
                <w:szCs w:val="26"/>
                <w:lang w:val="de-DE"/>
              </w:rPr>
            </w:pPr>
            <w:r>
              <w:rPr>
                <w:rFonts w:ascii="Times New Roman" w:hAnsi="Times New Roman" w:cs="Times New Roman"/>
                <w:lang w:val="ro-RO"/>
              </w:rPr>
              <w:t>Intensitatea sindromului neonatal de abstinență este mai slab</w:t>
            </w:r>
          </w:p>
        </w:tc>
      </w:tr>
    </w:tbl>
    <w:p w:rsidR="00A9503B" w:rsidRDefault="00A9503B">
      <w:pPr>
        <w:jc w:val="both"/>
        <w:rPr>
          <w:rFonts w:ascii="Times New Roman" w:hAnsi="Times New Roman" w:cs="Times New Roman"/>
          <w:b/>
          <w:sz w:val="26"/>
          <w:szCs w:val="26"/>
          <w:lang w:val="ro-RO"/>
        </w:rPr>
      </w:pPr>
    </w:p>
    <w:p w:rsidR="00A9503B" w:rsidRDefault="007250E2">
      <w:pPr>
        <w:jc w:val="center"/>
        <w:rPr>
          <w:rFonts w:ascii="Times New Roman" w:hAnsi="Times New Roman" w:cs="Times New Roman"/>
          <w:b/>
          <w:bCs/>
          <w:sz w:val="26"/>
          <w:szCs w:val="26"/>
          <w:lang w:val="en-US"/>
        </w:rPr>
      </w:pPr>
      <w:bookmarkStart w:id="135" w:name="bookmark2"/>
      <w:bookmarkEnd w:id="135"/>
      <w:r>
        <w:rPr>
          <w:rFonts w:ascii="Times New Roman" w:hAnsi="Times New Roman" w:cs="Times New Roman"/>
          <w:b/>
          <w:bCs/>
          <w:lang w:val="en-US"/>
        </w:rPr>
        <w:t xml:space="preserve">Reacţii adverse legate de tratament, raportate în studiile clinice cu </w:t>
      </w:r>
      <w:r w:rsidR="00FF185C">
        <w:rPr>
          <w:rFonts w:ascii="Times New Roman" w:hAnsi="Times New Roman" w:cs="Times New Roman"/>
          <w:b/>
          <w:bCs/>
          <w:lang w:val="en-US"/>
        </w:rPr>
        <w:t>Buprenorphinum</w:t>
      </w:r>
      <w:r>
        <w:rPr>
          <w:rFonts w:ascii="Times New Roman" w:hAnsi="Times New Roman" w:cs="Times New Roman"/>
          <w:b/>
          <w:bCs/>
          <w:lang w:val="en-US"/>
        </w:rPr>
        <w:t xml:space="preserve"> </w:t>
      </w:r>
    </w:p>
    <w:p w:rsidR="00A9503B" w:rsidRDefault="007250E2">
      <w:pPr>
        <w:jc w:val="center"/>
        <w:rPr>
          <w:rFonts w:ascii="Times New Roman" w:hAnsi="Times New Roman" w:cs="Times New Roman"/>
          <w:sz w:val="26"/>
          <w:szCs w:val="26"/>
          <w:lang w:val="ro-RO"/>
        </w:rPr>
      </w:pPr>
      <w:r>
        <w:rPr>
          <w:rFonts w:ascii="Times New Roman" w:hAnsi="Times New Roman" w:cs="Times New Roman"/>
          <w:b/>
          <w:bCs/>
          <w:lang w:val="en-US"/>
        </w:rPr>
        <w:t>şi supravegherea după punerea pe piaţă</w:t>
      </w:r>
    </w:p>
    <w:tbl>
      <w:tblPr>
        <w:tblW w:w="10540" w:type="dxa"/>
        <w:tblInd w:w="-281"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2447"/>
        <w:gridCol w:w="1757"/>
        <w:gridCol w:w="2043"/>
        <w:gridCol w:w="2213"/>
        <w:gridCol w:w="2080"/>
      </w:tblGrid>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bCs/>
                <w:sz w:val="26"/>
                <w:szCs w:val="26"/>
                <w:lang w:val="en-US"/>
              </w:rPr>
            </w:pPr>
            <w:r>
              <w:rPr>
                <w:rFonts w:ascii="Times New Roman" w:hAnsi="Times New Roman" w:cs="Times New Roman"/>
                <w:b/>
                <w:bCs/>
                <w:lang w:val="en-US"/>
              </w:rPr>
              <w:t>Sisteme şi clase de organe</w:t>
            </w: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bCs/>
                <w:sz w:val="26"/>
                <w:szCs w:val="26"/>
              </w:rPr>
            </w:pPr>
            <w:r>
              <w:rPr>
                <w:rFonts w:ascii="Times New Roman" w:hAnsi="Times New Roman" w:cs="Times New Roman"/>
                <w:b/>
                <w:bCs/>
              </w:rPr>
              <w:t>Foarte frecvente</w:t>
            </w: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bCs/>
                <w:sz w:val="26"/>
                <w:szCs w:val="26"/>
              </w:rPr>
            </w:pPr>
            <w:r>
              <w:rPr>
                <w:rFonts w:ascii="Times New Roman" w:hAnsi="Times New Roman" w:cs="Times New Roman"/>
                <w:b/>
                <w:bCs/>
              </w:rPr>
              <w:t>Frecvente</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bCs/>
                <w:sz w:val="26"/>
                <w:szCs w:val="26"/>
              </w:rPr>
            </w:pPr>
            <w:r>
              <w:rPr>
                <w:rFonts w:ascii="Times New Roman" w:hAnsi="Times New Roman" w:cs="Times New Roman"/>
                <w:b/>
                <w:bCs/>
              </w:rPr>
              <w:t>Mai puţin frecvente</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hint="eastAsia"/>
                <w:sz w:val="26"/>
                <w:szCs w:val="26"/>
              </w:rPr>
            </w:pPr>
            <w:r>
              <w:rPr>
                <w:rFonts w:ascii="Times New Roman" w:hAnsi="Times New Roman" w:cs="Times New Roman"/>
                <w:b/>
                <w:bCs/>
              </w:rPr>
              <w:t>Necunoscute</w:t>
            </w:r>
          </w:p>
        </w:tc>
      </w:tr>
      <w:tr w:rsidR="00A9503B" w:rsidRPr="002A1661"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i/>
                <w:iCs/>
              </w:rPr>
              <w:t xml:space="preserve">Infecţii şi </w:t>
            </w:r>
            <w:r w:rsidRPr="00095EA5">
              <w:rPr>
                <w:rFonts w:ascii="Times New Roman" w:hAnsi="Times New Roman" w:cs="Times New Roman"/>
                <w:i/>
                <w:iCs/>
              </w:rPr>
              <w:t>infestări</w:t>
            </w:r>
          </w:p>
          <w:p w:rsidR="00A9503B" w:rsidRDefault="00A9503B">
            <w:pPr>
              <w:jc w:val="center"/>
              <w:rPr>
                <w:rFonts w:ascii="Times New Roman" w:hAnsi="Times New Roman" w:cs="Times New Roman"/>
              </w:rPr>
            </w:pPr>
          </w:p>
          <w:p w:rsidR="00A9503B" w:rsidRDefault="00A9503B">
            <w:pPr>
              <w:jc w:val="center"/>
              <w:rPr>
                <w:rFonts w:ascii="Times New Roman" w:hAnsi="Times New Roman" w:cs="Times New Roman"/>
              </w:rPr>
            </w:pPr>
          </w:p>
          <w:p w:rsidR="00A9503B" w:rsidRDefault="00A9503B">
            <w:pPr>
              <w:jc w:val="center"/>
              <w:rPr>
                <w:rFonts w:ascii="Times New Roman" w:hAnsi="Times New Roman" w:cs="Times New Roman"/>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jc w:val="center"/>
              <w:rPr>
                <w:rFonts w:ascii="Times New Roman" w:hAnsi="Times New Roman" w:cs="Times New Roman"/>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Gripă</w:t>
            </w:r>
          </w:p>
          <w:p w:rsidR="00A9503B" w:rsidRDefault="007250E2">
            <w:pPr>
              <w:rPr>
                <w:rFonts w:ascii="Times New Roman" w:hAnsi="Times New Roman" w:cs="Times New Roman"/>
                <w:sz w:val="26"/>
                <w:szCs w:val="26"/>
              </w:rPr>
            </w:pPr>
            <w:r>
              <w:rPr>
                <w:rFonts w:ascii="Times New Roman" w:hAnsi="Times New Roman" w:cs="Times New Roman"/>
              </w:rPr>
              <w:t>Infecţie</w:t>
            </w:r>
          </w:p>
          <w:p w:rsidR="00A9503B" w:rsidRDefault="007250E2">
            <w:pPr>
              <w:rPr>
                <w:rFonts w:ascii="Times New Roman" w:hAnsi="Times New Roman" w:cs="Times New Roman"/>
                <w:sz w:val="26"/>
                <w:szCs w:val="26"/>
              </w:rPr>
            </w:pPr>
            <w:r>
              <w:rPr>
                <w:rFonts w:ascii="Times New Roman" w:hAnsi="Times New Roman" w:cs="Times New Roman"/>
              </w:rPr>
              <w:t>Faringită</w:t>
            </w:r>
          </w:p>
          <w:p w:rsidR="00A9503B" w:rsidRDefault="007250E2">
            <w:pPr>
              <w:rPr>
                <w:rFonts w:ascii="Times New Roman" w:hAnsi="Times New Roman" w:cs="Times New Roman"/>
                <w:sz w:val="26"/>
                <w:szCs w:val="26"/>
                <w:lang w:val="en-US"/>
              </w:rPr>
            </w:pPr>
            <w:r>
              <w:rPr>
                <w:rFonts w:ascii="Times New Roman" w:hAnsi="Times New Roman" w:cs="Times New Roman"/>
              </w:rPr>
              <w:t>Rinită</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Infecţie a tractului urinar</w:t>
            </w:r>
          </w:p>
          <w:p w:rsidR="00A9503B" w:rsidRDefault="007250E2">
            <w:pPr>
              <w:rPr>
                <w:rFonts w:hint="eastAsia"/>
                <w:sz w:val="26"/>
                <w:szCs w:val="26"/>
                <w:lang w:val="en-US"/>
              </w:rPr>
            </w:pPr>
            <w:r>
              <w:rPr>
                <w:rFonts w:ascii="Times New Roman" w:hAnsi="Times New Roman" w:cs="Times New Roman"/>
                <w:lang w:val="en-US"/>
              </w:rPr>
              <w:t>Infecţie vaginală</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pStyle w:val="af4"/>
              <w:jc w:val="both"/>
              <w:rPr>
                <w:rFonts w:hint="eastAsia"/>
                <w:lang w:val="en-US"/>
              </w:rPr>
            </w:pPr>
          </w:p>
        </w:tc>
      </w:tr>
      <w:tr w:rsidR="00A9503B" w:rsidRPr="002A1661" w:rsidTr="005A13A1">
        <w:trPr>
          <w:trHeight w:val="1307"/>
        </w:trPr>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i/>
                <w:iCs/>
                <w:sz w:val="26"/>
                <w:szCs w:val="26"/>
              </w:rPr>
            </w:pPr>
            <w:r>
              <w:rPr>
                <w:rFonts w:ascii="Times New Roman" w:hAnsi="Times New Roman" w:cs="Times New Roman"/>
                <w:i/>
                <w:iCs/>
              </w:rPr>
              <w:t>Tulburări hematologice şi limfatice</w:t>
            </w:r>
          </w:p>
          <w:p w:rsidR="00A9503B" w:rsidRDefault="00A9503B">
            <w:pPr>
              <w:rPr>
                <w:rFonts w:ascii="Times New Roman" w:hAnsi="Times New Roman" w:cs="Times New Roman"/>
                <w:i/>
                <w:iCs/>
              </w:rPr>
            </w:pPr>
          </w:p>
          <w:p w:rsidR="00A9503B" w:rsidRDefault="00A9503B">
            <w:pPr>
              <w:rPr>
                <w:rFonts w:ascii="Times New Roman" w:hAnsi="Times New Roman" w:cs="Times New Roman"/>
                <w:i/>
                <w:iCs/>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i/>
                <w:iCs/>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i/>
                <w:iCs/>
              </w:rPr>
            </w:pP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Pr="00493255" w:rsidRDefault="007250E2">
            <w:pPr>
              <w:rPr>
                <w:rFonts w:ascii="Times New Roman" w:hAnsi="Times New Roman" w:cs="Times New Roman"/>
                <w:sz w:val="26"/>
                <w:szCs w:val="26"/>
                <w:lang w:val="en-GB"/>
              </w:rPr>
            </w:pPr>
            <w:r>
              <w:rPr>
                <w:rFonts w:ascii="Times New Roman" w:hAnsi="Times New Roman" w:cs="Times New Roman"/>
                <w:lang w:val="en-US"/>
              </w:rPr>
              <w:t>Anemie</w:t>
            </w:r>
          </w:p>
          <w:p w:rsidR="00A9503B" w:rsidRPr="00493255" w:rsidRDefault="007250E2">
            <w:pPr>
              <w:rPr>
                <w:rFonts w:ascii="Times New Roman" w:hAnsi="Times New Roman" w:cs="Times New Roman"/>
                <w:sz w:val="26"/>
                <w:szCs w:val="26"/>
                <w:lang w:val="en-GB"/>
              </w:rPr>
            </w:pPr>
            <w:r>
              <w:rPr>
                <w:rFonts w:ascii="Times New Roman" w:hAnsi="Times New Roman" w:cs="Times New Roman"/>
                <w:lang w:val="en-US"/>
              </w:rPr>
              <w:t>Leucocitoz</w:t>
            </w:r>
            <w:r w:rsidRPr="00493255">
              <w:rPr>
                <w:rFonts w:ascii="Times New Roman" w:hAnsi="Times New Roman" w:cs="Times New Roman"/>
                <w:lang w:val="en-GB"/>
              </w:rPr>
              <w:t>ă</w:t>
            </w:r>
          </w:p>
          <w:p w:rsidR="00A9503B" w:rsidRPr="00493255" w:rsidRDefault="007250E2">
            <w:pPr>
              <w:rPr>
                <w:rFonts w:ascii="Times New Roman" w:hAnsi="Times New Roman" w:cs="Times New Roman"/>
                <w:sz w:val="26"/>
                <w:szCs w:val="26"/>
                <w:lang w:val="en-GB"/>
              </w:rPr>
            </w:pPr>
            <w:r>
              <w:rPr>
                <w:rFonts w:ascii="Times New Roman" w:hAnsi="Times New Roman" w:cs="Times New Roman"/>
                <w:lang w:val="en-US"/>
              </w:rPr>
              <w:t>Leucopenie</w:t>
            </w:r>
          </w:p>
          <w:p w:rsidR="00A9503B" w:rsidRPr="00493255" w:rsidRDefault="007250E2">
            <w:pPr>
              <w:rPr>
                <w:rFonts w:ascii="Times New Roman" w:hAnsi="Times New Roman" w:cs="Times New Roman"/>
                <w:sz w:val="26"/>
                <w:szCs w:val="26"/>
                <w:lang w:val="en-GB"/>
              </w:rPr>
            </w:pPr>
            <w:r>
              <w:rPr>
                <w:rFonts w:ascii="Times New Roman" w:hAnsi="Times New Roman" w:cs="Times New Roman"/>
                <w:lang w:val="en-US"/>
              </w:rPr>
              <w:t>Limfadenopatie</w:t>
            </w:r>
          </w:p>
          <w:p w:rsidR="00A9503B" w:rsidRPr="00493255" w:rsidRDefault="007250E2">
            <w:pPr>
              <w:rPr>
                <w:rFonts w:hint="eastAsia"/>
                <w:sz w:val="26"/>
                <w:szCs w:val="26"/>
                <w:lang w:val="en-GB"/>
              </w:rPr>
            </w:pPr>
            <w:r>
              <w:rPr>
                <w:rFonts w:ascii="Times New Roman" w:hAnsi="Times New Roman" w:cs="Times New Roman"/>
                <w:lang w:val="en-US"/>
              </w:rPr>
              <w:t>Trombocitopenie</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493255" w:rsidRDefault="00A9503B">
            <w:pPr>
              <w:pStyle w:val="af4"/>
              <w:jc w:val="both"/>
              <w:rPr>
                <w:rFonts w:hint="eastAsia"/>
                <w:lang w:val="en-GB"/>
              </w:rPr>
            </w:pP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i/>
                <w:iCs/>
                <w:sz w:val="26"/>
                <w:szCs w:val="26"/>
              </w:rPr>
            </w:pPr>
            <w:r>
              <w:rPr>
                <w:rFonts w:ascii="Times New Roman" w:hAnsi="Times New Roman" w:cs="Times New Roman"/>
                <w:i/>
                <w:iCs/>
              </w:rPr>
              <w:t>Tulburări ale</w:t>
            </w:r>
          </w:p>
          <w:p w:rsidR="00A9503B" w:rsidRDefault="007250E2">
            <w:pPr>
              <w:rPr>
                <w:rFonts w:ascii="Times New Roman" w:hAnsi="Times New Roman" w:cs="Times New Roman"/>
                <w:i/>
                <w:iCs/>
                <w:sz w:val="26"/>
                <w:szCs w:val="26"/>
              </w:rPr>
            </w:pPr>
            <w:r>
              <w:rPr>
                <w:rFonts w:ascii="Times New Roman" w:hAnsi="Times New Roman" w:cs="Times New Roman"/>
                <w:i/>
                <w:iCs/>
              </w:rPr>
              <w:t>sistemului</w:t>
            </w:r>
          </w:p>
          <w:p w:rsidR="00A9503B" w:rsidRDefault="007250E2">
            <w:pPr>
              <w:rPr>
                <w:rFonts w:ascii="Times New Roman" w:hAnsi="Times New Roman" w:cs="Times New Roman"/>
                <w:sz w:val="26"/>
                <w:szCs w:val="26"/>
              </w:rPr>
            </w:pPr>
            <w:r>
              <w:rPr>
                <w:rFonts w:ascii="Times New Roman" w:hAnsi="Times New Roman" w:cs="Times New Roman"/>
                <w:i/>
                <w:iCs/>
              </w:rPr>
              <w:t>imunitar</w:t>
            </w: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Hipersensibilitate</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Şoc anafilactic</w:t>
            </w:r>
          </w:p>
          <w:p w:rsidR="00A9503B" w:rsidRDefault="00A9503B">
            <w:pPr>
              <w:rPr>
                <w:rFonts w:ascii="Times New Roman" w:hAnsi="Times New Roman" w:cs="Times New Roman"/>
              </w:rPr>
            </w:pPr>
          </w:p>
        </w:tc>
      </w:tr>
      <w:tr w:rsidR="00A9503B" w:rsidRPr="002A1661"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i/>
                <w:iCs/>
              </w:rPr>
              <w:t>Tulburări metabolice şi de nutriţie</w:t>
            </w:r>
          </w:p>
          <w:p w:rsidR="00A9503B" w:rsidRDefault="00A9503B">
            <w:pPr>
              <w:rPr>
                <w:rFonts w:ascii="Times New Roman" w:hAnsi="Times New Roman" w:cs="Times New Roman"/>
              </w:rPr>
            </w:pPr>
          </w:p>
          <w:p w:rsidR="00A9503B" w:rsidRDefault="00A9503B">
            <w:pPr>
              <w:rPr>
                <w:rFonts w:ascii="Times New Roman" w:hAnsi="Times New Roman" w:cs="Times New Roman"/>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Scăderea apetitului</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alimentar</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Hiperglicemie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Hiperlipidemie</w:t>
            </w:r>
          </w:p>
          <w:p w:rsidR="00A9503B" w:rsidRDefault="007250E2">
            <w:pPr>
              <w:rPr>
                <w:rFonts w:hint="eastAsia"/>
                <w:sz w:val="26"/>
                <w:szCs w:val="26"/>
                <w:lang w:val="en-US"/>
              </w:rPr>
            </w:pPr>
            <w:r>
              <w:rPr>
                <w:rFonts w:ascii="Times New Roman" w:hAnsi="Times New Roman" w:cs="Times New Roman"/>
                <w:lang w:val="en-US"/>
              </w:rPr>
              <w:t>Hipoglicemie</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pStyle w:val="af4"/>
              <w:jc w:val="both"/>
              <w:rPr>
                <w:rFonts w:hint="eastAsia"/>
                <w:lang w:val="en-US"/>
              </w:rPr>
            </w:pP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i/>
                <w:iCs/>
              </w:rPr>
              <w:t>Tulburări psihice</w:t>
            </w:r>
          </w:p>
          <w:p w:rsidR="00A9503B" w:rsidRDefault="00A9503B">
            <w:pPr>
              <w:rPr>
                <w:rFonts w:ascii="Times New Roman" w:hAnsi="Times New Roman" w:cs="Times New Roman"/>
              </w:rPr>
            </w:pPr>
          </w:p>
          <w:p w:rsidR="00A9503B" w:rsidRDefault="00A9503B">
            <w:pPr>
              <w:rPr>
                <w:rFonts w:ascii="Times New Roman" w:hAnsi="Times New Roman" w:cs="Times New Roman"/>
              </w:rPr>
            </w:pPr>
          </w:p>
          <w:p w:rsidR="00A9503B" w:rsidRDefault="00A9503B">
            <w:pPr>
              <w:rPr>
                <w:rFonts w:ascii="Times New Roman" w:hAnsi="Times New Roman" w:cs="Times New Roman"/>
              </w:rPr>
            </w:pPr>
          </w:p>
          <w:p w:rsidR="00A9503B" w:rsidRDefault="00A9503B">
            <w:pPr>
              <w:rPr>
                <w:rFonts w:ascii="Times New Roman" w:hAnsi="Times New Roman" w:cs="Times New Roman"/>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rPr>
              <w:lastRenderedPageBreak/>
              <w:t>Insomnie</w:t>
            </w: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Anxietate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Depresie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lastRenderedPageBreak/>
              <w:t>Scăderea</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libidoului</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Nervozitate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Tulburări de</w:t>
            </w:r>
          </w:p>
          <w:p w:rsidR="00A9503B" w:rsidRDefault="007250E2">
            <w:pPr>
              <w:rPr>
                <w:rFonts w:ascii="Times New Roman" w:hAnsi="Times New Roman" w:cs="Times New Roman"/>
                <w:sz w:val="26"/>
                <w:szCs w:val="26"/>
              </w:rPr>
            </w:pPr>
            <w:r>
              <w:rPr>
                <w:rFonts w:ascii="Times New Roman" w:hAnsi="Times New Roman" w:cs="Times New Roman"/>
              </w:rPr>
              <w:t>gândire</w:t>
            </w:r>
          </w:p>
          <w:p w:rsidR="00A9503B" w:rsidRDefault="00A9503B">
            <w:pPr>
              <w:rPr>
                <w:rFonts w:ascii="Times New Roman" w:hAnsi="Times New Roman" w:cs="Times New Roman"/>
              </w:rPr>
            </w:pP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lastRenderedPageBreak/>
              <w:t>Vise neobişnuite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Agitaţie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lastRenderedPageBreak/>
              <w:t>Apatie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 xml:space="preserve">Depersonalizare Dependenţă de droguri </w:t>
            </w:r>
          </w:p>
          <w:p w:rsidR="00A9503B" w:rsidRDefault="007250E2">
            <w:pPr>
              <w:rPr>
                <w:rFonts w:ascii="Times New Roman" w:hAnsi="Times New Roman" w:cs="Times New Roman"/>
                <w:sz w:val="26"/>
                <w:szCs w:val="26"/>
              </w:rPr>
            </w:pPr>
            <w:r>
              <w:rPr>
                <w:rFonts w:ascii="Times New Roman" w:hAnsi="Times New Roman" w:cs="Times New Roman"/>
              </w:rPr>
              <w:t>Stare euforică Ostilitate</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cs="Times New Roman"/>
              </w:rPr>
              <w:lastRenderedPageBreak/>
              <w:t xml:space="preserve">Halucinaţii </w:t>
            </w: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Pr="00095EA5" w:rsidRDefault="007250E2">
            <w:pPr>
              <w:rPr>
                <w:rFonts w:ascii="Times New Roman" w:hAnsi="Times New Roman" w:cs="Times New Roman"/>
                <w:sz w:val="26"/>
                <w:szCs w:val="26"/>
              </w:rPr>
            </w:pPr>
            <w:r w:rsidRPr="00095EA5">
              <w:rPr>
                <w:rFonts w:ascii="Times New Roman" w:hAnsi="Times New Roman" w:cs="Times New Roman"/>
                <w:i/>
                <w:iCs/>
              </w:rPr>
              <w:lastRenderedPageBreak/>
              <w:t>Tulburări ale sistemului nervos</w:t>
            </w:r>
          </w:p>
          <w:p w:rsidR="00A9503B" w:rsidRPr="00095EA5" w:rsidRDefault="00A9503B">
            <w:pPr>
              <w:rPr>
                <w:rFonts w:ascii="Times New Roman" w:hAnsi="Times New Roman" w:cs="Times New Roman"/>
              </w:rPr>
            </w:pPr>
          </w:p>
          <w:p w:rsidR="00A9503B" w:rsidRPr="00095EA5" w:rsidRDefault="00A9503B">
            <w:pPr>
              <w:rPr>
                <w:rFonts w:ascii="Times New Roman" w:hAnsi="Times New Roman" w:cs="Times New Roman"/>
              </w:rPr>
            </w:pPr>
          </w:p>
          <w:p w:rsidR="00A9503B" w:rsidRPr="00095EA5" w:rsidRDefault="00A9503B">
            <w:pPr>
              <w:rPr>
                <w:rFonts w:ascii="Times New Roman" w:hAnsi="Times New Roman" w:cs="Times New Roman"/>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Pr="00095EA5" w:rsidRDefault="00E96CFF">
            <w:pPr>
              <w:rPr>
                <w:rFonts w:ascii="Times New Roman" w:hAnsi="Times New Roman" w:cs="Times New Roman"/>
                <w:sz w:val="26"/>
                <w:szCs w:val="26"/>
                <w:lang w:val="ro-RO"/>
              </w:rPr>
            </w:pPr>
            <w:r w:rsidRPr="00095EA5">
              <w:rPr>
                <w:rFonts w:ascii="Times New Roman" w:hAnsi="Times New Roman" w:cs="Times New Roman"/>
                <w:lang w:val="ro-RO"/>
              </w:rPr>
              <w:t>Cefalee</w:t>
            </w: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Migrenă</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Ameţeli</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Hipertonie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Parestezie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Somnolenţă</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Amnezie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 xml:space="preserve">Hiperchinezie </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 xml:space="preserve">Criză convulsivă Tulburări de vorbire </w:t>
            </w:r>
          </w:p>
          <w:p w:rsidR="00A9503B" w:rsidRDefault="007250E2">
            <w:pPr>
              <w:rPr>
                <w:rFonts w:ascii="Times New Roman" w:hAnsi="Times New Roman" w:cs="Times New Roman"/>
                <w:sz w:val="26"/>
                <w:szCs w:val="26"/>
              </w:rPr>
            </w:pPr>
            <w:r>
              <w:rPr>
                <w:rFonts w:ascii="Times New Roman" w:hAnsi="Times New Roman" w:cs="Times New Roman"/>
              </w:rPr>
              <w:t>Tremor</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Encefalopatie</w:t>
            </w:r>
          </w:p>
          <w:p w:rsidR="00A9503B" w:rsidRDefault="007250E2">
            <w:pPr>
              <w:rPr>
                <w:rFonts w:ascii="Times New Roman" w:hAnsi="Times New Roman" w:cs="Times New Roman"/>
                <w:sz w:val="26"/>
                <w:szCs w:val="26"/>
              </w:rPr>
            </w:pPr>
            <w:r>
              <w:rPr>
                <w:rFonts w:ascii="Times New Roman" w:hAnsi="Times New Roman" w:cs="Times New Roman"/>
              </w:rPr>
              <w:t>hepatică</w:t>
            </w:r>
          </w:p>
          <w:p w:rsidR="00A9503B" w:rsidRDefault="007250E2">
            <w:pPr>
              <w:rPr>
                <w:rFonts w:hint="eastAsia"/>
                <w:sz w:val="26"/>
                <w:szCs w:val="26"/>
              </w:rPr>
            </w:pPr>
            <w:r>
              <w:rPr>
                <w:rFonts w:ascii="Times New Roman" w:hAnsi="Times New Roman" w:cs="Times New Roman"/>
              </w:rPr>
              <w:t>Sincope</w:t>
            </w: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i/>
                <w:iCs/>
              </w:rPr>
              <w:t>Tulburări oculare</w:t>
            </w:r>
          </w:p>
          <w:p w:rsidR="00A9503B" w:rsidRDefault="00A9503B">
            <w:pPr>
              <w:rPr>
                <w:rFonts w:ascii="Times New Roman" w:hAnsi="Times New Roman" w:cs="Times New Roman"/>
              </w:rPr>
            </w:pPr>
          </w:p>
          <w:p w:rsidR="00A9503B" w:rsidRDefault="00A9503B">
            <w:pPr>
              <w:rPr>
                <w:rFonts w:ascii="Times New Roman" w:hAnsi="Times New Roman" w:cs="Times New Roman"/>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Ambliopie</w:t>
            </w:r>
          </w:p>
          <w:p w:rsidR="00A9503B" w:rsidRDefault="007250E2">
            <w:pPr>
              <w:rPr>
                <w:rFonts w:ascii="Times New Roman" w:hAnsi="Times New Roman" w:cs="Times New Roman"/>
                <w:sz w:val="26"/>
                <w:szCs w:val="26"/>
              </w:rPr>
            </w:pPr>
            <w:r>
              <w:rPr>
                <w:rFonts w:ascii="Times New Roman" w:hAnsi="Times New Roman" w:cs="Times New Roman"/>
              </w:rPr>
              <w:t>Tulburări</w:t>
            </w:r>
          </w:p>
          <w:p w:rsidR="00A9503B" w:rsidRDefault="007250E2">
            <w:pPr>
              <w:rPr>
                <w:rFonts w:ascii="Times New Roman" w:hAnsi="Times New Roman" w:cs="Times New Roman"/>
                <w:sz w:val="26"/>
                <w:szCs w:val="26"/>
              </w:rPr>
            </w:pPr>
            <w:r>
              <w:rPr>
                <w:rFonts w:ascii="Times New Roman" w:hAnsi="Times New Roman" w:cs="Times New Roman"/>
              </w:rPr>
              <w:t>lacrimale</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Conjunctivită</w:t>
            </w:r>
          </w:p>
          <w:p w:rsidR="00A9503B" w:rsidRDefault="007250E2">
            <w:pPr>
              <w:rPr>
                <w:rFonts w:ascii="Times New Roman" w:hAnsi="Times New Roman" w:cs="Times New Roman"/>
                <w:sz w:val="26"/>
                <w:szCs w:val="26"/>
              </w:rPr>
            </w:pPr>
            <w:r>
              <w:rPr>
                <w:rFonts w:ascii="Times New Roman" w:hAnsi="Times New Roman" w:cs="Times New Roman"/>
              </w:rPr>
              <w:t>Mioză</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rPr>
                <w:rFonts w:ascii="Times New Roman" w:hAnsi="Times New Roman" w:cs="Times New Roman"/>
              </w:rPr>
            </w:pP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hint="eastAsia"/>
                <w:sz w:val="26"/>
                <w:szCs w:val="26"/>
                <w:lang w:val="en-US"/>
              </w:rPr>
            </w:pPr>
            <w:r>
              <w:rPr>
                <w:rFonts w:ascii="Times New Roman" w:hAnsi="Times New Roman" w:cs="Times New Roman"/>
                <w:i/>
                <w:iCs/>
                <w:lang w:val="en-US"/>
              </w:rPr>
              <w:t>Tulburări ale urechii şi labirintului</w:t>
            </w: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jc w:val="both"/>
              <w:rPr>
                <w:rFonts w:hint="eastAsia"/>
                <w:lang w:val="en-US"/>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jc w:val="both"/>
              <w:rPr>
                <w:rFonts w:hint="eastAsia"/>
                <w:lang w:val="en-US"/>
              </w:rPr>
            </w:pP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pStyle w:val="af4"/>
              <w:jc w:val="both"/>
              <w:rPr>
                <w:rFonts w:hint="eastAsia"/>
                <w:lang w:val="en-US"/>
              </w:rPr>
            </w:pP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both"/>
              <w:rPr>
                <w:rFonts w:hint="eastAsia"/>
                <w:sz w:val="26"/>
                <w:szCs w:val="26"/>
              </w:rPr>
            </w:pPr>
            <w:r>
              <w:rPr>
                <w:rFonts w:ascii="Times New Roman" w:hAnsi="Times New Roman" w:cs="Times New Roman"/>
              </w:rPr>
              <w:t>vertigo</w:t>
            </w: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i/>
                <w:iCs/>
                <w:sz w:val="26"/>
                <w:szCs w:val="26"/>
              </w:rPr>
            </w:pPr>
            <w:r>
              <w:rPr>
                <w:rFonts w:ascii="Times New Roman" w:hAnsi="Times New Roman" w:cs="Times New Roman"/>
                <w:i/>
                <w:iCs/>
              </w:rPr>
              <w:t>Tulburări</w:t>
            </w:r>
          </w:p>
          <w:p w:rsidR="00A9503B" w:rsidRDefault="007250E2">
            <w:pPr>
              <w:rPr>
                <w:rFonts w:ascii="Times New Roman" w:hAnsi="Times New Roman" w:cs="Times New Roman"/>
                <w:sz w:val="26"/>
                <w:szCs w:val="26"/>
              </w:rPr>
            </w:pPr>
            <w:r>
              <w:rPr>
                <w:rFonts w:ascii="Times New Roman" w:hAnsi="Times New Roman" w:cs="Times New Roman"/>
                <w:i/>
                <w:iCs/>
              </w:rPr>
              <w:t>cardiace</w:t>
            </w:r>
          </w:p>
          <w:p w:rsidR="00A9503B" w:rsidRDefault="00A9503B">
            <w:pPr>
              <w:rPr>
                <w:rFonts w:ascii="Times New Roman" w:hAnsi="Times New Roman" w:cs="Times New Roman"/>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 xml:space="preserve">Angină pectorală Bradicardie </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 xml:space="preserve">Infarct miocardic Palpitaţii </w:t>
            </w:r>
          </w:p>
          <w:p w:rsidR="00A9503B" w:rsidRDefault="007250E2">
            <w:pPr>
              <w:rPr>
                <w:rFonts w:ascii="Times New Roman" w:hAnsi="Times New Roman" w:cs="Times New Roman"/>
                <w:sz w:val="26"/>
                <w:szCs w:val="26"/>
              </w:rPr>
            </w:pPr>
            <w:r>
              <w:rPr>
                <w:rFonts w:ascii="Times New Roman" w:hAnsi="Times New Roman" w:cs="Times New Roman"/>
              </w:rPr>
              <w:t>Tahicardie</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rPr>
                <w:rFonts w:ascii="Times New Roman" w:hAnsi="Times New Roman" w:cs="Times New Roman"/>
              </w:rPr>
            </w:pP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i/>
                <w:iCs/>
                <w:sz w:val="26"/>
                <w:szCs w:val="26"/>
              </w:rPr>
            </w:pPr>
            <w:r>
              <w:rPr>
                <w:rFonts w:ascii="Times New Roman" w:hAnsi="Times New Roman" w:cs="Times New Roman"/>
                <w:i/>
                <w:iCs/>
              </w:rPr>
              <w:t>Tulburări</w:t>
            </w:r>
          </w:p>
          <w:p w:rsidR="00A9503B" w:rsidRDefault="007250E2">
            <w:pPr>
              <w:rPr>
                <w:rFonts w:ascii="Times New Roman" w:hAnsi="Times New Roman" w:cs="Times New Roman"/>
                <w:sz w:val="26"/>
                <w:szCs w:val="26"/>
              </w:rPr>
            </w:pPr>
            <w:r>
              <w:rPr>
                <w:rFonts w:ascii="Times New Roman" w:hAnsi="Times New Roman" w:cs="Times New Roman"/>
                <w:i/>
                <w:iCs/>
              </w:rPr>
              <w:t>vasculare</w:t>
            </w:r>
          </w:p>
          <w:p w:rsidR="00A9503B" w:rsidRDefault="00A9503B">
            <w:pPr>
              <w:rPr>
                <w:rFonts w:ascii="Times New Roman" w:hAnsi="Times New Roman" w:cs="Times New Roman"/>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Hipertensiune</w:t>
            </w:r>
          </w:p>
          <w:p w:rsidR="00A9503B" w:rsidRDefault="007250E2">
            <w:pPr>
              <w:rPr>
                <w:rFonts w:ascii="Times New Roman" w:hAnsi="Times New Roman" w:cs="Times New Roman"/>
                <w:sz w:val="26"/>
                <w:szCs w:val="26"/>
              </w:rPr>
            </w:pPr>
            <w:r>
              <w:rPr>
                <w:rFonts w:ascii="Times New Roman" w:hAnsi="Times New Roman" w:cs="Times New Roman"/>
              </w:rPr>
              <w:t xml:space="preserve">arterială </w:t>
            </w:r>
          </w:p>
          <w:p w:rsidR="00A9503B" w:rsidRDefault="007250E2">
            <w:pPr>
              <w:rPr>
                <w:rFonts w:ascii="Times New Roman" w:hAnsi="Times New Roman" w:cs="Times New Roman"/>
                <w:sz w:val="26"/>
                <w:szCs w:val="26"/>
              </w:rPr>
            </w:pPr>
            <w:r>
              <w:rPr>
                <w:rFonts w:ascii="Times New Roman" w:hAnsi="Times New Roman" w:cs="Times New Roman"/>
              </w:rPr>
              <w:t>Vasodilatare</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Hipotensiune</w:t>
            </w:r>
          </w:p>
          <w:p w:rsidR="00A9503B" w:rsidRDefault="007250E2">
            <w:pPr>
              <w:rPr>
                <w:rFonts w:ascii="Times New Roman" w:hAnsi="Times New Roman" w:cs="Times New Roman"/>
                <w:sz w:val="26"/>
                <w:szCs w:val="26"/>
              </w:rPr>
            </w:pPr>
            <w:r>
              <w:rPr>
                <w:rFonts w:ascii="Times New Roman" w:hAnsi="Times New Roman" w:cs="Times New Roman"/>
              </w:rPr>
              <w:t>arterială</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Hipotensiune</w:t>
            </w:r>
          </w:p>
          <w:p w:rsidR="00A9503B" w:rsidRDefault="007250E2">
            <w:pPr>
              <w:rPr>
                <w:rFonts w:ascii="Times New Roman" w:hAnsi="Times New Roman" w:cs="Times New Roman"/>
                <w:sz w:val="26"/>
                <w:szCs w:val="26"/>
              </w:rPr>
            </w:pPr>
            <w:r>
              <w:rPr>
                <w:rFonts w:ascii="Times New Roman" w:hAnsi="Times New Roman" w:cs="Times New Roman"/>
              </w:rPr>
              <w:t>arterială</w:t>
            </w:r>
          </w:p>
          <w:p w:rsidR="00A9503B" w:rsidRDefault="007250E2">
            <w:pPr>
              <w:rPr>
                <w:rFonts w:hint="eastAsia"/>
                <w:sz w:val="26"/>
                <w:szCs w:val="26"/>
              </w:rPr>
            </w:pPr>
            <w:r>
              <w:rPr>
                <w:rFonts w:ascii="Times New Roman" w:hAnsi="Times New Roman" w:cs="Times New Roman"/>
              </w:rPr>
              <w:t>ortostatică</w:t>
            </w: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i/>
                <w:iCs/>
                <w:lang w:val="en-US"/>
              </w:rPr>
              <w:t>Tulburări respiratorii, toracice şi mediastinale</w:t>
            </w: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lang w:val="en-US"/>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Tuse</w:t>
            </w:r>
          </w:p>
          <w:p w:rsidR="00A9503B" w:rsidRDefault="00A9503B">
            <w:pPr>
              <w:rPr>
                <w:rFonts w:ascii="Times New Roman" w:hAnsi="Times New Roman" w:cs="Times New Roman"/>
              </w:rPr>
            </w:pPr>
          </w:p>
          <w:p w:rsidR="00A9503B" w:rsidRDefault="00A9503B">
            <w:pPr>
              <w:rPr>
                <w:rFonts w:ascii="Times New Roman" w:hAnsi="Times New Roman" w:cs="Times New Roman"/>
              </w:rPr>
            </w:pP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Astm bronşic</w:t>
            </w:r>
          </w:p>
          <w:p w:rsidR="00A9503B" w:rsidRDefault="007250E2">
            <w:pPr>
              <w:rPr>
                <w:rFonts w:ascii="Times New Roman" w:hAnsi="Times New Roman" w:cs="Times New Roman"/>
                <w:sz w:val="26"/>
                <w:szCs w:val="26"/>
              </w:rPr>
            </w:pPr>
            <w:r>
              <w:rPr>
                <w:rFonts w:ascii="Times New Roman" w:hAnsi="Times New Roman" w:cs="Times New Roman"/>
              </w:rPr>
              <w:t>Dispnee</w:t>
            </w:r>
          </w:p>
          <w:p w:rsidR="00A9503B" w:rsidRDefault="007250E2">
            <w:pPr>
              <w:rPr>
                <w:rFonts w:ascii="Times New Roman" w:hAnsi="Times New Roman" w:cs="Times New Roman"/>
                <w:sz w:val="26"/>
                <w:szCs w:val="26"/>
              </w:rPr>
            </w:pPr>
            <w:r>
              <w:rPr>
                <w:rFonts w:ascii="Times New Roman" w:hAnsi="Times New Roman" w:cs="Times New Roman"/>
              </w:rPr>
              <w:t>Căscat</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Bronhospasm</w:t>
            </w:r>
          </w:p>
          <w:p w:rsidR="00A9503B" w:rsidRDefault="007250E2">
            <w:pPr>
              <w:rPr>
                <w:rFonts w:ascii="Times New Roman" w:hAnsi="Times New Roman" w:cs="Times New Roman"/>
                <w:sz w:val="26"/>
                <w:szCs w:val="26"/>
              </w:rPr>
            </w:pPr>
            <w:r>
              <w:rPr>
                <w:rFonts w:ascii="Times New Roman" w:hAnsi="Times New Roman" w:cs="Times New Roman"/>
              </w:rPr>
              <w:t>Depresie</w:t>
            </w:r>
          </w:p>
          <w:p w:rsidR="00A9503B" w:rsidRDefault="007250E2">
            <w:pPr>
              <w:rPr>
                <w:rFonts w:hint="eastAsia"/>
                <w:sz w:val="26"/>
                <w:szCs w:val="26"/>
              </w:rPr>
            </w:pPr>
            <w:r>
              <w:rPr>
                <w:rFonts w:ascii="Times New Roman" w:hAnsi="Times New Roman" w:cs="Times New Roman"/>
              </w:rPr>
              <w:t>respiratorie</w:t>
            </w:r>
          </w:p>
        </w:tc>
      </w:tr>
      <w:tr w:rsidR="00A9503B" w:rsidRPr="002A1661"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i/>
                <w:iCs/>
              </w:rPr>
              <w:t>Tulburări gastro- intestinale</w:t>
            </w:r>
          </w:p>
          <w:p w:rsidR="00A9503B" w:rsidRDefault="00A9503B">
            <w:pPr>
              <w:rPr>
                <w:rFonts w:ascii="Times New Roman" w:hAnsi="Times New Roman" w:cs="Times New Roman"/>
              </w:rPr>
            </w:pPr>
          </w:p>
          <w:p w:rsidR="00A9503B" w:rsidRDefault="00A9503B">
            <w:pPr>
              <w:rPr>
                <w:rFonts w:ascii="Times New Roman" w:hAnsi="Times New Roman" w:cs="Times New Roman"/>
              </w:rPr>
            </w:pPr>
          </w:p>
          <w:p w:rsidR="00A9503B" w:rsidRDefault="00A9503B">
            <w:pPr>
              <w:rPr>
                <w:rFonts w:ascii="Times New Roman" w:hAnsi="Times New Roman" w:cs="Times New Roman"/>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Constipaţie</w:t>
            </w:r>
          </w:p>
          <w:p w:rsidR="00A9503B" w:rsidRDefault="007250E2">
            <w:pPr>
              <w:rPr>
                <w:rFonts w:ascii="Times New Roman" w:hAnsi="Times New Roman" w:cs="Times New Roman"/>
                <w:sz w:val="26"/>
                <w:szCs w:val="26"/>
                <w:lang w:val="en-US"/>
              </w:rPr>
            </w:pPr>
            <w:r>
              <w:rPr>
                <w:rFonts w:ascii="Times New Roman" w:hAnsi="Times New Roman" w:cs="Times New Roman"/>
              </w:rPr>
              <w:t>Greaţă</w:t>
            </w: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Dureri abdominale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Diaree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Dispepsie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Flatulenţă</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Vărsături</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Ulceraţie bucală Modificarea culorii limbii</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rPr>
                <w:rFonts w:ascii="Times New Roman" w:hAnsi="Times New Roman" w:cs="Times New Roman"/>
                <w:lang w:val="en-US"/>
              </w:rPr>
            </w:pP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i/>
                <w:iCs/>
                <w:sz w:val="26"/>
                <w:szCs w:val="26"/>
              </w:rPr>
            </w:pPr>
            <w:r>
              <w:rPr>
                <w:rFonts w:ascii="Times New Roman" w:hAnsi="Times New Roman" w:cs="Times New Roman"/>
                <w:i/>
                <w:iCs/>
              </w:rPr>
              <w:t>Tulburări</w:t>
            </w:r>
          </w:p>
          <w:p w:rsidR="00A9503B" w:rsidRDefault="007250E2">
            <w:pPr>
              <w:rPr>
                <w:rFonts w:ascii="Times New Roman" w:hAnsi="Times New Roman" w:cs="Times New Roman"/>
                <w:sz w:val="26"/>
                <w:szCs w:val="26"/>
              </w:rPr>
            </w:pPr>
            <w:r>
              <w:rPr>
                <w:rFonts w:ascii="Times New Roman" w:hAnsi="Times New Roman" w:cs="Times New Roman"/>
                <w:i/>
                <w:iCs/>
              </w:rPr>
              <w:t>hepatobiliare</w:t>
            </w:r>
          </w:p>
          <w:p w:rsidR="00A9503B" w:rsidRDefault="00A9503B">
            <w:pPr>
              <w:rPr>
                <w:rFonts w:ascii="Times New Roman" w:hAnsi="Times New Roman" w:cs="Times New Roman"/>
              </w:rPr>
            </w:pPr>
          </w:p>
          <w:p w:rsidR="00A9503B" w:rsidRDefault="00A9503B">
            <w:pPr>
              <w:rPr>
                <w:rFonts w:ascii="Times New Roman" w:hAnsi="Times New Roman" w:cs="Times New Roman"/>
              </w:rPr>
            </w:pPr>
          </w:p>
          <w:p w:rsidR="00A9503B" w:rsidRDefault="00A9503B">
            <w:pPr>
              <w:rPr>
                <w:rFonts w:ascii="Times New Roman" w:hAnsi="Times New Roman" w:cs="Times New Roman"/>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493255" w:rsidRDefault="007250E2">
            <w:pPr>
              <w:rPr>
                <w:rFonts w:ascii="Times New Roman" w:hAnsi="Times New Roman" w:cs="Times New Roman"/>
                <w:sz w:val="26"/>
                <w:szCs w:val="26"/>
                <w:lang w:val="en-GB"/>
              </w:rPr>
            </w:pPr>
            <w:r>
              <w:rPr>
                <w:rFonts w:ascii="Times New Roman" w:hAnsi="Times New Roman" w:cs="Times New Roman"/>
                <w:lang w:val="en-US"/>
              </w:rPr>
              <w:t>Hepatit</w:t>
            </w:r>
            <w:r w:rsidRPr="00493255">
              <w:rPr>
                <w:rFonts w:ascii="Times New Roman" w:hAnsi="Times New Roman" w:cs="Times New Roman"/>
                <w:lang w:val="en-GB"/>
              </w:rPr>
              <w:t>ă</w:t>
            </w:r>
          </w:p>
          <w:p w:rsidR="00A9503B" w:rsidRPr="00493255" w:rsidRDefault="007250E2">
            <w:pPr>
              <w:rPr>
                <w:rFonts w:ascii="Times New Roman" w:hAnsi="Times New Roman" w:cs="Times New Roman"/>
                <w:sz w:val="26"/>
                <w:szCs w:val="26"/>
                <w:lang w:val="en-GB"/>
              </w:rPr>
            </w:pPr>
            <w:r>
              <w:rPr>
                <w:rFonts w:ascii="Times New Roman" w:hAnsi="Times New Roman" w:cs="Times New Roman"/>
                <w:lang w:val="en-US"/>
              </w:rPr>
              <w:t>Hepatit</w:t>
            </w:r>
            <w:r w:rsidRPr="00493255">
              <w:rPr>
                <w:rFonts w:ascii="Times New Roman" w:hAnsi="Times New Roman" w:cs="Times New Roman"/>
                <w:lang w:val="en-GB"/>
              </w:rPr>
              <w:t xml:space="preserve">ă </w:t>
            </w:r>
            <w:r>
              <w:rPr>
                <w:rFonts w:ascii="Times New Roman" w:hAnsi="Times New Roman" w:cs="Times New Roman"/>
                <w:lang w:val="en-US"/>
              </w:rPr>
              <w:t>acut</w:t>
            </w:r>
            <w:r w:rsidRPr="00493255">
              <w:rPr>
                <w:rFonts w:ascii="Times New Roman" w:hAnsi="Times New Roman" w:cs="Times New Roman"/>
                <w:lang w:val="en-GB"/>
              </w:rPr>
              <w:t>ă</w:t>
            </w:r>
          </w:p>
          <w:p w:rsidR="00A9503B" w:rsidRPr="00493255" w:rsidRDefault="007250E2">
            <w:pPr>
              <w:rPr>
                <w:rFonts w:ascii="Times New Roman" w:hAnsi="Times New Roman" w:cs="Times New Roman"/>
                <w:sz w:val="26"/>
                <w:szCs w:val="26"/>
                <w:lang w:val="en-GB"/>
              </w:rPr>
            </w:pPr>
            <w:r>
              <w:rPr>
                <w:rFonts w:ascii="Times New Roman" w:hAnsi="Times New Roman" w:cs="Times New Roman"/>
                <w:lang w:val="en-US"/>
              </w:rPr>
              <w:t>Icter</w:t>
            </w:r>
          </w:p>
          <w:p w:rsidR="00A9503B" w:rsidRPr="00493255" w:rsidRDefault="007250E2">
            <w:pPr>
              <w:rPr>
                <w:rFonts w:ascii="Times New Roman" w:hAnsi="Times New Roman" w:cs="Times New Roman"/>
                <w:sz w:val="26"/>
                <w:szCs w:val="26"/>
                <w:lang w:val="en-GB"/>
              </w:rPr>
            </w:pPr>
            <w:r>
              <w:rPr>
                <w:rFonts w:ascii="Times New Roman" w:hAnsi="Times New Roman" w:cs="Times New Roman"/>
                <w:lang w:val="en-US"/>
              </w:rPr>
              <w:t>Necroz</w:t>
            </w:r>
            <w:r w:rsidRPr="00493255">
              <w:rPr>
                <w:rFonts w:ascii="Times New Roman" w:hAnsi="Times New Roman" w:cs="Times New Roman"/>
                <w:lang w:val="en-GB"/>
              </w:rPr>
              <w:t>ă</w:t>
            </w:r>
          </w:p>
          <w:p w:rsidR="00A9503B" w:rsidRPr="00493255" w:rsidRDefault="007250E2">
            <w:pPr>
              <w:rPr>
                <w:rFonts w:ascii="Times New Roman" w:hAnsi="Times New Roman" w:cs="Times New Roman"/>
                <w:sz w:val="26"/>
                <w:szCs w:val="26"/>
                <w:lang w:val="en-GB"/>
              </w:rPr>
            </w:pPr>
            <w:r>
              <w:rPr>
                <w:rFonts w:ascii="Times New Roman" w:hAnsi="Times New Roman" w:cs="Times New Roman"/>
                <w:lang w:val="en-US"/>
              </w:rPr>
              <w:t>hepatic</w:t>
            </w:r>
            <w:r w:rsidRPr="00493255">
              <w:rPr>
                <w:rFonts w:ascii="Times New Roman" w:hAnsi="Times New Roman" w:cs="Times New Roman"/>
                <w:lang w:val="en-GB"/>
              </w:rPr>
              <w:t>ă</w:t>
            </w:r>
          </w:p>
          <w:p w:rsidR="00A9503B" w:rsidRDefault="007250E2">
            <w:pPr>
              <w:rPr>
                <w:rFonts w:ascii="Times New Roman" w:hAnsi="Times New Roman" w:cs="Times New Roman"/>
                <w:sz w:val="26"/>
                <w:szCs w:val="26"/>
              </w:rPr>
            </w:pPr>
            <w:r>
              <w:rPr>
                <w:rFonts w:ascii="Times New Roman" w:hAnsi="Times New Roman" w:cs="Times New Roman"/>
              </w:rPr>
              <w:t>Sindrom</w:t>
            </w:r>
          </w:p>
          <w:p w:rsidR="00A9503B" w:rsidRDefault="007250E2">
            <w:pPr>
              <w:rPr>
                <w:rFonts w:hint="eastAsia"/>
                <w:sz w:val="26"/>
                <w:szCs w:val="26"/>
              </w:rPr>
            </w:pPr>
            <w:r>
              <w:rPr>
                <w:rFonts w:ascii="Times New Roman" w:hAnsi="Times New Roman" w:cs="Times New Roman"/>
              </w:rPr>
              <w:t>hepatorenal</w:t>
            </w: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Pr="00493255" w:rsidRDefault="007250E2">
            <w:pPr>
              <w:rPr>
                <w:rFonts w:ascii="Times New Roman" w:hAnsi="Times New Roman" w:cs="Times New Roman"/>
                <w:sz w:val="26"/>
                <w:szCs w:val="26"/>
                <w:lang w:val="en-GB"/>
              </w:rPr>
            </w:pPr>
            <w:r>
              <w:rPr>
                <w:rFonts w:ascii="Times New Roman" w:hAnsi="Times New Roman" w:cs="Times New Roman"/>
                <w:i/>
                <w:iCs/>
                <w:lang w:val="en-US"/>
              </w:rPr>
              <w:t>Afec</w:t>
            </w:r>
            <w:r w:rsidRPr="00493255">
              <w:rPr>
                <w:rFonts w:ascii="Times New Roman" w:hAnsi="Times New Roman" w:cs="Times New Roman"/>
                <w:i/>
                <w:iCs/>
                <w:lang w:val="en-GB"/>
              </w:rPr>
              <w:t>ţ</w:t>
            </w:r>
            <w:r>
              <w:rPr>
                <w:rFonts w:ascii="Times New Roman" w:hAnsi="Times New Roman" w:cs="Times New Roman"/>
                <w:i/>
                <w:iCs/>
                <w:lang w:val="en-US"/>
              </w:rPr>
              <w:t>iuni</w:t>
            </w:r>
            <w:r w:rsidRPr="00493255">
              <w:rPr>
                <w:rFonts w:ascii="Times New Roman" w:hAnsi="Times New Roman" w:cs="Times New Roman"/>
                <w:i/>
                <w:iCs/>
                <w:lang w:val="en-GB"/>
              </w:rPr>
              <w:t xml:space="preserve"> </w:t>
            </w:r>
            <w:r>
              <w:rPr>
                <w:rFonts w:ascii="Times New Roman" w:hAnsi="Times New Roman" w:cs="Times New Roman"/>
                <w:i/>
                <w:iCs/>
                <w:lang w:val="en-US"/>
              </w:rPr>
              <w:t>cutanate</w:t>
            </w:r>
            <w:r w:rsidRPr="00493255">
              <w:rPr>
                <w:rFonts w:ascii="Times New Roman" w:hAnsi="Times New Roman" w:cs="Times New Roman"/>
                <w:i/>
                <w:iCs/>
                <w:lang w:val="en-GB"/>
              </w:rPr>
              <w:t xml:space="preserve"> ş</w:t>
            </w:r>
            <w:r>
              <w:rPr>
                <w:rFonts w:ascii="Times New Roman" w:hAnsi="Times New Roman" w:cs="Times New Roman"/>
                <w:i/>
                <w:iCs/>
                <w:lang w:val="en-US"/>
              </w:rPr>
              <w:t>i</w:t>
            </w:r>
            <w:r w:rsidRPr="00493255">
              <w:rPr>
                <w:rFonts w:ascii="Times New Roman" w:hAnsi="Times New Roman" w:cs="Times New Roman"/>
                <w:i/>
                <w:iCs/>
                <w:lang w:val="en-GB"/>
              </w:rPr>
              <w:t xml:space="preserve"> </w:t>
            </w:r>
            <w:r>
              <w:rPr>
                <w:rFonts w:ascii="Times New Roman" w:hAnsi="Times New Roman" w:cs="Times New Roman"/>
                <w:i/>
                <w:iCs/>
                <w:lang w:val="en-US"/>
              </w:rPr>
              <w:t>ale</w:t>
            </w:r>
            <w:r w:rsidRPr="00493255">
              <w:rPr>
                <w:rFonts w:ascii="Times New Roman" w:hAnsi="Times New Roman" w:cs="Times New Roman"/>
                <w:i/>
                <w:iCs/>
                <w:lang w:val="en-GB"/>
              </w:rPr>
              <w:t xml:space="preserve"> ţ</w:t>
            </w:r>
            <w:r>
              <w:rPr>
                <w:rFonts w:ascii="Times New Roman" w:hAnsi="Times New Roman" w:cs="Times New Roman"/>
                <w:i/>
                <w:iCs/>
                <w:lang w:val="en-US"/>
              </w:rPr>
              <w:t>esutului</w:t>
            </w:r>
            <w:r w:rsidRPr="00493255">
              <w:rPr>
                <w:rFonts w:ascii="Times New Roman" w:hAnsi="Times New Roman" w:cs="Times New Roman"/>
                <w:i/>
                <w:iCs/>
                <w:lang w:val="en-GB"/>
              </w:rPr>
              <w:t xml:space="preserve"> </w:t>
            </w:r>
            <w:r>
              <w:rPr>
                <w:rFonts w:ascii="Times New Roman" w:hAnsi="Times New Roman" w:cs="Times New Roman"/>
                <w:i/>
                <w:iCs/>
                <w:lang w:val="en-US"/>
              </w:rPr>
              <w:t>subcutanat</w:t>
            </w:r>
          </w:p>
          <w:p w:rsidR="00A9503B" w:rsidRPr="00493255" w:rsidRDefault="00A9503B">
            <w:pPr>
              <w:rPr>
                <w:rFonts w:ascii="Times New Roman" w:hAnsi="Times New Roman" w:cs="Times New Roman"/>
                <w:lang w:val="en-GB"/>
              </w:rPr>
            </w:pPr>
          </w:p>
          <w:p w:rsidR="00A9503B" w:rsidRPr="00493255" w:rsidRDefault="00A9503B">
            <w:pPr>
              <w:rPr>
                <w:rFonts w:ascii="Times New Roman" w:hAnsi="Times New Roman" w:cs="Times New Roman"/>
                <w:lang w:val="en-GB"/>
              </w:rPr>
            </w:pPr>
          </w:p>
          <w:p w:rsidR="00A9503B" w:rsidRPr="00493255" w:rsidRDefault="00A9503B">
            <w:pPr>
              <w:rPr>
                <w:rFonts w:ascii="Times New Roman" w:hAnsi="Times New Roman" w:cs="Times New Roman"/>
                <w:lang w:val="en-GB"/>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rPr>
              <w:t>Hiperhidroză</w:t>
            </w: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Prurit</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Erupţie cutanată</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tranzitorie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Urticarie</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Acnee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Alopecie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Dermatită</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exfoliativă</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Piele uscată</w:t>
            </w:r>
          </w:p>
          <w:p w:rsidR="00A9503B" w:rsidRPr="003B7A43" w:rsidRDefault="007250E2">
            <w:pPr>
              <w:rPr>
                <w:rFonts w:ascii="Times New Roman" w:hAnsi="Times New Roman" w:cs="Times New Roman"/>
                <w:sz w:val="26"/>
                <w:szCs w:val="26"/>
                <w:lang w:val="en-US"/>
              </w:rPr>
            </w:pPr>
            <w:r w:rsidRPr="003B7A43">
              <w:rPr>
                <w:rFonts w:ascii="Times New Roman" w:hAnsi="Times New Roman" w:cs="Times New Roman"/>
                <w:lang w:val="en-US"/>
              </w:rPr>
              <w:t>Noduli</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cs="Times New Roman"/>
              </w:rPr>
              <w:t>Angioedem</w:t>
            </w: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i/>
                <w:iCs/>
                <w:lang w:val="en-US"/>
              </w:rPr>
              <w:t>Tulburări musculo- scheletice şi ale ţesutului conjunctiv</w:t>
            </w:r>
          </w:p>
          <w:p w:rsidR="00A9503B" w:rsidRDefault="00A9503B">
            <w:pPr>
              <w:rPr>
                <w:rFonts w:ascii="Times New Roman" w:hAnsi="Times New Roman" w:cs="Times New Roman"/>
                <w:lang w:val="en-US"/>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lang w:val="en-US"/>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Durere de spate Artralgie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Spasme musculare Mialgie</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Artrită</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rPr>
                <w:rFonts w:ascii="Times New Roman" w:hAnsi="Times New Roman" w:cs="Times New Roman"/>
              </w:rPr>
            </w:pPr>
          </w:p>
        </w:tc>
      </w:tr>
      <w:tr w:rsidR="00A9503B" w:rsidRPr="002A1661"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i/>
                <w:iCs/>
                <w:lang w:val="en-US"/>
              </w:rPr>
              <w:t>Tulburări renale şi ale căilor urinare</w:t>
            </w:r>
          </w:p>
          <w:p w:rsidR="00A9503B" w:rsidRDefault="00A9503B">
            <w:pPr>
              <w:rPr>
                <w:rFonts w:ascii="Times New Roman" w:hAnsi="Times New Roman" w:cs="Times New Roman"/>
                <w:lang w:val="en-US"/>
              </w:rPr>
            </w:pPr>
          </w:p>
          <w:p w:rsidR="00A9503B" w:rsidRDefault="00A9503B">
            <w:pPr>
              <w:rPr>
                <w:rFonts w:ascii="Times New Roman" w:hAnsi="Times New Roman" w:cs="Times New Roman"/>
                <w:lang w:val="en-US"/>
              </w:rPr>
            </w:pPr>
          </w:p>
          <w:p w:rsidR="00A9503B" w:rsidRDefault="00A9503B">
            <w:pPr>
              <w:rPr>
                <w:rFonts w:ascii="Times New Roman" w:hAnsi="Times New Roman" w:cs="Times New Roman"/>
                <w:lang w:val="en-US"/>
              </w:rPr>
            </w:pPr>
          </w:p>
          <w:p w:rsidR="00A9503B" w:rsidRDefault="00A9503B">
            <w:pPr>
              <w:rPr>
                <w:rFonts w:ascii="Times New Roman" w:hAnsi="Times New Roman" w:cs="Times New Roman"/>
                <w:lang w:val="en-US"/>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lang w:val="en-US"/>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rPr>
              <w:t>Anomalii urinare</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lang w:val="de-DE"/>
              </w:rPr>
              <w:t xml:space="preserve">Albuminurie </w:t>
            </w:r>
          </w:p>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lang w:val="de-DE"/>
              </w:rPr>
              <w:t xml:space="preserve">Disurie </w:t>
            </w:r>
          </w:p>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lang w:val="de-DE"/>
              </w:rPr>
              <w:lastRenderedPageBreak/>
              <w:t xml:space="preserve">Hematurie </w:t>
            </w:r>
          </w:p>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lang w:val="de-DE"/>
              </w:rPr>
              <w:t xml:space="preserve">Nefrolitiază </w:t>
            </w:r>
          </w:p>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lang w:val="de-DE"/>
              </w:rPr>
              <w:t>Retenţie urinară</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A9503B">
            <w:pPr>
              <w:rPr>
                <w:rFonts w:ascii="Times New Roman" w:hAnsi="Times New Roman" w:cs="Times New Roman"/>
                <w:lang w:val="de-DE"/>
              </w:rPr>
            </w:pPr>
          </w:p>
        </w:tc>
      </w:tr>
      <w:tr w:rsidR="00A9503B" w:rsidRPr="002A1661" w:rsidTr="005A13A1">
        <w:trPr>
          <w:trHeight w:val="1272"/>
        </w:trPr>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i/>
                <w:iCs/>
                <w:lang w:val="en-US"/>
              </w:rPr>
              <w:lastRenderedPageBreak/>
              <w:t>Tulburări ale aparatului genital şi sânului</w:t>
            </w:r>
          </w:p>
          <w:p w:rsidR="00A9503B" w:rsidRDefault="00A9503B">
            <w:pPr>
              <w:rPr>
                <w:rFonts w:ascii="Times New Roman" w:hAnsi="Times New Roman" w:cs="Times New Roman"/>
                <w:lang w:val="en-US"/>
              </w:rPr>
            </w:pPr>
          </w:p>
          <w:p w:rsidR="00A9503B" w:rsidRDefault="00A9503B">
            <w:pPr>
              <w:rPr>
                <w:rFonts w:ascii="Times New Roman" w:hAnsi="Times New Roman" w:cs="Times New Roman"/>
                <w:lang w:val="en-US"/>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lang w:val="en-US"/>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rPr>
              <w:t>Disfuncţie erectilă</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 xml:space="preserve">Amenoree </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Tulburări de ejaculare</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Menoragie Metroragie</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rPr>
                <w:rFonts w:ascii="Times New Roman" w:hAnsi="Times New Roman" w:cs="Times New Roman"/>
                <w:lang w:val="en-US"/>
              </w:rPr>
            </w:pP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i/>
                <w:iCs/>
                <w:lang w:val="en-US"/>
              </w:rPr>
              <w:t>Tulburări generale şi la nivelul locului de administrare</w:t>
            </w:r>
          </w:p>
          <w:p w:rsidR="00A9503B" w:rsidRDefault="00A9503B">
            <w:pPr>
              <w:rPr>
                <w:rFonts w:ascii="Times New Roman" w:hAnsi="Times New Roman" w:cs="Times New Roman"/>
                <w:lang w:val="en-US"/>
              </w:rPr>
            </w:pPr>
          </w:p>
          <w:p w:rsidR="00A9503B" w:rsidRDefault="00A9503B">
            <w:pPr>
              <w:rPr>
                <w:rFonts w:ascii="Times New Roman" w:hAnsi="Times New Roman" w:cs="Times New Roman"/>
                <w:lang w:val="en-US"/>
              </w:rPr>
            </w:pPr>
          </w:p>
          <w:p w:rsidR="00A9503B" w:rsidRDefault="00A9503B">
            <w:pPr>
              <w:rPr>
                <w:rFonts w:ascii="Times New Roman" w:hAnsi="Times New Roman" w:cs="Times New Roman"/>
                <w:lang w:val="en-US"/>
              </w:rPr>
            </w:pPr>
          </w:p>
          <w:p w:rsidR="00A9503B" w:rsidRDefault="00A9503B">
            <w:pPr>
              <w:rPr>
                <w:rFonts w:ascii="Times New Roman" w:hAnsi="Times New Roman" w:cs="Times New Roman"/>
                <w:lang w:val="en-US"/>
              </w:rPr>
            </w:pPr>
          </w:p>
          <w:p w:rsidR="00A9503B" w:rsidRDefault="00A9503B">
            <w:pPr>
              <w:rPr>
                <w:rFonts w:ascii="Times New Roman" w:hAnsi="Times New Roman" w:cs="Times New Roman"/>
                <w:lang w:val="en-US"/>
              </w:rPr>
            </w:pP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rPr>
              <w:t>Sindrom de sevraj</w:t>
            </w: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 xml:space="preserve">Astenie </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 xml:space="preserve">Dureri toracice Frisoane </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Pirexie</w:t>
            </w:r>
          </w:p>
          <w:p w:rsidR="00A9503B" w:rsidRDefault="007250E2" w:rsidP="005A13A1">
            <w:pPr>
              <w:ind w:right="-46"/>
              <w:rPr>
                <w:rFonts w:ascii="Times New Roman" w:hAnsi="Times New Roman" w:cs="Times New Roman"/>
                <w:sz w:val="26"/>
                <w:szCs w:val="26"/>
                <w:lang w:val="en-US"/>
              </w:rPr>
            </w:pPr>
            <w:r>
              <w:rPr>
                <w:rFonts w:ascii="Times New Roman" w:hAnsi="Times New Roman" w:cs="Times New Roman"/>
                <w:lang w:val="en-US"/>
              </w:rPr>
              <w:t>Stare generală de rău</w:t>
            </w:r>
          </w:p>
          <w:p w:rsidR="00A9503B" w:rsidRDefault="007250E2">
            <w:pPr>
              <w:rPr>
                <w:rFonts w:ascii="Times New Roman" w:hAnsi="Times New Roman" w:cs="Times New Roman"/>
                <w:sz w:val="26"/>
                <w:szCs w:val="26"/>
              </w:rPr>
            </w:pPr>
            <w:r>
              <w:rPr>
                <w:rFonts w:ascii="Times New Roman" w:hAnsi="Times New Roman" w:cs="Times New Roman"/>
              </w:rPr>
              <w:t>Dureri</w:t>
            </w:r>
          </w:p>
          <w:p w:rsidR="00A9503B" w:rsidRDefault="007250E2">
            <w:pPr>
              <w:rPr>
                <w:rFonts w:ascii="Times New Roman" w:hAnsi="Times New Roman" w:cs="Times New Roman"/>
                <w:sz w:val="26"/>
                <w:szCs w:val="26"/>
              </w:rPr>
            </w:pPr>
            <w:r>
              <w:rPr>
                <w:rFonts w:ascii="Times New Roman" w:hAnsi="Times New Roman" w:cs="Times New Roman"/>
              </w:rPr>
              <w:t>Edem periferic</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Hipotermie</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Sindrom de sevraj</w:t>
            </w:r>
          </w:p>
          <w:p w:rsidR="00A9503B" w:rsidRDefault="007250E2">
            <w:pPr>
              <w:rPr>
                <w:rFonts w:hint="eastAsia"/>
                <w:sz w:val="26"/>
                <w:szCs w:val="26"/>
              </w:rPr>
            </w:pPr>
            <w:r>
              <w:rPr>
                <w:rFonts w:ascii="Times New Roman" w:hAnsi="Times New Roman" w:cs="Times New Roman"/>
              </w:rPr>
              <w:t xml:space="preserve">neonatal </w:t>
            </w:r>
          </w:p>
        </w:tc>
      </w:tr>
      <w:tr w:rsidR="00A9503B"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i/>
                <w:iCs/>
                <w:sz w:val="26"/>
                <w:szCs w:val="26"/>
              </w:rPr>
            </w:pPr>
            <w:r>
              <w:rPr>
                <w:rFonts w:ascii="Times New Roman" w:hAnsi="Times New Roman" w:cs="Times New Roman"/>
                <w:i/>
                <w:iCs/>
              </w:rPr>
              <w:t>Investigaţii</w:t>
            </w:r>
          </w:p>
          <w:p w:rsidR="00A9503B" w:rsidRDefault="007250E2">
            <w:pPr>
              <w:rPr>
                <w:rFonts w:ascii="Times New Roman" w:hAnsi="Times New Roman" w:cs="Times New Roman"/>
                <w:sz w:val="26"/>
                <w:szCs w:val="26"/>
              </w:rPr>
            </w:pPr>
            <w:r>
              <w:rPr>
                <w:rFonts w:ascii="Times New Roman" w:hAnsi="Times New Roman" w:cs="Times New Roman"/>
                <w:i/>
                <w:iCs/>
              </w:rPr>
              <w:t>Diagnostice</w:t>
            </w: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Teste anormale ale funcţiei hepatice Scădere în greutate</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Creşterea</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concentraţiei</w:t>
            </w:r>
          </w:p>
          <w:p w:rsidR="00A9503B" w:rsidRDefault="007250E2">
            <w:pPr>
              <w:rPr>
                <w:rFonts w:ascii="Times New Roman" w:hAnsi="Times New Roman" w:cs="Times New Roman"/>
                <w:sz w:val="26"/>
                <w:szCs w:val="26"/>
                <w:lang w:val="en-US"/>
              </w:rPr>
            </w:pPr>
            <w:r>
              <w:rPr>
                <w:rFonts w:ascii="Times New Roman" w:hAnsi="Times New Roman" w:cs="Times New Roman"/>
                <w:lang w:val="en-US"/>
              </w:rPr>
              <w:t>creatininei în sânge</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ascii="Times New Roman" w:hAnsi="Times New Roman" w:cs="Times New Roman"/>
                <w:sz w:val="26"/>
                <w:szCs w:val="26"/>
              </w:rPr>
            </w:pPr>
            <w:r>
              <w:rPr>
                <w:rFonts w:ascii="Times New Roman" w:hAnsi="Times New Roman" w:cs="Times New Roman"/>
              </w:rPr>
              <w:t>Transaminaze</w:t>
            </w:r>
          </w:p>
          <w:p w:rsidR="00A9503B" w:rsidRDefault="007250E2">
            <w:pPr>
              <w:rPr>
                <w:rFonts w:hint="eastAsia"/>
                <w:sz w:val="26"/>
                <w:szCs w:val="26"/>
              </w:rPr>
            </w:pPr>
            <w:r>
              <w:rPr>
                <w:rFonts w:ascii="Times New Roman" w:hAnsi="Times New Roman" w:cs="Times New Roman"/>
              </w:rPr>
              <w:t xml:space="preserve">crescute </w:t>
            </w:r>
          </w:p>
        </w:tc>
      </w:tr>
      <w:tr w:rsidR="00A9503B" w:rsidRPr="002A1661" w:rsidTr="005A13A1">
        <w:tc>
          <w:tcPr>
            <w:tcW w:w="2447"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i/>
                <w:iCs/>
                <w:lang w:val="en-US"/>
              </w:rPr>
              <w:t>Leziuni, intoxicaţii şi complicaţii legate de procedurile utilizate</w:t>
            </w:r>
          </w:p>
        </w:tc>
        <w:tc>
          <w:tcPr>
            <w:tcW w:w="1757" w:type="dxa"/>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lang w:val="en-US"/>
              </w:rPr>
            </w:pPr>
          </w:p>
        </w:tc>
        <w:tc>
          <w:tcPr>
            <w:tcW w:w="204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rPr>
              <w:t>Leziuni</w:t>
            </w:r>
          </w:p>
        </w:tc>
        <w:tc>
          <w:tcPr>
            <w:tcW w:w="2213"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sz w:val="26"/>
                <w:szCs w:val="26"/>
                <w:lang w:val="en-US"/>
              </w:rPr>
            </w:pPr>
            <w:r>
              <w:rPr>
                <w:rFonts w:ascii="Times New Roman" w:hAnsi="Times New Roman" w:cs="Times New Roman"/>
                <w:lang w:val="en-US"/>
              </w:rPr>
              <w:t>Accident vascular cerebral cauzat de căldură</w:t>
            </w:r>
          </w:p>
        </w:tc>
        <w:tc>
          <w:tcPr>
            <w:tcW w:w="208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rPr>
                <w:rFonts w:ascii="Times New Roman" w:hAnsi="Times New Roman" w:cs="Times New Roman"/>
                <w:lang w:val="en-US"/>
              </w:rPr>
            </w:pPr>
          </w:p>
        </w:tc>
      </w:tr>
    </w:tbl>
    <w:p w:rsidR="00A9503B" w:rsidRDefault="007250E2">
      <w:pPr>
        <w:jc w:val="right"/>
        <w:rPr>
          <w:rFonts w:hint="eastAsia"/>
          <w:sz w:val="26"/>
          <w:szCs w:val="26"/>
          <w:lang w:val="en-US"/>
        </w:rPr>
      </w:pPr>
      <w:r>
        <w:rPr>
          <w:rFonts w:ascii="Times New Roman" w:hAnsi="Times New Roman" w:cs="Times New Roman"/>
          <w:b/>
          <w:bCs/>
          <w:sz w:val="26"/>
          <w:szCs w:val="26"/>
          <w:lang w:val="en-US"/>
        </w:rPr>
        <w:tab/>
      </w:r>
    </w:p>
    <w:p w:rsidR="00A9503B" w:rsidRDefault="00A9503B">
      <w:pPr>
        <w:jc w:val="right"/>
        <w:rPr>
          <w:rFonts w:hint="eastAsia"/>
          <w:sz w:val="26"/>
          <w:szCs w:val="26"/>
          <w:lang w:val="en-US"/>
        </w:rPr>
      </w:pPr>
    </w:p>
    <w:p w:rsidR="00A9503B" w:rsidRDefault="00A9503B">
      <w:pPr>
        <w:jc w:val="right"/>
        <w:rPr>
          <w:rFonts w:hint="eastAsia"/>
          <w:sz w:val="26"/>
          <w:szCs w:val="26"/>
          <w:lang w:val="en-US"/>
        </w:rPr>
      </w:pPr>
    </w:p>
    <w:p w:rsidR="00A9503B" w:rsidRDefault="00A9503B">
      <w:pPr>
        <w:jc w:val="right"/>
        <w:rPr>
          <w:rFonts w:hint="eastAsia"/>
          <w:sz w:val="26"/>
          <w:szCs w:val="26"/>
          <w:lang w:val="en-US"/>
        </w:rPr>
      </w:pPr>
    </w:p>
    <w:p w:rsidR="00A9503B" w:rsidRDefault="00A9503B">
      <w:pPr>
        <w:jc w:val="right"/>
        <w:rPr>
          <w:rFonts w:hint="eastAsia"/>
          <w:sz w:val="26"/>
          <w:szCs w:val="26"/>
          <w:lang w:val="en-US"/>
        </w:rPr>
      </w:pPr>
    </w:p>
    <w:p w:rsidR="00A9503B" w:rsidRDefault="00A9503B">
      <w:pPr>
        <w:jc w:val="right"/>
        <w:rPr>
          <w:rFonts w:hint="eastAsia"/>
          <w:sz w:val="26"/>
          <w:szCs w:val="26"/>
          <w:lang w:val="en-US"/>
        </w:rPr>
      </w:pPr>
    </w:p>
    <w:p w:rsidR="00A9503B" w:rsidRDefault="00A9503B">
      <w:pPr>
        <w:jc w:val="right"/>
        <w:rPr>
          <w:rFonts w:hint="eastAsia"/>
          <w:sz w:val="26"/>
          <w:szCs w:val="26"/>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hint="eastAsia"/>
          <w:lang w:val="en-US"/>
        </w:rPr>
      </w:pPr>
    </w:p>
    <w:p w:rsidR="00A9503B" w:rsidRDefault="00A9503B">
      <w:pPr>
        <w:jc w:val="right"/>
        <w:rPr>
          <w:rFonts w:ascii="Times New Roman" w:hAnsi="Times New Roman" w:cs="Times New Roman"/>
          <w:lang w:val="ro-RO"/>
        </w:rPr>
      </w:pPr>
    </w:p>
    <w:p w:rsidR="00A9503B" w:rsidRDefault="007250E2" w:rsidP="007F12B3">
      <w:pPr>
        <w:pStyle w:val="1"/>
        <w:jc w:val="right"/>
        <w:rPr>
          <w:lang w:val="en-GB"/>
        </w:rPr>
      </w:pPr>
      <w:bookmarkStart w:id="136" w:name="_Toc109210632"/>
      <w:r>
        <w:rPr>
          <w:lang w:val="ro-RO"/>
        </w:rPr>
        <w:t>Anexa nr.1</w:t>
      </w:r>
      <w:r>
        <w:rPr>
          <w:rFonts w:eastAsia="Times New Roman"/>
          <w:lang w:val="en-US"/>
        </w:rPr>
        <w:t>3</w:t>
      </w:r>
      <w:bookmarkEnd w:id="136"/>
    </w:p>
    <w:p w:rsidR="00A9503B" w:rsidRDefault="00A9503B">
      <w:pPr>
        <w:jc w:val="both"/>
        <w:rPr>
          <w:rFonts w:ascii="Times New Roman" w:eastAsia="Times New Roman" w:hAnsi="Times New Roman" w:cs="Times New Roman"/>
          <w:lang w:val="en-US"/>
        </w:rPr>
      </w:pPr>
    </w:p>
    <w:p w:rsidR="00A9503B" w:rsidRDefault="007250E2" w:rsidP="00AD458B">
      <w:pPr>
        <w:pStyle w:val="1f3"/>
        <w:jc w:val="center"/>
        <w:outlineLvl w:val="0"/>
        <w:rPr>
          <w:rFonts w:ascii="Times New Roman" w:hAnsi="Times New Roman" w:cs="Times New Roman"/>
          <w:b/>
          <w:sz w:val="26"/>
          <w:szCs w:val="26"/>
          <w:lang w:val="en-US"/>
        </w:rPr>
      </w:pPr>
      <w:bookmarkStart w:id="137" w:name="_Toc109210633"/>
      <w:r>
        <w:rPr>
          <w:rFonts w:ascii="Times New Roman" w:hAnsi="Times New Roman" w:cs="Times New Roman"/>
          <w:b/>
          <w:sz w:val="26"/>
          <w:szCs w:val="26"/>
          <w:lang w:val="en-US"/>
        </w:rPr>
        <w:t>COWS – CLINICAL OPIATE WITHDRAWAL SCALE</w:t>
      </w:r>
      <w:bookmarkEnd w:id="137"/>
    </w:p>
    <w:p w:rsidR="00A9503B" w:rsidRDefault="007250E2" w:rsidP="00AD458B">
      <w:pPr>
        <w:pStyle w:val="1f3"/>
        <w:jc w:val="center"/>
        <w:outlineLvl w:val="0"/>
        <w:rPr>
          <w:rFonts w:ascii="Times New Roman" w:hAnsi="Times New Roman" w:cs="Times New Roman"/>
          <w:b/>
          <w:sz w:val="26"/>
          <w:szCs w:val="26"/>
          <w:lang w:val="en-GB"/>
        </w:rPr>
      </w:pPr>
      <w:bookmarkStart w:id="138" w:name="_Toc109210634"/>
      <w:r>
        <w:rPr>
          <w:rFonts w:ascii="Times New Roman" w:hAnsi="Times New Roman" w:cs="Times New Roman"/>
          <w:b/>
          <w:sz w:val="26"/>
          <w:szCs w:val="26"/>
          <w:lang w:val="en-US"/>
        </w:rPr>
        <w:t>SCALA CLINIC</w:t>
      </w:r>
      <w:r>
        <w:rPr>
          <w:rFonts w:ascii="Times New Roman" w:hAnsi="Times New Roman" w:cs="Times New Roman"/>
          <w:b/>
          <w:sz w:val="26"/>
          <w:szCs w:val="26"/>
          <w:lang w:val="en-GB"/>
        </w:rPr>
        <w:t>Ă A SEVRAJULUI LA OPIACEE</w:t>
      </w:r>
      <w:bookmarkEnd w:id="138"/>
      <w:r>
        <w:rPr>
          <w:rFonts w:ascii="Times New Roman" w:hAnsi="Times New Roman" w:cs="Times New Roman"/>
          <w:b/>
          <w:sz w:val="26"/>
          <w:szCs w:val="26"/>
          <w:lang w:val="en-GB"/>
        </w:rPr>
        <w:t xml:space="preserve"> </w:t>
      </w:r>
    </w:p>
    <w:p w:rsidR="00A9503B" w:rsidRDefault="007250E2">
      <w:pPr>
        <w:pStyle w:val="1f3"/>
        <w:tabs>
          <w:tab w:val="left" w:pos="1995"/>
          <w:tab w:val="center" w:pos="5102"/>
        </w:tabs>
        <w:rPr>
          <w:rFonts w:hint="eastAsia"/>
          <w:lang w:val="en-US"/>
        </w:rPr>
      </w:pPr>
      <w:r>
        <w:rPr>
          <w:rFonts w:ascii="Times New Roman" w:hAnsi="Times New Roman" w:cs="Times New Roman"/>
          <w:b/>
          <w:sz w:val="26"/>
          <w:szCs w:val="26"/>
          <w:lang w:val="en-GB"/>
        </w:rPr>
        <w:tab/>
      </w:r>
      <w:r>
        <w:rPr>
          <w:rFonts w:ascii="Times New Roman" w:hAnsi="Times New Roman" w:cs="Times New Roman"/>
          <w:b/>
          <w:sz w:val="26"/>
          <w:szCs w:val="26"/>
          <w:lang w:val="en-GB"/>
        </w:rPr>
        <w:tab/>
        <w:t>(scală de heteroevaluare, completată de medic)</w:t>
      </w:r>
    </w:p>
    <w:p w:rsidR="00A9503B" w:rsidRDefault="00A9503B">
      <w:pPr>
        <w:pStyle w:val="1f3"/>
        <w:tabs>
          <w:tab w:val="left" w:pos="1995"/>
          <w:tab w:val="center" w:pos="5102"/>
        </w:tabs>
        <w:rPr>
          <w:rFonts w:ascii="Times New Roman" w:hAnsi="Times New Roman" w:cs="Times New Roman"/>
          <w:b/>
          <w:sz w:val="26"/>
          <w:szCs w:val="26"/>
          <w:lang w:val="en-GB"/>
        </w:rPr>
      </w:pP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 xml:space="preserve">La fiecare item alegeți cifra care descrie simptomul sau semnul clinic prezent la pacient. </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Numele, prenumele pacientului ______________________ Data evaluării_________ Numele, prenumele medicului ____________________________________________</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 xml:space="preserve">1. Rata pulsului cardiac </w:t>
      </w:r>
      <w:r>
        <w:rPr>
          <w:rFonts w:ascii="Times New Roman" w:hAnsi="Times New Roman" w:cs="Times New Roman"/>
          <w:i/>
          <w:sz w:val="26"/>
          <w:szCs w:val="26"/>
          <w:lang w:val="en-GB"/>
        </w:rPr>
        <w:t>(măsurat în stare de repaos)</w:t>
      </w:r>
    </w:p>
    <w:p w:rsidR="00A9503B" w:rsidRPr="003B7A43" w:rsidRDefault="007250E2">
      <w:pPr>
        <w:pStyle w:val="18"/>
        <w:spacing w:after="60"/>
        <w:rPr>
          <w:rFonts w:ascii="Times New Roman" w:hAnsi="Times New Roman" w:cs="Times New Roman"/>
          <w:sz w:val="26"/>
          <w:szCs w:val="26"/>
          <w:lang w:val="de-DE"/>
        </w:rPr>
      </w:pPr>
      <w:r w:rsidRPr="003B7A43">
        <w:rPr>
          <w:rFonts w:ascii="Times New Roman" w:hAnsi="Times New Roman" w:cs="Times New Roman"/>
          <w:sz w:val="26"/>
          <w:szCs w:val="26"/>
          <w:lang w:val="de-DE"/>
        </w:rPr>
        <w:t>0 – Puls 80 b/m sau mai mic</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 xml:space="preserve">1 – Puls 81-100 </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Puls 100-120</w:t>
      </w:r>
    </w:p>
    <w:p w:rsidR="00A9503B" w:rsidRDefault="007250E2">
      <w:pPr>
        <w:pStyle w:val="18"/>
        <w:spacing w:after="60"/>
        <w:rPr>
          <w:rFonts w:ascii="Times New Roman" w:hAnsi="Times New Roman" w:cs="Times New Roman"/>
          <w:i/>
          <w:sz w:val="26"/>
          <w:szCs w:val="26"/>
          <w:lang w:val="en-GB"/>
        </w:rPr>
      </w:pPr>
      <w:r>
        <w:rPr>
          <w:rFonts w:ascii="Times New Roman" w:hAnsi="Times New Roman" w:cs="Times New Roman"/>
          <w:sz w:val="26"/>
          <w:szCs w:val="26"/>
          <w:lang w:val="en-GB"/>
        </w:rPr>
        <w:t>4 – Puls peste 120</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i/>
          <w:sz w:val="26"/>
          <w:szCs w:val="26"/>
          <w:lang w:val="en-GB"/>
        </w:rPr>
        <w:t xml:space="preserve">2. </w:t>
      </w:r>
      <w:r>
        <w:rPr>
          <w:rFonts w:ascii="Times New Roman" w:hAnsi="Times New Roman" w:cs="Times New Roman"/>
          <w:sz w:val="26"/>
          <w:szCs w:val="26"/>
          <w:lang w:val="en-GB"/>
        </w:rPr>
        <w:t xml:space="preserve">Transpirație, hiperhidroză în ultima jumătate de oră </w:t>
      </w:r>
      <w:r>
        <w:rPr>
          <w:rFonts w:ascii="Times New Roman" w:hAnsi="Times New Roman" w:cs="Times New Roman"/>
          <w:i/>
          <w:sz w:val="26"/>
          <w:szCs w:val="26"/>
          <w:lang w:val="en-GB"/>
        </w:rPr>
        <w:t>(fără corelație cu acțiunile pacientului sau temperatura camerei)</w:t>
      </w:r>
    </w:p>
    <w:p w:rsidR="00A9503B" w:rsidRPr="003B7A43" w:rsidRDefault="007250E2">
      <w:pPr>
        <w:pStyle w:val="18"/>
        <w:spacing w:after="60"/>
        <w:rPr>
          <w:rFonts w:ascii="Times New Roman" w:hAnsi="Times New Roman" w:cs="Times New Roman"/>
          <w:sz w:val="26"/>
          <w:szCs w:val="26"/>
          <w:lang w:val="de-DE"/>
        </w:rPr>
      </w:pPr>
      <w:r w:rsidRPr="003B7A43">
        <w:rPr>
          <w:rFonts w:ascii="Times New Roman" w:hAnsi="Times New Roman" w:cs="Times New Roman"/>
          <w:sz w:val="26"/>
          <w:szCs w:val="26"/>
          <w:lang w:val="de-DE"/>
        </w:rPr>
        <w:t>0 – Fără senzații de frisoare sau fierbințeală sau semne de hiperemie</w:t>
      </w:r>
    </w:p>
    <w:p w:rsidR="00A9503B" w:rsidRPr="003B7A43" w:rsidRDefault="007250E2">
      <w:pPr>
        <w:pStyle w:val="18"/>
        <w:spacing w:after="60"/>
        <w:rPr>
          <w:rFonts w:ascii="Times New Roman" w:hAnsi="Times New Roman" w:cs="Times New Roman"/>
          <w:sz w:val="26"/>
          <w:szCs w:val="26"/>
          <w:lang w:val="de-DE"/>
        </w:rPr>
      </w:pPr>
      <w:r w:rsidRPr="003B7A43">
        <w:rPr>
          <w:rFonts w:ascii="Times New Roman" w:hAnsi="Times New Roman" w:cs="Times New Roman"/>
          <w:sz w:val="26"/>
          <w:szCs w:val="26"/>
          <w:lang w:val="de-DE"/>
        </w:rPr>
        <w:t>1 – Raportare subiectivă de senzații de frisoane sau fierbințeală</w:t>
      </w:r>
    </w:p>
    <w:p w:rsidR="00A9503B" w:rsidRPr="003B7A43" w:rsidRDefault="007250E2">
      <w:pPr>
        <w:pStyle w:val="18"/>
        <w:spacing w:after="60"/>
        <w:rPr>
          <w:rFonts w:ascii="Times New Roman" w:hAnsi="Times New Roman" w:cs="Times New Roman"/>
          <w:sz w:val="26"/>
          <w:szCs w:val="26"/>
          <w:lang w:val="de-DE"/>
        </w:rPr>
      </w:pPr>
      <w:r w:rsidRPr="003B7A43">
        <w:rPr>
          <w:rFonts w:ascii="Times New Roman" w:hAnsi="Times New Roman" w:cs="Times New Roman"/>
          <w:sz w:val="26"/>
          <w:szCs w:val="26"/>
          <w:lang w:val="de-DE"/>
        </w:rPr>
        <w:t>2 – Senzație de fierbințeală exprimată și/sau transpirație ușoarăî vizibilă pe față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3 – Picături de transpirație pe față și/sau sprîncene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4 – Transpirație curgătoare pe față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 xml:space="preserve">3. Akatizie </w:t>
      </w:r>
      <w:r>
        <w:rPr>
          <w:rFonts w:ascii="Times New Roman" w:hAnsi="Times New Roman" w:cs="Times New Roman"/>
          <w:i/>
          <w:sz w:val="26"/>
          <w:szCs w:val="26"/>
          <w:lang w:val="en-GB"/>
        </w:rPr>
        <w:t>(neliniște motorie)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0 – Persoana poate să stea în poziție fixă relaxat</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 – Persoana declară că este dificil să stea nemișcat liniștit dar reușește să o facă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Persoana schimbă poziția sau mișcă din membre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 xml:space="preserve">3 – Persoana este în imposibilitate să stea într-o poziție mai mult de 10-20 secunde </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4. Mărimea pupilelor</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0 – Pupile normale sau ușor micșorate de la lumina camerei</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 – Pupile probabil mai mari decît se obișnuiesște la lumina camerei</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Pupile dilatate moderat</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3 – Pupile foarte dilatate, inclusiv pînă la marginea irisului</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 xml:space="preserve">5. Dureri osteoarticulare sau musculare </w:t>
      </w:r>
      <w:r>
        <w:rPr>
          <w:rFonts w:ascii="Times New Roman" w:hAnsi="Times New Roman" w:cs="Times New Roman"/>
          <w:i/>
          <w:sz w:val="26"/>
          <w:szCs w:val="26"/>
          <w:lang w:val="en-GB"/>
        </w:rPr>
        <w:t>(daca pacientul a avut anterior simptome similare se vor lua în considerație doar cele corelate cu sevrajul la drog)</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0 – Durerea nu este prezentă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 – Disconfort difuz moderat</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Pacientul declara despre o durere apăsătoare puternică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3 – Pacientul își masează frecvent articulațiile sau mușchii și nu poate sta liniștit</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 xml:space="preserve">6. Lacrimație și eliminări nazale </w:t>
      </w:r>
      <w:r>
        <w:rPr>
          <w:rFonts w:ascii="Times New Roman" w:hAnsi="Times New Roman" w:cs="Times New Roman"/>
          <w:i/>
          <w:sz w:val="26"/>
          <w:szCs w:val="26"/>
          <w:lang w:val="en-GB"/>
        </w:rPr>
        <w:t>(care nu sunt corelate cu alergii sau maladie respiratorie)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0 – Nu se depistează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lastRenderedPageBreak/>
        <w:t>1 – Înfundare nazală sau umezeală oculară neobișnuită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Eliminări nazale sau lacrimație prezentă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3 – Eliminări nazale sau lacrimație abundente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7. Simptome neplăcute ale sistemului gastrointestinal</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0 – Nu se depistează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 – Crampe stomacale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Greață, scaun moale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3 – Vomă, diaree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4 – Simptome multiple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8. Tremor (examinat la mîinile întinse înainte)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0 – Nu se depistează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 – Tremorul este subiectiv la pacient și nu poate fi observat</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Tremor minor vizibil</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3 – Tremor accentuat sau spasme musculare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9. Căscat (observat în timpul examinării)</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0 – Nu se depistează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 – Pacientul a căscat 1-2 ori în timpul examinării</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Pacientul a căscat 3-5 ori în timpul examinării</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3 – Pacientul cască în fiecare minut</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10. Anxietate și/sau Iritabilitate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0 – Nu se depistează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 – Pacientul relatează depsre iritabilitate și/sau anxietate accentuată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Pacientul se prezintă în mod cert anxios și /sau iritabil</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3 – Pacientul este foarte anxios și /sau iritabil așa încît evaluarea devine dificilă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11. Piloerecția</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0 – Pielea este netedă, fără piloerecție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1 – Piloerecția este simțită subiectiv de pacient sau fire de păr ridicate solitar vizibile</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GB"/>
        </w:rPr>
        <w:t>2 – Piloerecție evidentă, „piele de găină”</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US"/>
        </w:rPr>
        <w:t>Scor total ________________</w:t>
      </w:r>
    </w:p>
    <w:p w:rsidR="00A9503B" w:rsidRDefault="007250E2">
      <w:pPr>
        <w:pStyle w:val="18"/>
        <w:spacing w:after="60"/>
        <w:rPr>
          <w:rFonts w:ascii="Times New Roman" w:hAnsi="Times New Roman" w:cs="Times New Roman"/>
          <w:sz w:val="26"/>
          <w:szCs w:val="26"/>
          <w:lang w:val="en-US"/>
        </w:rPr>
      </w:pPr>
      <w:r>
        <w:rPr>
          <w:rFonts w:ascii="Times New Roman" w:hAnsi="Times New Roman" w:cs="Times New Roman"/>
          <w:sz w:val="26"/>
          <w:szCs w:val="26"/>
          <w:lang w:val="en-US"/>
        </w:rPr>
        <w:t>EVALUAREA SCORULUI COWS</w:t>
      </w:r>
    </w:p>
    <w:p w:rsidR="00A9503B" w:rsidRDefault="007250E2">
      <w:pPr>
        <w:pStyle w:val="18"/>
        <w:spacing w:after="60"/>
        <w:rPr>
          <w:rFonts w:ascii="Times New Roman" w:hAnsi="Times New Roman" w:cs="Times New Roman"/>
          <w:sz w:val="26"/>
          <w:szCs w:val="26"/>
          <w:lang w:val="en-GB"/>
        </w:rPr>
      </w:pPr>
      <w:r>
        <w:rPr>
          <w:rFonts w:ascii="Times New Roman" w:hAnsi="Times New Roman" w:cs="Times New Roman"/>
          <w:sz w:val="26"/>
          <w:szCs w:val="26"/>
          <w:lang w:val="en-US"/>
        </w:rPr>
        <w:t>Scorul total se alcătuiește din sumarea punctelor pentru fiecare item.</w:t>
      </w:r>
    </w:p>
    <w:p w:rsidR="00A9503B" w:rsidRDefault="007250E2">
      <w:pPr>
        <w:pStyle w:val="18"/>
        <w:spacing w:after="60"/>
        <w:rPr>
          <w:rFonts w:ascii="Times New Roman" w:hAnsi="Times New Roman" w:cs="Times New Roman"/>
          <w:sz w:val="26"/>
          <w:szCs w:val="26"/>
          <w:lang w:val="en-US"/>
        </w:rPr>
      </w:pPr>
      <w:r>
        <w:rPr>
          <w:rFonts w:ascii="Times New Roman" w:hAnsi="Times New Roman" w:cs="Times New Roman"/>
          <w:sz w:val="26"/>
          <w:szCs w:val="26"/>
          <w:lang w:val="en-US"/>
        </w:rPr>
        <w:t>INTERPRETAREA SCORULUI</w:t>
      </w:r>
    </w:p>
    <w:p w:rsidR="00A9503B" w:rsidRDefault="007250E2">
      <w:pPr>
        <w:pStyle w:val="18"/>
        <w:spacing w:after="60"/>
        <w:rPr>
          <w:rFonts w:ascii="Times New Roman" w:hAnsi="Times New Roman" w:cs="Times New Roman"/>
          <w:sz w:val="26"/>
          <w:szCs w:val="26"/>
          <w:lang w:val="en-US"/>
        </w:rPr>
      </w:pPr>
      <w:r>
        <w:rPr>
          <w:rFonts w:ascii="Times New Roman" w:hAnsi="Times New Roman" w:cs="Times New Roman"/>
          <w:sz w:val="26"/>
          <w:szCs w:val="26"/>
          <w:lang w:val="en-US"/>
        </w:rPr>
        <w:t>Scor 5-12 Sevraj ușor</w:t>
      </w:r>
    </w:p>
    <w:p w:rsidR="00A9503B" w:rsidRDefault="007250E2">
      <w:pPr>
        <w:pStyle w:val="18"/>
        <w:spacing w:after="60"/>
        <w:rPr>
          <w:rFonts w:ascii="Times New Roman" w:hAnsi="Times New Roman" w:cs="Times New Roman"/>
          <w:sz w:val="26"/>
          <w:szCs w:val="26"/>
          <w:lang w:val="en-US"/>
        </w:rPr>
      </w:pPr>
      <w:r>
        <w:rPr>
          <w:rFonts w:ascii="Times New Roman" w:hAnsi="Times New Roman" w:cs="Times New Roman"/>
          <w:sz w:val="26"/>
          <w:szCs w:val="26"/>
          <w:lang w:val="en-US"/>
        </w:rPr>
        <w:t>Scor 13-24 Sevraj moderat</w:t>
      </w:r>
    </w:p>
    <w:p w:rsidR="00A9503B" w:rsidRDefault="007250E2">
      <w:pPr>
        <w:pStyle w:val="18"/>
        <w:spacing w:after="60"/>
        <w:rPr>
          <w:rFonts w:ascii="Times New Roman" w:hAnsi="Times New Roman" w:cs="Times New Roman"/>
          <w:sz w:val="26"/>
          <w:szCs w:val="26"/>
          <w:lang w:val="en-US"/>
        </w:rPr>
      </w:pPr>
      <w:r>
        <w:rPr>
          <w:rFonts w:ascii="Times New Roman" w:hAnsi="Times New Roman" w:cs="Times New Roman"/>
          <w:sz w:val="26"/>
          <w:szCs w:val="26"/>
          <w:lang w:val="en-US"/>
        </w:rPr>
        <w:t>Scor 25-36 Sevraj moderat sever</w:t>
      </w:r>
    </w:p>
    <w:p w:rsidR="00A9503B" w:rsidRDefault="007250E2">
      <w:pPr>
        <w:pStyle w:val="18"/>
        <w:spacing w:after="60"/>
        <w:rPr>
          <w:rFonts w:ascii="Arial" w:hAnsi="Arial" w:cs="Arial"/>
          <w:b/>
          <w:sz w:val="26"/>
          <w:szCs w:val="26"/>
          <w:lang w:val="en-US"/>
        </w:rPr>
      </w:pPr>
      <w:r>
        <w:rPr>
          <w:rFonts w:ascii="Times New Roman" w:hAnsi="Times New Roman" w:cs="Times New Roman"/>
          <w:sz w:val="26"/>
          <w:szCs w:val="26"/>
          <w:lang w:val="en-US"/>
        </w:rPr>
        <w:t>Scor peste 36 puncte Sevraj sever</w:t>
      </w:r>
    </w:p>
    <w:p w:rsidR="00A9503B" w:rsidRDefault="00A9503B">
      <w:pPr>
        <w:jc w:val="right"/>
        <w:rPr>
          <w:rFonts w:ascii="Times New Roman" w:hAnsi="Times New Roman" w:cs="Times New Roman"/>
          <w:lang w:val="ro-RO"/>
        </w:rPr>
      </w:pPr>
    </w:p>
    <w:p w:rsidR="00A9503B" w:rsidRDefault="00A9503B">
      <w:pPr>
        <w:jc w:val="right"/>
        <w:rPr>
          <w:rFonts w:ascii="Times New Roman" w:hAnsi="Times New Roman" w:cs="Times New Roman"/>
          <w:lang w:val="ro-RO"/>
        </w:rPr>
      </w:pPr>
    </w:p>
    <w:p w:rsidR="00A9503B" w:rsidRDefault="00A9503B">
      <w:pPr>
        <w:jc w:val="right"/>
        <w:rPr>
          <w:rFonts w:ascii="Times New Roman" w:hAnsi="Times New Roman" w:cs="Times New Roman"/>
          <w:lang w:val="ro-RO"/>
        </w:rPr>
      </w:pPr>
    </w:p>
    <w:p w:rsidR="00AD458B" w:rsidRDefault="00AD458B">
      <w:pPr>
        <w:jc w:val="right"/>
        <w:rPr>
          <w:rFonts w:ascii="Times New Roman" w:hAnsi="Times New Roman" w:cs="Times New Roman"/>
          <w:lang w:val="ro-RO"/>
        </w:rPr>
      </w:pPr>
    </w:p>
    <w:p w:rsidR="00A9503B" w:rsidRDefault="007250E2" w:rsidP="00AD458B">
      <w:pPr>
        <w:pStyle w:val="1"/>
        <w:jc w:val="right"/>
        <w:rPr>
          <w:rFonts w:eastAsia="Times New Roman"/>
          <w:b/>
          <w:sz w:val="26"/>
          <w:szCs w:val="26"/>
          <w:lang w:val="en-US"/>
        </w:rPr>
      </w:pPr>
      <w:bookmarkStart w:id="139" w:name="_Toc109210635"/>
      <w:r>
        <w:rPr>
          <w:lang w:val="ro-RO"/>
        </w:rPr>
        <w:t>Anexa nr.1</w:t>
      </w:r>
      <w:r>
        <w:rPr>
          <w:rFonts w:eastAsia="Times New Roman"/>
          <w:lang w:val="en-US"/>
        </w:rPr>
        <w:t>4</w:t>
      </w:r>
      <w:bookmarkEnd w:id="139"/>
    </w:p>
    <w:p w:rsidR="00A9503B" w:rsidRDefault="00A9503B" w:rsidP="00AD458B">
      <w:pPr>
        <w:pStyle w:val="1"/>
        <w:jc w:val="center"/>
        <w:rPr>
          <w:sz w:val="26"/>
          <w:szCs w:val="26"/>
          <w:lang w:val="en-US"/>
        </w:rPr>
      </w:pPr>
    </w:p>
    <w:p w:rsidR="00A9503B" w:rsidRDefault="007250E2" w:rsidP="00AD458B">
      <w:pPr>
        <w:pStyle w:val="1"/>
        <w:jc w:val="center"/>
        <w:rPr>
          <w:b/>
          <w:sz w:val="26"/>
          <w:szCs w:val="26"/>
          <w:lang w:val="ro-RO"/>
        </w:rPr>
      </w:pPr>
      <w:bookmarkStart w:id="140" w:name="_Toc109210636"/>
      <w:r>
        <w:rPr>
          <w:b/>
          <w:sz w:val="26"/>
          <w:szCs w:val="26"/>
          <w:lang w:val="en-US"/>
        </w:rPr>
        <w:t>SCALA DE EVALUARE SUBIECTIVĂ A SEVRAJULUI LA OPIACEE</w:t>
      </w:r>
      <w:bookmarkEnd w:id="140"/>
    </w:p>
    <w:p w:rsidR="00A9503B" w:rsidRDefault="007250E2">
      <w:pPr>
        <w:jc w:val="center"/>
        <w:rPr>
          <w:rFonts w:ascii="Times New Roman" w:hAnsi="Times New Roman" w:cs="Times New Roman"/>
          <w:b/>
          <w:sz w:val="26"/>
          <w:szCs w:val="26"/>
          <w:lang w:val="en-US"/>
        </w:rPr>
      </w:pPr>
      <w:r>
        <w:rPr>
          <w:rFonts w:ascii="Times New Roman" w:hAnsi="Times New Roman" w:cs="Times New Roman"/>
          <w:b/>
          <w:sz w:val="26"/>
          <w:szCs w:val="26"/>
          <w:lang w:val="ro-RO"/>
        </w:rPr>
        <w:t>(scală de autoevaluare, completată de pacient)</w:t>
      </w:r>
    </w:p>
    <w:p w:rsidR="00A9503B" w:rsidRDefault="007250E2">
      <w:pPr>
        <w:jc w:val="center"/>
        <w:rPr>
          <w:rFonts w:ascii="Times New Roman" w:hAnsi="Times New Roman" w:cs="Times New Roman"/>
          <w:b/>
          <w:sz w:val="26"/>
          <w:szCs w:val="26"/>
          <w:lang w:val="en-US"/>
        </w:rPr>
      </w:pPr>
      <w:r>
        <w:rPr>
          <w:rFonts w:ascii="Times New Roman" w:hAnsi="Times New Roman" w:cs="Times New Roman"/>
          <w:b/>
          <w:sz w:val="26"/>
          <w:szCs w:val="26"/>
          <w:lang w:val="en-US"/>
        </w:rPr>
        <w:t>Subjective Opiate Withdrawal Scale (SOWS)</w:t>
      </w:r>
    </w:p>
    <w:p w:rsidR="00A9503B" w:rsidRDefault="00A9503B">
      <w:pPr>
        <w:jc w:val="center"/>
        <w:rPr>
          <w:rFonts w:ascii="Times New Roman" w:hAnsi="Times New Roman" w:cs="Times New Roman"/>
          <w:b/>
          <w:sz w:val="26"/>
          <w:szCs w:val="26"/>
          <w:lang w:val="en-US"/>
        </w:rPr>
      </w:pPr>
    </w:p>
    <w:p w:rsidR="00A9503B" w:rsidRDefault="007250E2">
      <w:pPr>
        <w:rPr>
          <w:rFonts w:ascii="Times New Roman" w:hAnsi="Times New Roman" w:cs="Times New Roman"/>
          <w:sz w:val="26"/>
          <w:szCs w:val="26"/>
          <w:lang w:val="en-US"/>
        </w:rPr>
      </w:pPr>
      <w:r>
        <w:rPr>
          <w:rFonts w:ascii="Times New Roman" w:hAnsi="Times New Roman" w:cs="Times New Roman"/>
          <w:b/>
          <w:sz w:val="26"/>
          <w:szCs w:val="26"/>
          <w:lang w:val="en-US"/>
        </w:rPr>
        <w:t xml:space="preserve">Instrucţiuni: </w:t>
      </w:r>
    </w:p>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Citiţi fiecare întrebare în parte. Răspundeţi la întrebare după felul în care aceasta caracterizează starea Dumneavoastră în momentul de faţă. Alegeţi răspunsurile prin încercuire. Dacă aveţi nelămuriri întrebaţi medicul.</w:t>
      </w:r>
    </w:p>
    <w:p w:rsidR="00A9503B" w:rsidRDefault="00A9503B">
      <w:pPr>
        <w:rPr>
          <w:rFonts w:ascii="Times New Roman" w:hAnsi="Times New Roman" w:cs="Times New Roman"/>
          <w:sz w:val="26"/>
          <w:szCs w:val="26"/>
          <w:lang w:val="en-US"/>
        </w:rPr>
      </w:pPr>
    </w:p>
    <w:tbl>
      <w:tblPr>
        <w:tblW w:w="10285" w:type="dxa"/>
        <w:tblInd w:w="-198" w:type="dxa"/>
        <w:tblBorders>
          <w:top w:val="single" w:sz="4" w:space="0" w:color="000001"/>
          <w:left w:val="single" w:sz="4" w:space="0" w:color="000001"/>
          <w:bottom w:val="single" w:sz="4" w:space="0" w:color="000001"/>
          <w:insideH w:val="single" w:sz="4" w:space="0" w:color="000001"/>
        </w:tblBorders>
        <w:tblCellMar>
          <w:left w:w="13" w:type="dxa"/>
        </w:tblCellMar>
        <w:tblLook w:val="0000" w:firstRow="0" w:lastRow="0" w:firstColumn="0" w:lastColumn="0" w:noHBand="0" w:noVBand="0"/>
      </w:tblPr>
      <w:tblGrid>
        <w:gridCol w:w="381"/>
        <w:gridCol w:w="4093"/>
        <w:gridCol w:w="982"/>
        <w:gridCol w:w="992"/>
        <w:gridCol w:w="1102"/>
        <w:gridCol w:w="1450"/>
        <w:gridCol w:w="1285"/>
      </w:tblGrid>
      <w:tr w:rsidR="00A9503B" w:rsidTr="00B47425">
        <w:tc>
          <w:tcPr>
            <w:tcW w:w="4474" w:type="dxa"/>
            <w:gridSpan w:val="2"/>
            <w:tcBorders>
              <w:top w:val="single" w:sz="4" w:space="0" w:color="000001"/>
              <w:left w:val="single" w:sz="4" w:space="0" w:color="000001"/>
              <w:bottom w:val="single" w:sz="4" w:space="0" w:color="000001"/>
            </w:tcBorders>
            <w:shd w:val="clear" w:color="auto" w:fill="auto"/>
            <w:tcMar>
              <w:left w:w="13" w:type="dxa"/>
            </w:tcMar>
          </w:tcPr>
          <w:p w:rsidR="00A9503B" w:rsidRDefault="00A9503B">
            <w:pPr>
              <w:rPr>
                <w:rFonts w:ascii="Times New Roman" w:hAnsi="Times New Roman" w:cs="Times New Roman"/>
                <w:sz w:val="26"/>
                <w:szCs w:val="26"/>
                <w:lang w:val="en-US"/>
              </w:rPr>
            </w:pPr>
          </w:p>
        </w:tc>
        <w:tc>
          <w:tcPr>
            <w:tcW w:w="982" w:type="dxa"/>
            <w:tcBorders>
              <w:top w:val="single" w:sz="4" w:space="0" w:color="000001"/>
              <w:left w:val="single" w:sz="4" w:space="0" w:color="000001"/>
              <w:bottom w:val="single" w:sz="4" w:space="0" w:color="000001"/>
            </w:tcBorders>
            <w:shd w:val="clear" w:color="auto" w:fill="auto"/>
            <w:tcMar>
              <w:left w:w="13" w:type="dxa"/>
            </w:tcMar>
            <w:vAlign w:val="cente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Deloc</w:t>
            </w:r>
          </w:p>
        </w:tc>
        <w:tc>
          <w:tcPr>
            <w:tcW w:w="992" w:type="dxa"/>
            <w:tcBorders>
              <w:top w:val="single" w:sz="4" w:space="0" w:color="000001"/>
              <w:left w:val="single" w:sz="4" w:space="0" w:color="000001"/>
              <w:bottom w:val="single" w:sz="4" w:space="0" w:color="000001"/>
            </w:tcBorders>
            <w:shd w:val="clear" w:color="auto" w:fill="auto"/>
            <w:tcMar>
              <w:left w:w="13" w:type="dxa"/>
            </w:tcMar>
            <w:vAlign w:val="cente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Pu</w:t>
            </w:r>
            <w:r>
              <w:rPr>
                <w:rFonts w:ascii="Times New Roman" w:hAnsi="Times New Roman" w:cs="Times New Roman"/>
                <w:sz w:val="26"/>
                <w:szCs w:val="26"/>
                <w:lang w:val="ro-RO"/>
              </w:rPr>
              <w:t>ţin</w:t>
            </w:r>
          </w:p>
        </w:tc>
        <w:tc>
          <w:tcPr>
            <w:tcW w:w="1102" w:type="dxa"/>
            <w:tcBorders>
              <w:top w:val="single" w:sz="4" w:space="0" w:color="000001"/>
              <w:left w:val="single" w:sz="4" w:space="0" w:color="000001"/>
              <w:bottom w:val="single" w:sz="4" w:space="0" w:color="000001"/>
            </w:tcBorders>
            <w:shd w:val="clear" w:color="auto" w:fill="auto"/>
            <w:tcMar>
              <w:left w:w="13" w:type="dxa"/>
            </w:tcMar>
            <w:vAlign w:val="cente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Moderat</w:t>
            </w:r>
          </w:p>
        </w:tc>
        <w:tc>
          <w:tcPr>
            <w:tcW w:w="1450" w:type="dxa"/>
            <w:tcBorders>
              <w:top w:val="single" w:sz="4" w:space="0" w:color="000001"/>
              <w:left w:val="single" w:sz="4" w:space="0" w:color="000001"/>
              <w:bottom w:val="single" w:sz="4" w:space="0" w:color="000001"/>
            </w:tcBorders>
            <w:shd w:val="clear" w:color="auto" w:fill="auto"/>
            <w:tcMar>
              <w:left w:w="13" w:type="dxa"/>
            </w:tcMar>
            <w:vAlign w:val="cente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Semnificativ</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vAlign w:val="cente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Foarte tare</w:t>
            </w:r>
          </w:p>
          <w:p w:rsidR="00A9503B" w:rsidRDefault="00A9503B">
            <w:pPr>
              <w:jc w:val="center"/>
              <w:rPr>
                <w:rFonts w:ascii="Times New Roman" w:hAnsi="Times New Roman" w:cs="Times New Roman"/>
                <w:sz w:val="26"/>
                <w:szCs w:val="26"/>
                <w:lang w:val="en-US"/>
              </w:rPr>
            </w:pP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Sunt neliniştit(ă), îngrijorat(ă)</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 xml:space="preserve">Vreau să casc, îmi vine să casc </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Am transpiraţie, transpir</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Îmi lăcrimează ochii</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5</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sz w:val="26"/>
                <w:szCs w:val="26"/>
                <w:lang w:val="de-DE"/>
              </w:rPr>
              <w:t>Am scurgeri mucoase din nas</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6</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sz w:val="26"/>
                <w:szCs w:val="26"/>
                <w:lang w:val="de-DE"/>
              </w:rPr>
              <w:t>Mi se ridică părul pe piele, “piele de g</w:t>
            </w:r>
            <w:r>
              <w:rPr>
                <w:rFonts w:ascii="Times New Roman" w:hAnsi="Times New Roman" w:cs="Times New Roman"/>
                <w:sz w:val="26"/>
                <w:szCs w:val="26"/>
                <w:lang w:val="ro-RO"/>
              </w:rPr>
              <w:t>ăină</w:t>
            </w:r>
            <w:r w:rsidRPr="003B7A43">
              <w:rPr>
                <w:rFonts w:ascii="Times New Roman" w:hAnsi="Times New Roman" w:cs="Times New Roman"/>
                <w:sz w:val="26"/>
                <w:szCs w:val="26"/>
                <w:lang w:val="de-DE"/>
              </w:rPr>
              <w:t>”</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7</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Am tremor în corp</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8</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sz w:val="26"/>
                <w:szCs w:val="26"/>
                <w:lang w:val="de-DE"/>
              </w:rPr>
              <w:t xml:space="preserve">Am bufeuri de căldură, senzaţie de fierbinţeală </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9</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sz w:val="26"/>
                <w:szCs w:val="26"/>
                <w:lang w:val="de-DE"/>
              </w:rPr>
              <w:t>Am bufeuri de frig, senzaţie de rece</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10</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Am dureri în muşchi şi/sau articulaţii</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11</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Nu îmi pot găsi locul, sunt neastîmpărat(ă)</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Am senzaţie de greaţă</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13</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Îmi vine să vomit</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14</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Am zvîcnituri, ticuri la muşchi</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15</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Pr="003B7A43" w:rsidRDefault="007250E2">
            <w:pPr>
              <w:rPr>
                <w:rFonts w:ascii="Times New Roman" w:hAnsi="Times New Roman" w:cs="Times New Roman"/>
                <w:sz w:val="26"/>
                <w:szCs w:val="26"/>
                <w:lang w:val="de-DE"/>
              </w:rPr>
            </w:pPr>
            <w:r w:rsidRPr="003B7A43">
              <w:rPr>
                <w:rFonts w:ascii="Times New Roman" w:hAnsi="Times New Roman" w:cs="Times New Roman"/>
                <w:sz w:val="26"/>
                <w:szCs w:val="26"/>
                <w:lang w:val="de-DE"/>
              </w:rPr>
              <w:t>Am dureri şi strîngeri în stomac</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r w:rsidR="00A9503B" w:rsidTr="00B47425">
        <w:tc>
          <w:tcPr>
            <w:tcW w:w="381"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16</w:t>
            </w:r>
          </w:p>
        </w:tc>
        <w:tc>
          <w:tcPr>
            <w:tcW w:w="4093"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Mă simt aşa de parc</w:t>
            </w:r>
            <w:r>
              <w:rPr>
                <w:rFonts w:ascii="Times New Roman" w:hAnsi="Times New Roman" w:cs="Times New Roman"/>
                <w:sz w:val="26"/>
                <w:szCs w:val="26"/>
                <w:lang w:val="ro-RO"/>
              </w:rPr>
              <w:t>ă aș vrea acum o doză</w:t>
            </w:r>
          </w:p>
        </w:tc>
        <w:tc>
          <w:tcPr>
            <w:tcW w:w="98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9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102"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450" w:type="dxa"/>
            <w:tcBorders>
              <w:top w:val="single" w:sz="4" w:space="0" w:color="000001"/>
              <w:left w:val="single" w:sz="4" w:space="0" w:color="000001"/>
              <w:bottom w:val="single" w:sz="4" w:space="0" w:color="000001"/>
            </w:tcBorders>
            <w:shd w:val="clear" w:color="auto" w:fill="auto"/>
            <w:tcMar>
              <w:left w:w="13" w:type="dxa"/>
            </w:tcMar>
          </w:tcPr>
          <w:p w:rsidR="00A9503B" w:rsidRDefault="007250E2">
            <w:pPr>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left w:w="13" w:type="dxa"/>
            </w:tcMar>
          </w:tcPr>
          <w:p w:rsidR="00A9503B" w:rsidRDefault="007250E2">
            <w:pPr>
              <w:jc w:val="center"/>
              <w:rPr>
                <w:rFonts w:hint="eastAsia"/>
                <w:sz w:val="26"/>
                <w:szCs w:val="26"/>
              </w:rPr>
            </w:pPr>
            <w:r>
              <w:rPr>
                <w:rFonts w:ascii="Times New Roman" w:hAnsi="Times New Roman" w:cs="Times New Roman"/>
                <w:sz w:val="26"/>
                <w:szCs w:val="26"/>
                <w:lang w:val="en-US"/>
              </w:rPr>
              <w:t>4</w:t>
            </w:r>
          </w:p>
        </w:tc>
      </w:tr>
    </w:tbl>
    <w:p w:rsidR="00A9503B" w:rsidRDefault="007250E2">
      <w:pPr>
        <w:rPr>
          <w:rFonts w:ascii="Times New Roman" w:hAnsi="Times New Roman" w:cs="Times New Roman"/>
          <w:b/>
          <w:sz w:val="26"/>
          <w:szCs w:val="26"/>
          <w:lang w:val="en-US"/>
        </w:rPr>
      </w:pP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t>TOTAL ______</w:t>
      </w:r>
    </w:p>
    <w:p w:rsidR="00A9503B" w:rsidRDefault="00A9503B">
      <w:pPr>
        <w:rPr>
          <w:rFonts w:ascii="Times New Roman" w:hAnsi="Times New Roman" w:cs="Times New Roman"/>
          <w:b/>
          <w:sz w:val="26"/>
          <w:szCs w:val="26"/>
          <w:lang w:val="en-US"/>
        </w:rPr>
      </w:pPr>
    </w:p>
    <w:p w:rsidR="00A9503B" w:rsidRDefault="007250E2">
      <w:pPr>
        <w:rPr>
          <w:rFonts w:ascii="Times New Roman" w:hAnsi="Times New Roman" w:cs="Times New Roman"/>
          <w:sz w:val="26"/>
          <w:szCs w:val="26"/>
          <w:lang w:val="en-US"/>
        </w:rPr>
      </w:pPr>
      <w:r>
        <w:rPr>
          <w:rFonts w:ascii="Times New Roman" w:hAnsi="Times New Roman" w:cs="Times New Roman"/>
          <w:b/>
          <w:sz w:val="26"/>
          <w:szCs w:val="26"/>
          <w:lang w:val="en-US"/>
        </w:rPr>
        <w:t>SCALA DE EVALUARE SUBIECTIVĂ A SEVRAJULUI LA OPIACEE SOWS</w:t>
      </w:r>
    </w:p>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Scala de Evaluare Subiectivă a Sevrajului la Opiacee este un instrument de autoevaluare ce conţine 16 itemi. Intensitatea fiecărei afirmaţii este apreciat</w:t>
      </w:r>
      <w:r>
        <w:rPr>
          <w:rFonts w:ascii="Times New Roman" w:hAnsi="Times New Roman" w:cs="Times New Roman"/>
          <w:sz w:val="26"/>
          <w:szCs w:val="26"/>
          <w:lang w:val="ro-RO"/>
        </w:rPr>
        <w:t>ă</w:t>
      </w:r>
      <w:r>
        <w:rPr>
          <w:rFonts w:ascii="Times New Roman" w:hAnsi="Times New Roman" w:cs="Times New Roman"/>
          <w:sz w:val="26"/>
          <w:szCs w:val="26"/>
          <w:lang w:val="en-US"/>
        </w:rPr>
        <w:t xml:space="preserve"> de respondent pe un interval de 5 puncte.</w:t>
      </w:r>
    </w:p>
    <w:p w:rsidR="00A9503B" w:rsidRDefault="007250E2">
      <w:pPr>
        <w:rPr>
          <w:rFonts w:ascii="Times New Roman" w:eastAsia="Times New Roman" w:hAnsi="Times New Roman" w:cs="Times New Roman"/>
          <w:sz w:val="26"/>
          <w:szCs w:val="26"/>
          <w:lang w:val="en-US"/>
        </w:rPr>
      </w:pPr>
      <w:r>
        <w:rPr>
          <w:rFonts w:ascii="Times New Roman" w:hAnsi="Times New Roman" w:cs="Times New Roman"/>
          <w:sz w:val="26"/>
          <w:szCs w:val="26"/>
          <w:lang w:val="en-US"/>
        </w:rPr>
        <w:t>Gradarea are loc în felul următor:</w:t>
      </w:r>
    </w:p>
    <w:p w:rsidR="00A9503B" w:rsidRDefault="007250E2">
      <w:pPr>
        <w:rPr>
          <w:rFonts w:ascii="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Pr>
          <w:rFonts w:ascii="Times New Roman" w:hAnsi="Times New Roman" w:cs="Times New Roman"/>
          <w:sz w:val="26"/>
          <w:szCs w:val="26"/>
          <w:lang w:val="en-US"/>
        </w:rPr>
        <w:t>0-deloc, 1-puţin, 2-moderat, 3-semnificativ, 4-foarte tare. Scorul total este cuprins între 0 şi 64.</w:t>
      </w:r>
    </w:p>
    <w:p w:rsidR="00A9503B" w:rsidRDefault="007250E2">
      <w:pPr>
        <w:rPr>
          <w:rFonts w:ascii="Times New Roman" w:hAnsi="Times New Roman" w:cs="Times New Roman"/>
          <w:sz w:val="26"/>
          <w:szCs w:val="26"/>
          <w:lang w:val="en-US"/>
        </w:rPr>
      </w:pPr>
      <w:r>
        <w:rPr>
          <w:rFonts w:ascii="Times New Roman" w:hAnsi="Times New Roman" w:cs="Times New Roman"/>
          <w:sz w:val="26"/>
          <w:szCs w:val="26"/>
          <w:lang w:val="en-US"/>
        </w:rPr>
        <w:t>Interpretarea scorului:</w:t>
      </w:r>
    </w:p>
    <w:p w:rsidR="00A9503B" w:rsidRDefault="007250E2">
      <w:pPr>
        <w:jc w:val="both"/>
        <w:rPr>
          <w:rFonts w:ascii="Times New Roman" w:hAnsi="Times New Roman" w:cs="Times New Roman"/>
          <w:sz w:val="26"/>
          <w:szCs w:val="26"/>
          <w:lang w:val="en-US"/>
        </w:rPr>
      </w:pPr>
      <w:r>
        <w:rPr>
          <w:rFonts w:ascii="Times New Roman" w:hAnsi="Times New Roman" w:cs="Times New Roman"/>
          <w:sz w:val="26"/>
          <w:szCs w:val="26"/>
          <w:lang w:val="en-US"/>
        </w:rPr>
        <w:t>Sevraj uşor 1-10p Sevraj moderat 11-20p Sevraj sever 21-30p</w:t>
      </w:r>
    </w:p>
    <w:p w:rsidR="00A9503B" w:rsidRDefault="00A9503B">
      <w:pPr>
        <w:jc w:val="both"/>
        <w:rPr>
          <w:rFonts w:ascii="Times New Roman" w:hAnsi="Times New Roman" w:cs="Times New Roman"/>
          <w:sz w:val="26"/>
          <w:szCs w:val="26"/>
          <w:lang w:val="en-US"/>
        </w:rPr>
      </w:pPr>
    </w:p>
    <w:p w:rsidR="00A9503B" w:rsidRDefault="00A9503B">
      <w:pPr>
        <w:jc w:val="right"/>
        <w:rPr>
          <w:rFonts w:ascii="Times New Roman" w:hAnsi="Times New Roman" w:cs="Times New Roman"/>
          <w:sz w:val="26"/>
          <w:szCs w:val="26"/>
          <w:lang w:val="ro-RO"/>
        </w:rPr>
      </w:pPr>
    </w:p>
    <w:p w:rsidR="00A9503B" w:rsidRDefault="00A9503B">
      <w:pPr>
        <w:jc w:val="right"/>
        <w:rPr>
          <w:rFonts w:ascii="Times New Roman" w:hAnsi="Times New Roman" w:cs="Times New Roman"/>
          <w:sz w:val="26"/>
          <w:szCs w:val="26"/>
          <w:lang w:val="ro-RO"/>
        </w:rPr>
      </w:pPr>
    </w:p>
    <w:p w:rsidR="00A9503B" w:rsidRDefault="00A9503B">
      <w:pPr>
        <w:jc w:val="right"/>
        <w:rPr>
          <w:rFonts w:ascii="Times New Roman" w:hAnsi="Times New Roman" w:cs="Times New Roman"/>
          <w:sz w:val="26"/>
          <w:szCs w:val="26"/>
          <w:lang w:val="ro-RO"/>
        </w:rPr>
      </w:pPr>
    </w:p>
    <w:p w:rsidR="00A9503B" w:rsidRDefault="00A9503B">
      <w:pPr>
        <w:jc w:val="right"/>
        <w:rPr>
          <w:rFonts w:ascii="Times New Roman" w:hAnsi="Times New Roman" w:cs="Times New Roman"/>
          <w:sz w:val="26"/>
          <w:szCs w:val="26"/>
          <w:lang w:val="ro-RO"/>
        </w:rPr>
      </w:pPr>
    </w:p>
    <w:p w:rsidR="00A9503B" w:rsidRDefault="00A9503B">
      <w:pPr>
        <w:jc w:val="right"/>
        <w:rPr>
          <w:rFonts w:ascii="Times New Roman" w:hAnsi="Times New Roman" w:cs="Times New Roman"/>
          <w:sz w:val="26"/>
          <w:szCs w:val="26"/>
          <w:lang w:val="ro-RO"/>
        </w:rPr>
      </w:pPr>
    </w:p>
    <w:p w:rsidR="00A9503B" w:rsidRDefault="00A9503B">
      <w:pPr>
        <w:jc w:val="right"/>
        <w:rPr>
          <w:rFonts w:ascii="Times New Roman" w:hAnsi="Times New Roman" w:cs="Times New Roman"/>
          <w:sz w:val="26"/>
          <w:szCs w:val="26"/>
          <w:lang w:val="ro-RO"/>
        </w:rPr>
      </w:pPr>
    </w:p>
    <w:p w:rsidR="00A9503B" w:rsidRDefault="00A9503B">
      <w:pPr>
        <w:jc w:val="right"/>
        <w:rPr>
          <w:rFonts w:ascii="Times New Roman" w:hAnsi="Times New Roman" w:cs="Times New Roman"/>
          <w:sz w:val="26"/>
          <w:szCs w:val="26"/>
          <w:lang w:val="ro-RO"/>
        </w:rPr>
      </w:pPr>
    </w:p>
    <w:p w:rsidR="00A9503B" w:rsidRDefault="00A9503B">
      <w:pPr>
        <w:jc w:val="right"/>
        <w:rPr>
          <w:rFonts w:ascii="Times New Roman" w:hAnsi="Times New Roman" w:cs="Times New Roman"/>
          <w:sz w:val="26"/>
          <w:szCs w:val="26"/>
          <w:lang w:val="ro-RO"/>
        </w:rPr>
      </w:pPr>
    </w:p>
    <w:p w:rsidR="00A9503B" w:rsidRDefault="007250E2" w:rsidP="00AD458B">
      <w:pPr>
        <w:pStyle w:val="1"/>
        <w:jc w:val="right"/>
        <w:rPr>
          <w:sz w:val="26"/>
          <w:szCs w:val="26"/>
          <w:lang w:val="en-US"/>
        </w:rPr>
      </w:pPr>
      <w:bookmarkStart w:id="141" w:name="_Toc109210637"/>
      <w:r>
        <w:rPr>
          <w:lang w:val="ro-RO"/>
        </w:rPr>
        <w:t>Anexa nr.</w:t>
      </w:r>
      <w:r>
        <w:rPr>
          <w:lang w:val="en-US"/>
        </w:rPr>
        <w:t>15</w:t>
      </w:r>
      <w:bookmarkEnd w:id="141"/>
    </w:p>
    <w:p w:rsidR="00A9503B" w:rsidRDefault="00A9503B" w:rsidP="00AD458B">
      <w:pPr>
        <w:pStyle w:val="1"/>
        <w:jc w:val="center"/>
        <w:rPr>
          <w:lang w:val="en-US"/>
        </w:rPr>
      </w:pPr>
    </w:p>
    <w:p w:rsidR="00A9503B" w:rsidRDefault="007250E2" w:rsidP="00AD458B">
      <w:pPr>
        <w:pStyle w:val="1"/>
        <w:jc w:val="center"/>
        <w:rPr>
          <w:b/>
          <w:bCs/>
          <w:sz w:val="26"/>
          <w:szCs w:val="26"/>
          <w:lang w:val="ro-RO"/>
        </w:rPr>
      </w:pPr>
      <w:bookmarkStart w:id="142" w:name="_Toc109210638"/>
      <w:r>
        <w:rPr>
          <w:b/>
          <w:bCs/>
          <w:sz w:val="26"/>
          <w:szCs w:val="26"/>
          <w:lang w:val="en-US"/>
        </w:rPr>
        <w:t xml:space="preserve">FIȘA STANDARDIZATĂ DE AUDIT BAZAT PE CRITERII </w:t>
      </w:r>
      <w:r>
        <w:rPr>
          <w:b/>
          <w:bCs/>
          <w:sz w:val="26"/>
          <w:szCs w:val="26"/>
          <w:lang w:val="ro-RO"/>
        </w:rPr>
        <w:t>PENTRU</w:t>
      </w:r>
      <w:bookmarkEnd w:id="142"/>
    </w:p>
    <w:p w:rsidR="00A9503B" w:rsidRPr="005A13A1" w:rsidRDefault="007250E2" w:rsidP="00AD458B">
      <w:pPr>
        <w:pStyle w:val="1"/>
        <w:jc w:val="center"/>
        <w:rPr>
          <w:lang w:val="en-US"/>
        </w:rPr>
      </w:pPr>
      <w:bookmarkStart w:id="143" w:name="_Toc109210639"/>
      <w:r>
        <w:rPr>
          <w:b/>
          <w:bCs/>
          <w:sz w:val="26"/>
          <w:szCs w:val="26"/>
          <w:lang w:val="ro-RO"/>
        </w:rPr>
        <w:t>TRATAMENTUL FARMACOLOGIC AL DEPENDENȚEI DE OPIACEE</w:t>
      </w:r>
      <w:bookmarkEnd w:id="143"/>
    </w:p>
    <w:tbl>
      <w:tblPr>
        <w:tblW w:w="10646" w:type="dxa"/>
        <w:tblInd w:w="-281"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Look w:val="0000" w:firstRow="0" w:lastRow="0" w:firstColumn="0" w:lastColumn="0" w:noHBand="0" w:noVBand="0"/>
      </w:tblPr>
      <w:tblGrid>
        <w:gridCol w:w="5246"/>
        <w:gridCol w:w="5400"/>
      </w:tblGrid>
      <w:tr w:rsidR="00A9503B"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jc w:val="center"/>
              <w:rPr>
                <w:rFonts w:ascii="Times New Roman" w:hAnsi="Times New Roman" w:cs="Times New Roman"/>
                <w:b/>
                <w:bCs/>
              </w:rPr>
            </w:pPr>
            <w:r>
              <w:rPr>
                <w:rFonts w:ascii="Times New Roman" w:hAnsi="Times New Roman" w:cs="Times New Roman"/>
                <w:b/>
                <w:bCs/>
                <w:sz w:val="26"/>
                <w:szCs w:val="26"/>
              </w:rPr>
              <w:t>Domeniul Prompt</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jc w:val="center"/>
              <w:rPr>
                <w:rFonts w:hint="eastAsia"/>
                <w:sz w:val="26"/>
                <w:szCs w:val="26"/>
              </w:rPr>
            </w:pPr>
            <w:r>
              <w:rPr>
                <w:rFonts w:ascii="Times New Roman" w:hAnsi="Times New Roman" w:cs="Times New Roman"/>
                <w:b/>
                <w:bCs/>
                <w:sz w:val="26"/>
                <w:szCs w:val="26"/>
              </w:rPr>
              <w:t>Definiții și note</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lang w:val="ro-RO"/>
              </w:rPr>
            </w:pPr>
            <w:r>
              <w:rPr>
                <w:rFonts w:ascii="Times New Roman" w:hAnsi="Times New Roman" w:cs="Times New Roman"/>
                <w:sz w:val="26"/>
                <w:szCs w:val="26"/>
                <w:lang w:val="en-US"/>
              </w:rPr>
              <w:t>Denumirea IMSP evaluată prin audit</w:t>
            </w:r>
            <w:r>
              <w:rPr>
                <w:rFonts w:ascii="Times New Roman" w:hAnsi="Times New Roman" w:cs="Times New Roman"/>
                <w:sz w:val="26"/>
                <w:szCs w:val="26"/>
                <w:lang w:val="ro-RO"/>
              </w:rPr>
              <w:t xml:space="preserve"> </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pStyle w:val="af4"/>
              <w:rPr>
                <w:rFonts w:ascii="Times New Roman" w:hAnsi="Times New Roman" w:cs="Times New Roman"/>
                <w:sz w:val="26"/>
                <w:szCs w:val="26"/>
                <w:lang w:val="ro-RO"/>
              </w:rPr>
            </w:pPr>
          </w:p>
        </w:tc>
      </w:tr>
      <w:tr w:rsidR="00A9503B" w:rsidRPr="002A1661" w:rsidTr="00B47425">
        <w:trPr>
          <w:trHeight w:val="213"/>
        </w:trPr>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sz w:val="26"/>
                <w:szCs w:val="26"/>
                <w:lang w:val="en-US"/>
              </w:rPr>
              <w:t xml:space="preserve">Persoana responasabilă de completarea Fișei </w:t>
            </w:r>
            <w:r>
              <w:rPr>
                <w:rFonts w:ascii="Times New Roman" w:hAnsi="Times New Roman" w:cs="Times New Roman"/>
                <w:sz w:val="26"/>
                <w:szCs w:val="26"/>
                <w:lang w:val="ro-RO"/>
              </w:rPr>
              <w:t>de audit</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cs="Times New Roman"/>
                <w:sz w:val="26"/>
                <w:szCs w:val="26"/>
                <w:lang w:val="en-US"/>
              </w:rPr>
              <w:t>Nume, prenume, telefon de contact</w:t>
            </w:r>
            <w:r>
              <w:rPr>
                <w:rFonts w:ascii="Times New Roman" w:hAnsi="Times New Roman" w:cs="Times New Roman"/>
                <w:sz w:val="26"/>
                <w:szCs w:val="26"/>
                <w:lang w:val="ro-RO"/>
              </w:rPr>
              <w:t xml:space="preserve"> </w:t>
            </w:r>
          </w:p>
        </w:tc>
      </w:tr>
      <w:tr w:rsidR="00A9503B" w:rsidTr="00B47425">
        <w:trPr>
          <w:trHeight w:val="219"/>
        </w:trPr>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rPr>
            </w:pPr>
            <w:r>
              <w:rPr>
                <w:rFonts w:ascii="Times New Roman" w:hAnsi="Times New Roman" w:cs="Times New Roman"/>
                <w:sz w:val="26"/>
                <w:szCs w:val="26"/>
              </w:rPr>
              <w:t>Perioada de audit</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cs="Times New Roman"/>
                <w:sz w:val="26"/>
                <w:szCs w:val="26"/>
              </w:rPr>
              <w:t>DD-LL-AAAA</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A13A1">
            <w:pPr>
              <w:rPr>
                <w:rFonts w:ascii="Times New Roman" w:hAnsi="Times New Roman" w:cs="Times New Roman"/>
                <w:lang w:val="en-US"/>
              </w:rPr>
            </w:pPr>
            <w:r>
              <w:rPr>
                <w:rFonts w:ascii="Times New Roman" w:hAnsi="Times New Roman" w:cs="Times New Roman"/>
                <w:sz w:val="26"/>
                <w:szCs w:val="26"/>
                <w:lang w:val="en-US"/>
              </w:rPr>
              <w:t xml:space="preserve">Numărul </w:t>
            </w:r>
            <w:r w:rsidR="005A13A1">
              <w:rPr>
                <w:rFonts w:ascii="Times New Roman" w:hAnsi="Times New Roman" w:cs="Times New Roman"/>
                <w:sz w:val="26"/>
                <w:szCs w:val="26"/>
                <w:lang w:val="en-US"/>
              </w:rPr>
              <w:t>F/M</w:t>
            </w:r>
            <w:r>
              <w:rPr>
                <w:rFonts w:ascii="Times New Roman" w:hAnsi="Times New Roman" w:cs="Times New Roman"/>
                <w:sz w:val="26"/>
                <w:szCs w:val="26"/>
                <w:lang w:val="en-US"/>
              </w:rPr>
              <w:t xml:space="preserve"> a bolnavului staționar f.300/e</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rPr>
                <w:rFonts w:ascii="Times New Roman" w:hAnsi="Times New Roman" w:cs="Times New Roman"/>
                <w:sz w:val="26"/>
                <w:szCs w:val="26"/>
                <w:lang w:val="en-US"/>
              </w:rPr>
            </w:pP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sz w:val="26"/>
                <w:szCs w:val="26"/>
              </w:rPr>
              <w:t>Data internării în spital</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sz w:val="26"/>
                <w:szCs w:val="26"/>
                <w:lang w:val="en-US"/>
              </w:rPr>
              <w:t>DD-LL-AAAA sau 9 = necunoscut</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sz w:val="26"/>
                <w:szCs w:val="26"/>
              </w:rPr>
              <w:t>- semne de pericol vital</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0= da; 1= nu; 9= nu se cunoaşte</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cs="Times New Roman"/>
                <w:sz w:val="26"/>
                <w:szCs w:val="26"/>
                <w:lang w:val="en-US"/>
              </w:rPr>
              <w:t xml:space="preserve">Mediul de reședință a pacientului </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sz w:val="26"/>
                <w:szCs w:val="26"/>
                <w:lang w:val="en-US"/>
              </w:rPr>
              <w:t>0 = urban; 1 = rural; 9 = nu se cunoaște</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sz w:val="26"/>
                <w:szCs w:val="26"/>
                <w:lang w:val="en-US"/>
              </w:rPr>
              <w:t xml:space="preserve">Genul/sexul </w:t>
            </w:r>
            <w:r>
              <w:rPr>
                <w:rFonts w:ascii="Times New Roman" w:hAnsi="Times New Roman" w:cs="Times New Roman"/>
                <w:sz w:val="26"/>
                <w:szCs w:val="26"/>
                <w:lang w:val="ro-RO"/>
              </w:rPr>
              <w:t xml:space="preserve">și data nașterii </w:t>
            </w:r>
            <w:r>
              <w:rPr>
                <w:rFonts w:ascii="Times New Roman" w:hAnsi="Times New Roman" w:cs="Times New Roman"/>
                <w:sz w:val="26"/>
                <w:szCs w:val="26"/>
                <w:lang w:val="en-US"/>
              </w:rPr>
              <w:t>pacientului</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cs="Times New Roman"/>
                <w:sz w:val="26"/>
                <w:szCs w:val="26"/>
                <w:lang w:val="en-US"/>
              </w:rPr>
              <w:t>0 = masculin 1 = feminin 9 = nu este specificat</w:t>
            </w:r>
            <w:r>
              <w:rPr>
                <w:rFonts w:ascii="Times New Roman" w:hAnsi="Times New Roman"/>
                <w:sz w:val="26"/>
                <w:szCs w:val="26"/>
                <w:lang w:val="en-US"/>
              </w:rPr>
              <w:t xml:space="preserve"> </w:t>
            </w:r>
          </w:p>
        </w:tc>
      </w:tr>
      <w:tr w:rsidR="00A9503B"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sz w:val="26"/>
                <w:szCs w:val="26"/>
              </w:rPr>
              <w:t>Numele medicului curant</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rPr>
                <w:rFonts w:ascii="Times New Roman" w:hAnsi="Times New Roman"/>
                <w:sz w:val="26"/>
                <w:szCs w:val="26"/>
              </w:rPr>
            </w:pPr>
          </w:p>
        </w:tc>
      </w:tr>
      <w:tr w:rsidR="00A9503B" w:rsidTr="00B47425">
        <w:trPr>
          <w:trHeight w:val="180"/>
        </w:trPr>
        <w:tc>
          <w:tcPr>
            <w:tcW w:w="10646"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b/>
                <w:bCs/>
                <w:sz w:val="26"/>
                <w:szCs w:val="26"/>
              </w:rPr>
              <w:t>CONSULTAREA</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sz w:val="26"/>
                <w:szCs w:val="26"/>
              </w:rPr>
              <w:t>Data debutului simptomelor</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sz w:val="26"/>
                <w:szCs w:val="26"/>
                <w:lang w:val="en-US"/>
              </w:rPr>
              <w:t>Data (DD: LL: AAAA) sau 9 = necunoscută</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rPr>
            </w:pPr>
            <w:r>
              <w:rPr>
                <w:rFonts w:ascii="Times New Roman" w:hAnsi="Times New Roman"/>
                <w:sz w:val="26"/>
                <w:szCs w:val="26"/>
              </w:rPr>
              <w:t xml:space="preserve">Data stabilirii diagnosticului </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cs="Times New Roman"/>
                <w:sz w:val="26"/>
                <w:szCs w:val="26"/>
                <w:lang w:val="en-US"/>
              </w:rPr>
              <w:t>Data (DD: LL: AAAA) sau 9 = necunoscută</w:t>
            </w:r>
            <w:r>
              <w:rPr>
                <w:rFonts w:ascii="Times New Roman" w:hAnsi="Times New Roman"/>
                <w:sz w:val="26"/>
                <w:szCs w:val="26"/>
                <w:lang w:val="en-US"/>
              </w:rPr>
              <w:t xml:space="preserve"> </w:t>
            </w:r>
          </w:p>
        </w:tc>
      </w:tr>
      <w:tr w:rsidR="00A9503B"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sz w:val="26"/>
                <w:szCs w:val="26"/>
              </w:rPr>
              <w:t xml:space="preserve">Adresarea primară a pacientului </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A9503B">
            <w:pPr>
              <w:rPr>
                <w:rFonts w:ascii="Times New Roman" w:hAnsi="Times New Roman"/>
                <w:sz w:val="26"/>
                <w:szCs w:val="26"/>
              </w:rPr>
            </w:pP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cs="Times New Roman"/>
                <w:sz w:val="26"/>
                <w:szCs w:val="26"/>
              </w:rPr>
              <w:t>- Asistenta medicala primara</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0= da; 1= nu; 9= nu se cunoaşte</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cs="Times New Roman"/>
                <w:sz w:val="26"/>
                <w:szCs w:val="26"/>
                <w:lang w:val="en-US"/>
              </w:rPr>
              <w:t>- Asistența medicală în cadrul secției consultative a IMSP Spitale Raionale/Municipale, acordate de către medical specialist narcolog</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0= da; 1= nu; 9= nu se cunoaşte</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cs="Times New Roman"/>
                <w:sz w:val="26"/>
                <w:szCs w:val="26"/>
              </w:rPr>
              <w:t>- Asistenta medicala spitaliceasca</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0= da; 1= nu; 9= nu se cunoaşte</w:t>
            </w:r>
          </w:p>
        </w:tc>
      </w:tr>
      <w:tr w:rsidR="00A9503B" w:rsidRPr="002A1661" w:rsidTr="00B47425">
        <w:trPr>
          <w:trHeight w:val="481"/>
        </w:trPr>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cs="Times New Roman"/>
                <w:lang w:val="en-US"/>
              </w:rPr>
            </w:pPr>
            <w:r>
              <w:rPr>
                <w:rFonts w:ascii="Times New Roman" w:hAnsi="Times New Roman" w:cs="Times New Roman"/>
                <w:sz w:val="26"/>
                <w:szCs w:val="26"/>
                <w:lang w:val="en-US"/>
              </w:rPr>
              <w:t xml:space="preserve">Screening-ul dependenței </w:t>
            </w:r>
            <w:r>
              <w:rPr>
                <w:rFonts w:ascii="Times New Roman" w:hAnsi="Times New Roman" w:cs="Times New Roman"/>
                <w:sz w:val="26"/>
                <w:szCs w:val="26"/>
                <w:lang w:val="ro-RO"/>
              </w:rPr>
              <w:t>de droguri sau alte substanțe psihoactive (testul audit)</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cs="Times New Roman"/>
                <w:sz w:val="26"/>
                <w:szCs w:val="26"/>
                <w:lang w:val="de-DE"/>
              </w:rPr>
              <w:t xml:space="preserve">0= </w:t>
            </w:r>
            <w:r>
              <w:rPr>
                <w:rFonts w:ascii="Times New Roman" w:hAnsi="Times New Roman" w:cs="Times New Roman"/>
                <w:sz w:val="26"/>
                <w:szCs w:val="26"/>
                <w:lang w:val="ro-RO"/>
              </w:rPr>
              <w:t>da</w:t>
            </w:r>
            <w:r w:rsidRPr="003B7A43">
              <w:rPr>
                <w:rFonts w:ascii="Times New Roman" w:hAnsi="Times New Roman" w:cs="Times New Roman"/>
                <w:sz w:val="26"/>
                <w:szCs w:val="26"/>
                <w:lang w:val="de-DE"/>
              </w:rPr>
              <w:t xml:space="preserve">; 1= </w:t>
            </w:r>
            <w:r>
              <w:rPr>
                <w:rFonts w:ascii="Times New Roman" w:hAnsi="Times New Roman" w:cs="Times New Roman"/>
                <w:sz w:val="26"/>
                <w:szCs w:val="26"/>
                <w:lang w:val="ro-RO"/>
              </w:rPr>
              <w:t>nu</w:t>
            </w:r>
            <w:r w:rsidRPr="003B7A43">
              <w:rPr>
                <w:rFonts w:ascii="Times New Roman" w:hAnsi="Times New Roman" w:cs="Times New Roman"/>
                <w:sz w:val="26"/>
                <w:szCs w:val="26"/>
                <w:lang w:val="de-DE"/>
              </w:rPr>
              <w:t>; 9= nu se cunoaşte</w:t>
            </w:r>
            <w:r w:rsidRPr="003B7A43">
              <w:rPr>
                <w:rFonts w:ascii="Times New Roman" w:hAnsi="Times New Roman"/>
                <w:sz w:val="26"/>
                <w:szCs w:val="26"/>
                <w:lang w:val="de-DE"/>
              </w:rPr>
              <w:t xml:space="preserve"> </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sz w:val="26"/>
                <w:szCs w:val="26"/>
              </w:rPr>
              <w:t>Data internării în spital</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sz w:val="26"/>
                <w:szCs w:val="26"/>
                <w:lang w:val="en-US"/>
              </w:rPr>
              <w:t>DD-LL-AAAA sau 9 = necunoscut</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cs="Times New Roman"/>
                <w:sz w:val="26"/>
                <w:szCs w:val="26"/>
              </w:rPr>
              <w:t>- semne de pericol vital</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0= da; 1= nu; 9= nu se cunoaşte.</w:t>
            </w:r>
          </w:p>
        </w:tc>
      </w:tr>
      <w:tr w:rsidR="00A9503B" w:rsidTr="00B47425">
        <w:tc>
          <w:tcPr>
            <w:tcW w:w="10646"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cs="Times New Roman"/>
                <w:b/>
                <w:bCs/>
                <w:sz w:val="26"/>
                <w:szCs w:val="26"/>
                <w:lang w:val="ro-RO"/>
              </w:rPr>
              <w:t>DIAGNOSTICUL</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cs="Times New Roman"/>
                <w:sz w:val="26"/>
                <w:szCs w:val="26"/>
                <w:lang w:val="ro-RO"/>
              </w:rPr>
              <w:t xml:space="preserve">Evaluarea persoanelor cu risc de dependență față de droguri </w:t>
            </w:r>
            <w:r>
              <w:rPr>
                <w:rFonts w:ascii="Times New Roman" w:hAnsi="Times New Roman"/>
                <w:sz w:val="26"/>
                <w:szCs w:val="26"/>
                <w:lang w:val="en-US"/>
              </w:rPr>
              <w:t>sau alte substanțe  psihoactive</w:t>
            </w:r>
            <w:r>
              <w:rPr>
                <w:rFonts w:ascii="Times New Roman" w:hAnsi="Times New Roman" w:cs="Times New Roman"/>
                <w:sz w:val="26"/>
                <w:szCs w:val="26"/>
                <w:lang w:val="ro-RO"/>
              </w:rPr>
              <w:t>:</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 xml:space="preserve">nu = 0; da = 1; nu se cunoaște = 9 </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cs="Times New Roman"/>
                <w:sz w:val="26"/>
                <w:szCs w:val="26"/>
                <w:lang w:val="ro-RO"/>
              </w:rPr>
              <w:t>Eriditatea compromisă</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nu = 0; da = 1; nu se cunoaște = 9</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sz w:val="26"/>
                <w:szCs w:val="26"/>
              </w:rPr>
              <w:t>Consum de alcool</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nu = 0; da = 1; nu se cunoaște = 9</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cs="Times New Roman"/>
                <w:sz w:val="26"/>
                <w:szCs w:val="26"/>
                <w:lang w:val="en-US"/>
              </w:rPr>
              <w:t>Consum de droguri</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nu = 0; da = 1; nu se cunoaște = 9</w:t>
            </w:r>
          </w:p>
        </w:tc>
      </w:tr>
      <w:tr w:rsidR="00A9503B" w:rsidRPr="002A1661" w:rsidTr="00B47425">
        <w:trPr>
          <w:trHeight w:val="252"/>
        </w:trPr>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sz w:val="26"/>
                <w:szCs w:val="26"/>
              </w:rPr>
              <w:t>Examen clinic narcologic</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nu = 0; da = 1; nu se cunoaște = 9</w:t>
            </w:r>
          </w:p>
        </w:tc>
      </w:tr>
      <w:tr w:rsidR="00A9503B" w:rsidRPr="002A1661" w:rsidTr="00B47425">
        <w:trPr>
          <w:trHeight w:val="259"/>
        </w:trPr>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sz w:val="26"/>
                <w:szCs w:val="26"/>
              </w:rPr>
              <w:t xml:space="preserve">Examen </w:t>
            </w:r>
            <w:r>
              <w:rPr>
                <w:rFonts w:ascii="Times New Roman" w:hAnsi="Times New Roman"/>
                <w:sz w:val="26"/>
                <w:szCs w:val="26"/>
                <w:lang w:val="en-US"/>
              </w:rPr>
              <w:t>psihologic</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nu = 0; da = 1; nu se cunoaște = 9</w:t>
            </w:r>
          </w:p>
        </w:tc>
      </w:tr>
      <w:tr w:rsidR="00A9503B" w:rsidTr="00B47425">
        <w:tc>
          <w:tcPr>
            <w:tcW w:w="10646"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cs="Times New Roman"/>
                <w:b/>
                <w:sz w:val="26"/>
                <w:szCs w:val="26"/>
                <w:lang w:val="en-US"/>
              </w:rPr>
              <w:t xml:space="preserve">TRATAMENTUL </w:t>
            </w:r>
          </w:p>
        </w:tc>
      </w:tr>
      <w:tr w:rsidR="00A9503B"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rsidP="005A13A1">
            <w:pPr>
              <w:ind w:right="-68"/>
              <w:rPr>
                <w:rFonts w:ascii="Times New Roman" w:hAnsi="Times New Roman"/>
                <w:lang w:val="en-US"/>
              </w:rPr>
            </w:pPr>
            <w:r>
              <w:rPr>
                <w:rFonts w:ascii="Times New Roman" w:hAnsi="Times New Roman" w:cs="Times New Roman"/>
                <w:sz w:val="26"/>
                <w:szCs w:val="26"/>
                <w:lang w:val="en-US"/>
              </w:rPr>
              <w:t>Plan de tratament si/sau plan de interventie in criza</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sz w:val="26"/>
                <w:szCs w:val="26"/>
              </w:rPr>
              <w:t>nu = 0; da = 1;</w:t>
            </w:r>
          </w:p>
        </w:tc>
      </w:tr>
      <w:tr w:rsidR="00A9503B"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cs="Times New Roman"/>
                <w:sz w:val="26"/>
                <w:szCs w:val="26"/>
              </w:rPr>
              <w:lastRenderedPageBreak/>
              <w:t>Recuperarea psiho-socială</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sz w:val="26"/>
                <w:szCs w:val="26"/>
              </w:rPr>
              <w:t>nu = 0; da = 1;</w:t>
            </w:r>
          </w:p>
        </w:tc>
      </w:tr>
      <w:tr w:rsidR="00A9503B" w:rsidTr="00B47425">
        <w:tc>
          <w:tcPr>
            <w:tcW w:w="10646"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b/>
                <w:bCs/>
                <w:sz w:val="26"/>
                <w:szCs w:val="26"/>
                <w:lang w:val="en-US"/>
              </w:rPr>
              <w:t xml:space="preserve">MONITORIZARE </w:t>
            </w:r>
            <w:r>
              <w:rPr>
                <w:rFonts w:ascii="Times New Roman" w:hAnsi="Times New Roman"/>
                <w:b/>
                <w:bCs/>
                <w:sz w:val="26"/>
                <w:szCs w:val="26"/>
              </w:rPr>
              <w:t>ŞI MEDICAŢI</w:t>
            </w:r>
            <w:r>
              <w:rPr>
                <w:rFonts w:ascii="Times New Roman" w:hAnsi="Times New Roman"/>
                <w:b/>
                <w:bCs/>
                <w:sz w:val="26"/>
                <w:szCs w:val="26"/>
                <w:lang w:val="en-US"/>
              </w:rPr>
              <w:t>E</w:t>
            </w:r>
          </w:p>
        </w:tc>
      </w:tr>
      <w:tr w:rsidR="00A9503B" w:rsidRPr="002A1661" w:rsidTr="00B47425">
        <w:tc>
          <w:tcPr>
            <w:tcW w:w="5246" w:type="dxa"/>
            <w:vMerge w:val="restart"/>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sz w:val="26"/>
                <w:szCs w:val="26"/>
                <w:lang w:val="en-US"/>
              </w:rPr>
              <w:t xml:space="preserve">Data externării </w:t>
            </w:r>
          </w:p>
          <w:p w:rsidR="00A9503B" w:rsidRDefault="00A9503B">
            <w:pPr>
              <w:rPr>
                <w:rFonts w:ascii="Times New Roman" w:hAnsi="Times New Roman"/>
                <w:sz w:val="26"/>
                <w:szCs w:val="26"/>
              </w:rPr>
            </w:pPr>
          </w:p>
          <w:p w:rsidR="00A9503B" w:rsidRDefault="00A9503B">
            <w:pPr>
              <w:rPr>
                <w:rFonts w:ascii="Times New Roman" w:hAnsi="Times New Roman"/>
                <w:sz w:val="26"/>
                <w:szCs w:val="26"/>
              </w:rPr>
            </w:pPr>
          </w:p>
          <w:p w:rsidR="00A9503B" w:rsidRDefault="00A9503B">
            <w:pPr>
              <w:rPr>
                <w:rFonts w:ascii="Times New Roman" w:hAnsi="Times New Roman"/>
                <w:sz w:val="26"/>
                <w:szCs w:val="26"/>
              </w:rPr>
            </w:pP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lang w:val="en-US"/>
              </w:rPr>
            </w:pPr>
            <w:r>
              <w:rPr>
                <w:rFonts w:ascii="Times New Roman" w:hAnsi="Times New Roman"/>
                <w:sz w:val="26"/>
                <w:szCs w:val="26"/>
                <w:lang w:val="en-US"/>
              </w:rPr>
              <w:t>Include si data transferului la alt spital. (ZZ: LL: AAAA) sau 9 = necunoscută</w:t>
            </w:r>
          </w:p>
        </w:tc>
      </w:tr>
      <w:tr w:rsidR="00A9503B" w:rsidRPr="002A1661" w:rsidTr="00B47425">
        <w:tc>
          <w:tcPr>
            <w:tcW w:w="5246" w:type="dxa"/>
            <w:vMerge/>
            <w:tcBorders>
              <w:top w:val="single" w:sz="2" w:space="0" w:color="000001"/>
              <w:left w:val="single" w:sz="2" w:space="0" w:color="000001"/>
              <w:bottom w:val="single" w:sz="2" w:space="0" w:color="000001"/>
            </w:tcBorders>
            <w:shd w:val="clear" w:color="auto" w:fill="auto"/>
            <w:tcMar>
              <w:left w:w="0" w:type="dxa"/>
            </w:tcMar>
          </w:tcPr>
          <w:p w:rsidR="00A9503B" w:rsidRDefault="00A9503B">
            <w:pPr>
              <w:rPr>
                <w:rFonts w:ascii="Times New Roman" w:hAnsi="Times New Roman" w:cs="Times New Roman"/>
                <w:sz w:val="26"/>
                <w:szCs w:val="26"/>
                <w:lang w:val="ro-RO"/>
              </w:rPr>
            </w:pP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ro-RO"/>
              </w:rPr>
            </w:pPr>
            <w:r w:rsidRPr="003B7A43">
              <w:rPr>
                <w:rFonts w:ascii="Times New Roman" w:hAnsi="Times New Roman"/>
                <w:sz w:val="26"/>
                <w:szCs w:val="26"/>
                <w:lang w:val="ro-RO"/>
              </w:rPr>
              <w:t>Data externării (ZZ: LL: AAAA) sau 9 = necunoscută</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sz w:val="26"/>
                <w:szCs w:val="26"/>
                <w:lang w:val="ro-RO"/>
              </w:rPr>
              <w:t>Prescrierea tratamentului la externare</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nu = 0; da = 1; nu se cunoaște = 9</w:t>
            </w:r>
          </w:p>
        </w:tc>
      </w:tr>
      <w:tr w:rsidR="00A9503B" w:rsidRPr="002A1661"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cs="Times New Roman"/>
                <w:sz w:val="26"/>
                <w:szCs w:val="26"/>
              </w:rPr>
              <w:t>- tratament de sustinere</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Pr="003B7A43" w:rsidRDefault="007250E2">
            <w:pPr>
              <w:rPr>
                <w:rFonts w:hint="eastAsia"/>
                <w:lang w:val="de-DE"/>
              </w:rPr>
            </w:pPr>
            <w:r w:rsidRPr="003B7A43">
              <w:rPr>
                <w:rFonts w:ascii="Times New Roman" w:hAnsi="Times New Roman"/>
                <w:sz w:val="26"/>
                <w:szCs w:val="26"/>
                <w:lang w:val="de-DE"/>
              </w:rPr>
              <w:t>nu = 0; da = 1; nu se cunoaște = 9</w:t>
            </w:r>
          </w:p>
        </w:tc>
      </w:tr>
      <w:tr w:rsidR="00A9503B"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sz w:val="26"/>
                <w:szCs w:val="26"/>
                <w:lang w:val="en-US"/>
              </w:rPr>
              <w:t>Supravegherea pacientului la medicul de familie</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sz w:val="26"/>
                <w:szCs w:val="26"/>
              </w:rPr>
              <w:t>0= da; 1= nu;</w:t>
            </w:r>
          </w:p>
        </w:tc>
      </w:tr>
      <w:tr w:rsidR="00A9503B"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lang w:val="en-US"/>
              </w:rPr>
            </w:pPr>
            <w:r>
              <w:rPr>
                <w:rFonts w:ascii="Times New Roman" w:hAnsi="Times New Roman"/>
                <w:sz w:val="26"/>
                <w:szCs w:val="26"/>
                <w:lang w:val="en-US"/>
              </w:rPr>
              <w:t>Supravegherea pacientului la medical narcolog din cadrul IMSP Spitale Raionale/Municipale</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sz w:val="26"/>
                <w:szCs w:val="26"/>
              </w:rPr>
              <w:t>0= da; 1= nu;</w:t>
            </w:r>
          </w:p>
        </w:tc>
      </w:tr>
      <w:tr w:rsidR="00A9503B" w:rsidTr="00B47425">
        <w:tc>
          <w:tcPr>
            <w:tcW w:w="10646" w:type="dxa"/>
            <w:gridSpan w:val="2"/>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b/>
                <w:bCs/>
                <w:sz w:val="26"/>
                <w:szCs w:val="26"/>
              </w:rPr>
              <w:t>DECESUL PACIENTULUI</w:t>
            </w:r>
          </w:p>
        </w:tc>
      </w:tr>
      <w:tr w:rsidR="00A9503B" w:rsidTr="00B47425">
        <w:tc>
          <w:tcPr>
            <w:tcW w:w="5246" w:type="dxa"/>
            <w:tcBorders>
              <w:top w:val="single" w:sz="2" w:space="0" w:color="000001"/>
              <w:left w:val="single" w:sz="2" w:space="0" w:color="000001"/>
              <w:bottom w:val="single" w:sz="2" w:space="0" w:color="000001"/>
            </w:tcBorders>
            <w:shd w:val="clear" w:color="auto" w:fill="auto"/>
            <w:tcMar>
              <w:left w:w="0" w:type="dxa"/>
            </w:tcMar>
          </w:tcPr>
          <w:p w:rsidR="00A9503B" w:rsidRDefault="007250E2">
            <w:pPr>
              <w:rPr>
                <w:rFonts w:ascii="Times New Roman" w:hAnsi="Times New Roman"/>
              </w:rPr>
            </w:pPr>
            <w:r>
              <w:rPr>
                <w:rFonts w:ascii="Times New Roman" w:hAnsi="Times New Roman"/>
                <w:sz w:val="26"/>
                <w:szCs w:val="26"/>
              </w:rPr>
              <w:t>Decesul în spital</w:t>
            </w:r>
          </w:p>
        </w:tc>
        <w:tc>
          <w:tcPr>
            <w:tcW w:w="5400" w:type="dxa"/>
            <w:tcBorders>
              <w:top w:val="single" w:sz="2" w:space="0" w:color="000001"/>
              <w:left w:val="single" w:sz="2" w:space="0" w:color="000001"/>
              <w:bottom w:val="single" w:sz="2" w:space="0" w:color="000001"/>
              <w:right w:val="single" w:sz="2" w:space="0" w:color="000001"/>
            </w:tcBorders>
            <w:shd w:val="clear" w:color="auto" w:fill="auto"/>
            <w:tcMar>
              <w:left w:w="0" w:type="dxa"/>
            </w:tcMar>
          </w:tcPr>
          <w:p w:rsidR="00A9503B" w:rsidRDefault="007250E2">
            <w:pPr>
              <w:rPr>
                <w:rFonts w:hint="eastAsia"/>
                <w:sz w:val="26"/>
                <w:szCs w:val="26"/>
              </w:rPr>
            </w:pPr>
            <w:r>
              <w:rPr>
                <w:rFonts w:ascii="Times New Roman" w:hAnsi="Times New Roman"/>
                <w:sz w:val="26"/>
                <w:szCs w:val="26"/>
              </w:rPr>
              <w:t>0= da; 1= nu;</w:t>
            </w:r>
          </w:p>
        </w:tc>
      </w:tr>
    </w:tbl>
    <w:p w:rsidR="00A9503B" w:rsidRDefault="00A9503B">
      <w:pPr>
        <w:jc w:val="center"/>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A9503B" w:rsidRDefault="00A9503B">
      <w:pPr>
        <w:jc w:val="both"/>
        <w:rPr>
          <w:rFonts w:hint="eastAsia"/>
          <w:b/>
          <w:bCs/>
          <w:sz w:val="26"/>
          <w:szCs w:val="26"/>
          <w:lang w:val="ro-RO"/>
        </w:rPr>
      </w:pPr>
    </w:p>
    <w:p w:rsidR="00A9503B" w:rsidRDefault="00A9503B">
      <w:pPr>
        <w:jc w:val="both"/>
        <w:rPr>
          <w:rFonts w:hint="eastAsia"/>
          <w:b/>
          <w:bCs/>
          <w:sz w:val="26"/>
          <w:szCs w:val="26"/>
          <w:lang w:val="ro-RO"/>
        </w:rPr>
      </w:pPr>
    </w:p>
    <w:p w:rsidR="00A9503B" w:rsidRDefault="00A9503B">
      <w:pPr>
        <w:jc w:val="both"/>
        <w:rPr>
          <w:rFonts w:hint="eastAsia"/>
          <w:b/>
          <w:bCs/>
          <w:sz w:val="26"/>
          <w:szCs w:val="26"/>
        </w:rPr>
      </w:pPr>
    </w:p>
    <w:p w:rsidR="00A9503B" w:rsidRDefault="00A9503B">
      <w:pPr>
        <w:jc w:val="both"/>
        <w:rPr>
          <w:rFonts w:hint="eastAsia"/>
          <w:b/>
          <w:bCs/>
          <w:sz w:val="26"/>
          <w:szCs w:val="26"/>
        </w:rPr>
      </w:pPr>
    </w:p>
    <w:p w:rsidR="005A13A1" w:rsidRDefault="005A13A1">
      <w:pPr>
        <w:jc w:val="both"/>
        <w:rPr>
          <w:rFonts w:hint="eastAsia"/>
          <w:b/>
          <w:bCs/>
          <w:sz w:val="26"/>
          <w:szCs w:val="26"/>
        </w:rPr>
      </w:pPr>
    </w:p>
    <w:p w:rsidR="005A13A1" w:rsidRDefault="005A13A1">
      <w:pPr>
        <w:jc w:val="both"/>
        <w:rPr>
          <w:rFonts w:hint="eastAsia"/>
          <w:b/>
          <w:bCs/>
          <w:sz w:val="26"/>
          <w:szCs w:val="26"/>
        </w:rPr>
      </w:pPr>
    </w:p>
    <w:p w:rsidR="005D396F" w:rsidRPr="00B47425" w:rsidRDefault="005D396F" w:rsidP="00B47425">
      <w:pPr>
        <w:rPr>
          <w:rFonts w:ascii="Times New Roman" w:hAnsi="Times New Roman" w:cs="Times New Roman"/>
          <w:color w:val="000000" w:themeColor="text1"/>
          <w:lang w:val="ro-MO"/>
        </w:rPr>
      </w:pPr>
    </w:p>
    <w:p w:rsidR="00A9503B" w:rsidRDefault="007250E2" w:rsidP="005D396F">
      <w:pPr>
        <w:pStyle w:val="1"/>
        <w:jc w:val="right"/>
        <w:rPr>
          <w:color w:val="000000" w:themeColor="text1"/>
        </w:rPr>
      </w:pPr>
      <w:bookmarkStart w:id="144" w:name="_Toc109210640"/>
      <w:r>
        <w:rPr>
          <w:color w:val="000000" w:themeColor="text1"/>
          <w:lang w:val="en-US"/>
        </w:rPr>
        <w:t xml:space="preserve">Anexa </w:t>
      </w:r>
      <w:r>
        <w:rPr>
          <w:color w:val="000000" w:themeColor="text1"/>
          <w:lang w:val="ro-RO"/>
        </w:rPr>
        <w:t>nr.</w:t>
      </w:r>
      <w:r>
        <w:rPr>
          <w:color w:val="000000" w:themeColor="text1"/>
          <w:lang w:val="en-US"/>
        </w:rPr>
        <w:t>16</w:t>
      </w:r>
      <w:bookmarkEnd w:id="144"/>
    </w:p>
    <w:p w:rsidR="00A9503B" w:rsidRDefault="00A9503B" w:rsidP="005D396F">
      <w:pPr>
        <w:pStyle w:val="1"/>
        <w:jc w:val="center"/>
        <w:rPr>
          <w:color w:val="FF0000"/>
        </w:rPr>
      </w:pPr>
    </w:p>
    <w:p w:rsidR="00A9503B" w:rsidRDefault="007250E2" w:rsidP="005D396F">
      <w:pPr>
        <w:pStyle w:val="1"/>
        <w:jc w:val="center"/>
        <w:rPr>
          <w:b/>
          <w:bCs/>
          <w:color w:val="FF0000"/>
          <w:sz w:val="26"/>
          <w:szCs w:val="26"/>
          <w:lang w:val="en-GB"/>
        </w:rPr>
      </w:pPr>
      <w:bookmarkStart w:id="145" w:name="_Toc109210641"/>
      <w:r>
        <w:rPr>
          <w:b/>
          <w:bCs/>
          <w:color w:val="000000"/>
          <w:sz w:val="26"/>
          <w:szCs w:val="26"/>
          <w:lang w:val="en-GB"/>
        </w:rPr>
        <w:t>Metode eficiente de prestare a serviciilor legate de COVID-19</w:t>
      </w:r>
      <w:bookmarkEnd w:id="145"/>
    </w:p>
    <w:p w:rsidR="00A9503B" w:rsidRDefault="00A9503B">
      <w:pPr>
        <w:jc w:val="center"/>
        <w:rPr>
          <w:rFonts w:ascii="Times New Roman" w:hAnsi="Times New Roman"/>
          <w:b/>
          <w:bCs/>
          <w:color w:val="000000"/>
          <w:sz w:val="26"/>
          <w:szCs w:val="26"/>
          <w:lang w:val="en-GB"/>
        </w:rPr>
      </w:pPr>
    </w:p>
    <w:p w:rsidR="00A9503B" w:rsidRDefault="007250E2">
      <w:pPr>
        <w:jc w:val="both"/>
        <w:rPr>
          <w:rFonts w:hint="eastAsia"/>
          <w:lang w:val="en-GB"/>
        </w:rPr>
      </w:pPr>
      <w:r>
        <w:rPr>
          <w:rFonts w:ascii="Times New Roman" w:hAnsi="Times New Roman"/>
          <w:color w:val="000000"/>
          <w:sz w:val="26"/>
          <w:szCs w:val="26"/>
          <w:lang w:val="ro-RO"/>
        </w:rPr>
        <w:tab/>
        <w:t xml:space="preserve">Infecția coronavirus (COVID-19) este o maladie respiratorie, provocată de sindromul respirator acut coronavirus 2 (SARS-CoV-2). Maladia se caracterizează printr-o infecție respiratorie cu simptome în diapazon de la o răceală ușoară/gripă până la stări mai serioase. Simptomele pot fi de obicei – febra, tuse, durere în gât și dispnee. La unii pacienți au fost observate dureri musculare și oboseală. La 11 martie 2020 Organizația Mondială a Sănătății (OMS) a anunțat că </w:t>
      </w:r>
      <w:r>
        <w:rPr>
          <w:rFonts w:ascii="Times New Roman" w:hAnsi="Times New Roman"/>
          <w:color w:val="000000"/>
          <w:sz w:val="26"/>
          <w:szCs w:val="26"/>
          <w:lang w:val="en-GB"/>
        </w:rPr>
        <w:t xml:space="preserve">actualul focar de COVID-19 are un caracter pandemic. Cu toate că maladia COVID- 19 decurge în formă uşoară şi majoritatea pacienţilor se însănătoşesc destul de repede, ea poate prezenta şi o ameninţare serioasă pentru o anumită categorie, inclusiv pentru oamenii vârstnici şi cei care au o imunitate precară sau comorbidităţi. </w:t>
      </w:r>
    </w:p>
    <w:p w:rsidR="00A9503B" w:rsidRDefault="007250E2">
      <w:pPr>
        <w:jc w:val="both"/>
        <w:rPr>
          <w:rFonts w:hint="eastAsia"/>
          <w:lang w:val="en-US"/>
        </w:rPr>
      </w:pPr>
      <w:r>
        <w:rPr>
          <w:rFonts w:ascii="Times New Roman" w:hAnsi="Times New Roman"/>
          <w:color w:val="000000"/>
          <w:sz w:val="26"/>
          <w:szCs w:val="26"/>
          <w:lang w:val="en-GB"/>
        </w:rPr>
        <w:tab/>
        <w:t xml:space="preserve">Pandemiile şi situaţiile de urgenţă în sănătate, asemănătoare focarului actual de COVID-19, pot costa numeroase vieţi şi crea riscuri suplimentare pentru economia globală, stabilitatea şi securitatea generală. Asigurarea accesului permanent la serviciile medicale în timpul pandemiei, inclusiv acordarea serviciilor necesare consumatorilor de stupefiante, tratamentul dereglărilor legate de consumul </w:t>
      </w:r>
      <w:r>
        <w:rPr>
          <w:rFonts w:ascii="Times New Roman" w:hAnsi="Times New Roman"/>
          <w:color w:val="000000"/>
          <w:sz w:val="26"/>
          <w:szCs w:val="26"/>
          <w:lang w:val="ro-RO"/>
        </w:rPr>
        <w:t>acestora</w:t>
      </w:r>
      <w:r>
        <w:rPr>
          <w:rFonts w:ascii="Times New Roman" w:hAnsi="Times New Roman"/>
          <w:color w:val="000000"/>
          <w:sz w:val="26"/>
          <w:szCs w:val="26"/>
          <w:lang w:val="en-GB"/>
        </w:rPr>
        <w:t xml:space="preserve">, constituie un factor cheie nu doar </w:t>
      </w:r>
      <w:r>
        <w:rPr>
          <w:rFonts w:ascii="Times New Roman" w:hAnsi="Times New Roman"/>
          <w:color w:val="000000"/>
          <w:sz w:val="26"/>
          <w:szCs w:val="26"/>
          <w:lang w:val="ro-RO"/>
        </w:rPr>
        <w:t>pentru p</w:t>
      </w:r>
      <w:r>
        <w:rPr>
          <w:rFonts w:ascii="Times New Roman" w:hAnsi="Times New Roman"/>
          <w:color w:val="000000"/>
          <w:sz w:val="26"/>
          <w:szCs w:val="26"/>
          <w:lang w:val="en-GB"/>
        </w:rPr>
        <w:t xml:space="preserve">rotecţia sănătăţii populaţiei, dar şi pentru asigurarea </w:t>
      </w:r>
      <w:r>
        <w:rPr>
          <w:rFonts w:ascii="Times New Roman" w:hAnsi="Times New Roman"/>
          <w:color w:val="000000"/>
          <w:sz w:val="26"/>
          <w:szCs w:val="26"/>
          <w:lang w:val="ro-RO"/>
        </w:rPr>
        <w:t>securității și stabilității naționale. Dereglările legate de consumul de droguri sunt însoțite de stări somatice ca SIDA, hepatita B virală, tuberculoza, boli de plămâni sau cardiace, cancer sau traume, în special. În afară de aceasta, persoanele cu dereglări legate de utilizarea substanțelor, mai  cu seamă, cei care injectează droguri, pot avea sistemul imunitar slăbit. În sfârșit, stigmatizarea și discriminarea legate de utilizarea drogurilor, coinduce deseori la limitarea accesului la așa resurse de bază ca adăpost, loc de muncă, sănătate și susținere socială. Din cauza acestor situații, consumatorii de stupefiante și cei care au dereglări legate de consumul acestora au probleme cu asigurarea securității proprii și sunt în grupa de risc înalt de îmbolnăvire cu COVID-19. De aceea este important ca în perioada de criză să fie asigurat accesul neîntrerupt la serviciile medicale și sociale pentru consumatorii de stupefiante și persoanele cu adicții precum și să fie asigurate și prestate serviciile medicale necesare fixate în Standardele internaționale de tratament a dereglărilor, legate de utilizarea drogurilor.</w:t>
      </w:r>
    </w:p>
    <w:p w:rsidR="00A9503B" w:rsidRDefault="007250E2">
      <w:pPr>
        <w:jc w:val="both"/>
        <w:rPr>
          <w:rFonts w:hint="eastAsia"/>
          <w:color w:val="000000"/>
        </w:rPr>
      </w:pPr>
      <w:r>
        <w:rPr>
          <w:rFonts w:ascii="Times New Roman" w:hAnsi="Times New Roman"/>
          <w:color w:val="000000"/>
          <w:sz w:val="26"/>
          <w:szCs w:val="26"/>
          <w:lang w:val="en-US"/>
        </w:rPr>
        <w:tab/>
      </w:r>
      <w:r>
        <w:rPr>
          <w:rFonts w:ascii="Times New Roman" w:hAnsi="Times New Roman"/>
          <w:color w:val="000000"/>
          <w:sz w:val="26"/>
          <w:szCs w:val="26"/>
        </w:rPr>
        <w:t>Acestea sunt:</w:t>
      </w:r>
    </w:p>
    <w:p w:rsidR="00A9503B" w:rsidRDefault="007250E2" w:rsidP="002C66D8">
      <w:pPr>
        <w:numPr>
          <w:ilvl w:val="0"/>
          <w:numId w:val="67"/>
        </w:numPr>
        <w:jc w:val="both"/>
        <w:rPr>
          <w:rFonts w:ascii="Times New Roman" w:hAnsi="Times New Roman"/>
          <w:color w:val="FF0000"/>
          <w:sz w:val="26"/>
          <w:szCs w:val="26"/>
        </w:rPr>
      </w:pPr>
      <w:r>
        <w:rPr>
          <w:rFonts w:ascii="Times New Roman" w:hAnsi="Times New Roman"/>
          <w:color w:val="000000"/>
          <w:sz w:val="26"/>
          <w:szCs w:val="26"/>
        </w:rPr>
        <w:t>servicii ieftine,</w:t>
      </w:r>
    </w:p>
    <w:p w:rsidR="00A9503B" w:rsidRDefault="007250E2" w:rsidP="002C66D8">
      <w:pPr>
        <w:numPr>
          <w:ilvl w:val="0"/>
          <w:numId w:val="67"/>
        </w:numPr>
        <w:jc w:val="both"/>
        <w:rPr>
          <w:rFonts w:ascii="Times New Roman" w:hAnsi="Times New Roman"/>
          <w:color w:val="FF0000"/>
          <w:sz w:val="26"/>
          <w:szCs w:val="26"/>
        </w:rPr>
      </w:pPr>
      <w:r>
        <w:rPr>
          <w:rFonts w:ascii="Times New Roman" w:hAnsi="Times New Roman"/>
          <w:color w:val="000000"/>
          <w:sz w:val="26"/>
          <w:szCs w:val="26"/>
        </w:rPr>
        <w:t>asistenţă psihosocială,</w:t>
      </w:r>
    </w:p>
    <w:p w:rsidR="00A9503B" w:rsidRDefault="007250E2" w:rsidP="002C66D8">
      <w:pPr>
        <w:numPr>
          <w:ilvl w:val="0"/>
          <w:numId w:val="67"/>
        </w:numPr>
        <w:jc w:val="both"/>
        <w:rPr>
          <w:rFonts w:ascii="Times New Roman" w:hAnsi="Times New Roman"/>
          <w:color w:val="FF0000"/>
          <w:sz w:val="26"/>
          <w:szCs w:val="26"/>
        </w:rPr>
      </w:pPr>
      <w:r>
        <w:rPr>
          <w:rFonts w:ascii="Times New Roman" w:hAnsi="Times New Roman"/>
          <w:color w:val="000000"/>
          <w:sz w:val="26"/>
          <w:szCs w:val="26"/>
        </w:rPr>
        <w:t>tratament farmacologic.</w:t>
      </w:r>
    </w:p>
    <w:p w:rsidR="00A9503B" w:rsidRDefault="007250E2">
      <w:pPr>
        <w:jc w:val="both"/>
        <w:rPr>
          <w:rFonts w:hint="eastAsia"/>
          <w:lang w:val="en-US"/>
        </w:rPr>
      </w:pPr>
      <w:r>
        <w:rPr>
          <w:rFonts w:ascii="Times New Roman" w:hAnsi="Times New Roman"/>
          <w:color w:val="000000"/>
          <w:sz w:val="26"/>
          <w:szCs w:val="26"/>
          <w:lang w:val="en-GB"/>
        </w:rPr>
        <w:tab/>
        <w:t>Instituțiile medico-sanitare publice au elaborat planuri şi au organizat:</w:t>
      </w:r>
    </w:p>
    <w:p w:rsidR="00A9503B" w:rsidRDefault="007250E2" w:rsidP="002C66D8">
      <w:pPr>
        <w:numPr>
          <w:ilvl w:val="0"/>
          <w:numId w:val="68"/>
        </w:numPr>
        <w:jc w:val="both"/>
        <w:rPr>
          <w:rFonts w:hint="eastAsia"/>
          <w:color w:val="FF3333"/>
          <w:lang w:val="en-US"/>
        </w:rPr>
      </w:pPr>
      <w:r>
        <w:rPr>
          <w:rFonts w:ascii="Times New Roman" w:hAnsi="Times New Roman"/>
          <w:color w:val="000000"/>
          <w:sz w:val="26"/>
          <w:szCs w:val="26"/>
          <w:lang w:val="en-GB"/>
        </w:rPr>
        <w:t>asigurarea securităţii personalului şi pacienţilor în cadrul serviciilor medicale;</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prestarea serviciilor în aşa fel ca riscurile, legate de contactele directe cu oamenii sau orice formă de adunare în masă a oamenilor să fie reduse până la minimum;</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instruirea personalului, inclusiv a lucrătorilor sociali, asupra măsurilor de profilaxie a maladiei COVID-19 şi dotarea lor cu mijloace de protecţie corespunzătoare.</w:t>
      </w:r>
    </w:p>
    <w:p w:rsidR="00A9503B" w:rsidRDefault="007250E2" w:rsidP="002C66D8">
      <w:pPr>
        <w:numPr>
          <w:ilvl w:val="0"/>
          <w:numId w:val="68"/>
        </w:numPr>
        <w:jc w:val="both"/>
        <w:rPr>
          <w:rFonts w:hint="eastAsia"/>
          <w:lang w:val="en-US"/>
        </w:rPr>
      </w:pPr>
      <w:r>
        <w:rPr>
          <w:rFonts w:ascii="Times New Roman" w:hAnsi="Times New Roman"/>
          <w:color w:val="000000"/>
          <w:sz w:val="26"/>
          <w:szCs w:val="26"/>
          <w:lang w:val="en-GB"/>
        </w:rPr>
        <w:t>Respectarea curăţeniei şi a igienei în încăperi presupune:</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ştergerea cu regularitate a suprafeţelor şi obiectelor cu dezinfectanţi;</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spălarea permanentă şi minuţioasă a mâinilor de către personal şi oamenii care frecventează serviciile respective;</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prezenţa dozatoarelor pentru dezinfectarea mâinilor în locurile vizibile din încăperi, umplerea cu regularitate a dozatoarelor;</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expunerea la vedere a informaţiei despre necesitatea spălării mâinilor;</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asigurarea accesului pentru personal şi pacienţi către locurile unde îşi pot spăla mâinile cu apă şi săpun;</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punerea la dispoziţie a informaţiei despre mijloacele de protecţie;</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US"/>
        </w:rPr>
        <w:lastRenderedPageBreak/>
        <w:t>terapia farmacologică neîntreruptă se efectuează conform protocolului clinic național;</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programe corectate în baza cerinţelor carantinei din momentul apariţiei COVID-19;</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eliberarea preparatelor (</w:t>
      </w:r>
      <w:r w:rsidR="00ED0E2A">
        <w:rPr>
          <w:rFonts w:ascii="Times New Roman" w:hAnsi="Times New Roman"/>
          <w:color w:val="000000"/>
          <w:sz w:val="26"/>
          <w:szCs w:val="26"/>
          <w:lang w:val="en-GB"/>
        </w:rPr>
        <w:t>Methadonum</w:t>
      </w:r>
      <w:r>
        <w:rPr>
          <w:rFonts w:ascii="Times New Roman" w:hAnsi="Times New Roman"/>
          <w:color w:val="000000"/>
          <w:sz w:val="26"/>
          <w:szCs w:val="26"/>
          <w:lang w:val="en-GB"/>
        </w:rPr>
        <w:t xml:space="preserve"> sau </w:t>
      </w:r>
      <w:r w:rsidR="00ED0E2A">
        <w:rPr>
          <w:rFonts w:ascii="Times New Roman" w:hAnsi="Times New Roman"/>
          <w:color w:val="000000"/>
          <w:sz w:val="26"/>
          <w:szCs w:val="26"/>
          <w:lang w:val="en-GB"/>
        </w:rPr>
        <w:t>Buprenorphinum</w:t>
      </w:r>
      <w:r>
        <w:rPr>
          <w:rFonts w:ascii="Times New Roman" w:hAnsi="Times New Roman"/>
          <w:color w:val="000000"/>
          <w:sz w:val="26"/>
          <w:szCs w:val="26"/>
          <w:lang w:val="en-GB"/>
        </w:rPr>
        <w:t>) se efectuează cu precauție;</w:t>
      </w:r>
    </w:p>
    <w:p w:rsidR="00A9503B" w:rsidRDefault="007250E2" w:rsidP="002C66D8">
      <w:pPr>
        <w:numPr>
          <w:ilvl w:val="0"/>
          <w:numId w:val="68"/>
        </w:numPr>
        <w:jc w:val="both"/>
        <w:rPr>
          <w:rFonts w:hint="eastAsia"/>
          <w:lang w:val="en-US"/>
        </w:rPr>
      </w:pPr>
      <w:r>
        <w:rPr>
          <w:rFonts w:ascii="Times New Roman" w:hAnsi="Times New Roman"/>
          <w:color w:val="000000"/>
          <w:sz w:val="26"/>
          <w:szCs w:val="26"/>
          <w:lang w:val="en-GB"/>
        </w:rPr>
        <w:t>beneficiarilor li s-a recomandat să nu se adune împreună, pe cât este posibil, subliniindu-se pericolul atât pentru sine cât şi pentru alţii;</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pregătirea în mod prealabil a dozelor pentru fiecare pacient pentru a scurta timpul de aşteptare;</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planificat timpul de primire în aşa fel ca numărul de pacienţi primiţi zilnic care au acces la servicii să fie mic;</w:t>
      </w:r>
    </w:p>
    <w:p w:rsidR="00A9503B" w:rsidRDefault="007250E2" w:rsidP="002C66D8">
      <w:pPr>
        <w:numPr>
          <w:ilvl w:val="0"/>
          <w:numId w:val="68"/>
        </w:numPr>
        <w:jc w:val="both"/>
        <w:rPr>
          <w:rFonts w:ascii="Times New Roman" w:hAnsi="Times New Roman"/>
          <w:color w:val="FF0000"/>
          <w:sz w:val="26"/>
          <w:szCs w:val="26"/>
          <w:lang w:val="en-GB"/>
        </w:rPr>
      </w:pPr>
      <w:r>
        <w:rPr>
          <w:rFonts w:ascii="Times New Roman" w:hAnsi="Times New Roman"/>
          <w:color w:val="000000"/>
          <w:sz w:val="26"/>
          <w:szCs w:val="26"/>
          <w:lang w:val="en-GB"/>
        </w:rPr>
        <w:t>beneficiarii terapiei substitutive au avut acces și la consultanţă la distanţă;</w:t>
      </w:r>
    </w:p>
    <w:p w:rsidR="00A9503B" w:rsidRDefault="007250E2" w:rsidP="002C66D8">
      <w:pPr>
        <w:numPr>
          <w:ilvl w:val="0"/>
          <w:numId w:val="68"/>
        </w:numPr>
        <w:jc w:val="both"/>
        <w:rPr>
          <w:rFonts w:ascii="Times New Roman" w:hAnsi="Times New Roman"/>
          <w:sz w:val="26"/>
          <w:szCs w:val="26"/>
          <w:lang w:val="en-US"/>
        </w:rPr>
      </w:pPr>
      <w:r>
        <w:rPr>
          <w:rFonts w:ascii="Times New Roman" w:hAnsi="Times New Roman"/>
          <w:color w:val="000000"/>
          <w:sz w:val="26"/>
          <w:szCs w:val="26"/>
          <w:lang w:val="en-GB"/>
        </w:rPr>
        <w:t>site-ul de terapie substitutivă a optimizat timpul de lucru pentru a corespunde cerinţelor distanţării sociale provocate de COVID-19;</w:t>
      </w:r>
    </w:p>
    <w:p w:rsidR="00A9503B" w:rsidRDefault="007250E2" w:rsidP="002C66D8">
      <w:pPr>
        <w:numPr>
          <w:ilvl w:val="0"/>
          <w:numId w:val="68"/>
        </w:numPr>
        <w:jc w:val="both"/>
        <w:rPr>
          <w:rFonts w:ascii="Times New Roman" w:hAnsi="Times New Roman"/>
          <w:sz w:val="26"/>
          <w:szCs w:val="26"/>
          <w:lang w:val="en-US"/>
        </w:rPr>
      </w:pPr>
      <w:r>
        <w:rPr>
          <w:rFonts w:ascii="Times New Roman" w:hAnsi="Times New Roman"/>
          <w:color w:val="000000"/>
          <w:sz w:val="26"/>
          <w:szCs w:val="26"/>
          <w:lang w:val="en-GB"/>
        </w:rPr>
        <w:t>organizarea serviciilor de curieri pentru livrarea terapiei substitutive acasă pacienţilor cu necesităţi speciale şi celor care suportă cursul de tratament anticovid la domiciliu.</w:t>
      </w:r>
    </w:p>
    <w:p w:rsidR="00A9503B" w:rsidRDefault="00A9503B">
      <w:pPr>
        <w:jc w:val="both"/>
        <w:rPr>
          <w:rFonts w:hint="eastAsia"/>
          <w:color w:val="000000"/>
          <w:lang w:val="en-GB"/>
        </w:rPr>
      </w:pPr>
    </w:p>
    <w:p w:rsidR="00A9503B" w:rsidRPr="003B7A43" w:rsidRDefault="007250E2">
      <w:pPr>
        <w:jc w:val="both"/>
        <w:rPr>
          <w:rFonts w:hint="eastAsia"/>
          <w:lang w:val="ro-RO"/>
        </w:rPr>
      </w:pPr>
      <w:r>
        <w:rPr>
          <w:rFonts w:ascii="Times New Roman" w:hAnsi="Times New Roman"/>
          <w:color w:val="000000"/>
          <w:lang w:val="ro-RO"/>
        </w:rPr>
        <w:tab/>
      </w:r>
      <w:r>
        <w:rPr>
          <w:rFonts w:ascii="Times New Roman" w:hAnsi="Times New Roman"/>
          <w:color w:val="000000"/>
          <w:sz w:val="26"/>
          <w:szCs w:val="26"/>
          <w:lang w:val="ro-RO"/>
        </w:rPr>
        <w:t>Î</w:t>
      </w:r>
      <w:r w:rsidRPr="003B7A43">
        <w:rPr>
          <w:rFonts w:ascii="Times New Roman" w:hAnsi="Times New Roman"/>
          <w:color w:val="000000"/>
          <w:sz w:val="26"/>
          <w:szCs w:val="26"/>
          <w:lang w:val="ro-RO"/>
        </w:rPr>
        <w:t>n nici un caz persoana nu trebuie să fie lipsită de acces la asistenţa medicală doar din cauza că utilizează substanţe stupefiante!</w:t>
      </w:r>
    </w:p>
    <w:p w:rsidR="00A9503B" w:rsidRDefault="007250E2">
      <w:pPr>
        <w:jc w:val="both"/>
        <w:rPr>
          <w:rFonts w:hint="eastAsia"/>
          <w:lang w:val="en-US"/>
        </w:rPr>
      </w:pPr>
      <w:r w:rsidRPr="003B7A43">
        <w:rPr>
          <w:rFonts w:ascii="Times New Roman" w:hAnsi="Times New Roman"/>
          <w:color w:val="000000"/>
          <w:sz w:val="26"/>
          <w:szCs w:val="26"/>
          <w:lang w:val="ro-RO"/>
        </w:rPr>
        <w:tab/>
        <w:t xml:space="preserve">Este necesar de examinat posibilitatea ca persoanele care au dereglări legate de întrebuinţarea stupefiantelor şi nu se află la tratament, să înceapă tratamentul în această perioadă de criză: acordarea susţinerii operative este o condiţie primordială. </w:t>
      </w:r>
      <w:r>
        <w:rPr>
          <w:rFonts w:ascii="Times New Roman" w:hAnsi="Times New Roman"/>
          <w:color w:val="000000"/>
          <w:sz w:val="26"/>
          <w:szCs w:val="26"/>
          <w:lang w:val="ro-RO"/>
        </w:rPr>
        <w:t>Î</w:t>
      </w:r>
      <w:r>
        <w:rPr>
          <w:rFonts w:ascii="Times New Roman" w:hAnsi="Times New Roman"/>
          <w:color w:val="000000"/>
          <w:sz w:val="26"/>
          <w:szCs w:val="26"/>
          <w:lang w:val="en-GB"/>
        </w:rPr>
        <w:t xml:space="preserve">n acest scop </w:t>
      </w:r>
      <w:r>
        <w:rPr>
          <w:rFonts w:ascii="Times New Roman" w:hAnsi="Times New Roman"/>
          <w:color w:val="000000"/>
          <w:sz w:val="26"/>
          <w:szCs w:val="26"/>
          <w:lang w:val="ro-RO"/>
        </w:rPr>
        <w:t xml:space="preserve">instituțiile de specialitate </w:t>
      </w:r>
      <w:r>
        <w:rPr>
          <w:rFonts w:ascii="Times New Roman" w:hAnsi="Times New Roman"/>
          <w:color w:val="000000"/>
          <w:sz w:val="26"/>
          <w:szCs w:val="26"/>
          <w:lang w:val="en-GB"/>
        </w:rPr>
        <w:t>pot crea servicii separate de sortare a bolnavilor pentru prelucrarea solicitărilor legate de COVID-19 şi tratamentul fără întârziere a adictiei.</w:t>
      </w:r>
    </w:p>
    <w:p w:rsidR="00A9503B" w:rsidRDefault="007250E2">
      <w:pPr>
        <w:jc w:val="both"/>
        <w:rPr>
          <w:rFonts w:ascii="Times New Roman" w:hAnsi="Times New Roman"/>
          <w:color w:val="FF0000"/>
          <w:sz w:val="26"/>
          <w:szCs w:val="26"/>
          <w:lang w:val="en-GB"/>
        </w:rPr>
      </w:pPr>
      <w:r>
        <w:rPr>
          <w:rFonts w:ascii="Times New Roman" w:hAnsi="Times New Roman"/>
          <w:color w:val="000000"/>
          <w:sz w:val="26"/>
          <w:szCs w:val="26"/>
          <w:lang w:val="en-GB"/>
        </w:rPr>
        <w:tab/>
      </w:r>
      <w:r>
        <w:rPr>
          <w:rFonts w:ascii="Times New Roman" w:hAnsi="Times New Roman"/>
          <w:color w:val="000000"/>
          <w:sz w:val="26"/>
          <w:szCs w:val="26"/>
          <w:lang w:val="ro-RO"/>
        </w:rPr>
        <w:t>Î</w:t>
      </w:r>
      <w:r>
        <w:rPr>
          <w:rFonts w:ascii="Times New Roman" w:hAnsi="Times New Roman"/>
          <w:color w:val="000000"/>
          <w:sz w:val="26"/>
          <w:szCs w:val="26"/>
          <w:lang w:val="en-GB"/>
        </w:rPr>
        <w:t>n această perioadă grea de criză pandemică este o şansă de a ne amintine valoarea general umane şi a îndrepta eforturile noastre comune către unul şi acelaşi scop, ţinând cont de fiecare, inclusiv persoanele consumatoare de stupefiante şi care suferă de dependenţă, precum şi a membrilor familiilor acestora.</w:t>
      </w:r>
    </w:p>
    <w:p w:rsidR="00A9503B" w:rsidRDefault="007250E2">
      <w:pPr>
        <w:jc w:val="both"/>
        <w:rPr>
          <w:rFonts w:hint="eastAsia"/>
          <w:lang w:val="en-US"/>
        </w:rPr>
        <w:sectPr w:rsidR="00A9503B">
          <w:footerReference w:type="even" r:id="rId27"/>
          <w:footerReference w:type="default" r:id="rId28"/>
          <w:pgSz w:w="11906" w:h="16838"/>
          <w:pgMar w:top="284" w:right="567" w:bottom="851" w:left="1134" w:header="0" w:footer="567" w:gutter="0"/>
          <w:cols w:space="708"/>
          <w:formProt w:val="0"/>
          <w:docGrid w:linePitch="312" w:charSpace="-6145"/>
        </w:sectPr>
      </w:pPr>
      <w:r>
        <w:rPr>
          <w:rFonts w:ascii="Times New Roman" w:hAnsi="Times New Roman"/>
          <w:color w:val="000000"/>
          <w:sz w:val="26"/>
          <w:szCs w:val="26"/>
          <w:lang w:val="en-GB"/>
        </w:rPr>
        <w:tab/>
        <w:t xml:space="preserve">In anul 2020, în cadrul unui eșantion de pacienți (P): n = 454 respondenți, rata de non-răspuns = 30 și b) eșantion prestatori de servicii (PS): n = 25 respondenti, rata de non-răspuns = 1, în proporție de 70% din pacienți raportează că au primit </w:t>
      </w:r>
      <w:r w:rsidR="00FF185C">
        <w:rPr>
          <w:rFonts w:ascii="Times New Roman" w:hAnsi="Times New Roman"/>
          <w:color w:val="000000"/>
          <w:sz w:val="26"/>
          <w:szCs w:val="26"/>
          <w:lang w:val="en-GB"/>
        </w:rPr>
        <w:t>Methadonum</w:t>
      </w:r>
      <w:r>
        <w:rPr>
          <w:rFonts w:ascii="Times New Roman" w:hAnsi="Times New Roman"/>
          <w:color w:val="000000"/>
          <w:sz w:val="26"/>
          <w:szCs w:val="26"/>
          <w:lang w:val="en-GB"/>
        </w:rPr>
        <w:t xml:space="preserve"> sau </w:t>
      </w:r>
      <w:r w:rsidR="00FF185C">
        <w:rPr>
          <w:rFonts w:ascii="Times New Roman" w:hAnsi="Times New Roman"/>
          <w:color w:val="000000"/>
          <w:sz w:val="26"/>
          <w:szCs w:val="26"/>
          <w:lang w:val="en-GB"/>
        </w:rPr>
        <w:t>Buprenorphinum</w:t>
      </w:r>
      <w:r>
        <w:rPr>
          <w:rFonts w:ascii="Times New Roman" w:hAnsi="Times New Roman"/>
          <w:color w:val="000000"/>
          <w:sz w:val="26"/>
          <w:szCs w:val="26"/>
          <w:lang w:val="en-GB"/>
        </w:rPr>
        <w:t xml:space="preserve"> pentru auto-administrare la domiciliu în perioada carantinei și cca 90% cred că această modalitate de tratament trebuie continuată, însă sunt și pacienți care doresc să viziteze zilnic cabinetul de tratament din motivul că au nevoie de suport zilnic și ghidare din partea specialiștilor pentru o administrare corectă și complianță la tratament. 21 din 25 de specialiștii nu au constatat încălcări majore din partea pacienților în timpul autoadministrării tratamentului în timpul pandemiei, sau au fost menționate încălcări minore doar în primele zile de auto-administrare. </w:t>
      </w:r>
    </w:p>
    <w:p w:rsidR="00A9503B" w:rsidRDefault="007250E2" w:rsidP="005D396F">
      <w:pPr>
        <w:pStyle w:val="1"/>
      </w:pPr>
      <w:bookmarkStart w:id="146" w:name="_Toc109210642"/>
      <w:r>
        <w:rPr>
          <w:b/>
          <w:color w:val="000000"/>
          <w:sz w:val="26"/>
          <w:szCs w:val="26"/>
          <w:lang w:val="en-US"/>
        </w:rPr>
        <w:lastRenderedPageBreak/>
        <w:t>BIBLIOGRAFIE</w:t>
      </w:r>
      <w:bookmarkEnd w:id="146"/>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Donoghoe MC. Injecting drug use, harm reduction and HIV/AIDS. In Matic S, Lazarus JV, Donoghoe MC, eds. </w:t>
      </w:r>
      <w:r>
        <w:rPr>
          <w:rFonts w:ascii="Times New Roman" w:hAnsi="Times New Roman" w:cs="Times New Roman"/>
          <w:i/>
          <w:color w:val="000000"/>
          <w:sz w:val="26"/>
          <w:szCs w:val="26"/>
          <w:lang w:val="en-US"/>
        </w:rPr>
        <w:t>HIV/AIDS in Europe: moving from death sentence to chronic disease management</w:t>
      </w:r>
      <w:r>
        <w:rPr>
          <w:rFonts w:ascii="Times New Roman" w:hAnsi="Times New Roman" w:cs="Times New Roman"/>
          <w:color w:val="000000"/>
          <w:sz w:val="26"/>
          <w:szCs w:val="26"/>
          <w:lang w:val="en-US"/>
        </w:rPr>
        <w:t>, Copenhagen, World Health Organization, 2006.</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Dublin Declaration 2004, Partnership to Fight HIV/AIDS in Europe and Central Asia. </w:t>
      </w:r>
      <w:r>
        <w:rPr>
          <w:rFonts w:ascii="Times New Roman" w:hAnsi="Times New Roman" w:cs="Times New Roman"/>
          <w:color w:val="000000"/>
          <w:sz w:val="26"/>
          <w:szCs w:val="26"/>
        </w:rPr>
        <w:t>Dublin, Government of Ireland,</w:t>
      </w:r>
      <w:r>
        <w:rPr>
          <w:rFonts w:ascii="Times New Roman" w:hAnsi="Times New Roman" w:cs="Times New Roman"/>
          <w:color w:val="000000"/>
          <w:sz w:val="26"/>
          <w:szCs w:val="26"/>
          <w:lang w:val="en-US"/>
        </w:rPr>
        <w:t xml:space="preserve"> accessed 13 July 2006).</w:t>
      </w:r>
    </w:p>
    <w:p w:rsidR="00A9503B" w:rsidRDefault="007250E2">
      <w:pPr>
        <w:jc w:val="both"/>
        <w:rPr>
          <w:rFonts w:hint="eastAsia"/>
          <w:lang w:val="en-US"/>
        </w:rPr>
      </w:pPr>
      <w:r>
        <w:rPr>
          <w:rFonts w:ascii="Times New Roman" w:hAnsi="Times New Roman" w:cs="Times New Roman"/>
          <w:color w:val="000000"/>
          <w:sz w:val="26"/>
          <w:szCs w:val="26"/>
          <w:lang w:val="en-US"/>
        </w:rPr>
        <w:tab/>
        <w:t>(</w:t>
      </w:r>
      <w:r>
        <w:rPr>
          <w:rStyle w:val="-"/>
          <w:rFonts w:ascii="Times New Roman" w:hAnsi="Times New Roman" w:cs="Times New Roman"/>
          <w:sz w:val="26"/>
          <w:szCs w:val="26"/>
          <w:lang w:val="en-US"/>
        </w:rPr>
        <w:t>http://www.eu2004.ie/templates/meeting.asp?sNavlocator=5,13&amp;list_id=25</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Preliceanu D, Cicu G, 2010. </w:t>
      </w:r>
      <w:r>
        <w:rPr>
          <w:rFonts w:ascii="Times New Roman" w:hAnsi="Times New Roman" w:cs="Times New Roman"/>
          <w:i/>
          <w:color w:val="000000"/>
          <w:sz w:val="26"/>
          <w:szCs w:val="26"/>
          <w:lang w:val="en-US"/>
        </w:rPr>
        <w:t>Ghidul Clinic de Tratament Substitutiv al Dependentei de Opiacee</w:t>
      </w:r>
      <w:r>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rPr>
        <w:t xml:space="preserve">Editura Asociatiei Psihiatrice Romania, Bucuresti </w:t>
      </w:r>
    </w:p>
    <w:p w:rsidR="00A9503B" w:rsidRDefault="007250E2">
      <w:pPr>
        <w:numPr>
          <w:ilvl w:val="0"/>
          <w:numId w:val="16"/>
        </w:numPr>
        <w:jc w:val="both"/>
        <w:rPr>
          <w:rFonts w:hint="eastAsia"/>
          <w:sz w:val="26"/>
          <w:szCs w:val="26"/>
          <w:lang w:val="en-US"/>
        </w:rPr>
      </w:pPr>
      <w:r>
        <w:rPr>
          <w:rFonts w:ascii="Times New Roman" w:hAnsi="Times New Roman" w:cs="Times New Roman"/>
          <w:color w:val="000000"/>
          <w:sz w:val="26"/>
          <w:szCs w:val="26"/>
          <w:lang w:val="en-US"/>
        </w:rPr>
        <w:t xml:space="preserve">Subata, E.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i al</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 xml:space="preserve">ii, 2010, </w:t>
      </w:r>
      <w:r>
        <w:rPr>
          <w:rFonts w:ascii="Times New Roman" w:hAnsi="Times New Roman" w:cs="Times New Roman"/>
          <w:i/>
          <w:color w:val="000000"/>
          <w:sz w:val="26"/>
          <w:szCs w:val="26"/>
          <w:lang w:val="en-US"/>
        </w:rPr>
        <w:t>Protocol Clinic pentru medicii-</w:t>
      </w:r>
      <w:r>
        <w:rPr>
          <w:rFonts w:ascii="Times New Roman" w:hAnsi="Times New Roman" w:cs="Times New Roman"/>
          <w:i/>
          <w:color w:val="000000"/>
          <w:sz w:val="26"/>
          <w:szCs w:val="26"/>
          <w:lang w:val="ro-RO"/>
        </w:rPr>
        <w:t>p</w:t>
      </w:r>
      <w:r>
        <w:rPr>
          <w:rFonts w:ascii="Times New Roman" w:hAnsi="Times New Roman" w:cs="Times New Roman"/>
          <w:i/>
          <w:color w:val="000000"/>
          <w:sz w:val="26"/>
          <w:szCs w:val="26"/>
          <w:lang w:val="en-US"/>
        </w:rPr>
        <w:t>sihiatri din Lituania: Tratamentul Farmacologic cu Metadonum</w:t>
      </w:r>
      <w:r>
        <w:rPr>
          <w:rFonts w:ascii="TimesNewRomanPS-ItalicMT" w:hAnsi="TimesNewRomanPS-ItalicMT" w:cs="TimesNewRomanPS-ItalicMT"/>
          <w:i/>
          <w:color w:val="000000"/>
          <w:sz w:val="26"/>
          <w:szCs w:val="26"/>
          <w:lang w:val="en-US"/>
        </w:rPr>
        <w:t xml:space="preserve"> </w:t>
      </w:r>
      <w:r>
        <w:rPr>
          <w:rFonts w:ascii="Times New Roman" w:hAnsi="Times New Roman" w:cs="Times New Roman"/>
          <w:i/>
          <w:color w:val="000000"/>
          <w:sz w:val="26"/>
          <w:szCs w:val="26"/>
          <w:lang w:val="en-US"/>
        </w:rPr>
        <w:t>al Dependen</w:t>
      </w:r>
      <w:r>
        <w:rPr>
          <w:rFonts w:ascii="TimesNewRomanPS-ItalicMT" w:hAnsi="TimesNewRomanPS-ItalicMT" w:cs="TimesNewRomanPS-ItalicMT"/>
          <w:i/>
          <w:color w:val="000000"/>
          <w:sz w:val="26"/>
          <w:szCs w:val="26"/>
          <w:lang w:val="en-US"/>
        </w:rPr>
        <w:t>ţ</w:t>
      </w:r>
      <w:r>
        <w:rPr>
          <w:rFonts w:ascii="Times New Roman" w:hAnsi="Times New Roman" w:cs="Times New Roman"/>
          <w:i/>
          <w:color w:val="000000"/>
          <w:sz w:val="26"/>
          <w:szCs w:val="26"/>
          <w:lang w:val="en-US"/>
        </w:rPr>
        <w:t>ei de Opiacee</w:t>
      </w:r>
      <w:r>
        <w:rPr>
          <w:rFonts w:ascii="Times New Roman" w:hAnsi="Times New Roman" w:cs="Times New Roman"/>
          <w:color w:val="000000"/>
          <w:sz w:val="26"/>
          <w:szCs w:val="26"/>
          <w:lang w:val="en-US"/>
        </w:rPr>
        <w:t>, Asocia</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 Psihiatric</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Lituanian</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w:t>
      </w:r>
    </w:p>
    <w:p w:rsidR="00A9503B" w:rsidRDefault="007250E2">
      <w:pPr>
        <w:ind w:left="720"/>
        <w:jc w:val="both"/>
        <w:rPr>
          <w:rFonts w:hint="eastAsia"/>
          <w:lang w:val="en-US"/>
        </w:rPr>
      </w:pPr>
      <w:r>
        <w:rPr>
          <w:rStyle w:val="-"/>
          <w:rFonts w:ascii="Times New Roman" w:hAnsi="Times New Roman" w:cs="Times New Roman"/>
          <w:sz w:val="26"/>
          <w:szCs w:val="26"/>
          <w:lang w:val="en-US"/>
        </w:rPr>
        <w:t>http://www.vplc.lt/images/files/protocol_methadone_LT_2010_02_02.pdf</w:t>
      </w:r>
      <w:r>
        <w:rPr>
          <w:rFonts w:ascii="Times New Roman" w:hAnsi="Times New Roman" w:cs="Times New Roman"/>
          <w:color w:val="000000"/>
          <w:sz w:val="26"/>
          <w:szCs w:val="26"/>
          <w:u w:val="single"/>
          <w:lang w:val="en-US"/>
        </w:rPr>
        <w:t>.</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Subata E., 2012, </w:t>
      </w:r>
      <w:r>
        <w:rPr>
          <w:rFonts w:ascii="Times New Roman" w:hAnsi="Times New Roman" w:cs="Times New Roman"/>
          <w:i/>
          <w:color w:val="000000"/>
          <w:sz w:val="26"/>
          <w:szCs w:val="26"/>
          <w:lang w:val="en-US"/>
        </w:rPr>
        <w:t>Evaluarea serviciului Terapiei de Substitu</w:t>
      </w:r>
      <w:r>
        <w:rPr>
          <w:rFonts w:ascii="TimesNewRomanPS-ItalicMT" w:hAnsi="TimesNewRomanPS-ItalicMT" w:cs="TimesNewRomanPS-ItalicMT"/>
          <w:i/>
          <w:color w:val="000000"/>
          <w:sz w:val="26"/>
          <w:szCs w:val="26"/>
          <w:lang w:val="en-US"/>
        </w:rPr>
        <w:t>ţ</w:t>
      </w:r>
      <w:r>
        <w:rPr>
          <w:rFonts w:ascii="Times New Roman" w:hAnsi="Times New Roman" w:cs="Times New Roman"/>
          <w:i/>
          <w:color w:val="000000"/>
          <w:sz w:val="26"/>
          <w:szCs w:val="26"/>
          <w:lang w:val="en-US"/>
        </w:rPr>
        <w:t>ie cu Opiacee din Republica Moldova</w:t>
      </w:r>
      <w:r>
        <w:rPr>
          <w:rFonts w:ascii="Times New Roman" w:hAnsi="Times New Roman" w:cs="Times New Roman"/>
          <w:color w:val="000000"/>
          <w:sz w:val="26"/>
          <w:szCs w:val="26"/>
          <w:lang w:val="en-US"/>
        </w:rPr>
        <w:t xml:space="preserve">, cu suportul Centrului PAS, UNODC Moldova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 xml:space="preserve">i OMS Moldova, doc. </w:t>
      </w:r>
      <w:r>
        <w:rPr>
          <w:rFonts w:ascii="Times New Roman" w:hAnsi="Times New Roman" w:cs="Times New Roman"/>
          <w:color w:val="000000"/>
          <w:sz w:val="26"/>
          <w:szCs w:val="26"/>
        </w:rPr>
        <w:t>Intern</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UNODC, Principii de tratament al dependen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ei de droguri 2008, pag. 1 / UNODC, Principles of Drug Dependence Treatment 2008, pg. 1, Adic</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 de Droguri – boal</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medical</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cronic</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 Yale, 2009, pag. 2 / Drug Dependence, a Chronic Medical Illness, Yale, 2009, pag. 2</w:t>
      </w:r>
    </w:p>
    <w:p w:rsidR="00A9503B" w:rsidRDefault="007250E2">
      <w:pPr>
        <w:numPr>
          <w:ilvl w:val="0"/>
          <w:numId w:val="16"/>
        </w:numPr>
        <w:jc w:val="both"/>
        <w:rPr>
          <w:rFonts w:hint="eastAsia"/>
          <w:lang w:val="en-US"/>
        </w:rPr>
      </w:pPr>
      <w:r>
        <w:rPr>
          <w:rFonts w:ascii="Times New Roman" w:hAnsi="Times New Roman" w:cs="Times New Roman"/>
          <w:color w:val="000000"/>
          <w:sz w:val="26"/>
          <w:szCs w:val="26"/>
          <w:lang w:val="en-US"/>
        </w:rPr>
        <w:t>WHO, 2004 a,</w:t>
      </w:r>
      <w:r>
        <w:rPr>
          <w:rFonts w:ascii="Times New Roman" w:hAnsi="Times New Roman" w:cs="Times New Roman"/>
          <w:i/>
          <w:color w:val="000000"/>
          <w:sz w:val="26"/>
          <w:szCs w:val="26"/>
          <w:lang w:val="en-US"/>
        </w:rPr>
        <w:t xml:space="preserve">Effectiveness of community-based outreach in preventing HIV/AIDS among injecting drug users. </w:t>
      </w:r>
      <w:r>
        <w:rPr>
          <w:rFonts w:ascii="Times New Roman" w:hAnsi="Times New Roman" w:cs="Times New Roman"/>
          <w:color w:val="000000"/>
          <w:sz w:val="26"/>
          <w:szCs w:val="26"/>
          <w:lang w:val="en-US"/>
        </w:rPr>
        <w:t xml:space="preserve">Geneva, (Evidence for Action Technical Paper; </w:t>
      </w:r>
      <w:r>
        <w:rPr>
          <w:rStyle w:val="-"/>
          <w:rFonts w:ascii="Times New Roman" w:hAnsi="Times New Roman" w:cs="Times New Roman"/>
          <w:sz w:val="26"/>
          <w:szCs w:val="26"/>
          <w:lang w:val="en-US"/>
        </w:rPr>
        <w:t>http://www.who.int/hiv/pub</w:t>
      </w:r>
    </w:p>
    <w:p w:rsidR="00A9503B" w:rsidRDefault="007250E2">
      <w:pPr>
        <w:jc w:val="both"/>
        <w:rPr>
          <w:rFonts w:hint="eastAsia"/>
          <w:lang w:val="en-US"/>
        </w:rPr>
      </w:pPr>
      <w:r>
        <w:rPr>
          <w:rFonts w:ascii="Times New Roman" w:hAnsi="Times New Roman" w:cs="Times New Roman"/>
          <w:color w:val="000000"/>
          <w:sz w:val="26"/>
          <w:szCs w:val="26"/>
          <w:lang w:val="en-US"/>
        </w:rPr>
        <w:tab/>
      </w:r>
      <w:r>
        <w:rPr>
          <w:rFonts w:ascii="Times New Roman" w:hAnsi="Times New Roman" w:cs="Times New Roman"/>
          <w:color w:val="000000"/>
          <w:sz w:val="26"/>
          <w:szCs w:val="26"/>
          <w:u w:val="single"/>
          <w:lang w:val="en-US"/>
        </w:rPr>
        <w:t>/prev_care/en/evidenceforactionreprint2004.pdf, accessed 17 April 2006).</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WHO, 2004b, </w:t>
      </w:r>
      <w:r>
        <w:rPr>
          <w:rFonts w:ascii="Times New Roman" w:hAnsi="Times New Roman" w:cs="Times New Roman"/>
          <w:i/>
          <w:color w:val="000000"/>
          <w:sz w:val="26"/>
          <w:szCs w:val="26"/>
          <w:lang w:val="en-US"/>
        </w:rPr>
        <w:t xml:space="preserve">Effectiveness of drug dependence treatment in preventing HIV among injecting drug users </w:t>
      </w:r>
      <w:r>
        <w:rPr>
          <w:rFonts w:ascii="Times New Roman" w:hAnsi="Times New Roman" w:cs="Times New Roman"/>
          <w:color w:val="000000"/>
          <w:sz w:val="26"/>
          <w:szCs w:val="26"/>
          <w:lang w:val="en-US"/>
        </w:rPr>
        <w:t xml:space="preserve">Geneva, (Evidence for Action Technical Paper </w:t>
      </w:r>
      <w:r>
        <w:rPr>
          <w:rFonts w:ascii="Times New Roman" w:hAnsi="Times New Roman" w:cs="Times New Roman"/>
          <w:color w:val="000000"/>
          <w:sz w:val="26"/>
          <w:szCs w:val="26"/>
          <w:u w:val="single"/>
          <w:lang w:val="en-US"/>
        </w:rPr>
        <w:t>http://www.who.int/hiv/pub/idu/en/ drugdependencefinaldraft.pdf</w:t>
      </w:r>
      <w:r>
        <w:rPr>
          <w:rFonts w:ascii="Times New Roman" w:hAnsi="Times New Roman" w:cs="Times New Roman"/>
          <w:color w:val="000000"/>
          <w:sz w:val="26"/>
          <w:szCs w:val="26"/>
          <w:lang w:val="en-US"/>
        </w:rPr>
        <w:t>, accessed 17 April 2006).</w:t>
      </w:r>
    </w:p>
    <w:p w:rsidR="00A9503B" w:rsidRDefault="007250E2">
      <w:pPr>
        <w:numPr>
          <w:ilvl w:val="0"/>
          <w:numId w:val="16"/>
        </w:numPr>
        <w:jc w:val="both"/>
        <w:rPr>
          <w:rFonts w:hint="eastAsia"/>
          <w:lang w:val="en-US"/>
        </w:rPr>
      </w:pPr>
      <w:r>
        <w:rPr>
          <w:rFonts w:ascii="Times New Roman" w:hAnsi="Times New Roman" w:cs="Times New Roman"/>
          <w:color w:val="000000"/>
          <w:sz w:val="26"/>
          <w:szCs w:val="26"/>
          <w:lang w:val="en-US"/>
        </w:rPr>
        <w:t>WHO, 2004c,</w:t>
      </w:r>
      <w:r>
        <w:rPr>
          <w:rFonts w:ascii="Times New Roman" w:hAnsi="Times New Roman" w:cs="Times New Roman"/>
          <w:i/>
          <w:color w:val="000000"/>
          <w:sz w:val="26"/>
          <w:szCs w:val="26"/>
          <w:lang w:val="en-US"/>
        </w:rPr>
        <w:t xml:space="preserve">Effectiveness of sterile needle and syringe programming in reducing HIV/AIDS among injecting drug users. </w:t>
      </w:r>
      <w:r>
        <w:rPr>
          <w:rFonts w:ascii="Times New Roman" w:hAnsi="Times New Roman" w:cs="Times New Roman"/>
          <w:color w:val="000000"/>
          <w:sz w:val="26"/>
          <w:szCs w:val="26"/>
          <w:lang w:val="en-US"/>
        </w:rPr>
        <w:t>Geneva, (Evidence for Action Technical Paper;</w:t>
      </w:r>
      <w:r>
        <w:rPr>
          <w:rStyle w:val="-"/>
          <w:rFonts w:ascii="Times New Roman" w:hAnsi="Times New Roman" w:cs="Times New Roman"/>
          <w:sz w:val="26"/>
          <w:szCs w:val="26"/>
          <w:lang w:val="en-US"/>
        </w:rPr>
        <w:t>http://www.who.intn</w:t>
      </w:r>
      <w:r>
        <w:rPr>
          <w:rFonts w:ascii="Times New Roman" w:hAnsi="Times New Roman" w:cs="Times New Roman"/>
          <w:color w:val="000080"/>
          <w:sz w:val="26"/>
          <w:szCs w:val="26"/>
          <w:u w:val="single"/>
          <w:lang w:val="en-US"/>
        </w:rPr>
        <w:t>hiv/pub/prev_care/en/effectivenesssterileneedle.pdf</w:t>
      </w:r>
      <w:r>
        <w:rPr>
          <w:rFonts w:ascii="Times New Roman" w:hAnsi="Times New Roman" w:cs="Times New Roman"/>
          <w:color w:val="000000"/>
          <w:sz w:val="26"/>
          <w:szCs w:val="26"/>
          <w:lang w:val="en-US"/>
        </w:rPr>
        <w:t>, accessed 17 April 2006).</w:t>
      </w:r>
    </w:p>
    <w:p w:rsidR="00A9503B" w:rsidRDefault="007250E2">
      <w:pPr>
        <w:numPr>
          <w:ilvl w:val="0"/>
          <w:numId w:val="16"/>
        </w:numPr>
        <w:jc w:val="both"/>
        <w:rPr>
          <w:rFonts w:hint="eastAsia"/>
          <w:lang w:val="en-US"/>
        </w:rPr>
      </w:pPr>
      <w:r>
        <w:rPr>
          <w:rFonts w:ascii="Times New Roman" w:hAnsi="Times New Roman" w:cs="Times New Roman"/>
          <w:color w:val="000000"/>
          <w:sz w:val="26"/>
          <w:szCs w:val="26"/>
          <w:lang w:val="en-US"/>
        </w:rPr>
        <w:t>WHO, 2007a. Health in prisons. A WHO guide to the essentials in prison health.WHO Copenhagen 2007 (</w:t>
      </w:r>
      <w:r>
        <w:rPr>
          <w:rStyle w:val="-"/>
          <w:rFonts w:ascii="Times New Roman" w:hAnsi="Times New Roman" w:cs="Times New Roman"/>
          <w:sz w:val="26"/>
          <w:szCs w:val="26"/>
          <w:lang w:val="en-US"/>
        </w:rPr>
        <w:t>http://www.euro.who.int/document/e90174.pdf</w:t>
      </w:r>
      <w:r>
        <w:rPr>
          <w:rFonts w:ascii="Times New Roman" w:hAnsi="Times New Roman" w:cs="Times New Roman"/>
          <w:color w:val="000000"/>
          <w:sz w:val="26"/>
          <w:szCs w:val="26"/>
          <w:lang w:val="en-US"/>
        </w:rPr>
        <w:t xml:space="preserve"> (English) or </w:t>
      </w:r>
      <w:r>
        <w:rPr>
          <w:rFonts w:ascii="Times New Roman" w:hAnsi="Times New Roman" w:cs="Times New Roman"/>
          <w:color w:val="000000"/>
          <w:sz w:val="26"/>
          <w:szCs w:val="26"/>
          <w:u w:val="single"/>
          <w:lang w:val="en-US"/>
        </w:rPr>
        <w:t>http://www.euro.who.int/Document/E90174R.pdf</w:t>
      </w:r>
      <w:r>
        <w:rPr>
          <w:rFonts w:ascii="Times New Roman" w:hAnsi="Times New Roman" w:cs="Times New Roman"/>
          <w:color w:val="000000"/>
          <w:sz w:val="26"/>
          <w:szCs w:val="26"/>
          <w:lang w:val="en-US"/>
        </w:rPr>
        <w:t xml:space="preserve"> (Russian).</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WHO, 2006a. Patient evaluation and Antiretroviral Treatment for adults and Adolescents (1). Clinical Protocol for the WHO European Region. WHO Regional Office for Europe, Copenhagen, Denmark.</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WHO, 2006b. HIV/AIDS Treatment and care for Injecting Drug users (5). Clinical protocol for injecting drug users. WHO Regional Office for Europe, Copenhagen, Denmark.</w:t>
      </w:r>
    </w:p>
    <w:p w:rsidR="00A9503B" w:rsidRDefault="007250E2">
      <w:pPr>
        <w:numPr>
          <w:ilvl w:val="0"/>
          <w:numId w:val="16"/>
        </w:numPr>
        <w:jc w:val="both"/>
        <w:rPr>
          <w:rFonts w:hint="eastAsia"/>
          <w:lang w:val="en-US"/>
        </w:rPr>
      </w:pPr>
      <w:r>
        <w:rPr>
          <w:rFonts w:ascii="Times New Roman" w:hAnsi="Times New Roman" w:cs="Times New Roman"/>
          <w:color w:val="000000"/>
          <w:sz w:val="26"/>
          <w:szCs w:val="26"/>
          <w:lang w:val="en-US"/>
        </w:rPr>
        <w:t xml:space="preserve">WHO, </w:t>
      </w:r>
      <w:r>
        <w:rPr>
          <w:rFonts w:ascii="Times New Roman" w:hAnsi="Times New Roman" w:cs="Times New Roman"/>
          <w:color w:val="000000"/>
          <w:sz w:val="26"/>
          <w:szCs w:val="26"/>
          <w:lang w:val="ro-RO"/>
        </w:rPr>
        <w:t>2009</w:t>
      </w:r>
      <w:r>
        <w:rPr>
          <w:rFonts w:ascii="Times New Roman" w:hAnsi="Times New Roman" w:cs="Times New Roman"/>
          <w:color w:val="000000"/>
          <w:sz w:val="26"/>
          <w:szCs w:val="26"/>
          <w:lang w:val="en-US"/>
        </w:rPr>
        <w:t xml:space="preserve">, </w:t>
      </w:r>
      <w:r>
        <w:rPr>
          <w:rFonts w:ascii="Times New Roman" w:hAnsi="Times New Roman" w:cs="Times New Roman"/>
          <w:i/>
          <w:color w:val="000000"/>
          <w:sz w:val="26"/>
          <w:szCs w:val="26"/>
          <w:lang w:val="en-US"/>
        </w:rPr>
        <w:t>Guidelines for the Psychosocially Assisted Pharmacological Treatment of Opioid Dependence</w:t>
      </w:r>
      <w:r>
        <w:rPr>
          <w:rFonts w:ascii="Times New Roman" w:hAnsi="Times New Roman" w:cs="Times New Roman"/>
          <w:color w:val="000000"/>
          <w:sz w:val="26"/>
          <w:szCs w:val="26"/>
          <w:lang w:val="en-US"/>
        </w:rPr>
        <w:t xml:space="preserve">, World Health Organisation Press, </w:t>
      </w:r>
      <w:r>
        <w:rPr>
          <w:rStyle w:val="-"/>
          <w:rFonts w:ascii="Times New Roman" w:hAnsi="Times New Roman" w:cs="Times New Roman"/>
          <w:sz w:val="26"/>
          <w:szCs w:val="26"/>
          <w:lang w:val="en-US"/>
        </w:rPr>
        <w:t>http://www.who.int/substance_abuse/</w:t>
      </w:r>
      <w:r>
        <w:rPr>
          <w:rFonts w:ascii="Times New Roman" w:hAnsi="Times New Roman" w:cs="Times New Roman"/>
          <w:color w:val="000000"/>
          <w:sz w:val="26"/>
          <w:szCs w:val="26"/>
          <w:lang w:val="en-US"/>
        </w:rPr>
        <w:tab/>
      </w:r>
      <w:r>
        <w:rPr>
          <w:rStyle w:val="-"/>
          <w:rFonts w:ascii="Times New Roman" w:hAnsi="Times New Roman" w:cs="Times New Roman"/>
          <w:i/>
          <w:color w:val="000000"/>
          <w:sz w:val="26"/>
          <w:szCs w:val="26"/>
          <w:lang w:val="en-US"/>
        </w:rPr>
        <w:t>pub</w:t>
      </w:r>
      <w:r>
        <w:rPr>
          <w:rStyle w:val="-"/>
          <w:rFonts w:ascii="Times New Roman" w:hAnsi="Times New Roman" w:cs="Times New Roman"/>
          <w:color w:val="000000"/>
          <w:sz w:val="26"/>
          <w:szCs w:val="26"/>
          <w:lang w:val="en-US"/>
        </w:rPr>
        <w:t>lications/opioid_dependence_guideli</w:t>
      </w:r>
      <w:r>
        <w:rPr>
          <w:rStyle w:val="-"/>
          <w:rFonts w:ascii="Times New Roman" w:hAnsi="Times New Roman" w:cs="Times New Roman"/>
          <w:sz w:val="26"/>
          <w:szCs w:val="26"/>
          <w:lang w:val="en-US"/>
        </w:rPr>
        <w:t>nes.pdf</w:t>
      </w:r>
    </w:p>
    <w:p w:rsidR="00A9503B" w:rsidRDefault="007250E2">
      <w:pPr>
        <w:numPr>
          <w:ilvl w:val="0"/>
          <w:numId w:val="16"/>
        </w:numPr>
        <w:jc w:val="both"/>
        <w:rPr>
          <w:rFonts w:hint="eastAsia"/>
        </w:rPr>
      </w:pPr>
      <w:r>
        <w:rPr>
          <w:rFonts w:ascii="Times New Roman" w:hAnsi="Times New Roman" w:cs="Times New Roman"/>
          <w:color w:val="000000"/>
          <w:sz w:val="26"/>
          <w:szCs w:val="26"/>
          <w:lang w:val="en-US"/>
        </w:rPr>
        <w:t>WHO/UNODC/UNAIDS, 2004 Substitution maintenance therapy in the management of opioid dependence and HIV/AIDS prevention. Position paper, WHO. Geneva. Accessed on 8th December 2008:</w:t>
      </w:r>
    </w:p>
    <w:p w:rsidR="00A9503B" w:rsidRDefault="007250E2">
      <w:pPr>
        <w:ind w:firstLine="737"/>
        <w:jc w:val="both"/>
        <w:rPr>
          <w:rFonts w:hint="eastAsia"/>
        </w:rPr>
      </w:pPr>
      <w:r>
        <w:rPr>
          <w:rFonts w:ascii="Times New Roman" w:hAnsi="Times New Roman" w:cs="Times New Roman"/>
          <w:color w:val="000000"/>
          <w:sz w:val="26"/>
          <w:szCs w:val="26"/>
        </w:rPr>
        <w:t xml:space="preserve"> </w:t>
      </w:r>
      <w:hyperlink r:id="rId29">
        <w:r>
          <w:rPr>
            <w:rStyle w:val="-"/>
            <w:rFonts w:ascii="Times New Roman" w:hAnsi="Times New Roman" w:cs="Times New Roman"/>
            <w:sz w:val="26"/>
            <w:szCs w:val="26"/>
            <w:lang w:val="en-US"/>
          </w:rPr>
          <w:t>www</w:t>
        </w:r>
        <w:r>
          <w:rPr>
            <w:rStyle w:val="-"/>
            <w:rFonts w:ascii="Times New Roman" w:hAnsi="Times New Roman" w:cs="Times New Roman"/>
            <w:sz w:val="26"/>
            <w:szCs w:val="26"/>
          </w:rPr>
          <w:t>.</w:t>
        </w:r>
        <w:r>
          <w:rPr>
            <w:rStyle w:val="-"/>
            <w:rFonts w:ascii="Times New Roman" w:hAnsi="Times New Roman" w:cs="Times New Roman"/>
            <w:sz w:val="26"/>
            <w:szCs w:val="26"/>
            <w:lang w:val="en-US"/>
          </w:rPr>
          <w:t>who</w:t>
        </w:r>
        <w:r>
          <w:rPr>
            <w:rStyle w:val="-"/>
            <w:rFonts w:ascii="Times New Roman" w:hAnsi="Times New Roman" w:cs="Times New Roman"/>
            <w:sz w:val="26"/>
            <w:szCs w:val="26"/>
          </w:rPr>
          <w:t>.</w:t>
        </w:r>
        <w:r>
          <w:rPr>
            <w:rStyle w:val="-"/>
            <w:rFonts w:ascii="Times New Roman" w:hAnsi="Times New Roman" w:cs="Times New Roman"/>
            <w:sz w:val="26"/>
            <w:szCs w:val="26"/>
            <w:lang w:val="en-US"/>
          </w:rPr>
          <w:t>int</w:t>
        </w:r>
        <w:r>
          <w:rPr>
            <w:rStyle w:val="-"/>
            <w:rFonts w:ascii="Times New Roman" w:hAnsi="Times New Roman" w:cs="Times New Roman"/>
            <w:sz w:val="26"/>
            <w:szCs w:val="26"/>
          </w:rPr>
          <w:t>/</w:t>
        </w:r>
        <w:r>
          <w:rPr>
            <w:rStyle w:val="-"/>
            <w:rFonts w:ascii="Times New Roman" w:hAnsi="Times New Roman" w:cs="Times New Roman"/>
            <w:sz w:val="26"/>
            <w:szCs w:val="26"/>
            <w:lang w:val="en-US"/>
          </w:rPr>
          <w:t>substanceabuse</w:t>
        </w:r>
        <w:r>
          <w:rPr>
            <w:rStyle w:val="-"/>
            <w:rFonts w:ascii="Times New Roman" w:hAnsi="Times New Roman" w:cs="Times New Roman"/>
            <w:sz w:val="26"/>
            <w:szCs w:val="26"/>
          </w:rPr>
          <w:t>/</w:t>
        </w:r>
        <w:r>
          <w:rPr>
            <w:rStyle w:val="-"/>
            <w:rFonts w:ascii="Times New Roman" w:hAnsi="Times New Roman" w:cs="Times New Roman"/>
            <w:sz w:val="26"/>
            <w:szCs w:val="26"/>
            <w:lang w:val="en-US"/>
          </w:rPr>
          <w:t>publications</w:t>
        </w:r>
        <w:r>
          <w:rPr>
            <w:rStyle w:val="-"/>
            <w:rFonts w:ascii="Times New Roman" w:hAnsi="Times New Roman" w:cs="Times New Roman"/>
            <w:sz w:val="26"/>
            <w:szCs w:val="26"/>
          </w:rPr>
          <w:t>/</w:t>
        </w:r>
        <w:r>
          <w:rPr>
            <w:rStyle w:val="-"/>
            <w:rFonts w:ascii="Times New Roman" w:hAnsi="Times New Roman" w:cs="Times New Roman"/>
            <w:sz w:val="26"/>
            <w:szCs w:val="26"/>
            <w:lang w:val="en-US"/>
          </w:rPr>
          <w:t>treatment</w:t>
        </w:r>
        <w:r>
          <w:rPr>
            <w:rStyle w:val="-"/>
            <w:rFonts w:ascii="Times New Roman" w:hAnsi="Times New Roman" w:cs="Times New Roman"/>
            <w:sz w:val="26"/>
            <w:szCs w:val="26"/>
          </w:rPr>
          <w:t>/</w:t>
        </w:r>
        <w:r>
          <w:rPr>
            <w:rStyle w:val="-"/>
            <w:rFonts w:ascii="Times New Roman" w:hAnsi="Times New Roman" w:cs="Times New Roman"/>
            <w:sz w:val="26"/>
            <w:szCs w:val="26"/>
            <w:lang w:val="en-US"/>
          </w:rPr>
          <w:t>en</w:t>
        </w:r>
        <w:r>
          <w:rPr>
            <w:rStyle w:val="-"/>
            <w:rFonts w:ascii="Times New Roman" w:hAnsi="Times New Roman" w:cs="Times New Roman"/>
            <w:sz w:val="26"/>
            <w:szCs w:val="26"/>
          </w:rPr>
          <w:t>/</w:t>
        </w:r>
        <w:r>
          <w:rPr>
            <w:rStyle w:val="-"/>
            <w:rFonts w:ascii="Times New Roman" w:hAnsi="Times New Roman" w:cs="Times New Roman"/>
            <w:sz w:val="26"/>
            <w:szCs w:val="26"/>
            <w:lang w:val="en-US"/>
          </w:rPr>
          <w:t>index</w:t>
        </w:r>
        <w:r>
          <w:rPr>
            <w:rStyle w:val="-"/>
            <w:rFonts w:ascii="Times New Roman" w:hAnsi="Times New Roman" w:cs="Times New Roman"/>
            <w:sz w:val="26"/>
            <w:szCs w:val="26"/>
          </w:rPr>
          <w:t>.</w:t>
        </w:r>
        <w:r>
          <w:rPr>
            <w:rStyle w:val="-"/>
            <w:rFonts w:ascii="Times New Roman" w:hAnsi="Times New Roman" w:cs="Times New Roman"/>
            <w:sz w:val="26"/>
            <w:szCs w:val="26"/>
            <w:lang w:val="en-US"/>
          </w:rPr>
          <w:t>html</w:t>
        </w:r>
      </w:hyperlink>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Rhodes T et al. 1999, HIV infection associated with drug injecting in the newly independent states, eastern Europe: the social and economic context of epidemics.</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Rhodes T, Simic M. 2005,Transition and risk environment. </w:t>
      </w:r>
      <w:r>
        <w:rPr>
          <w:rFonts w:ascii="Times New Roman" w:hAnsi="Times New Roman" w:cs="Times New Roman"/>
          <w:i/>
          <w:color w:val="000000"/>
          <w:sz w:val="26"/>
          <w:szCs w:val="26"/>
        </w:rPr>
        <w:t>BMJ.</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Sambamoorthi U et al. 2000, Drug abuse, methadone treatment and health services use among injection drug users with AIDS. </w:t>
      </w:r>
      <w:r>
        <w:rPr>
          <w:rFonts w:ascii="Times New Roman" w:hAnsi="Times New Roman" w:cs="Times New Roman"/>
          <w:i/>
          <w:color w:val="000000"/>
          <w:sz w:val="26"/>
          <w:szCs w:val="26"/>
        </w:rPr>
        <w:t>Drug and Alcohol Dependence</w:t>
      </w:r>
      <w:r>
        <w:rPr>
          <w:rFonts w:ascii="Times New Roman" w:hAnsi="Times New Roman" w:cs="Times New Roman"/>
          <w:color w:val="000000"/>
          <w:sz w:val="26"/>
          <w:szCs w:val="26"/>
        </w:rPr>
        <w:t>.</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UNODC, 2008. Treatment Capacity Building Package.</w:t>
      </w:r>
    </w:p>
    <w:p w:rsidR="00A9503B" w:rsidRDefault="007250E2">
      <w:pPr>
        <w:numPr>
          <w:ilvl w:val="0"/>
          <w:numId w:val="16"/>
        </w:numPr>
        <w:jc w:val="both"/>
        <w:rPr>
          <w:rFonts w:ascii="Times New Roman" w:hAnsi="Times New Roman" w:cs="Times New Roman"/>
          <w:color w:val="000000"/>
          <w:sz w:val="26"/>
          <w:szCs w:val="26"/>
          <w:lang w:val="ro-RO"/>
        </w:rPr>
      </w:pPr>
      <w:r>
        <w:rPr>
          <w:rFonts w:ascii="Times New Roman" w:hAnsi="Times New Roman" w:cs="Times New Roman"/>
          <w:color w:val="000000"/>
          <w:sz w:val="26"/>
          <w:szCs w:val="26"/>
          <w:lang w:val="en-US"/>
        </w:rPr>
        <w:lastRenderedPageBreak/>
        <w:t xml:space="preserve">http://www.unodc.org/treatment/en/UNODC documents.html </w:t>
      </w:r>
    </w:p>
    <w:p w:rsidR="00A9503B" w:rsidRDefault="007250E2" w:rsidP="00CC13B3">
      <w:pPr>
        <w:ind w:left="720"/>
        <w:jc w:val="both"/>
        <w:rPr>
          <w:rFonts w:hint="eastAsia"/>
          <w:sz w:val="26"/>
          <w:szCs w:val="26"/>
          <w:lang w:val="en-US"/>
        </w:rPr>
      </w:pPr>
      <w:r>
        <w:rPr>
          <w:rFonts w:ascii="Times New Roman" w:hAnsi="Times New Roman" w:cs="Times New Roman"/>
          <w:color w:val="000000"/>
          <w:sz w:val="26"/>
          <w:szCs w:val="26"/>
          <w:lang w:val="ro-RO"/>
        </w:rPr>
        <w:t xml:space="preserve">Ordinul MS 1043 a.2012 Cu privire la aprobarea Regulamentului privind depistarea, înregistrarea şi evidenţa persoanelor antrenate în consum de droguri şi de alte substanţe psihotrope </w:t>
      </w:r>
    </w:p>
    <w:p w:rsidR="00A9503B" w:rsidRDefault="007250E2">
      <w:pPr>
        <w:jc w:val="both"/>
        <w:rPr>
          <w:rFonts w:hint="eastAsia"/>
          <w:lang w:val="en-US"/>
        </w:rPr>
      </w:pPr>
      <w:r>
        <w:rPr>
          <w:rStyle w:val="-"/>
          <w:rFonts w:ascii="Times New Roman" w:hAnsi="Times New Roman" w:cs="Times New Roman"/>
          <w:sz w:val="26"/>
          <w:szCs w:val="26"/>
          <w:u w:val="none"/>
          <w:lang w:val="en-US"/>
        </w:rPr>
        <w:tab/>
      </w:r>
      <w:r>
        <w:rPr>
          <w:rStyle w:val="-"/>
          <w:rFonts w:ascii="Times New Roman" w:hAnsi="Times New Roman" w:cs="Times New Roman"/>
          <w:sz w:val="26"/>
          <w:szCs w:val="26"/>
          <w:lang w:val="en-US"/>
        </w:rPr>
        <w:t>http://lex.justice.md/index.php?action=view&amp;view=doc&amp;lang=1&amp;id=345139</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WHO, UNODC, UNAIDS. 2004a,</w:t>
      </w:r>
      <w:r>
        <w:rPr>
          <w:rFonts w:ascii="Times New Roman" w:hAnsi="Times New Roman" w:cs="Times New Roman"/>
          <w:i/>
          <w:color w:val="000000"/>
          <w:sz w:val="26"/>
          <w:szCs w:val="26"/>
          <w:lang w:val="en-US"/>
        </w:rPr>
        <w:t>Reduction of HIV transmission in prisons.</w:t>
      </w:r>
      <w:r>
        <w:rPr>
          <w:rFonts w:ascii="Times New Roman" w:hAnsi="Times New Roman" w:cs="Times New Roman"/>
          <w:color w:val="000000"/>
          <w:sz w:val="26"/>
          <w:szCs w:val="26"/>
          <w:lang w:val="en-US"/>
        </w:rPr>
        <w:t>Geneva, WHO, (Evidence for Action on HIV/AIDS and Injecting Drug Use Policy Brief, HIV/2004.05;</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POLICY BRIEF: REDUCTION OF HIV TRANSMISSION IN PRISONS http://www.who.int/hiv/pub/advocacy/en/transmissionprisonen.pdf, </w:t>
      </w:r>
    </w:p>
    <w:p w:rsidR="00A9503B" w:rsidRDefault="007250E2">
      <w:pPr>
        <w:numPr>
          <w:ilvl w:val="0"/>
          <w:numId w:val="16"/>
        </w:numPr>
        <w:jc w:val="both"/>
        <w:rPr>
          <w:rFonts w:hint="eastAsia"/>
          <w:sz w:val="26"/>
          <w:szCs w:val="26"/>
          <w:lang w:val="en-US"/>
        </w:rPr>
      </w:pPr>
      <w:r>
        <w:rPr>
          <w:rFonts w:ascii="Times New Roman" w:hAnsi="Times New Roman" w:cs="Times New Roman"/>
          <w:color w:val="000000"/>
          <w:sz w:val="26"/>
          <w:szCs w:val="26"/>
          <w:lang w:val="en-US"/>
        </w:rPr>
        <w:t xml:space="preserve">WHO, UNODC, UNAIDS. 2004b, </w:t>
      </w:r>
      <w:r>
        <w:rPr>
          <w:rFonts w:ascii="Times New Roman" w:hAnsi="Times New Roman" w:cs="Times New Roman"/>
          <w:i/>
          <w:color w:val="000000"/>
          <w:sz w:val="26"/>
          <w:szCs w:val="26"/>
          <w:lang w:val="en-US"/>
        </w:rPr>
        <w:t xml:space="preserve">Reduction of HIV transmission through drug-dependence treatment. </w:t>
      </w:r>
      <w:r>
        <w:rPr>
          <w:rFonts w:ascii="Times New Roman" w:hAnsi="Times New Roman" w:cs="Times New Roman"/>
          <w:color w:val="000000"/>
          <w:sz w:val="26"/>
          <w:szCs w:val="26"/>
          <w:lang w:val="en-US"/>
        </w:rPr>
        <w:t>Geneva, WHO, (Evidence for Action on HIV/AIDS and Injecting Drug Use Policy Brief, HIV/2004.04;</w:t>
      </w:r>
    </w:p>
    <w:p w:rsidR="00A9503B" w:rsidRDefault="007250E2">
      <w:pPr>
        <w:numPr>
          <w:ilvl w:val="0"/>
          <w:numId w:val="16"/>
        </w:numPr>
        <w:jc w:val="both"/>
        <w:rPr>
          <w:rFonts w:hint="eastAsia"/>
          <w:lang w:val="en-US"/>
        </w:rPr>
      </w:pPr>
      <w:r>
        <w:rPr>
          <w:rStyle w:val="-"/>
          <w:rFonts w:ascii="Times New Roman" w:hAnsi="Times New Roman" w:cs="Times New Roman"/>
          <w:sz w:val="26"/>
          <w:szCs w:val="26"/>
          <w:lang w:val="en-US"/>
        </w:rPr>
        <w:t>http://www.who.int/hiv/pub/advocacy/en/drugdependencetreatmenten.pdf</w:t>
      </w:r>
      <w:r>
        <w:rPr>
          <w:rFonts w:ascii="Times New Roman" w:hAnsi="Times New Roman" w:cs="Times New Roman"/>
          <w:color w:val="000000"/>
          <w:sz w:val="26"/>
          <w:szCs w:val="26"/>
          <w:lang w:val="en-US"/>
        </w:rPr>
        <w:t>, accessed 17 April 2006).</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WHO, UNODC, UNAIDS. 2004c, </w:t>
      </w:r>
      <w:r>
        <w:rPr>
          <w:rFonts w:ascii="Times New Roman" w:hAnsi="Times New Roman" w:cs="Times New Roman"/>
          <w:i/>
          <w:color w:val="000000"/>
          <w:sz w:val="26"/>
          <w:szCs w:val="26"/>
          <w:lang w:val="en-US"/>
        </w:rPr>
        <w:t xml:space="preserve">Reduction of HIV transmission through outreach. </w:t>
      </w:r>
      <w:r>
        <w:rPr>
          <w:rFonts w:ascii="Times New Roman" w:hAnsi="Times New Roman" w:cs="Times New Roman"/>
          <w:color w:val="000000"/>
          <w:sz w:val="26"/>
          <w:szCs w:val="26"/>
          <w:lang w:val="en-US"/>
        </w:rPr>
        <w:t>Geneva, WHO, (Evidence for Action on HIV/AIDS and Injecting Drug Use Policy Brief, HIV/2004.02;</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WHO. 1974, </w:t>
      </w:r>
      <w:r>
        <w:rPr>
          <w:rFonts w:ascii="Times New Roman" w:hAnsi="Times New Roman" w:cs="Times New Roman"/>
          <w:i/>
          <w:color w:val="000000"/>
          <w:sz w:val="26"/>
          <w:szCs w:val="26"/>
          <w:lang w:val="en-US"/>
        </w:rPr>
        <w:t xml:space="preserve">WHO expert committee on drug dependence. </w:t>
      </w:r>
      <w:r>
        <w:rPr>
          <w:rFonts w:ascii="Times New Roman" w:hAnsi="Times New Roman" w:cs="Times New Roman"/>
          <w:color w:val="000000"/>
          <w:sz w:val="26"/>
          <w:szCs w:val="26"/>
          <w:lang w:val="en-US"/>
        </w:rPr>
        <w:t>Geneva, WHO, (WHO Technical Report Series No. 551).</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World Health Organization (WHO), Joint United Nations Programme on HIV/AIDS (UNAIDS), United Nations Office on Drugs and Crime (UNODC). 2005, Antiretroviral therapy and injecting drug users. Geneva, WHO, (Evidence for Action Policy Brief, WHO/HIV/2005.01).</w:t>
      </w:r>
    </w:p>
    <w:p w:rsidR="00A9503B" w:rsidRDefault="007250E2">
      <w:pPr>
        <w:numPr>
          <w:ilvl w:val="0"/>
          <w:numId w:val="16"/>
        </w:numPr>
        <w:jc w:val="both"/>
        <w:rPr>
          <w:rFonts w:ascii="Times New Roman" w:hAnsi="Times New Roman" w:cs="Times New Roman"/>
          <w:sz w:val="26"/>
          <w:szCs w:val="26"/>
          <w:lang w:val="en-US"/>
        </w:rPr>
      </w:pPr>
      <w:r>
        <w:rPr>
          <w:rFonts w:ascii="Times New Roman" w:hAnsi="Times New Roman" w:cs="Times New Roman"/>
          <w:color w:val="000000"/>
          <w:sz w:val="26"/>
          <w:szCs w:val="26"/>
          <w:lang w:val="en-US"/>
        </w:rPr>
        <w:t>LEGEA Nr. 133 din 08.07.2011 privind protec</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 datelor cu caracter personal, HG Nr. 1123 din 14.12.2010 privind aprobarea Cerin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elor fa</w:t>
      </w:r>
      <w:r>
        <w:rPr>
          <w:rFonts w:ascii="TimesNewRomanPSMT" w:hAnsi="TimesNewRomanPSMT" w:cs="TimesNewRomanPSMT"/>
          <w:color w:val="000000"/>
          <w:sz w:val="26"/>
          <w:szCs w:val="26"/>
          <w:lang w:val="en-US"/>
        </w:rPr>
        <w:t xml:space="preserve">ţă </w:t>
      </w:r>
      <w:r>
        <w:rPr>
          <w:rFonts w:ascii="Times New Roman" w:hAnsi="Times New Roman" w:cs="Times New Roman"/>
          <w:color w:val="000000"/>
          <w:sz w:val="26"/>
          <w:szCs w:val="26"/>
          <w:lang w:val="en-US"/>
        </w:rPr>
        <w:t>de asigurarea securit</w:t>
      </w:r>
      <w:r>
        <w:rPr>
          <w:rFonts w:ascii="TimesNewRomanPSMT" w:hAnsi="TimesNewRomanPSMT" w:cs="TimesNewRomanPSMT"/>
          <w:color w:val="000000"/>
          <w:sz w:val="26"/>
          <w:szCs w:val="26"/>
          <w:lang w:val="en-US"/>
        </w:rPr>
        <w:t>ăţ</w:t>
      </w:r>
      <w:r>
        <w:rPr>
          <w:rFonts w:ascii="Times New Roman" w:hAnsi="Times New Roman" w:cs="Times New Roman"/>
          <w:color w:val="000000"/>
          <w:sz w:val="26"/>
          <w:szCs w:val="26"/>
          <w:lang w:val="en-US"/>
        </w:rPr>
        <w:t>ii datelor cu caracter personal la prelucrarea acestora în cadrul sistemelor informa</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ionale de date cu caracter personal ????</w:t>
      </w:r>
    </w:p>
    <w:p w:rsidR="00A9503B" w:rsidRDefault="007250E2">
      <w:pPr>
        <w:numPr>
          <w:ilvl w:val="0"/>
          <w:numId w:val="16"/>
        </w:numPr>
        <w:jc w:val="both"/>
        <w:rPr>
          <w:rFonts w:hint="eastAsia"/>
          <w:lang w:val="en-US"/>
        </w:rPr>
      </w:pPr>
      <w:r>
        <w:rPr>
          <w:rFonts w:ascii="Times New Roman" w:hAnsi="Times New Roman" w:cs="Times New Roman"/>
          <w:sz w:val="26"/>
          <w:szCs w:val="26"/>
          <w:lang w:val="en-US"/>
        </w:rPr>
        <w:t xml:space="preserve">GUVERNUL HOTĂRÎRE Nr. 128 din 06.02.2006 cu privire la aprobarea Cerinţelor tehnice faţă de încăperile şi obiectivele în care se păstrează substanţe stupefiante, psihotrope şi/sau precursori </w:t>
      </w:r>
    </w:p>
    <w:p w:rsidR="00A9503B" w:rsidRDefault="007250E2">
      <w:pPr>
        <w:jc w:val="both"/>
        <w:rPr>
          <w:rFonts w:hint="eastAsia"/>
          <w:lang w:val="en-US"/>
        </w:rPr>
      </w:pPr>
      <w:r>
        <w:rPr>
          <w:rStyle w:val="-"/>
          <w:rFonts w:ascii="Times New Roman" w:hAnsi="Times New Roman" w:cs="Times New Roman"/>
          <w:sz w:val="26"/>
          <w:szCs w:val="26"/>
          <w:u w:val="none"/>
          <w:lang w:val="en-US"/>
        </w:rPr>
        <w:tab/>
      </w:r>
      <w:r>
        <w:rPr>
          <w:rStyle w:val="-"/>
          <w:rFonts w:ascii="Times New Roman" w:hAnsi="Times New Roman" w:cs="Times New Roman"/>
          <w:sz w:val="26"/>
          <w:szCs w:val="26"/>
          <w:lang w:val="en-US"/>
        </w:rPr>
        <w:t>http://lex.justice.md/index.php?action=view&amp;view=doc&amp;lang=1&amp;id=315077</w:t>
      </w:r>
    </w:p>
    <w:p w:rsidR="00A9503B" w:rsidRDefault="007250E2">
      <w:pPr>
        <w:numPr>
          <w:ilvl w:val="0"/>
          <w:numId w:val="16"/>
        </w:numPr>
        <w:jc w:val="both"/>
        <w:rPr>
          <w:rFonts w:hint="eastAsia"/>
          <w:lang w:val="en-US"/>
        </w:rPr>
      </w:pPr>
      <w:r>
        <w:rPr>
          <w:rStyle w:val="-"/>
          <w:rFonts w:ascii="Times New Roman" w:hAnsi="Times New Roman" w:cs="Times New Roman"/>
          <w:sz w:val="26"/>
          <w:szCs w:val="26"/>
          <w:lang w:val="en-US"/>
        </w:rPr>
        <w:t>http://www.amed.md/tc_userfiles/file/Legislatie/Ordine%20MS/Ordinul%20M</w:t>
      </w:r>
      <w:r>
        <w:rPr>
          <w:rFonts w:ascii="Times New Roman" w:hAnsi="Times New Roman" w:cs="Times New Roman"/>
          <w:color w:val="000080"/>
          <w:sz w:val="26"/>
          <w:szCs w:val="26"/>
          <w:lang w:val="en-US"/>
        </w:rPr>
        <w:t xml:space="preserve"> </w:t>
      </w:r>
    </w:p>
    <w:p w:rsidR="00A9503B" w:rsidRDefault="007250E2">
      <w:pPr>
        <w:jc w:val="both"/>
        <w:rPr>
          <w:rFonts w:hint="eastAsia"/>
        </w:rPr>
      </w:pPr>
      <w:r>
        <w:rPr>
          <w:rFonts w:ascii="Times New Roman" w:hAnsi="Times New Roman" w:cs="Times New Roman"/>
          <w:color w:val="000080"/>
          <w:sz w:val="26"/>
          <w:szCs w:val="26"/>
          <w:lang w:val="en-US"/>
        </w:rPr>
        <w:tab/>
      </w:r>
      <w:r>
        <w:rPr>
          <w:rFonts w:ascii="Times New Roman" w:hAnsi="Times New Roman" w:cs="Times New Roman"/>
          <w:color w:val="000080"/>
          <w:sz w:val="26"/>
          <w:szCs w:val="26"/>
          <w:u w:val="single"/>
        </w:rPr>
        <w:t>S%2071%20din%2003_03_99%20Evidenta%20stupefiante.pdf</w:t>
      </w:r>
    </w:p>
    <w:p w:rsidR="00A9503B" w:rsidRPr="00493255" w:rsidRDefault="007250E2">
      <w:pPr>
        <w:numPr>
          <w:ilvl w:val="0"/>
          <w:numId w:val="16"/>
        </w:numPr>
        <w:jc w:val="both"/>
        <w:rPr>
          <w:rFonts w:hint="eastAsia"/>
          <w:sz w:val="26"/>
          <w:szCs w:val="26"/>
          <w:lang w:val="en-GB"/>
        </w:rPr>
      </w:pPr>
      <w:r>
        <w:rPr>
          <w:rFonts w:ascii="Times New Roman" w:hAnsi="Times New Roman" w:cs="Times New Roman"/>
          <w:color w:val="000000"/>
          <w:sz w:val="26"/>
          <w:szCs w:val="26"/>
          <w:lang w:val="en-US"/>
        </w:rPr>
        <w:t>Domeniu</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de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reglementare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de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c</w:t>
      </w:r>
      <w:r w:rsidRPr="00493255">
        <w:rPr>
          <w:rFonts w:ascii="TimesNewRomanPSMT" w:hAnsi="TimesNewRomanPSMT" w:cs="TimesNewRomanPSMT"/>
          <w:color w:val="000000"/>
          <w:sz w:val="26"/>
          <w:szCs w:val="26"/>
          <w:lang w:val="en-GB"/>
        </w:rPr>
        <w:t>ă</w:t>
      </w:r>
      <w:r>
        <w:rPr>
          <w:rFonts w:ascii="Times New Roman" w:hAnsi="Times New Roman" w:cs="Times New Roman"/>
          <w:color w:val="000000"/>
          <w:sz w:val="26"/>
          <w:szCs w:val="26"/>
          <w:lang w:val="en-US"/>
        </w:rPr>
        <w:t>tre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conven</w:t>
      </w:r>
      <w:r w:rsidRPr="00493255">
        <w:rPr>
          <w:rFonts w:ascii="TimesNewRomanPSMT" w:hAnsi="TimesNewRomanPSMT" w:cs="TimesNewRomanPSMT"/>
          <w:color w:val="000000"/>
          <w:sz w:val="26"/>
          <w:szCs w:val="26"/>
          <w:lang w:val="en-GB"/>
        </w:rPr>
        <w:t>ţ</w:t>
      </w:r>
      <w:r>
        <w:rPr>
          <w:rFonts w:ascii="Times New Roman" w:hAnsi="Times New Roman" w:cs="Times New Roman"/>
          <w:color w:val="000000"/>
          <w:sz w:val="26"/>
          <w:szCs w:val="26"/>
          <w:lang w:val="en-US"/>
        </w:rPr>
        <w:t>iile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interna</w:t>
      </w:r>
      <w:r w:rsidRPr="00493255">
        <w:rPr>
          <w:rFonts w:ascii="TimesNewRomanPSMT" w:hAnsi="TimesNewRomanPSMT" w:cs="TimesNewRomanPSMT"/>
          <w:color w:val="000000"/>
          <w:sz w:val="26"/>
          <w:szCs w:val="26"/>
          <w:lang w:val="en-GB"/>
        </w:rPr>
        <w:t>ţ</w:t>
      </w:r>
      <w:r>
        <w:rPr>
          <w:rFonts w:ascii="Times New Roman" w:hAnsi="Times New Roman" w:cs="Times New Roman"/>
          <w:color w:val="000000"/>
          <w:sz w:val="26"/>
          <w:szCs w:val="26"/>
          <w:lang w:val="en-US"/>
        </w:rPr>
        <w:t>ionale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privind</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drepturile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omului</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CEDO</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CAT</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CPT</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legisla</w:t>
      </w:r>
      <w:r w:rsidRPr="00493255">
        <w:rPr>
          <w:rFonts w:ascii="TimesNewRomanPSMT" w:hAnsi="TimesNewRomanPSMT" w:cs="TimesNewRomanPSMT"/>
          <w:color w:val="000000"/>
          <w:sz w:val="26"/>
          <w:szCs w:val="26"/>
          <w:lang w:val="en-GB"/>
        </w:rPr>
        <w:t>ţ</w:t>
      </w:r>
      <w:r>
        <w:rPr>
          <w:rFonts w:ascii="Times New Roman" w:hAnsi="Times New Roman" w:cs="Times New Roman"/>
          <w:color w:val="000000"/>
          <w:sz w:val="26"/>
          <w:szCs w:val="26"/>
          <w:lang w:val="en-US"/>
        </w:rPr>
        <w:t>ia</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na</w:t>
      </w:r>
      <w:r w:rsidRPr="00493255">
        <w:rPr>
          <w:rFonts w:ascii="TimesNewRomanPSMT" w:hAnsi="TimesNewRomanPSMT" w:cs="TimesNewRomanPSMT"/>
          <w:color w:val="000000"/>
          <w:sz w:val="26"/>
          <w:szCs w:val="26"/>
          <w:lang w:val="en-GB"/>
        </w:rPr>
        <w:t>ţ</w:t>
      </w:r>
      <w:r>
        <w:rPr>
          <w:rFonts w:ascii="Times New Roman" w:hAnsi="Times New Roman" w:cs="Times New Roman"/>
          <w:color w:val="000000"/>
          <w:sz w:val="26"/>
          <w:szCs w:val="26"/>
          <w:lang w:val="en-US"/>
        </w:rPr>
        <w:t>ional</w:t>
      </w:r>
      <w:r w:rsidRPr="00493255">
        <w:rPr>
          <w:rFonts w:ascii="TimesNewRomanPSMT" w:hAnsi="TimesNewRomanPSMT" w:cs="TimesNewRomanPSMT"/>
          <w:color w:val="000000"/>
          <w:sz w:val="26"/>
          <w:szCs w:val="26"/>
          <w:lang w:val="en-GB"/>
        </w:rPr>
        <w:t xml:space="preserve">ă </w:t>
      </w:r>
      <w:r w:rsidRPr="00493255">
        <w:rPr>
          <w:rFonts w:ascii="Times New Roman" w:hAnsi="Times New Roman" w:cs="Times New Roman"/>
          <w:color w:val="000000"/>
          <w:sz w:val="26"/>
          <w:szCs w:val="26"/>
          <w:lang w:val="en-GB"/>
        </w:rPr>
        <w:t>î</w:t>
      </w:r>
      <w:r>
        <w:rPr>
          <w:rFonts w:ascii="Times New Roman" w:hAnsi="Times New Roman" w:cs="Times New Roman"/>
          <w:color w:val="000000"/>
          <w:sz w:val="26"/>
          <w:szCs w:val="26"/>
          <w:lang w:val="en-US"/>
        </w:rPr>
        <w:t>n</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vigoare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inclusiv</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legea</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nr</w:t>
      </w:r>
      <w:r w:rsidRPr="00493255">
        <w:rPr>
          <w:rFonts w:ascii="Times New Roman" w:hAnsi="Times New Roman" w:cs="Times New Roman"/>
          <w:color w:val="000000"/>
          <w:sz w:val="26"/>
          <w:szCs w:val="26"/>
          <w:lang w:val="en-GB"/>
        </w:rPr>
        <w:t xml:space="preserve">.1349 </w:t>
      </w:r>
      <w:r>
        <w:rPr>
          <w:rFonts w:ascii="Times New Roman" w:hAnsi="Times New Roman" w:cs="Times New Roman"/>
          <w:color w:val="000000"/>
          <w:sz w:val="26"/>
          <w:szCs w:val="26"/>
          <w:lang w:val="en-US"/>
        </w:rPr>
        <w:t>din</w:t>
      </w:r>
      <w:r w:rsidRPr="00493255">
        <w:rPr>
          <w:rFonts w:ascii="Times New Roman" w:hAnsi="Times New Roman" w:cs="Times New Roman"/>
          <w:color w:val="000000"/>
          <w:sz w:val="26"/>
          <w:szCs w:val="26"/>
          <w:lang w:val="en-GB"/>
        </w:rPr>
        <w:t xml:space="preserve"> 17.10.97 </w:t>
      </w:r>
      <w:r>
        <w:rPr>
          <w:rFonts w:ascii="Times New Roman" w:hAnsi="Times New Roman" w:cs="Times New Roman"/>
          <w:color w:val="000000"/>
          <w:sz w:val="26"/>
          <w:szCs w:val="26"/>
          <w:lang w:val="en-US"/>
        </w:rPr>
        <w:t>Ordinul</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Ministerului</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Sanatat</w:t>
      </w:r>
      <w:r>
        <w:rPr>
          <w:rFonts w:ascii="TimesNewRomanPSMT" w:hAnsi="TimesNewRomanPSMT" w:cs="TimesNewRomanPSMT"/>
          <w:color w:val="000000"/>
          <w:sz w:val="26"/>
          <w:szCs w:val="26"/>
          <w:lang w:val="en-US"/>
        </w:rPr>
        <w:t>i</w:t>
      </w:r>
      <w:r>
        <w:rPr>
          <w:rFonts w:ascii="Times New Roman" w:hAnsi="Times New Roman" w:cs="Times New Roman"/>
          <w:color w:val="000000"/>
          <w:sz w:val="26"/>
          <w:szCs w:val="26"/>
          <w:lang w:val="en-US"/>
        </w:rPr>
        <w:t>i</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nr</w:t>
      </w:r>
      <w:r w:rsidRPr="00493255">
        <w:rPr>
          <w:rFonts w:ascii="Times New Roman" w:hAnsi="Times New Roman" w:cs="Times New Roman"/>
          <w:color w:val="000000"/>
          <w:sz w:val="26"/>
          <w:szCs w:val="26"/>
          <w:lang w:val="en-GB"/>
        </w:rPr>
        <w:t xml:space="preserve">.828 </w:t>
      </w:r>
      <w:r>
        <w:rPr>
          <w:rFonts w:ascii="TimesNewRomanPSMT" w:hAnsi="TimesNewRomanPSMT" w:cs="TimesNewRomanPSMT"/>
          <w:color w:val="000000"/>
          <w:sz w:val="26"/>
          <w:szCs w:val="26"/>
          <w:lang w:val="en-US"/>
        </w:rPr>
        <w:t>d</w:t>
      </w:r>
      <w:r>
        <w:rPr>
          <w:rFonts w:ascii="Times New Roman" w:hAnsi="Times New Roman" w:cs="Times New Roman"/>
          <w:color w:val="000000"/>
          <w:sz w:val="26"/>
          <w:szCs w:val="26"/>
          <w:lang w:val="en-US"/>
        </w:rPr>
        <w:t>in</w:t>
      </w:r>
      <w:r w:rsidRPr="00493255">
        <w:rPr>
          <w:rFonts w:ascii="Times New Roman" w:hAnsi="Times New Roman" w:cs="Times New Roman"/>
          <w:color w:val="000000"/>
          <w:sz w:val="26"/>
          <w:szCs w:val="26"/>
          <w:lang w:val="en-GB"/>
        </w:rPr>
        <w:t xml:space="preserve"> 31.10.201</w:t>
      </w:r>
      <w:r w:rsidRPr="00493255">
        <w:rPr>
          <w:rFonts w:ascii="TimesNewRomanPSMT" w:hAnsi="TimesNewRomanPSMT" w:cs="TimesNewRomanPSMT"/>
          <w:color w:val="000000"/>
          <w:sz w:val="26"/>
          <w:szCs w:val="26"/>
          <w:lang w:val="en-GB"/>
        </w:rPr>
        <w:t>1</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cu</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privire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la</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aprobarea</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formularelor</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de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eviden</w:t>
      </w:r>
      <w:r w:rsidRPr="00493255">
        <w:rPr>
          <w:rFonts w:ascii="Times New Roman" w:hAnsi="Times New Roman" w:cs="Times New Roman"/>
          <w:color w:val="000000"/>
          <w:sz w:val="26"/>
          <w:szCs w:val="26"/>
          <w:lang w:val="en-GB"/>
        </w:rPr>
        <w:t xml:space="preserve">ţă </w:t>
      </w:r>
      <w:r>
        <w:rPr>
          <w:rFonts w:ascii="Times New Roman" w:hAnsi="Times New Roman" w:cs="Times New Roman"/>
          <w:color w:val="000000"/>
          <w:sz w:val="26"/>
          <w:szCs w:val="26"/>
          <w:lang w:val="en-US"/>
        </w:rPr>
        <w:t>medica</w:t>
      </w:r>
      <w:r>
        <w:rPr>
          <w:rFonts w:ascii="TimesNewRomanPSMT" w:hAnsi="TimesNewRomanPSMT" w:cs="TimesNewRomanPSMT"/>
          <w:color w:val="000000"/>
          <w:sz w:val="26"/>
          <w:szCs w:val="26"/>
          <w:lang w:val="en-US"/>
        </w:rPr>
        <w:t>l</w:t>
      </w:r>
      <w:r w:rsidRPr="00493255">
        <w:rPr>
          <w:rFonts w:ascii="Times New Roman" w:hAnsi="Times New Roman" w:cs="Times New Roman"/>
          <w:color w:val="000000"/>
          <w:sz w:val="26"/>
          <w:szCs w:val="26"/>
          <w:lang w:val="en-GB"/>
        </w:rPr>
        <w:t xml:space="preserve">ă </w:t>
      </w:r>
      <w:r>
        <w:rPr>
          <w:rFonts w:ascii="Times New Roman" w:hAnsi="Times New Roman" w:cs="Times New Roman"/>
          <w:color w:val="000000"/>
          <w:sz w:val="26"/>
          <w:szCs w:val="26"/>
          <w:lang w:val="en-US"/>
        </w:rPr>
        <w:t>pri</w:t>
      </w:r>
      <w:r>
        <w:rPr>
          <w:rFonts w:ascii="TimesNewRomanPSMT" w:hAnsi="TimesNewRomanPSMT" w:cs="TimesNewRomanPSMT"/>
          <w:color w:val="000000"/>
          <w:sz w:val="26"/>
          <w:szCs w:val="26"/>
          <w:lang w:val="en-US"/>
        </w:rPr>
        <w:t>m</w:t>
      </w:r>
      <w:r>
        <w:rPr>
          <w:rFonts w:ascii="Times New Roman" w:hAnsi="Times New Roman" w:cs="Times New Roman"/>
          <w:color w:val="000000"/>
          <w:sz w:val="26"/>
          <w:szCs w:val="26"/>
          <w:lang w:val="en-US"/>
        </w:rPr>
        <w:t>ar</w:t>
      </w:r>
      <w:r w:rsidRPr="00493255">
        <w:rPr>
          <w:rFonts w:ascii="Times New Roman" w:hAnsi="Times New Roman" w:cs="Times New Roman"/>
          <w:color w:val="000000"/>
          <w:sz w:val="26"/>
          <w:szCs w:val="26"/>
          <w:lang w:val="en-GB"/>
        </w:rPr>
        <w:t>ă</w:t>
      </w:r>
    </w:p>
    <w:p w:rsidR="00A9503B" w:rsidRPr="00493255" w:rsidRDefault="007250E2">
      <w:pPr>
        <w:numPr>
          <w:ilvl w:val="0"/>
          <w:numId w:val="16"/>
        </w:numPr>
        <w:jc w:val="both"/>
        <w:rPr>
          <w:rFonts w:hint="eastAsia"/>
          <w:lang w:val="en-GB"/>
        </w:rPr>
      </w:pPr>
      <w:r>
        <w:rPr>
          <w:rFonts w:ascii="Times New Roman" w:hAnsi="Times New Roman" w:cs="Times New Roman"/>
          <w:color w:val="000000"/>
          <w:sz w:val="26"/>
          <w:szCs w:val="26"/>
          <w:lang w:val="en-US"/>
        </w:rPr>
        <w:t>Ordinului</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Ministerului</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S</w:t>
      </w:r>
      <w:r w:rsidRPr="00493255">
        <w:rPr>
          <w:rFonts w:ascii="Times New Roman" w:hAnsi="Times New Roman" w:cs="Times New Roman"/>
          <w:color w:val="000000"/>
          <w:sz w:val="26"/>
          <w:szCs w:val="26"/>
          <w:lang w:val="en-GB"/>
        </w:rPr>
        <w:t>ă</w:t>
      </w:r>
      <w:r>
        <w:rPr>
          <w:rFonts w:ascii="Times New Roman" w:hAnsi="Times New Roman" w:cs="Times New Roman"/>
          <w:color w:val="000000"/>
          <w:sz w:val="26"/>
          <w:szCs w:val="26"/>
          <w:lang w:val="en-US"/>
        </w:rPr>
        <w:t>n</w:t>
      </w:r>
      <w:r w:rsidRPr="00493255">
        <w:rPr>
          <w:rFonts w:ascii="Times New Roman" w:hAnsi="Times New Roman" w:cs="Times New Roman"/>
          <w:color w:val="000000"/>
          <w:sz w:val="26"/>
          <w:szCs w:val="26"/>
          <w:lang w:val="en-GB"/>
        </w:rPr>
        <w:t>ă</w:t>
      </w:r>
      <w:r>
        <w:rPr>
          <w:rFonts w:ascii="Times New Roman" w:hAnsi="Times New Roman" w:cs="Times New Roman"/>
          <w:color w:val="000000"/>
          <w:sz w:val="26"/>
          <w:szCs w:val="26"/>
          <w:lang w:val="en-US"/>
        </w:rPr>
        <w:t>t</w:t>
      </w:r>
      <w:r w:rsidRPr="00493255">
        <w:rPr>
          <w:rFonts w:ascii="Times New Roman" w:hAnsi="Times New Roman" w:cs="Times New Roman"/>
          <w:color w:val="000000"/>
          <w:sz w:val="26"/>
          <w:szCs w:val="26"/>
          <w:lang w:val="en-GB"/>
        </w:rPr>
        <w:t>ăţ</w:t>
      </w:r>
      <w:r>
        <w:rPr>
          <w:rFonts w:ascii="Times New Roman" w:hAnsi="Times New Roman" w:cs="Times New Roman"/>
          <w:color w:val="000000"/>
          <w:sz w:val="26"/>
          <w:szCs w:val="26"/>
          <w:lang w:val="en-US"/>
        </w:rPr>
        <w:t>ii</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nr</w:t>
      </w:r>
      <w:r w:rsidRPr="00493255">
        <w:rPr>
          <w:rFonts w:ascii="Times New Roman" w:hAnsi="Times New Roman" w:cs="Times New Roman"/>
          <w:color w:val="000000"/>
          <w:sz w:val="26"/>
          <w:szCs w:val="26"/>
          <w:lang w:val="en-GB"/>
        </w:rPr>
        <w:t xml:space="preserve">.1043 </w:t>
      </w:r>
      <w:r>
        <w:rPr>
          <w:rFonts w:ascii="Times New Roman" w:hAnsi="Times New Roman" w:cs="Times New Roman"/>
          <w:color w:val="000000"/>
          <w:sz w:val="26"/>
          <w:szCs w:val="26"/>
          <w:lang w:val="en-US"/>
        </w:rPr>
        <w:t>din</w:t>
      </w:r>
      <w:r w:rsidRPr="00493255">
        <w:rPr>
          <w:rFonts w:ascii="Times New Roman" w:hAnsi="Times New Roman" w:cs="Times New Roman"/>
          <w:color w:val="000000"/>
          <w:sz w:val="26"/>
          <w:szCs w:val="26"/>
          <w:lang w:val="en-GB"/>
        </w:rPr>
        <w:t xml:space="preserve"> 18.10.2012</w:t>
      </w:r>
      <w:r>
        <w:rPr>
          <w:rFonts w:ascii="Times New Roman" w:hAnsi="Times New Roman" w:cs="Times New Roman"/>
          <w:color w:val="000000"/>
          <w:sz w:val="26"/>
          <w:szCs w:val="26"/>
          <w:lang w:val="en-US"/>
        </w:rPr>
        <w:t>Cu</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privir</w:t>
      </w:r>
      <w:r>
        <w:rPr>
          <w:rFonts w:ascii="Times New Roman" w:hAnsi="Times New Roman" w:cs="Times New Roman"/>
          <w:color w:val="000000"/>
          <w:sz w:val="26"/>
          <w:szCs w:val="26"/>
          <w:lang w:val="ro-RO"/>
        </w:rPr>
        <w:t>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la</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aprobarea</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Regulamentului</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privind</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depistarea</w:t>
      </w:r>
      <w:r w:rsidRPr="00493255">
        <w:rPr>
          <w:rFonts w:ascii="Times New Roman" w:hAnsi="Times New Roman" w:cs="Times New Roman"/>
          <w:color w:val="000000"/>
          <w:sz w:val="26"/>
          <w:szCs w:val="26"/>
          <w:lang w:val="en-GB"/>
        </w:rPr>
        <w:t>,î</w:t>
      </w:r>
      <w:r>
        <w:rPr>
          <w:rFonts w:ascii="Times New Roman" w:hAnsi="Times New Roman" w:cs="Times New Roman"/>
          <w:color w:val="000000"/>
          <w:sz w:val="26"/>
          <w:szCs w:val="26"/>
          <w:lang w:val="en-US"/>
        </w:rPr>
        <w:t>nregistrarea</w:t>
      </w:r>
      <w:r w:rsidRPr="00493255">
        <w:rPr>
          <w:rFonts w:ascii="Times New Roman" w:hAnsi="Times New Roman" w:cs="Times New Roman"/>
          <w:color w:val="000000"/>
          <w:sz w:val="26"/>
          <w:szCs w:val="26"/>
          <w:lang w:val="en-GB"/>
        </w:rPr>
        <w:t xml:space="preserve"> </w:t>
      </w:r>
      <w:r w:rsidRPr="00493255">
        <w:rPr>
          <w:rFonts w:ascii="TimesNewRomanPSMT" w:hAnsi="TimesNewRomanPSMT" w:cs="TimesNewRomanPSMT"/>
          <w:color w:val="000000"/>
          <w:sz w:val="26"/>
          <w:szCs w:val="26"/>
          <w:lang w:val="en-GB"/>
        </w:rPr>
        <w:t>ş</w:t>
      </w:r>
      <w:r>
        <w:rPr>
          <w:rFonts w:ascii="Times New Roman" w:hAnsi="Times New Roman" w:cs="Times New Roman"/>
          <w:color w:val="000000"/>
          <w:sz w:val="26"/>
          <w:szCs w:val="26"/>
          <w:lang w:val="en-US"/>
        </w:rPr>
        <w:t>i</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eviden</w:t>
      </w:r>
      <w:r w:rsidRPr="00493255">
        <w:rPr>
          <w:rFonts w:ascii="TimesNewRomanPSMT" w:hAnsi="TimesNewRomanPSMT" w:cs="TimesNewRomanPSMT"/>
          <w:color w:val="000000"/>
          <w:sz w:val="26"/>
          <w:szCs w:val="26"/>
          <w:lang w:val="en-GB"/>
        </w:rPr>
        <w:t>ţ</w:t>
      </w:r>
      <w:r>
        <w:rPr>
          <w:rFonts w:ascii="Times New Roman" w:hAnsi="Times New Roman" w:cs="Times New Roman"/>
          <w:color w:val="000000"/>
          <w:sz w:val="26"/>
          <w:szCs w:val="26"/>
          <w:lang w:val="en-US"/>
        </w:rPr>
        <w:t>a</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persoanelor</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antrenate</w:t>
      </w:r>
      <w:r w:rsidRPr="00493255">
        <w:rPr>
          <w:rFonts w:ascii="Times New Roman" w:hAnsi="Times New Roman" w:cs="Times New Roman"/>
          <w:color w:val="000000"/>
          <w:sz w:val="26"/>
          <w:szCs w:val="26"/>
          <w:lang w:val="en-GB"/>
        </w:rPr>
        <w:t xml:space="preserve"> î</w:t>
      </w:r>
      <w:r>
        <w:rPr>
          <w:rFonts w:ascii="Times New Roman" w:hAnsi="Times New Roman" w:cs="Times New Roman"/>
          <w:color w:val="000000"/>
          <w:sz w:val="26"/>
          <w:szCs w:val="26"/>
          <w:lang w:val="en-US"/>
        </w:rPr>
        <w:t>n</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consum</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de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droguri</w:t>
      </w:r>
      <w:r w:rsidRPr="00493255">
        <w:rPr>
          <w:rFonts w:ascii="Times New Roman" w:hAnsi="Times New Roman" w:cs="Times New Roman"/>
          <w:color w:val="000000"/>
          <w:sz w:val="26"/>
          <w:szCs w:val="26"/>
          <w:lang w:val="en-GB"/>
        </w:rPr>
        <w:t xml:space="preserve"> </w:t>
      </w:r>
      <w:r w:rsidRPr="00493255">
        <w:rPr>
          <w:rFonts w:ascii="TimesNewRomanPSMT" w:hAnsi="TimesNewRomanPSMT" w:cs="TimesNewRomanPSMT"/>
          <w:color w:val="000000"/>
          <w:sz w:val="26"/>
          <w:szCs w:val="26"/>
          <w:lang w:val="en-GB"/>
        </w:rPr>
        <w:t>ş</w:t>
      </w:r>
      <w:r>
        <w:rPr>
          <w:rFonts w:ascii="Times New Roman" w:hAnsi="Times New Roman" w:cs="Times New Roman"/>
          <w:color w:val="000000"/>
          <w:sz w:val="26"/>
          <w:szCs w:val="26"/>
          <w:lang w:val="en-US"/>
        </w:rPr>
        <w:t>i</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de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alte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substan</w:t>
      </w:r>
      <w:r w:rsidRPr="00493255">
        <w:rPr>
          <w:rFonts w:ascii="TimesNewRomanPSMT" w:hAnsi="TimesNewRomanPSMT" w:cs="TimesNewRomanPSMT"/>
          <w:color w:val="000000"/>
          <w:sz w:val="26"/>
          <w:szCs w:val="26"/>
          <w:lang w:val="en-GB"/>
        </w:rPr>
        <w:t>ţ</w:t>
      </w:r>
      <w:r>
        <w:rPr>
          <w:rFonts w:ascii="Times New Roman" w:hAnsi="Times New Roman" w:cs="Times New Roman"/>
          <w:color w:val="000000"/>
          <w:sz w:val="26"/>
          <w:szCs w:val="26"/>
          <w:lang w:val="en-US"/>
        </w:rPr>
        <w:t>e</w:t>
      </w:r>
      <w:r w:rsidRPr="00493255">
        <w:rPr>
          <w:rFonts w:ascii="Times New Roman" w:hAnsi="Times New Roman" w:cs="Times New Roman"/>
          <w:color w:val="000000"/>
          <w:sz w:val="26"/>
          <w:szCs w:val="26"/>
          <w:lang w:val="en-GB"/>
        </w:rPr>
        <w:t xml:space="preserve"> </w:t>
      </w:r>
      <w:r>
        <w:rPr>
          <w:rFonts w:ascii="Times New Roman" w:hAnsi="Times New Roman" w:cs="Times New Roman"/>
          <w:color w:val="000000"/>
          <w:sz w:val="26"/>
          <w:szCs w:val="26"/>
          <w:lang w:val="en-US"/>
        </w:rPr>
        <w:t>psihotrope</w:t>
      </w:r>
      <w:r w:rsidRPr="00493255">
        <w:rPr>
          <w:rFonts w:ascii="Times New Roman" w:hAnsi="Times New Roman" w:cs="Times New Roman"/>
          <w:color w:val="000000"/>
          <w:sz w:val="26"/>
          <w:szCs w:val="26"/>
          <w:lang w:val="en-GB"/>
        </w:rPr>
        <w:t xml:space="preserve">. </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Legea Ocrotirii S</w:t>
      </w:r>
      <w:r>
        <w:rPr>
          <w:rFonts w:ascii="TimesNewRomanPSMT" w:hAnsi="TimesNewRomanPSMT" w:cs="TimesNewRomanPSMT"/>
          <w:color w:val="000000"/>
          <w:sz w:val="26"/>
          <w:szCs w:val="26"/>
          <w:lang w:val="en-US"/>
        </w:rPr>
        <w:t>ănătăţ</w:t>
      </w:r>
      <w:r>
        <w:rPr>
          <w:rFonts w:ascii="Times New Roman" w:hAnsi="Times New Roman" w:cs="Times New Roman"/>
          <w:color w:val="000000"/>
          <w:sz w:val="26"/>
          <w:szCs w:val="26"/>
          <w:lang w:val="en-US"/>
        </w:rPr>
        <w:t>ii nr.411 din 28.03.1995 (articolul 17, 28, 35, 43)</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Legea nr.713 din 06.12.2001 Privind controlul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 xml:space="preserve">i prevenirea consumului abuziv de alcool, consumului ilicit de droguri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i de alte substan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e psihotrope (articolul 4)</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Legea nr.382 din 06.05.1999 cu privire la circula</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ia substan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 xml:space="preserve">elor narcotice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 xml:space="preserve">i psihotrope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i a precursorilor.</w:t>
      </w:r>
    </w:p>
    <w:p w:rsidR="00A9503B" w:rsidRDefault="007250E2">
      <w:pPr>
        <w:numPr>
          <w:ilvl w:val="0"/>
          <w:numId w:val="16"/>
        </w:num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Ordinul nr.478 din 09.07.2011 cu privire la aprobarea Regulamentului Comitetului Permanent de Control asupra Drogurilor de pe lîng</w:t>
      </w:r>
      <w:r>
        <w:rPr>
          <w:rFonts w:ascii="TimesNewRomanPSMT" w:hAnsi="TimesNewRomanPSMT" w:cs="TimesNewRomanPSMT"/>
          <w:color w:val="000000"/>
          <w:sz w:val="26"/>
          <w:szCs w:val="26"/>
          <w:lang w:val="en-US"/>
        </w:rPr>
        <w:t xml:space="preserve">ă </w:t>
      </w:r>
      <w:r>
        <w:rPr>
          <w:rFonts w:ascii="Times New Roman" w:hAnsi="Times New Roman" w:cs="Times New Roman"/>
          <w:color w:val="000000"/>
          <w:sz w:val="26"/>
          <w:szCs w:val="26"/>
          <w:lang w:val="en-US"/>
        </w:rPr>
        <w:t xml:space="preserve">Ministerul </w:t>
      </w:r>
      <w:r>
        <w:rPr>
          <w:rFonts w:ascii="TimesNewRomanPSMT" w:hAnsi="TimesNewRomanPSMT" w:cs="TimesNewRomanPSMT"/>
          <w:color w:val="000000"/>
          <w:sz w:val="26"/>
          <w:szCs w:val="26"/>
          <w:lang w:val="en-US"/>
        </w:rPr>
        <w:t>Sănătăţ</w:t>
      </w:r>
      <w:r>
        <w:rPr>
          <w:rFonts w:ascii="Times New Roman" w:hAnsi="Times New Roman" w:cs="Times New Roman"/>
          <w:color w:val="000000"/>
          <w:sz w:val="26"/>
          <w:szCs w:val="26"/>
          <w:lang w:val="en-US"/>
        </w:rPr>
        <w:t>ii</w:t>
      </w:r>
    </w:p>
    <w:p w:rsidR="00A9503B" w:rsidRDefault="007250E2">
      <w:pPr>
        <w:numPr>
          <w:ilvl w:val="0"/>
          <w:numId w:val="16"/>
        </w:numPr>
        <w:jc w:val="both"/>
        <w:rPr>
          <w:rFonts w:ascii="Times New Roman" w:hAnsi="Times New Roman"/>
          <w:sz w:val="26"/>
          <w:szCs w:val="26"/>
          <w:lang w:val="en-US"/>
        </w:rPr>
      </w:pPr>
      <w:r>
        <w:rPr>
          <w:rFonts w:ascii="Times New Roman" w:hAnsi="Times New Roman" w:cs="Times New Roman"/>
          <w:color w:val="000000"/>
          <w:sz w:val="26"/>
          <w:szCs w:val="26"/>
          <w:lang w:val="en-US"/>
        </w:rPr>
        <w:t>Ordinul nr.71 din 03.03.1999 cu privire la p</w:t>
      </w:r>
      <w:r>
        <w:rPr>
          <w:rFonts w:ascii="TimesNewRomanPSMT" w:hAnsi="TimesNewRomanPSMT" w:cs="TimesNewRomanPSMT"/>
          <w:color w:val="000000"/>
          <w:sz w:val="26"/>
          <w:szCs w:val="26"/>
          <w:lang w:val="en-US"/>
        </w:rPr>
        <w:t>ă</w:t>
      </w:r>
      <w:r>
        <w:rPr>
          <w:rFonts w:ascii="Times New Roman" w:hAnsi="Times New Roman" w:cs="Times New Roman"/>
          <w:color w:val="000000"/>
          <w:sz w:val="26"/>
          <w:szCs w:val="26"/>
          <w:lang w:val="en-US"/>
        </w:rPr>
        <w:t>strarea, eviden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 xml:space="preserve">a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 xml:space="preserve">i eliberarea produselor </w:t>
      </w:r>
      <w:r>
        <w:rPr>
          <w:rFonts w:ascii="TimesNewRomanPSMT" w:hAnsi="TimesNewRomanPSMT" w:cs="TimesNewRomanPSMT"/>
          <w:color w:val="000000"/>
          <w:sz w:val="26"/>
          <w:szCs w:val="26"/>
          <w:lang w:val="en-US"/>
        </w:rPr>
        <w:t>ş</w:t>
      </w:r>
      <w:r>
        <w:rPr>
          <w:rFonts w:ascii="Times New Roman" w:hAnsi="Times New Roman" w:cs="Times New Roman"/>
          <w:color w:val="000000"/>
          <w:sz w:val="26"/>
          <w:szCs w:val="26"/>
          <w:lang w:val="en-US"/>
        </w:rPr>
        <w:t>i substan</w:t>
      </w:r>
      <w:r>
        <w:rPr>
          <w:rFonts w:ascii="TimesNewRomanPSMT" w:hAnsi="TimesNewRomanPSMT" w:cs="TimesNewRomanPSMT"/>
          <w:color w:val="000000"/>
          <w:sz w:val="26"/>
          <w:szCs w:val="26"/>
          <w:lang w:val="en-US"/>
        </w:rPr>
        <w:t>ţ</w:t>
      </w:r>
      <w:r>
        <w:rPr>
          <w:rFonts w:ascii="Times New Roman" w:hAnsi="Times New Roman" w:cs="Times New Roman"/>
          <w:color w:val="000000"/>
          <w:sz w:val="26"/>
          <w:szCs w:val="26"/>
          <w:lang w:val="en-US"/>
        </w:rPr>
        <w:t>elor.</w:t>
      </w:r>
    </w:p>
    <w:p w:rsidR="00A9503B" w:rsidRDefault="007250E2">
      <w:pPr>
        <w:numPr>
          <w:ilvl w:val="0"/>
          <w:numId w:val="16"/>
        </w:numPr>
        <w:rPr>
          <w:rFonts w:ascii="Times New Roman" w:eastAsia="Times New Roman" w:hAnsi="Times New Roman" w:cs="Times New Roman"/>
          <w:sz w:val="26"/>
          <w:szCs w:val="26"/>
          <w:lang w:val="en-US"/>
        </w:rPr>
      </w:pPr>
      <w:r>
        <w:rPr>
          <w:rFonts w:ascii="Times New Roman" w:hAnsi="Times New Roman"/>
          <w:sz w:val="26"/>
          <w:szCs w:val="26"/>
          <w:lang w:val="en-US"/>
        </w:rPr>
        <w:t xml:space="preserve">Wesson D.R., Ling W. The Clinical Opiate Withdrawal Scale (COWS). </w:t>
      </w:r>
      <w:r>
        <w:rPr>
          <w:rFonts w:ascii="Times New Roman" w:hAnsi="Times New Roman"/>
          <w:sz w:val="26"/>
          <w:szCs w:val="26"/>
        </w:rPr>
        <w:t xml:space="preserve">J Psychoactive Drugs 2003;35(2):253-9. </w:t>
      </w:r>
    </w:p>
    <w:p w:rsidR="00A9503B" w:rsidRDefault="007250E2">
      <w:pPr>
        <w:numPr>
          <w:ilvl w:val="0"/>
          <w:numId w:val="16"/>
        </w:numPr>
        <w:rPr>
          <w:rFonts w:ascii="Times New Roman" w:hAnsi="Times New Roman"/>
          <w:sz w:val="26"/>
          <w:szCs w:val="26"/>
        </w:rPr>
      </w:pPr>
      <w:r>
        <w:rPr>
          <w:rFonts w:ascii="Times New Roman" w:eastAsia="Times New Roman" w:hAnsi="Times New Roman" w:cs="Times New Roman"/>
          <w:sz w:val="26"/>
          <w:szCs w:val="26"/>
          <w:lang w:val="en-US"/>
        </w:rPr>
        <w:lastRenderedPageBreak/>
        <w:t xml:space="preserve"> </w:t>
      </w:r>
      <w:r>
        <w:rPr>
          <w:rFonts w:ascii="Times New Roman" w:eastAsia="Times New Roman" w:hAnsi="Times New Roman" w:cs="Times New Roman"/>
          <w:color w:val="000000"/>
          <w:sz w:val="26"/>
          <w:szCs w:val="26"/>
          <w:lang w:val="en-US"/>
        </w:rPr>
        <w:t>Handelsman, L., Cochrane, K. J., Aronson, M. J. Ness, R., Rubinstein K.J., Kanof, P.D. (1987) Two New Rating Scales for Opiate Withdrawal. American Journal of Alcohol Abuse, 13, 293-308.</w:t>
      </w:r>
    </w:p>
    <w:p w:rsidR="00A9503B" w:rsidRDefault="007250E2">
      <w:pPr>
        <w:numPr>
          <w:ilvl w:val="0"/>
          <w:numId w:val="16"/>
        </w:numPr>
        <w:rPr>
          <w:rFonts w:ascii="Times New Roman" w:hAnsi="Times New Roman"/>
          <w:sz w:val="26"/>
          <w:szCs w:val="26"/>
          <w:lang w:val="en-US"/>
        </w:rPr>
      </w:pPr>
      <w:r>
        <w:rPr>
          <w:rFonts w:ascii="Times New Roman" w:hAnsi="Times New Roman"/>
          <w:sz w:val="26"/>
          <w:szCs w:val="26"/>
          <w:lang w:val="en-US"/>
        </w:rPr>
        <w:t>Sordo L, Barrio G, Bravo MJ et al. (2017) Mortality risk during and after opioid substitution treatment: systematic review and meta-analysis of cohort studies. BMJ 2017;357:j1550.</w:t>
      </w:r>
    </w:p>
    <w:p w:rsidR="00A9503B" w:rsidRDefault="007250E2">
      <w:pPr>
        <w:numPr>
          <w:ilvl w:val="0"/>
          <w:numId w:val="16"/>
        </w:numPr>
        <w:rPr>
          <w:rFonts w:ascii="Times New Roman" w:hAnsi="Times New Roman" w:cs="Times New Roman"/>
          <w:sz w:val="26"/>
          <w:szCs w:val="26"/>
          <w:lang w:val="en-US"/>
        </w:rPr>
      </w:pPr>
      <w:r>
        <w:rPr>
          <w:rFonts w:ascii="Times New Roman" w:hAnsi="Times New Roman"/>
          <w:sz w:val="26"/>
          <w:szCs w:val="26"/>
          <w:lang w:val="en-US"/>
        </w:rPr>
        <w:t>Manhapra A, Rosenheck R, Fiellin DA. (2017)Opioid substitution treatment is linked to reduced risk of death in opioid use disorder. BMJ 2017;357:j1947.</w:t>
      </w:r>
    </w:p>
    <w:p w:rsidR="00A9503B" w:rsidRDefault="007250E2">
      <w:pPr>
        <w:numPr>
          <w:ilvl w:val="0"/>
          <w:numId w:val="16"/>
        </w:numPr>
        <w:rPr>
          <w:rFonts w:hint="eastAsia"/>
        </w:rPr>
      </w:pPr>
      <w:r w:rsidRPr="003B7A43">
        <w:rPr>
          <w:rFonts w:ascii="Times New Roman" w:hAnsi="Times New Roman" w:cs="Times New Roman"/>
          <w:sz w:val="26"/>
          <w:szCs w:val="26"/>
          <w:lang w:val="de-DE"/>
        </w:rPr>
        <w:t xml:space="preserve">Dennis, B. B., Naji, L., Bawor, M., Bonner, A. et al (2014). </w:t>
      </w:r>
      <w:r>
        <w:rPr>
          <w:rFonts w:ascii="Times New Roman" w:hAnsi="Times New Roman" w:cs="Times New Roman"/>
          <w:sz w:val="26"/>
          <w:szCs w:val="26"/>
          <w:lang w:val="en-US"/>
        </w:rPr>
        <w:t xml:space="preserve">The effectiveness of opioid substitution treatments for patients with opioid dependence: a systematic review and multiple treatment comparison protocol. Systematic Reviews, 3, 105. </w:t>
      </w:r>
      <w:hyperlink r:id="rId30">
        <w:r>
          <w:rPr>
            <w:rStyle w:val="-"/>
            <w:rFonts w:ascii="Times New Roman" w:hAnsi="Times New Roman" w:cs="Times New Roman"/>
            <w:sz w:val="26"/>
            <w:szCs w:val="26"/>
          </w:rPr>
          <w:t>http://doi.org/10.1186/2046-4053-3-105</w:t>
        </w:r>
      </w:hyperlink>
    </w:p>
    <w:p w:rsidR="00A9503B" w:rsidRDefault="007250E2">
      <w:pPr>
        <w:numPr>
          <w:ilvl w:val="0"/>
          <w:numId w:val="16"/>
        </w:numPr>
        <w:rPr>
          <w:rFonts w:ascii="Times New Roman" w:hAnsi="Times New Roman"/>
          <w:sz w:val="26"/>
          <w:szCs w:val="26"/>
          <w:lang w:val="en-US"/>
        </w:rPr>
      </w:pPr>
      <w:r>
        <w:rPr>
          <w:rFonts w:ascii="Times New Roman" w:hAnsi="Times New Roman"/>
          <w:sz w:val="26"/>
          <w:szCs w:val="26"/>
          <w:lang w:val="en-US"/>
        </w:rPr>
        <w:t>Federal Guidelines for Opioid Treatment Programs, 2015; Substance Abuse and Mental Health Services Administration, US.</w:t>
      </w:r>
    </w:p>
    <w:p w:rsidR="00A9503B" w:rsidRDefault="007250E2">
      <w:pPr>
        <w:numPr>
          <w:ilvl w:val="0"/>
          <w:numId w:val="16"/>
        </w:numPr>
        <w:rPr>
          <w:rFonts w:ascii="Times New Roman" w:hAnsi="Times New Roman"/>
          <w:sz w:val="26"/>
          <w:szCs w:val="26"/>
          <w:lang w:val="en-US"/>
        </w:rPr>
      </w:pPr>
      <w:r>
        <w:rPr>
          <w:rFonts w:ascii="Times New Roman" w:hAnsi="Times New Roman"/>
          <w:sz w:val="26"/>
          <w:szCs w:val="26"/>
          <w:lang w:val="en-US"/>
        </w:rPr>
        <w:t>Clinical Guidelines for the Buprenorphine in the Treatment of Opioid Addiction – A Treatment Improvement Protocol TIP 40, 2004.</w:t>
      </w:r>
    </w:p>
    <w:p w:rsidR="00A9503B" w:rsidRDefault="007250E2">
      <w:pPr>
        <w:numPr>
          <w:ilvl w:val="0"/>
          <w:numId w:val="16"/>
        </w:numPr>
        <w:rPr>
          <w:rFonts w:ascii="Times New Roman" w:hAnsi="Times New Roman"/>
          <w:sz w:val="26"/>
          <w:szCs w:val="26"/>
        </w:rPr>
      </w:pPr>
      <w:r>
        <w:rPr>
          <w:rFonts w:ascii="Times New Roman" w:hAnsi="Times New Roman"/>
          <w:sz w:val="26"/>
          <w:szCs w:val="26"/>
          <w:lang w:val="en-US"/>
        </w:rPr>
        <w:t xml:space="preserve">MHRA Medicines and Healthcare products Regulatory Agency – Buprenorphine 0.4mg, 2mg, 8mg sublingual tablets, 2010.52. McCance-Katz EF, Sullivan L, Nallani S (2010) Drug interactions of clinical importance among the opioids, methadone and buprenorphine, and other frequently prescribed medications. </w:t>
      </w:r>
      <w:r>
        <w:rPr>
          <w:rFonts w:ascii="Times New Roman" w:hAnsi="Times New Roman"/>
          <w:sz w:val="26"/>
          <w:szCs w:val="26"/>
        </w:rPr>
        <w:t>Am J Addict; 19(1):4-16.</w:t>
      </w:r>
    </w:p>
    <w:p w:rsidR="00A9503B" w:rsidRDefault="007250E2">
      <w:pPr>
        <w:numPr>
          <w:ilvl w:val="0"/>
          <w:numId w:val="16"/>
        </w:numPr>
        <w:rPr>
          <w:rFonts w:ascii="Times New Roman" w:hAnsi="Times New Roman"/>
          <w:sz w:val="26"/>
          <w:szCs w:val="26"/>
          <w:lang w:val="en-US"/>
        </w:rPr>
      </w:pPr>
      <w:r>
        <w:rPr>
          <w:rFonts w:ascii="Times New Roman" w:hAnsi="Times New Roman"/>
          <w:sz w:val="26"/>
          <w:szCs w:val="26"/>
          <w:lang w:val="en-US"/>
        </w:rPr>
        <w:t>Opioid Substitution Therapy under National AIDS Control Programme – Clinical Practice Guidelines for Treatment with Buprenorphine, Public Health Foundation of India, 66pp, 2014.</w:t>
      </w:r>
    </w:p>
    <w:p w:rsidR="00A9503B" w:rsidRDefault="007250E2">
      <w:pPr>
        <w:numPr>
          <w:ilvl w:val="0"/>
          <w:numId w:val="16"/>
        </w:numPr>
        <w:rPr>
          <w:rFonts w:ascii="Times New Roman" w:hAnsi="Times New Roman" w:cs="Times New Roman"/>
          <w:sz w:val="26"/>
          <w:szCs w:val="26"/>
          <w:lang w:val="en-US"/>
        </w:rPr>
      </w:pPr>
      <w:r>
        <w:rPr>
          <w:rFonts w:ascii="Times New Roman" w:hAnsi="Times New Roman"/>
          <w:sz w:val="26"/>
          <w:szCs w:val="26"/>
          <w:lang w:val="en-US"/>
        </w:rPr>
        <w:t>Sordo L, Barrio G, Bravo MJ, et al. Mortality risk during and after opioid substitution treatment: systematic review and meta-analysis of cohort studies. BMJ 2017;357:j1550 doi: 10.1136/bmj.j1550</w:t>
      </w:r>
    </w:p>
    <w:p w:rsidR="00A9503B" w:rsidRDefault="007250E2">
      <w:pPr>
        <w:numPr>
          <w:ilvl w:val="0"/>
          <w:numId w:val="16"/>
        </w:numPr>
        <w:rPr>
          <w:rFonts w:ascii="Times New Roman" w:hAnsi="Times New Roman" w:cs="Times New Roman"/>
          <w:sz w:val="26"/>
          <w:szCs w:val="26"/>
          <w:lang w:val="en-US"/>
        </w:rPr>
      </w:pPr>
      <w:r>
        <w:rPr>
          <w:rFonts w:ascii="Times New Roman" w:hAnsi="Times New Roman" w:cs="Times New Roman"/>
          <w:sz w:val="26"/>
          <w:szCs w:val="26"/>
          <w:lang w:val="en-US"/>
        </w:rPr>
        <w:t xml:space="preserve">Sursa 16 din bibliografia protocolului indica citare incorecta, unul din modelele acceptate este Rhodes T, Simic M. (2005) Transition and the HIV risk environment. </w:t>
      </w:r>
      <w:r>
        <w:rPr>
          <w:rFonts w:ascii="Times New Roman" w:hAnsi="Times New Roman" w:cs="Times New Roman"/>
          <w:sz w:val="26"/>
          <w:szCs w:val="26"/>
          <w:shd w:val="clear" w:color="auto" w:fill="FFFFFF"/>
          <w:lang w:val="en-US"/>
        </w:rPr>
        <w:t>BMJ, 331 (7510); 220-23. La fel si pentru sursa 17 - Drug and Alcohol Dependence, 60; 77-89.</w:t>
      </w:r>
    </w:p>
    <w:p w:rsidR="00A9503B" w:rsidRDefault="007250E2">
      <w:pPr>
        <w:numPr>
          <w:ilvl w:val="0"/>
          <w:numId w:val="16"/>
        </w:numPr>
        <w:rPr>
          <w:rFonts w:hint="eastAsia"/>
          <w:lang w:val="en-US"/>
        </w:rPr>
      </w:pPr>
      <w:r>
        <w:rPr>
          <w:rFonts w:ascii="Times New Roman" w:hAnsi="Times New Roman" w:cs="Times New Roman"/>
          <w:sz w:val="26"/>
          <w:szCs w:val="26"/>
          <w:lang w:val="en-US"/>
        </w:rPr>
        <w:t xml:space="preserve">Sordo L, Barrio G, Bravo MJ et al. (2017) Mortality risk during and after opioid substitution treatment: systematic review and meta-analysis of cohort studies. BMJ 2017;357:j1550. </w:t>
      </w:r>
      <w:r>
        <w:rPr>
          <w:rStyle w:val="-"/>
          <w:rFonts w:ascii="Times New Roman" w:hAnsi="Times New Roman" w:cs="Times New Roman"/>
          <w:sz w:val="26"/>
          <w:szCs w:val="26"/>
          <w:lang w:val="en-US"/>
        </w:rPr>
        <w:t>http://www.bmj.com/content/357/bmj.j1550/rapid-responses</w:t>
      </w:r>
      <w:r>
        <w:rPr>
          <w:rFonts w:ascii="Times New Roman" w:hAnsi="Times New Roman" w:cs="Times New Roman"/>
          <w:sz w:val="26"/>
          <w:szCs w:val="26"/>
          <w:lang w:val="en-US"/>
        </w:rPr>
        <w:t xml:space="preserve"> </w:t>
      </w:r>
    </w:p>
    <w:p w:rsidR="00A9503B" w:rsidRPr="003B7A43" w:rsidRDefault="007250E2">
      <w:pPr>
        <w:numPr>
          <w:ilvl w:val="0"/>
          <w:numId w:val="16"/>
        </w:numPr>
        <w:rPr>
          <w:rFonts w:hint="eastAsia"/>
          <w:lang w:val="en-US"/>
        </w:rPr>
      </w:pPr>
      <w:r>
        <w:rPr>
          <w:rFonts w:ascii="Times New Roman" w:hAnsi="Times New Roman" w:cs="Times New Roman"/>
          <w:sz w:val="26"/>
          <w:szCs w:val="26"/>
          <w:lang w:val="en-US"/>
        </w:rPr>
        <w:t xml:space="preserve">Manhapra A, Rosenheck R, Fiellin DA. (2017)Opioid substitution treatment is linked to reduced risk of death in opioid use disorder. BMJ 2017;357:j1947. </w:t>
      </w:r>
      <w:hyperlink r:id="rId31">
        <w:r>
          <w:rPr>
            <w:rStyle w:val="-"/>
            <w:rFonts w:ascii="Times New Roman" w:hAnsi="Times New Roman" w:cs="Times New Roman"/>
            <w:sz w:val="26"/>
            <w:szCs w:val="26"/>
            <w:lang w:val="en-US"/>
          </w:rPr>
          <w:t>http://www.bmj.com/content/357/bmj.j1947</w:t>
        </w:r>
      </w:hyperlink>
      <w:r>
        <w:rPr>
          <w:rFonts w:ascii="Times New Roman" w:hAnsi="Times New Roman" w:cs="Times New Roman"/>
          <w:sz w:val="26"/>
          <w:szCs w:val="26"/>
          <w:lang w:val="en-US"/>
        </w:rPr>
        <w:t xml:space="preserve"> </w:t>
      </w:r>
    </w:p>
    <w:p w:rsidR="00A9503B" w:rsidRDefault="007250E2">
      <w:pPr>
        <w:numPr>
          <w:ilvl w:val="0"/>
          <w:numId w:val="16"/>
        </w:numPr>
        <w:rPr>
          <w:rFonts w:hint="eastAsia"/>
        </w:rPr>
      </w:pPr>
      <w:r w:rsidRPr="003B7A43">
        <w:rPr>
          <w:rFonts w:ascii="Times New Roman" w:hAnsi="Times New Roman" w:cs="Times New Roman"/>
          <w:sz w:val="26"/>
          <w:szCs w:val="26"/>
          <w:lang w:val="de-DE"/>
        </w:rPr>
        <w:t xml:space="preserve">Dennis, B. B., Naji, L., Bawor, M., Bonner, A. et al (2014). </w:t>
      </w:r>
      <w:r>
        <w:rPr>
          <w:rFonts w:ascii="Times New Roman" w:hAnsi="Times New Roman" w:cs="Times New Roman"/>
          <w:sz w:val="26"/>
          <w:szCs w:val="26"/>
          <w:lang w:val="en-US"/>
        </w:rPr>
        <w:t xml:space="preserve">The effectiveness of opioid substitution treatments for patients with opioid dependence: a systematic review and multiple treatment comparison protocol. Systematic Reviews, 3, 105. </w:t>
      </w:r>
      <w:hyperlink r:id="rId32">
        <w:r>
          <w:rPr>
            <w:rStyle w:val="-"/>
            <w:rFonts w:ascii="Times New Roman" w:hAnsi="Times New Roman" w:cs="Times New Roman"/>
            <w:sz w:val="26"/>
            <w:szCs w:val="26"/>
            <w:lang w:val="en-US"/>
          </w:rPr>
          <w:t>http://doi.org/10.1186/2046-4053-3-105</w:t>
        </w:r>
      </w:hyperlink>
    </w:p>
    <w:p w:rsidR="00A9503B" w:rsidRDefault="007250E2">
      <w:pPr>
        <w:numPr>
          <w:ilvl w:val="0"/>
          <w:numId w:val="16"/>
        </w:numPr>
        <w:rPr>
          <w:rFonts w:ascii="Times New Roman" w:hAnsi="Times New Roman"/>
          <w:sz w:val="26"/>
          <w:szCs w:val="26"/>
          <w:lang w:val="en-US"/>
        </w:rPr>
      </w:pPr>
      <w:r>
        <w:rPr>
          <w:rFonts w:ascii="Times New Roman" w:hAnsi="Times New Roman"/>
          <w:sz w:val="26"/>
          <w:szCs w:val="26"/>
          <w:lang w:val="en-US"/>
        </w:rPr>
        <w:t>Federal Guidelines for Opioid Treatment Programs, 2015; Substance Abuse and Mental Health Services Administration, US.</w:t>
      </w:r>
    </w:p>
    <w:p w:rsidR="00A9503B" w:rsidRDefault="007250E2">
      <w:pPr>
        <w:rPr>
          <w:rFonts w:hint="eastAsia"/>
          <w:lang w:val="en-US"/>
        </w:rPr>
      </w:pPr>
      <w:r>
        <w:rPr>
          <w:rStyle w:val="-"/>
          <w:rFonts w:ascii="Times New Roman" w:hAnsi="Times New Roman"/>
          <w:sz w:val="26"/>
          <w:szCs w:val="26"/>
          <w:u w:val="none"/>
          <w:lang w:val="en-US"/>
        </w:rPr>
        <w:tab/>
      </w:r>
      <w:r>
        <w:rPr>
          <w:rStyle w:val="-"/>
          <w:rFonts w:ascii="Times New Roman" w:hAnsi="Times New Roman"/>
          <w:sz w:val="26"/>
          <w:szCs w:val="26"/>
          <w:lang w:val="en-US"/>
        </w:rPr>
        <w:t xml:space="preserve">http://store.samhsa.gov/shin/content/PEP15-FEDGUIDEOTP/PEP15-FEDGUIDEOTP.pdf </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Nacu A., Nastas I., Chihai J., Fiodorova L., Tcaci I., Bodorin L., 2016: Ghid Universitar. Gestionarea Dependențelor Farmacologice,  USMF „NICOLAE TESTEMIȚANU” Catedra Psihiatrie, Narcologie și Psihologie Medicală, Chișinău, https://psihiatrie.usmf.md/wp-content/blogs.dir/122/files/sites/122/2016/10/Ghid_Dependente_Farmacologice2016_chisinau.pdf</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 xml:space="preserve">Tcaci I,: 2020: Accesibilitatea serviciilor medico-sociale pentru persoanele cu tulburări de consum de droguri opiacee, USMF, Teza de Master în Managementul Sănătății Publice (ne-publicată). </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 xml:space="preserve">WHO and UNODC (World Health Organisation and United Nations Office on Drugs and </w:t>
      </w:r>
      <w:r w:rsidRPr="00FB3FF1">
        <w:rPr>
          <w:rFonts w:ascii="Times New Roman" w:hAnsi="Times New Roman"/>
          <w:color w:val="000000" w:themeColor="text1"/>
          <w:sz w:val="26"/>
          <w:szCs w:val="26"/>
          <w:lang w:val="en-US"/>
        </w:rPr>
        <w:lastRenderedPageBreak/>
        <w:t>Crime), 2020: The International Standards for the Treatment of Drug Use Disorders, WHO and UNODC, Geneva and Vienna, https://www.who.int/publications/i/item/international-standards-for-the-treatment-of-drug-use-disorders</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In (National Institute on Drug Abuse), 2018: Principles of Drug Addiction Treatment: A</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Research-Based Guide, 3 Edition, The U.S. Government, https://www.drugabuse.gov/download/675/principles-drug-addiction-treatment-research-based-guide-third-edition.pdf?v=87ecd1341039d24b0fd616c5589c2095</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IBBS (Studiu Integrat Biocomportamental), 2016: Raportul studiului în rîndul grupurilor cu risc sporit de infectare cu HIV în republica Moldova, Centru PAS, Chișinău, https://www.pas.md/ro/PAS/Studies/Details/72</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Strategia Națională Antidrog 2020-2027, aprobată prin Hotărârea Guvernului nr. 233 din 10.04.2020, https://www.legis.md/cautare/getResults?doc_id=121214&amp;lang=ro</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 xml:space="preserve"> Hotărârea de Guvern Nr. 482 din 18-06-2001 cu privire la măsurile de profilaxie şi combatere a infecţiei HIV/SIDA şi infecţiilor cu transmitere sexuală, https://www.legis.md/cautare/getResults?doc_id=74744&amp;lang=ro</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 xml:space="preserve"> Hotărârea de Guvern Nr. 1164 din  22.10.2016 cu privire la Programul naţional de prevenire şi control al infecţiei HIV/SIDA şi infecţiilor cu transmitere sexuală pentru anii 2016-2020, http://lex.justice.md/viewdoc.php?action=view&amp;view=doc&amp;id=367272&amp;lang=1</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 xml:space="preserve"> Ordinului Ministerului Sănătății nr. 1343 din 24.11.2014 cu privire la extinderea tratamentului de substitutie cu </w:t>
      </w:r>
      <w:r w:rsidR="00ED0E2A">
        <w:rPr>
          <w:rFonts w:ascii="Times New Roman" w:hAnsi="Times New Roman"/>
          <w:color w:val="000000" w:themeColor="text1"/>
          <w:sz w:val="26"/>
          <w:szCs w:val="26"/>
          <w:lang w:val="en-US"/>
        </w:rPr>
        <w:t>Methadonum</w:t>
      </w:r>
      <w:r w:rsidRPr="00FB3FF1">
        <w:rPr>
          <w:rFonts w:ascii="Times New Roman" w:hAnsi="Times New Roman"/>
          <w:color w:val="000000" w:themeColor="text1"/>
          <w:sz w:val="26"/>
          <w:szCs w:val="26"/>
          <w:lang w:val="en-US"/>
        </w:rPr>
        <w:t>, http://old2.ms.gov.md/?q=legislatie/ordin-nr-1343-24112014-privire-extinderea-tratamentului-substitutie-</w:t>
      </w:r>
      <w:r w:rsidR="00ED0E2A">
        <w:rPr>
          <w:rFonts w:ascii="Times New Roman" w:hAnsi="Times New Roman"/>
          <w:color w:val="000000" w:themeColor="text1"/>
          <w:sz w:val="26"/>
          <w:szCs w:val="26"/>
          <w:lang w:val="en-US"/>
        </w:rPr>
        <w:t>Methadonum</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WHO (World Health Organisation), 2018: ICD XI - International Clasification of Diseases: 06, WHO, Geneva,  https://www.who.int/classifications/icd/en/</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EMCCDA (Observatorul European pentru Droguri şi Toxicomanie), 2016: Preventing overdose deaths in Europe, EMCDDA, Lisbon, https://www.emcdda.europa.eu/system/files/publications/2748/POD_Preventing%20overdose%20deaths.pdf</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Degenhardt L.,  Whiteford H., 2013: Global burden of disease attributable to illicit drug use and dependence: findings from the Global Burden of Disease Study 2010, The Lancet, Volume 382, Issue 9904, P1564-1574, November 09, https://www.thelancet.com/journals/lancet/article/PIIS0140-6736(13)61530-5/fulltext.</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WHO, 2013: Universal health coverage and universal access, Bulletin of the World Health Organization 2013;91:546-546A. doi: http://dx.doi.org/10.2471/BLT.13.125450, Geneva, https://www.who.int/bulletin/volumes/91/8/13-125450/en/</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EHRN (Eurasian Harm Reduction Association), 2020: Harm reduction programmes during the COVID-19 crisis in Central and Eastern Europe and Central Asia, https://harmreductioneurasia.org/wp-content/uploads/2020/05/regional-review_-FINAL_ENG.pdf</w:t>
      </w:r>
    </w:p>
    <w:p w:rsidR="00A9503B" w:rsidRPr="00FB3FF1" w:rsidRDefault="007250E2">
      <w:pPr>
        <w:pStyle w:val="afa"/>
        <w:numPr>
          <w:ilvl w:val="0"/>
          <w:numId w:val="16"/>
        </w:numPr>
        <w:rPr>
          <w:rFonts w:hint="eastAsia"/>
          <w:color w:val="000000" w:themeColor="text1"/>
          <w:lang w:val="en-US"/>
        </w:rPr>
      </w:pPr>
      <w:r w:rsidRPr="00FB3FF1">
        <w:rPr>
          <w:rFonts w:ascii="Times New Roman" w:hAnsi="Times New Roman"/>
          <w:color w:val="000000" w:themeColor="text1"/>
          <w:sz w:val="26"/>
          <w:szCs w:val="26"/>
          <w:lang w:val="en-US"/>
        </w:rPr>
        <w:t>Peles E., Schreiber S., 2011: Earning "Take-Home" Privileges and Long-Term Outcome in a Methadone Maintenance Treatment Program, Source: PubMed, https://www.researchgate.net/publication/51502117_Earning_Take-Home_Privileges_and_Long-Term_Outcome_in_a_Methadone_Maintenance_Treatment_Program</w:t>
      </w:r>
    </w:p>
    <w:p w:rsidR="00A9503B" w:rsidRPr="00DD0E69" w:rsidRDefault="007250E2">
      <w:pPr>
        <w:pStyle w:val="afa"/>
        <w:numPr>
          <w:ilvl w:val="0"/>
          <w:numId w:val="16"/>
        </w:numPr>
        <w:rPr>
          <w:rFonts w:hint="eastAsia"/>
          <w:color w:val="000000" w:themeColor="text1"/>
          <w:lang w:val="en-GB"/>
        </w:rPr>
      </w:pPr>
      <w:r w:rsidRPr="00FB3FF1">
        <w:rPr>
          <w:rFonts w:ascii="Times New Roman" w:hAnsi="Times New Roman"/>
          <w:color w:val="000000" w:themeColor="text1"/>
          <w:sz w:val="26"/>
          <w:szCs w:val="26"/>
          <w:lang w:val="en-US"/>
        </w:rPr>
        <w:t xml:space="preserve">NICE (National Institutute for Health &amp; Clinical Excellence), 2019: National Clinical Practice Guideline: Opioid detoxification, Number 52, United Kingdom, London, </w:t>
      </w:r>
      <w:hyperlink r:id="rId33" w:history="1">
        <w:r w:rsidR="00DD0E69" w:rsidRPr="00D546D3">
          <w:rPr>
            <w:rStyle w:val="aff2"/>
            <w:rFonts w:ascii="Times New Roman" w:hAnsi="Times New Roman"/>
            <w:sz w:val="26"/>
            <w:szCs w:val="26"/>
            <w:lang w:val="en-US"/>
          </w:rPr>
          <w:t>https://www.nice.org.uk/guidance/cg52/evidence/drug-misuse-opioid-detoxification-full-guideline-196515037</w:t>
        </w:r>
      </w:hyperlink>
    </w:p>
    <w:p w:rsidR="00DD0E69" w:rsidRPr="00FB3FF1" w:rsidRDefault="00DD0E69" w:rsidP="00DD0E69">
      <w:pPr>
        <w:pStyle w:val="afa"/>
        <w:rPr>
          <w:rFonts w:hint="eastAsia"/>
          <w:color w:val="000000" w:themeColor="text1"/>
          <w:lang w:val="en-GB"/>
        </w:rPr>
      </w:pPr>
    </w:p>
    <w:sectPr w:rsidR="00DD0E69" w:rsidRPr="00FB3FF1" w:rsidSect="00D76749">
      <w:footerReference w:type="even" r:id="rId34"/>
      <w:footerReference w:type="default" r:id="rId35"/>
      <w:pgSz w:w="11906" w:h="16838"/>
      <w:pgMar w:top="426" w:right="567" w:bottom="851" w:left="1134" w:header="0" w:footer="567" w:gutter="0"/>
      <w:cols w:space="708"/>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FC" w:rsidRDefault="006746FC" w:rsidP="00A9503B">
      <w:pPr>
        <w:rPr>
          <w:rFonts w:hint="eastAsia"/>
        </w:rPr>
      </w:pPr>
      <w:r>
        <w:separator/>
      </w:r>
    </w:p>
  </w:endnote>
  <w:endnote w:type="continuationSeparator" w:id="0">
    <w:p w:rsidR="006746FC" w:rsidRDefault="006746FC" w:rsidP="00A950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variable"/>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charset w:val="CC"/>
    <w:family w:val="roman"/>
    <w:pitch w:val="variable"/>
  </w:font>
  <w:font w:name="TimesNewRomanPS-BoldItalicMT">
    <w:altName w:val="Times New Roman"/>
    <w:charset w:val="CC"/>
    <w:family w:val="roman"/>
    <w:pitch w:val="variable"/>
  </w:font>
  <w:font w:name="SymbolMT;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NewRomanPSMT;Times New Rom">
    <w:altName w:val="Times New Roman"/>
    <w:panose1 w:val="00000000000000000000"/>
    <w:charset w:val="00"/>
    <w:family w:val="roman"/>
    <w:notTrueType/>
    <w:pitch w:val="default"/>
  </w:font>
  <w:font w:name="CambriaMath">
    <w:panose1 w:val="00000000000000000000"/>
    <w:charset w:val="00"/>
    <w:family w:val="roman"/>
    <w:notTrueType/>
    <w:pitch w:val="default"/>
  </w:font>
  <w:font w:name="SymbolMT">
    <w:altName w:val="Times New Roman"/>
    <w:charset w:val="CC"/>
    <w:family w:val="roman"/>
    <w:pitch w:val="variable"/>
  </w:font>
  <w:font w:name="TimesNewRomanPS-ItalicMT">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pStyle w:val="1d"/>
      <w:jc w:val="right"/>
      <w:rPr>
        <w:rFonts w:hint="eastAsia"/>
      </w:rPr>
    </w:pPr>
    <w:r>
      <w:fldChar w:fldCharType="begin"/>
    </w:r>
    <w:r>
      <w:instrText>PAGE</w:instrText>
    </w:r>
    <w:r>
      <w:fldChar w:fldCharType="separate"/>
    </w:r>
    <w:r w:rsidR="002A1661">
      <w:rPr>
        <w:rFonts w:hint="eastAsia"/>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jc w:val="right"/>
      <w:rPr>
        <w:rFonts w:hint="eastAsia"/>
      </w:rPr>
    </w:pPr>
    <w:r>
      <w:fldChar w:fldCharType="begin"/>
    </w:r>
    <w:r>
      <w:instrText>PAGE</w:instrText>
    </w:r>
    <w:r>
      <w:fldChar w:fldCharType="separate"/>
    </w:r>
    <w:r w:rsidR="002A1661">
      <w:rPr>
        <w:rFonts w:hint="eastAsia"/>
        <w:noProof/>
      </w:rPr>
      <w:t>75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pStyle w:val="1d"/>
      <w:jc w:val="right"/>
      <w:rPr>
        <w:rFonts w:hint="eastAsia"/>
      </w:rPr>
    </w:pPr>
    <w:r>
      <w:fldChar w:fldCharType="begin"/>
    </w:r>
    <w:r>
      <w:instrText>PAGE</w:instrText>
    </w:r>
    <w:r>
      <w:fldChar w:fldCharType="separate"/>
    </w:r>
    <w:r w:rsidR="002A1661">
      <w:rPr>
        <w:rFonts w:hint="eastAsia"/>
        <w:noProof/>
      </w:rPr>
      <w:t>78</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jc w:val="right"/>
      <w:rPr>
        <w:rFonts w:hint="eastAsia"/>
      </w:rPr>
    </w:pPr>
    <w:r>
      <w:fldChar w:fldCharType="begin"/>
    </w:r>
    <w:r>
      <w:instrText>PAGE</w:instrText>
    </w:r>
    <w:r>
      <w:fldChar w:fldCharType="separate"/>
    </w:r>
    <w:r w:rsidR="002A1661">
      <w:rPr>
        <w:rFonts w:hint="eastAsia"/>
        <w:noProof/>
      </w:rPr>
      <w:t>79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jc w:val="right"/>
      <w:rPr>
        <w:rFonts w:hint="eastAsia"/>
      </w:rPr>
    </w:pPr>
    <w:r>
      <w:fldChar w:fldCharType="begin"/>
    </w:r>
    <w:r>
      <w:instrText>PAGE</w:instrText>
    </w:r>
    <w:r>
      <w:fldChar w:fldCharType="separate"/>
    </w:r>
    <w:r w:rsidR="002A1661">
      <w:rPr>
        <w:rFonts w:hint="eastAsia"/>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pStyle w:val="1d"/>
      <w:jc w:val="right"/>
      <w:rPr>
        <w:rFonts w:hint="eastAsia"/>
      </w:rPr>
    </w:pPr>
    <w:r>
      <w:fldChar w:fldCharType="begin"/>
    </w:r>
    <w:r>
      <w:instrText>PAGE</w:instrText>
    </w:r>
    <w:r>
      <w:fldChar w:fldCharType="separate"/>
    </w:r>
    <w:r w:rsidR="002A1661">
      <w:rPr>
        <w:rFonts w:hint="eastAsia"/>
        <w:noProof/>
      </w:rPr>
      <w:t>36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jc w:val="right"/>
      <w:rPr>
        <w:rFonts w:hint="eastAsia"/>
      </w:rPr>
    </w:pPr>
    <w:r>
      <w:fldChar w:fldCharType="begin"/>
    </w:r>
    <w:r>
      <w:instrText>PAGE</w:instrText>
    </w:r>
    <w:r>
      <w:fldChar w:fldCharType="separate"/>
    </w:r>
    <w:r w:rsidR="002A1661">
      <w:rPr>
        <w:rFonts w:hint="eastAsia"/>
        <w:noProof/>
      </w:rPr>
      <w:t>35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pStyle w:val="1d"/>
      <w:jc w:val="right"/>
      <w:rPr>
        <w:rFonts w:hint="eastAsia"/>
      </w:rPr>
    </w:pPr>
    <w:r>
      <w:fldChar w:fldCharType="begin"/>
    </w:r>
    <w:r>
      <w:instrText>PAGE</w:instrText>
    </w:r>
    <w:r>
      <w:fldChar w:fldCharType="separate"/>
    </w:r>
    <w:r w:rsidR="002A1661">
      <w:rPr>
        <w:rFonts w:hint="eastAsia"/>
        <w:noProof/>
      </w:rPr>
      <w:t>62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jc w:val="right"/>
      <w:rPr>
        <w:rFonts w:hint="eastAsia"/>
      </w:rPr>
    </w:pPr>
    <w:r>
      <w:fldChar w:fldCharType="begin"/>
    </w:r>
    <w:r>
      <w:instrText>PAGE</w:instrText>
    </w:r>
    <w:r>
      <w:fldChar w:fldCharType="separate"/>
    </w:r>
    <w:r w:rsidR="002A1661">
      <w:rPr>
        <w:rFonts w:hint="eastAsia"/>
        <w:noProof/>
      </w:rPr>
      <w:t>63</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Pr="00AD458B" w:rsidRDefault="006746FC" w:rsidP="00AD458B">
    <w:pPr>
      <w:pStyle w:val="afb"/>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Pr="00D913B7" w:rsidRDefault="006746FC">
    <w:pPr>
      <w:jc w:val="right"/>
      <w:rPr>
        <w:rFonts w:hint="eastAsia"/>
        <w:lang w:val="en-GB"/>
      </w:rPr>
    </w:pPr>
    <w:r>
      <w:rPr>
        <w:lang w:val="en-GB"/>
      </w:rPr>
      <w:t>65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C" w:rsidRDefault="006746FC">
    <w:pPr>
      <w:pStyle w:val="1d"/>
      <w:jc w:val="right"/>
      <w:rPr>
        <w:rFonts w:hint="eastAsia"/>
      </w:rPr>
    </w:pPr>
    <w:r>
      <w:fldChar w:fldCharType="begin"/>
    </w:r>
    <w:r>
      <w:instrText>PAGE</w:instrText>
    </w:r>
    <w:r>
      <w:fldChar w:fldCharType="separate"/>
    </w:r>
    <w:r w:rsidR="002A1661">
      <w:rPr>
        <w:rFonts w:hint="eastAsia"/>
        <w:noProof/>
      </w:rPr>
      <w:t>74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FC" w:rsidRDefault="006746FC" w:rsidP="00A9503B">
      <w:pPr>
        <w:rPr>
          <w:rFonts w:hint="eastAsia"/>
        </w:rPr>
      </w:pPr>
      <w:r>
        <w:separator/>
      </w:r>
    </w:p>
  </w:footnote>
  <w:footnote w:type="continuationSeparator" w:id="0">
    <w:p w:rsidR="006746FC" w:rsidRDefault="006746FC" w:rsidP="00A9503B">
      <w:pPr>
        <w:rPr>
          <w:rFonts w:hint="eastAsia"/>
        </w:rPr>
      </w:pPr>
      <w:r>
        <w:continuationSeparator/>
      </w:r>
    </w:p>
  </w:footnote>
  <w:footnote w:id="1">
    <w:p w:rsidR="006746FC" w:rsidRPr="00381B91" w:rsidRDefault="006746FC">
      <w:pPr>
        <w:pStyle w:val="af8"/>
        <w:rPr>
          <w:rFonts w:hint="eastAsia"/>
          <w:lang w:val="ro-RO"/>
        </w:rPr>
      </w:pPr>
      <w:r>
        <w:rPr>
          <w:rStyle w:val="ac"/>
          <w:rFonts w:hint="eastAsia"/>
        </w:rPr>
        <w:footnoteRef/>
      </w:r>
      <w:r>
        <w:rPr>
          <w:rFonts w:hint="eastAsia"/>
        </w:rPr>
        <w:t xml:space="preserve"> </w:t>
      </w:r>
      <w:hyperlink r:id="rId1" w:history="1">
        <w:r w:rsidRPr="00D53677">
          <w:rPr>
            <w:rStyle w:val="aff2"/>
            <w:lang w:val="ro-RO"/>
          </w:rPr>
          <w:t>https://zakononline.com.ua/documents/show/35713___668594?fbclid=IwAR0pGP2DgKPC2_nfKxR9N9_NMSiNxAi4kKxJdkH341CBFfR3sbUK9R4Rpl4</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820"/>
    <w:multiLevelType w:val="multilevel"/>
    <w:tmpl w:val="35A67EFA"/>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Symbol" w:hAnsi="Symbol" w:cs="Symbol" w:hint="default"/>
        <w:b/>
        <w:sz w:val="26"/>
      </w:rPr>
    </w:lvl>
    <w:lvl w:ilvl="2">
      <w:start w:val="1"/>
      <w:numFmt w:val="bullet"/>
      <w:lvlText w:val=""/>
      <w:lvlJc w:val="left"/>
      <w:pPr>
        <w:tabs>
          <w:tab w:val="num" w:pos="1440"/>
        </w:tabs>
        <w:ind w:left="1440" w:hanging="360"/>
      </w:pPr>
      <w:rPr>
        <w:rFonts w:ascii="Symbol" w:hAnsi="Symbol" w:cs="Symbol" w:hint="default"/>
        <w:b/>
        <w:sz w:val="26"/>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Symbol" w:hAnsi="Symbol" w:cs="Symbol" w:hint="default"/>
        <w:b/>
        <w:sz w:val="26"/>
      </w:rPr>
    </w:lvl>
    <w:lvl w:ilvl="5">
      <w:start w:val="1"/>
      <w:numFmt w:val="bullet"/>
      <w:lvlText w:val=""/>
      <w:lvlJc w:val="left"/>
      <w:pPr>
        <w:tabs>
          <w:tab w:val="num" w:pos="2520"/>
        </w:tabs>
        <w:ind w:left="2520" w:hanging="360"/>
      </w:pPr>
      <w:rPr>
        <w:rFonts w:ascii="Symbol" w:hAnsi="Symbol" w:cs="Symbol" w:hint="default"/>
        <w:b/>
        <w:sz w:val="26"/>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Symbol" w:hAnsi="Symbol" w:cs="Symbol" w:hint="default"/>
        <w:b/>
        <w:sz w:val="26"/>
      </w:rPr>
    </w:lvl>
    <w:lvl w:ilvl="8">
      <w:start w:val="1"/>
      <w:numFmt w:val="bullet"/>
      <w:lvlText w:val=""/>
      <w:lvlJc w:val="left"/>
      <w:pPr>
        <w:tabs>
          <w:tab w:val="num" w:pos="3600"/>
        </w:tabs>
        <w:ind w:left="3600" w:hanging="360"/>
      </w:pPr>
      <w:rPr>
        <w:rFonts w:ascii="Symbol" w:hAnsi="Symbol" w:cs="Symbol" w:hint="default"/>
        <w:b/>
        <w:sz w:val="26"/>
      </w:rPr>
    </w:lvl>
  </w:abstractNum>
  <w:abstractNum w:abstractNumId="1">
    <w:nsid w:val="01D75302"/>
    <w:multiLevelType w:val="multilevel"/>
    <w:tmpl w:val="6C0A5C8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6895534"/>
    <w:multiLevelType w:val="multilevel"/>
    <w:tmpl w:val="DD083974"/>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Wingdings" w:hAnsi="Wingdings" w:cs="Wingdings" w:hint="default"/>
        <w:b/>
        <w:sz w:val="26"/>
      </w:rPr>
    </w:lvl>
    <w:lvl w:ilvl="2">
      <w:start w:val="1"/>
      <w:numFmt w:val="bullet"/>
      <w:lvlText w:val=""/>
      <w:lvlJc w:val="left"/>
      <w:pPr>
        <w:tabs>
          <w:tab w:val="num" w:pos="1440"/>
        </w:tabs>
        <w:ind w:left="1440" w:hanging="360"/>
      </w:pPr>
      <w:rPr>
        <w:rFonts w:ascii="Wingdings" w:hAnsi="Wingdings" w:cs="Wingdings" w:hint="default"/>
        <w:b/>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3">
    <w:nsid w:val="07113D80"/>
    <w:multiLevelType w:val="multilevel"/>
    <w:tmpl w:val="E3BE9C96"/>
    <w:lvl w:ilvl="0">
      <w:start w:val="1"/>
      <w:numFmt w:val="bullet"/>
      <w:lvlText w:val=""/>
      <w:lvlJc w:val="left"/>
      <w:pPr>
        <w:tabs>
          <w:tab w:val="num" w:pos="720"/>
        </w:tabs>
        <w:ind w:left="720" w:hanging="360"/>
      </w:pPr>
      <w:rPr>
        <w:rFonts w:ascii="Symbol" w:hAnsi="Symbol" w:cs="Symbol" w:hint="default"/>
        <w:b/>
        <w:color w:val="000000" w:themeColor="text1"/>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07352339"/>
    <w:multiLevelType w:val="hybridMultilevel"/>
    <w:tmpl w:val="6FC67CBA"/>
    <w:lvl w:ilvl="0" w:tplc="C0BC816C">
      <w:start w:val="1"/>
      <w:numFmt w:val="upp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7768D4"/>
    <w:multiLevelType w:val="multilevel"/>
    <w:tmpl w:val="C882A342"/>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AF04AE7"/>
    <w:multiLevelType w:val="multilevel"/>
    <w:tmpl w:val="A0F2F86E"/>
    <w:lvl w:ilvl="0">
      <w:start w:val="1"/>
      <w:numFmt w:val="bullet"/>
      <w:lvlText w:val=""/>
      <w:lvlJc w:val="left"/>
      <w:pPr>
        <w:tabs>
          <w:tab w:val="num" w:pos="720"/>
        </w:tabs>
        <w:ind w:left="720" w:hanging="360"/>
      </w:pPr>
      <w:rPr>
        <w:rFonts w:ascii="Wingdings" w:hAnsi="Wingdings" w:cs="Wingdings" w:hint="default"/>
        <w:b/>
        <w:sz w:val="26"/>
        <w:szCs w:val="26"/>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7">
    <w:nsid w:val="0B6378F5"/>
    <w:multiLevelType w:val="multilevel"/>
    <w:tmpl w:val="4114EDD8"/>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Symbol" w:hAnsi="Symbol" w:cs="Symbol" w:hint="default"/>
        <w:sz w:val="26"/>
      </w:rPr>
    </w:lvl>
    <w:lvl w:ilvl="2">
      <w:start w:val="1"/>
      <w:numFmt w:val="bullet"/>
      <w:lvlText w:val=""/>
      <w:lvlJc w:val="left"/>
      <w:pPr>
        <w:tabs>
          <w:tab w:val="num" w:pos="1440"/>
        </w:tabs>
        <w:ind w:left="1440" w:hanging="360"/>
      </w:pPr>
      <w:rPr>
        <w:rFonts w:ascii="Symbol" w:hAnsi="Symbol" w:cs="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Symbol" w:hAnsi="Symbol" w:cs="Symbol" w:hint="default"/>
        <w:sz w:val="26"/>
      </w:rPr>
    </w:lvl>
    <w:lvl w:ilvl="5">
      <w:start w:val="1"/>
      <w:numFmt w:val="bullet"/>
      <w:lvlText w:val=""/>
      <w:lvlJc w:val="left"/>
      <w:pPr>
        <w:tabs>
          <w:tab w:val="num" w:pos="2520"/>
        </w:tabs>
        <w:ind w:left="2520" w:hanging="360"/>
      </w:pPr>
      <w:rPr>
        <w:rFonts w:ascii="Symbol" w:hAnsi="Symbol" w:cs="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Symbol" w:hAnsi="Symbol" w:cs="Symbol" w:hint="default"/>
        <w:sz w:val="26"/>
      </w:rPr>
    </w:lvl>
    <w:lvl w:ilvl="8">
      <w:start w:val="1"/>
      <w:numFmt w:val="bullet"/>
      <w:lvlText w:val=""/>
      <w:lvlJc w:val="left"/>
      <w:pPr>
        <w:tabs>
          <w:tab w:val="num" w:pos="3600"/>
        </w:tabs>
        <w:ind w:left="3600" w:hanging="360"/>
      </w:pPr>
      <w:rPr>
        <w:rFonts w:ascii="Symbol" w:hAnsi="Symbol" w:cs="Symbol" w:hint="default"/>
        <w:sz w:val="26"/>
      </w:rPr>
    </w:lvl>
  </w:abstractNum>
  <w:abstractNum w:abstractNumId="8">
    <w:nsid w:val="0C427F7E"/>
    <w:multiLevelType w:val="multilevel"/>
    <w:tmpl w:val="C436E878"/>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0CCE68D6"/>
    <w:multiLevelType w:val="multilevel"/>
    <w:tmpl w:val="504289F6"/>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Symbol" w:hAnsi="Symbol" w:cs="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10">
    <w:nsid w:val="0DEE0A43"/>
    <w:multiLevelType w:val="multilevel"/>
    <w:tmpl w:val="A86499C4"/>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Symbol" w:hAnsi="Symbol" w:cs="Symbol" w:hint="default"/>
        <w:sz w:val="26"/>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0F0F6755"/>
    <w:multiLevelType w:val="multilevel"/>
    <w:tmpl w:val="ED406EE6"/>
    <w:lvl w:ilvl="0">
      <w:start w:val="1"/>
      <w:numFmt w:val="decimal"/>
      <w:lvlText w:val="%1."/>
      <w:lvlJc w:val="left"/>
      <w:pPr>
        <w:tabs>
          <w:tab w:val="num" w:pos="720"/>
        </w:tabs>
        <w:ind w:left="720" w:hanging="360"/>
      </w:pPr>
      <w:rPr>
        <w:sz w:val="26"/>
        <w:szCs w:val="28"/>
      </w:rPr>
    </w:lvl>
    <w:lvl w:ilvl="1">
      <w:start w:val="1"/>
      <w:numFmt w:val="decimal"/>
      <w:lvlText w:val="%2."/>
      <w:lvlJc w:val="left"/>
      <w:pPr>
        <w:tabs>
          <w:tab w:val="num" w:pos="1080"/>
        </w:tabs>
        <w:ind w:left="1080" w:hanging="360"/>
      </w:pPr>
      <w:rPr>
        <w:sz w:val="26"/>
        <w:szCs w:val="28"/>
      </w:rPr>
    </w:lvl>
    <w:lvl w:ilvl="2">
      <w:start w:val="1"/>
      <w:numFmt w:val="decimal"/>
      <w:lvlText w:val="%3."/>
      <w:lvlJc w:val="left"/>
      <w:pPr>
        <w:tabs>
          <w:tab w:val="num" w:pos="1440"/>
        </w:tabs>
        <w:ind w:left="1440" w:hanging="360"/>
      </w:pPr>
      <w:rPr>
        <w:sz w:val="26"/>
        <w:szCs w:val="28"/>
      </w:rPr>
    </w:lvl>
    <w:lvl w:ilvl="3">
      <w:start w:val="1"/>
      <w:numFmt w:val="decimal"/>
      <w:lvlText w:val="%4."/>
      <w:lvlJc w:val="left"/>
      <w:pPr>
        <w:tabs>
          <w:tab w:val="num" w:pos="1800"/>
        </w:tabs>
        <w:ind w:left="1800" w:hanging="360"/>
      </w:pPr>
      <w:rPr>
        <w:sz w:val="26"/>
        <w:szCs w:val="28"/>
      </w:rPr>
    </w:lvl>
    <w:lvl w:ilvl="4">
      <w:start w:val="1"/>
      <w:numFmt w:val="decimal"/>
      <w:lvlText w:val="%5."/>
      <w:lvlJc w:val="left"/>
      <w:pPr>
        <w:tabs>
          <w:tab w:val="num" w:pos="2160"/>
        </w:tabs>
        <w:ind w:left="2160" w:hanging="360"/>
      </w:pPr>
      <w:rPr>
        <w:sz w:val="26"/>
        <w:szCs w:val="28"/>
      </w:rPr>
    </w:lvl>
    <w:lvl w:ilvl="5">
      <w:start w:val="1"/>
      <w:numFmt w:val="decimal"/>
      <w:lvlText w:val="%6."/>
      <w:lvlJc w:val="left"/>
      <w:pPr>
        <w:tabs>
          <w:tab w:val="num" w:pos="2520"/>
        </w:tabs>
        <w:ind w:left="2520" w:hanging="360"/>
      </w:pPr>
      <w:rPr>
        <w:sz w:val="26"/>
        <w:szCs w:val="28"/>
      </w:rPr>
    </w:lvl>
    <w:lvl w:ilvl="6">
      <w:start w:val="1"/>
      <w:numFmt w:val="decimal"/>
      <w:lvlText w:val="%7."/>
      <w:lvlJc w:val="left"/>
      <w:pPr>
        <w:tabs>
          <w:tab w:val="num" w:pos="2880"/>
        </w:tabs>
        <w:ind w:left="2880" w:hanging="360"/>
      </w:pPr>
      <w:rPr>
        <w:sz w:val="26"/>
        <w:szCs w:val="28"/>
      </w:rPr>
    </w:lvl>
    <w:lvl w:ilvl="7">
      <w:start w:val="1"/>
      <w:numFmt w:val="decimal"/>
      <w:lvlText w:val="%8."/>
      <w:lvlJc w:val="left"/>
      <w:pPr>
        <w:tabs>
          <w:tab w:val="num" w:pos="3240"/>
        </w:tabs>
        <w:ind w:left="3240" w:hanging="360"/>
      </w:pPr>
      <w:rPr>
        <w:sz w:val="26"/>
        <w:szCs w:val="28"/>
      </w:rPr>
    </w:lvl>
    <w:lvl w:ilvl="8">
      <w:start w:val="1"/>
      <w:numFmt w:val="decimal"/>
      <w:lvlText w:val="%9."/>
      <w:lvlJc w:val="left"/>
      <w:pPr>
        <w:tabs>
          <w:tab w:val="num" w:pos="3600"/>
        </w:tabs>
        <w:ind w:left="3600" w:hanging="360"/>
      </w:pPr>
      <w:rPr>
        <w:sz w:val="26"/>
        <w:szCs w:val="28"/>
      </w:rPr>
    </w:lvl>
  </w:abstractNum>
  <w:abstractNum w:abstractNumId="12">
    <w:nsid w:val="12B43A18"/>
    <w:multiLevelType w:val="multilevel"/>
    <w:tmpl w:val="683C3328"/>
    <w:lvl w:ilvl="0">
      <w:start w:val="1"/>
      <w:numFmt w:val="bullet"/>
      <w:lvlText w:val=""/>
      <w:lvlJc w:val="left"/>
      <w:pPr>
        <w:tabs>
          <w:tab w:val="num" w:pos="720"/>
        </w:tabs>
        <w:ind w:left="720" w:hanging="360"/>
      </w:pPr>
      <w:rPr>
        <w:rFonts w:ascii="Symbol" w:hAnsi="Symbol" w:hint="default"/>
        <w:b/>
        <w:sz w:val="26"/>
      </w:rPr>
    </w:lvl>
    <w:lvl w:ilvl="1">
      <w:start w:val="1"/>
      <w:numFmt w:val="bullet"/>
      <w:lvlText w:val=""/>
      <w:lvlJc w:val="left"/>
      <w:pPr>
        <w:tabs>
          <w:tab w:val="num" w:pos="1080"/>
        </w:tabs>
        <w:ind w:left="1080" w:hanging="360"/>
      </w:pPr>
      <w:rPr>
        <w:rFonts w:ascii="Symbol" w:hAnsi="Symbol" w:cs="Symbol" w:hint="default"/>
        <w:b/>
        <w:sz w:val="26"/>
      </w:rPr>
    </w:lvl>
    <w:lvl w:ilvl="2">
      <w:start w:val="1"/>
      <w:numFmt w:val="bullet"/>
      <w:lvlText w:val=""/>
      <w:lvlJc w:val="left"/>
      <w:pPr>
        <w:tabs>
          <w:tab w:val="num" w:pos="1440"/>
        </w:tabs>
        <w:ind w:left="1440" w:hanging="360"/>
      </w:pPr>
      <w:rPr>
        <w:rFonts w:ascii="Symbol" w:hAnsi="Symbol" w:cs="Symbol" w:hint="default"/>
        <w:b/>
        <w:sz w:val="26"/>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Symbol" w:hAnsi="Symbol" w:cs="Symbol" w:hint="default"/>
        <w:b/>
        <w:sz w:val="26"/>
      </w:rPr>
    </w:lvl>
    <w:lvl w:ilvl="5">
      <w:start w:val="1"/>
      <w:numFmt w:val="bullet"/>
      <w:lvlText w:val=""/>
      <w:lvlJc w:val="left"/>
      <w:pPr>
        <w:tabs>
          <w:tab w:val="num" w:pos="2520"/>
        </w:tabs>
        <w:ind w:left="2520" w:hanging="360"/>
      </w:pPr>
      <w:rPr>
        <w:rFonts w:ascii="Symbol" w:hAnsi="Symbol" w:cs="Symbol" w:hint="default"/>
        <w:b/>
        <w:sz w:val="26"/>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Symbol" w:hAnsi="Symbol" w:cs="Symbol" w:hint="default"/>
        <w:b/>
        <w:sz w:val="26"/>
      </w:rPr>
    </w:lvl>
    <w:lvl w:ilvl="8">
      <w:start w:val="1"/>
      <w:numFmt w:val="bullet"/>
      <w:lvlText w:val=""/>
      <w:lvlJc w:val="left"/>
      <w:pPr>
        <w:tabs>
          <w:tab w:val="num" w:pos="3600"/>
        </w:tabs>
        <w:ind w:left="3600" w:hanging="360"/>
      </w:pPr>
      <w:rPr>
        <w:rFonts w:ascii="Symbol" w:hAnsi="Symbol" w:cs="Symbol" w:hint="default"/>
        <w:b/>
        <w:sz w:val="26"/>
      </w:rPr>
    </w:lvl>
  </w:abstractNum>
  <w:abstractNum w:abstractNumId="13">
    <w:nsid w:val="12F8760E"/>
    <w:multiLevelType w:val="hybridMultilevel"/>
    <w:tmpl w:val="B1A496AA"/>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134D18CF"/>
    <w:multiLevelType w:val="multilevel"/>
    <w:tmpl w:val="F1840ED2"/>
    <w:lvl w:ilvl="0">
      <w:start w:val="1"/>
      <w:numFmt w:val="decimal"/>
      <w:lvlText w:val="%1."/>
      <w:lvlJc w:val="left"/>
      <w:pPr>
        <w:tabs>
          <w:tab w:val="num" w:pos="720"/>
        </w:tabs>
        <w:ind w:left="720" w:hanging="360"/>
      </w:pPr>
      <w:rPr>
        <w:b/>
        <w:bCs w:val="0"/>
        <w:i w:val="0"/>
        <w:iCs w:val="0"/>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15">
    <w:nsid w:val="152A0E89"/>
    <w:multiLevelType w:val="multilevel"/>
    <w:tmpl w:val="DB82BD3A"/>
    <w:lvl w:ilvl="0">
      <w:start w:val="1"/>
      <w:numFmt w:val="decimal"/>
      <w:lvlText w:val="%1."/>
      <w:lvlJc w:val="left"/>
      <w:pPr>
        <w:tabs>
          <w:tab w:val="num" w:pos="720"/>
        </w:tabs>
        <w:ind w:left="720" w:hanging="360"/>
      </w:pPr>
      <w:rPr>
        <w:rFonts w:ascii="Times New Roman" w:hAnsi="Times New Roman" w:cs="Times New Roman" w:hint="default"/>
        <w:b/>
        <w:bCs w:val="0"/>
        <w:color w:val="000000" w:themeColor="text1"/>
        <w:sz w:val="24"/>
        <w:szCs w:val="24"/>
      </w:rPr>
    </w:lvl>
    <w:lvl w:ilvl="1">
      <w:start w:val="1"/>
      <w:numFmt w:val="decimal"/>
      <w:lvlText w:val="%2."/>
      <w:lvlJc w:val="left"/>
      <w:pPr>
        <w:tabs>
          <w:tab w:val="num" w:pos="1080"/>
        </w:tabs>
        <w:ind w:left="1080" w:hanging="360"/>
      </w:pPr>
      <w:rPr>
        <w:b/>
        <w:bCs w:val="0"/>
        <w:sz w:val="24"/>
        <w:szCs w:val="24"/>
      </w:rPr>
    </w:lvl>
    <w:lvl w:ilvl="2">
      <w:start w:val="1"/>
      <w:numFmt w:val="decimal"/>
      <w:lvlText w:val="%3."/>
      <w:lvlJc w:val="left"/>
      <w:pPr>
        <w:tabs>
          <w:tab w:val="num" w:pos="1440"/>
        </w:tabs>
        <w:ind w:left="1440" w:hanging="360"/>
      </w:pPr>
      <w:rPr>
        <w:b/>
        <w:bCs w:val="0"/>
        <w:sz w:val="24"/>
        <w:szCs w:val="24"/>
      </w:rPr>
    </w:lvl>
    <w:lvl w:ilvl="3">
      <w:start w:val="1"/>
      <w:numFmt w:val="decimal"/>
      <w:lvlText w:val="%4."/>
      <w:lvlJc w:val="left"/>
      <w:pPr>
        <w:tabs>
          <w:tab w:val="num" w:pos="1800"/>
        </w:tabs>
        <w:ind w:left="1800" w:hanging="360"/>
      </w:pPr>
      <w:rPr>
        <w:b/>
        <w:bCs w:val="0"/>
        <w:sz w:val="24"/>
        <w:szCs w:val="24"/>
      </w:rPr>
    </w:lvl>
    <w:lvl w:ilvl="4">
      <w:start w:val="1"/>
      <w:numFmt w:val="decimal"/>
      <w:lvlText w:val="%5."/>
      <w:lvlJc w:val="left"/>
      <w:pPr>
        <w:tabs>
          <w:tab w:val="num" w:pos="2160"/>
        </w:tabs>
        <w:ind w:left="2160" w:hanging="360"/>
      </w:pPr>
      <w:rPr>
        <w:b/>
        <w:bCs w:val="0"/>
        <w:sz w:val="24"/>
        <w:szCs w:val="24"/>
      </w:rPr>
    </w:lvl>
    <w:lvl w:ilvl="5">
      <w:start w:val="1"/>
      <w:numFmt w:val="decimal"/>
      <w:lvlText w:val="%6."/>
      <w:lvlJc w:val="left"/>
      <w:pPr>
        <w:tabs>
          <w:tab w:val="num" w:pos="2520"/>
        </w:tabs>
        <w:ind w:left="2520" w:hanging="360"/>
      </w:pPr>
      <w:rPr>
        <w:b/>
        <w:bCs w:val="0"/>
        <w:sz w:val="24"/>
        <w:szCs w:val="24"/>
      </w:rPr>
    </w:lvl>
    <w:lvl w:ilvl="6">
      <w:start w:val="1"/>
      <w:numFmt w:val="decimal"/>
      <w:lvlText w:val="%7."/>
      <w:lvlJc w:val="left"/>
      <w:pPr>
        <w:tabs>
          <w:tab w:val="num" w:pos="2880"/>
        </w:tabs>
        <w:ind w:left="2880" w:hanging="360"/>
      </w:pPr>
      <w:rPr>
        <w:b/>
        <w:bCs w:val="0"/>
        <w:sz w:val="24"/>
        <w:szCs w:val="24"/>
      </w:rPr>
    </w:lvl>
    <w:lvl w:ilvl="7">
      <w:start w:val="1"/>
      <w:numFmt w:val="decimal"/>
      <w:lvlText w:val="%8."/>
      <w:lvlJc w:val="left"/>
      <w:pPr>
        <w:tabs>
          <w:tab w:val="num" w:pos="3240"/>
        </w:tabs>
        <w:ind w:left="3240" w:hanging="360"/>
      </w:pPr>
      <w:rPr>
        <w:b/>
        <w:bCs w:val="0"/>
        <w:sz w:val="24"/>
        <w:szCs w:val="24"/>
      </w:rPr>
    </w:lvl>
    <w:lvl w:ilvl="8">
      <w:start w:val="1"/>
      <w:numFmt w:val="decimal"/>
      <w:lvlText w:val="%9."/>
      <w:lvlJc w:val="left"/>
      <w:pPr>
        <w:tabs>
          <w:tab w:val="num" w:pos="3600"/>
        </w:tabs>
        <w:ind w:left="3600" w:hanging="360"/>
      </w:pPr>
      <w:rPr>
        <w:b/>
        <w:bCs w:val="0"/>
        <w:sz w:val="24"/>
        <w:szCs w:val="24"/>
      </w:rPr>
    </w:lvl>
  </w:abstractNum>
  <w:abstractNum w:abstractNumId="16">
    <w:nsid w:val="1ADF0F2E"/>
    <w:multiLevelType w:val="multilevel"/>
    <w:tmpl w:val="29283868"/>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Wingdings" w:hAnsi="Wingdings" w:cs="Wingdings" w:hint="default"/>
        <w:b/>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17">
    <w:nsid w:val="1AF72539"/>
    <w:multiLevelType w:val="multilevel"/>
    <w:tmpl w:val="53FA2964"/>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18">
    <w:nsid w:val="1E27081A"/>
    <w:multiLevelType w:val="multilevel"/>
    <w:tmpl w:val="2610B28C"/>
    <w:lvl w:ilvl="0">
      <w:start w:val="1"/>
      <w:numFmt w:val="bullet"/>
      <w:lvlText w:val=""/>
      <w:lvlJc w:val="left"/>
      <w:pPr>
        <w:ind w:left="720" w:hanging="360"/>
      </w:pPr>
      <w:rPr>
        <w:rFonts w:ascii="Symbol" w:hAnsi="Symbol" w:cs="Symbol" w:hint="default"/>
        <w:b/>
        <w:color w:val="000000" w:themeColor="text1"/>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6"/>
      </w:rPr>
    </w:lvl>
    <w:lvl w:ilvl="3">
      <w:start w:val="1"/>
      <w:numFmt w:val="bullet"/>
      <w:lvlText w:val=""/>
      <w:lvlJc w:val="left"/>
      <w:pPr>
        <w:ind w:left="2880" w:hanging="360"/>
      </w:pPr>
      <w:rPr>
        <w:rFonts w:ascii="Symbol" w:hAnsi="Symbol" w:cs="Symbol" w:hint="default"/>
        <w:b/>
        <w:sz w:val="2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6"/>
      </w:rPr>
    </w:lvl>
    <w:lvl w:ilvl="6">
      <w:start w:val="1"/>
      <w:numFmt w:val="bullet"/>
      <w:lvlText w:val=""/>
      <w:lvlJc w:val="left"/>
      <w:pPr>
        <w:ind w:left="5040" w:hanging="360"/>
      </w:pPr>
      <w:rPr>
        <w:rFonts w:ascii="Symbol" w:hAnsi="Symbol" w:cs="Symbol" w:hint="default"/>
        <w:b/>
        <w:sz w:val="26"/>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6"/>
      </w:rPr>
    </w:lvl>
  </w:abstractNum>
  <w:abstractNum w:abstractNumId="19">
    <w:nsid w:val="1F2464EE"/>
    <w:multiLevelType w:val="multilevel"/>
    <w:tmpl w:val="813A32BA"/>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1F8611A7"/>
    <w:multiLevelType w:val="multilevel"/>
    <w:tmpl w:val="EED2752E"/>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21">
    <w:nsid w:val="21142F9E"/>
    <w:multiLevelType w:val="multilevel"/>
    <w:tmpl w:val="1D9673F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2281732B"/>
    <w:multiLevelType w:val="multilevel"/>
    <w:tmpl w:val="38BCE8DC"/>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b/>
        <w:sz w:val="26"/>
        <w:szCs w:val="28"/>
      </w:rPr>
    </w:lvl>
    <w:lvl w:ilvl="2">
      <w:start w:val="1"/>
      <w:numFmt w:val="bullet"/>
      <w:lvlText w:val="▪"/>
      <w:lvlJc w:val="left"/>
      <w:pPr>
        <w:tabs>
          <w:tab w:val="num" w:pos="1440"/>
        </w:tabs>
        <w:ind w:left="1440" w:hanging="360"/>
      </w:pPr>
      <w:rPr>
        <w:rFonts w:ascii="OpenSymbol" w:hAnsi="OpenSymbol" w:cs="OpenSymbol" w:hint="default"/>
        <w:b/>
        <w:sz w:val="26"/>
        <w:szCs w:val="28"/>
      </w:rPr>
    </w:lvl>
    <w:lvl w:ilvl="3">
      <w:start w:val="1"/>
      <w:numFmt w:val="bullet"/>
      <w:lvlText w:val=""/>
      <w:lvlJc w:val="left"/>
      <w:pPr>
        <w:tabs>
          <w:tab w:val="num" w:pos="1800"/>
        </w:tabs>
        <w:ind w:left="1800" w:hanging="360"/>
      </w:pPr>
      <w:rPr>
        <w:rFonts w:ascii="Symbol" w:hAnsi="Symbol" w:cs="Symbol" w:hint="default"/>
        <w:b/>
        <w:sz w:val="26"/>
        <w:szCs w:val="28"/>
      </w:rPr>
    </w:lvl>
    <w:lvl w:ilvl="4">
      <w:start w:val="1"/>
      <w:numFmt w:val="bullet"/>
      <w:lvlText w:val="◦"/>
      <w:lvlJc w:val="left"/>
      <w:pPr>
        <w:tabs>
          <w:tab w:val="num" w:pos="2160"/>
        </w:tabs>
        <w:ind w:left="2160" w:hanging="360"/>
      </w:pPr>
      <w:rPr>
        <w:rFonts w:ascii="OpenSymbol" w:hAnsi="OpenSymbol" w:cs="OpenSymbol" w:hint="default"/>
        <w:b/>
        <w:sz w:val="26"/>
        <w:szCs w:val="28"/>
      </w:rPr>
    </w:lvl>
    <w:lvl w:ilvl="5">
      <w:start w:val="1"/>
      <w:numFmt w:val="bullet"/>
      <w:lvlText w:val="▪"/>
      <w:lvlJc w:val="left"/>
      <w:pPr>
        <w:tabs>
          <w:tab w:val="num" w:pos="2520"/>
        </w:tabs>
        <w:ind w:left="2520" w:hanging="360"/>
      </w:pPr>
      <w:rPr>
        <w:rFonts w:ascii="OpenSymbol" w:hAnsi="OpenSymbol" w:cs="OpenSymbol" w:hint="default"/>
        <w:b/>
        <w:sz w:val="26"/>
        <w:szCs w:val="28"/>
      </w:rPr>
    </w:lvl>
    <w:lvl w:ilvl="6">
      <w:start w:val="1"/>
      <w:numFmt w:val="bullet"/>
      <w:lvlText w:val=""/>
      <w:lvlJc w:val="left"/>
      <w:pPr>
        <w:tabs>
          <w:tab w:val="num" w:pos="2880"/>
        </w:tabs>
        <w:ind w:left="2880" w:hanging="360"/>
      </w:pPr>
      <w:rPr>
        <w:rFonts w:ascii="Symbol" w:hAnsi="Symbol" w:cs="Symbol" w:hint="default"/>
        <w:b/>
        <w:sz w:val="26"/>
        <w:szCs w:val="28"/>
      </w:rPr>
    </w:lvl>
    <w:lvl w:ilvl="7">
      <w:start w:val="1"/>
      <w:numFmt w:val="bullet"/>
      <w:lvlText w:val="◦"/>
      <w:lvlJc w:val="left"/>
      <w:pPr>
        <w:tabs>
          <w:tab w:val="num" w:pos="3240"/>
        </w:tabs>
        <w:ind w:left="3240" w:hanging="360"/>
      </w:pPr>
      <w:rPr>
        <w:rFonts w:ascii="OpenSymbol" w:hAnsi="OpenSymbol" w:cs="OpenSymbol" w:hint="default"/>
        <w:b/>
        <w:sz w:val="26"/>
        <w:szCs w:val="28"/>
      </w:rPr>
    </w:lvl>
    <w:lvl w:ilvl="8">
      <w:start w:val="1"/>
      <w:numFmt w:val="bullet"/>
      <w:lvlText w:val="▪"/>
      <w:lvlJc w:val="left"/>
      <w:pPr>
        <w:tabs>
          <w:tab w:val="num" w:pos="3600"/>
        </w:tabs>
        <w:ind w:left="3600" w:hanging="360"/>
      </w:pPr>
      <w:rPr>
        <w:rFonts w:ascii="OpenSymbol" w:hAnsi="OpenSymbol" w:cs="OpenSymbol" w:hint="default"/>
        <w:b/>
        <w:sz w:val="26"/>
        <w:szCs w:val="28"/>
      </w:rPr>
    </w:lvl>
  </w:abstractNum>
  <w:abstractNum w:abstractNumId="23">
    <w:nsid w:val="22DE5F62"/>
    <w:multiLevelType w:val="multilevel"/>
    <w:tmpl w:val="0B5871C6"/>
    <w:lvl w:ilvl="0">
      <w:start w:val="1"/>
      <w:numFmt w:val="decimal"/>
      <w:lvlText w:val="%1."/>
      <w:lvlJc w:val="left"/>
      <w:pPr>
        <w:tabs>
          <w:tab w:val="num" w:pos="720"/>
        </w:tabs>
        <w:ind w:left="720" w:hanging="360"/>
      </w:pPr>
      <w:rPr>
        <w:b/>
        <w:bCs w:val="0"/>
        <w:i w:val="0"/>
        <w:iCs w:val="0"/>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24">
    <w:nsid w:val="2378621F"/>
    <w:multiLevelType w:val="multilevel"/>
    <w:tmpl w:val="1B8E7D02"/>
    <w:lvl w:ilvl="0">
      <w:start w:val="1"/>
      <w:numFmt w:val="decimal"/>
      <w:lvlText w:val="%1."/>
      <w:lvlJc w:val="left"/>
      <w:pPr>
        <w:tabs>
          <w:tab w:val="num" w:pos="720"/>
        </w:tabs>
        <w:ind w:left="720" w:hanging="360"/>
      </w:pPr>
      <w:rPr>
        <w:b/>
        <w:bCs w:val="0"/>
        <w:i w:val="0"/>
        <w:iCs w:val="0"/>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25">
    <w:nsid w:val="25A44129"/>
    <w:multiLevelType w:val="multilevel"/>
    <w:tmpl w:val="FC62C8CE"/>
    <w:lvl w:ilvl="0">
      <w:start w:val="1"/>
      <w:numFmt w:val="bullet"/>
      <w:lvlText w:val=""/>
      <w:lvlJc w:val="left"/>
      <w:pPr>
        <w:tabs>
          <w:tab w:val="num" w:pos="720"/>
        </w:tabs>
        <w:ind w:left="720" w:hanging="360"/>
      </w:pPr>
      <w:rPr>
        <w:rFonts w:ascii="Symbol" w:hAnsi="Symbol" w:cs="Symbol" w:hint="default"/>
        <w:color w:val="000000" w:themeColor="text1"/>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nsid w:val="25AB41F5"/>
    <w:multiLevelType w:val="multilevel"/>
    <w:tmpl w:val="34424E8C"/>
    <w:lvl w:ilvl="0">
      <w:start w:val="1"/>
      <w:numFmt w:val="decimal"/>
      <w:lvlText w:val="%1."/>
      <w:lvlJc w:val="left"/>
      <w:pPr>
        <w:tabs>
          <w:tab w:val="num" w:pos="720"/>
        </w:tabs>
        <w:ind w:left="720" w:hanging="360"/>
      </w:pPr>
      <w:rPr>
        <w:b/>
        <w:bCs w:val="0"/>
        <w:i w:val="0"/>
        <w:iCs w:val="0"/>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27">
    <w:nsid w:val="262358BF"/>
    <w:multiLevelType w:val="multilevel"/>
    <w:tmpl w:val="B484DA2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nsid w:val="281B5CC3"/>
    <w:multiLevelType w:val="multilevel"/>
    <w:tmpl w:val="C3F4E36A"/>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Wingdings" w:hAnsi="Wingdings" w:cs="Wingdings" w:hint="default"/>
        <w:b/>
        <w:sz w:val="26"/>
      </w:rPr>
    </w:lvl>
    <w:lvl w:ilvl="2">
      <w:start w:val="1"/>
      <w:numFmt w:val="bullet"/>
      <w:lvlText w:val=""/>
      <w:lvlJc w:val="left"/>
      <w:pPr>
        <w:tabs>
          <w:tab w:val="num" w:pos="1440"/>
        </w:tabs>
        <w:ind w:left="1440" w:hanging="360"/>
      </w:pPr>
      <w:rPr>
        <w:rFonts w:ascii="Wingdings" w:hAnsi="Wingdings" w:cs="Wingdings" w:hint="default"/>
        <w:b/>
        <w:sz w:val="26"/>
      </w:rPr>
    </w:lvl>
    <w:lvl w:ilvl="3">
      <w:start w:val="1"/>
      <w:numFmt w:val="bullet"/>
      <w:lvlText w:val=""/>
      <w:lvlJc w:val="left"/>
      <w:pPr>
        <w:tabs>
          <w:tab w:val="num" w:pos="1800"/>
        </w:tabs>
        <w:ind w:left="1800" w:hanging="360"/>
      </w:pPr>
      <w:rPr>
        <w:rFonts w:ascii="Wingdings" w:hAnsi="Wingdings" w:cs="Wingdings" w:hint="default"/>
        <w:b/>
        <w:sz w:val="26"/>
      </w:rPr>
    </w:lvl>
    <w:lvl w:ilvl="4">
      <w:start w:val="1"/>
      <w:numFmt w:val="bullet"/>
      <w:lvlText w:val=""/>
      <w:lvlJc w:val="left"/>
      <w:pPr>
        <w:tabs>
          <w:tab w:val="num" w:pos="2160"/>
        </w:tabs>
        <w:ind w:left="2160" w:hanging="360"/>
      </w:pPr>
      <w:rPr>
        <w:rFonts w:ascii="Wingdings" w:hAnsi="Wingdings" w:cs="Wingdings" w:hint="default"/>
        <w:b/>
        <w:sz w:val="26"/>
      </w:rPr>
    </w:lvl>
    <w:lvl w:ilvl="5">
      <w:start w:val="1"/>
      <w:numFmt w:val="bullet"/>
      <w:lvlText w:val=""/>
      <w:lvlJc w:val="left"/>
      <w:pPr>
        <w:tabs>
          <w:tab w:val="num" w:pos="2520"/>
        </w:tabs>
        <w:ind w:left="2520" w:hanging="360"/>
      </w:pPr>
      <w:rPr>
        <w:rFonts w:ascii="Wingdings" w:hAnsi="Wingdings" w:cs="Wingdings" w:hint="default"/>
        <w:b/>
        <w:sz w:val="26"/>
      </w:rPr>
    </w:lvl>
    <w:lvl w:ilvl="6">
      <w:start w:val="1"/>
      <w:numFmt w:val="bullet"/>
      <w:lvlText w:val=""/>
      <w:lvlJc w:val="left"/>
      <w:pPr>
        <w:tabs>
          <w:tab w:val="num" w:pos="2880"/>
        </w:tabs>
        <w:ind w:left="2880" w:hanging="360"/>
      </w:pPr>
      <w:rPr>
        <w:rFonts w:ascii="Wingdings" w:hAnsi="Wingdings" w:cs="Wingdings" w:hint="default"/>
        <w:b/>
        <w:sz w:val="26"/>
      </w:rPr>
    </w:lvl>
    <w:lvl w:ilvl="7">
      <w:start w:val="1"/>
      <w:numFmt w:val="bullet"/>
      <w:lvlText w:val=""/>
      <w:lvlJc w:val="left"/>
      <w:pPr>
        <w:tabs>
          <w:tab w:val="num" w:pos="3240"/>
        </w:tabs>
        <w:ind w:left="3240" w:hanging="360"/>
      </w:pPr>
      <w:rPr>
        <w:rFonts w:ascii="Wingdings" w:hAnsi="Wingdings" w:cs="Wingdings" w:hint="default"/>
        <w:b/>
        <w:sz w:val="26"/>
      </w:rPr>
    </w:lvl>
    <w:lvl w:ilvl="8">
      <w:start w:val="1"/>
      <w:numFmt w:val="bullet"/>
      <w:lvlText w:val=""/>
      <w:lvlJc w:val="left"/>
      <w:pPr>
        <w:tabs>
          <w:tab w:val="num" w:pos="3600"/>
        </w:tabs>
        <w:ind w:left="3600" w:hanging="360"/>
      </w:pPr>
      <w:rPr>
        <w:rFonts w:ascii="Wingdings" w:hAnsi="Wingdings" w:cs="Wingdings" w:hint="default"/>
        <w:b/>
        <w:sz w:val="26"/>
      </w:rPr>
    </w:lvl>
  </w:abstractNum>
  <w:abstractNum w:abstractNumId="29">
    <w:nsid w:val="289D5758"/>
    <w:multiLevelType w:val="multilevel"/>
    <w:tmpl w:val="42E0090A"/>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29EE420D"/>
    <w:multiLevelType w:val="multilevel"/>
    <w:tmpl w:val="A6EE923A"/>
    <w:lvl w:ilvl="0">
      <w:start w:val="1"/>
      <w:numFmt w:val="bullet"/>
      <w:lvlText w:val=""/>
      <w:lvlJc w:val="left"/>
      <w:pPr>
        <w:tabs>
          <w:tab w:val="num" w:pos="720"/>
        </w:tabs>
        <w:ind w:left="720" w:hanging="360"/>
      </w:pPr>
      <w:rPr>
        <w:rFonts w:ascii="Symbol" w:hAnsi="Symbol" w:cs="Symbol" w:hint="default"/>
        <w:b/>
        <w:color w:val="000000" w:themeColor="text1"/>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nsid w:val="2D3B6C03"/>
    <w:multiLevelType w:val="multilevel"/>
    <w:tmpl w:val="21066C6C"/>
    <w:lvl w:ilvl="0">
      <w:start w:val="1"/>
      <w:numFmt w:val="decimal"/>
      <w:lvlText w:val="%1."/>
      <w:lvlJc w:val="left"/>
      <w:pPr>
        <w:ind w:left="720" w:hanging="360"/>
      </w:pPr>
      <w:rPr>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1F5378E"/>
    <w:multiLevelType w:val="multilevel"/>
    <w:tmpl w:val="F5647F34"/>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Symbol" w:hAnsi="Symbol" w:cs="Symbol" w:hint="default"/>
        <w:b/>
        <w:sz w:val="26"/>
      </w:rPr>
    </w:lvl>
    <w:lvl w:ilvl="2">
      <w:start w:val="1"/>
      <w:numFmt w:val="bullet"/>
      <w:lvlText w:val=""/>
      <w:lvlJc w:val="left"/>
      <w:pPr>
        <w:tabs>
          <w:tab w:val="num" w:pos="1440"/>
        </w:tabs>
        <w:ind w:left="1440" w:hanging="360"/>
      </w:pPr>
      <w:rPr>
        <w:rFonts w:ascii="Symbol" w:hAnsi="Symbol" w:cs="Symbol" w:hint="default"/>
        <w:b/>
        <w:sz w:val="26"/>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Symbol" w:hAnsi="Symbol" w:cs="Symbol" w:hint="default"/>
        <w:b/>
        <w:sz w:val="26"/>
      </w:rPr>
    </w:lvl>
    <w:lvl w:ilvl="5">
      <w:start w:val="1"/>
      <w:numFmt w:val="bullet"/>
      <w:lvlText w:val=""/>
      <w:lvlJc w:val="left"/>
      <w:pPr>
        <w:tabs>
          <w:tab w:val="num" w:pos="2520"/>
        </w:tabs>
        <w:ind w:left="2520" w:hanging="360"/>
      </w:pPr>
      <w:rPr>
        <w:rFonts w:ascii="Symbol" w:hAnsi="Symbol" w:cs="Symbol" w:hint="default"/>
        <w:b/>
        <w:sz w:val="26"/>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Symbol" w:hAnsi="Symbol" w:cs="Symbol" w:hint="default"/>
        <w:b/>
        <w:sz w:val="26"/>
      </w:rPr>
    </w:lvl>
    <w:lvl w:ilvl="8">
      <w:start w:val="1"/>
      <w:numFmt w:val="bullet"/>
      <w:lvlText w:val=""/>
      <w:lvlJc w:val="left"/>
      <w:pPr>
        <w:tabs>
          <w:tab w:val="num" w:pos="3600"/>
        </w:tabs>
        <w:ind w:left="3600" w:hanging="360"/>
      </w:pPr>
      <w:rPr>
        <w:rFonts w:ascii="Symbol" w:hAnsi="Symbol" w:cs="Symbol" w:hint="default"/>
        <w:b/>
        <w:sz w:val="26"/>
      </w:rPr>
    </w:lvl>
  </w:abstractNum>
  <w:abstractNum w:abstractNumId="33">
    <w:nsid w:val="32F11045"/>
    <w:multiLevelType w:val="multilevel"/>
    <w:tmpl w:val="CAF0184E"/>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Symbol" w:hAnsi="Symbol" w:cs="Symbol" w:hint="default"/>
        <w:b/>
        <w:sz w:val="26"/>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nsid w:val="358E5283"/>
    <w:multiLevelType w:val="multilevel"/>
    <w:tmpl w:val="746267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35">
    <w:nsid w:val="3766118C"/>
    <w:multiLevelType w:val="multilevel"/>
    <w:tmpl w:val="375642EC"/>
    <w:lvl w:ilvl="0">
      <w:start w:val="1"/>
      <w:numFmt w:val="bullet"/>
      <w:lvlText w:val=""/>
      <w:lvlJc w:val="left"/>
      <w:pPr>
        <w:tabs>
          <w:tab w:val="num" w:pos="720"/>
        </w:tabs>
        <w:ind w:left="720" w:hanging="360"/>
      </w:pPr>
      <w:rPr>
        <w:rFonts w:ascii="Symbol" w:hAnsi="Symbol" w:cs="Symbol" w:hint="default"/>
        <w:sz w:val="26"/>
        <w:szCs w:val="24"/>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szCs w:val="24"/>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szCs w:val="24"/>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36">
    <w:nsid w:val="3A394F63"/>
    <w:multiLevelType w:val="multilevel"/>
    <w:tmpl w:val="7C727EE0"/>
    <w:lvl w:ilvl="0">
      <w:start w:val="1"/>
      <w:numFmt w:val="decimal"/>
      <w:lvlText w:val="%1."/>
      <w:lvlJc w:val="left"/>
      <w:pPr>
        <w:tabs>
          <w:tab w:val="num" w:pos="720"/>
        </w:tabs>
        <w:ind w:left="720" w:hanging="360"/>
      </w:pPr>
      <w:rPr>
        <w:b/>
        <w:bCs w:val="0"/>
        <w:i w:val="0"/>
        <w:iCs w:val="0"/>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37">
    <w:nsid w:val="3DBF19EA"/>
    <w:multiLevelType w:val="hybridMultilevel"/>
    <w:tmpl w:val="CD64F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75455E"/>
    <w:multiLevelType w:val="hybridMultilevel"/>
    <w:tmpl w:val="AE7A1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EE0601C"/>
    <w:multiLevelType w:val="multilevel"/>
    <w:tmpl w:val="D5607CF2"/>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40">
    <w:nsid w:val="3FE752C9"/>
    <w:multiLevelType w:val="multilevel"/>
    <w:tmpl w:val="6AB897E2"/>
    <w:lvl w:ilvl="0">
      <w:start w:val="1"/>
      <w:numFmt w:val="decimal"/>
      <w:lvlText w:val="%1."/>
      <w:lvlJc w:val="left"/>
      <w:pPr>
        <w:tabs>
          <w:tab w:val="num" w:pos="720"/>
        </w:tabs>
        <w:ind w:left="720" w:hanging="360"/>
      </w:pPr>
      <w:rPr>
        <w:b w:val="0"/>
        <w:sz w:val="24"/>
        <w:szCs w:val="26"/>
      </w:rPr>
    </w:lvl>
    <w:lvl w:ilvl="1">
      <w:start w:val="1"/>
      <w:numFmt w:val="decimal"/>
      <w:lvlText w:val="%2."/>
      <w:lvlJc w:val="left"/>
      <w:pPr>
        <w:tabs>
          <w:tab w:val="num" w:pos="1080"/>
        </w:tabs>
        <w:ind w:left="1080" w:hanging="360"/>
      </w:pPr>
      <w:rPr>
        <w:b w:val="0"/>
        <w:sz w:val="24"/>
        <w:szCs w:val="26"/>
      </w:rPr>
    </w:lvl>
    <w:lvl w:ilvl="2">
      <w:start w:val="1"/>
      <w:numFmt w:val="decimal"/>
      <w:lvlText w:val="%3."/>
      <w:lvlJc w:val="left"/>
      <w:pPr>
        <w:tabs>
          <w:tab w:val="num" w:pos="1440"/>
        </w:tabs>
        <w:ind w:left="1440" w:hanging="360"/>
      </w:pPr>
      <w:rPr>
        <w:b w:val="0"/>
        <w:sz w:val="24"/>
        <w:szCs w:val="26"/>
      </w:rPr>
    </w:lvl>
    <w:lvl w:ilvl="3">
      <w:start w:val="1"/>
      <w:numFmt w:val="decimal"/>
      <w:lvlText w:val="%4."/>
      <w:lvlJc w:val="left"/>
      <w:pPr>
        <w:tabs>
          <w:tab w:val="num" w:pos="1800"/>
        </w:tabs>
        <w:ind w:left="1800" w:hanging="360"/>
      </w:pPr>
      <w:rPr>
        <w:b w:val="0"/>
        <w:sz w:val="24"/>
        <w:szCs w:val="26"/>
      </w:rPr>
    </w:lvl>
    <w:lvl w:ilvl="4">
      <w:start w:val="1"/>
      <w:numFmt w:val="decimal"/>
      <w:lvlText w:val="%5."/>
      <w:lvlJc w:val="left"/>
      <w:pPr>
        <w:tabs>
          <w:tab w:val="num" w:pos="2160"/>
        </w:tabs>
        <w:ind w:left="2160" w:hanging="360"/>
      </w:pPr>
      <w:rPr>
        <w:b w:val="0"/>
        <w:sz w:val="24"/>
        <w:szCs w:val="26"/>
      </w:rPr>
    </w:lvl>
    <w:lvl w:ilvl="5">
      <w:start w:val="1"/>
      <w:numFmt w:val="decimal"/>
      <w:lvlText w:val="%6."/>
      <w:lvlJc w:val="left"/>
      <w:pPr>
        <w:tabs>
          <w:tab w:val="num" w:pos="2520"/>
        </w:tabs>
        <w:ind w:left="2520" w:hanging="360"/>
      </w:pPr>
      <w:rPr>
        <w:b w:val="0"/>
        <w:sz w:val="24"/>
        <w:szCs w:val="26"/>
      </w:rPr>
    </w:lvl>
    <w:lvl w:ilvl="6">
      <w:start w:val="1"/>
      <w:numFmt w:val="decimal"/>
      <w:lvlText w:val="%7."/>
      <w:lvlJc w:val="left"/>
      <w:pPr>
        <w:tabs>
          <w:tab w:val="num" w:pos="2880"/>
        </w:tabs>
        <w:ind w:left="2880" w:hanging="360"/>
      </w:pPr>
      <w:rPr>
        <w:b w:val="0"/>
        <w:sz w:val="24"/>
        <w:szCs w:val="26"/>
      </w:rPr>
    </w:lvl>
    <w:lvl w:ilvl="7">
      <w:start w:val="1"/>
      <w:numFmt w:val="decimal"/>
      <w:lvlText w:val="%8."/>
      <w:lvlJc w:val="left"/>
      <w:pPr>
        <w:tabs>
          <w:tab w:val="num" w:pos="3240"/>
        </w:tabs>
        <w:ind w:left="3240" w:hanging="360"/>
      </w:pPr>
      <w:rPr>
        <w:b w:val="0"/>
        <w:sz w:val="24"/>
        <w:szCs w:val="26"/>
      </w:rPr>
    </w:lvl>
    <w:lvl w:ilvl="8">
      <w:start w:val="1"/>
      <w:numFmt w:val="decimal"/>
      <w:lvlText w:val="%9."/>
      <w:lvlJc w:val="left"/>
      <w:pPr>
        <w:tabs>
          <w:tab w:val="num" w:pos="3600"/>
        </w:tabs>
        <w:ind w:left="3600" w:hanging="360"/>
      </w:pPr>
      <w:rPr>
        <w:b w:val="0"/>
        <w:sz w:val="24"/>
        <w:szCs w:val="26"/>
      </w:rPr>
    </w:lvl>
  </w:abstractNum>
  <w:abstractNum w:abstractNumId="41">
    <w:nsid w:val="46450009"/>
    <w:multiLevelType w:val="multilevel"/>
    <w:tmpl w:val="2CAAD048"/>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nsid w:val="4ABA166C"/>
    <w:multiLevelType w:val="multilevel"/>
    <w:tmpl w:val="ADE6D550"/>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nsid w:val="4AE5742C"/>
    <w:multiLevelType w:val="multilevel"/>
    <w:tmpl w:val="3FD64D0E"/>
    <w:lvl w:ilvl="0">
      <w:start w:val="1"/>
      <w:numFmt w:val="bullet"/>
      <w:lvlText w:val=""/>
      <w:lvlJc w:val="left"/>
      <w:pPr>
        <w:ind w:left="720" w:hanging="360"/>
      </w:pPr>
      <w:rPr>
        <w:rFonts w:ascii="Symbol" w:hAnsi="Symbol" w:cs="Symbol" w:hint="default"/>
        <w:b/>
        <w:color w:val="000000" w:themeColor="text1"/>
        <w:sz w:val="26"/>
      </w:rPr>
    </w:lvl>
    <w:lvl w:ilvl="1">
      <w:start w:val="19"/>
      <w:numFmt w:val="bullet"/>
      <w:lvlText w:val="-"/>
      <w:lvlJc w:val="left"/>
      <w:pPr>
        <w:ind w:left="1440" w:hanging="360"/>
      </w:pPr>
      <w:rPr>
        <w:rFonts w:ascii="Liberation Serif" w:hAnsi="Liberation Serif" w:cs="Liberation Serif" w:hint="default"/>
        <w:sz w:val="26"/>
      </w:rPr>
    </w:lvl>
    <w:lvl w:ilvl="2">
      <w:start w:val="1"/>
      <w:numFmt w:val="bullet"/>
      <w:lvlText w:val=""/>
      <w:lvlJc w:val="left"/>
      <w:pPr>
        <w:ind w:left="2160" w:hanging="360"/>
      </w:pPr>
      <w:rPr>
        <w:rFonts w:ascii="Wingdings" w:hAnsi="Wingdings" w:cs="Wingdings" w:hint="default"/>
        <w:b/>
        <w:sz w:val="26"/>
      </w:rPr>
    </w:lvl>
    <w:lvl w:ilvl="3">
      <w:start w:val="1"/>
      <w:numFmt w:val="bullet"/>
      <w:lvlText w:val=""/>
      <w:lvlJc w:val="left"/>
      <w:pPr>
        <w:ind w:left="2880" w:hanging="360"/>
      </w:pPr>
      <w:rPr>
        <w:rFonts w:ascii="Symbol" w:hAnsi="Symbol" w:cs="Symbol" w:hint="default"/>
        <w:b/>
        <w:sz w:val="2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6"/>
      </w:rPr>
    </w:lvl>
    <w:lvl w:ilvl="6">
      <w:start w:val="1"/>
      <w:numFmt w:val="bullet"/>
      <w:lvlText w:val=""/>
      <w:lvlJc w:val="left"/>
      <w:pPr>
        <w:ind w:left="5040" w:hanging="360"/>
      </w:pPr>
      <w:rPr>
        <w:rFonts w:ascii="Symbol" w:hAnsi="Symbol" w:cs="Symbol" w:hint="default"/>
        <w:b/>
        <w:sz w:val="26"/>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6"/>
      </w:rPr>
    </w:lvl>
  </w:abstractNum>
  <w:abstractNum w:abstractNumId="44">
    <w:nsid w:val="4CFF065B"/>
    <w:multiLevelType w:val="multilevel"/>
    <w:tmpl w:val="21E244A0"/>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nsid w:val="4E4A3CB0"/>
    <w:multiLevelType w:val="multilevel"/>
    <w:tmpl w:val="EFBEF306"/>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Symbol" w:hAnsi="Symbol" w:cs="Symbol" w:hint="default"/>
        <w:b/>
        <w:sz w:val="26"/>
      </w:rPr>
    </w:lvl>
    <w:lvl w:ilvl="2">
      <w:start w:val="1"/>
      <w:numFmt w:val="bullet"/>
      <w:lvlText w:val=""/>
      <w:lvlJc w:val="left"/>
      <w:pPr>
        <w:tabs>
          <w:tab w:val="num" w:pos="1440"/>
        </w:tabs>
        <w:ind w:left="1440" w:hanging="360"/>
      </w:pPr>
      <w:rPr>
        <w:rFonts w:ascii="Symbol" w:hAnsi="Symbol" w:cs="Symbol" w:hint="default"/>
        <w:b/>
        <w:sz w:val="26"/>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Symbol" w:hAnsi="Symbol" w:cs="Symbol" w:hint="default"/>
        <w:b/>
        <w:sz w:val="26"/>
      </w:rPr>
    </w:lvl>
    <w:lvl w:ilvl="5">
      <w:start w:val="1"/>
      <w:numFmt w:val="bullet"/>
      <w:lvlText w:val=""/>
      <w:lvlJc w:val="left"/>
      <w:pPr>
        <w:tabs>
          <w:tab w:val="num" w:pos="2520"/>
        </w:tabs>
        <w:ind w:left="2520" w:hanging="360"/>
      </w:pPr>
      <w:rPr>
        <w:rFonts w:ascii="Symbol" w:hAnsi="Symbol" w:cs="Symbol" w:hint="default"/>
        <w:b/>
        <w:sz w:val="26"/>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Symbol" w:hAnsi="Symbol" w:cs="Symbol" w:hint="default"/>
        <w:b/>
        <w:sz w:val="26"/>
      </w:rPr>
    </w:lvl>
    <w:lvl w:ilvl="8">
      <w:start w:val="1"/>
      <w:numFmt w:val="bullet"/>
      <w:lvlText w:val=""/>
      <w:lvlJc w:val="left"/>
      <w:pPr>
        <w:tabs>
          <w:tab w:val="num" w:pos="3600"/>
        </w:tabs>
        <w:ind w:left="3600" w:hanging="360"/>
      </w:pPr>
      <w:rPr>
        <w:rFonts w:ascii="Symbol" w:hAnsi="Symbol" w:cs="Symbol" w:hint="default"/>
        <w:b/>
        <w:sz w:val="26"/>
      </w:rPr>
    </w:lvl>
  </w:abstractNum>
  <w:abstractNum w:abstractNumId="46">
    <w:nsid w:val="4FE375DE"/>
    <w:multiLevelType w:val="multilevel"/>
    <w:tmpl w:val="085E7EF0"/>
    <w:lvl w:ilvl="0">
      <w:start w:val="1"/>
      <w:numFmt w:val="bullet"/>
      <w:lvlText w:val=""/>
      <w:lvlJc w:val="left"/>
      <w:pPr>
        <w:tabs>
          <w:tab w:val="num" w:pos="720"/>
        </w:tabs>
        <w:ind w:left="720" w:hanging="360"/>
      </w:pPr>
      <w:rPr>
        <w:rFonts w:ascii="Wingdings" w:hAnsi="Wingdings" w:cs="Wingdings" w:hint="default"/>
        <w:b/>
        <w:sz w:val="26"/>
        <w:szCs w:val="28"/>
      </w:rPr>
    </w:lvl>
    <w:lvl w:ilvl="1">
      <w:start w:val="1"/>
      <w:numFmt w:val="bullet"/>
      <w:lvlText w:val=""/>
      <w:lvlJc w:val="left"/>
      <w:pPr>
        <w:tabs>
          <w:tab w:val="num" w:pos="1080"/>
        </w:tabs>
        <w:ind w:left="1080" w:hanging="360"/>
      </w:pPr>
      <w:rPr>
        <w:rFonts w:ascii="Wingdings" w:hAnsi="Wingdings" w:cs="Wingdings" w:hint="default"/>
        <w:b/>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47">
    <w:nsid w:val="5073142A"/>
    <w:multiLevelType w:val="multilevel"/>
    <w:tmpl w:val="AC305F86"/>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nsid w:val="544A6F7F"/>
    <w:multiLevelType w:val="hybridMultilevel"/>
    <w:tmpl w:val="701AFC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9">
    <w:nsid w:val="59240B2B"/>
    <w:multiLevelType w:val="multilevel"/>
    <w:tmpl w:val="6700F972"/>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b/>
        <w:sz w:val="26"/>
        <w:szCs w:val="28"/>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b/>
        <w:sz w:val="26"/>
        <w:szCs w:val="28"/>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50">
    <w:nsid w:val="5A180EC5"/>
    <w:multiLevelType w:val="multilevel"/>
    <w:tmpl w:val="AB4E68C2"/>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Symbol" w:hAnsi="Symbol" w:cs="Symbol" w:hint="default"/>
        <w:b/>
        <w:sz w:val="26"/>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1">
    <w:nsid w:val="5A8B3FA1"/>
    <w:multiLevelType w:val="multilevel"/>
    <w:tmpl w:val="87F404A6"/>
    <w:lvl w:ilvl="0">
      <w:start w:val="1"/>
      <w:numFmt w:val="bullet"/>
      <w:lvlText w:val=""/>
      <w:lvlJc w:val="left"/>
      <w:pPr>
        <w:tabs>
          <w:tab w:val="num" w:pos="720"/>
        </w:tabs>
        <w:ind w:left="720" w:hanging="360"/>
      </w:pPr>
      <w:rPr>
        <w:rFonts w:ascii="Wingdings" w:hAnsi="Wingdings" w:cs="Wingdings" w:hint="default"/>
        <w:b/>
        <w:sz w:val="26"/>
        <w:szCs w:val="28"/>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52">
    <w:nsid w:val="5AEF52AF"/>
    <w:multiLevelType w:val="multilevel"/>
    <w:tmpl w:val="AA482654"/>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Wingdings" w:hAnsi="Wingdings" w:cs="Wingdings" w:hint="default"/>
        <w:b/>
        <w:sz w:val="26"/>
      </w:rPr>
    </w:lvl>
    <w:lvl w:ilvl="2">
      <w:start w:val="1"/>
      <w:numFmt w:val="bullet"/>
      <w:lvlText w:val=""/>
      <w:lvlJc w:val="left"/>
      <w:pPr>
        <w:tabs>
          <w:tab w:val="num" w:pos="1440"/>
        </w:tabs>
        <w:ind w:left="1440" w:hanging="360"/>
      </w:pPr>
      <w:rPr>
        <w:rFonts w:ascii="Wingdings" w:hAnsi="Wingdings" w:cs="Wingdings" w:hint="default"/>
        <w:b/>
        <w:sz w:val="26"/>
      </w:rPr>
    </w:lvl>
    <w:lvl w:ilvl="3">
      <w:start w:val="1"/>
      <w:numFmt w:val="bullet"/>
      <w:lvlText w:val=""/>
      <w:lvlJc w:val="left"/>
      <w:pPr>
        <w:tabs>
          <w:tab w:val="num" w:pos="1800"/>
        </w:tabs>
        <w:ind w:left="1800" w:hanging="360"/>
      </w:pPr>
      <w:rPr>
        <w:rFonts w:ascii="Wingdings" w:hAnsi="Wingdings" w:cs="Wingdings" w:hint="default"/>
        <w:b/>
        <w:sz w:val="26"/>
      </w:rPr>
    </w:lvl>
    <w:lvl w:ilvl="4">
      <w:start w:val="1"/>
      <w:numFmt w:val="bullet"/>
      <w:lvlText w:val=""/>
      <w:lvlJc w:val="left"/>
      <w:pPr>
        <w:tabs>
          <w:tab w:val="num" w:pos="2160"/>
        </w:tabs>
        <w:ind w:left="2160" w:hanging="360"/>
      </w:pPr>
      <w:rPr>
        <w:rFonts w:ascii="Wingdings" w:hAnsi="Wingdings" w:cs="Wingdings" w:hint="default"/>
        <w:b/>
        <w:sz w:val="26"/>
      </w:rPr>
    </w:lvl>
    <w:lvl w:ilvl="5">
      <w:start w:val="1"/>
      <w:numFmt w:val="bullet"/>
      <w:lvlText w:val=""/>
      <w:lvlJc w:val="left"/>
      <w:pPr>
        <w:tabs>
          <w:tab w:val="num" w:pos="2520"/>
        </w:tabs>
        <w:ind w:left="2520" w:hanging="360"/>
      </w:pPr>
      <w:rPr>
        <w:rFonts w:ascii="Wingdings" w:hAnsi="Wingdings" w:cs="Wingdings" w:hint="default"/>
        <w:b/>
        <w:sz w:val="26"/>
      </w:rPr>
    </w:lvl>
    <w:lvl w:ilvl="6">
      <w:start w:val="1"/>
      <w:numFmt w:val="bullet"/>
      <w:lvlText w:val=""/>
      <w:lvlJc w:val="left"/>
      <w:pPr>
        <w:tabs>
          <w:tab w:val="num" w:pos="2880"/>
        </w:tabs>
        <w:ind w:left="2880" w:hanging="360"/>
      </w:pPr>
      <w:rPr>
        <w:rFonts w:ascii="Wingdings" w:hAnsi="Wingdings" w:cs="Wingdings" w:hint="default"/>
        <w:b/>
        <w:sz w:val="26"/>
      </w:rPr>
    </w:lvl>
    <w:lvl w:ilvl="7">
      <w:start w:val="1"/>
      <w:numFmt w:val="bullet"/>
      <w:lvlText w:val=""/>
      <w:lvlJc w:val="left"/>
      <w:pPr>
        <w:tabs>
          <w:tab w:val="num" w:pos="3240"/>
        </w:tabs>
        <w:ind w:left="3240" w:hanging="360"/>
      </w:pPr>
      <w:rPr>
        <w:rFonts w:ascii="Wingdings" w:hAnsi="Wingdings" w:cs="Wingdings" w:hint="default"/>
        <w:b/>
        <w:sz w:val="26"/>
      </w:rPr>
    </w:lvl>
    <w:lvl w:ilvl="8">
      <w:start w:val="1"/>
      <w:numFmt w:val="bullet"/>
      <w:lvlText w:val=""/>
      <w:lvlJc w:val="left"/>
      <w:pPr>
        <w:tabs>
          <w:tab w:val="num" w:pos="3600"/>
        </w:tabs>
        <w:ind w:left="3600" w:hanging="360"/>
      </w:pPr>
      <w:rPr>
        <w:rFonts w:ascii="Wingdings" w:hAnsi="Wingdings" w:cs="Wingdings" w:hint="default"/>
        <w:b/>
        <w:sz w:val="26"/>
      </w:rPr>
    </w:lvl>
  </w:abstractNum>
  <w:abstractNum w:abstractNumId="53">
    <w:nsid w:val="5B2F5DF6"/>
    <w:multiLevelType w:val="multilevel"/>
    <w:tmpl w:val="C3507BE0"/>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54">
    <w:nsid w:val="5B8A0AF4"/>
    <w:multiLevelType w:val="multilevel"/>
    <w:tmpl w:val="48184524"/>
    <w:lvl w:ilvl="0">
      <w:start w:val="1"/>
      <w:numFmt w:val="bullet"/>
      <w:lvlText w:val=""/>
      <w:lvlJc w:val="left"/>
      <w:pPr>
        <w:tabs>
          <w:tab w:val="num" w:pos="720"/>
        </w:tabs>
        <w:ind w:left="720" w:hanging="360"/>
      </w:pPr>
      <w:rPr>
        <w:rFonts w:ascii="Symbol" w:hAnsi="Symbol" w:cs="Symbol" w:hint="default"/>
        <w:color w:val="000000" w:themeColor="text1"/>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5">
    <w:nsid w:val="5E5078D0"/>
    <w:multiLevelType w:val="multilevel"/>
    <w:tmpl w:val="459CCF24"/>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56">
    <w:nsid w:val="5EEC5B9E"/>
    <w:multiLevelType w:val="multilevel"/>
    <w:tmpl w:val="15AA9DA6"/>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7">
    <w:nsid w:val="60B550FE"/>
    <w:multiLevelType w:val="hybridMultilevel"/>
    <w:tmpl w:val="BBEA73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620B1B71"/>
    <w:multiLevelType w:val="multilevel"/>
    <w:tmpl w:val="035C2A0A"/>
    <w:lvl w:ilvl="0">
      <w:start w:val="1"/>
      <w:numFmt w:val="bullet"/>
      <w:lvlText w:val=""/>
      <w:lvlJc w:val="left"/>
      <w:pPr>
        <w:ind w:left="720" w:hanging="360"/>
      </w:pPr>
      <w:rPr>
        <w:rFonts w:ascii="Symbol" w:hAnsi="Symbol" w:cs="Symbol" w:hint="default"/>
        <w:b/>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6"/>
      </w:rPr>
    </w:lvl>
    <w:lvl w:ilvl="3">
      <w:start w:val="1"/>
      <w:numFmt w:val="bullet"/>
      <w:lvlText w:val=""/>
      <w:lvlJc w:val="left"/>
      <w:pPr>
        <w:ind w:left="2880" w:hanging="360"/>
      </w:pPr>
      <w:rPr>
        <w:rFonts w:ascii="Symbol" w:hAnsi="Symbol" w:cs="Symbol" w:hint="default"/>
        <w:b/>
        <w:sz w:val="2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6"/>
      </w:rPr>
    </w:lvl>
    <w:lvl w:ilvl="6">
      <w:start w:val="1"/>
      <w:numFmt w:val="bullet"/>
      <w:lvlText w:val=""/>
      <w:lvlJc w:val="left"/>
      <w:pPr>
        <w:ind w:left="5040" w:hanging="360"/>
      </w:pPr>
      <w:rPr>
        <w:rFonts w:ascii="Symbol" w:hAnsi="Symbol" w:cs="Symbol" w:hint="default"/>
        <w:b/>
        <w:sz w:val="26"/>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6"/>
      </w:rPr>
    </w:lvl>
  </w:abstractNum>
  <w:abstractNum w:abstractNumId="59">
    <w:nsid w:val="63091D2A"/>
    <w:multiLevelType w:val="multilevel"/>
    <w:tmpl w:val="29262222"/>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nsid w:val="64752139"/>
    <w:multiLevelType w:val="multilevel"/>
    <w:tmpl w:val="87EE3C40"/>
    <w:lvl w:ilvl="0">
      <w:start w:val="1"/>
      <w:numFmt w:val="decimal"/>
      <w:lvlText w:val="%1."/>
      <w:lvlJc w:val="left"/>
      <w:pPr>
        <w:tabs>
          <w:tab w:val="num" w:pos="720"/>
        </w:tabs>
        <w:ind w:left="720" w:hanging="360"/>
      </w:pPr>
      <w:rPr>
        <w:sz w:val="26"/>
        <w:szCs w:val="28"/>
      </w:rPr>
    </w:lvl>
    <w:lvl w:ilvl="1">
      <w:start w:val="1"/>
      <w:numFmt w:val="decimal"/>
      <w:lvlText w:val="%2."/>
      <w:lvlJc w:val="left"/>
      <w:pPr>
        <w:tabs>
          <w:tab w:val="num" w:pos="1080"/>
        </w:tabs>
        <w:ind w:left="1080" w:hanging="360"/>
      </w:pPr>
      <w:rPr>
        <w:sz w:val="26"/>
        <w:szCs w:val="28"/>
      </w:rPr>
    </w:lvl>
    <w:lvl w:ilvl="2">
      <w:start w:val="1"/>
      <w:numFmt w:val="decimal"/>
      <w:lvlText w:val="%3."/>
      <w:lvlJc w:val="left"/>
      <w:pPr>
        <w:tabs>
          <w:tab w:val="num" w:pos="1440"/>
        </w:tabs>
        <w:ind w:left="1440" w:hanging="360"/>
      </w:pPr>
      <w:rPr>
        <w:sz w:val="26"/>
        <w:szCs w:val="28"/>
      </w:rPr>
    </w:lvl>
    <w:lvl w:ilvl="3">
      <w:start w:val="1"/>
      <w:numFmt w:val="decimal"/>
      <w:lvlText w:val="%4."/>
      <w:lvlJc w:val="left"/>
      <w:pPr>
        <w:tabs>
          <w:tab w:val="num" w:pos="1800"/>
        </w:tabs>
        <w:ind w:left="1800" w:hanging="360"/>
      </w:pPr>
      <w:rPr>
        <w:sz w:val="26"/>
        <w:szCs w:val="28"/>
      </w:rPr>
    </w:lvl>
    <w:lvl w:ilvl="4">
      <w:start w:val="1"/>
      <w:numFmt w:val="decimal"/>
      <w:lvlText w:val="%5."/>
      <w:lvlJc w:val="left"/>
      <w:pPr>
        <w:tabs>
          <w:tab w:val="num" w:pos="2160"/>
        </w:tabs>
        <w:ind w:left="2160" w:hanging="360"/>
      </w:pPr>
      <w:rPr>
        <w:sz w:val="26"/>
        <w:szCs w:val="28"/>
      </w:rPr>
    </w:lvl>
    <w:lvl w:ilvl="5">
      <w:start w:val="1"/>
      <w:numFmt w:val="decimal"/>
      <w:lvlText w:val="%6."/>
      <w:lvlJc w:val="left"/>
      <w:pPr>
        <w:tabs>
          <w:tab w:val="num" w:pos="2520"/>
        </w:tabs>
        <w:ind w:left="2520" w:hanging="360"/>
      </w:pPr>
      <w:rPr>
        <w:sz w:val="26"/>
        <w:szCs w:val="28"/>
      </w:rPr>
    </w:lvl>
    <w:lvl w:ilvl="6">
      <w:start w:val="1"/>
      <w:numFmt w:val="decimal"/>
      <w:lvlText w:val="%7."/>
      <w:lvlJc w:val="left"/>
      <w:pPr>
        <w:tabs>
          <w:tab w:val="num" w:pos="2880"/>
        </w:tabs>
        <w:ind w:left="2880" w:hanging="360"/>
      </w:pPr>
      <w:rPr>
        <w:sz w:val="26"/>
        <w:szCs w:val="28"/>
      </w:rPr>
    </w:lvl>
    <w:lvl w:ilvl="7">
      <w:start w:val="1"/>
      <w:numFmt w:val="decimal"/>
      <w:lvlText w:val="%8."/>
      <w:lvlJc w:val="left"/>
      <w:pPr>
        <w:tabs>
          <w:tab w:val="num" w:pos="3240"/>
        </w:tabs>
        <w:ind w:left="3240" w:hanging="360"/>
      </w:pPr>
      <w:rPr>
        <w:sz w:val="26"/>
        <w:szCs w:val="28"/>
      </w:rPr>
    </w:lvl>
    <w:lvl w:ilvl="8">
      <w:start w:val="1"/>
      <w:numFmt w:val="decimal"/>
      <w:lvlText w:val="%9."/>
      <w:lvlJc w:val="left"/>
      <w:pPr>
        <w:tabs>
          <w:tab w:val="num" w:pos="3600"/>
        </w:tabs>
        <w:ind w:left="3600" w:hanging="360"/>
      </w:pPr>
      <w:rPr>
        <w:sz w:val="26"/>
        <w:szCs w:val="28"/>
      </w:rPr>
    </w:lvl>
  </w:abstractNum>
  <w:abstractNum w:abstractNumId="61">
    <w:nsid w:val="663E1DC4"/>
    <w:multiLevelType w:val="multilevel"/>
    <w:tmpl w:val="6010E53A"/>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Symbol" w:hAnsi="Symbol" w:cs="Symbol" w:hint="default"/>
        <w:b/>
        <w:sz w:val="26"/>
      </w:rPr>
    </w:lvl>
    <w:lvl w:ilvl="2">
      <w:start w:val="1"/>
      <w:numFmt w:val="bullet"/>
      <w:lvlText w:val=""/>
      <w:lvlJc w:val="left"/>
      <w:pPr>
        <w:tabs>
          <w:tab w:val="num" w:pos="1440"/>
        </w:tabs>
        <w:ind w:left="1440" w:hanging="360"/>
      </w:pPr>
      <w:rPr>
        <w:rFonts w:ascii="Symbol" w:hAnsi="Symbol" w:cs="Symbol" w:hint="default"/>
        <w:b/>
        <w:sz w:val="26"/>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Symbol" w:hAnsi="Symbol" w:cs="Symbol" w:hint="default"/>
        <w:b/>
        <w:sz w:val="26"/>
      </w:rPr>
    </w:lvl>
    <w:lvl w:ilvl="5">
      <w:start w:val="1"/>
      <w:numFmt w:val="bullet"/>
      <w:lvlText w:val=""/>
      <w:lvlJc w:val="left"/>
      <w:pPr>
        <w:tabs>
          <w:tab w:val="num" w:pos="2520"/>
        </w:tabs>
        <w:ind w:left="2520" w:hanging="360"/>
      </w:pPr>
      <w:rPr>
        <w:rFonts w:ascii="Symbol" w:hAnsi="Symbol" w:cs="Symbol" w:hint="default"/>
        <w:b/>
        <w:sz w:val="26"/>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Symbol" w:hAnsi="Symbol" w:cs="Symbol" w:hint="default"/>
        <w:b/>
        <w:sz w:val="26"/>
      </w:rPr>
    </w:lvl>
    <w:lvl w:ilvl="8">
      <w:start w:val="1"/>
      <w:numFmt w:val="bullet"/>
      <w:lvlText w:val=""/>
      <w:lvlJc w:val="left"/>
      <w:pPr>
        <w:tabs>
          <w:tab w:val="num" w:pos="3600"/>
        </w:tabs>
        <w:ind w:left="3600" w:hanging="360"/>
      </w:pPr>
      <w:rPr>
        <w:rFonts w:ascii="Symbol" w:hAnsi="Symbol" w:cs="Symbol" w:hint="default"/>
        <w:b/>
        <w:sz w:val="26"/>
      </w:rPr>
    </w:lvl>
  </w:abstractNum>
  <w:abstractNum w:abstractNumId="62">
    <w:nsid w:val="679D412F"/>
    <w:multiLevelType w:val="multilevel"/>
    <w:tmpl w:val="AFF60C1E"/>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63">
    <w:nsid w:val="691E76D9"/>
    <w:multiLevelType w:val="multilevel"/>
    <w:tmpl w:val="8F6EE248"/>
    <w:lvl w:ilvl="0">
      <w:start w:val="1"/>
      <w:numFmt w:val="decimal"/>
      <w:lvlText w:val="%1."/>
      <w:lvlJc w:val="left"/>
      <w:pPr>
        <w:tabs>
          <w:tab w:val="num" w:pos="720"/>
        </w:tabs>
        <w:ind w:left="720" w:hanging="360"/>
      </w:pPr>
      <w:rPr>
        <w:b w:val="0"/>
        <w:sz w:val="24"/>
        <w:szCs w:val="26"/>
      </w:rPr>
    </w:lvl>
    <w:lvl w:ilvl="1">
      <w:start w:val="1"/>
      <w:numFmt w:val="decimal"/>
      <w:lvlText w:val="%2."/>
      <w:lvlJc w:val="left"/>
      <w:pPr>
        <w:tabs>
          <w:tab w:val="num" w:pos="1080"/>
        </w:tabs>
        <w:ind w:left="1080" w:hanging="360"/>
      </w:pPr>
      <w:rPr>
        <w:b w:val="0"/>
        <w:sz w:val="24"/>
        <w:szCs w:val="26"/>
      </w:rPr>
    </w:lvl>
    <w:lvl w:ilvl="2">
      <w:start w:val="1"/>
      <w:numFmt w:val="decimal"/>
      <w:lvlText w:val="%3."/>
      <w:lvlJc w:val="left"/>
      <w:pPr>
        <w:tabs>
          <w:tab w:val="num" w:pos="1440"/>
        </w:tabs>
        <w:ind w:left="1440" w:hanging="360"/>
      </w:pPr>
      <w:rPr>
        <w:b w:val="0"/>
        <w:sz w:val="24"/>
        <w:szCs w:val="26"/>
      </w:rPr>
    </w:lvl>
    <w:lvl w:ilvl="3">
      <w:start w:val="1"/>
      <w:numFmt w:val="decimal"/>
      <w:lvlText w:val="%4."/>
      <w:lvlJc w:val="left"/>
      <w:pPr>
        <w:tabs>
          <w:tab w:val="num" w:pos="1800"/>
        </w:tabs>
        <w:ind w:left="1800" w:hanging="360"/>
      </w:pPr>
      <w:rPr>
        <w:b w:val="0"/>
        <w:sz w:val="24"/>
        <w:szCs w:val="26"/>
      </w:rPr>
    </w:lvl>
    <w:lvl w:ilvl="4">
      <w:start w:val="1"/>
      <w:numFmt w:val="decimal"/>
      <w:lvlText w:val="%5."/>
      <w:lvlJc w:val="left"/>
      <w:pPr>
        <w:tabs>
          <w:tab w:val="num" w:pos="2160"/>
        </w:tabs>
        <w:ind w:left="2160" w:hanging="360"/>
      </w:pPr>
      <w:rPr>
        <w:b w:val="0"/>
        <w:sz w:val="24"/>
        <w:szCs w:val="26"/>
      </w:rPr>
    </w:lvl>
    <w:lvl w:ilvl="5">
      <w:start w:val="1"/>
      <w:numFmt w:val="decimal"/>
      <w:lvlText w:val="%6."/>
      <w:lvlJc w:val="left"/>
      <w:pPr>
        <w:tabs>
          <w:tab w:val="num" w:pos="2520"/>
        </w:tabs>
        <w:ind w:left="2520" w:hanging="360"/>
      </w:pPr>
      <w:rPr>
        <w:b w:val="0"/>
        <w:sz w:val="24"/>
        <w:szCs w:val="26"/>
      </w:rPr>
    </w:lvl>
    <w:lvl w:ilvl="6">
      <w:start w:val="1"/>
      <w:numFmt w:val="decimal"/>
      <w:lvlText w:val="%7."/>
      <w:lvlJc w:val="left"/>
      <w:pPr>
        <w:tabs>
          <w:tab w:val="num" w:pos="2880"/>
        </w:tabs>
        <w:ind w:left="2880" w:hanging="360"/>
      </w:pPr>
      <w:rPr>
        <w:b w:val="0"/>
        <w:sz w:val="24"/>
        <w:szCs w:val="26"/>
      </w:rPr>
    </w:lvl>
    <w:lvl w:ilvl="7">
      <w:start w:val="1"/>
      <w:numFmt w:val="decimal"/>
      <w:lvlText w:val="%8."/>
      <w:lvlJc w:val="left"/>
      <w:pPr>
        <w:tabs>
          <w:tab w:val="num" w:pos="3240"/>
        </w:tabs>
        <w:ind w:left="3240" w:hanging="360"/>
      </w:pPr>
      <w:rPr>
        <w:b w:val="0"/>
        <w:sz w:val="24"/>
        <w:szCs w:val="26"/>
      </w:rPr>
    </w:lvl>
    <w:lvl w:ilvl="8">
      <w:start w:val="1"/>
      <w:numFmt w:val="decimal"/>
      <w:lvlText w:val="%9."/>
      <w:lvlJc w:val="left"/>
      <w:pPr>
        <w:tabs>
          <w:tab w:val="num" w:pos="3600"/>
        </w:tabs>
        <w:ind w:left="3600" w:hanging="360"/>
      </w:pPr>
      <w:rPr>
        <w:b w:val="0"/>
        <w:sz w:val="24"/>
        <w:szCs w:val="26"/>
      </w:rPr>
    </w:lvl>
  </w:abstractNum>
  <w:abstractNum w:abstractNumId="64">
    <w:nsid w:val="6CDE3E25"/>
    <w:multiLevelType w:val="multilevel"/>
    <w:tmpl w:val="A65C9424"/>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Symbol" w:hAnsi="Symbol" w:cs="Symbol" w:hint="default"/>
        <w:b/>
        <w:sz w:val="26"/>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5">
    <w:nsid w:val="6D580966"/>
    <w:multiLevelType w:val="multilevel"/>
    <w:tmpl w:val="9A5A1CF6"/>
    <w:lvl w:ilvl="0">
      <w:start w:val="1"/>
      <w:numFmt w:val="decimal"/>
      <w:lvlText w:val="%1."/>
      <w:lvlJc w:val="left"/>
      <w:pPr>
        <w:tabs>
          <w:tab w:val="num" w:pos="720"/>
        </w:tabs>
        <w:ind w:left="720" w:hanging="360"/>
      </w:pPr>
      <w:rPr>
        <w:b/>
        <w:bCs w:val="0"/>
        <w:i w:val="0"/>
        <w:iCs w:val="0"/>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66">
    <w:nsid w:val="6EB84705"/>
    <w:multiLevelType w:val="multilevel"/>
    <w:tmpl w:val="7AF0D79C"/>
    <w:lvl w:ilvl="0">
      <w:start w:val="1"/>
      <w:numFmt w:val="decimal"/>
      <w:lvlText w:val="%1."/>
      <w:lvlJc w:val="left"/>
      <w:pPr>
        <w:tabs>
          <w:tab w:val="num" w:pos="720"/>
        </w:tabs>
        <w:ind w:left="720" w:hanging="360"/>
      </w:pPr>
      <w:rPr>
        <w:b/>
        <w:bCs w:val="0"/>
        <w:i w:val="0"/>
        <w:iCs w:val="0"/>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67">
    <w:nsid w:val="6F166604"/>
    <w:multiLevelType w:val="multilevel"/>
    <w:tmpl w:val="F386DC60"/>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8">
    <w:nsid w:val="6F2948DB"/>
    <w:multiLevelType w:val="multilevel"/>
    <w:tmpl w:val="96E669C6"/>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9">
    <w:nsid w:val="6F30669E"/>
    <w:multiLevelType w:val="multilevel"/>
    <w:tmpl w:val="FDF4373E"/>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0">
    <w:nsid w:val="71882D41"/>
    <w:multiLevelType w:val="multilevel"/>
    <w:tmpl w:val="586A6826"/>
    <w:lvl w:ilvl="0">
      <w:start w:val="1"/>
      <w:numFmt w:val="decimal"/>
      <w:lvlText w:val="%1."/>
      <w:lvlJc w:val="left"/>
      <w:pPr>
        <w:tabs>
          <w:tab w:val="num" w:pos="720"/>
        </w:tabs>
        <w:ind w:left="720" w:hanging="360"/>
      </w:pPr>
      <w:rPr>
        <w:b/>
        <w:bCs w:val="0"/>
        <w:i w:val="0"/>
        <w:iCs w:val="0"/>
        <w:color w:val="000000" w:themeColor="text1"/>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71">
    <w:nsid w:val="723407F5"/>
    <w:multiLevelType w:val="multilevel"/>
    <w:tmpl w:val="F6F84BCE"/>
    <w:lvl w:ilvl="0">
      <w:start w:val="1"/>
      <w:numFmt w:val="decimal"/>
      <w:lvlText w:val="%1."/>
      <w:lvlJc w:val="left"/>
      <w:pPr>
        <w:tabs>
          <w:tab w:val="num" w:pos="720"/>
        </w:tabs>
        <w:ind w:left="720" w:hanging="360"/>
      </w:pPr>
      <w:rPr>
        <w:b/>
        <w:bCs w:val="0"/>
        <w:i w:val="0"/>
        <w:iCs w:val="0"/>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72">
    <w:nsid w:val="73636E11"/>
    <w:multiLevelType w:val="multilevel"/>
    <w:tmpl w:val="C128A6DC"/>
    <w:lvl w:ilvl="0">
      <w:start w:val="1"/>
      <w:numFmt w:val="bullet"/>
      <w:lvlText w:val=""/>
      <w:lvlJc w:val="left"/>
      <w:pPr>
        <w:tabs>
          <w:tab w:val="num" w:pos="720"/>
        </w:tabs>
        <w:ind w:left="720" w:hanging="360"/>
      </w:pPr>
      <w:rPr>
        <w:rFonts w:ascii="Wingdings" w:hAnsi="Wingdings" w:cs="Wingdings" w:hint="default"/>
        <w:b/>
        <w:sz w:val="26"/>
      </w:rPr>
    </w:lvl>
    <w:lvl w:ilvl="1">
      <w:start w:val="1"/>
      <w:numFmt w:val="bullet"/>
      <w:lvlText w:val="◦"/>
      <w:lvlJc w:val="left"/>
      <w:pPr>
        <w:tabs>
          <w:tab w:val="num" w:pos="1080"/>
        </w:tabs>
        <w:ind w:left="1080" w:hanging="360"/>
      </w:pPr>
      <w:rPr>
        <w:rFonts w:ascii="OpenSymbol" w:hAnsi="OpenSymbol" w:cs="OpenSymbol" w:hint="default"/>
        <w:sz w:val="26"/>
      </w:rPr>
    </w:lvl>
    <w:lvl w:ilvl="2">
      <w:start w:val="1"/>
      <w:numFmt w:val="bullet"/>
      <w:lvlText w:val="▪"/>
      <w:lvlJc w:val="left"/>
      <w:pPr>
        <w:tabs>
          <w:tab w:val="num" w:pos="1440"/>
        </w:tabs>
        <w:ind w:left="1440" w:hanging="360"/>
      </w:pPr>
      <w:rPr>
        <w:rFonts w:ascii="OpenSymbol" w:hAnsi="OpenSymbol" w:cs="OpenSymbol" w:hint="default"/>
        <w:sz w:val="26"/>
      </w:rPr>
    </w:lvl>
    <w:lvl w:ilvl="3">
      <w:start w:val="1"/>
      <w:numFmt w:val="bullet"/>
      <w:lvlText w:val=""/>
      <w:lvlJc w:val="left"/>
      <w:pPr>
        <w:tabs>
          <w:tab w:val="num" w:pos="1800"/>
        </w:tabs>
        <w:ind w:left="1800" w:hanging="360"/>
      </w:pPr>
      <w:rPr>
        <w:rFonts w:ascii="Symbol" w:hAnsi="Symbol" w:cs="Symbol" w:hint="default"/>
        <w:sz w:val="26"/>
      </w:rPr>
    </w:lvl>
    <w:lvl w:ilvl="4">
      <w:start w:val="1"/>
      <w:numFmt w:val="bullet"/>
      <w:lvlText w:val="◦"/>
      <w:lvlJc w:val="left"/>
      <w:pPr>
        <w:tabs>
          <w:tab w:val="num" w:pos="2160"/>
        </w:tabs>
        <w:ind w:left="2160" w:hanging="360"/>
      </w:pPr>
      <w:rPr>
        <w:rFonts w:ascii="OpenSymbol" w:hAnsi="OpenSymbol" w:cs="OpenSymbol" w:hint="default"/>
        <w:sz w:val="26"/>
      </w:rPr>
    </w:lvl>
    <w:lvl w:ilvl="5">
      <w:start w:val="1"/>
      <w:numFmt w:val="bullet"/>
      <w:lvlText w:val="▪"/>
      <w:lvlJc w:val="left"/>
      <w:pPr>
        <w:tabs>
          <w:tab w:val="num" w:pos="2520"/>
        </w:tabs>
        <w:ind w:left="2520" w:hanging="360"/>
      </w:pPr>
      <w:rPr>
        <w:rFonts w:ascii="OpenSymbol" w:hAnsi="OpenSymbol" w:cs="OpenSymbol" w:hint="default"/>
        <w:sz w:val="26"/>
      </w:rPr>
    </w:lvl>
    <w:lvl w:ilvl="6">
      <w:start w:val="1"/>
      <w:numFmt w:val="bullet"/>
      <w:lvlText w:val=""/>
      <w:lvlJc w:val="left"/>
      <w:pPr>
        <w:tabs>
          <w:tab w:val="num" w:pos="2880"/>
        </w:tabs>
        <w:ind w:left="2880" w:hanging="360"/>
      </w:pPr>
      <w:rPr>
        <w:rFonts w:ascii="Symbol" w:hAnsi="Symbol" w:cs="Symbol" w:hint="default"/>
        <w:sz w:val="26"/>
      </w:rPr>
    </w:lvl>
    <w:lvl w:ilvl="7">
      <w:start w:val="1"/>
      <w:numFmt w:val="bullet"/>
      <w:lvlText w:val="◦"/>
      <w:lvlJc w:val="left"/>
      <w:pPr>
        <w:tabs>
          <w:tab w:val="num" w:pos="3240"/>
        </w:tabs>
        <w:ind w:left="3240" w:hanging="360"/>
      </w:pPr>
      <w:rPr>
        <w:rFonts w:ascii="OpenSymbol" w:hAnsi="OpenSymbol" w:cs="OpenSymbol" w:hint="default"/>
        <w:sz w:val="26"/>
      </w:rPr>
    </w:lvl>
    <w:lvl w:ilvl="8">
      <w:start w:val="1"/>
      <w:numFmt w:val="bullet"/>
      <w:lvlText w:val="▪"/>
      <w:lvlJc w:val="left"/>
      <w:pPr>
        <w:tabs>
          <w:tab w:val="num" w:pos="3600"/>
        </w:tabs>
        <w:ind w:left="3600" w:hanging="360"/>
      </w:pPr>
      <w:rPr>
        <w:rFonts w:ascii="OpenSymbol" w:hAnsi="OpenSymbol" w:cs="OpenSymbol" w:hint="default"/>
        <w:sz w:val="26"/>
      </w:rPr>
    </w:lvl>
  </w:abstractNum>
  <w:abstractNum w:abstractNumId="73">
    <w:nsid w:val="7386369C"/>
    <w:multiLevelType w:val="multilevel"/>
    <w:tmpl w:val="61A22342"/>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Symbol" w:hAnsi="Symbol" w:cs="Symbol" w:hint="default"/>
        <w:b/>
        <w:sz w:val="26"/>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4">
    <w:nsid w:val="753A0AB4"/>
    <w:multiLevelType w:val="hybridMultilevel"/>
    <w:tmpl w:val="8C307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86052B0"/>
    <w:multiLevelType w:val="multilevel"/>
    <w:tmpl w:val="0562BEC4"/>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6"/>
        <w:szCs w:val="26"/>
      </w:rPr>
    </w:lvl>
    <w:lvl w:ilvl="3">
      <w:start w:val="1"/>
      <w:numFmt w:val="decimal"/>
      <w:lvlText w:val="%4."/>
      <w:lvlJc w:val="left"/>
      <w:pPr>
        <w:tabs>
          <w:tab w:val="num" w:pos="1800"/>
        </w:tabs>
        <w:ind w:left="1800" w:hanging="360"/>
      </w:pPr>
      <w:rPr>
        <w:sz w:val="26"/>
        <w:szCs w:val="26"/>
      </w:rPr>
    </w:lvl>
    <w:lvl w:ilvl="4">
      <w:start w:val="1"/>
      <w:numFmt w:val="decimal"/>
      <w:lvlText w:val="%5."/>
      <w:lvlJc w:val="left"/>
      <w:pPr>
        <w:tabs>
          <w:tab w:val="num" w:pos="2160"/>
        </w:tabs>
        <w:ind w:left="2160" w:hanging="360"/>
      </w:pPr>
      <w:rPr>
        <w:sz w:val="26"/>
        <w:szCs w:val="26"/>
      </w:rPr>
    </w:lvl>
    <w:lvl w:ilvl="5">
      <w:start w:val="1"/>
      <w:numFmt w:val="decimal"/>
      <w:lvlText w:val="%6."/>
      <w:lvlJc w:val="left"/>
      <w:pPr>
        <w:tabs>
          <w:tab w:val="num" w:pos="2520"/>
        </w:tabs>
        <w:ind w:left="2520" w:hanging="360"/>
      </w:pPr>
      <w:rPr>
        <w:sz w:val="26"/>
        <w:szCs w:val="26"/>
      </w:rPr>
    </w:lvl>
    <w:lvl w:ilvl="6">
      <w:start w:val="1"/>
      <w:numFmt w:val="decimal"/>
      <w:lvlText w:val="%7."/>
      <w:lvlJc w:val="left"/>
      <w:pPr>
        <w:tabs>
          <w:tab w:val="num" w:pos="2880"/>
        </w:tabs>
        <w:ind w:left="2880" w:hanging="360"/>
      </w:pPr>
      <w:rPr>
        <w:sz w:val="26"/>
        <w:szCs w:val="26"/>
      </w:rPr>
    </w:lvl>
    <w:lvl w:ilvl="7">
      <w:start w:val="1"/>
      <w:numFmt w:val="decimal"/>
      <w:lvlText w:val="%8."/>
      <w:lvlJc w:val="left"/>
      <w:pPr>
        <w:tabs>
          <w:tab w:val="num" w:pos="3240"/>
        </w:tabs>
        <w:ind w:left="3240" w:hanging="360"/>
      </w:pPr>
      <w:rPr>
        <w:sz w:val="26"/>
        <w:szCs w:val="26"/>
      </w:rPr>
    </w:lvl>
    <w:lvl w:ilvl="8">
      <w:start w:val="1"/>
      <w:numFmt w:val="decimal"/>
      <w:lvlText w:val="%9."/>
      <w:lvlJc w:val="left"/>
      <w:pPr>
        <w:tabs>
          <w:tab w:val="num" w:pos="3600"/>
        </w:tabs>
        <w:ind w:left="3600" w:hanging="360"/>
      </w:pPr>
      <w:rPr>
        <w:sz w:val="26"/>
        <w:szCs w:val="26"/>
      </w:rPr>
    </w:lvl>
  </w:abstractNum>
  <w:abstractNum w:abstractNumId="76">
    <w:nsid w:val="7AB94E18"/>
    <w:multiLevelType w:val="multilevel"/>
    <w:tmpl w:val="6E16BB4A"/>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7">
    <w:nsid w:val="7BBE7C25"/>
    <w:multiLevelType w:val="multilevel"/>
    <w:tmpl w:val="B9849660"/>
    <w:lvl w:ilvl="0">
      <w:start w:val="1"/>
      <w:numFmt w:val="decimal"/>
      <w:lvlText w:val="%1."/>
      <w:lvlJc w:val="left"/>
      <w:pPr>
        <w:tabs>
          <w:tab w:val="num" w:pos="720"/>
        </w:tabs>
        <w:ind w:left="720" w:hanging="360"/>
      </w:pPr>
      <w:rPr>
        <w:b/>
        <w:bCs w:val="0"/>
        <w:i w:val="0"/>
        <w:iCs w:val="0"/>
        <w:sz w:val="26"/>
        <w:szCs w:val="24"/>
      </w:rPr>
    </w:lvl>
    <w:lvl w:ilvl="1">
      <w:start w:val="1"/>
      <w:numFmt w:val="decimal"/>
      <w:lvlText w:val="%2."/>
      <w:lvlJc w:val="left"/>
      <w:pPr>
        <w:tabs>
          <w:tab w:val="num" w:pos="1080"/>
        </w:tabs>
        <w:ind w:left="1080" w:hanging="360"/>
      </w:pPr>
      <w:rPr>
        <w:b/>
        <w:bCs w:val="0"/>
        <w:i w:val="0"/>
        <w:iCs w:val="0"/>
        <w:sz w:val="26"/>
        <w:szCs w:val="24"/>
      </w:rPr>
    </w:lvl>
    <w:lvl w:ilvl="2">
      <w:start w:val="1"/>
      <w:numFmt w:val="decimal"/>
      <w:lvlText w:val="%3."/>
      <w:lvlJc w:val="left"/>
      <w:pPr>
        <w:tabs>
          <w:tab w:val="num" w:pos="1440"/>
        </w:tabs>
        <w:ind w:left="1440" w:hanging="360"/>
      </w:pPr>
      <w:rPr>
        <w:b/>
        <w:bCs w:val="0"/>
        <w:i w:val="0"/>
        <w:iCs w:val="0"/>
        <w:sz w:val="26"/>
        <w:szCs w:val="24"/>
      </w:rPr>
    </w:lvl>
    <w:lvl w:ilvl="3">
      <w:start w:val="1"/>
      <w:numFmt w:val="decimal"/>
      <w:lvlText w:val="%4."/>
      <w:lvlJc w:val="left"/>
      <w:pPr>
        <w:tabs>
          <w:tab w:val="num" w:pos="1800"/>
        </w:tabs>
        <w:ind w:left="1800" w:hanging="360"/>
      </w:pPr>
      <w:rPr>
        <w:b/>
        <w:bCs w:val="0"/>
        <w:i w:val="0"/>
        <w:iCs w:val="0"/>
        <w:sz w:val="26"/>
        <w:szCs w:val="24"/>
      </w:rPr>
    </w:lvl>
    <w:lvl w:ilvl="4">
      <w:start w:val="1"/>
      <w:numFmt w:val="decimal"/>
      <w:lvlText w:val="%5."/>
      <w:lvlJc w:val="left"/>
      <w:pPr>
        <w:tabs>
          <w:tab w:val="num" w:pos="2160"/>
        </w:tabs>
        <w:ind w:left="2160" w:hanging="360"/>
      </w:pPr>
      <w:rPr>
        <w:b/>
        <w:bCs w:val="0"/>
        <w:i w:val="0"/>
        <w:iCs w:val="0"/>
        <w:sz w:val="26"/>
        <w:szCs w:val="24"/>
      </w:rPr>
    </w:lvl>
    <w:lvl w:ilvl="5">
      <w:start w:val="1"/>
      <w:numFmt w:val="decimal"/>
      <w:lvlText w:val="%6."/>
      <w:lvlJc w:val="left"/>
      <w:pPr>
        <w:tabs>
          <w:tab w:val="num" w:pos="2520"/>
        </w:tabs>
        <w:ind w:left="2520" w:hanging="360"/>
      </w:pPr>
      <w:rPr>
        <w:b/>
        <w:bCs w:val="0"/>
        <w:i w:val="0"/>
        <w:iCs w:val="0"/>
        <w:sz w:val="26"/>
        <w:szCs w:val="24"/>
      </w:rPr>
    </w:lvl>
    <w:lvl w:ilvl="6">
      <w:start w:val="1"/>
      <w:numFmt w:val="decimal"/>
      <w:lvlText w:val="%7."/>
      <w:lvlJc w:val="left"/>
      <w:pPr>
        <w:tabs>
          <w:tab w:val="num" w:pos="2880"/>
        </w:tabs>
        <w:ind w:left="2880" w:hanging="360"/>
      </w:pPr>
      <w:rPr>
        <w:b/>
        <w:bCs w:val="0"/>
        <w:i w:val="0"/>
        <w:iCs w:val="0"/>
        <w:sz w:val="26"/>
        <w:szCs w:val="24"/>
      </w:rPr>
    </w:lvl>
    <w:lvl w:ilvl="7">
      <w:start w:val="1"/>
      <w:numFmt w:val="decimal"/>
      <w:lvlText w:val="%8."/>
      <w:lvlJc w:val="left"/>
      <w:pPr>
        <w:tabs>
          <w:tab w:val="num" w:pos="3240"/>
        </w:tabs>
        <w:ind w:left="3240" w:hanging="360"/>
      </w:pPr>
      <w:rPr>
        <w:b/>
        <w:bCs w:val="0"/>
        <w:i w:val="0"/>
        <w:iCs w:val="0"/>
        <w:sz w:val="26"/>
        <w:szCs w:val="24"/>
      </w:rPr>
    </w:lvl>
    <w:lvl w:ilvl="8">
      <w:start w:val="1"/>
      <w:numFmt w:val="decimal"/>
      <w:lvlText w:val="%9."/>
      <w:lvlJc w:val="left"/>
      <w:pPr>
        <w:tabs>
          <w:tab w:val="num" w:pos="3600"/>
        </w:tabs>
        <w:ind w:left="3600" w:hanging="360"/>
      </w:pPr>
      <w:rPr>
        <w:b/>
        <w:bCs w:val="0"/>
        <w:i w:val="0"/>
        <w:iCs w:val="0"/>
        <w:sz w:val="26"/>
        <w:szCs w:val="24"/>
      </w:rPr>
    </w:lvl>
  </w:abstractNum>
  <w:abstractNum w:abstractNumId="78">
    <w:nsid w:val="7C37185A"/>
    <w:multiLevelType w:val="multilevel"/>
    <w:tmpl w:val="C95421D2"/>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9">
    <w:nsid w:val="7FE2592D"/>
    <w:multiLevelType w:val="multilevel"/>
    <w:tmpl w:val="CF6874B8"/>
    <w:lvl w:ilvl="0">
      <w:start w:val="1"/>
      <w:numFmt w:val="bullet"/>
      <w:lvlText w:val=""/>
      <w:lvlJc w:val="left"/>
      <w:pPr>
        <w:tabs>
          <w:tab w:val="num" w:pos="720"/>
        </w:tabs>
        <w:ind w:left="720" w:hanging="360"/>
      </w:pPr>
      <w:rPr>
        <w:rFonts w:ascii="Symbol" w:hAnsi="Symbol" w:cs="Symbol" w:hint="default"/>
        <w:b/>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6"/>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6"/>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5"/>
  </w:num>
  <w:num w:numId="2">
    <w:abstractNumId w:val="49"/>
  </w:num>
  <w:num w:numId="3">
    <w:abstractNumId w:val="24"/>
  </w:num>
  <w:num w:numId="4">
    <w:abstractNumId w:val="22"/>
  </w:num>
  <w:num w:numId="5">
    <w:abstractNumId w:val="55"/>
  </w:num>
  <w:num w:numId="6">
    <w:abstractNumId w:val="14"/>
  </w:num>
  <w:num w:numId="7">
    <w:abstractNumId w:val="65"/>
  </w:num>
  <w:num w:numId="8">
    <w:abstractNumId w:val="34"/>
  </w:num>
  <w:num w:numId="9">
    <w:abstractNumId w:val="77"/>
  </w:num>
  <w:num w:numId="10">
    <w:abstractNumId w:val="23"/>
  </w:num>
  <w:num w:numId="11">
    <w:abstractNumId w:val="26"/>
  </w:num>
  <w:num w:numId="12">
    <w:abstractNumId w:val="66"/>
  </w:num>
  <w:num w:numId="13">
    <w:abstractNumId w:val="11"/>
  </w:num>
  <w:num w:numId="14">
    <w:abstractNumId w:val="71"/>
  </w:num>
  <w:num w:numId="15">
    <w:abstractNumId w:val="36"/>
  </w:num>
  <w:num w:numId="16">
    <w:abstractNumId w:val="60"/>
  </w:num>
  <w:num w:numId="17">
    <w:abstractNumId w:val="51"/>
  </w:num>
  <w:num w:numId="18">
    <w:abstractNumId w:val="46"/>
  </w:num>
  <w:num w:numId="19">
    <w:abstractNumId w:val="16"/>
  </w:num>
  <w:num w:numId="20">
    <w:abstractNumId w:val="20"/>
  </w:num>
  <w:num w:numId="21">
    <w:abstractNumId w:val="72"/>
  </w:num>
  <w:num w:numId="22">
    <w:abstractNumId w:val="62"/>
  </w:num>
  <w:num w:numId="23">
    <w:abstractNumId w:val="9"/>
  </w:num>
  <w:num w:numId="24">
    <w:abstractNumId w:val="6"/>
  </w:num>
  <w:num w:numId="25">
    <w:abstractNumId w:val="17"/>
  </w:num>
  <w:num w:numId="26">
    <w:abstractNumId w:val="28"/>
  </w:num>
  <w:num w:numId="27">
    <w:abstractNumId w:val="2"/>
  </w:num>
  <w:num w:numId="28">
    <w:abstractNumId w:val="39"/>
  </w:num>
  <w:num w:numId="29">
    <w:abstractNumId w:val="53"/>
  </w:num>
  <w:num w:numId="30">
    <w:abstractNumId w:val="70"/>
  </w:num>
  <w:num w:numId="31">
    <w:abstractNumId w:val="43"/>
  </w:num>
  <w:num w:numId="32">
    <w:abstractNumId w:val="18"/>
  </w:num>
  <w:num w:numId="33">
    <w:abstractNumId w:val="58"/>
  </w:num>
  <w:num w:numId="34">
    <w:abstractNumId w:val="15"/>
  </w:num>
  <w:num w:numId="35">
    <w:abstractNumId w:val="50"/>
  </w:num>
  <w:num w:numId="36">
    <w:abstractNumId w:val="19"/>
  </w:num>
  <w:num w:numId="37">
    <w:abstractNumId w:val="45"/>
  </w:num>
  <w:num w:numId="38">
    <w:abstractNumId w:val="73"/>
  </w:num>
  <w:num w:numId="39">
    <w:abstractNumId w:val="1"/>
  </w:num>
  <w:num w:numId="40">
    <w:abstractNumId w:val="79"/>
  </w:num>
  <w:num w:numId="41">
    <w:abstractNumId w:val="21"/>
  </w:num>
  <w:num w:numId="42">
    <w:abstractNumId w:val="33"/>
  </w:num>
  <w:num w:numId="43">
    <w:abstractNumId w:val="64"/>
  </w:num>
  <w:num w:numId="44">
    <w:abstractNumId w:val="44"/>
  </w:num>
  <w:num w:numId="45">
    <w:abstractNumId w:val="3"/>
  </w:num>
  <w:num w:numId="46">
    <w:abstractNumId w:val="30"/>
  </w:num>
  <w:num w:numId="47">
    <w:abstractNumId w:val="59"/>
  </w:num>
  <w:num w:numId="48">
    <w:abstractNumId w:val="67"/>
  </w:num>
  <w:num w:numId="49">
    <w:abstractNumId w:val="78"/>
  </w:num>
  <w:num w:numId="50">
    <w:abstractNumId w:val="0"/>
  </w:num>
  <w:num w:numId="51">
    <w:abstractNumId w:val="68"/>
  </w:num>
  <w:num w:numId="52">
    <w:abstractNumId w:val="29"/>
  </w:num>
  <w:num w:numId="53">
    <w:abstractNumId w:val="8"/>
  </w:num>
  <w:num w:numId="54">
    <w:abstractNumId w:val="76"/>
  </w:num>
  <w:num w:numId="55">
    <w:abstractNumId w:val="47"/>
  </w:num>
  <w:num w:numId="56">
    <w:abstractNumId w:val="12"/>
  </w:num>
  <w:num w:numId="57">
    <w:abstractNumId w:val="69"/>
  </w:num>
  <w:num w:numId="58">
    <w:abstractNumId w:val="56"/>
  </w:num>
  <w:num w:numId="59">
    <w:abstractNumId w:val="32"/>
  </w:num>
  <w:num w:numId="60">
    <w:abstractNumId w:val="42"/>
  </w:num>
  <w:num w:numId="61">
    <w:abstractNumId w:val="75"/>
  </w:num>
  <w:num w:numId="62">
    <w:abstractNumId w:val="7"/>
  </w:num>
  <w:num w:numId="63">
    <w:abstractNumId w:val="10"/>
  </w:num>
  <w:num w:numId="64">
    <w:abstractNumId w:val="41"/>
  </w:num>
  <w:num w:numId="65">
    <w:abstractNumId w:val="5"/>
  </w:num>
  <w:num w:numId="66">
    <w:abstractNumId w:val="52"/>
  </w:num>
  <w:num w:numId="67">
    <w:abstractNumId w:val="54"/>
  </w:num>
  <w:num w:numId="68">
    <w:abstractNumId w:val="25"/>
  </w:num>
  <w:num w:numId="69">
    <w:abstractNumId w:val="27"/>
  </w:num>
  <w:num w:numId="70">
    <w:abstractNumId w:val="63"/>
  </w:num>
  <w:num w:numId="71">
    <w:abstractNumId w:val="40"/>
  </w:num>
  <w:num w:numId="72">
    <w:abstractNumId w:val="31"/>
  </w:num>
  <w:num w:numId="73">
    <w:abstractNumId w:val="61"/>
  </w:num>
  <w:num w:numId="74">
    <w:abstractNumId w:val="57"/>
  </w:num>
  <w:num w:numId="75">
    <w:abstractNumId w:val="48"/>
  </w:num>
  <w:num w:numId="76">
    <w:abstractNumId w:val="13"/>
  </w:num>
  <w:num w:numId="77">
    <w:abstractNumId w:val="4"/>
  </w:num>
  <w:num w:numId="78">
    <w:abstractNumId w:val="38"/>
  </w:num>
  <w:num w:numId="79">
    <w:abstractNumId w:val="74"/>
  </w:num>
  <w:num w:numId="80">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SpellingErrors/>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A9503B"/>
    <w:rsid w:val="0000755A"/>
    <w:rsid w:val="0002196A"/>
    <w:rsid w:val="0003292C"/>
    <w:rsid w:val="00035FC2"/>
    <w:rsid w:val="00037655"/>
    <w:rsid w:val="00095EA5"/>
    <w:rsid w:val="000C5A5C"/>
    <w:rsid w:val="00143764"/>
    <w:rsid w:val="001612F0"/>
    <w:rsid w:val="00173607"/>
    <w:rsid w:val="001A7A0C"/>
    <w:rsid w:val="001B5354"/>
    <w:rsid w:val="001D55D4"/>
    <w:rsid w:val="001E3913"/>
    <w:rsid w:val="001F56B8"/>
    <w:rsid w:val="0020182A"/>
    <w:rsid w:val="00220DB4"/>
    <w:rsid w:val="00230432"/>
    <w:rsid w:val="00230AE3"/>
    <w:rsid w:val="00253498"/>
    <w:rsid w:val="00254C1F"/>
    <w:rsid w:val="00261412"/>
    <w:rsid w:val="00271033"/>
    <w:rsid w:val="002A1661"/>
    <w:rsid w:val="002B0384"/>
    <w:rsid w:val="002C0148"/>
    <w:rsid w:val="002C66D8"/>
    <w:rsid w:val="002D099D"/>
    <w:rsid w:val="002D43CF"/>
    <w:rsid w:val="00301323"/>
    <w:rsid w:val="003154A0"/>
    <w:rsid w:val="00322E06"/>
    <w:rsid w:val="003346BD"/>
    <w:rsid w:val="0034551A"/>
    <w:rsid w:val="00351803"/>
    <w:rsid w:val="00365BDA"/>
    <w:rsid w:val="00381B91"/>
    <w:rsid w:val="0038587A"/>
    <w:rsid w:val="00395B2E"/>
    <w:rsid w:val="003A20E5"/>
    <w:rsid w:val="003B7A43"/>
    <w:rsid w:val="003C5515"/>
    <w:rsid w:val="003D201B"/>
    <w:rsid w:val="003D21C7"/>
    <w:rsid w:val="003E3682"/>
    <w:rsid w:val="003F3E10"/>
    <w:rsid w:val="0041609E"/>
    <w:rsid w:val="00437893"/>
    <w:rsid w:val="00464C3C"/>
    <w:rsid w:val="00470838"/>
    <w:rsid w:val="00492831"/>
    <w:rsid w:val="00493255"/>
    <w:rsid w:val="00563958"/>
    <w:rsid w:val="00573E19"/>
    <w:rsid w:val="00586812"/>
    <w:rsid w:val="005A13A1"/>
    <w:rsid w:val="005A279D"/>
    <w:rsid w:val="005B3CDF"/>
    <w:rsid w:val="005C0CAC"/>
    <w:rsid w:val="005C1435"/>
    <w:rsid w:val="005C16C1"/>
    <w:rsid w:val="005C7805"/>
    <w:rsid w:val="005D396F"/>
    <w:rsid w:val="005E45CB"/>
    <w:rsid w:val="005F2878"/>
    <w:rsid w:val="005F4517"/>
    <w:rsid w:val="00607882"/>
    <w:rsid w:val="006430CF"/>
    <w:rsid w:val="006746FC"/>
    <w:rsid w:val="00687683"/>
    <w:rsid w:val="00696968"/>
    <w:rsid w:val="006A1FE0"/>
    <w:rsid w:val="006B7E60"/>
    <w:rsid w:val="006C0474"/>
    <w:rsid w:val="006D6906"/>
    <w:rsid w:val="006E005B"/>
    <w:rsid w:val="00700CC7"/>
    <w:rsid w:val="00712F57"/>
    <w:rsid w:val="007250E2"/>
    <w:rsid w:val="00732A66"/>
    <w:rsid w:val="00733F7E"/>
    <w:rsid w:val="0073438A"/>
    <w:rsid w:val="00745F03"/>
    <w:rsid w:val="00772E44"/>
    <w:rsid w:val="0077748B"/>
    <w:rsid w:val="007C0BDF"/>
    <w:rsid w:val="007C33E8"/>
    <w:rsid w:val="007C43AD"/>
    <w:rsid w:val="007D2E40"/>
    <w:rsid w:val="007F0033"/>
    <w:rsid w:val="007F12B3"/>
    <w:rsid w:val="007F1A6E"/>
    <w:rsid w:val="008121F2"/>
    <w:rsid w:val="00813677"/>
    <w:rsid w:val="00841059"/>
    <w:rsid w:val="008575F4"/>
    <w:rsid w:val="0087496D"/>
    <w:rsid w:val="008954B1"/>
    <w:rsid w:val="008A5A1A"/>
    <w:rsid w:val="008C4194"/>
    <w:rsid w:val="008D4574"/>
    <w:rsid w:val="008E534F"/>
    <w:rsid w:val="009179AB"/>
    <w:rsid w:val="009206F9"/>
    <w:rsid w:val="00950BED"/>
    <w:rsid w:val="0098457C"/>
    <w:rsid w:val="009917E1"/>
    <w:rsid w:val="009952AA"/>
    <w:rsid w:val="009A5AF5"/>
    <w:rsid w:val="009A71DD"/>
    <w:rsid w:val="009C5442"/>
    <w:rsid w:val="009F4174"/>
    <w:rsid w:val="00A04E56"/>
    <w:rsid w:val="00A05E60"/>
    <w:rsid w:val="00A1131E"/>
    <w:rsid w:val="00A17489"/>
    <w:rsid w:val="00A26986"/>
    <w:rsid w:val="00A46B8F"/>
    <w:rsid w:val="00A51DBA"/>
    <w:rsid w:val="00A70828"/>
    <w:rsid w:val="00A71DEC"/>
    <w:rsid w:val="00A9165B"/>
    <w:rsid w:val="00A9503B"/>
    <w:rsid w:val="00AC7F70"/>
    <w:rsid w:val="00AD458B"/>
    <w:rsid w:val="00AE4C66"/>
    <w:rsid w:val="00B126C3"/>
    <w:rsid w:val="00B22F40"/>
    <w:rsid w:val="00B47425"/>
    <w:rsid w:val="00B5209D"/>
    <w:rsid w:val="00B715FB"/>
    <w:rsid w:val="00B73A1A"/>
    <w:rsid w:val="00B8322A"/>
    <w:rsid w:val="00B8577A"/>
    <w:rsid w:val="00BD3F67"/>
    <w:rsid w:val="00BF674F"/>
    <w:rsid w:val="00C32881"/>
    <w:rsid w:val="00C46062"/>
    <w:rsid w:val="00C944CF"/>
    <w:rsid w:val="00C94F68"/>
    <w:rsid w:val="00CA78FE"/>
    <w:rsid w:val="00CB6AC3"/>
    <w:rsid w:val="00CC13B3"/>
    <w:rsid w:val="00D17A5B"/>
    <w:rsid w:val="00D36E91"/>
    <w:rsid w:val="00D550CC"/>
    <w:rsid w:val="00D55DB1"/>
    <w:rsid w:val="00D60C88"/>
    <w:rsid w:val="00D76749"/>
    <w:rsid w:val="00D913B7"/>
    <w:rsid w:val="00DA70ED"/>
    <w:rsid w:val="00DB178B"/>
    <w:rsid w:val="00DB504F"/>
    <w:rsid w:val="00DC4068"/>
    <w:rsid w:val="00DD0E69"/>
    <w:rsid w:val="00DD371A"/>
    <w:rsid w:val="00DE1451"/>
    <w:rsid w:val="00DE5DE7"/>
    <w:rsid w:val="00E0012F"/>
    <w:rsid w:val="00E048D1"/>
    <w:rsid w:val="00E26FE1"/>
    <w:rsid w:val="00E4725B"/>
    <w:rsid w:val="00E64244"/>
    <w:rsid w:val="00E831D6"/>
    <w:rsid w:val="00E96CFF"/>
    <w:rsid w:val="00EA0B85"/>
    <w:rsid w:val="00ED0E2A"/>
    <w:rsid w:val="00F03AA8"/>
    <w:rsid w:val="00F056B7"/>
    <w:rsid w:val="00F119AE"/>
    <w:rsid w:val="00F1309B"/>
    <w:rsid w:val="00F166E1"/>
    <w:rsid w:val="00F70EA3"/>
    <w:rsid w:val="00F76F68"/>
    <w:rsid w:val="00F80F6B"/>
    <w:rsid w:val="00FA3544"/>
    <w:rsid w:val="00FB09FF"/>
    <w:rsid w:val="00FB3FF1"/>
    <w:rsid w:val="00FC112F"/>
    <w:rsid w:val="00FC3F5F"/>
    <w:rsid w:val="00FF185C"/>
    <w:rsid w:val="00FF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65E"/>
    <w:pPr>
      <w:widowControl w:val="0"/>
      <w:suppressAutoHyphens/>
    </w:pPr>
    <w:rPr>
      <w:rFonts w:ascii="Liberation Serif" w:hAnsi="Liberation Serif" w:cs="Mangal"/>
      <w:color w:val="00000A"/>
      <w:sz w:val="24"/>
      <w:szCs w:val="24"/>
      <w:lang w:eastAsia="zh-CN" w:bidi="hi-IN"/>
    </w:rPr>
  </w:style>
  <w:style w:type="paragraph" w:styleId="1">
    <w:name w:val="heading 1"/>
    <w:rsid w:val="00FF24CA"/>
    <w:pPr>
      <w:widowControl w:val="0"/>
      <w:suppressAutoHyphens/>
      <w:outlineLvl w:val="0"/>
    </w:pPr>
    <w:rPr>
      <w:sz w:val="24"/>
    </w:rPr>
  </w:style>
  <w:style w:type="paragraph" w:styleId="2">
    <w:name w:val="heading 2"/>
    <w:rsid w:val="00FF24CA"/>
    <w:pPr>
      <w:widowControl w:val="0"/>
      <w:suppressAutoHyphens/>
      <w:outlineLvl w:val="1"/>
    </w:pPr>
    <w:rPr>
      <w:sz w:val="24"/>
    </w:rPr>
  </w:style>
  <w:style w:type="paragraph" w:styleId="3">
    <w:name w:val="heading 3"/>
    <w:rsid w:val="00FF24CA"/>
    <w:pPr>
      <w:widowControl w:val="0"/>
      <w:suppressAutoHyphens/>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C8765E"/>
  </w:style>
  <w:style w:type="character" w:customStyle="1" w:styleId="WW8Num1z1">
    <w:name w:val="WW8Num1z1"/>
    <w:qFormat/>
    <w:rsid w:val="00C8765E"/>
  </w:style>
  <w:style w:type="character" w:customStyle="1" w:styleId="WW8Num1z2">
    <w:name w:val="WW8Num1z2"/>
    <w:qFormat/>
    <w:rsid w:val="00C8765E"/>
  </w:style>
  <w:style w:type="character" w:customStyle="1" w:styleId="WW8Num1z3">
    <w:name w:val="WW8Num1z3"/>
    <w:qFormat/>
    <w:rsid w:val="00C8765E"/>
  </w:style>
  <w:style w:type="character" w:customStyle="1" w:styleId="WW8Num1z4">
    <w:name w:val="WW8Num1z4"/>
    <w:qFormat/>
    <w:rsid w:val="00C8765E"/>
  </w:style>
  <w:style w:type="character" w:customStyle="1" w:styleId="WW8Num1z5">
    <w:name w:val="WW8Num1z5"/>
    <w:qFormat/>
    <w:rsid w:val="00C8765E"/>
  </w:style>
  <w:style w:type="character" w:customStyle="1" w:styleId="WW8Num1z6">
    <w:name w:val="WW8Num1z6"/>
    <w:qFormat/>
    <w:rsid w:val="00C8765E"/>
  </w:style>
  <w:style w:type="character" w:customStyle="1" w:styleId="WW8Num1z7">
    <w:name w:val="WW8Num1z7"/>
    <w:qFormat/>
    <w:rsid w:val="00C8765E"/>
  </w:style>
  <w:style w:type="character" w:customStyle="1" w:styleId="WW8Num1z8">
    <w:name w:val="WW8Num1z8"/>
    <w:qFormat/>
    <w:rsid w:val="00C8765E"/>
  </w:style>
  <w:style w:type="character" w:customStyle="1" w:styleId="WW8Num2z0">
    <w:name w:val="WW8Num2z0"/>
    <w:qFormat/>
    <w:rsid w:val="00C8765E"/>
    <w:rPr>
      <w:rFonts w:ascii="Symbol" w:hAnsi="Symbol" w:cs="OpenSymbol"/>
      <w:sz w:val="28"/>
      <w:szCs w:val="24"/>
      <w:lang w:val="en-US"/>
    </w:rPr>
  </w:style>
  <w:style w:type="character" w:customStyle="1" w:styleId="WW8Num2z1">
    <w:name w:val="WW8Num2z1"/>
    <w:qFormat/>
    <w:rsid w:val="00C8765E"/>
    <w:rPr>
      <w:rFonts w:ascii="OpenSymbol" w:hAnsi="OpenSymbol" w:cs="OpenSymbol"/>
    </w:rPr>
  </w:style>
  <w:style w:type="character" w:customStyle="1" w:styleId="WW8Num3z0">
    <w:name w:val="WW8Num3z0"/>
    <w:qFormat/>
    <w:rsid w:val="00C8765E"/>
    <w:rPr>
      <w:rFonts w:ascii="Symbol" w:hAnsi="Symbol" w:cs="OpenSymbol"/>
      <w:sz w:val="28"/>
      <w:szCs w:val="28"/>
      <w:lang w:val="en-US"/>
    </w:rPr>
  </w:style>
  <w:style w:type="character" w:customStyle="1" w:styleId="WW8Num3z1">
    <w:name w:val="WW8Num3z1"/>
    <w:qFormat/>
    <w:rsid w:val="00C8765E"/>
    <w:rPr>
      <w:rFonts w:ascii="OpenSymbol" w:hAnsi="OpenSymbol" w:cs="OpenSymbol"/>
    </w:rPr>
  </w:style>
  <w:style w:type="character" w:customStyle="1" w:styleId="WW8Num4z0">
    <w:name w:val="WW8Num4z0"/>
    <w:qFormat/>
    <w:rsid w:val="00C8765E"/>
    <w:rPr>
      <w:rFonts w:ascii="Times New Roman" w:hAnsi="Times New Roman" w:cs="Times New Roman"/>
      <w:sz w:val="28"/>
      <w:szCs w:val="28"/>
      <w:lang w:val="en-US"/>
    </w:rPr>
  </w:style>
  <w:style w:type="character" w:customStyle="1" w:styleId="WW8Num5z0">
    <w:name w:val="WW8Num5z0"/>
    <w:qFormat/>
    <w:rsid w:val="00C8765E"/>
    <w:rPr>
      <w:rFonts w:ascii="Times New Roman" w:hAnsi="Times New Roman" w:cs="Times New Roman"/>
      <w:b/>
      <w:bCs/>
      <w:sz w:val="28"/>
      <w:szCs w:val="28"/>
      <w:lang w:val="en-US"/>
    </w:rPr>
  </w:style>
  <w:style w:type="character" w:customStyle="1" w:styleId="WW8Num6z0">
    <w:name w:val="WW8Num6z0"/>
    <w:qFormat/>
    <w:rsid w:val="00C8765E"/>
    <w:rPr>
      <w:rFonts w:ascii="Symbol" w:hAnsi="Symbol" w:cs="OpenSymbol"/>
      <w:sz w:val="28"/>
      <w:szCs w:val="28"/>
      <w:lang w:val="en-US"/>
    </w:rPr>
  </w:style>
  <w:style w:type="character" w:customStyle="1" w:styleId="WW8Num6z1">
    <w:name w:val="WW8Num6z1"/>
    <w:qFormat/>
    <w:rsid w:val="00C8765E"/>
    <w:rPr>
      <w:rFonts w:ascii="OpenSymbol" w:hAnsi="OpenSymbol" w:cs="OpenSymbol"/>
      <w:sz w:val="28"/>
      <w:szCs w:val="28"/>
      <w:lang w:val="en-US"/>
    </w:rPr>
  </w:style>
  <w:style w:type="character" w:customStyle="1" w:styleId="WW8Num7z0">
    <w:name w:val="WW8Num7z0"/>
    <w:qFormat/>
    <w:rsid w:val="00C8765E"/>
    <w:rPr>
      <w:rFonts w:ascii="Symbol" w:hAnsi="Symbol" w:cs="OpenSymbol"/>
      <w:sz w:val="28"/>
      <w:lang w:val="en-US"/>
    </w:rPr>
  </w:style>
  <w:style w:type="character" w:customStyle="1" w:styleId="WW8Num7z1">
    <w:name w:val="WW8Num7z1"/>
    <w:qFormat/>
    <w:rsid w:val="00C8765E"/>
    <w:rPr>
      <w:rFonts w:ascii="OpenSymbol" w:hAnsi="OpenSymbol" w:cs="OpenSymbol"/>
    </w:rPr>
  </w:style>
  <w:style w:type="character" w:customStyle="1" w:styleId="WW8Num8z0">
    <w:name w:val="WW8Num8z0"/>
    <w:qFormat/>
    <w:rsid w:val="00C8765E"/>
    <w:rPr>
      <w:rFonts w:ascii="Symbol" w:hAnsi="Symbol" w:cs="OpenSymbol"/>
    </w:rPr>
  </w:style>
  <w:style w:type="character" w:customStyle="1" w:styleId="WW8Num8z1">
    <w:name w:val="WW8Num8z1"/>
    <w:qFormat/>
    <w:rsid w:val="00C8765E"/>
    <w:rPr>
      <w:rFonts w:ascii="OpenSymbol" w:hAnsi="OpenSymbol" w:cs="OpenSymbol"/>
    </w:rPr>
  </w:style>
  <w:style w:type="character" w:customStyle="1" w:styleId="WW8Num9z0">
    <w:name w:val="WW8Num9z0"/>
    <w:qFormat/>
    <w:rsid w:val="00C8765E"/>
    <w:rPr>
      <w:rFonts w:ascii="Times New Roman" w:hAnsi="Times New Roman" w:cs="Times New Roman"/>
      <w:sz w:val="28"/>
      <w:szCs w:val="28"/>
      <w:lang w:val="en-US"/>
    </w:rPr>
  </w:style>
  <w:style w:type="character" w:customStyle="1" w:styleId="WW8Num10z0">
    <w:name w:val="WW8Num10z0"/>
    <w:qFormat/>
    <w:rsid w:val="00C8765E"/>
    <w:rPr>
      <w:rFonts w:ascii="Times New Roman" w:hAnsi="Times New Roman" w:cs="Times New Roman"/>
      <w:sz w:val="28"/>
      <w:szCs w:val="28"/>
      <w:lang w:val="en-US"/>
    </w:rPr>
  </w:style>
  <w:style w:type="character" w:customStyle="1" w:styleId="WW8Num11z0">
    <w:name w:val="WW8Num11z0"/>
    <w:qFormat/>
    <w:rsid w:val="00C8765E"/>
  </w:style>
  <w:style w:type="character" w:customStyle="1" w:styleId="WW8Num11z1">
    <w:name w:val="WW8Num11z1"/>
    <w:qFormat/>
    <w:rsid w:val="00C8765E"/>
    <w:rPr>
      <w:rFonts w:ascii="Times New Roman" w:hAnsi="Times New Roman" w:cs="Times New Roman"/>
      <w:sz w:val="28"/>
      <w:szCs w:val="28"/>
    </w:rPr>
  </w:style>
  <w:style w:type="character" w:customStyle="1" w:styleId="WW8Num12z0">
    <w:name w:val="WW8Num12z0"/>
    <w:qFormat/>
    <w:rsid w:val="00C8765E"/>
    <w:rPr>
      <w:rFonts w:ascii="Symbol" w:hAnsi="Symbol" w:cs="OpenSymbol"/>
      <w:sz w:val="28"/>
      <w:lang w:val="en-US"/>
    </w:rPr>
  </w:style>
  <w:style w:type="character" w:customStyle="1" w:styleId="WW8Num12z1">
    <w:name w:val="WW8Num12z1"/>
    <w:qFormat/>
    <w:rsid w:val="00C8765E"/>
    <w:rPr>
      <w:rFonts w:ascii="OpenSymbol" w:hAnsi="OpenSymbol" w:cs="OpenSymbol"/>
    </w:rPr>
  </w:style>
  <w:style w:type="character" w:customStyle="1" w:styleId="WW8Num13z0">
    <w:name w:val="WW8Num13z0"/>
    <w:qFormat/>
    <w:rsid w:val="00C8765E"/>
    <w:rPr>
      <w:rFonts w:ascii="Times New Roman" w:hAnsi="Times New Roman" w:cs="Times New Roman"/>
      <w:sz w:val="28"/>
      <w:szCs w:val="28"/>
      <w:lang w:val="en-US"/>
    </w:rPr>
  </w:style>
  <w:style w:type="character" w:customStyle="1" w:styleId="WW8Num14z0">
    <w:name w:val="WW8Num14z0"/>
    <w:qFormat/>
    <w:rsid w:val="00C8765E"/>
    <w:rPr>
      <w:rFonts w:ascii="Times New Roman" w:hAnsi="Times New Roman" w:cs="Times New Roman"/>
      <w:sz w:val="28"/>
      <w:szCs w:val="28"/>
      <w:lang w:val="en-US"/>
    </w:rPr>
  </w:style>
  <w:style w:type="character" w:customStyle="1" w:styleId="WW8Num15z0">
    <w:name w:val="WW8Num15z0"/>
    <w:qFormat/>
    <w:rsid w:val="00C8765E"/>
    <w:rPr>
      <w:rFonts w:ascii="Times New Roman" w:hAnsi="Times New Roman" w:cs="Times New Roman"/>
      <w:sz w:val="28"/>
      <w:szCs w:val="28"/>
      <w:lang w:val="en-US"/>
    </w:rPr>
  </w:style>
  <w:style w:type="character" w:customStyle="1" w:styleId="WW8Num16z0">
    <w:name w:val="WW8Num16z0"/>
    <w:qFormat/>
    <w:rsid w:val="00C8765E"/>
    <w:rPr>
      <w:rFonts w:ascii="Symbol" w:hAnsi="Symbol" w:cs="OpenSymbol"/>
      <w:sz w:val="28"/>
      <w:szCs w:val="28"/>
      <w:lang w:val="en-US"/>
    </w:rPr>
  </w:style>
  <w:style w:type="character" w:customStyle="1" w:styleId="WW8Num16z1">
    <w:name w:val="WW8Num16z1"/>
    <w:qFormat/>
    <w:rsid w:val="00C8765E"/>
    <w:rPr>
      <w:rFonts w:ascii="OpenSymbol" w:hAnsi="OpenSymbol" w:cs="OpenSymbol"/>
    </w:rPr>
  </w:style>
  <w:style w:type="character" w:customStyle="1" w:styleId="WW8Num17z0">
    <w:name w:val="WW8Num17z0"/>
    <w:qFormat/>
    <w:rsid w:val="00C8765E"/>
    <w:rPr>
      <w:rFonts w:ascii="Symbol" w:hAnsi="Symbol" w:cs="OpenSymbol"/>
      <w:sz w:val="28"/>
      <w:szCs w:val="28"/>
      <w:lang w:val="en-US"/>
    </w:rPr>
  </w:style>
  <w:style w:type="character" w:customStyle="1" w:styleId="WW8Num17z1">
    <w:name w:val="WW8Num17z1"/>
    <w:qFormat/>
    <w:rsid w:val="00C8765E"/>
    <w:rPr>
      <w:rFonts w:ascii="OpenSymbol" w:hAnsi="OpenSymbol" w:cs="OpenSymbol"/>
    </w:rPr>
  </w:style>
  <w:style w:type="character" w:customStyle="1" w:styleId="WW8Num18z0">
    <w:name w:val="WW8Num18z0"/>
    <w:qFormat/>
    <w:rsid w:val="00C8765E"/>
    <w:rPr>
      <w:rFonts w:ascii="Times New Roman" w:hAnsi="Times New Roman" w:cs="Times New Roman"/>
      <w:sz w:val="28"/>
      <w:szCs w:val="28"/>
      <w:lang w:val="en-US"/>
    </w:rPr>
  </w:style>
  <w:style w:type="character" w:customStyle="1" w:styleId="WW8Num19z0">
    <w:name w:val="WW8Num19z0"/>
    <w:qFormat/>
    <w:rsid w:val="00C8765E"/>
    <w:rPr>
      <w:rFonts w:ascii="Times New Roman" w:hAnsi="Times New Roman" w:cs="Times New Roman"/>
      <w:sz w:val="28"/>
      <w:szCs w:val="28"/>
      <w:lang w:val="en-US"/>
    </w:rPr>
  </w:style>
  <w:style w:type="character" w:customStyle="1" w:styleId="WW8Num20z0">
    <w:name w:val="WW8Num20z0"/>
    <w:qFormat/>
    <w:rsid w:val="00C8765E"/>
    <w:rPr>
      <w:rFonts w:ascii="Times New Roman" w:hAnsi="Times New Roman" w:cs="Times New Roman"/>
      <w:sz w:val="28"/>
      <w:szCs w:val="28"/>
      <w:lang w:val="ru-RU"/>
    </w:rPr>
  </w:style>
  <w:style w:type="character" w:customStyle="1" w:styleId="WW8Num21z0">
    <w:name w:val="WW8Num21z0"/>
    <w:qFormat/>
    <w:rsid w:val="00C8765E"/>
    <w:rPr>
      <w:rFonts w:ascii="Times New Roman" w:hAnsi="Times New Roman" w:cs="Times New Roman"/>
      <w:sz w:val="28"/>
      <w:szCs w:val="28"/>
      <w:lang w:val="ro-RO"/>
    </w:rPr>
  </w:style>
  <w:style w:type="character" w:customStyle="1" w:styleId="WW8Num22z0">
    <w:name w:val="WW8Num22z0"/>
    <w:qFormat/>
    <w:rsid w:val="00C8765E"/>
    <w:rPr>
      <w:rFonts w:ascii="Times New Roman" w:hAnsi="Times New Roman" w:cs="Times New Roman"/>
      <w:sz w:val="28"/>
      <w:szCs w:val="28"/>
      <w:lang w:val="en-US"/>
    </w:rPr>
  </w:style>
  <w:style w:type="character" w:customStyle="1" w:styleId="WW8Num23z0">
    <w:name w:val="WW8Num23z0"/>
    <w:qFormat/>
    <w:rsid w:val="00C8765E"/>
    <w:rPr>
      <w:rFonts w:ascii="Symbol" w:hAnsi="Symbol" w:cs="OpenSymbol"/>
      <w:color w:val="000000"/>
      <w:sz w:val="28"/>
      <w:szCs w:val="28"/>
      <w:lang w:val="en-US"/>
    </w:rPr>
  </w:style>
  <w:style w:type="character" w:customStyle="1" w:styleId="WW8Num23z1">
    <w:name w:val="WW8Num23z1"/>
    <w:qFormat/>
    <w:rsid w:val="00C8765E"/>
    <w:rPr>
      <w:rFonts w:ascii="OpenSymbol" w:hAnsi="OpenSymbol" w:cs="OpenSymbol"/>
    </w:rPr>
  </w:style>
  <w:style w:type="character" w:customStyle="1" w:styleId="WW8Num24z0">
    <w:name w:val="WW8Num24z0"/>
    <w:qFormat/>
    <w:rsid w:val="00C8765E"/>
    <w:rPr>
      <w:rFonts w:ascii="Symbol" w:hAnsi="Symbol" w:cs="OpenSymbol"/>
      <w:lang w:val="en-US"/>
    </w:rPr>
  </w:style>
  <w:style w:type="character" w:customStyle="1" w:styleId="WW8Num24z1">
    <w:name w:val="WW8Num24z1"/>
    <w:qFormat/>
    <w:rsid w:val="00C8765E"/>
    <w:rPr>
      <w:rFonts w:ascii="OpenSymbol" w:hAnsi="OpenSymbol" w:cs="OpenSymbol"/>
    </w:rPr>
  </w:style>
  <w:style w:type="character" w:customStyle="1" w:styleId="WW8Num25z0">
    <w:name w:val="WW8Num25z0"/>
    <w:qFormat/>
    <w:rsid w:val="00C8765E"/>
    <w:rPr>
      <w:rFonts w:ascii="Times New Roman" w:eastAsia="Times New Roman" w:hAnsi="Times New Roman" w:cs="Times New Roman"/>
      <w:sz w:val="28"/>
      <w:szCs w:val="28"/>
      <w:lang w:val="en-US"/>
    </w:rPr>
  </w:style>
  <w:style w:type="character" w:customStyle="1" w:styleId="WW8Num26z0">
    <w:name w:val="WW8Num26z0"/>
    <w:qFormat/>
    <w:rsid w:val="00C8765E"/>
    <w:rPr>
      <w:rFonts w:ascii="Symbol" w:hAnsi="Symbol" w:cs="OpenSymbol"/>
      <w:sz w:val="28"/>
      <w:szCs w:val="28"/>
      <w:lang w:val="en-US"/>
    </w:rPr>
  </w:style>
  <w:style w:type="character" w:customStyle="1" w:styleId="WW8Num26z1">
    <w:name w:val="WW8Num26z1"/>
    <w:qFormat/>
    <w:rsid w:val="00C8765E"/>
    <w:rPr>
      <w:rFonts w:ascii="OpenSymbol" w:hAnsi="OpenSymbol" w:cs="OpenSymbol"/>
    </w:rPr>
  </w:style>
  <w:style w:type="character" w:customStyle="1" w:styleId="WW8Num27z0">
    <w:name w:val="WW8Num27z0"/>
    <w:qFormat/>
    <w:rsid w:val="00C8765E"/>
    <w:rPr>
      <w:rFonts w:ascii="Wingdings" w:hAnsi="Wingdings" w:cs="Wingdings"/>
      <w:sz w:val="28"/>
      <w:szCs w:val="28"/>
      <w:lang w:val="en-US"/>
    </w:rPr>
  </w:style>
  <w:style w:type="character" w:customStyle="1" w:styleId="WW8Num27z1">
    <w:name w:val="WW8Num27z1"/>
    <w:qFormat/>
    <w:rsid w:val="00C8765E"/>
    <w:rPr>
      <w:rFonts w:ascii="OpenSymbol" w:hAnsi="OpenSymbol" w:cs="OpenSymbol"/>
    </w:rPr>
  </w:style>
  <w:style w:type="character" w:customStyle="1" w:styleId="WW8Num27z3">
    <w:name w:val="WW8Num27z3"/>
    <w:qFormat/>
    <w:rsid w:val="00C8765E"/>
    <w:rPr>
      <w:rFonts w:ascii="Symbol" w:hAnsi="Symbol" w:cs="OpenSymbol"/>
    </w:rPr>
  </w:style>
  <w:style w:type="character" w:customStyle="1" w:styleId="WW8Num28z0">
    <w:name w:val="WW8Num28z0"/>
    <w:qFormat/>
    <w:rsid w:val="00C8765E"/>
    <w:rPr>
      <w:rFonts w:ascii="Wingdings" w:hAnsi="Wingdings" w:cs="Wingdings"/>
      <w:sz w:val="28"/>
      <w:szCs w:val="28"/>
      <w:lang w:val="en-US"/>
    </w:rPr>
  </w:style>
  <w:style w:type="character" w:customStyle="1" w:styleId="WW8Num28z1">
    <w:name w:val="WW8Num28z1"/>
    <w:qFormat/>
    <w:rsid w:val="00C8765E"/>
    <w:rPr>
      <w:rFonts w:ascii="OpenSymbol" w:hAnsi="OpenSymbol" w:cs="OpenSymbol"/>
    </w:rPr>
  </w:style>
  <w:style w:type="character" w:customStyle="1" w:styleId="WW8Num28z3">
    <w:name w:val="WW8Num28z3"/>
    <w:qFormat/>
    <w:rsid w:val="00C8765E"/>
    <w:rPr>
      <w:rFonts w:ascii="Symbol" w:hAnsi="Symbol" w:cs="OpenSymbol"/>
    </w:rPr>
  </w:style>
  <w:style w:type="character" w:customStyle="1" w:styleId="WW8Num29z0">
    <w:name w:val="WW8Num29z0"/>
    <w:qFormat/>
    <w:rsid w:val="00C8765E"/>
    <w:rPr>
      <w:rFonts w:ascii="Wingdings" w:hAnsi="Wingdings" w:cs="Wingdings"/>
      <w:sz w:val="28"/>
      <w:lang w:val="en-US"/>
    </w:rPr>
  </w:style>
  <w:style w:type="character" w:customStyle="1" w:styleId="WW8Num29z1">
    <w:name w:val="WW8Num29z1"/>
    <w:qFormat/>
    <w:rsid w:val="00C8765E"/>
    <w:rPr>
      <w:rFonts w:ascii="OpenSymbol" w:hAnsi="OpenSymbol" w:cs="OpenSymbol"/>
    </w:rPr>
  </w:style>
  <w:style w:type="character" w:customStyle="1" w:styleId="WW8Num29z3">
    <w:name w:val="WW8Num29z3"/>
    <w:qFormat/>
    <w:rsid w:val="00C8765E"/>
    <w:rPr>
      <w:rFonts w:ascii="Symbol" w:hAnsi="Symbol" w:cs="OpenSymbol"/>
    </w:rPr>
  </w:style>
  <w:style w:type="character" w:customStyle="1" w:styleId="WW8Num30z0">
    <w:name w:val="WW8Num30z0"/>
    <w:qFormat/>
    <w:rsid w:val="00C8765E"/>
    <w:rPr>
      <w:rFonts w:ascii="Wingdings" w:hAnsi="Wingdings" w:cs="Wingdings"/>
      <w:sz w:val="28"/>
      <w:lang w:val="en-US"/>
    </w:rPr>
  </w:style>
  <w:style w:type="character" w:customStyle="1" w:styleId="WW8Num30z1">
    <w:name w:val="WW8Num30z1"/>
    <w:qFormat/>
    <w:rsid w:val="00C8765E"/>
    <w:rPr>
      <w:rFonts w:ascii="OpenSymbol" w:hAnsi="OpenSymbol" w:cs="OpenSymbol"/>
    </w:rPr>
  </w:style>
  <w:style w:type="character" w:customStyle="1" w:styleId="WW8Num30z3">
    <w:name w:val="WW8Num30z3"/>
    <w:qFormat/>
    <w:rsid w:val="00C8765E"/>
    <w:rPr>
      <w:rFonts w:ascii="Symbol" w:hAnsi="Symbol" w:cs="OpenSymbol"/>
    </w:rPr>
  </w:style>
  <w:style w:type="character" w:customStyle="1" w:styleId="WW8Num31z0">
    <w:name w:val="WW8Num31z0"/>
    <w:qFormat/>
    <w:rsid w:val="00C8765E"/>
    <w:rPr>
      <w:rFonts w:ascii="Wingdings" w:hAnsi="Wingdings" w:cs="Wingdings"/>
      <w:sz w:val="28"/>
      <w:lang w:val="en-US"/>
    </w:rPr>
  </w:style>
  <w:style w:type="character" w:customStyle="1" w:styleId="WW8Num31z1">
    <w:name w:val="WW8Num31z1"/>
    <w:qFormat/>
    <w:rsid w:val="00C8765E"/>
    <w:rPr>
      <w:rFonts w:ascii="OpenSymbol" w:hAnsi="OpenSymbol" w:cs="OpenSymbol"/>
    </w:rPr>
  </w:style>
  <w:style w:type="character" w:customStyle="1" w:styleId="WW8Num31z3">
    <w:name w:val="WW8Num31z3"/>
    <w:qFormat/>
    <w:rsid w:val="00C8765E"/>
    <w:rPr>
      <w:rFonts w:ascii="Symbol" w:hAnsi="Symbol" w:cs="OpenSymbol"/>
    </w:rPr>
  </w:style>
  <w:style w:type="character" w:customStyle="1" w:styleId="WW8Num32z0">
    <w:name w:val="WW8Num32z0"/>
    <w:qFormat/>
    <w:rsid w:val="00C8765E"/>
    <w:rPr>
      <w:rFonts w:ascii="Wingdings" w:hAnsi="Wingdings" w:cs="Wingdings"/>
      <w:sz w:val="28"/>
      <w:lang w:val="en-US"/>
    </w:rPr>
  </w:style>
  <w:style w:type="character" w:customStyle="1" w:styleId="WW8Num32z1">
    <w:name w:val="WW8Num32z1"/>
    <w:qFormat/>
    <w:rsid w:val="00C8765E"/>
    <w:rPr>
      <w:rFonts w:ascii="OpenSymbol" w:hAnsi="OpenSymbol" w:cs="OpenSymbol"/>
    </w:rPr>
  </w:style>
  <w:style w:type="character" w:customStyle="1" w:styleId="WW8Num32z3">
    <w:name w:val="WW8Num32z3"/>
    <w:qFormat/>
    <w:rsid w:val="00C8765E"/>
    <w:rPr>
      <w:rFonts w:ascii="Symbol" w:hAnsi="Symbol" w:cs="OpenSymbol"/>
    </w:rPr>
  </w:style>
  <w:style w:type="character" w:customStyle="1" w:styleId="WW8Num33z0">
    <w:name w:val="WW8Num33z0"/>
    <w:qFormat/>
    <w:rsid w:val="00C8765E"/>
    <w:rPr>
      <w:rFonts w:ascii="Symbol" w:hAnsi="Symbol" w:cs="OpenSymbol"/>
    </w:rPr>
  </w:style>
  <w:style w:type="character" w:customStyle="1" w:styleId="WW8Num33z1">
    <w:name w:val="WW8Num33z1"/>
    <w:qFormat/>
    <w:rsid w:val="00C8765E"/>
    <w:rPr>
      <w:rFonts w:ascii="Symbol" w:hAnsi="Symbol" w:cs="Symbol"/>
      <w:sz w:val="28"/>
      <w:lang w:val="en-US"/>
    </w:rPr>
  </w:style>
  <w:style w:type="character" w:customStyle="1" w:styleId="WW8Num33z2">
    <w:name w:val="WW8Num33z2"/>
    <w:qFormat/>
    <w:rsid w:val="00C8765E"/>
    <w:rPr>
      <w:rFonts w:ascii="OpenSymbol" w:hAnsi="OpenSymbol" w:cs="OpenSymbol"/>
    </w:rPr>
  </w:style>
  <w:style w:type="character" w:customStyle="1" w:styleId="WW8Num34z0">
    <w:name w:val="WW8Num34z0"/>
    <w:qFormat/>
    <w:rsid w:val="00C8765E"/>
    <w:rPr>
      <w:rFonts w:ascii="Wingdings" w:hAnsi="Wingdings" w:cs="Wingdings"/>
      <w:sz w:val="28"/>
      <w:szCs w:val="26"/>
      <w:lang w:val="en-US"/>
    </w:rPr>
  </w:style>
  <w:style w:type="character" w:customStyle="1" w:styleId="WW8Num34z1">
    <w:name w:val="WW8Num34z1"/>
    <w:qFormat/>
    <w:rsid w:val="00C8765E"/>
    <w:rPr>
      <w:rFonts w:ascii="OpenSymbol" w:hAnsi="OpenSymbol" w:cs="OpenSymbol"/>
    </w:rPr>
  </w:style>
  <w:style w:type="character" w:customStyle="1" w:styleId="WW8Num34z3">
    <w:name w:val="WW8Num34z3"/>
    <w:qFormat/>
    <w:rsid w:val="00C8765E"/>
    <w:rPr>
      <w:rFonts w:ascii="Symbol" w:hAnsi="Symbol" w:cs="OpenSymbol"/>
    </w:rPr>
  </w:style>
  <w:style w:type="character" w:customStyle="1" w:styleId="WW8Num35z0">
    <w:name w:val="WW8Num35z0"/>
    <w:qFormat/>
    <w:rsid w:val="00C8765E"/>
    <w:rPr>
      <w:rFonts w:ascii="Wingdings" w:hAnsi="Wingdings" w:cs="Wingdings"/>
    </w:rPr>
  </w:style>
  <w:style w:type="character" w:customStyle="1" w:styleId="WW8Num36z0">
    <w:name w:val="WW8Num36z0"/>
    <w:qFormat/>
    <w:rsid w:val="00C8765E"/>
    <w:rPr>
      <w:rFonts w:ascii="Wingdings" w:hAnsi="Wingdings" w:cs="Wingdings"/>
      <w:sz w:val="28"/>
      <w:lang w:val="en-US"/>
    </w:rPr>
  </w:style>
  <w:style w:type="character" w:customStyle="1" w:styleId="WW8Num37z0">
    <w:name w:val="WW8Num37z0"/>
    <w:qFormat/>
    <w:rsid w:val="00C8765E"/>
    <w:rPr>
      <w:rFonts w:ascii="Wingdings" w:hAnsi="Wingdings" w:cs="Wingdings"/>
      <w:sz w:val="28"/>
      <w:lang w:val="en-US"/>
    </w:rPr>
  </w:style>
  <w:style w:type="character" w:customStyle="1" w:styleId="WW8Num37z1">
    <w:name w:val="WW8Num37z1"/>
    <w:qFormat/>
    <w:rsid w:val="00C8765E"/>
    <w:rPr>
      <w:rFonts w:ascii="OpenSymbol" w:hAnsi="OpenSymbol" w:cs="OpenSymbol"/>
    </w:rPr>
  </w:style>
  <w:style w:type="character" w:customStyle="1" w:styleId="WW8Num37z3">
    <w:name w:val="WW8Num37z3"/>
    <w:qFormat/>
    <w:rsid w:val="00C8765E"/>
    <w:rPr>
      <w:rFonts w:ascii="Symbol" w:hAnsi="Symbol" w:cs="OpenSymbol"/>
    </w:rPr>
  </w:style>
  <w:style w:type="character" w:customStyle="1" w:styleId="WW8Num38z0">
    <w:name w:val="WW8Num38z0"/>
    <w:qFormat/>
    <w:rsid w:val="00C8765E"/>
    <w:rPr>
      <w:rFonts w:ascii="Symbol" w:hAnsi="Symbol" w:cs="OpenSymbol"/>
      <w:sz w:val="28"/>
      <w:szCs w:val="28"/>
      <w:lang w:val="en-US"/>
    </w:rPr>
  </w:style>
  <w:style w:type="character" w:customStyle="1" w:styleId="WW8Num38z1">
    <w:name w:val="WW8Num38z1"/>
    <w:qFormat/>
    <w:rsid w:val="00C8765E"/>
    <w:rPr>
      <w:rFonts w:ascii="OpenSymbol" w:hAnsi="OpenSymbol" w:cs="OpenSymbol"/>
    </w:rPr>
  </w:style>
  <w:style w:type="character" w:customStyle="1" w:styleId="WW8Num39z0">
    <w:name w:val="WW8Num39z0"/>
    <w:qFormat/>
    <w:rsid w:val="00C8765E"/>
    <w:rPr>
      <w:rFonts w:ascii="Symbol" w:hAnsi="Symbol" w:cs="OpenSymbol"/>
      <w:sz w:val="28"/>
      <w:szCs w:val="28"/>
      <w:lang w:val="en-US"/>
    </w:rPr>
  </w:style>
  <w:style w:type="character" w:customStyle="1" w:styleId="WW8Num39z1">
    <w:name w:val="WW8Num39z1"/>
    <w:qFormat/>
    <w:rsid w:val="00C8765E"/>
    <w:rPr>
      <w:rFonts w:ascii="OpenSymbol" w:hAnsi="OpenSymbol" w:cs="OpenSymbol"/>
    </w:rPr>
  </w:style>
  <w:style w:type="character" w:customStyle="1" w:styleId="WW8Num40z0">
    <w:name w:val="WW8Num40z0"/>
    <w:qFormat/>
    <w:rsid w:val="00C8765E"/>
    <w:rPr>
      <w:rFonts w:ascii="Times New Roman" w:hAnsi="Times New Roman" w:cs="Times New Roman"/>
      <w:sz w:val="28"/>
      <w:szCs w:val="28"/>
      <w:lang w:val="en-US"/>
    </w:rPr>
  </w:style>
  <w:style w:type="character" w:customStyle="1" w:styleId="WW8Num41z0">
    <w:name w:val="WW8Num41z0"/>
    <w:qFormat/>
    <w:rsid w:val="00C8765E"/>
    <w:rPr>
      <w:rFonts w:ascii="Symbol" w:hAnsi="Symbol" w:cs="OpenSymbol"/>
    </w:rPr>
  </w:style>
  <w:style w:type="character" w:customStyle="1" w:styleId="WW8Num41z1">
    <w:name w:val="WW8Num41z1"/>
    <w:qFormat/>
    <w:rsid w:val="00C8765E"/>
    <w:rPr>
      <w:rFonts w:ascii="Symbol" w:hAnsi="Symbol" w:cs="Symbol"/>
      <w:sz w:val="28"/>
      <w:lang w:val="en-US"/>
    </w:rPr>
  </w:style>
  <w:style w:type="character" w:customStyle="1" w:styleId="WW8Num41z2">
    <w:name w:val="WW8Num41z2"/>
    <w:qFormat/>
    <w:rsid w:val="00C8765E"/>
    <w:rPr>
      <w:rFonts w:ascii="OpenSymbol" w:hAnsi="OpenSymbol" w:cs="OpenSymbol"/>
    </w:rPr>
  </w:style>
  <w:style w:type="character" w:customStyle="1" w:styleId="WW8Num42z0">
    <w:name w:val="WW8Num42z0"/>
    <w:qFormat/>
    <w:rsid w:val="00C8765E"/>
    <w:rPr>
      <w:rFonts w:ascii="Symbol" w:hAnsi="Symbol" w:cs="OpenSymbol"/>
    </w:rPr>
  </w:style>
  <w:style w:type="character" w:customStyle="1" w:styleId="WW8Num42z1">
    <w:name w:val="WW8Num42z1"/>
    <w:qFormat/>
    <w:rsid w:val="00C8765E"/>
    <w:rPr>
      <w:rFonts w:ascii="Symbol" w:hAnsi="Symbol" w:cs="Symbol"/>
      <w:sz w:val="28"/>
      <w:lang w:val="en-US"/>
    </w:rPr>
  </w:style>
  <w:style w:type="character" w:customStyle="1" w:styleId="WW8Num42z2">
    <w:name w:val="WW8Num42z2"/>
    <w:qFormat/>
    <w:rsid w:val="00C8765E"/>
    <w:rPr>
      <w:rFonts w:ascii="OpenSymbol" w:hAnsi="OpenSymbol" w:cs="OpenSymbol"/>
    </w:rPr>
  </w:style>
  <w:style w:type="character" w:customStyle="1" w:styleId="WW8Num43z0">
    <w:name w:val="WW8Num43z0"/>
    <w:qFormat/>
    <w:rsid w:val="00C8765E"/>
  </w:style>
  <w:style w:type="character" w:customStyle="1" w:styleId="WW8Num43z1">
    <w:name w:val="WW8Num43z1"/>
    <w:qFormat/>
    <w:rsid w:val="00C8765E"/>
    <w:rPr>
      <w:rFonts w:ascii="OpenSymbol" w:hAnsi="OpenSymbol" w:cs="OpenSymbol"/>
    </w:rPr>
  </w:style>
  <w:style w:type="character" w:customStyle="1" w:styleId="WW8Num43z3">
    <w:name w:val="WW8Num43z3"/>
    <w:qFormat/>
    <w:rsid w:val="00C8765E"/>
    <w:rPr>
      <w:rFonts w:ascii="Symbol" w:hAnsi="Symbol" w:cs="OpenSymbol"/>
    </w:rPr>
  </w:style>
  <w:style w:type="character" w:customStyle="1" w:styleId="WW8Num44z0">
    <w:name w:val="WW8Num44z0"/>
    <w:qFormat/>
    <w:rsid w:val="00C8765E"/>
    <w:rPr>
      <w:rFonts w:ascii="Symbol" w:hAnsi="Symbol" w:cs="OpenSymbol"/>
    </w:rPr>
  </w:style>
  <w:style w:type="character" w:customStyle="1" w:styleId="WW8Num44z1">
    <w:name w:val="WW8Num44z1"/>
    <w:qFormat/>
    <w:rsid w:val="00C8765E"/>
    <w:rPr>
      <w:rFonts w:ascii="OpenSymbol" w:hAnsi="OpenSymbol" w:cs="OpenSymbol"/>
    </w:rPr>
  </w:style>
  <w:style w:type="character" w:customStyle="1" w:styleId="WW8Num45z0">
    <w:name w:val="WW8Num45z0"/>
    <w:qFormat/>
    <w:rsid w:val="00C8765E"/>
    <w:rPr>
      <w:rFonts w:ascii="Symbol" w:hAnsi="Symbol" w:cs="OpenSymbol"/>
    </w:rPr>
  </w:style>
  <w:style w:type="character" w:customStyle="1" w:styleId="WW8Num45z1">
    <w:name w:val="WW8Num45z1"/>
    <w:qFormat/>
    <w:rsid w:val="00C8765E"/>
    <w:rPr>
      <w:rFonts w:ascii="OpenSymbol" w:hAnsi="OpenSymbol" w:cs="OpenSymbol"/>
    </w:rPr>
  </w:style>
  <w:style w:type="character" w:customStyle="1" w:styleId="WW8Num46z0">
    <w:name w:val="WW8Num46z0"/>
    <w:qFormat/>
    <w:rsid w:val="00C8765E"/>
    <w:rPr>
      <w:rFonts w:ascii="Symbol" w:hAnsi="Symbol" w:cs="OpenSymbol"/>
      <w:sz w:val="28"/>
      <w:szCs w:val="28"/>
      <w:lang w:val="en-US"/>
    </w:rPr>
  </w:style>
  <w:style w:type="character" w:customStyle="1" w:styleId="WW8Num46z1">
    <w:name w:val="WW8Num46z1"/>
    <w:qFormat/>
    <w:rsid w:val="00C8765E"/>
    <w:rPr>
      <w:rFonts w:ascii="OpenSymbol" w:hAnsi="OpenSymbol" w:cs="OpenSymbol"/>
    </w:rPr>
  </w:style>
  <w:style w:type="character" w:customStyle="1" w:styleId="WW8Num47z0">
    <w:name w:val="WW8Num47z0"/>
    <w:qFormat/>
    <w:rsid w:val="00C8765E"/>
    <w:rPr>
      <w:rFonts w:ascii="Wingdings" w:hAnsi="Wingdings" w:cs="Wingdings"/>
      <w:sz w:val="28"/>
      <w:lang w:val="en-US"/>
    </w:rPr>
  </w:style>
  <w:style w:type="character" w:customStyle="1" w:styleId="WW8Num47z1">
    <w:name w:val="WW8Num47z1"/>
    <w:qFormat/>
    <w:rsid w:val="00C8765E"/>
    <w:rPr>
      <w:rFonts w:ascii="OpenSymbol" w:hAnsi="OpenSymbol" w:cs="OpenSymbol"/>
    </w:rPr>
  </w:style>
  <w:style w:type="character" w:customStyle="1" w:styleId="WW8Num47z3">
    <w:name w:val="WW8Num47z3"/>
    <w:qFormat/>
    <w:rsid w:val="00C8765E"/>
    <w:rPr>
      <w:rFonts w:ascii="Symbol" w:hAnsi="Symbol" w:cs="OpenSymbol"/>
    </w:rPr>
  </w:style>
  <w:style w:type="character" w:customStyle="1" w:styleId="WW8Num48z0">
    <w:name w:val="WW8Num48z0"/>
    <w:qFormat/>
    <w:rsid w:val="00C8765E"/>
    <w:rPr>
      <w:rFonts w:ascii="Wingdings" w:hAnsi="Wingdings" w:cs="Wingdings"/>
    </w:rPr>
  </w:style>
  <w:style w:type="character" w:customStyle="1" w:styleId="WW8Num48z1">
    <w:name w:val="WW8Num48z1"/>
    <w:qFormat/>
    <w:rsid w:val="00C8765E"/>
    <w:rPr>
      <w:rFonts w:ascii="OpenSymbol" w:hAnsi="OpenSymbol" w:cs="OpenSymbol"/>
    </w:rPr>
  </w:style>
  <w:style w:type="character" w:customStyle="1" w:styleId="WW8Num48z3">
    <w:name w:val="WW8Num48z3"/>
    <w:qFormat/>
    <w:rsid w:val="00C8765E"/>
    <w:rPr>
      <w:rFonts w:ascii="Symbol" w:hAnsi="Symbol" w:cs="OpenSymbol"/>
    </w:rPr>
  </w:style>
  <w:style w:type="character" w:customStyle="1" w:styleId="WW8Num49z0">
    <w:name w:val="WW8Num49z0"/>
    <w:qFormat/>
    <w:rsid w:val="00C8765E"/>
    <w:rPr>
      <w:rFonts w:ascii="Wingdings" w:hAnsi="Wingdings" w:cs="Wingdings"/>
      <w:sz w:val="28"/>
      <w:lang w:val="en-US"/>
    </w:rPr>
  </w:style>
  <w:style w:type="character" w:customStyle="1" w:styleId="WW8Num50z0">
    <w:name w:val="WW8Num50z0"/>
    <w:qFormat/>
    <w:rsid w:val="00C8765E"/>
    <w:rPr>
      <w:rFonts w:ascii="Wingdings" w:hAnsi="Wingdings" w:cs="Wingdings"/>
      <w:sz w:val="28"/>
      <w:lang w:val="en-US"/>
    </w:rPr>
  </w:style>
  <w:style w:type="character" w:customStyle="1" w:styleId="WW8Num50z3">
    <w:name w:val="WW8Num50z3"/>
    <w:qFormat/>
    <w:rsid w:val="00C8765E"/>
    <w:rPr>
      <w:rFonts w:ascii="Symbol" w:hAnsi="Symbol" w:cs="OpenSymbol"/>
    </w:rPr>
  </w:style>
  <w:style w:type="character" w:customStyle="1" w:styleId="WW8Num50z4">
    <w:name w:val="WW8Num50z4"/>
    <w:qFormat/>
    <w:rsid w:val="00C8765E"/>
    <w:rPr>
      <w:rFonts w:ascii="OpenSymbol" w:hAnsi="OpenSymbol" w:cs="OpenSymbol"/>
    </w:rPr>
  </w:style>
  <w:style w:type="character" w:customStyle="1" w:styleId="WW8Num51z0">
    <w:name w:val="WW8Num51z0"/>
    <w:qFormat/>
    <w:rsid w:val="00C8765E"/>
    <w:rPr>
      <w:rFonts w:ascii="Wingdings" w:hAnsi="Wingdings" w:cs="Wingdings"/>
      <w:sz w:val="28"/>
      <w:lang w:val="en-US"/>
    </w:rPr>
  </w:style>
  <w:style w:type="character" w:customStyle="1" w:styleId="WW8Num51z1">
    <w:name w:val="WW8Num51z1"/>
    <w:qFormat/>
    <w:rsid w:val="00C8765E"/>
    <w:rPr>
      <w:rFonts w:ascii="OpenSymbol" w:hAnsi="OpenSymbol" w:cs="OpenSymbol"/>
    </w:rPr>
  </w:style>
  <w:style w:type="character" w:customStyle="1" w:styleId="WW8Num51z3">
    <w:name w:val="WW8Num51z3"/>
    <w:qFormat/>
    <w:rsid w:val="00C8765E"/>
    <w:rPr>
      <w:rFonts w:ascii="Symbol" w:hAnsi="Symbol" w:cs="OpenSymbol"/>
    </w:rPr>
  </w:style>
  <w:style w:type="character" w:customStyle="1" w:styleId="WW8Num52z0">
    <w:name w:val="WW8Num52z0"/>
    <w:qFormat/>
    <w:rsid w:val="00C8765E"/>
    <w:rPr>
      <w:rFonts w:ascii="Times New Roman" w:hAnsi="Times New Roman" w:cs="Times New Roman"/>
      <w:sz w:val="26"/>
      <w:szCs w:val="26"/>
      <w:lang w:val="en-US"/>
    </w:rPr>
  </w:style>
  <w:style w:type="character" w:customStyle="1" w:styleId="WW8Num52z1">
    <w:name w:val="WW8Num52z1"/>
    <w:qFormat/>
    <w:rsid w:val="00C8765E"/>
  </w:style>
  <w:style w:type="character" w:customStyle="1" w:styleId="WW8Num52z2">
    <w:name w:val="WW8Num52z2"/>
    <w:qFormat/>
    <w:rsid w:val="00C8765E"/>
  </w:style>
  <w:style w:type="character" w:customStyle="1" w:styleId="WW8Num52z3">
    <w:name w:val="WW8Num52z3"/>
    <w:qFormat/>
    <w:rsid w:val="00C8765E"/>
  </w:style>
  <w:style w:type="character" w:customStyle="1" w:styleId="WW8Num52z4">
    <w:name w:val="WW8Num52z4"/>
    <w:qFormat/>
    <w:rsid w:val="00C8765E"/>
  </w:style>
  <w:style w:type="character" w:customStyle="1" w:styleId="WW8Num52z5">
    <w:name w:val="WW8Num52z5"/>
    <w:qFormat/>
    <w:rsid w:val="00C8765E"/>
  </w:style>
  <w:style w:type="character" w:customStyle="1" w:styleId="WW8Num52z6">
    <w:name w:val="WW8Num52z6"/>
    <w:qFormat/>
    <w:rsid w:val="00C8765E"/>
  </w:style>
  <w:style w:type="character" w:customStyle="1" w:styleId="WW8Num52z7">
    <w:name w:val="WW8Num52z7"/>
    <w:qFormat/>
    <w:rsid w:val="00C8765E"/>
  </w:style>
  <w:style w:type="character" w:customStyle="1" w:styleId="WW8Num52z8">
    <w:name w:val="WW8Num52z8"/>
    <w:qFormat/>
    <w:rsid w:val="00C8765E"/>
  </w:style>
  <w:style w:type="character" w:customStyle="1" w:styleId="WW8Num53z0">
    <w:name w:val="WW8Num53z0"/>
    <w:qFormat/>
    <w:rsid w:val="00C8765E"/>
    <w:rPr>
      <w:rFonts w:ascii="Symbol" w:hAnsi="Symbol" w:cs="OpenSymbol"/>
      <w:color w:val="000000"/>
      <w:sz w:val="28"/>
      <w:szCs w:val="28"/>
      <w:lang w:val="ro-RO"/>
    </w:rPr>
  </w:style>
  <w:style w:type="character" w:customStyle="1" w:styleId="WW8Num53z1">
    <w:name w:val="WW8Num53z1"/>
    <w:qFormat/>
    <w:rsid w:val="00C8765E"/>
    <w:rPr>
      <w:rFonts w:ascii="OpenSymbol" w:hAnsi="OpenSymbol" w:cs="OpenSymbol"/>
    </w:rPr>
  </w:style>
  <w:style w:type="character" w:customStyle="1" w:styleId="WW8Num53z3">
    <w:name w:val="WW8Num53z3"/>
    <w:qFormat/>
    <w:rsid w:val="00C8765E"/>
    <w:rPr>
      <w:rFonts w:ascii="Symbol" w:hAnsi="Symbol" w:cs="OpenSymbol"/>
      <w:sz w:val="28"/>
      <w:szCs w:val="28"/>
      <w:lang w:val="ro-RO"/>
    </w:rPr>
  </w:style>
  <w:style w:type="character" w:customStyle="1" w:styleId="WW8Num54z0">
    <w:name w:val="WW8Num54z0"/>
    <w:qFormat/>
    <w:rsid w:val="00C8765E"/>
    <w:rPr>
      <w:rFonts w:ascii="Symbol" w:hAnsi="Symbol" w:cs="OpenSymbol"/>
      <w:sz w:val="28"/>
      <w:lang w:val="ro-RO"/>
    </w:rPr>
  </w:style>
  <w:style w:type="character" w:customStyle="1" w:styleId="WW8Num54z1">
    <w:name w:val="WW8Num54z1"/>
    <w:qFormat/>
    <w:rsid w:val="00C8765E"/>
    <w:rPr>
      <w:rFonts w:ascii="OpenSymbol" w:hAnsi="OpenSymbol" w:cs="OpenSymbol"/>
    </w:rPr>
  </w:style>
  <w:style w:type="character" w:customStyle="1" w:styleId="WW8Num55z0">
    <w:name w:val="WW8Num55z0"/>
    <w:qFormat/>
    <w:rsid w:val="00C8765E"/>
    <w:rPr>
      <w:rFonts w:ascii="Symbol" w:hAnsi="Symbol" w:cs="OpenSymbol"/>
    </w:rPr>
  </w:style>
  <w:style w:type="character" w:customStyle="1" w:styleId="WW8Num55z1">
    <w:name w:val="WW8Num55z1"/>
    <w:qFormat/>
    <w:rsid w:val="00C8765E"/>
    <w:rPr>
      <w:rFonts w:ascii="OpenSymbol" w:hAnsi="OpenSymbol" w:cs="OpenSymbol"/>
    </w:rPr>
  </w:style>
  <w:style w:type="character" w:customStyle="1" w:styleId="WW8Num56z0">
    <w:name w:val="WW8Num56z0"/>
    <w:qFormat/>
    <w:rsid w:val="00C8765E"/>
    <w:rPr>
      <w:rFonts w:ascii="Symbol" w:hAnsi="Symbol" w:cs="OpenSymbol"/>
      <w:sz w:val="28"/>
      <w:szCs w:val="28"/>
      <w:lang w:val="en-US"/>
    </w:rPr>
  </w:style>
  <w:style w:type="character" w:customStyle="1" w:styleId="WW8Num56z1">
    <w:name w:val="WW8Num56z1"/>
    <w:qFormat/>
    <w:rsid w:val="00C8765E"/>
    <w:rPr>
      <w:rFonts w:ascii="OpenSymbol" w:hAnsi="OpenSymbol" w:cs="OpenSymbol"/>
    </w:rPr>
  </w:style>
  <w:style w:type="character" w:customStyle="1" w:styleId="WW8Num57z0">
    <w:name w:val="WW8Num57z0"/>
    <w:qFormat/>
    <w:rsid w:val="00C8765E"/>
    <w:rPr>
      <w:rFonts w:ascii="Symbol" w:hAnsi="Symbol" w:cs="OpenSymbol"/>
    </w:rPr>
  </w:style>
  <w:style w:type="character" w:customStyle="1" w:styleId="WW8Num57z1">
    <w:name w:val="WW8Num57z1"/>
    <w:qFormat/>
    <w:rsid w:val="00C8765E"/>
    <w:rPr>
      <w:rFonts w:ascii="OpenSymbol" w:hAnsi="OpenSymbol" w:cs="OpenSymbol"/>
      <w:sz w:val="28"/>
      <w:lang w:val="ro-RO"/>
    </w:rPr>
  </w:style>
  <w:style w:type="character" w:customStyle="1" w:styleId="WW8Num58z0">
    <w:name w:val="WW8Num58z0"/>
    <w:qFormat/>
    <w:rsid w:val="00C8765E"/>
    <w:rPr>
      <w:rFonts w:ascii="Times New Roman" w:hAnsi="Times New Roman" w:cs="Times New Roman"/>
      <w:sz w:val="28"/>
      <w:szCs w:val="28"/>
      <w:lang w:val="en-US"/>
    </w:rPr>
  </w:style>
  <w:style w:type="character" w:customStyle="1" w:styleId="WW8Num58z1">
    <w:name w:val="WW8Num58z1"/>
    <w:qFormat/>
    <w:rsid w:val="00C8765E"/>
    <w:rPr>
      <w:rFonts w:ascii="OpenSymbol" w:hAnsi="OpenSymbol" w:cs="OpenSymbol"/>
    </w:rPr>
  </w:style>
  <w:style w:type="character" w:customStyle="1" w:styleId="WW8Num58z3">
    <w:name w:val="WW8Num58z3"/>
    <w:qFormat/>
    <w:rsid w:val="00C8765E"/>
    <w:rPr>
      <w:rFonts w:ascii="Symbol" w:hAnsi="Symbol" w:cs="OpenSymbol"/>
    </w:rPr>
  </w:style>
  <w:style w:type="character" w:customStyle="1" w:styleId="WW8Num59z0">
    <w:name w:val="WW8Num59z0"/>
    <w:qFormat/>
    <w:rsid w:val="00C8765E"/>
    <w:rPr>
      <w:rFonts w:ascii="Symbol" w:hAnsi="Symbol" w:cs="OpenSymbol"/>
      <w:sz w:val="28"/>
      <w:szCs w:val="28"/>
      <w:lang w:val="en-US"/>
    </w:rPr>
  </w:style>
  <w:style w:type="character" w:customStyle="1" w:styleId="WW8Num59z1">
    <w:name w:val="WW8Num59z1"/>
    <w:qFormat/>
    <w:rsid w:val="00C8765E"/>
    <w:rPr>
      <w:rFonts w:ascii="OpenSymbol" w:hAnsi="OpenSymbol" w:cs="OpenSymbol"/>
    </w:rPr>
  </w:style>
  <w:style w:type="character" w:customStyle="1" w:styleId="WW8Num60z0">
    <w:name w:val="WW8Num60z0"/>
    <w:qFormat/>
    <w:rsid w:val="00C8765E"/>
    <w:rPr>
      <w:rFonts w:ascii="Symbol" w:hAnsi="Symbol" w:cs="OpenSymbol"/>
      <w:sz w:val="28"/>
      <w:szCs w:val="28"/>
      <w:lang w:val="en-US"/>
    </w:rPr>
  </w:style>
  <w:style w:type="character" w:customStyle="1" w:styleId="WW8Num60z1">
    <w:name w:val="WW8Num60z1"/>
    <w:qFormat/>
    <w:rsid w:val="00C8765E"/>
    <w:rPr>
      <w:rFonts w:ascii="OpenSymbol" w:hAnsi="OpenSymbol" w:cs="OpenSymbol"/>
    </w:rPr>
  </w:style>
  <w:style w:type="character" w:customStyle="1" w:styleId="WW8Num61z0">
    <w:name w:val="WW8Num61z0"/>
    <w:qFormat/>
    <w:rsid w:val="00C8765E"/>
    <w:rPr>
      <w:rFonts w:ascii="Symbol" w:hAnsi="Symbol" w:cs="OpenSymbol"/>
    </w:rPr>
  </w:style>
  <w:style w:type="character" w:customStyle="1" w:styleId="WW8Num61z1">
    <w:name w:val="WW8Num61z1"/>
    <w:qFormat/>
    <w:rsid w:val="00C8765E"/>
    <w:rPr>
      <w:rFonts w:ascii="OpenSymbol" w:hAnsi="OpenSymbol" w:cs="OpenSymbol"/>
    </w:rPr>
  </w:style>
  <w:style w:type="character" w:customStyle="1" w:styleId="WW8Num62z0">
    <w:name w:val="WW8Num62z0"/>
    <w:qFormat/>
    <w:rsid w:val="00C8765E"/>
    <w:rPr>
      <w:rFonts w:ascii="Symbol" w:hAnsi="Symbol" w:cs="OpenSymbol"/>
      <w:sz w:val="28"/>
      <w:szCs w:val="28"/>
      <w:lang w:val="en-US"/>
    </w:rPr>
  </w:style>
  <w:style w:type="character" w:customStyle="1" w:styleId="WW8Num62z1">
    <w:name w:val="WW8Num62z1"/>
    <w:qFormat/>
    <w:rsid w:val="00C8765E"/>
    <w:rPr>
      <w:rFonts w:ascii="OpenSymbol" w:hAnsi="OpenSymbol" w:cs="OpenSymbol"/>
    </w:rPr>
  </w:style>
  <w:style w:type="character" w:customStyle="1" w:styleId="WW8Num63z0">
    <w:name w:val="WW8Num63z0"/>
    <w:qFormat/>
    <w:rsid w:val="00C8765E"/>
    <w:rPr>
      <w:rFonts w:ascii="Symbol" w:hAnsi="Symbol" w:cs="OpenSymbol"/>
      <w:lang w:val="en-US"/>
    </w:rPr>
  </w:style>
  <w:style w:type="character" w:customStyle="1" w:styleId="WW8Num63z1">
    <w:name w:val="WW8Num63z1"/>
    <w:qFormat/>
    <w:rsid w:val="00C8765E"/>
    <w:rPr>
      <w:rFonts w:ascii="OpenSymbol" w:hAnsi="OpenSymbol" w:cs="OpenSymbol"/>
    </w:rPr>
  </w:style>
  <w:style w:type="character" w:customStyle="1" w:styleId="WW8Num64z0">
    <w:name w:val="WW8Num64z0"/>
    <w:qFormat/>
    <w:rsid w:val="00C8765E"/>
    <w:rPr>
      <w:rFonts w:ascii="Times New Roman" w:hAnsi="Times New Roman" w:cs="Times New Roman"/>
      <w:sz w:val="28"/>
      <w:szCs w:val="28"/>
      <w:lang w:val="ro-RO"/>
    </w:rPr>
  </w:style>
  <w:style w:type="character" w:customStyle="1" w:styleId="7">
    <w:name w:val="Основной шрифт абзаца7"/>
    <w:qFormat/>
    <w:rsid w:val="00C8765E"/>
  </w:style>
  <w:style w:type="character" w:customStyle="1" w:styleId="WW8Num46z3">
    <w:name w:val="WW8Num46z3"/>
    <w:qFormat/>
    <w:rsid w:val="00C8765E"/>
    <w:rPr>
      <w:rFonts w:ascii="Symbol" w:hAnsi="Symbol" w:cs="OpenSymbol"/>
    </w:rPr>
  </w:style>
  <w:style w:type="character" w:customStyle="1" w:styleId="WW8Num49z1">
    <w:name w:val="WW8Num49z1"/>
    <w:qFormat/>
    <w:rsid w:val="00C8765E"/>
    <w:rPr>
      <w:rFonts w:ascii="OpenSymbol" w:hAnsi="OpenSymbol" w:cs="OpenSymbol"/>
    </w:rPr>
  </w:style>
  <w:style w:type="character" w:customStyle="1" w:styleId="WW8Num50z1">
    <w:name w:val="WW8Num50z1"/>
    <w:qFormat/>
    <w:rsid w:val="00C8765E"/>
    <w:rPr>
      <w:rFonts w:ascii="OpenSymbol" w:hAnsi="OpenSymbol" w:cs="OpenSymbol"/>
    </w:rPr>
  </w:style>
  <w:style w:type="character" w:customStyle="1" w:styleId="WW8Num53z4">
    <w:name w:val="WW8Num53z4"/>
    <w:qFormat/>
    <w:rsid w:val="00C8765E"/>
    <w:rPr>
      <w:rFonts w:ascii="OpenSymbol" w:hAnsi="OpenSymbol" w:cs="OpenSymbol"/>
    </w:rPr>
  </w:style>
  <w:style w:type="character" w:customStyle="1" w:styleId="WW8Num54z3">
    <w:name w:val="WW8Num54z3"/>
    <w:qFormat/>
    <w:rsid w:val="00C8765E"/>
    <w:rPr>
      <w:rFonts w:ascii="Symbol" w:hAnsi="Symbol" w:cs="OpenSymbol"/>
    </w:rPr>
  </w:style>
  <w:style w:type="character" w:customStyle="1" w:styleId="WW8Num55z2">
    <w:name w:val="WW8Num55z2"/>
    <w:qFormat/>
    <w:rsid w:val="00C8765E"/>
  </w:style>
  <w:style w:type="character" w:customStyle="1" w:styleId="WW8Num55z3">
    <w:name w:val="WW8Num55z3"/>
    <w:qFormat/>
    <w:rsid w:val="00C8765E"/>
  </w:style>
  <w:style w:type="character" w:customStyle="1" w:styleId="WW8Num55z4">
    <w:name w:val="WW8Num55z4"/>
    <w:qFormat/>
    <w:rsid w:val="00C8765E"/>
  </w:style>
  <w:style w:type="character" w:customStyle="1" w:styleId="WW8Num55z5">
    <w:name w:val="WW8Num55z5"/>
    <w:qFormat/>
    <w:rsid w:val="00C8765E"/>
  </w:style>
  <w:style w:type="character" w:customStyle="1" w:styleId="WW8Num55z6">
    <w:name w:val="WW8Num55z6"/>
    <w:qFormat/>
    <w:rsid w:val="00C8765E"/>
  </w:style>
  <w:style w:type="character" w:customStyle="1" w:styleId="WW8Num55z7">
    <w:name w:val="WW8Num55z7"/>
    <w:qFormat/>
    <w:rsid w:val="00C8765E"/>
  </w:style>
  <w:style w:type="character" w:customStyle="1" w:styleId="WW8Num55z8">
    <w:name w:val="WW8Num55z8"/>
    <w:qFormat/>
    <w:rsid w:val="00C8765E"/>
  </w:style>
  <w:style w:type="character" w:customStyle="1" w:styleId="WW8Num60z3">
    <w:name w:val="WW8Num60z3"/>
    <w:qFormat/>
    <w:rsid w:val="00C8765E"/>
    <w:rPr>
      <w:rFonts w:ascii="Symbol" w:hAnsi="Symbol" w:cs="OpenSymbol"/>
      <w:sz w:val="28"/>
      <w:szCs w:val="28"/>
      <w:lang w:val="ro-RO"/>
    </w:rPr>
  </w:style>
  <w:style w:type="character" w:customStyle="1" w:styleId="WW8Num64z1">
    <w:name w:val="WW8Num64z1"/>
    <w:qFormat/>
    <w:rsid w:val="00C8765E"/>
    <w:rPr>
      <w:rFonts w:ascii="OpenSymbol" w:hAnsi="OpenSymbol" w:cs="OpenSymbol"/>
    </w:rPr>
  </w:style>
  <w:style w:type="character" w:customStyle="1" w:styleId="WW8Num65z0">
    <w:name w:val="WW8Num65z0"/>
    <w:qFormat/>
    <w:rsid w:val="00C8765E"/>
    <w:rPr>
      <w:rFonts w:cs="Times New Roman"/>
    </w:rPr>
  </w:style>
  <w:style w:type="character" w:customStyle="1" w:styleId="WW8Num65z1">
    <w:name w:val="WW8Num65z1"/>
    <w:qFormat/>
    <w:rsid w:val="00C8765E"/>
    <w:rPr>
      <w:rFonts w:ascii="OpenSymbol" w:hAnsi="OpenSymbol" w:cs="OpenSymbol"/>
    </w:rPr>
  </w:style>
  <w:style w:type="character" w:customStyle="1" w:styleId="WW8Num65z3">
    <w:name w:val="WW8Num65z3"/>
    <w:qFormat/>
    <w:rsid w:val="00C8765E"/>
    <w:rPr>
      <w:rFonts w:ascii="Symbol" w:hAnsi="Symbol" w:cs="OpenSymbol"/>
    </w:rPr>
  </w:style>
  <w:style w:type="character" w:customStyle="1" w:styleId="WW8Num66z0">
    <w:name w:val="WW8Num66z0"/>
    <w:qFormat/>
    <w:rsid w:val="00C8765E"/>
    <w:rPr>
      <w:rFonts w:ascii="Symbol" w:hAnsi="Symbol" w:cs="OpenSymbol"/>
    </w:rPr>
  </w:style>
  <w:style w:type="character" w:customStyle="1" w:styleId="WW8Num66z1">
    <w:name w:val="WW8Num66z1"/>
    <w:qFormat/>
    <w:rsid w:val="00C8765E"/>
    <w:rPr>
      <w:rFonts w:ascii="OpenSymbol" w:hAnsi="OpenSymbol" w:cs="OpenSymbol"/>
    </w:rPr>
  </w:style>
  <w:style w:type="character" w:customStyle="1" w:styleId="WW8Num67z0">
    <w:name w:val="WW8Num67z0"/>
    <w:qFormat/>
    <w:rsid w:val="00C8765E"/>
    <w:rPr>
      <w:rFonts w:ascii="Symbol" w:hAnsi="Symbol" w:cs="OpenSymbol"/>
    </w:rPr>
  </w:style>
  <w:style w:type="character" w:customStyle="1" w:styleId="WW8Num67z1">
    <w:name w:val="WW8Num67z1"/>
    <w:qFormat/>
    <w:rsid w:val="00C8765E"/>
    <w:rPr>
      <w:rFonts w:ascii="OpenSymbol" w:hAnsi="OpenSymbol" w:cs="OpenSymbol"/>
    </w:rPr>
  </w:style>
  <w:style w:type="character" w:customStyle="1" w:styleId="WW8Num68z0">
    <w:name w:val="WW8Num68z0"/>
    <w:qFormat/>
    <w:rsid w:val="00C8765E"/>
    <w:rPr>
      <w:rFonts w:ascii="Symbol" w:hAnsi="Symbol" w:cs="OpenSymbol"/>
    </w:rPr>
  </w:style>
  <w:style w:type="character" w:customStyle="1" w:styleId="WW8Num68z1">
    <w:name w:val="WW8Num68z1"/>
    <w:qFormat/>
    <w:rsid w:val="00C8765E"/>
    <w:rPr>
      <w:rFonts w:ascii="OpenSymbol" w:hAnsi="OpenSymbol" w:cs="OpenSymbol"/>
    </w:rPr>
  </w:style>
  <w:style w:type="character" w:customStyle="1" w:styleId="WW8Num69z0">
    <w:name w:val="WW8Num69z0"/>
    <w:qFormat/>
    <w:rsid w:val="00C8765E"/>
    <w:rPr>
      <w:rFonts w:ascii="Symbol" w:hAnsi="Symbol" w:cs="OpenSymbol"/>
    </w:rPr>
  </w:style>
  <w:style w:type="character" w:customStyle="1" w:styleId="WW8Num69z1">
    <w:name w:val="WW8Num69z1"/>
    <w:qFormat/>
    <w:rsid w:val="00C8765E"/>
    <w:rPr>
      <w:rFonts w:ascii="OpenSymbol" w:hAnsi="OpenSymbol" w:cs="OpenSymbol"/>
    </w:rPr>
  </w:style>
  <w:style w:type="character" w:customStyle="1" w:styleId="WW8Num70z0">
    <w:name w:val="WW8Num70z0"/>
    <w:qFormat/>
    <w:rsid w:val="00C8765E"/>
    <w:rPr>
      <w:rFonts w:ascii="Symbol" w:hAnsi="Symbol" w:cs="OpenSymbol"/>
    </w:rPr>
  </w:style>
  <w:style w:type="character" w:customStyle="1" w:styleId="WW8Num70z1">
    <w:name w:val="WW8Num70z1"/>
    <w:qFormat/>
    <w:rsid w:val="00C8765E"/>
    <w:rPr>
      <w:rFonts w:ascii="OpenSymbol" w:hAnsi="OpenSymbol" w:cs="OpenSymbol"/>
    </w:rPr>
  </w:style>
  <w:style w:type="character" w:customStyle="1" w:styleId="WW8Num71z0">
    <w:name w:val="WW8Num71z0"/>
    <w:qFormat/>
    <w:rsid w:val="00C8765E"/>
    <w:rPr>
      <w:rFonts w:ascii="Times New Roman" w:hAnsi="Times New Roman" w:cs="Times New Roman"/>
      <w:sz w:val="28"/>
      <w:szCs w:val="28"/>
    </w:rPr>
  </w:style>
  <w:style w:type="character" w:customStyle="1" w:styleId="WW8Num72z0">
    <w:name w:val="WW8Num72z0"/>
    <w:qFormat/>
    <w:rsid w:val="00C8765E"/>
    <w:rPr>
      <w:rFonts w:ascii="Symbol" w:hAnsi="Symbol" w:cs="OpenSymbol"/>
    </w:rPr>
  </w:style>
  <w:style w:type="character" w:customStyle="1" w:styleId="WW8Num72z1">
    <w:name w:val="WW8Num72z1"/>
    <w:qFormat/>
    <w:rsid w:val="00C8765E"/>
    <w:rPr>
      <w:rFonts w:ascii="OpenSymbol" w:hAnsi="OpenSymbol" w:cs="OpenSymbol"/>
    </w:rPr>
  </w:style>
  <w:style w:type="character" w:customStyle="1" w:styleId="WW8Num13z1">
    <w:name w:val="WW8Num13z1"/>
    <w:qFormat/>
    <w:rsid w:val="00C8765E"/>
    <w:rPr>
      <w:rFonts w:ascii="OpenSymbol" w:hAnsi="OpenSymbol" w:cs="OpenSymbol"/>
    </w:rPr>
  </w:style>
  <w:style w:type="character" w:customStyle="1" w:styleId="WW8Num18z1">
    <w:name w:val="WW8Num18z1"/>
    <w:qFormat/>
    <w:rsid w:val="00C8765E"/>
    <w:rPr>
      <w:rFonts w:ascii="OpenSymbol" w:hAnsi="OpenSymbol" w:cs="OpenSymbol"/>
    </w:rPr>
  </w:style>
  <w:style w:type="character" w:customStyle="1" w:styleId="WW8Num19z1">
    <w:name w:val="WW8Num19z1"/>
    <w:qFormat/>
    <w:rsid w:val="00C8765E"/>
    <w:rPr>
      <w:rFonts w:ascii="OpenSymbol" w:hAnsi="OpenSymbol" w:cs="OpenSymbol"/>
    </w:rPr>
  </w:style>
  <w:style w:type="character" w:customStyle="1" w:styleId="WW8Num25z1">
    <w:name w:val="WW8Num25z1"/>
    <w:qFormat/>
    <w:rsid w:val="00C8765E"/>
    <w:rPr>
      <w:rFonts w:ascii="OpenSymbol" w:hAnsi="OpenSymbol" w:cs="OpenSymbol"/>
    </w:rPr>
  </w:style>
  <w:style w:type="character" w:customStyle="1" w:styleId="WW8Num33z3">
    <w:name w:val="WW8Num33z3"/>
    <w:qFormat/>
    <w:rsid w:val="00C8765E"/>
    <w:rPr>
      <w:rFonts w:ascii="Symbol" w:hAnsi="Symbol" w:cs="OpenSymbol"/>
    </w:rPr>
  </w:style>
  <w:style w:type="character" w:customStyle="1" w:styleId="WW8Num35z1">
    <w:name w:val="WW8Num35z1"/>
    <w:qFormat/>
    <w:rsid w:val="00C8765E"/>
    <w:rPr>
      <w:rFonts w:ascii="OpenSymbol" w:hAnsi="OpenSymbol" w:cs="OpenSymbol"/>
    </w:rPr>
  </w:style>
  <w:style w:type="character" w:customStyle="1" w:styleId="WW8Num35z3">
    <w:name w:val="WW8Num35z3"/>
    <w:qFormat/>
    <w:rsid w:val="00C8765E"/>
    <w:rPr>
      <w:rFonts w:ascii="Symbol" w:hAnsi="Symbol" w:cs="OpenSymbol"/>
    </w:rPr>
  </w:style>
  <w:style w:type="character" w:customStyle="1" w:styleId="WW8Num36z1">
    <w:name w:val="WW8Num36z1"/>
    <w:qFormat/>
    <w:rsid w:val="00C8765E"/>
    <w:rPr>
      <w:rFonts w:ascii="OpenSymbol" w:hAnsi="OpenSymbol" w:cs="OpenSymbol"/>
    </w:rPr>
  </w:style>
  <w:style w:type="character" w:customStyle="1" w:styleId="WW8Num36z3">
    <w:name w:val="WW8Num36z3"/>
    <w:qFormat/>
    <w:rsid w:val="00C8765E"/>
    <w:rPr>
      <w:rFonts w:ascii="Symbol" w:hAnsi="Symbol" w:cs="OpenSymbol"/>
    </w:rPr>
  </w:style>
  <w:style w:type="character" w:customStyle="1" w:styleId="WW8Num37z2">
    <w:name w:val="WW8Num37z2"/>
    <w:qFormat/>
    <w:rsid w:val="00C8765E"/>
    <w:rPr>
      <w:rFonts w:ascii="OpenSymbol" w:hAnsi="OpenSymbol" w:cs="OpenSymbol"/>
    </w:rPr>
  </w:style>
  <w:style w:type="character" w:customStyle="1" w:styleId="WW8Num38z3">
    <w:name w:val="WW8Num38z3"/>
    <w:qFormat/>
    <w:rsid w:val="00C8765E"/>
    <w:rPr>
      <w:rFonts w:ascii="Symbol" w:hAnsi="Symbol" w:cs="OpenSymbol"/>
    </w:rPr>
  </w:style>
  <w:style w:type="character" w:customStyle="1" w:styleId="WW8Num41z3">
    <w:name w:val="WW8Num41z3"/>
    <w:qFormat/>
    <w:rsid w:val="00C8765E"/>
    <w:rPr>
      <w:rFonts w:ascii="Symbol" w:hAnsi="Symbol" w:cs="OpenSymbol"/>
    </w:rPr>
  </w:style>
  <w:style w:type="character" w:customStyle="1" w:styleId="WW8Num45z2">
    <w:name w:val="WW8Num45z2"/>
    <w:qFormat/>
    <w:rsid w:val="00C8765E"/>
    <w:rPr>
      <w:rFonts w:ascii="OpenSymbol" w:hAnsi="OpenSymbol" w:cs="OpenSymbol"/>
    </w:rPr>
  </w:style>
  <w:style w:type="character" w:customStyle="1" w:styleId="WW8Num46z2">
    <w:name w:val="WW8Num46z2"/>
    <w:qFormat/>
    <w:rsid w:val="00C8765E"/>
    <w:rPr>
      <w:rFonts w:ascii="OpenSymbol" w:hAnsi="OpenSymbol" w:cs="OpenSymbol"/>
    </w:rPr>
  </w:style>
  <w:style w:type="character" w:customStyle="1" w:styleId="WW8Num57z3">
    <w:name w:val="WW8Num57z3"/>
    <w:qFormat/>
    <w:rsid w:val="00C8765E"/>
    <w:rPr>
      <w:rFonts w:ascii="Symbol" w:hAnsi="Symbol" w:cs="OpenSymbol"/>
    </w:rPr>
  </w:style>
  <w:style w:type="character" w:customStyle="1" w:styleId="WW8Num57z4">
    <w:name w:val="WW8Num57z4"/>
    <w:qFormat/>
    <w:rsid w:val="00C8765E"/>
    <w:rPr>
      <w:rFonts w:ascii="OpenSymbol" w:hAnsi="OpenSymbol" w:cs="OpenSymbol"/>
    </w:rPr>
  </w:style>
  <w:style w:type="character" w:customStyle="1" w:styleId="WW8Num59z2">
    <w:name w:val="WW8Num59z2"/>
    <w:qFormat/>
    <w:rsid w:val="00C8765E"/>
  </w:style>
  <w:style w:type="character" w:customStyle="1" w:styleId="WW8Num59z3">
    <w:name w:val="WW8Num59z3"/>
    <w:qFormat/>
    <w:rsid w:val="00C8765E"/>
  </w:style>
  <w:style w:type="character" w:customStyle="1" w:styleId="WW8Num59z4">
    <w:name w:val="WW8Num59z4"/>
    <w:qFormat/>
    <w:rsid w:val="00C8765E"/>
  </w:style>
  <w:style w:type="character" w:customStyle="1" w:styleId="WW8Num59z5">
    <w:name w:val="WW8Num59z5"/>
    <w:qFormat/>
    <w:rsid w:val="00C8765E"/>
  </w:style>
  <w:style w:type="character" w:customStyle="1" w:styleId="WW8Num59z6">
    <w:name w:val="WW8Num59z6"/>
    <w:qFormat/>
    <w:rsid w:val="00C8765E"/>
  </w:style>
  <w:style w:type="character" w:customStyle="1" w:styleId="WW8Num59z7">
    <w:name w:val="WW8Num59z7"/>
    <w:qFormat/>
    <w:rsid w:val="00C8765E"/>
  </w:style>
  <w:style w:type="character" w:customStyle="1" w:styleId="WW8Num59z8">
    <w:name w:val="WW8Num59z8"/>
    <w:qFormat/>
    <w:rsid w:val="00C8765E"/>
  </w:style>
  <w:style w:type="character" w:customStyle="1" w:styleId="WW8Num70z3">
    <w:name w:val="WW8Num70z3"/>
    <w:qFormat/>
    <w:rsid w:val="00C8765E"/>
    <w:rPr>
      <w:rFonts w:ascii="Symbol" w:hAnsi="Symbol" w:cs="OpenSymbol"/>
      <w:sz w:val="28"/>
      <w:szCs w:val="28"/>
      <w:lang w:val="ro-RO"/>
    </w:rPr>
  </w:style>
  <w:style w:type="character" w:customStyle="1" w:styleId="WW8Num72z2">
    <w:name w:val="WW8Num72z2"/>
    <w:qFormat/>
    <w:rsid w:val="00C8765E"/>
    <w:rPr>
      <w:rFonts w:ascii="OpenSymbol" w:hAnsi="OpenSymbol" w:cs="OpenSymbol"/>
    </w:rPr>
  </w:style>
  <w:style w:type="character" w:customStyle="1" w:styleId="WW8Num73z0">
    <w:name w:val="WW8Num73z0"/>
    <w:qFormat/>
    <w:rsid w:val="00C8765E"/>
    <w:rPr>
      <w:rFonts w:ascii="Symbol" w:hAnsi="Symbol" w:cs="OpenSymbol"/>
    </w:rPr>
  </w:style>
  <w:style w:type="character" w:customStyle="1" w:styleId="WW8Num73z1">
    <w:name w:val="WW8Num73z1"/>
    <w:qFormat/>
    <w:rsid w:val="00C8765E"/>
    <w:rPr>
      <w:rFonts w:ascii="OpenSymbol" w:hAnsi="OpenSymbol" w:cs="OpenSymbol"/>
    </w:rPr>
  </w:style>
  <w:style w:type="character" w:customStyle="1" w:styleId="WW8Num74z0">
    <w:name w:val="WW8Num74z0"/>
    <w:qFormat/>
    <w:rsid w:val="00C8765E"/>
    <w:rPr>
      <w:rFonts w:ascii="Symbol" w:hAnsi="Symbol" w:cs="OpenSymbol"/>
    </w:rPr>
  </w:style>
  <w:style w:type="character" w:customStyle="1" w:styleId="WW8Num74z1">
    <w:name w:val="WW8Num74z1"/>
    <w:qFormat/>
    <w:rsid w:val="00C8765E"/>
    <w:rPr>
      <w:rFonts w:ascii="OpenSymbol" w:hAnsi="OpenSymbol" w:cs="OpenSymbol"/>
      <w:color w:val="FF0000"/>
      <w:sz w:val="28"/>
      <w:szCs w:val="28"/>
      <w:lang w:val="en-US"/>
    </w:rPr>
  </w:style>
  <w:style w:type="character" w:customStyle="1" w:styleId="WW8Num74z2">
    <w:name w:val="WW8Num74z2"/>
    <w:qFormat/>
    <w:rsid w:val="00C8765E"/>
    <w:rPr>
      <w:rFonts w:ascii="OpenSymbol" w:hAnsi="OpenSymbol" w:cs="OpenSymbol"/>
      <w:color w:val="000000"/>
      <w:sz w:val="28"/>
      <w:szCs w:val="28"/>
      <w:lang w:val="en-US"/>
    </w:rPr>
  </w:style>
  <w:style w:type="character" w:customStyle="1" w:styleId="WW8Num75z0">
    <w:name w:val="WW8Num75z0"/>
    <w:qFormat/>
    <w:rsid w:val="00C8765E"/>
    <w:rPr>
      <w:rFonts w:ascii="Symbol" w:hAnsi="Symbol" w:cs="OpenSymbol"/>
      <w:sz w:val="28"/>
      <w:lang w:val="ro-RO"/>
    </w:rPr>
  </w:style>
  <w:style w:type="character" w:customStyle="1" w:styleId="WW8Num75z1">
    <w:name w:val="WW8Num75z1"/>
    <w:qFormat/>
    <w:rsid w:val="00C8765E"/>
    <w:rPr>
      <w:rFonts w:ascii="OpenSymbol" w:hAnsi="OpenSymbol" w:cs="OpenSymbol"/>
    </w:rPr>
  </w:style>
  <w:style w:type="character" w:customStyle="1" w:styleId="WW8Num76z0">
    <w:name w:val="WW8Num76z0"/>
    <w:qFormat/>
    <w:rsid w:val="00C8765E"/>
    <w:rPr>
      <w:rFonts w:ascii="Symbol" w:hAnsi="Symbol" w:cs="OpenSymbol"/>
    </w:rPr>
  </w:style>
  <w:style w:type="character" w:customStyle="1" w:styleId="WW8Num76z1">
    <w:name w:val="WW8Num76z1"/>
    <w:qFormat/>
    <w:rsid w:val="00C8765E"/>
    <w:rPr>
      <w:rFonts w:ascii="OpenSymbol" w:hAnsi="OpenSymbol" w:cs="OpenSymbol"/>
    </w:rPr>
  </w:style>
  <w:style w:type="character" w:customStyle="1" w:styleId="WW8Num77z0">
    <w:name w:val="WW8Num77z0"/>
    <w:qFormat/>
    <w:rsid w:val="00C8765E"/>
    <w:rPr>
      <w:rFonts w:ascii="Symbol" w:hAnsi="Symbol" w:cs="OpenSymbol"/>
    </w:rPr>
  </w:style>
  <w:style w:type="character" w:customStyle="1" w:styleId="WW8Num77z1">
    <w:name w:val="WW8Num77z1"/>
    <w:qFormat/>
    <w:rsid w:val="00C8765E"/>
    <w:rPr>
      <w:rFonts w:ascii="OpenSymbol" w:hAnsi="OpenSymbol" w:cs="OpenSymbol"/>
    </w:rPr>
  </w:style>
  <w:style w:type="character" w:customStyle="1" w:styleId="WW8Num78z0">
    <w:name w:val="WW8Num78z0"/>
    <w:qFormat/>
    <w:rsid w:val="00C8765E"/>
    <w:rPr>
      <w:rFonts w:ascii="Symbol" w:hAnsi="Symbol" w:cs="OpenSymbol"/>
    </w:rPr>
  </w:style>
  <w:style w:type="character" w:customStyle="1" w:styleId="WW8Num78z1">
    <w:name w:val="WW8Num78z1"/>
    <w:qFormat/>
    <w:rsid w:val="00C8765E"/>
    <w:rPr>
      <w:rFonts w:ascii="OpenSymbol" w:hAnsi="OpenSymbol" w:cs="OpenSymbol"/>
    </w:rPr>
  </w:style>
  <w:style w:type="character" w:customStyle="1" w:styleId="WW8Num79z0">
    <w:name w:val="WW8Num79z0"/>
    <w:qFormat/>
    <w:rsid w:val="00C8765E"/>
    <w:rPr>
      <w:rFonts w:cs="Times New Roman"/>
    </w:rPr>
  </w:style>
  <w:style w:type="character" w:customStyle="1" w:styleId="WW8Num79z1">
    <w:name w:val="WW8Num79z1"/>
    <w:qFormat/>
    <w:rsid w:val="00C8765E"/>
    <w:rPr>
      <w:rFonts w:ascii="OpenSymbol" w:hAnsi="OpenSymbol" w:cs="OpenSymbol"/>
    </w:rPr>
  </w:style>
  <w:style w:type="character" w:customStyle="1" w:styleId="WW8Num79z3">
    <w:name w:val="WW8Num79z3"/>
    <w:qFormat/>
    <w:rsid w:val="00C8765E"/>
    <w:rPr>
      <w:rFonts w:ascii="Symbol" w:hAnsi="Symbol" w:cs="OpenSymbol"/>
    </w:rPr>
  </w:style>
  <w:style w:type="character" w:customStyle="1" w:styleId="WW8Num80z0">
    <w:name w:val="WW8Num80z0"/>
    <w:qFormat/>
    <w:rsid w:val="00C8765E"/>
    <w:rPr>
      <w:rFonts w:ascii="Symbol" w:hAnsi="Symbol" w:cs="OpenSymbol"/>
    </w:rPr>
  </w:style>
  <w:style w:type="character" w:customStyle="1" w:styleId="WW8Num80z1">
    <w:name w:val="WW8Num80z1"/>
    <w:qFormat/>
    <w:rsid w:val="00C8765E"/>
    <w:rPr>
      <w:rFonts w:ascii="OpenSymbol" w:hAnsi="OpenSymbol" w:cs="OpenSymbol"/>
    </w:rPr>
  </w:style>
  <w:style w:type="character" w:customStyle="1" w:styleId="WW8Num81z0">
    <w:name w:val="WW8Num81z0"/>
    <w:qFormat/>
    <w:rsid w:val="00C8765E"/>
    <w:rPr>
      <w:rFonts w:ascii="Symbol" w:hAnsi="Symbol" w:cs="OpenSymbol"/>
    </w:rPr>
  </w:style>
  <w:style w:type="character" w:customStyle="1" w:styleId="WW8Num81z1">
    <w:name w:val="WW8Num81z1"/>
    <w:qFormat/>
    <w:rsid w:val="00C8765E"/>
    <w:rPr>
      <w:rFonts w:ascii="OpenSymbol" w:hAnsi="OpenSymbol" w:cs="OpenSymbol"/>
    </w:rPr>
  </w:style>
  <w:style w:type="character" w:customStyle="1" w:styleId="WW8Num82z0">
    <w:name w:val="WW8Num82z0"/>
    <w:qFormat/>
    <w:rsid w:val="00C8765E"/>
    <w:rPr>
      <w:rFonts w:ascii="Symbol" w:hAnsi="Symbol" w:cs="OpenSymbol"/>
    </w:rPr>
  </w:style>
  <w:style w:type="character" w:customStyle="1" w:styleId="WW8Num82z1">
    <w:name w:val="WW8Num82z1"/>
    <w:qFormat/>
    <w:rsid w:val="00C8765E"/>
    <w:rPr>
      <w:rFonts w:ascii="OpenSymbol" w:hAnsi="OpenSymbol" w:cs="OpenSymbol"/>
    </w:rPr>
  </w:style>
  <w:style w:type="character" w:customStyle="1" w:styleId="WW8Num71z1">
    <w:name w:val="WW8Num71z1"/>
    <w:qFormat/>
    <w:rsid w:val="00C8765E"/>
    <w:rPr>
      <w:rFonts w:ascii="OpenSymbol" w:hAnsi="OpenSymbol" w:cs="OpenSymbol"/>
    </w:rPr>
  </w:style>
  <w:style w:type="character" w:customStyle="1" w:styleId="WW8Num73z2">
    <w:name w:val="WW8Num73z2"/>
    <w:qFormat/>
    <w:rsid w:val="00C8765E"/>
    <w:rPr>
      <w:rFonts w:ascii="OpenSymbol" w:hAnsi="OpenSymbol" w:cs="OpenSymbol"/>
    </w:rPr>
  </w:style>
  <w:style w:type="character" w:customStyle="1" w:styleId="WW8Num76z2">
    <w:name w:val="WW8Num76z2"/>
    <w:qFormat/>
    <w:rsid w:val="00C8765E"/>
    <w:rPr>
      <w:rFonts w:ascii="OpenSymbol" w:hAnsi="OpenSymbol" w:cs="OpenSymbol"/>
      <w:color w:val="000000"/>
      <w:sz w:val="28"/>
      <w:szCs w:val="28"/>
      <w:lang w:val="en-US"/>
    </w:rPr>
  </w:style>
  <w:style w:type="character" w:customStyle="1" w:styleId="WW8Num83z0">
    <w:name w:val="WW8Num83z0"/>
    <w:qFormat/>
    <w:rsid w:val="00C8765E"/>
    <w:rPr>
      <w:rFonts w:ascii="Symbol" w:hAnsi="Symbol" w:cs="OpenSymbol"/>
      <w:sz w:val="28"/>
      <w:lang w:val="ro-RO"/>
    </w:rPr>
  </w:style>
  <w:style w:type="character" w:customStyle="1" w:styleId="WW8Num83z1">
    <w:name w:val="WW8Num83z1"/>
    <w:qFormat/>
    <w:rsid w:val="00C8765E"/>
    <w:rPr>
      <w:rFonts w:ascii="OpenSymbol" w:hAnsi="OpenSymbol" w:cs="OpenSymbol"/>
    </w:rPr>
  </w:style>
  <w:style w:type="character" w:customStyle="1" w:styleId="WW8Num84z0">
    <w:name w:val="WW8Num84z0"/>
    <w:qFormat/>
    <w:rsid w:val="00C8765E"/>
    <w:rPr>
      <w:rFonts w:ascii="Symbol" w:hAnsi="Symbol" w:cs="OpenSymbol"/>
    </w:rPr>
  </w:style>
  <w:style w:type="character" w:customStyle="1" w:styleId="WW8Num84z1">
    <w:name w:val="WW8Num84z1"/>
    <w:qFormat/>
    <w:rsid w:val="00C8765E"/>
    <w:rPr>
      <w:rFonts w:ascii="OpenSymbol" w:hAnsi="OpenSymbol" w:cs="OpenSymbol"/>
    </w:rPr>
  </w:style>
  <w:style w:type="character" w:customStyle="1" w:styleId="WW8Num85z0">
    <w:name w:val="WW8Num85z0"/>
    <w:qFormat/>
    <w:rsid w:val="00C8765E"/>
    <w:rPr>
      <w:rFonts w:ascii="Symbol" w:hAnsi="Symbol" w:cs="OpenSymbol"/>
    </w:rPr>
  </w:style>
  <w:style w:type="character" w:customStyle="1" w:styleId="WW8Num85z1">
    <w:name w:val="WW8Num85z1"/>
    <w:qFormat/>
    <w:rsid w:val="00C8765E"/>
    <w:rPr>
      <w:rFonts w:ascii="OpenSymbol" w:hAnsi="OpenSymbol" w:cs="OpenSymbol"/>
    </w:rPr>
  </w:style>
  <w:style w:type="character" w:customStyle="1" w:styleId="WW8Num86z0">
    <w:name w:val="WW8Num86z0"/>
    <w:qFormat/>
    <w:rsid w:val="00C8765E"/>
    <w:rPr>
      <w:rFonts w:ascii="Symbol" w:hAnsi="Symbol" w:cs="OpenSymbol"/>
    </w:rPr>
  </w:style>
  <w:style w:type="character" w:customStyle="1" w:styleId="WW8Num86z1">
    <w:name w:val="WW8Num86z1"/>
    <w:qFormat/>
    <w:rsid w:val="00C8765E"/>
    <w:rPr>
      <w:rFonts w:ascii="OpenSymbol" w:hAnsi="OpenSymbol" w:cs="OpenSymbol"/>
    </w:rPr>
  </w:style>
  <w:style w:type="character" w:customStyle="1" w:styleId="WW8Num87z0">
    <w:name w:val="WW8Num87z0"/>
    <w:qFormat/>
    <w:rsid w:val="00C8765E"/>
    <w:rPr>
      <w:rFonts w:cs="Times New Roman"/>
    </w:rPr>
  </w:style>
  <w:style w:type="character" w:customStyle="1" w:styleId="WW8Num87z1">
    <w:name w:val="WW8Num87z1"/>
    <w:qFormat/>
    <w:rsid w:val="00C8765E"/>
    <w:rPr>
      <w:rFonts w:ascii="OpenSymbol" w:hAnsi="OpenSymbol" w:cs="OpenSymbol"/>
    </w:rPr>
  </w:style>
  <w:style w:type="character" w:customStyle="1" w:styleId="WW8Num87z3">
    <w:name w:val="WW8Num87z3"/>
    <w:qFormat/>
    <w:rsid w:val="00C8765E"/>
    <w:rPr>
      <w:rFonts w:ascii="Symbol" w:hAnsi="Symbol" w:cs="OpenSymbol"/>
    </w:rPr>
  </w:style>
  <w:style w:type="character" w:customStyle="1" w:styleId="WW8Num88z0">
    <w:name w:val="WW8Num88z0"/>
    <w:qFormat/>
    <w:rsid w:val="00C8765E"/>
    <w:rPr>
      <w:rFonts w:ascii="Symbol" w:hAnsi="Symbol" w:cs="OpenSymbol"/>
    </w:rPr>
  </w:style>
  <w:style w:type="character" w:customStyle="1" w:styleId="WW8Num88z1">
    <w:name w:val="WW8Num88z1"/>
    <w:qFormat/>
    <w:rsid w:val="00C8765E"/>
    <w:rPr>
      <w:rFonts w:ascii="OpenSymbol" w:hAnsi="OpenSymbol" w:cs="OpenSymbol"/>
    </w:rPr>
  </w:style>
  <w:style w:type="character" w:customStyle="1" w:styleId="WW8Num7z2">
    <w:name w:val="WW8Num7z2"/>
    <w:qFormat/>
    <w:rsid w:val="00C8765E"/>
    <w:rPr>
      <w:rFonts w:ascii="OpenSymbol" w:hAnsi="OpenSymbol" w:cs="OpenSymbol"/>
    </w:rPr>
  </w:style>
  <w:style w:type="character" w:customStyle="1" w:styleId="WW8Num9z1">
    <w:name w:val="WW8Num9z1"/>
    <w:qFormat/>
    <w:rsid w:val="00C8765E"/>
    <w:rPr>
      <w:rFonts w:ascii="OpenSymbol" w:hAnsi="OpenSymbol" w:cs="OpenSymbol"/>
    </w:rPr>
  </w:style>
  <w:style w:type="character" w:customStyle="1" w:styleId="WW8Num10z1">
    <w:name w:val="WW8Num10z1"/>
    <w:qFormat/>
    <w:rsid w:val="00C8765E"/>
    <w:rPr>
      <w:rFonts w:ascii="OpenSymbol" w:hAnsi="OpenSymbol" w:cs="OpenSymbol"/>
    </w:rPr>
  </w:style>
  <w:style w:type="character" w:customStyle="1" w:styleId="WW8Num12z2">
    <w:name w:val="WW8Num12z2"/>
    <w:qFormat/>
    <w:rsid w:val="00C8765E"/>
    <w:rPr>
      <w:rFonts w:ascii="OpenSymbol" w:hAnsi="OpenSymbol" w:cs="OpenSymbol"/>
    </w:rPr>
  </w:style>
  <w:style w:type="character" w:customStyle="1" w:styleId="WW8Num13z2">
    <w:name w:val="WW8Num13z2"/>
    <w:qFormat/>
    <w:rsid w:val="00C8765E"/>
    <w:rPr>
      <w:rFonts w:ascii="OpenSymbol" w:hAnsi="OpenSymbol" w:cs="OpenSymbol"/>
    </w:rPr>
  </w:style>
  <w:style w:type="character" w:customStyle="1" w:styleId="WW8Num39z3">
    <w:name w:val="WW8Num39z3"/>
    <w:qFormat/>
    <w:rsid w:val="00C8765E"/>
    <w:rPr>
      <w:rFonts w:ascii="Symbol" w:hAnsi="Symbol" w:cs="OpenSymbol"/>
    </w:rPr>
  </w:style>
  <w:style w:type="character" w:customStyle="1" w:styleId="WW8Num40z1">
    <w:name w:val="WW8Num40z1"/>
    <w:qFormat/>
    <w:rsid w:val="00C8765E"/>
    <w:rPr>
      <w:rFonts w:ascii="OpenSymbol" w:hAnsi="OpenSymbol" w:cs="OpenSymbol"/>
    </w:rPr>
  </w:style>
  <w:style w:type="character" w:customStyle="1" w:styleId="WW8Num40z3">
    <w:name w:val="WW8Num40z3"/>
    <w:qFormat/>
    <w:rsid w:val="00C8765E"/>
    <w:rPr>
      <w:rFonts w:ascii="Symbol" w:hAnsi="Symbol" w:cs="OpenSymbol"/>
    </w:rPr>
  </w:style>
  <w:style w:type="character" w:customStyle="1" w:styleId="WW8Num42z3">
    <w:name w:val="WW8Num42z3"/>
    <w:qFormat/>
    <w:rsid w:val="00C8765E"/>
    <w:rPr>
      <w:rFonts w:ascii="Symbol" w:hAnsi="Symbol" w:cs="OpenSymbol"/>
    </w:rPr>
  </w:style>
  <w:style w:type="character" w:customStyle="1" w:styleId="WW8Num43z2">
    <w:name w:val="WW8Num43z2"/>
    <w:qFormat/>
    <w:rsid w:val="00C8765E"/>
    <w:rPr>
      <w:rFonts w:ascii="OpenSymbol" w:hAnsi="OpenSymbol" w:cs="OpenSymbol"/>
    </w:rPr>
  </w:style>
  <w:style w:type="character" w:customStyle="1" w:styleId="WW8Num44z3">
    <w:name w:val="WW8Num44z3"/>
    <w:qFormat/>
    <w:rsid w:val="00C8765E"/>
    <w:rPr>
      <w:rFonts w:ascii="Symbol" w:hAnsi="Symbol" w:cs="OpenSymbol"/>
    </w:rPr>
  </w:style>
  <w:style w:type="character" w:customStyle="1" w:styleId="WW8Num51z2">
    <w:name w:val="WW8Num51z2"/>
    <w:qFormat/>
    <w:rsid w:val="00C8765E"/>
    <w:rPr>
      <w:rFonts w:ascii="OpenSymbol" w:hAnsi="OpenSymbol" w:cs="OpenSymbol"/>
    </w:rPr>
  </w:style>
  <w:style w:type="character" w:customStyle="1" w:styleId="WW8Num56z3">
    <w:name w:val="WW8Num56z3"/>
    <w:qFormat/>
    <w:rsid w:val="00C8765E"/>
    <w:rPr>
      <w:rFonts w:ascii="Symbol" w:hAnsi="Symbol" w:cs="OpenSymbol"/>
    </w:rPr>
  </w:style>
  <w:style w:type="character" w:customStyle="1" w:styleId="WW8Num61z3">
    <w:name w:val="WW8Num61z3"/>
    <w:qFormat/>
    <w:rsid w:val="00C8765E"/>
    <w:rPr>
      <w:rFonts w:ascii="Symbol" w:hAnsi="Symbol" w:cs="OpenSymbol"/>
    </w:rPr>
  </w:style>
  <w:style w:type="character" w:customStyle="1" w:styleId="WW8Num63z3">
    <w:name w:val="WW8Num63z3"/>
    <w:qFormat/>
    <w:rsid w:val="00C8765E"/>
    <w:rPr>
      <w:rFonts w:ascii="Symbol" w:hAnsi="Symbol" w:cs="OpenSymbol"/>
    </w:rPr>
  </w:style>
  <w:style w:type="character" w:customStyle="1" w:styleId="WW8Num63z4">
    <w:name w:val="WW8Num63z4"/>
    <w:qFormat/>
    <w:rsid w:val="00C8765E"/>
    <w:rPr>
      <w:rFonts w:ascii="OpenSymbol" w:hAnsi="OpenSymbol" w:cs="OpenSymbol"/>
    </w:rPr>
  </w:style>
  <w:style w:type="character" w:customStyle="1" w:styleId="WW8Num64z3">
    <w:name w:val="WW8Num64z3"/>
    <w:qFormat/>
    <w:rsid w:val="00C8765E"/>
    <w:rPr>
      <w:rFonts w:ascii="Symbol" w:hAnsi="Symbol" w:cs="OpenSymbol"/>
    </w:rPr>
  </w:style>
  <w:style w:type="character" w:customStyle="1" w:styleId="WW8Num65z2">
    <w:name w:val="WW8Num65z2"/>
    <w:qFormat/>
    <w:rsid w:val="00C8765E"/>
  </w:style>
  <w:style w:type="character" w:customStyle="1" w:styleId="WW8Num65z4">
    <w:name w:val="WW8Num65z4"/>
    <w:qFormat/>
    <w:rsid w:val="00C8765E"/>
  </w:style>
  <w:style w:type="character" w:customStyle="1" w:styleId="WW8Num65z5">
    <w:name w:val="WW8Num65z5"/>
    <w:qFormat/>
    <w:rsid w:val="00C8765E"/>
  </w:style>
  <w:style w:type="character" w:customStyle="1" w:styleId="WW8Num65z6">
    <w:name w:val="WW8Num65z6"/>
    <w:qFormat/>
    <w:rsid w:val="00C8765E"/>
  </w:style>
  <w:style w:type="character" w:customStyle="1" w:styleId="WW8Num65z7">
    <w:name w:val="WW8Num65z7"/>
    <w:qFormat/>
    <w:rsid w:val="00C8765E"/>
  </w:style>
  <w:style w:type="character" w:customStyle="1" w:styleId="WW8Num65z8">
    <w:name w:val="WW8Num65z8"/>
    <w:qFormat/>
    <w:rsid w:val="00C8765E"/>
  </w:style>
  <w:style w:type="character" w:customStyle="1" w:styleId="WW8Num83z3">
    <w:name w:val="WW8Num83z3"/>
    <w:qFormat/>
    <w:rsid w:val="00C8765E"/>
    <w:rPr>
      <w:rFonts w:ascii="Symbol" w:hAnsi="Symbol" w:cs="OpenSymbol"/>
    </w:rPr>
  </w:style>
  <w:style w:type="character" w:customStyle="1" w:styleId="WW8Num85z3">
    <w:name w:val="WW8Num85z3"/>
    <w:qFormat/>
    <w:rsid w:val="00C8765E"/>
    <w:rPr>
      <w:rFonts w:ascii="Symbol" w:hAnsi="Symbol" w:cs="OpenSymbol"/>
      <w:sz w:val="28"/>
      <w:szCs w:val="28"/>
      <w:lang w:val="ro-RO"/>
    </w:rPr>
  </w:style>
  <w:style w:type="character" w:customStyle="1" w:styleId="WW8Num88z2">
    <w:name w:val="WW8Num88z2"/>
    <w:qFormat/>
    <w:rsid w:val="00C8765E"/>
    <w:rPr>
      <w:rFonts w:ascii="OpenSymbol" w:hAnsi="OpenSymbol" w:cs="OpenSymbol"/>
    </w:rPr>
  </w:style>
  <w:style w:type="character" w:customStyle="1" w:styleId="WW8Num89z0">
    <w:name w:val="WW8Num89z0"/>
    <w:qFormat/>
    <w:rsid w:val="00C8765E"/>
    <w:rPr>
      <w:rFonts w:ascii="Symbol" w:hAnsi="Symbol" w:cs="OpenSymbol"/>
    </w:rPr>
  </w:style>
  <w:style w:type="character" w:customStyle="1" w:styleId="WW8Num89z1">
    <w:name w:val="WW8Num89z1"/>
    <w:qFormat/>
    <w:rsid w:val="00C8765E"/>
    <w:rPr>
      <w:rFonts w:ascii="OpenSymbol" w:hAnsi="OpenSymbol" w:cs="OpenSymbol"/>
    </w:rPr>
  </w:style>
  <w:style w:type="character" w:customStyle="1" w:styleId="WW8Num90z0">
    <w:name w:val="WW8Num90z0"/>
    <w:qFormat/>
    <w:rsid w:val="00C8765E"/>
    <w:rPr>
      <w:rFonts w:ascii="Symbol" w:hAnsi="Symbol" w:cs="OpenSymbol"/>
    </w:rPr>
  </w:style>
  <w:style w:type="character" w:customStyle="1" w:styleId="WW8Num90z1">
    <w:name w:val="WW8Num90z1"/>
    <w:qFormat/>
    <w:rsid w:val="00C8765E"/>
    <w:rPr>
      <w:rFonts w:ascii="OpenSymbol" w:hAnsi="OpenSymbol" w:cs="OpenSymbol"/>
      <w:lang w:val="en-US"/>
    </w:rPr>
  </w:style>
  <w:style w:type="character" w:customStyle="1" w:styleId="WW8Num91z0">
    <w:name w:val="WW8Num91z0"/>
    <w:qFormat/>
    <w:rsid w:val="00C8765E"/>
    <w:rPr>
      <w:rFonts w:ascii="Symbol" w:hAnsi="Symbol" w:cs="OpenSymbol"/>
    </w:rPr>
  </w:style>
  <w:style w:type="character" w:customStyle="1" w:styleId="WW8Num91z1">
    <w:name w:val="WW8Num91z1"/>
    <w:qFormat/>
    <w:rsid w:val="00C8765E"/>
    <w:rPr>
      <w:rFonts w:ascii="OpenSymbol" w:hAnsi="OpenSymbol" w:cs="OpenSymbol"/>
      <w:color w:val="FF0000"/>
      <w:sz w:val="28"/>
      <w:szCs w:val="28"/>
      <w:lang w:val="en-US"/>
    </w:rPr>
  </w:style>
  <w:style w:type="character" w:customStyle="1" w:styleId="WW8Num91z2">
    <w:name w:val="WW8Num91z2"/>
    <w:qFormat/>
    <w:rsid w:val="00C8765E"/>
    <w:rPr>
      <w:rFonts w:ascii="OpenSymbol" w:hAnsi="OpenSymbol" w:cs="OpenSymbol"/>
      <w:color w:val="000000"/>
      <w:sz w:val="28"/>
      <w:szCs w:val="28"/>
      <w:lang w:val="en-US"/>
    </w:rPr>
  </w:style>
  <w:style w:type="character" w:customStyle="1" w:styleId="WW8Num92z0">
    <w:name w:val="WW8Num92z0"/>
    <w:qFormat/>
    <w:rsid w:val="00C8765E"/>
    <w:rPr>
      <w:rFonts w:ascii="Symbol" w:hAnsi="Symbol" w:cs="OpenSymbol"/>
    </w:rPr>
  </w:style>
  <w:style w:type="character" w:customStyle="1" w:styleId="WW8Num92z1">
    <w:name w:val="WW8Num92z1"/>
    <w:qFormat/>
    <w:rsid w:val="00C8765E"/>
    <w:rPr>
      <w:rFonts w:ascii="OpenSymbol" w:hAnsi="OpenSymbol" w:cs="OpenSymbol"/>
    </w:rPr>
  </w:style>
  <w:style w:type="character" w:customStyle="1" w:styleId="WW8Num93z0">
    <w:name w:val="WW8Num93z0"/>
    <w:qFormat/>
    <w:rsid w:val="00C8765E"/>
    <w:rPr>
      <w:rFonts w:ascii="Symbol" w:hAnsi="Symbol" w:cs="OpenSymbol"/>
    </w:rPr>
  </w:style>
  <w:style w:type="character" w:customStyle="1" w:styleId="WW8Num93z1">
    <w:name w:val="WW8Num93z1"/>
    <w:qFormat/>
    <w:rsid w:val="00C8765E"/>
    <w:rPr>
      <w:rFonts w:ascii="OpenSymbol" w:hAnsi="OpenSymbol" w:cs="OpenSymbol"/>
      <w:lang w:val="en-US"/>
    </w:rPr>
  </w:style>
  <w:style w:type="character" w:customStyle="1" w:styleId="WW8Num94z0">
    <w:name w:val="WW8Num94z0"/>
    <w:qFormat/>
    <w:rsid w:val="00C8765E"/>
    <w:rPr>
      <w:rFonts w:ascii="Symbol" w:hAnsi="Symbol" w:cs="OpenSymbol"/>
    </w:rPr>
  </w:style>
  <w:style w:type="character" w:customStyle="1" w:styleId="WW8Num94z1">
    <w:name w:val="WW8Num94z1"/>
    <w:qFormat/>
    <w:rsid w:val="00C8765E"/>
    <w:rPr>
      <w:rFonts w:ascii="OpenSymbol" w:hAnsi="OpenSymbol" w:cs="OpenSymbol"/>
    </w:rPr>
  </w:style>
  <w:style w:type="character" w:customStyle="1" w:styleId="WW8Num95z0">
    <w:name w:val="WW8Num95z0"/>
    <w:qFormat/>
    <w:rsid w:val="00C8765E"/>
    <w:rPr>
      <w:rFonts w:ascii="Symbol" w:hAnsi="Symbol" w:cs="OpenSymbol"/>
    </w:rPr>
  </w:style>
  <w:style w:type="character" w:customStyle="1" w:styleId="WW8Num95z1">
    <w:name w:val="WW8Num95z1"/>
    <w:qFormat/>
    <w:rsid w:val="00C8765E"/>
    <w:rPr>
      <w:rFonts w:ascii="OpenSymbol" w:hAnsi="OpenSymbol" w:cs="OpenSymbol"/>
    </w:rPr>
  </w:style>
  <w:style w:type="character" w:customStyle="1" w:styleId="WW8Num96z0">
    <w:name w:val="WW8Num96z0"/>
    <w:qFormat/>
    <w:rsid w:val="00C8765E"/>
    <w:rPr>
      <w:rFonts w:ascii="Symbol" w:hAnsi="Symbol" w:cs="OpenSymbol"/>
    </w:rPr>
  </w:style>
  <w:style w:type="character" w:customStyle="1" w:styleId="WW8Num96z1">
    <w:name w:val="WW8Num96z1"/>
    <w:qFormat/>
    <w:rsid w:val="00C8765E"/>
    <w:rPr>
      <w:rFonts w:ascii="OpenSymbol" w:hAnsi="OpenSymbol" w:cs="OpenSymbol"/>
      <w:lang w:val="en-US"/>
    </w:rPr>
  </w:style>
  <w:style w:type="character" w:customStyle="1" w:styleId="WW8Num97z0">
    <w:name w:val="WW8Num97z0"/>
    <w:qFormat/>
    <w:rsid w:val="00C8765E"/>
    <w:rPr>
      <w:rFonts w:ascii="Symbol" w:hAnsi="Symbol" w:cs="OpenSymbol"/>
    </w:rPr>
  </w:style>
  <w:style w:type="character" w:customStyle="1" w:styleId="WW8Num97z1">
    <w:name w:val="WW8Num97z1"/>
    <w:qFormat/>
    <w:rsid w:val="00C8765E"/>
    <w:rPr>
      <w:rFonts w:ascii="OpenSymbol" w:hAnsi="OpenSymbol" w:cs="OpenSymbol"/>
    </w:rPr>
  </w:style>
  <w:style w:type="character" w:customStyle="1" w:styleId="WW8Num98z0">
    <w:name w:val="WW8Num98z0"/>
    <w:qFormat/>
    <w:rsid w:val="00C8765E"/>
    <w:rPr>
      <w:rFonts w:ascii="Symbol" w:hAnsi="Symbol" w:cs="OpenSymbol"/>
    </w:rPr>
  </w:style>
  <w:style w:type="character" w:customStyle="1" w:styleId="WW8Num98z1">
    <w:name w:val="WW8Num98z1"/>
    <w:qFormat/>
    <w:rsid w:val="00C8765E"/>
    <w:rPr>
      <w:rFonts w:ascii="OpenSymbol" w:hAnsi="OpenSymbol" w:cs="OpenSymbol"/>
    </w:rPr>
  </w:style>
  <w:style w:type="character" w:customStyle="1" w:styleId="WW8Num99z0">
    <w:name w:val="WW8Num99z0"/>
    <w:qFormat/>
    <w:rsid w:val="00C8765E"/>
    <w:rPr>
      <w:rFonts w:ascii="Symbol" w:hAnsi="Symbol" w:cs="OpenSymbol"/>
      <w:sz w:val="28"/>
      <w:lang w:val="ro-RO"/>
    </w:rPr>
  </w:style>
  <w:style w:type="character" w:customStyle="1" w:styleId="WW8Num99z1">
    <w:name w:val="WW8Num99z1"/>
    <w:qFormat/>
    <w:rsid w:val="00C8765E"/>
    <w:rPr>
      <w:rFonts w:ascii="OpenSymbol" w:hAnsi="OpenSymbol" w:cs="OpenSymbol"/>
    </w:rPr>
  </w:style>
  <w:style w:type="character" w:customStyle="1" w:styleId="6">
    <w:name w:val="Основной шрифт абзаца6"/>
    <w:qFormat/>
    <w:rsid w:val="00C8765E"/>
  </w:style>
  <w:style w:type="character" w:customStyle="1" w:styleId="WW8Num4z1">
    <w:name w:val="WW8Num4z1"/>
    <w:qFormat/>
    <w:rsid w:val="00C8765E"/>
    <w:rPr>
      <w:rFonts w:ascii="OpenSymbol" w:hAnsi="OpenSymbol" w:cs="OpenSymbol"/>
    </w:rPr>
  </w:style>
  <w:style w:type="character" w:customStyle="1" w:styleId="WW8Num8z2">
    <w:name w:val="WW8Num8z2"/>
    <w:qFormat/>
    <w:rsid w:val="00C8765E"/>
    <w:rPr>
      <w:rFonts w:ascii="OpenSymbol" w:hAnsi="OpenSymbol" w:cs="OpenSymbol"/>
    </w:rPr>
  </w:style>
  <w:style w:type="character" w:customStyle="1" w:styleId="WW8Num14z1">
    <w:name w:val="WW8Num14z1"/>
    <w:qFormat/>
    <w:rsid w:val="00C8765E"/>
    <w:rPr>
      <w:rFonts w:ascii="Symbol" w:hAnsi="Symbol" w:cs="Symbol"/>
      <w:sz w:val="28"/>
      <w:szCs w:val="28"/>
      <w:lang w:val="en-US"/>
    </w:rPr>
  </w:style>
  <w:style w:type="character" w:customStyle="1" w:styleId="WW8Num14z2">
    <w:name w:val="WW8Num14z2"/>
    <w:qFormat/>
    <w:rsid w:val="00C8765E"/>
    <w:rPr>
      <w:rFonts w:ascii="OpenSymbol" w:hAnsi="OpenSymbol" w:cs="OpenSymbol"/>
    </w:rPr>
  </w:style>
  <w:style w:type="character" w:customStyle="1" w:styleId="WW8Num44z2">
    <w:name w:val="WW8Num44z2"/>
    <w:qFormat/>
    <w:rsid w:val="00C8765E"/>
    <w:rPr>
      <w:rFonts w:ascii="OpenSymbol" w:hAnsi="OpenSymbol" w:cs="OpenSymbol"/>
    </w:rPr>
  </w:style>
  <w:style w:type="character" w:customStyle="1" w:styleId="WW8Num45z3">
    <w:name w:val="WW8Num45z3"/>
    <w:qFormat/>
    <w:rsid w:val="00C8765E"/>
    <w:rPr>
      <w:rFonts w:ascii="Symbol" w:hAnsi="Symbol" w:cs="OpenSymbol"/>
    </w:rPr>
  </w:style>
  <w:style w:type="character" w:customStyle="1" w:styleId="WW8Num53z2">
    <w:name w:val="WW8Num53z2"/>
    <w:qFormat/>
    <w:rsid w:val="00C8765E"/>
    <w:rPr>
      <w:rFonts w:ascii="OpenSymbol" w:hAnsi="OpenSymbol" w:cs="OpenSymbol"/>
    </w:rPr>
  </w:style>
  <w:style w:type="character" w:customStyle="1" w:styleId="WW8Num62z3">
    <w:name w:val="WW8Num62z3"/>
    <w:qFormat/>
    <w:rsid w:val="00C8765E"/>
    <w:rPr>
      <w:rFonts w:ascii="Symbol" w:hAnsi="Symbol" w:cs="OpenSymbol"/>
    </w:rPr>
  </w:style>
  <w:style w:type="character" w:customStyle="1" w:styleId="WW8Num64z4">
    <w:name w:val="WW8Num64z4"/>
    <w:qFormat/>
    <w:rsid w:val="00C8765E"/>
    <w:rPr>
      <w:rFonts w:ascii="OpenSymbol" w:hAnsi="OpenSymbol" w:cs="OpenSymbol"/>
    </w:rPr>
  </w:style>
  <w:style w:type="character" w:customStyle="1" w:styleId="WW8Num66z2">
    <w:name w:val="WW8Num66z2"/>
    <w:qFormat/>
    <w:rsid w:val="00C8765E"/>
  </w:style>
  <w:style w:type="character" w:customStyle="1" w:styleId="WW8Num66z3">
    <w:name w:val="WW8Num66z3"/>
    <w:qFormat/>
    <w:rsid w:val="00C8765E"/>
  </w:style>
  <w:style w:type="character" w:customStyle="1" w:styleId="WW8Num66z4">
    <w:name w:val="WW8Num66z4"/>
    <w:qFormat/>
    <w:rsid w:val="00C8765E"/>
  </w:style>
  <w:style w:type="character" w:customStyle="1" w:styleId="WW8Num66z5">
    <w:name w:val="WW8Num66z5"/>
    <w:qFormat/>
    <w:rsid w:val="00C8765E"/>
  </w:style>
  <w:style w:type="character" w:customStyle="1" w:styleId="WW8Num66z6">
    <w:name w:val="WW8Num66z6"/>
    <w:qFormat/>
    <w:rsid w:val="00C8765E"/>
  </w:style>
  <w:style w:type="character" w:customStyle="1" w:styleId="WW8Num66z7">
    <w:name w:val="WW8Num66z7"/>
    <w:qFormat/>
    <w:rsid w:val="00C8765E"/>
  </w:style>
  <w:style w:type="character" w:customStyle="1" w:styleId="WW8Num66z8">
    <w:name w:val="WW8Num66z8"/>
    <w:qFormat/>
    <w:rsid w:val="00C8765E"/>
  </w:style>
  <w:style w:type="character" w:customStyle="1" w:styleId="WW8Num84z3">
    <w:name w:val="WW8Num84z3"/>
    <w:qFormat/>
    <w:rsid w:val="00C8765E"/>
    <w:rPr>
      <w:rFonts w:ascii="Symbol" w:hAnsi="Symbol" w:cs="OpenSymbol"/>
    </w:rPr>
  </w:style>
  <w:style w:type="character" w:customStyle="1" w:styleId="WW8Num86z3">
    <w:name w:val="WW8Num86z3"/>
    <w:qFormat/>
    <w:rsid w:val="00C8765E"/>
    <w:rPr>
      <w:rFonts w:ascii="Symbol" w:hAnsi="Symbol" w:cs="OpenSymbol"/>
      <w:sz w:val="28"/>
      <w:szCs w:val="28"/>
      <w:lang w:val="ro-RO"/>
    </w:rPr>
  </w:style>
  <w:style w:type="character" w:customStyle="1" w:styleId="WW8Num89z2">
    <w:name w:val="WW8Num89z2"/>
    <w:qFormat/>
    <w:rsid w:val="00C8765E"/>
    <w:rPr>
      <w:rFonts w:ascii="OpenSymbol" w:hAnsi="OpenSymbol" w:cs="OpenSymbol"/>
    </w:rPr>
  </w:style>
  <w:style w:type="character" w:customStyle="1" w:styleId="WW8Num100z0">
    <w:name w:val="WW8Num100z0"/>
    <w:qFormat/>
    <w:rsid w:val="00C8765E"/>
    <w:rPr>
      <w:rFonts w:ascii="Symbol" w:hAnsi="Symbol" w:cs="OpenSymbol"/>
    </w:rPr>
  </w:style>
  <w:style w:type="character" w:customStyle="1" w:styleId="WW8Num100z1">
    <w:name w:val="WW8Num100z1"/>
    <w:qFormat/>
    <w:rsid w:val="00C8765E"/>
    <w:rPr>
      <w:rFonts w:ascii="OpenSymbol" w:hAnsi="OpenSymbol" w:cs="OpenSymbol"/>
    </w:rPr>
  </w:style>
  <w:style w:type="character" w:customStyle="1" w:styleId="5">
    <w:name w:val="Основной шрифт абзаца5"/>
    <w:qFormat/>
    <w:rsid w:val="00C8765E"/>
  </w:style>
  <w:style w:type="character" w:customStyle="1" w:styleId="4">
    <w:name w:val="Основной шрифт абзаца4"/>
    <w:qFormat/>
    <w:rsid w:val="00C8765E"/>
  </w:style>
  <w:style w:type="character" w:customStyle="1" w:styleId="30">
    <w:name w:val="Основной шрифт абзаца3"/>
    <w:qFormat/>
    <w:rsid w:val="00C8765E"/>
  </w:style>
  <w:style w:type="character" w:customStyle="1" w:styleId="20">
    <w:name w:val="Основной шрифт абзаца2"/>
    <w:qFormat/>
    <w:rsid w:val="00C8765E"/>
  </w:style>
  <w:style w:type="character" w:customStyle="1" w:styleId="WW8Num101z0">
    <w:name w:val="WW8Num101z0"/>
    <w:qFormat/>
    <w:rsid w:val="00C8765E"/>
    <w:rPr>
      <w:rFonts w:ascii="Liberation Serif" w:eastAsia="SimSun" w:hAnsi="Liberation Serif" w:cs="Mangal"/>
    </w:rPr>
  </w:style>
  <w:style w:type="character" w:customStyle="1" w:styleId="WW8Num101z1">
    <w:name w:val="WW8Num101z1"/>
    <w:qFormat/>
    <w:rsid w:val="00C8765E"/>
    <w:rPr>
      <w:rFonts w:ascii="Courier New" w:hAnsi="Courier New" w:cs="Courier New"/>
    </w:rPr>
  </w:style>
  <w:style w:type="character" w:customStyle="1" w:styleId="WW8Num101z2">
    <w:name w:val="WW8Num101z2"/>
    <w:qFormat/>
    <w:rsid w:val="00C8765E"/>
    <w:rPr>
      <w:rFonts w:ascii="Wingdings" w:hAnsi="Wingdings" w:cs="Wingdings"/>
    </w:rPr>
  </w:style>
  <w:style w:type="character" w:customStyle="1" w:styleId="WW8Num101z3">
    <w:name w:val="WW8Num101z3"/>
    <w:qFormat/>
    <w:rsid w:val="00C8765E"/>
    <w:rPr>
      <w:rFonts w:ascii="Symbol" w:hAnsi="Symbol" w:cs="Symbol"/>
    </w:rPr>
  </w:style>
  <w:style w:type="character" w:customStyle="1" w:styleId="10">
    <w:name w:val="Основной шрифт абзаца1"/>
    <w:qFormat/>
    <w:rsid w:val="00C8765E"/>
  </w:style>
  <w:style w:type="character" w:customStyle="1" w:styleId="WW8Num49z3">
    <w:name w:val="WW8Num49z3"/>
    <w:qFormat/>
    <w:rsid w:val="00C8765E"/>
    <w:rPr>
      <w:rFonts w:ascii="Symbol" w:hAnsi="Symbol" w:cs="OpenSymbol"/>
    </w:rPr>
  </w:style>
  <w:style w:type="character" w:customStyle="1" w:styleId="WW8Num54z2">
    <w:name w:val="WW8Num54z2"/>
    <w:qFormat/>
    <w:rsid w:val="00C8765E"/>
    <w:rPr>
      <w:rFonts w:ascii="OpenSymbol" w:hAnsi="OpenSymbol" w:cs="OpenSymbol"/>
    </w:rPr>
  </w:style>
  <w:style w:type="character" w:customStyle="1" w:styleId="WW8Num3z2">
    <w:name w:val="WW8Num3z2"/>
    <w:qFormat/>
    <w:rsid w:val="00C8765E"/>
  </w:style>
  <w:style w:type="character" w:customStyle="1" w:styleId="WW8Num3z3">
    <w:name w:val="WW8Num3z3"/>
    <w:qFormat/>
    <w:rsid w:val="00C8765E"/>
  </w:style>
  <w:style w:type="character" w:customStyle="1" w:styleId="WW8Num3z4">
    <w:name w:val="WW8Num3z4"/>
    <w:qFormat/>
    <w:rsid w:val="00C8765E"/>
  </w:style>
  <w:style w:type="character" w:customStyle="1" w:styleId="WW8Num3z5">
    <w:name w:val="WW8Num3z5"/>
    <w:qFormat/>
    <w:rsid w:val="00C8765E"/>
  </w:style>
  <w:style w:type="character" w:customStyle="1" w:styleId="WW8Num3z6">
    <w:name w:val="WW8Num3z6"/>
    <w:qFormat/>
    <w:rsid w:val="00C8765E"/>
  </w:style>
  <w:style w:type="character" w:customStyle="1" w:styleId="WW8Num3z7">
    <w:name w:val="WW8Num3z7"/>
    <w:qFormat/>
    <w:rsid w:val="00C8765E"/>
  </w:style>
  <w:style w:type="character" w:customStyle="1" w:styleId="WW8Num3z8">
    <w:name w:val="WW8Num3z8"/>
    <w:qFormat/>
    <w:rsid w:val="00C8765E"/>
  </w:style>
  <w:style w:type="character" w:customStyle="1" w:styleId="a3">
    <w:name w:val="Маркеры списка"/>
    <w:qFormat/>
    <w:rsid w:val="00C8765E"/>
    <w:rPr>
      <w:rFonts w:ascii="OpenSymbol" w:eastAsia="OpenSymbol" w:hAnsi="OpenSymbol" w:cs="OpenSymbol"/>
      <w:color w:val="000000"/>
    </w:rPr>
  </w:style>
  <w:style w:type="character" w:customStyle="1" w:styleId="a4">
    <w:name w:val="Символ нумерации"/>
    <w:qFormat/>
    <w:rsid w:val="00C8765E"/>
    <w:rPr>
      <w:rFonts w:ascii="Times New Roman" w:hAnsi="Times New Roman" w:cs="Times New Roman"/>
      <w:sz w:val="26"/>
      <w:szCs w:val="26"/>
    </w:rPr>
  </w:style>
  <w:style w:type="character" w:customStyle="1" w:styleId="-">
    <w:name w:val="Интернет-ссылка"/>
    <w:basedOn w:val="a0"/>
    <w:uiPriority w:val="99"/>
    <w:unhideWhenUsed/>
    <w:rsid w:val="006D7AF2"/>
    <w:rPr>
      <w:color w:val="0000FF" w:themeColor="hyperlink"/>
      <w:u w:val="single"/>
    </w:rPr>
  </w:style>
  <w:style w:type="character" w:customStyle="1" w:styleId="a5">
    <w:name w:val="Текст выноски Знак"/>
    <w:qFormat/>
    <w:rsid w:val="00C8765E"/>
    <w:rPr>
      <w:rFonts w:ascii="Segoe UI" w:eastAsia="SimSun" w:hAnsi="Segoe UI" w:cs="Mangal"/>
      <w:sz w:val="18"/>
      <w:szCs w:val="16"/>
      <w:lang w:bidi="hi-IN"/>
    </w:rPr>
  </w:style>
  <w:style w:type="character" w:customStyle="1" w:styleId="11">
    <w:name w:val="Знак примечания1"/>
    <w:qFormat/>
    <w:rsid w:val="00C8765E"/>
    <w:rPr>
      <w:sz w:val="16"/>
      <w:szCs w:val="16"/>
    </w:rPr>
  </w:style>
  <w:style w:type="character" w:customStyle="1" w:styleId="a6">
    <w:name w:val="Текст примечания Знак"/>
    <w:qFormat/>
    <w:rsid w:val="00C8765E"/>
    <w:rPr>
      <w:rFonts w:ascii="Liberation Serif" w:eastAsia="SimSun" w:hAnsi="Liberation Serif" w:cs="Mangal"/>
      <w:szCs w:val="18"/>
      <w:lang w:bidi="hi-IN"/>
    </w:rPr>
  </w:style>
  <w:style w:type="character" w:customStyle="1" w:styleId="a7">
    <w:name w:val="Тема примечания Знак"/>
    <w:qFormat/>
    <w:rsid w:val="00C8765E"/>
    <w:rPr>
      <w:rFonts w:ascii="Liberation Serif" w:eastAsia="SimSun" w:hAnsi="Liberation Serif" w:cs="Mangal"/>
      <w:b/>
      <w:bCs/>
      <w:szCs w:val="18"/>
      <w:lang w:bidi="hi-IN"/>
    </w:rPr>
  </w:style>
  <w:style w:type="character" w:customStyle="1" w:styleId="a8">
    <w:name w:val="Символ сноски"/>
    <w:qFormat/>
    <w:rsid w:val="00C8765E"/>
  </w:style>
  <w:style w:type="character" w:customStyle="1" w:styleId="12">
    <w:name w:val="Знак сноски1"/>
    <w:qFormat/>
    <w:rsid w:val="00C8765E"/>
    <w:rPr>
      <w:vertAlign w:val="superscript"/>
    </w:rPr>
  </w:style>
  <w:style w:type="character" w:customStyle="1" w:styleId="a9">
    <w:name w:val="Символы концевой сноски"/>
    <w:qFormat/>
    <w:rsid w:val="00C8765E"/>
  </w:style>
  <w:style w:type="character" w:customStyle="1" w:styleId="13">
    <w:name w:val="Знак концевой сноски1"/>
    <w:qFormat/>
    <w:rsid w:val="00C8765E"/>
    <w:rPr>
      <w:vertAlign w:val="superscript"/>
    </w:rPr>
  </w:style>
  <w:style w:type="character" w:customStyle="1" w:styleId="14">
    <w:name w:val="Текст выноски Знак1"/>
    <w:qFormat/>
    <w:rsid w:val="00C8765E"/>
    <w:rPr>
      <w:rFonts w:ascii="Segoe UI" w:eastAsia="SimSun" w:hAnsi="Segoe UI" w:cs="Mangal"/>
      <w:sz w:val="18"/>
      <w:szCs w:val="16"/>
      <w:lang w:val="ru-RU" w:bidi="hi-IN"/>
    </w:rPr>
  </w:style>
  <w:style w:type="character" w:styleId="aa">
    <w:name w:val="Strong"/>
    <w:qFormat/>
    <w:rsid w:val="00C8765E"/>
    <w:rPr>
      <w:b/>
      <w:bCs/>
    </w:rPr>
  </w:style>
  <w:style w:type="character" w:customStyle="1" w:styleId="15">
    <w:name w:val="Выделение1"/>
    <w:qFormat/>
    <w:rsid w:val="00C8765E"/>
    <w:rPr>
      <w:i/>
      <w:iCs/>
    </w:rPr>
  </w:style>
  <w:style w:type="character" w:customStyle="1" w:styleId="apple-style-span">
    <w:name w:val="apple-style-span"/>
    <w:basedOn w:val="a0"/>
    <w:qFormat/>
    <w:rsid w:val="00FA17A0"/>
  </w:style>
  <w:style w:type="character" w:customStyle="1" w:styleId="Bodytext6Exact">
    <w:name w:val="Body text (6) Exact"/>
    <w:qFormat/>
    <w:rsid w:val="00FA17A0"/>
    <w:rPr>
      <w:b/>
      <w:bCs/>
      <w:u w:val="none"/>
    </w:rPr>
  </w:style>
  <w:style w:type="character" w:customStyle="1" w:styleId="Heading6Exact">
    <w:name w:val="Heading #6 Exact"/>
    <w:qFormat/>
    <w:rsid w:val="00FA17A0"/>
    <w:rPr>
      <w:b/>
      <w:bCs/>
      <w:u w:val="none"/>
    </w:rPr>
  </w:style>
  <w:style w:type="character" w:customStyle="1" w:styleId="Heading6">
    <w:name w:val="Heading #6_"/>
    <w:link w:val="Heading61"/>
    <w:qFormat/>
    <w:locked/>
    <w:rsid w:val="00FA17A0"/>
    <w:rPr>
      <w:shd w:val="clear" w:color="auto" w:fill="FFFFFF"/>
    </w:rPr>
  </w:style>
  <w:style w:type="paragraph" w:customStyle="1" w:styleId="Heading61">
    <w:name w:val="Heading #61"/>
    <w:basedOn w:val="a"/>
    <w:link w:val="Heading6"/>
    <w:qFormat/>
    <w:rsid w:val="00FA17A0"/>
    <w:pPr>
      <w:shd w:val="clear" w:color="auto" w:fill="FFFFFF"/>
      <w:suppressAutoHyphens w:val="0"/>
      <w:spacing w:after="60" w:line="240" w:lineRule="atLeast"/>
      <w:ind w:hanging="2"/>
      <w:jc w:val="center"/>
      <w:outlineLvl w:val="5"/>
    </w:pPr>
    <w:rPr>
      <w:rFonts w:ascii="Times New Roman" w:eastAsia="Times New Roman" w:hAnsi="Times New Roman" w:cs="Times New Roman"/>
      <w:b/>
      <w:bCs/>
      <w:sz w:val="20"/>
      <w:szCs w:val="20"/>
      <w:lang w:bidi="ar-SA"/>
    </w:rPr>
  </w:style>
  <w:style w:type="character" w:customStyle="1" w:styleId="Bodytext2Exact">
    <w:name w:val="Body text (2) Exact"/>
    <w:qFormat/>
    <w:rsid w:val="00FA17A0"/>
    <w:rPr>
      <w:u w:val="none"/>
    </w:rPr>
  </w:style>
  <w:style w:type="character" w:customStyle="1" w:styleId="Bodytext2">
    <w:name w:val="Body text (2)_"/>
    <w:link w:val="Bodytext21"/>
    <w:uiPriority w:val="99"/>
    <w:qFormat/>
    <w:locked/>
    <w:rsid w:val="00FA17A0"/>
    <w:rPr>
      <w:shd w:val="clear" w:color="auto" w:fill="FFFFFF"/>
    </w:rPr>
  </w:style>
  <w:style w:type="paragraph" w:customStyle="1" w:styleId="Bodytext21">
    <w:name w:val="Body text (2)1"/>
    <w:basedOn w:val="a"/>
    <w:link w:val="Bodytext2"/>
    <w:uiPriority w:val="99"/>
    <w:qFormat/>
    <w:rsid w:val="00FA17A0"/>
    <w:pPr>
      <w:shd w:val="clear" w:color="auto" w:fill="FFFFFF"/>
      <w:suppressAutoHyphens w:val="0"/>
      <w:spacing w:line="240" w:lineRule="atLeast"/>
      <w:ind w:hanging="714"/>
    </w:pPr>
    <w:rPr>
      <w:rFonts w:ascii="Times New Roman" w:eastAsia="Times New Roman" w:hAnsi="Times New Roman" w:cs="Times New Roman"/>
      <w:sz w:val="20"/>
      <w:szCs w:val="20"/>
      <w:lang w:bidi="ar-SA"/>
    </w:rPr>
  </w:style>
  <w:style w:type="character" w:customStyle="1" w:styleId="ab">
    <w:name w:val="Текст сноски Знак"/>
    <w:uiPriority w:val="99"/>
    <w:semiHidden/>
    <w:qFormat/>
    <w:rsid w:val="000A51C9"/>
    <w:rPr>
      <w:rFonts w:ascii="Liberation Serif" w:eastAsia="SimSun" w:hAnsi="Liberation Serif" w:cs="Mangal"/>
      <w:szCs w:val="18"/>
      <w:lang w:eastAsia="zh-CN" w:bidi="hi-IN"/>
    </w:rPr>
  </w:style>
  <w:style w:type="character" w:styleId="ac">
    <w:name w:val="footnote reference"/>
    <w:uiPriority w:val="99"/>
    <w:semiHidden/>
    <w:unhideWhenUsed/>
    <w:qFormat/>
    <w:rsid w:val="000A51C9"/>
    <w:rPr>
      <w:vertAlign w:val="superscript"/>
    </w:rPr>
  </w:style>
  <w:style w:type="character" w:customStyle="1" w:styleId="ListLabel1">
    <w:name w:val="ListLabel 1"/>
    <w:qFormat/>
    <w:rsid w:val="00F244F8"/>
    <w:rPr>
      <w:rFonts w:ascii="Times New Roman" w:hAnsi="Times New Roman" w:cs="OpenSymbol"/>
      <w:sz w:val="26"/>
      <w:szCs w:val="24"/>
      <w:lang w:val="en-US"/>
    </w:rPr>
  </w:style>
  <w:style w:type="character" w:customStyle="1" w:styleId="ListLabel2">
    <w:name w:val="ListLabel 2"/>
    <w:qFormat/>
    <w:rsid w:val="00F244F8"/>
    <w:rPr>
      <w:rFonts w:ascii="Times New Roman" w:hAnsi="Times New Roman" w:cs="OpenSymbol"/>
      <w:sz w:val="26"/>
    </w:rPr>
  </w:style>
  <w:style w:type="character" w:customStyle="1" w:styleId="ListLabel3">
    <w:name w:val="ListLabel 3"/>
    <w:qFormat/>
    <w:rsid w:val="00F244F8"/>
    <w:rPr>
      <w:rFonts w:ascii="Times New Roman" w:hAnsi="Times New Roman" w:cs="OpenSymbol"/>
      <w:b/>
      <w:sz w:val="26"/>
      <w:szCs w:val="28"/>
      <w:lang w:val="en-US"/>
    </w:rPr>
  </w:style>
  <w:style w:type="character" w:customStyle="1" w:styleId="ListLabel4">
    <w:name w:val="ListLabel 4"/>
    <w:qFormat/>
    <w:rsid w:val="00F244F8"/>
    <w:rPr>
      <w:rFonts w:ascii="Times New Roman" w:hAnsi="Times New Roman" w:cs="Times New Roman"/>
      <w:b/>
      <w:sz w:val="26"/>
      <w:szCs w:val="28"/>
      <w:lang w:val="en-US"/>
    </w:rPr>
  </w:style>
  <w:style w:type="character" w:customStyle="1" w:styleId="ListLabel5">
    <w:name w:val="ListLabel 5"/>
    <w:qFormat/>
    <w:rsid w:val="00F244F8"/>
    <w:rPr>
      <w:rFonts w:ascii="Times New Roman" w:hAnsi="Times New Roman" w:cs="Times New Roman"/>
      <w:b/>
      <w:bCs/>
      <w:sz w:val="26"/>
      <w:szCs w:val="28"/>
      <w:lang w:val="en-US"/>
    </w:rPr>
  </w:style>
  <w:style w:type="character" w:customStyle="1" w:styleId="ListLabel6">
    <w:name w:val="ListLabel 6"/>
    <w:qFormat/>
    <w:rsid w:val="00F244F8"/>
    <w:rPr>
      <w:rFonts w:ascii="Times New Roman" w:hAnsi="Times New Roman" w:cs="OpenSymbol"/>
      <w:b/>
      <w:sz w:val="26"/>
      <w:lang w:val="en-US"/>
    </w:rPr>
  </w:style>
  <w:style w:type="character" w:customStyle="1" w:styleId="ListLabel7">
    <w:name w:val="ListLabel 7"/>
    <w:qFormat/>
    <w:rsid w:val="00F244F8"/>
    <w:rPr>
      <w:rFonts w:cs="Times New Roman"/>
      <w:sz w:val="28"/>
      <w:szCs w:val="28"/>
    </w:rPr>
  </w:style>
  <w:style w:type="character" w:customStyle="1" w:styleId="ListLabel8">
    <w:name w:val="ListLabel 8"/>
    <w:qFormat/>
    <w:rsid w:val="00F244F8"/>
    <w:rPr>
      <w:rFonts w:ascii="Times New Roman" w:hAnsi="Times New Roman" w:cs="Times New Roman"/>
      <w:sz w:val="26"/>
      <w:szCs w:val="28"/>
      <w:lang w:val="ru-RU"/>
    </w:rPr>
  </w:style>
  <w:style w:type="character" w:customStyle="1" w:styleId="ListLabel9">
    <w:name w:val="ListLabel 9"/>
    <w:qFormat/>
    <w:rsid w:val="00F244F8"/>
    <w:rPr>
      <w:rFonts w:ascii="Times New Roman" w:hAnsi="Times New Roman" w:cs="Times New Roman"/>
      <w:b/>
      <w:sz w:val="26"/>
      <w:szCs w:val="28"/>
      <w:lang w:val="ro-RO"/>
    </w:rPr>
  </w:style>
  <w:style w:type="character" w:customStyle="1" w:styleId="ListLabel10">
    <w:name w:val="ListLabel 10"/>
    <w:qFormat/>
    <w:rsid w:val="00F244F8"/>
    <w:rPr>
      <w:rFonts w:ascii="Times New Roman" w:hAnsi="Times New Roman" w:cs="OpenSymbol"/>
      <w:color w:val="000000"/>
      <w:sz w:val="26"/>
      <w:szCs w:val="28"/>
      <w:lang w:val="en-US"/>
    </w:rPr>
  </w:style>
  <w:style w:type="character" w:customStyle="1" w:styleId="ListLabel11">
    <w:name w:val="ListLabel 11"/>
    <w:qFormat/>
    <w:rsid w:val="00F244F8"/>
    <w:rPr>
      <w:rFonts w:ascii="Times New Roman" w:hAnsi="Times New Roman" w:cs="OpenSymbol"/>
      <w:sz w:val="26"/>
      <w:lang w:val="en-US"/>
    </w:rPr>
  </w:style>
  <w:style w:type="character" w:customStyle="1" w:styleId="ListLabel12">
    <w:name w:val="ListLabel 12"/>
    <w:qFormat/>
    <w:rsid w:val="00F244F8"/>
    <w:rPr>
      <w:rFonts w:ascii="Times New Roman" w:eastAsia="Times New Roman" w:hAnsi="Times New Roman" w:cs="Times New Roman"/>
      <w:sz w:val="26"/>
      <w:szCs w:val="28"/>
      <w:lang w:val="en-US"/>
    </w:rPr>
  </w:style>
  <w:style w:type="character" w:customStyle="1" w:styleId="ListLabel13">
    <w:name w:val="ListLabel 13"/>
    <w:qFormat/>
    <w:rsid w:val="00F244F8"/>
    <w:rPr>
      <w:rFonts w:ascii="Times New Roman" w:hAnsi="Times New Roman" w:cs="Wingdings"/>
      <w:sz w:val="26"/>
      <w:szCs w:val="28"/>
      <w:lang w:val="en-US"/>
    </w:rPr>
  </w:style>
  <w:style w:type="character" w:customStyle="1" w:styleId="ListLabel14">
    <w:name w:val="ListLabel 14"/>
    <w:qFormat/>
    <w:rsid w:val="00F244F8"/>
    <w:rPr>
      <w:rFonts w:ascii="Times New Roman" w:hAnsi="Times New Roman" w:cs="Wingdings"/>
      <w:b/>
      <w:sz w:val="26"/>
      <w:lang w:val="en-US"/>
    </w:rPr>
  </w:style>
  <w:style w:type="character" w:customStyle="1" w:styleId="ListLabel15">
    <w:name w:val="ListLabel 15"/>
    <w:qFormat/>
    <w:rsid w:val="00F244F8"/>
    <w:rPr>
      <w:rFonts w:ascii="Times New Roman" w:hAnsi="Times New Roman" w:cs="Symbol"/>
      <w:sz w:val="26"/>
      <w:lang w:val="en-US"/>
    </w:rPr>
  </w:style>
  <w:style w:type="character" w:customStyle="1" w:styleId="ListLabel16">
    <w:name w:val="ListLabel 16"/>
    <w:qFormat/>
    <w:rsid w:val="00F244F8"/>
    <w:rPr>
      <w:rFonts w:ascii="Times New Roman" w:hAnsi="Times New Roman" w:cs="Wingdings"/>
      <w:b/>
      <w:sz w:val="26"/>
      <w:szCs w:val="26"/>
      <w:lang w:val="en-US"/>
    </w:rPr>
  </w:style>
  <w:style w:type="character" w:customStyle="1" w:styleId="ListLabel17">
    <w:name w:val="ListLabel 17"/>
    <w:qFormat/>
    <w:rsid w:val="00F244F8"/>
    <w:rPr>
      <w:rFonts w:ascii="Times New Roman" w:hAnsi="Times New Roman" w:cs="Wingdings"/>
      <w:b/>
      <w:sz w:val="26"/>
    </w:rPr>
  </w:style>
  <w:style w:type="character" w:customStyle="1" w:styleId="ListLabel18">
    <w:name w:val="ListLabel 18"/>
    <w:qFormat/>
    <w:rsid w:val="00F244F8"/>
    <w:rPr>
      <w:rFonts w:ascii="Times New Roman" w:hAnsi="Times New Roman" w:cs="Times New Roman"/>
      <w:sz w:val="26"/>
      <w:szCs w:val="26"/>
      <w:lang w:val="en-US"/>
    </w:rPr>
  </w:style>
  <w:style w:type="character" w:customStyle="1" w:styleId="ListLabel19">
    <w:name w:val="ListLabel 19"/>
    <w:qFormat/>
    <w:rsid w:val="00F244F8"/>
    <w:rPr>
      <w:rFonts w:ascii="Times New Roman" w:hAnsi="Times New Roman" w:cs="OpenSymbol"/>
      <w:color w:val="000000"/>
      <w:sz w:val="26"/>
      <w:szCs w:val="28"/>
      <w:lang w:val="ro-RO"/>
    </w:rPr>
  </w:style>
  <w:style w:type="character" w:customStyle="1" w:styleId="ListLabel20">
    <w:name w:val="ListLabel 20"/>
    <w:qFormat/>
    <w:rsid w:val="00F244F8"/>
    <w:rPr>
      <w:rFonts w:cs="OpenSymbol"/>
      <w:sz w:val="28"/>
      <w:szCs w:val="28"/>
      <w:lang w:val="ro-RO"/>
    </w:rPr>
  </w:style>
  <w:style w:type="character" w:customStyle="1" w:styleId="ListLabel21">
    <w:name w:val="ListLabel 21"/>
    <w:qFormat/>
    <w:rsid w:val="00F244F8"/>
    <w:rPr>
      <w:rFonts w:ascii="Times New Roman" w:hAnsi="Times New Roman" w:cs="OpenSymbol"/>
      <w:b/>
      <w:sz w:val="26"/>
      <w:lang w:val="ro-RO"/>
    </w:rPr>
  </w:style>
  <w:style w:type="character" w:customStyle="1" w:styleId="ListLabel22">
    <w:name w:val="ListLabel 22"/>
    <w:qFormat/>
    <w:rsid w:val="00F244F8"/>
    <w:rPr>
      <w:rFonts w:ascii="Times New Roman" w:hAnsi="Times New Roman"/>
      <w:b/>
      <w:sz w:val="26"/>
      <w:szCs w:val="28"/>
      <w:lang w:val="en-US"/>
    </w:rPr>
  </w:style>
  <w:style w:type="character" w:customStyle="1" w:styleId="ListLabel23">
    <w:name w:val="ListLabel 23"/>
    <w:qFormat/>
    <w:rsid w:val="00F244F8"/>
    <w:rPr>
      <w:rFonts w:cs="Courier New"/>
    </w:rPr>
  </w:style>
  <w:style w:type="character" w:customStyle="1" w:styleId="ListLabel24">
    <w:name w:val="ListLabel 24"/>
    <w:qFormat/>
    <w:rsid w:val="00F244F8"/>
    <w:rPr>
      <w:rFonts w:ascii="Times New Roman" w:eastAsia="SimSun" w:hAnsi="Times New Roman" w:cs="Mangal"/>
      <w:b/>
      <w:sz w:val="26"/>
    </w:rPr>
  </w:style>
  <w:style w:type="character" w:customStyle="1" w:styleId="ListLabel25">
    <w:name w:val="ListLabel 25"/>
    <w:qFormat/>
    <w:rsid w:val="004651E9"/>
    <w:rPr>
      <w:rFonts w:ascii="Times New Roman" w:hAnsi="Times New Roman" w:cs="Symbol"/>
      <w:sz w:val="26"/>
      <w:szCs w:val="24"/>
    </w:rPr>
  </w:style>
  <w:style w:type="character" w:customStyle="1" w:styleId="ListLabel26">
    <w:name w:val="ListLabel 26"/>
    <w:qFormat/>
    <w:rsid w:val="004651E9"/>
    <w:rPr>
      <w:rFonts w:cs="OpenSymbol"/>
      <w:sz w:val="26"/>
    </w:rPr>
  </w:style>
  <w:style w:type="character" w:customStyle="1" w:styleId="ListLabel27">
    <w:name w:val="ListLabel 27"/>
    <w:qFormat/>
    <w:rsid w:val="004651E9"/>
    <w:rPr>
      <w:rFonts w:ascii="Times New Roman" w:hAnsi="Times New Roman" w:cs="Symbol"/>
      <w:b/>
      <w:sz w:val="26"/>
      <w:szCs w:val="28"/>
    </w:rPr>
  </w:style>
  <w:style w:type="character" w:customStyle="1" w:styleId="ListLabel28">
    <w:name w:val="ListLabel 28"/>
    <w:qFormat/>
    <w:rsid w:val="004651E9"/>
    <w:rPr>
      <w:rFonts w:ascii="Times New Roman" w:hAnsi="Times New Roman"/>
      <w:b/>
      <w:sz w:val="26"/>
      <w:szCs w:val="28"/>
    </w:rPr>
  </w:style>
  <w:style w:type="character" w:customStyle="1" w:styleId="ListLabel29">
    <w:name w:val="ListLabel 29"/>
    <w:qFormat/>
    <w:rsid w:val="004651E9"/>
    <w:rPr>
      <w:rFonts w:ascii="Times New Roman" w:hAnsi="Times New Roman"/>
      <w:b/>
      <w:bCs/>
      <w:sz w:val="26"/>
      <w:szCs w:val="28"/>
    </w:rPr>
  </w:style>
  <w:style w:type="character" w:customStyle="1" w:styleId="ListLabel30">
    <w:name w:val="ListLabel 30"/>
    <w:qFormat/>
    <w:rsid w:val="004651E9"/>
    <w:rPr>
      <w:rFonts w:ascii="Times New Roman" w:hAnsi="Times New Roman" w:cs="OpenSymbol"/>
      <w:b/>
      <w:sz w:val="26"/>
      <w:szCs w:val="28"/>
    </w:rPr>
  </w:style>
  <w:style w:type="character" w:customStyle="1" w:styleId="ListLabel31">
    <w:name w:val="ListLabel 31"/>
    <w:qFormat/>
    <w:rsid w:val="004651E9"/>
    <w:rPr>
      <w:rFonts w:ascii="Times New Roman" w:hAnsi="Times New Roman" w:cs="Symbol"/>
      <w:b/>
      <w:sz w:val="26"/>
    </w:rPr>
  </w:style>
  <w:style w:type="character" w:customStyle="1" w:styleId="ListLabel32">
    <w:name w:val="ListLabel 32"/>
    <w:qFormat/>
    <w:rsid w:val="004651E9"/>
    <w:rPr>
      <w:rFonts w:ascii="Times New Roman" w:hAnsi="Times New Roman" w:cs="Symbol"/>
      <w:sz w:val="26"/>
    </w:rPr>
  </w:style>
  <w:style w:type="character" w:customStyle="1" w:styleId="ListLabel33">
    <w:name w:val="ListLabel 33"/>
    <w:qFormat/>
    <w:rsid w:val="004651E9"/>
    <w:rPr>
      <w:sz w:val="28"/>
      <w:szCs w:val="28"/>
    </w:rPr>
  </w:style>
  <w:style w:type="character" w:customStyle="1" w:styleId="ListLabel34">
    <w:name w:val="ListLabel 34"/>
    <w:qFormat/>
    <w:rsid w:val="004651E9"/>
    <w:rPr>
      <w:rFonts w:ascii="Times New Roman" w:hAnsi="Times New Roman"/>
      <w:sz w:val="26"/>
      <w:szCs w:val="28"/>
    </w:rPr>
  </w:style>
  <w:style w:type="character" w:customStyle="1" w:styleId="ListLabel35">
    <w:name w:val="ListLabel 35"/>
    <w:qFormat/>
    <w:rsid w:val="004651E9"/>
    <w:rPr>
      <w:rFonts w:ascii="Times New Roman" w:hAnsi="Times New Roman" w:cs="Symbol"/>
      <w:sz w:val="26"/>
      <w:szCs w:val="28"/>
    </w:rPr>
  </w:style>
  <w:style w:type="character" w:customStyle="1" w:styleId="ListLabel36">
    <w:name w:val="ListLabel 36"/>
    <w:qFormat/>
    <w:rsid w:val="004651E9"/>
    <w:rPr>
      <w:rFonts w:ascii="Times New Roman" w:hAnsi="Times New Roman" w:cs="Wingdings"/>
      <w:sz w:val="26"/>
      <w:szCs w:val="28"/>
    </w:rPr>
  </w:style>
  <w:style w:type="character" w:customStyle="1" w:styleId="ListLabel37">
    <w:name w:val="ListLabel 37"/>
    <w:qFormat/>
    <w:rsid w:val="004651E9"/>
    <w:rPr>
      <w:rFonts w:ascii="Times New Roman" w:hAnsi="Times New Roman" w:cs="Wingdings"/>
      <w:b/>
      <w:sz w:val="26"/>
    </w:rPr>
  </w:style>
  <w:style w:type="character" w:customStyle="1" w:styleId="ListLabel38">
    <w:name w:val="ListLabel 38"/>
    <w:qFormat/>
    <w:rsid w:val="004651E9"/>
    <w:rPr>
      <w:rFonts w:ascii="Times New Roman" w:hAnsi="Times New Roman" w:cs="Wingdings"/>
      <w:b/>
      <w:sz w:val="26"/>
      <w:szCs w:val="26"/>
    </w:rPr>
  </w:style>
  <w:style w:type="character" w:customStyle="1" w:styleId="ListLabel39">
    <w:name w:val="ListLabel 39"/>
    <w:qFormat/>
    <w:rsid w:val="004651E9"/>
    <w:rPr>
      <w:rFonts w:ascii="Times New Roman" w:hAnsi="Times New Roman"/>
      <w:sz w:val="26"/>
      <w:szCs w:val="26"/>
    </w:rPr>
  </w:style>
  <w:style w:type="character" w:customStyle="1" w:styleId="ListLabel40">
    <w:name w:val="ListLabel 40"/>
    <w:qFormat/>
    <w:rsid w:val="004651E9"/>
    <w:rPr>
      <w:rFonts w:cs="Symbol"/>
      <w:sz w:val="28"/>
      <w:szCs w:val="28"/>
    </w:rPr>
  </w:style>
  <w:style w:type="character" w:customStyle="1" w:styleId="ListLabel41">
    <w:name w:val="ListLabel 41"/>
    <w:qFormat/>
    <w:rsid w:val="004651E9"/>
    <w:rPr>
      <w:rFonts w:ascii="Times New Roman" w:hAnsi="Times New Roman" w:cs="OpenSymbol"/>
      <w:b/>
      <w:sz w:val="26"/>
    </w:rPr>
  </w:style>
  <w:style w:type="character" w:customStyle="1" w:styleId="ListLabel42">
    <w:name w:val="ListLabel 42"/>
    <w:qFormat/>
    <w:rsid w:val="004651E9"/>
    <w:rPr>
      <w:rFonts w:ascii="Times New Roman" w:hAnsi="Times New Roman" w:cs="Symbol"/>
      <w:sz w:val="26"/>
    </w:rPr>
  </w:style>
  <w:style w:type="character" w:customStyle="1" w:styleId="ListLabel43">
    <w:name w:val="ListLabel 43"/>
    <w:qFormat/>
    <w:rsid w:val="004651E9"/>
    <w:rPr>
      <w:rFonts w:cs="Courier New"/>
    </w:rPr>
  </w:style>
  <w:style w:type="character" w:customStyle="1" w:styleId="ListLabel44">
    <w:name w:val="ListLabel 44"/>
    <w:qFormat/>
    <w:rsid w:val="004651E9"/>
    <w:rPr>
      <w:rFonts w:cs="Wingdings"/>
    </w:rPr>
  </w:style>
  <w:style w:type="character" w:customStyle="1" w:styleId="ListLabel45">
    <w:name w:val="ListLabel 45"/>
    <w:qFormat/>
    <w:rsid w:val="004651E9"/>
    <w:rPr>
      <w:rFonts w:ascii="Times New Roman" w:hAnsi="Times New Roman" w:cs="Liberation Serif"/>
      <w:b/>
      <w:sz w:val="26"/>
    </w:rPr>
  </w:style>
  <w:style w:type="character" w:customStyle="1" w:styleId="ListLabel46">
    <w:name w:val="ListLabel 46"/>
    <w:qFormat/>
    <w:rsid w:val="004651E9"/>
    <w:rPr>
      <w:rFonts w:cs="OpenSymbol"/>
    </w:rPr>
  </w:style>
  <w:style w:type="character" w:customStyle="1" w:styleId="21">
    <w:name w:val="Текст выноски Знак2"/>
    <w:basedOn w:val="a0"/>
    <w:uiPriority w:val="99"/>
    <w:semiHidden/>
    <w:qFormat/>
    <w:rsid w:val="003E2B23"/>
    <w:rPr>
      <w:rFonts w:ascii="Tahoma" w:eastAsia="SimSun" w:hAnsi="Tahoma" w:cs="Mangal"/>
      <w:sz w:val="16"/>
      <w:szCs w:val="14"/>
      <w:lang w:eastAsia="zh-CN" w:bidi="hi-IN"/>
    </w:rPr>
  </w:style>
  <w:style w:type="character" w:customStyle="1" w:styleId="ListLabel47">
    <w:name w:val="ListLabel 47"/>
    <w:qFormat/>
    <w:rsid w:val="00FF24CA"/>
    <w:rPr>
      <w:rFonts w:ascii="Times New Roman" w:hAnsi="Times New Roman" w:cs="Symbol"/>
      <w:sz w:val="26"/>
      <w:szCs w:val="24"/>
    </w:rPr>
  </w:style>
  <w:style w:type="character" w:customStyle="1" w:styleId="ListLabel48">
    <w:name w:val="ListLabel 48"/>
    <w:qFormat/>
    <w:rsid w:val="00FF24CA"/>
    <w:rPr>
      <w:rFonts w:cs="OpenSymbol"/>
      <w:sz w:val="26"/>
    </w:rPr>
  </w:style>
  <w:style w:type="character" w:customStyle="1" w:styleId="ListLabel49">
    <w:name w:val="ListLabel 49"/>
    <w:qFormat/>
    <w:rsid w:val="00FF24CA"/>
    <w:rPr>
      <w:rFonts w:ascii="Times New Roman" w:hAnsi="Times New Roman" w:cs="Symbol"/>
      <w:b/>
      <w:sz w:val="26"/>
      <w:szCs w:val="28"/>
    </w:rPr>
  </w:style>
  <w:style w:type="character" w:customStyle="1" w:styleId="ListLabel50">
    <w:name w:val="ListLabel 50"/>
    <w:qFormat/>
    <w:rsid w:val="00FF24CA"/>
    <w:rPr>
      <w:rFonts w:ascii="Times New Roman" w:hAnsi="Times New Roman"/>
      <w:b/>
      <w:sz w:val="26"/>
      <w:szCs w:val="28"/>
    </w:rPr>
  </w:style>
  <w:style w:type="character" w:customStyle="1" w:styleId="ListLabel51">
    <w:name w:val="ListLabel 51"/>
    <w:qFormat/>
    <w:rsid w:val="00FF24CA"/>
    <w:rPr>
      <w:rFonts w:ascii="Times New Roman" w:hAnsi="Times New Roman"/>
      <w:b/>
      <w:bCs/>
      <w:sz w:val="26"/>
      <w:szCs w:val="28"/>
    </w:rPr>
  </w:style>
  <w:style w:type="character" w:customStyle="1" w:styleId="ListLabel52">
    <w:name w:val="ListLabel 52"/>
    <w:qFormat/>
    <w:rsid w:val="00FF24CA"/>
    <w:rPr>
      <w:rFonts w:ascii="Times New Roman" w:hAnsi="Times New Roman" w:cs="OpenSymbol"/>
      <w:b/>
      <w:sz w:val="26"/>
      <w:szCs w:val="28"/>
    </w:rPr>
  </w:style>
  <w:style w:type="character" w:customStyle="1" w:styleId="ListLabel53">
    <w:name w:val="ListLabel 53"/>
    <w:qFormat/>
    <w:rsid w:val="00FF24CA"/>
    <w:rPr>
      <w:rFonts w:ascii="Times New Roman" w:hAnsi="Times New Roman" w:cs="Symbol"/>
      <w:b/>
      <w:sz w:val="26"/>
    </w:rPr>
  </w:style>
  <w:style w:type="character" w:customStyle="1" w:styleId="ListLabel54">
    <w:name w:val="ListLabel 54"/>
    <w:qFormat/>
    <w:rsid w:val="00FF24CA"/>
    <w:rPr>
      <w:rFonts w:ascii="Times New Roman" w:hAnsi="Times New Roman" w:cs="Symbol"/>
      <w:sz w:val="26"/>
    </w:rPr>
  </w:style>
  <w:style w:type="character" w:customStyle="1" w:styleId="ListLabel55">
    <w:name w:val="ListLabel 55"/>
    <w:qFormat/>
    <w:rsid w:val="00FF24CA"/>
    <w:rPr>
      <w:sz w:val="28"/>
      <w:szCs w:val="28"/>
    </w:rPr>
  </w:style>
  <w:style w:type="character" w:customStyle="1" w:styleId="ListLabel56">
    <w:name w:val="ListLabel 56"/>
    <w:qFormat/>
    <w:rsid w:val="00FF24CA"/>
    <w:rPr>
      <w:rFonts w:ascii="Times New Roman" w:hAnsi="Times New Roman"/>
      <w:sz w:val="26"/>
      <w:szCs w:val="28"/>
    </w:rPr>
  </w:style>
  <w:style w:type="character" w:customStyle="1" w:styleId="ListLabel57">
    <w:name w:val="ListLabel 57"/>
    <w:qFormat/>
    <w:rsid w:val="00FF24CA"/>
    <w:rPr>
      <w:rFonts w:ascii="Times New Roman" w:hAnsi="Times New Roman" w:cs="Symbol"/>
      <w:sz w:val="26"/>
      <w:szCs w:val="28"/>
    </w:rPr>
  </w:style>
  <w:style w:type="character" w:customStyle="1" w:styleId="ListLabel58">
    <w:name w:val="ListLabel 58"/>
    <w:qFormat/>
    <w:rsid w:val="00FF24CA"/>
    <w:rPr>
      <w:rFonts w:ascii="Times New Roman" w:hAnsi="Times New Roman" w:cs="Wingdings"/>
      <w:b/>
      <w:sz w:val="26"/>
      <w:szCs w:val="28"/>
    </w:rPr>
  </w:style>
  <w:style w:type="character" w:customStyle="1" w:styleId="ListLabel59">
    <w:name w:val="ListLabel 59"/>
    <w:qFormat/>
    <w:rsid w:val="00FF24CA"/>
    <w:rPr>
      <w:rFonts w:ascii="Times New Roman" w:hAnsi="Times New Roman" w:cs="Wingdings"/>
      <w:b/>
      <w:sz w:val="26"/>
    </w:rPr>
  </w:style>
  <w:style w:type="character" w:customStyle="1" w:styleId="ListLabel60">
    <w:name w:val="ListLabel 60"/>
    <w:qFormat/>
    <w:rsid w:val="00FF24CA"/>
    <w:rPr>
      <w:rFonts w:ascii="Times New Roman" w:hAnsi="Times New Roman" w:cs="Wingdings"/>
      <w:b/>
      <w:sz w:val="26"/>
      <w:szCs w:val="26"/>
    </w:rPr>
  </w:style>
  <w:style w:type="character" w:customStyle="1" w:styleId="ListLabel61">
    <w:name w:val="ListLabel 61"/>
    <w:qFormat/>
    <w:rsid w:val="00FF24CA"/>
    <w:rPr>
      <w:rFonts w:ascii="Times New Roman" w:hAnsi="Times New Roman"/>
      <w:sz w:val="28"/>
      <w:szCs w:val="26"/>
    </w:rPr>
  </w:style>
  <w:style w:type="character" w:customStyle="1" w:styleId="ListLabel62">
    <w:name w:val="ListLabel 62"/>
    <w:qFormat/>
    <w:rsid w:val="00FF24CA"/>
    <w:rPr>
      <w:rFonts w:cs="Symbol"/>
      <w:sz w:val="28"/>
      <w:szCs w:val="28"/>
    </w:rPr>
  </w:style>
  <w:style w:type="character" w:customStyle="1" w:styleId="ListLabel63">
    <w:name w:val="ListLabel 63"/>
    <w:qFormat/>
    <w:rsid w:val="00FF24CA"/>
    <w:rPr>
      <w:rFonts w:cs="Courier New"/>
    </w:rPr>
  </w:style>
  <w:style w:type="character" w:customStyle="1" w:styleId="ListLabel64">
    <w:name w:val="ListLabel 64"/>
    <w:qFormat/>
    <w:rsid w:val="00FF24CA"/>
    <w:rPr>
      <w:rFonts w:cs="Wingdings"/>
    </w:rPr>
  </w:style>
  <w:style w:type="character" w:customStyle="1" w:styleId="ListLabel65">
    <w:name w:val="ListLabel 65"/>
    <w:qFormat/>
    <w:rsid w:val="00FF24CA"/>
    <w:rPr>
      <w:rFonts w:ascii="Times New Roman" w:hAnsi="Times New Roman" w:cs="OpenSymbol"/>
      <w:b/>
    </w:rPr>
  </w:style>
  <w:style w:type="character" w:customStyle="1" w:styleId="ListLabel66">
    <w:name w:val="ListLabel 66"/>
    <w:qFormat/>
    <w:rsid w:val="00FF24CA"/>
    <w:rPr>
      <w:rFonts w:ascii="Times New Roman" w:hAnsi="Times New Roman"/>
      <w:b/>
      <w:color w:val="000000"/>
      <w:sz w:val="26"/>
      <w:szCs w:val="28"/>
    </w:rPr>
  </w:style>
  <w:style w:type="character" w:customStyle="1" w:styleId="ListLabel67">
    <w:name w:val="ListLabel 67"/>
    <w:qFormat/>
    <w:rsid w:val="00FF24CA"/>
    <w:rPr>
      <w:rFonts w:ascii="Times New Roman" w:eastAsia="SimSun" w:hAnsi="Times New Roman" w:cs="Times New Roman"/>
      <w:b/>
      <w:sz w:val="26"/>
    </w:rPr>
  </w:style>
  <w:style w:type="character" w:customStyle="1" w:styleId="ListLabel68">
    <w:name w:val="ListLabel 68"/>
    <w:qFormat/>
    <w:rsid w:val="00FF24CA"/>
    <w:rPr>
      <w:rFonts w:cs="OpenSymbol"/>
      <w:b/>
      <w:sz w:val="26"/>
    </w:rPr>
  </w:style>
  <w:style w:type="character" w:customStyle="1" w:styleId="ListLabel69">
    <w:name w:val="ListLabel 69"/>
    <w:qFormat/>
    <w:rsid w:val="00FF24CA"/>
    <w:rPr>
      <w:rFonts w:ascii="Times New Roman" w:eastAsia="SimSun" w:hAnsi="Times New Roman" w:cs="Times New Roman"/>
      <w:sz w:val="26"/>
    </w:rPr>
  </w:style>
  <w:style w:type="character" w:customStyle="1" w:styleId="ListLabel70">
    <w:name w:val="ListLabel 70"/>
    <w:qFormat/>
    <w:rsid w:val="00FF24CA"/>
    <w:rPr>
      <w:rFonts w:ascii="TimesNewRomanPSMT" w:eastAsia="SimSun" w:hAnsi="TimesNewRomanPSMT" w:cs="Mangal"/>
      <w:sz w:val="26"/>
    </w:rPr>
  </w:style>
  <w:style w:type="character" w:customStyle="1" w:styleId="ListLabel71">
    <w:name w:val="ListLabel 71"/>
    <w:qFormat/>
    <w:rsid w:val="00FF24CA"/>
    <w:rPr>
      <w:rFonts w:ascii="Times New Roman" w:hAnsi="Times New Roman" w:cs="Times New Roman"/>
      <w:b/>
      <w:sz w:val="28"/>
      <w:szCs w:val="28"/>
    </w:rPr>
  </w:style>
  <w:style w:type="character" w:customStyle="1" w:styleId="ListLabel72">
    <w:name w:val="ListLabel 72"/>
    <w:qFormat/>
    <w:rsid w:val="00FF24CA"/>
    <w:rPr>
      <w:rFonts w:ascii="Times New Roman" w:eastAsia="SimSun" w:hAnsi="Times New Roman" w:cs="Mangal"/>
      <w:b/>
      <w:sz w:val="26"/>
    </w:rPr>
  </w:style>
  <w:style w:type="character" w:customStyle="1" w:styleId="ListLabel73">
    <w:name w:val="ListLabel 73"/>
    <w:qFormat/>
    <w:rsid w:val="00FF24CA"/>
    <w:rPr>
      <w:rFonts w:ascii="Times New Roman" w:hAnsi="Times New Roman" w:cs="Symbol"/>
      <w:sz w:val="26"/>
      <w:szCs w:val="24"/>
    </w:rPr>
  </w:style>
  <w:style w:type="character" w:customStyle="1" w:styleId="ListLabel74">
    <w:name w:val="ListLabel 74"/>
    <w:qFormat/>
    <w:rsid w:val="00FF24CA"/>
    <w:rPr>
      <w:rFonts w:cs="OpenSymbol"/>
      <w:sz w:val="26"/>
    </w:rPr>
  </w:style>
  <w:style w:type="character" w:customStyle="1" w:styleId="ListLabel75">
    <w:name w:val="ListLabel 75"/>
    <w:qFormat/>
    <w:rsid w:val="00FF24CA"/>
    <w:rPr>
      <w:rFonts w:ascii="Times New Roman" w:hAnsi="Times New Roman" w:cs="Symbol"/>
      <w:b/>
      <w:sz w:val="26"/>
      <w:szCs w:val="28"/>
    </w:rPr>
  </w:style>
  <w:style w:type="character" w:customStyle="1" w:styleId="ListLabel76">
    <w:name w:val="ListLabel 76"/>
    <w:qFormat/>
    <w:rsid w:val="00FF24CA"/>
    <w:rPr>
      <w:rFonts w:ascii="Times New Roman" w:hAnsi="Times New Roman"/>
      <w:b/>
      <w:sz w:val="26"/>
      <w:szCs w:val="28"/>
    </w:rPr>
  </w:style>
  <w:style w:type="character" w:customStyle="1" w:styleId="ListLabel77">
    <w:name w:val="ListLabel 77"/>
    <w:qFormat/>
    <w:rsid w:val="00FF24CA"/>
    <w:rPr>
      <w:rFonts w:ascii="Times New Roman" w:hAnsi="Times New Roman"/>
      <w:b/>
      <w:bCs/>
      <w:sz w:val="26"/>
      <w:szCs w:val="28"/>
    </w:rPr>
  </w:style>
  <w:style w:type="character" w:customStyle="1" w:styleId="ListLabel78">
    <w:name w:val="ListLabel 78"/>
    <w:qFormat/>
    <w:rsid w:val="00FF24CA"/>
    <w:rPr>
      <w:rFonts w:ascii="Times New Roman" w:hAnsi="Times New Roman" w:cs="OpenSymbol"/>
      <w:b/>
      <w:sz w:val="26"/>
      <w:szCs w:val="28"/>
    </w:rPr>
  </w:style>
  <w:style w:type="character" w:customStyle="1" w:styleId="ListLabel79">
    <w:name w:val="ListLabel 79"/>
    <w:qFormat/>
    <w:rsid w:val="00FF24CA"/>
    <w:rPr>
      <w:rFonts w:ascii="Times New Roman" w:hAnsi="Times New Roman" w:cs="Symbol"/>
      <w:b/>
      <w:sz w:val="26"/>
    </w:rPr>
  </w:style>
  <w:style w:type="character" w:customStyle="1" w:styleId="ListLabel80">
    <w:name w:val="ListLabel 80"/>
    <w:qFormat/>
    <w:rsid w:val="00FF24CA"/>
    <w:rPr>
      <w:rFonts w:ascii="Times New Roman" w:hAnsi="Times New Roman" w:cs="Symbol"/>
      <w:sz w:val="26"/>
    </w:rPr>
  </w:style>
  <w:style w:type="character" w:customStyle="1" w:styleId="ListLabel81">
    <w:name w:val="ListLabel 81"/>
    <w:qFormat/>
    <w:rsid w:val="00FF24CA"/>
    <w:rPr>
      <w:sz w:val="28"/>
      <w:szCs w:val="28"/>
    </w:rPr>
  </w:style>
  <w:style w:type="character" w:customStyle="1" w:styleId="ListLabel82">
    <w:name w:val="ListLabel 82"/>
    <w:qFormat/>
    <w:rsid w:val="00FF24CA"/>
    <w:rPr>
      <w:rFonts w:ascii="Times New Roman" w:hAnsi="Times New Roman"/>
      <w:sz w:val="26"/>
      <w:szCs w:val="28"/>
    </w:rPr>
  </w:style>
  <w:style w:type="character" w:customStyle="1" w:styleId="ListLabel83">
    <w:name w:val="ListLabel 83"/>
    <w:qFormat/>
    <w:rsid w:val="00FF24CA"/>
    <w:rPr>
      <w:rFonts w:ascii="Times New Roman" w:hAnsi="Times New Roman" w:cs="Symbol"/>
      <w:sz w:val="26"/>
      <w:szCs w:val="28"/>
    </w:rPr>
  </w:style>
  <w:style w:type="character" w:customStyle="1" w:styleId="ListLabel84">
    <w:name w:val="ListLabel 84"/>
    <w:qFormat/>
    <w:rsid w:val="00FF24CA"/>
    <w:rPr>
      <w:rFonts w:ascii="Times New Roman" w:hAnsi="Times New Roman" w:cs="Wingdings"/>
      <w:b/>
      <w:sz w:val="26"/>
      <w:szCs w:val="28"/>
    </w:rPr>
  </w:style>
  <w:style w:type="character" w:customStyle="1" w:styleId="ListLabel85">
    <w:name w:val="ListLabel 85"/>
    <w:qFormat/>
    <w:rsid w:val="00FF24CA"/>
    <w:rPr>
      <w:rFonts w:ascii="Times New Roman" w:hAnsi="Times New Roman" w:cs="Wingdings"/>
      <w:b/>
      <w:sz w:val="26"/>
    </w:rPr>
  </w:style>
  <w:style w:type="character" w:customStyle="1" w:styleId="ListLabel86">
    <w:name w:val="ListLabel 86"/>
    <w:qFormat/>
    <w:rsid w:val="00FF24CA"/>
    <w:rPr>
      <w:rFonts w:ascii="Times New Roman" w:hAnsi="Times New Roman" w:cs="Wingdings"/>
      <w:b/>
      <w:sz w:val="26"/>
      <w:szCs w:val="26"/>
    </w:rPr>
  </w:style>
  <w:style w:type="character" w:customStyle="1" w:styleId="ListLabel87">
    <w:name w:val="ListLabel 87"/>
    <w:qFormat/>
    <w:rsid w:val="00FF24CA"/>
    <w:rPr>
      <w:rFonts w:ascii="Times New Roman" w:hAnsi="Times New Roman"/>
      <w:sz w:val="28"/>
      <w:szCs w:val="26"/>
    </w:rPr>
  </w:style>
  <w:style w:type="character" w:customStyle="1" w:styleId="ListLabel88">
    <w:name w:val="ListLabel 88"/>
    <w:qFormat/>
    <w:rsid w:val="00FF24CA"/>
    <w:rPr>
      <w:rFonts w:cs="Symbol"/>
      <w:sz w:val="28"/>
      <w:szCs w:val="28"/>
    </w:rPr>
  </w:style>
  <w:style w:type="character" w:customStyle="1" w:styleId="ListLabel89">
    <w:name w:val="ListLabel 89"/>
    <w:qFormat/>
    <w:rsid w:val="00FF24CA"/>
    <w:rPr>
      <w:rFonts w:cs="Courier New"/>
    </w:rPr>
  </w:style>
  <w:style w:type="character" w:customStyle="1" w:styleId="ListLabel90">
    <w:name w:val="ListLabel 90"/>
    <w:qFormat/>
    <w:rsid w:val="00FF24CA"/>
    <w:rPr>
      <w:rFonts w:cs="Wingdings"/>
    </w:rPr>
  </w:style>
  <w:style w:type="character" w:customStyle="1" w:styleId="ListLabel91">
    <w:name w:val="ListLabel 91"/>
    <w:qFormat/>
    <w:rsid w:val="00FF24CA"/>
    <w:rPr>
      <w:rFonts w:cs="OpenSymbol"/>
      <w:b/>
    </w:rPr>
  </w:style>
  <w:style w:type="character" w:customStyle="1" w:styleId="ListLabel92">
    <w:name w:val="ListLabel 92"/>
    <w:qFormat/>
    <w:rsid w:val="00FF24CA"/>
    <w:rPr>
      <w:rFonts w:ascii="Times New Roman" w:hAnsi="Times New Roman" w:cs="Symbol"/>
      <w:b/>
      <w:sz w:val="26"/>
    </w:rPr>
  </w:style>
  <w:style w:type="character" w:customStyle="1" w:styleId="ListLabel93">
    <w:name w:val="ListLabel 93"/>
    <w:qFormat/>
    <w:rsid w:val="00FF24CA"/>
    <w:rPr>
      <w:rFonts w:ascii="Times New Roman" w:hAnsi="Times New Roman" w:cs="Times New Roman"/>
      <w:b/>
      <w:sz w:val="26"/>
    </w:rPr>
  </w:style>
  <w:style w:type="character" w:customStyle="1" w:styleId="ListLabel94">
    <w:name w:val="ListLabel 94"/>
    <w:qFormat/>
    <w:rsid w:val="00FF24CA"/>
    <w:rPr>
      <w:rFonts w:cs="OpenSymbol"/>
      <w:b/>
      <w:sz w:val="26"/>
    </w:rPr>
  </w:style>
  <w:style w:type="character" w:customStyle="1" w:styleId="ListLabel95">
    <w:name w:val="ListLabel 95"/>
    <w:qFormat/>
    <w:rsid w:val="00FF24CA"/>
    <w:rPr>
      <w:rFonts w:ascii="Times New Roman" w:hAnsi="Times New Roman" w:cs="Times New Roman"/>
      <w:sz w:val="26"/>
    </w:rPr>
  </w:style>
  <w:style w:type="character" w:customStyle="1" w:styleId="ListLabel96">
    <w:name w:val="ListLabel 96"/>
    <w:qFormat/>
    <w:rsid w:val="00FF24CA"/>
    <w:rPr>
      <w:rFonts w:ascii="TimesNewRomanPSMT" w:hAnsi="TimesNewRomanPSMT" w:cs="Liberation Serif"/>
      <w:sz w:val="26"/>
    </w:rPr>
  </w:style>
  <w:style w:type="character" w:customStyle="1" w:styleId="ListLabel97">
    <w:name w:val="ListLabel 97"/>
    <w:qFormat/>
    <w:rsid w:val="00FF24CA"/>
    <w:rPr>
      <w:rFonts w:ascii="Times New Roman" w:hAnsi="Times New Roman" w:cs="Symbol"/>
      <w:b/>
    </w:rPr>
  </w:style>
  <w:style w:type="character" w:customStyle="1" w:styleId="ListLabel98">
    <w:name w:val="ListLabel 98"/>
    <w:qFormat/>
    <w:rsid w:val="00FF24CA"/>
    <w:rPr>
      <w:rFonts w:ascii="Times New Roman" w:hAnsi="Times New Roman"/>
      <w:b/>
      <w:sz w:val="28"/>
      <w:szCs w:val="28"/>
    </w:rPr>
  </w:style>
  <w:style w:type="character" w:customStyle="1" w:styleId="ListLabel99">
    <w:name w:val="ListLabel 99"/>
    <w:qFormat/>
    <w:rsid w:val="00FF24CA"/>
    <w:rPr>
      <w:rFonts w:ascii="Times New Roman" w:hAnsi="Times New Roman" w:cs="Liberation Serif"/>
      <w:b/>
      <w:sz w:val="26"/>
    </w:rPr>
  </w:style>
  <w:style w:type="character" w:customStyle="1" w:styleId="ListLabel100">
    <w:name w:val="ListLabel 100"/>
    <w:qFormat/>
    <w:rsid w:val="00FF24CA"/>
    <w:rPr>
      <w:rFonts w:ascii="Times New Roman" w:hAnsi="Times New Roman" w:cs="Symbol"/>
      <w:sz w:val="26"/>
      <w:szCs w:val="24"/>
    </w:rPr>
  </w:style>
  <w:style w:type="character" w:customStyle="1" w:styleId="ListLabel101">
    <w:name w:val="ListLabel 101"/>
    <w:qFormat/>
    <w:rsid w:val="00FF24CA"/>
    <w:rPr>
      <w:rFonts w:cs="OpenSymbol"/>
      <w:sz w:val="26"/>
    </w:rPr>
  </w:style>
  <w:style w:type="character" w:customStyle="1" w:styleId="ListLabel102">
    <w:name w:val="ListLabel 102"/>
    <w:qFormat/>
    <w:rsid w:val="00FF24CA"/>
    <w:rPr>
      <w:rFonts w:ascii="Times New Roman" w:hAnsi="Times New Roman" w:cs="Symbol"/>
      <w:b/>
      <w:sz w:val="26"/>
      <w:szCs w:val="28"/>
    </w:rPr>
  </w:style>
  <w:style w:type="character" w:customStyle="1" w:styleId="ListLabel103">
    <w:name w:val="ListLabel 103"/>
    <w:qFormat/>
    <w:rsid w:val="00FF24CA"/>
    <w:rPr>
      <w:rFonts w:ascii="Times New Roman" w:hAnsi="Times New Roman"/>
      <w:b/>
      <w:sz w:val="26"/>
      <w:szCs w:val="28"/>
    </w:rPr>
  </w:style>
  <w:style w:type="character" w:customStyle="1" w:styleId="ListLabel104">
    <w:name w:val="ListLabel 104"/>
    <w:qFormat/>
    <w:rsid w:val="00FF24CA"/>
    <w:rPr>
      <w:rFonts w:ascii="Times New Roman" w:hAnsi="Times New Roman"/>
      <w:b/>
      <w:bCs/>
      <w:sz w:val="26"/>
      <w:szCs w:val="28"/>
    </w:rPr>
  </w:style>
  <w:style w:type="character" w:customStyle="1" w:styleId="ListLabel105">
    <w:name w:val="ListLabel 105"/>
    <w:qFormat/>
    <w:rsid w:val="00FF24CA"/>
    <w:rPr>
      <w:rFonts w:ascii="Times New Roman" w:hAnsi="Times New Roman" w:cs="OpenSymbol"/>
      <w:b/>
      <w:sz w:val="26"/>
      <w:szCs w:val="28"/>
    </w:rPr>
  </w:style>
  <w:style w:type="character" w:customStyle="1" w:styleId="ListLabel106">
    <w:name w:val="ListLabel 106"/>
    <w:qFormat/>
    <w:rsid w:val="00FF24CA"/>
    <w:rPr>
      <w:rFonts w:ascii="Times New Roman" w:hAnsi="Times New Roman" w:cs="Symbol"/>
      <w:b/>
      <w:sz w:val="26"/>
    </w:rPr>
  </w:style>
  <w:style w:type="character" w:customStyle="1" w:styleId="ListLabel107">
    <w:name w:val="ListLabel 107"/>
    <w:qFormat/>
    <w:rsid w:val="00FF24CA"/>
    <w:rPr>
      <w:rFonts w:ascii="Times New Roman" w:hAnsi="Times New Roman" w:cs="Symbol"/>
      <w:sz w:val="26"/>
    </w:rPr>
  </w:style>
  <w:style w:type="character" w:customStyle="1" w:styleId="ListLabel108">
    <w:name w:val="ListLabel 108"/>
    <w:qFormat/>
    <w:rsid w:val="00FF24CA"/>
    <w:rPr>
      <w:sz w:val="28"/>
      <w:szCs w:val="28"/>
    </w:rPr>
  </w:style>
  <w:style w:type="character" w:customStyle="1" w:styleId="ListLabel109">
    <w:name w:val="ListLabel 109"/>
    <w:qFormat/>
    <w:rsid w:val="00FF24CA"/>
    <w:rPr>
      <w:rFonts w:ascii="Times New Roman" w:hAnsi="Times New Roman"/>
      <w:sz w:val="26"/>
      <w:szCs w:val="28"/>
    </w:rPr>
  </w:style>
  <w:style w:type="character" w:customStyle="1" w:styleId="ListLabel110">
    <w:name w:val="ListLabel 110"/>
    <w:qFormat/>
    <w:rsid w:val="00FF24CA"/>
    <w:rPr>
      <w:rFonts w:ascii="Times New Roman" w:hAnsi="Times New Roman" w:cs="Symbol"/>
      <w:sz w:val="26"/>
      <w:szCs w:val="28"/>
    </w:rPr>
  </w:style>
  <w:style w:type="character" w:customStyle="1" w:styleId="ListLabel111">
    <w:name w:val="ListLabel 111"/>
    <w:qFormat/>
    <w:rsid w:val="00FF24CA"/>
    <w:rPr>
      <w:rFonts w:ascii="Times New Roman" w:hAnsi="Times New Roman" w:cs="Wingdings"/>
      <w:b/>
      <w:sz w:val="26"/>
      <w:szCs w:val="28"/>
    </w:rPr>
  </w:style>
  <w:style w:type="character" w:customStyle="1" w:styleId="ListLabel112">
    <w:name w:val="ListLabel 112"/>
    <w:qFormat/>
    <w:rsid w:val="00FF24CA"/>
    <w:rPr>
      <w:rFonts w:ascii="Times New Roman" w:hAnsi="Times New Roman" w:cs="Wingdings"/>
      <w:b/>
      <w:sz w:val="26"/>
    </w:rPr>
  </w:style>
  <w:style w:type="character" w:customStyle="1" w:styleId="ListLabel113">
    <w:name w:val="ListLabel 113"/>
    <w:qFormat/>
    <w:rsid w:val="00FF24CA"/>
    <w:rPr>
      <w:rFonts w:ascii="Times New Roman" w:hAnsi="Times New Roman" w:cs="Wingdings"/>
      <w:b/>
      <w:sz w:val="26"/>
      <w:szCs w:val="26"/>
    </w:rPr>
  </w:style>
  <w:style w:type="character" w:customStyle="1" w:styleId="ListLabel114">
    <w:name w:val="ListLabel 114"/>
    <w:qFormat/>
    <w:rsid w:val="00FF24CA"/>
    <w:rPr>
      <w:rFonts w:ascii="Times New Roman" w:hAnsi="Times New Roman"/>
      <w:sz w:val="28"/>
      <w:szCs w:val="26"/>
    </w:rPr>
  </w:style>
  <w:style w:type="character" w:customStyle="1" w:styleId="ListLabel115">
    <w:name w:val="ListLabel 115"/>
    <w:qFormat/>
    <w:rsid w:val="00FF24CA"/>
    <w:rPr>
      <w:rFonts w:cs="Symbol"/>
      <w:sz w:val="28"/>
      <w:szCs w:val="28"/>
    </w:rPr>
  </w:style>
  <w:style w:type="character" w:customStyle="1" w:styleId="ListLabel116">
    <w:name w:val="ListLabel 116"/>
    <w:qFormat/>
    <w:rsid w:val="00FF24CA"/>
    <w:rPr>
      <w:rFonts w:cs="Courier New"/>
    </w:rPr>
  </w:style>
  <w:style w:type="character" w:customStyle="1" w:styleId="ListLabel117">
    <w:name w:val="ListLabel 117"/>
    <w:qFormat/>
    <w:rsid w:val="00FF24CA"/>
    <w:rPr>
      <w:rFonts w:cs="Wingdings"/>
    </w:rPr>
  </w:style>
  <w:style w:type="character" w:customStyle="1" w:styleId="ListLabel118">
    <w:name w:val="ListLabel 118"/>
    <w:qFormat/>
    <w:rsid w:val="00FF24CA"/>
    <w:rPr>
      <w:rFonts w:cs="OpenSymbol"/>
      <w:b/>
    </w:rPr>
  </w:style>
  <w:style w:type="character" w:customStyle="1" w:styleId="ListLabel119">
    <w:name w:val="ListLabel 119"/>
    <w:qFormat/>
    <w:rsid w:val="00FF24CA"/>
    <w:rPr>
      <w:rFonts w:ascii="Times New Roman" w:hAnsi="Times New Roman" w:cs="Times New Roman"/>
      <w:b/>
      <w:sz w:val="26"/>
    </w:rPr>
  </w:style>
  <w:style w:type="character" w:customStyle="1" w:styleId="ListLabel120">
    <w:name w:val="ListLabel 120"/>
    <w:qFormat/>
    <w:rsid w:val="00FF24CA"/>
    <w:rPr>
      <w:rFonts w:cs="OpenSymbol"/>
      <w:b/>
      <w:sz w:val="26"/>
    </w:rPr>
  </w:style>
  <w:style w:type="character" w:customStyle="1" w:styleId="ListLabel121">
    <w:name w:val="ListLabel 121"/>
    <w:qFormat/>
    <w:rsid w:val="00FF24CA"/>
    <w:rPr>
      <w:rFonts w:ascii="Times New Roman" w:hAnsi="Times New Roman" w:cs="Times New Roman"/>
      <w:sz w:val="26"/>
    </w:rPr>
  </w:style>
  <w:style w:type="character" w:customStyle="1" w:styleId="ListLabel122">
    <w:name w:val="ListLabel 122"/>
    <w:qFormat/>
    <w:rsid w:val="00FF24CA"/>
    <w:rPr>
      <w:rFonts w:ascii="TimesNewRomanPSMT" w:hAnsi="TimesNewRomanPSMT" w:cs="Liberation Serif"/>
      <w:sz w:val="26"/>
    </w:rPr>
  </w:style>
  <w:style w:type="character" w:customStyle="1" w:styleId="ListLabel123">
    <w:name w:val="ListLabel 123"/>
    <w:qFormat/>
    <w:rsid w:val="00FF24CA"/>
    <w:rPr>
      <w:rFonts w:ascii="Times New Roman" w:hAnsi="Times New Roman" w:cs="Symbol"/>
      <w:b/>
    </w:rPr>
  </w:style>
  <w:style w:type="character" w:customStyle="1" w:styleId="ListLabel124">
    <w:name w:val="ListLabel 124"/>
    <w:qFormat/>
    <w:rsid w:val="00FF24CA"/>
    <w:rPr>
      <w:rFonts w:ascii="Times New Roman" w:hAnsi="Times New Roman"/>
      <w:b/>
      <w:sz w:val="28"/>
      <w:szCs w:val="28"/>
    </w:rPr>
  </w:style>
  <w:style w:type="character" w:customStyle="1" w:styleId="ListLabel125">
    <w:name w:val="ListLabel 125"/>
    <w:qFormat/>
    <w:rsid w:val="00FF24CA"/>
    <w:rPr>
      <w:rFonts w:ascii="Times New Roman" w:hAnsi="Times New Roman" w:cs="Liberation Serif"/>
      <w:b/>
      <w:sz w:val="26"/>
    </w:rPr>
  </w:style>
  <w:style w:type="character" w:customStyle="1" w:styleId="ListLabel126">
    <w:name w:val="ListLabel 126"/>
    <w:qFormat/>
    <w:rsid w:val="00FF24CA"/>
    <w:rPr>
      <w:rFonts w:ascii="Times New Roman" w:hAnsi="Times New Roman" w:cs="Symbol"/>
      <w:sz w:val="26"/>
      <w:szCs w:val="24"/>
    </w:rPr>
  </w:style>
  <w:style w:type="character" w:customStyle="1" w:styleId="ListLabel127">
    <w:name w:val="ListLabel 127"/>
    <w:qFormat/>
    <w:rsid w:val="00FF24CA"/>
    <w:rPr>
      <w:rFonts w:cs="OpenSymbol"/>
      <w:sz w:val="26"/>
    </w:rPr>
  </w:style>
  <w:style w:type="character" w:customStyle="1" w:styleId="ListLabel128">
    <w:name w:val="ListLabel 128"/>
    <w:qFormat/>
    <w:rsid w:val="00FF24CA"/>
    <w:rPr>
      <w:rFonts w:ascii="Times New Roman" w:hAnsi="Times New Roman" w:cs="Symbol"/>
      <w:b/>
      <w:sz w:val="26"/>
      <w:szCs w:val="28"/>
    </w:rPr>
  </w:style>
  <w:style w:type="character" w:customStyle="1" w:styleId="ListLabel129">
    <w:name w:val="ListLabel 129"/>
    <w:qFormat/>
    <w:rsid w:val="00FF24CA"/>
    <w:rPr>
      <w:rFonts w:ascii="Times New Roman" w:hAnsi="Times New Roman"/>
      <w:b w:val="0"/>
      <w:bCs w:val="0"/>
      <w:i w:val="0"/>
      <w:iCs w:val="0"/>
      <w:sz w:val="26"/>
      <w:szCs w:val="28"/>
    </w:rPr>
  </w:style>
  <w:style w:type="character" w:customStyle="1" w:styleId="ListLabel130">
    <w:name w:val="ListLabel 130"/>
    <w:qFormat/>
    <w:rsid w:val="00FF24CA"/>
    <w:rPr>
      <w:rFonts w:ascii="Times New Roman" w:hAnsi="Times New Roman"/>
      <w:b/>
      <w:bCs/>
      <w:sz w:val="26"/>
      <w:szCs w:val="28"/>
    </w:rPr>
  </w:style>
  <w:style w:type="character" w:customStyle="1" w:styleId="ListLabel131">
    <w:name w:val="ListLabel 131"/>
    <w:qFormat/>
    <w:rsid w:val="00FF24CA"/>
    <w:rPr>
      <w:rFonts w:ascii="Times New Roman" w:hAnsi="Times New Roman" w:cs="OpenSymbol"/>
      <w:b/>
      <w:sz w:val="26"/>
      <w:szCs w:val="28"/>
    </w:rPr>
  </w:style>
  <w:style w:type="character" w:customStyle="1" w:styleId="ListLabel132">
    <w:name w:val="ListLabel 132"/>
    <w:qFormat/>
    <w:rsid w:val="00FF24CA"/>
    <w:rPr>
      <w:rFonts w:ascii="Times New Roman" w:hAnsi="Times New Roman" w:cs="Symbol"/>
      <w:b/>
      <w:sz w:val="26"/>
    </w:rPr>
  </w:style>
  <w:style w:type="character" w:customStyle="1" w:styleId="ListLabel133">
    <w:name w:val="ListLabel 133"/>
    <w:qFormat/>
    <w:rsid w:val="00FF24CA"/>
    <w:rPr>
      <w:rFonts w:ascii="Times New Roman" w:hAnsi="Times New Roman" w:cs="Symbol"/>
      <w:sz w:val="26"/>
    </w:rPr>
  </w:style>
  <w:style w:type="character" w:customStyle="1" w:styleId="ListLabel134">
    <w:name w:val="ListLabel 134"/>
    <w:qFormat/>
    <w:rsid w:val="00FF24CA"/>
    <w:rPr>
      <w:sz w:val="28"/>
      <w:szCs w:val="28"/>
    </w:rPr>
  </w:style>
  <w:style w:type="character" w:customStyle="1" w:styleId="ListLabel135">
    <w:name w:val="ListLabel 135"/>
    <w:qFormat/>
    <w:rsid w:val="00FF24CA"/>
    <w:rPr>
      <w:rFonts w:ascii="Times New Roman" w:hAnsi="Times New Roman"/>
      <w:sz w:val="26"/>
      <w:szCs w:val="28"/>
    </w:rPr>
  </w:style>
  <w:style w:type="character" w:customStyle="1" w:styleId="ListLabel136">
    <w:name w:val="ListLabel 136"/>
    <w:qFormat/>
    <w:rsid w:val="00FF24CA"/>
    <w:rPr>
      <w:rFonts w:ascii="Times New Roman" w:hAnsi="Times New Roman" w:cs="Symbol"/>
      <w:sz w:val="26"/>
      <w:szCs w:val="28"/>
    </w:rPr>
  </w:style>
  <w:style w:type="character" w:customStyle="1" w:styleId="ListLabel137">
    <w:name w:val="ListLabel 137"/>
    <w:qFormat/>
    <w:rsid w:val="00FF24CA"/>
    <w:rPr>
      <w:rFonts w:ascii="Times New Roman" w:hAnsi="Times New Roman" w:cs="Wingdings"/>
      <w:b/>
      <w:sz w:val="26"/>
      <w:szCs w:val="28"/>
    </w:rPr>
  </w:style>
  <w:style w:type="character" w:customStyle="1" w:styleId="ListLabel138">
    <w:name w:val="ListLabel 138"/>
    <w:qFormat/>
    <w:rsid w:val="00FF24CA"/>
    <w:rPr>
      <w:rFonts w:ascii="Times New Roman" w:hAnsi="Times New Roman" w:cs="Wingdings"/>
      <w:b/>
      <w:sz w:val="26"/>
    </w:rPr>
  </w:style>
  <w:style w:type="character" w:customStyle="1" w:styleId="ListLabel139">
    <w:name w:val="ListLabel 139"/>
    <w:qFormat/>
    <w:rsid w:val="00FF24CA"/>
    <w:rPr>
      <w:rFonts w:ascii="Times New Roman" w:hAnsi="Times New Roman" w:cs="Wingdings"/>
      <w:b/>
      <w:sz w:val="26"/>
      <w:szCs w:val="26"/>
    </w:rPr>
  </w:style>
  <w:style w:type="character" w:customStyle="1" w:styleId="ListLabel140">
    <w:name w:val="ListLabel 140"/>
    <w:qFormat/>
    <w:rsid w:val="00FF24CA"/>
    <w:rPr>
      <w:rFonts w:ascii="Times New Roman" w:hAnsi="Times New Roman"/>
      <w:sz w:val="28"/>
      <w:szCs w:val="26"/>
    </w:rPr>
  </w:style>
  <w:style w:type="character" w:customStyle="1" w:styleId="ListLabel141">
    <w:name w:val="ListLabel 141"/>
    <w:qFormat/>
    <w:rsid w:val="00FF24CA"/>
    <w:rPr>
      <w:rFonts w:cs="Symbol"/>
      <w:sz w:val="28"/>
      <w:szCs w:val="28"/>
    </w:rPr>
  </w:style>
  <w:style w:type="character" w:customStyle="1" w:styleId="ListLabel142">
    <w:name w:val="ListLabel 142"/>
    <w:qFormat/>
    <w:rsid w:val="00FF24CA"/>
    <w:rPr>
      <w:rFonts w:cs="Courier New"/>
    </w:rPr>
  </w:style>
  <w:style w:type="character" w:customStyle="1" w:styleId="ListLabel143">
    <w:name w:val="ListLabel 143"/>
    <w:qFormat/>
    <w:rsid w:val="00FF24CA"/>
    <w:rPr>
      <w:rFonts w:cs="Wingdings"/>
    </w:rPr>
  </w:style>
  <w:style w:type="character" w:customStyle="1" w:styleId="ListLabel144">
    <w:name w:val="ListLabel 144"/>
    <w:qFormat/>
    <w:rsid w:val="00FF24CA"/>
    <w:rPr>
      <w:rFonts w:cs="OpenSymbol"/>
      <w:b/>
    </w:rPr>
  </w:style>
  <w:style w:type="character" w:customStyle="1" w:styleId="ListLabel145">
    <w:name w:val="ListLabel 145"/>
    <w:qFormat/>
    <w:rsid w:val="00FF24CA"/>
    <w:rPr>
      <w:rFonts w:ascii="Times New Roman" w:hAnsi="Times New Roman" w:cs="Times New Roman"/>
      <w:b/>
      <w:sz w:val="26"/>
    </w:rPr>
  </w:style>
  <w:style w:type="character" w:customStyle="1" w:styleId="ListLabel146">
    <w:name w:val="ListLabel 146"/>
    <w:qFormat/>
    <w:rsid w:val="00FF24CA"/>
    <w:rPr>
      <w:rFonts w:cs="OpenSymbol"/>
      <w:b/>
      <w:sz w:val="26"/>
    </w:rPr>
  </w:style>
  <w:style w:type="character" w:customStyle="1" w:styleId="ListLabel147">
    <w:name w:val="ListLabel 147"/>
    <w:qFormat/>
    <w:rsid w:val="00FF24CA"/>
    <w:rPr>
      <w:rFonts w:ascii="Times New Roman" w:hAnsi="Times New Roman" w:cs="Times New Roman"/>
      <w:sz w:val="26"/>
    </w:rPr>
  </w:style>
  <w:style w:type="character" w:customStyle="1" w:styleId="ListLabel148">
    <w:name w:val="ListLabel 148"/>
    <w:qFormat/>
    <w:rsid w:val="00FF24CA"/>
    <w:rPr>
      <w:rFonts w:ascii="TimesNewRomanPSMT" w:hAnsi="TimesNewRomanPSMT" w:cs="Liberation Serif"/>
      <w:sz w:val="26"/>
    </w:rPr>
  </w:style>
  <w:style w:type="character" w:customStyle="1" w:styleId="ListLabel149">
    <w:name w:val="ListLabel 149"/>
    <w:qFormat/>
    <w:rsid w:val="00FF24CA"/>
    <w:rPr>
      <w:rFonts w:ascii="Times New Roman" w:hAnsi="Times New Roman" w:cs="Symbol"/>
      <w:b/>
    </w:rPr>
  </w:style>
  <w:style w:type="character" w:customStyle="1" w:styleId="ListLabel150">
    <w:name w:val="ListLabel 150"/>
    <w:qFormat/>
    <w:rsid w:val="00FF24CA"/>
    <w:rPr>
      <w:rFonts w:ascii="Times New Roman" w:hAnsi="Times New Roman"/>
      <w:b/>
      <w:sz w:val="28"/>
      <w:szCs w:val="28"/>
    </w:rPr>
  </w:style>
  <w:style w:type="character" w:customStyle="1" w:styleId="ListLabel151">
    <w:name w:val="ListLabel 151"/>
    <w:qFormat/>
    <w:rsid w:val="00FF24CA"/>
    <w:rPr>
      <w:rFonts w:ascii="Times New Roman" w:hAnsi="Times New Roman" w:cs="Liberation Serif"/>
      <w:b/>
      <w:sz w:val="26"/>
    </w:rPr>
  </w:style>
  <w:style w:type="character" w:customStyle="1" w:styleId="ListLabel152">
    <w:name w:val="ListLabel 152"/>
    <w:qFormat/>
    <w:rsid w:val="00FF24CA"/>
    <w:rPr>
      <w:rFonts w:ascii="Times New Roman" w:hAnsi="Times New Roman" w:cs="Symbol"/>
      <w:sz w:val="26"/>
      <w:szCs w:val="24"/>
    </w:rPr>
  </w:style>
  <w:style w:type="character" w:customStyle="1" w:styleId="ListLabel153">
    <w:name w:val="ListLabel 153"/>
    <w:qFormat/>
    <w:rsid w:val="00FF24CA"/>
    <w:rPr>
      <w:rFonts w:cs="OpenSymbol"/>
      <w:sz w:val="26"/>
    </w:rPr>
  </w:style>
  <w:style w:type="character" w:customStyle="1" w:styleId="ListLabel154">
    <w:name w:val="ListLabel 154"/>
    <w:qFormat/>
    <w:rsid w:val="00FF24CA"/>
    <w:rPr>
      <w:rFonts w:ascii="Times New Roman" w:hAnsi="Times New Roman" w:cs="Symbol"/>
      <w:b/>
      <w:sz w:val="26"/>
      <w:szCs w:val="28"/>
    </w:rPr>
  </w:style>
  <w:style w:type="character" w:customStyle="1" w:styleId="ListLabel155">
    <w:name w:val="ListLabel 155"/>
    <w:qFormat/>
    <w:rsid w:val="00FF24CA"/>
    <w:rPr>
      <w:rFonts w:ascii="Times New Roman" w:hAnsi="Times New Roman"/>
      <w:b w:val="0"/>
      <w:bCs w:val="0"/>
      <w:i w:val="0"/>
      <w:iCs w:val="0"/>
      <w:sz w:val="24"/>
      <w:szCs w:val="24"/>
    </w:rPr>
  </w:style>
  <w:style w:type="character" w:customStyle="1" w:styleId="ListLabel156">
    <w:name w:val="ListLabel 156"/>
    <w:qFormat/>
    <w:rsid w:val="00FF24CA"/>
    <w:rPr>
      <w:rFonts w:ascii="Times New Roman" w:hAnsi="Times New Roman" w:cs="OpenSymbol"/>
      <w:b/>
      <w:sz w:val="26"/>
      <w:szCs w:val="28"/>
    </w:rPr>
  </w:style>
  <w:style w:type="character" w:customStyle="1" w:styleId="ListLabel157">
    <w:name w:val="ListLabel 157"/>
    <w:qFormat/>
    <w:rsid w:val="00FF24CA"/>
    <w:rPr>
      <w:rFonts w:ascii="Times New Roman" w:hAnsi="Times New Roman" w:cs="Symbol"/>
      <w:b/>
      <w:sz w:val="26"/>
    </w:rPr>
  </w:style>
  <w:style w:type="character" w:customStyle="1" w:styleId="ListLabel158">
    <w:name w:val="ListLabel 158"/>
    <w:qFormat/>
    <w:rsid w:val="00FF24CA"/>
    <w:rPr>
      <w:rFonts w:ascii="Times New Roman" w:hAnsi="Times New Roman" w:cs="Symbol"/>
      <w:sz w:val="26"/>
    </w:rPr>
  </w:style>
  <w:style w:type="character" w:customStyle="1" w:styleId="ListLabel159">
    <w:name w:val="ListLabel 159"/>
    <w:qFormat/>
    <w:rsid w:val="00FF24CA"/>
    <w:rPr>
      <w:sz w:val="28"/>
      <w:szCs w:val="28"/>
    </w:rPr>
  </w:style>
  <w:style w:type="character" w:customStyle="1" w:styleId="ListLabel160">
    <w:name w:val="ListLabel 160"/>
    <w:qFormat/>
    <w:rsid w:val="00FF24CA"/>
    <w:rPr>
      <w:rFonts w:ascii="Times New Roman" w:hAnsi="Times New Roman"/>
      <w:sz w:val="26"/>
      <w:szCs w:val="28"/>
    </w:rPr>
  </w:style>
  <w:style w:type="character" w:customStyle="1" w:styleId="ListLabel161">
    <w:name w:val="ListLabel 161"/>
    <w:qFormat/>
    <w:rsid w:val="00FF24CA"/>
    <w:rPr>
      <w:rFonts w:ascii="Times New Roman" w:hAnsi="Times New Roman" w:cs="Symbol"/>
      <w:sz w:val="26"/>
      <w:szCs w:val="28"/>
    </w:rPr>
  </w:style>
  <w:style w:type="character" w:customStyle="1" w:styleId="ListLabel162">
    <w:name w:val="ListLabel 162"/>
    <w:qFormat/>
    <w:rsid w:val="00FF24CA"/>
    <w:rPr>
      <w:rFonts w:ascii="Times New Roman" w:hAnsi="Times New Roman" w:cs="Wingdings"/>
      <w:b/>
      <w:sz w:val="26"/>
      <w:szCs w:val="28"/>
    </w:rPr>
  </w:style>
  <w:style w:type="character" w:customStyle="1" w:styleId="ListLabel163">
    <w:name w:val="ListLabel 163"/>
    <w:qFormat/>
    <w:rsid w:val="00FF24CA"/>
    <w:rPr>
      <w:rFonts w:ascii="Times New Roman" w:hAnsi="Times New Roman" w:cs="Wingdings"/>
      <w:b/>
      <w:sz w:val="26"/>
    </w:rPr>
  </w:style>
  <w:style w:type="character" w:customStyle="1" w:styleId="ListLabel164">
    <w:name w:val="ListLabel 164"/>
    <w:qFormat/>
    <w:rsid w:val="00FF24CA"/>
    <w:rPr>
      <w:rFonts w:ascii="Times New Roman" w:hAnsi="Times New Roman" w:cs="Wingdings"/>
      <w:b/>
      <w:sz w:val="26"/>
      <w:szCs w:val="26"/>
    </w:rPr>
  </w:style>
  <w:style w:type="character" w:customStyle="1" w:styleId="ListLabel165">
    <w:name w:val="ListLabel 165"/>
    <w:qFormat/>
    <w:rsid w:val="00FF24CA"/>
    <w:rPr>
      <w:rFonts w:cs="Courier New"/>
    </w:rPr>
  </w:style>
  <w:style w:type="character" w:customStyle="1" w:styleId="ListLabel166">
    <w:name w:val="ListLabel 166"/>
    <w:qFormat/>
    <w:rsid w:val="00FF24CA"/>
    <w:rPr>
      <w:rFonts w:cs="Wingdings"/>
    </w:rPr>
  </w:style>
  <w:style w:type="character" w:customStyle="1" w:styleId="ListLabel167">
    <w:name w:val="ListLabel 167"/>
    <w:qFormat/>
    <w:rsid w:val="00FF24CA"/>
    <w:rPr>
      <w:rFonts w:cs="OpenSymbol"/>
      <w:b/>
    </w:rPr>
  </w:style>
  <w:style w:type="character" w:customStyle="1" w:styleId="ListLabel168">
    <w:name w:val="ListLabel 168"/>
    <w:qFormat/>
    <w:rsid w:val="00FF24CA"/>
    <w:rPr>
      <w:rFonts w:ascii="Times New Roman" w:hAnsi="Times New Roman" w:cs="Times New Roman"/>
      <w:b/>
      <w:sz w:val="26"/>
    </w:rPr>
  </w:style>
  <w:style w:type="character" w:customStyle="1" w:styleId="ListLabel169">
    <w:name w:val="ListLabel 169"/>
    <w:qFormat/>
    <w:rsid w:val="00FF24CA"/>
    <w:rPr>
      <w:rFonts w:cs="OpenSymbol"/>
      <w:b/>
      <w:sz w:val="26"/>
    </w:rPr>
  </w:style>
  <w:style w:type="character" w:customStyle="1" w:styleId="ListLabel170">
    <w:name w:val="ListLabel 170"/>
    <w:qFormat/>
    <w:rsid w:val="00FF24CA"/>
    <w:rPr>
      <w:rFonts w:ascii="Times New Roman" w:hAnsi="Times New Roman" w:cs="Times New Roman"/>
      <w:sz w:val="26"/>
    </w:rPr>
  </w:style>
  <w:style w:type="character" w:customStyle="1" w:styleId="ListLabel171">
    <w:name w:val="ListLabel 171"/>
    <w:qFormat/>
    <w:rsid w:val="00FF24CA"/>
    <w:rPr>
      <w:rFonts w:ascii="TimesNewRomanPSMT" w:hAnsi="TimesNewRomanPSMT" w:cs="Liberation Serif"/>
      <w:sz w:val="26"/>
    </w:rPr>
  </w:style>
  <w:style w:type="character" w:customStyle="1" w:styleId="ListLabel172">
    <w:name w:val="ListLabel 172"/>
    <w:qFormat/>
    <w:rsid w:val="00FF24CA"/>
    <w:rPr>
      <w:rFonts w:ascii="Times New Roman" w:hAnsi="Times New Roman" w:cs="Symbol"/>
      <w:b/>
    </w:rPr>
  </w:style>
  <w:style w:type="character" w:customStyle="1" w:styleId="ListLabel173">
    <w:name w:val="ListLabel 173"/>
    <w:qFormat/>
    <w:rsid w:val="00FF24CA"/>
    <w:rPr>
      <w:rFonts w:ascii="Times New Roman" w:hAnsi="Times New Roman"/>
      <w:b/>
      <w:sz w:val="28"/>
      <w:szCs w:val="28"/>
    </w:rPr>
  </w:style>
  <w:style w:type="character" w:customStyle="1" w:styleId="ListLabel174">
    <w:name w:val="ListLabel 174"/>
    <w:qFormat/>
    <w:rsid w:val="00FF24CA"/>
    <w:rPr>
      <w:rFonts w:ascii="Times New Roman" w:hAnsi="Times New Roman" w:cs="Liberation Serif"/>
      <w:b/>
      <w:sz w:val="26"/>
    </w:rPr>
  </w:style>
  <w:style w:type="character" w:customStyle="1" w:styleId="ListLabel175">
    <w:name w:val="ListLabel 175"/>
    <w:qFormat/>
    <w:rsid w:val="00FF24CA"/>
    <w:rPr>
      <w:rFonts w:ascii="Times New Roman" w:hAnsi="Times New Roman" w:cs="Symbol"/>
      <w:sz w:val="26"/>
      <w:szCs w:val="24"/>
    </w:rPr>
  </w:style>
  <w:style w:type="character" w:customStyle="1" w:styleId="ListLabel176">
    <w:name w:val="ListLabel 176"/>
    <w:qFormat/>
    <w:rsid w:val="00FF24CA"/>
    <w:rPr>
      <w:rFonts w:cs="OpenSymbol"/>
      <w:sz w:val="26"/>
    </w:rPr>
  </w:style>
  <w:style w:type="character" w:customStyle="1" w:styleId="ListLabel177">
    <w:name w:val="ListLabel 177"/>
    <w:qFormat/>
    <w:rsid w:val="00FF24CA"/>
    <w:rPr>
      <w:rFonts w:ascii="Times New Roman" w:hAnsi="Times New Roman" w:cs="Symbol"/>
      <w:b/>
      <w:sz w:val="26"/>
      <w:szCs w:val="28"/>
    </w:rPr>
  </w:style>
  <w:style w:type="character" w:customStyle="1" w:styleId="ListLabel178">
    <w:name w:val="ListLabel 178"/>
    <w:qFormat/>
    <w:rsid w:val="00FF24CA"/>
    <w:rPr>
      <w:rFonts w:ascii="Times New Roman" w:hAnsi="Times New Roman"/>
      <w:b w:val="0"/>
      <w:bCs w:val="0"/>
      <w:i w:val="0"/>
      <w:iCs w:val="0"/>
      <w:sz w:val="26"/>
      <w:szCs w:val="24"/>
    </w:rPr>
  </w:style>
  <w:style w:type="character" w:customStyle="1" w:styleId="ListLabel179">
    <w:name w:val="ListLabel 179"/>
    <w:qFormat/>
    <w:rsid w:val="00FF24CA"/>
    <w:rPr>
      <w:rFonts w:ascii="Times New Roman" w:hAnsi="Times New Roman" w:cs="OpenSymbol"/>
      <w:b/>
      <w:sz w:val="26"/>
      <w:szCs w:val="28"/>
    </w:rPr>
  </w:style>
  <w:style w:type="character" w:customStyle="1" w:styleId="ListLabel180">
    <w:name w:val="ListLabel 180"/>
    <w:qFormat/>
    <w:rsid w:val="00FF24CA"/>
    <w:rPr>
      <w:rFonts w:ascii="Times New Roman" w:hAnsi="Times New Roman" w:cs="Symbol"/>
      <w:b/>
      <w:sz w:val="26"/>
    </w:rPr>
  </w:style>
  <w:style w:type="character" w:customStyle="1" w:styleId="ListLabel181">
    <w:name w:val="ListLabel 181"/>
    <w:qFormat/>
    <w:rsid w:val="00FF24CA"/>
    <w:rPr>
      <w:rFonts w:ascii="Times New Roman" w:hAnsi="Times New Roman" w:cs="Symbol"/>
      <w:b/>
      <w:sz w:val="26"/>
    </w:rPr>
  </w:style>
  <w:style w:type="character" w:customStyle="1" w:styleId="ListLabel182">
    <w:name w:val="ListLabel 182"/>
    <w:qFormat/>
    <w:rsid w:val="00FF24CA"/>
    <w:rPr>
      <w:sz w:val="28"/>
      <w:szCs w:val="28"/>
    </w:rPr>
  </w:style>
  <w:style w:type="character" w:customStyle="1" w:styleId="ListLabel183">
    <w:name w:val="ListLabel 183"/>
    <w:qFormat/>
    <w:rsid w:val="00FF24CA"/>
    <w:rPr>
      <w:rFonts w:ascii="Times New Roman" w:hAnsi="Times New Roman"/>
      <w:sz w:val="26"/>
      <w:szCs w:val="28"/>
    </w:rPr>
  </w:style>
  <w:style w:type="character" w:customStyle="1" w:styleId="ListLabel184">
    <w:name w:val="ListLabel 184"/>
    <w:qFormat/>
    <w:rsid w:val="00FF24CA"/>
    <w:rPr>
      <w:rFonts w:ascii="Times New Roman" w:hAnsi="Times New Roman" w:cs="Symbol"/>
      <w:sz w:val="26"/>
      <w:szCs w:val="28"/>
    </w:rPr>
  </w:style>
  <w:style w:type="character" w:customStyle="1" w:styleId="ListLabel185">
    <w:name w:val="ListLabel 185"/>
    <w:qFormat/>
    <w:rsid w:val="00FF24CA"/>
    <w:rPr>
      <w:rFonts w:ascii="Times New Roman" w:hAnsi="Times New Roman" w:cs="Symbol"/>
      <w:sz w:val="26"/>
    </w:rPr>
  </w:style>
  <w:style w:type="character" w:customStyle="1" w:styleId="ListLabel186">
    <w:name w:val="ListLabel 186"/>
    <w:qFormat/>
    <w:rsid w:val="00FF24CA"/>
    <w:rPr>
      <w:rFonts w:ascii="Times New Roman" w:hAnsi="Times New Roman" w:cs="Wingdings"/>
      <w:b/>
      <w:sz w:val="26"/>
      <w:szCs w:val="28"/>
    </w:rPr>
  </w:style>
  <w:style w:type="character" w:customStyle="1" w:styleId="ListLabel187">
    <w:name w:val="ListLabel 187"/>
    <w:qFormat/>
    <w:rsid w:val="00FF24CA"/>
    <w:rPr>
      <w:rFonts w:ascii="Times New Roman" w:hAnsi="Times New Roman" w:cs="Wingdings"/>
      <w:b/>
      <w:sz w:val="26"/>
    </w:rPr>
  </w:style>
  <w:style w:type="character" w:customStyle="1" w:styleId="ListLabel188">
    <w:name w:val="ListLabel 188"/>
    <w:qFormat/>
    <w:rsid w:val="00FF24CA"/>
    <w:rPr>
      <w:rFonts w:ascii="Times New Roman" w:hAnsi="Times New Roman" w:cs="Wingdings"/>
      <w:b/>
      <w:sz w:val="26"/>
      <w:szCs w:val="26"/>
    </w:rPr>
  </w:style>
  <w:style w:type="character" w:customStyle="1" w:styleId="ListLabel189">
    <w:name w:val="ListLabel 189"/>
    <w:qFormat/>
    <w:rsid w:val="00FF24CA"/>
    <w:rPr>
      <w:rFonts w:cs="OpenSymbol"/>
      <w:b/>
    </w:rPr>
  </w:style>
  <w:style w:type="character" w:customStyle="1" w:styleId="ListLabel190">
    <w:name w:val="ListLabel 190"/>
    <w:qFormat/>
    <w:rsid w:val="00FF24CA"/>
    <w:rPr>
      <w:rFonts w:cs="Courier New"/>
    </w:rPr>
  </w:style>
  <w:style w:type="character" w:customStyle="1" w:styleId="ListLabel191">
    <w:name w:val="ListLabel 191"/>
    <w:qFormat/>
    <w:rsid w:val="00FF24CA"/>
    <w:rPr>
      <w:rFonts w:cs="Wingdings"/>
    </w:rPr>
  </w:style>
  <w:style w:type="character" w:customStyle="1" w:styleId="ListLabel192">
    <w:name w:val="ListLabel 192"/>
    <w:qFormat/>
    <w:rsid w:val="00FF24CA"/>
    <w:rPr>
      <w:rFonts w:ascii="Times New Roman" w:hAnsi="Times New Roman" w:cs="Times New Roman"/>
      <w:b/>
      <w:sz w:val="26"/>
    </w:rPr>
  </w:style>
  <w:style w:type="character" w:customStyle="1" w:styleId="ListLabel193">
    <w:name w:val="ListLabel 193"/>
    <w:qFormat/>
    <w:rsid w:val="00FF24CA"/>
    <w:rPr>
      <w:rFonts w:cs="OpenSymbol"/>
      <w:b/>
      <w:sz w:val="26"/>
    </w:rPr>
  </w:style>
  <w:style w:type="character" w:customStyle="1" w:styleId="ListLabel194">
    <w:name w:val="ListLabel 194"/>
    <w:qFormat/>
    <w:rsid w:val="00FF24CA"/>
    <w:rPr>
      <w:rFonts w:ascii="Times New Roman" w:hAnsi="Times New Roman" w:cs="Times New Roman"/>
      <w:sz w:val="26"/>
    </w:rPr>
  </w:style>
  <w:style w:type="character" w:customStyle="1" w:styleId="ListLabel195">
    <w:name w:val="ListLabel 195"/>
    <w:qFormat/>
    <w:rsid w:val="00FF24CA"/>
    <w:rPr>
      <w:rFonts w:ascii="TimesNewRomanPSMT" w:hAnsi="TimesNewRomanPSMT" w:cs="Liberation Serif"/>
      <w:sz w:val="26"/>
    </w:rPr>
  </w:style>
  <w:style w:type="character" w:customStyle="1" w:styleId="ListLabel196">
    <w:name w:val="ListLabel 196"/>
    <w:qFormat/>
    <w:rsid w:val="00FF24CA"/>
    <w:rPr>
      <w:rFonts w:ascii="Times New Roman" w:hAnsi="Times New Roman" w:cs="Symbol"/>
      <w:b/>
    </w:rPr>
  </w:style>
  <w:style w:type="character" w:customStyle="1" w:styleId="ListLabel197">
    <w:name w:val="ListLabel 197"/>
    <w:qFormat/>
    <w:rsid w:val="00FF24CA"/>
    <w:rPr>
      <w:rFonts w:ascii="Times New Roman" w:hAnsi="Times New Roman"/>
      <w:b w:val="0"/>
      <w:bCs w:val="0"/>
      <w:color w:val="FF3333"/>
      <w:sz w:val="24"/>
      <w:szCs w:val="24"/>
    </w:rPr>
  </w:style>
  <w:style w:type="character" w:customStyle="1" w:styleId="ListLabel198">
    <w:name w:val="ListLabel 198"/>
    <w:qFormat/>
    <w:rsid w:val="00FF24CA"/>
    <w:rPr>
      <w:rFonts w:ascii="Times New Roman" w:hAnsi="Times New Roman" w:cs="Liberation Serif"/>
      <w:b/>
      <w:sz w:val="26"/>
    </w:rPr>
  </w:style>
  <w:style w:type="character" w:customStyle="1" w:styleId="ListLabel199">
    <w:name w:val="ListLabel 199"/>
    <w:qFormat/>
    <w:rsid w:val="00FF24CA"/>
    <w:rPr>
      <w:rFonts w:cs="OpenSymbol"/>
    </w:rPr>
  </w:style>
  <w:style w:type="character" w:customStyle="1" w:styleId="ListLabel200">
    <w:name w:val="ListLabel 200"/>
    <w:qFormat/>
    <w:rsid w:val="00FF24CA"/>
    <w:rPr>
      <w:rFonts w:ascii="Times New Roman" w:hAnsi="Times New Roman" w:cs="Symbol"/>
      <w:sz w:val="26"/>
      <w:szCs w:val="24"/>
    </w:rPr>
  </w:style>
  <w:style w:type="character" w:customStyle="1" w:styleId="ListLabel201">
    <w:name w:val="ListLabel 201"/>
    <w:qFormat/>
    <w:rsid w:val="00FF24CA"/>
    <w:rPr>
      <w:rFonts w:cs="OpenSymbol"/>
      <w:sz w:val="26"/>
    </w:rPr>
  </w:style>
  <w:style w:type="character" w:customStyle="1" w:styleId="ListLabel202">
    <w:name w:val="ListLabel 202"/>
    <w:qFormat/>
    <w:rsid w:val="00FF24CA"/>
    <w:rPr>
      <w:rFonts w:ascii="Times New Roman" w:hAnsi="Times New Roman" w:cs="Symbol"/>
      <w:b/>
      <w:sz w:val="26"/>
      <w:szCs w:val="28"/>
    </w:rPr>
  </w:style>
  <w:style w:type="character" w:customStyle="1" w:styleId="ListLabel203">
    <w:name w:val="ListLabel 203"/>
    <w:qFormat/>
    <w:rsid w:val="00FF24CA"/>
    <w:rPr>
      <w:rFonts w:ascii="Times New Roman" w:hAnsi="Times New Roman"/>
      <w:b/>
      <w:bCs w:val="0"/>
      <w:i w:val="0"/>
      <w:iCs w:val="0"/>
      <w:sz w:val="26"/>
      <w:szCs w:val="24"/>
    </w:rPr>
  </w:style>
  <w:style w:type="character" w:customStyle="1" w:styleId="ListLabel204">
    <w:name w:val="ListLabel 204"/>
    <w:qFormat/>
    <w:rsid w:val="00FF24CA"/>
    <w:rPr>
      <w:rFonts w:ascii="Times New Roman" w:hAnsi="Times New Roman" w:cs="Symbol"/>
      <w:b/>
      <w:sz w:val="24"/>
    </w:rPr>
  </w:style>
  <w:style w:type="character" w:customStyle="1" w:styleId="ListLabel205">
    <w:name w:val="ListLabel 205"/>
    <w:qFormat/>
    <w:rsid w:val="00FF24CA"/>
    <w:rPr>
      <w:rFonts w:cs="OpenSymbol"/>
      <w:b/>
      <w:sz w:val="26"/>
      <w:szCs w:val="28"/>
    </w:rPr>
  </w:style>
  <w:style w:type="character" w:customStyle="1" w:styleId="ListLabel206">
    <w:name w:val="ListLabel 206"/>
    <w:qFormat/>
    <w:rsid w:val="00FF24CA"/>
    <w:rPr>
      <w:rFonts w:ascii="Times New Roman" w:hAnsi="Times New Roman" w:cs="Symbol"/>
      <w:b/>
      <w:sz w:val="26"/>
    </w:rPr>
  </w:style>
  <w:style w:type="character" w:customStyle="1" w:styleId="ListLabel207">
    <w:name w:val="ListLabel 207"/>
    <w:qFormat/>
    <w:rsid w:val="00FF24CA"/>
    <w:rPr>
      <w:sz w:val="28"/>
      <w:szCs w:val="28"/>
    </w:rPr>
  </w:style>
  <w:style w:type="character" w:customStyle="1" w:styleId="ListLabel208">
    <w:name w:val="ListLabel 208"/>
    <w:qFormat/>
    <w:rsid w:val="00FF24CA"/>
    <w:rPr>
      <w:rFonts w:ascii="Times New Roman" w:hAnsi="Times New Roman"/>
      <w:sz w:val="26"/>
      <w:szCs w:val="28"/>
    </w:rPr>
  </w:style>
  <w:style w:type="character" w:customStyle="1" w:styleId="ListLabel209">
    <w:name w:val="ListLabel 209"/>
    <w:qFormat/>
    <w:rsid w:val="00FF24CA"/>
    <w:rPr>
      <w:rFonts w:ascii="Times New Roman" w:hAnsi="Times New Roman" w:cs="Wingdings"/>
      <w:b/>
      <w:sz w:val="26"/>
      <w:szCs w:val="28"/>
    </w:rPr>
  </w:style>
  <w:style w:type="character" w:customStyle="1" w:styleId="ListLabel210">
    <w:name w:val="ListLabel 210"/>
    <w:qFormat/>
    <w:rsid w:val="00FF24CA"/>
    <w:rPr>
      <w:rFonts w:ascii="Times New Roman" w:hAnsi="Times New Roman" w:cs="Symbol"/>
      <w:sz w:val="26"/>
    </w:rPr>
  </w:style>
  <w:style w:type="character" w:customStyle="1" w:styleId="ListLabel211">
    <w:name w:val="ListLabel 211"/>
    <w:qFormat/>
    <w:rsid w:val="00FF24CA"/>
    <w:rPr>
      <w:rFonts w:ascii="TimesNewRomanPSMT" w:hAnsi="TimesNewRomanPSMT" w:cs="Wingdings"/>
      <w:b/>
      <w:sz w:val="24"/>
    </w:rPr>
  </w:style>
  <w:style w:type="character" w:customStyle="1" w:styleId="ListLabel212">
    <w:name w:val="ListLabel 212"/>
    <w:qFormat/>
    <w:rsid w:val="00FF24CA"/>
    <w:rPr>
      <w:rFonts w:ascii="Times New Roman" w:hAnsi="Times New Roman" w:cs="Wingdings"/>
      <w:b/>
      <w:sz w:val="26"/>
    </w:rPr>
  </w:style>
  <w:style w:type="character" w:customStyle="1" w:styleId="ListLabel213">
    <w:name w:val="ListLabel 213"/>
    <w:qFormat/>
    <w:rsid w:val="00FF24CA"/>
    <w:rPr>
      <w:rFonts w:ascii="Times New Roman" w:hAnsi="Times New Roman" w:cs="Wingdings"/>
      <w:b/>
      <w:sz w:val="26"/>
      <w:szCs w:val="26"/>
    </w:rPr>
  </w:style>
  <w:style w:type="character" w:customStyle="1" w:styleId="ListLabel214">
    <w:name w:val="ListLabel 214"/>
    <w:qFormat/>
    <w:rsid w:val="00FF24CA"/>
    <w:rPr>
      <w:rFonts w:cs="OpenSymbol"/>
      <w:b/>
    </w:rPr>
  </w:style>
  <w:style w:type="character" w:customStyle="1" w:styleId="ListLabel215">
    <w:name w:val="ListLabel 215"/>
    <w:qFormat/>
    <w:rsid w:val="00FF24CA"/>
    <w:rPr>
      <w:rFonts w:ascii="Times New Roman" w:hAnsi="Times New Roman" w:cs="Times New Roman"/>
      <w:b/>
      <w:sz w:val="26"/>
    </w:rPr>
  </w:style>
  <w:style w:type="character" w:customStyle="1" w:styleId="ListLabel216">
    <w:name w:val="ListLabel 216"/>
    <w:qFormat/>
    <w:rsid w:val="00FF24CA"/>
    <w:rPr>
      <w:rFonts w:cs="OpenSymbol"/>
      <w:b/>
      <w:sz w:val="26"/>
    </w:rPr>
  </w:style>
  <w:style w:type="character" w:customStyle="1" w:styleId="ListLabel217">
    <w:name w:val="ListLabel 217"/>
    <w:qFormat/>
    <w:rsid w:val="00FF24CA"/>
    <w:rPr>
      <w:rFonts w:ascii="Times New Roman" w:hAnsi="Times New Roman" w:cs="Times New Roman"/>
      <w:sz w:val="26"/>
    </w:rPr>
  </w:style>
  <w:style w:type="character" w:customStyle="1" w:styleId="ListLabel218">
    <w:name w:val="ListLabel 218"/>
    <w:qFormat/>
    <w:rsid w:val="00FF24CA"/>
    <w:rPr>
      <w:rFonts w:cs="Liberation Serif"/>
      <w:sz w:val="26"/>
    </w:rPr>
  </w:style>
  <w:style w:type="character" w:customStyle="1" w:styleId="ListLabel219">
    <w:name w:val="ListLabel 219"/>
    <w:qFormat/>
    <w:rsid w:val="00FF24CA"/>
    <w:rPr>
      <w:rFonts w:cs="Courier New"/>
    </w:rPr>
  </w:style>
  <w:style w:type="character" w:customStyle="1" w:styleId="ListLabel220">
    <w:name w:val="ListLabel 220"/>
    <w:qFormat/>
    <w:rsid w:val="00FF24CA"/>
    <w:rPr>
      <w:rFonts w:ascii="Times New Roman" w:hAnsi="Times New Roman"/>
      <w:b/>
      <w:bCs w:val="0"/>
      <w:sz w:val="24"/>
      <w:szCs w:val="24"/>
    </w:rPr>
  </w:style>
  <w:style w:type="character" w:customStyle="1" w:styleId="ListLabel221">
    <w:name w:val="ListLabel 221"/>
    <w:qFormat/>
    <w:rsid w:val="00FF24CA"/>
    <w:rPr>
      <w:rFonts w:cs="OpenSymbol"/>
    </w:rPr>
  </w:style>
  <w:style w:type="character" w:customStyle="1" w:styleId="ListLabel222">
    <w:name w:val="ListLabel 222"/>
    <w:qFormat/>
    <w:rsid w:val="00FF24CA"/>
    <w:rPr>
      <w:rFonts w:ascii="Times New Roman" w:hAnsi="Times New Roman" w:cs="Symbol"/>
      <w:sz w:val="26"/>
      <w:szCs w:val="24"/>
    </w:rPr>
  </w:style>
  <w:style w:type="character" w:customStyle="1" w:styleId="ListLabel223">
    <w:name w:val="ListLabel 223"/>
    <w:qFormat/>
    <w:rsid w:val="00FF24CA"/>
    <w:rPr>
      <w:rFonts w:cs="OpenSymbol"/>
      <w:sz w:val="26"/>
    </w:rPr>
  </w:style>
  <w:style w:type="character" w:customStyle="1" w:styleId="ListLabel224">
    <w:name w:val="ListLabel 224"/>
    <w:qFormat/>
    <w:rsid w:val="00FF24CA"/>
    <w:rPr>
      <w:rFonts w:ascii="Times New Roman" w:hAnsi="Times New Roman" w:cs="Symbol"/>
      <w:b/>
      <w:sz w:val="26"/>
      <w:szCs w:val="28"/>
    </w:rPr>
  </w:style>
  <w:style w:type="character" w:customStyle="1" w:styleId="ListLabel225">
    <w:name w:val="ListLabel 225"/>
    <w:qFormat/>
    <w:rsid w:val="00FF24CA"/>
    <w:rPr>
      <w:rFonts w:ascii="Times New Roman" w:hAnsi="Times New Roman"/>
      <w:b/>
      <w:bCs w:val="0"/>
      <w:i w:val="0"/>
      <w:iCs w:val="0"/>
      <w:sz w:val="26"/>
      <w:szCs w:val="24"/>
    </w:rPr>
  </w:style>
  <w:style w:type="character" w:customStyle="1" w:styleId="ListLabel226">
    <w:name w:val="ListLabel 226"/>
    <w:qFormat/>
    <w:rsid w:val="00FF24CA"/>
    <w:rPr>
      <w:rFonts w:ascii="Times New Roman" w:hAnsi="Times New Roman" w:cs="Symbol"/>
      <w:b/>
      <w:sz w:val="24"/>
    </w:rPr>
  </w:style>
  <w:style w:type="character" w:customStyle="1" w:styleId="ListLabel227">
    <w:name w:val="ListLabel 227"/>
    <w:qFormat/>
    <w:rsid w:val="00FF24CA"/>
    <w:rPr>
      <w:rFonts w:cs="OpenSymbol"/>
      <w:b/>
      <w:sz w:val="26"/>
      <w:szCs w:val="28"/>
    </w:rPr>
  </w:style>
  <w:style w:type="character" w:customStyle="1" w:styleId="ListLabel228">
    <w:name w:val="ListLabel 228"/>
    <w:qFormat/>
    <w:rsid w:val="00FF24CA"/>
    <w:rPr>
      <w:rFonts w:ascii="Times New Roman" w:hAnsi="Times New Roman" w:cs="Symbol"/>
      <w:b/>
      <w:sz w:val="26"/>
    </w:rPr>
  </w:style>
  <w:style w:type="character" w:customStyle="1" w:styleId="ListLabel229">
    <w:name w:val="ListLabel 229"/>
    <w:qFormat/>
    <w:rsid w:val="00FF24CA"/>
    <w:rPr>
      <w:sz w:val="28"/>
      <w:szCs w:val="28"/>
    </w:rPr>
  </w:style>
  <w:style w:type="character" w:customStyle="1" w:styleId="ListLabel230">
    <w:name w:val="ListLabel 230"/>
    <w:qFormat/>
    <w:rsid w:val="00FF24CA"/>
    <w:rPr>
      <w:rFonts w:ascii="Times New Roman" w:hAnsi="Times New Roman"/>
      <w:sz w:val="26"/>
      <w:szCs w:val="28"/>
    </w:rPr>
  </w:style>
  <w:style w:type="character" w:customStyle="1" w:styleId="ListLabel231">
    <w:name w:val="ListLabel 231"/>
    <w:qFormat/>
    <w:rsid w:val="00FF24CA"/>
    <w:rPr>
      <w:rFonts w:ascii="Times New Roman" w:hAnsi="Times New Roman" w:cs="Wingdings"/>
      <w:b/>
      <w:sz w:val="26"/>
      <w:szCs w:val="28"/>
    </w:rPr>
  </w:style>
  <w:style w:type="character" w:customStyle="1" w:styleId="ListLabel232">
    <w:name w:val="ListLabel 232"/>
    <w:qFormat/>
    <w:rsid w:val="00FF24CA"/>
    <w:rPr>
      <w:rFonts w:ascii="Times New Roman" w:hAnsi="Times New Roman" w:cs="Symbol"/>
      <w:sz w:val="26"/>
    </w:rPr>
  </w:style>
  <w:style w:type="character" w:customStyle="1" w:styleId="ListLabel233">
    <w:name w:val="ListLabel 233"/>
    <w:qFormat/>
    <w:rsid w:val="00FF24CA"/>
    <w:rPr>
      <w:rFonts w:ascii="TimesNewRomanPSMT" w:hAnsi="TimesNewRomanPSMT" w:cs="Wingdings"/>
      <w:b/>
      <w:sz w:val="24"/>
    </w:rPr>
  </w:style>
  <w:style w:type="character" w:customStyle="1" w:styleId="ListLabel234">
    <w:name w:val="ListLabel 234"/>
    <w:qFormat/>
    <w:rsid w:val="00FF24CA"/>
    <w:rPr>
      <w:rFonts w:ascii="Times New Roman" w:hAnsi="Times New Roman" w:cs="Wingdings"/>
      <w:b/>
      <w:sz w:val="26"/>
    </w:rPr>
  </w:style>
  <w:style w:type="character" w:customStyle="1" w:styleId="ListLabel235">
    <w:name w:val="ListLabel 235"/>
    <w:qFormat/>
    <w:rsid w:val="00FF24CA"/>
    <w:rPr>
      <w:rFonts w:ascii="Times New Roman" w:hAnsi="Times New Roman" w:cs="Wingdings"/>
      <w:b/>
      <w:sz w:val="26"/>
      <w:szCs w:val="26"/>
    </w:rPr>
  </w:style>
  <w:style w:type="character" w:customStyle="1" w:styleId="ListLabel236">
    <w:name w:val="ListLabel 236"/>
    <w:qFormat/>
    <w:rsid w:val="00FF24CA"/>
    <w:rPr>
      <w:rFonts w:cs="OpenSymbol"/>
      <w:b/>
    </w:rPr>
  </w:style>
  <w:style w:type="character" w:customStyle="1" w:styleId="ListLabel237">
    <w:name w:val="ListLabel 237"/>
    <w:qFormat/>
    <w:rsid w:val="00FF24CA"/>
    <w:rPr>
      <w:rFonts w:ascii="Times New Roman" w:hAnsi="Times New Roman" w:cs="Times New Roman"/>
      <w:b/>
      <w:sz w:val="26"/>
    </w:rPr>
  </w:style>
  <w:style w:type="character" w:customStyle="1" w:styleId="ListLabel238">
    <w:name w:val="ListLabel 238"/>
    <w:qFormat/>
    <w:rsid w:val="00FF24CA"/>
    <w:rPr>
      <w:rFonts w:cs="OpenSymbol"/>
      <w:b/>
      <w:sz w:val="26"/>
    </w:rPr>
  </w:style>
  <w:style w:type="character" w:customStyle="1" w:styleId="ListLabel239">
    <w:name w:val="ListLabel 239"/>
    <w:qFormat/>
    <w:rsid w:val="00FF24CA"/>
    <w:rPr>
      <w:rFonts w:ascii="Times New Roman" w:hAnsi="Times New Roman" w:cs="Times New Roman"/>
      <w:sz w:val="26"/>
    </w:rPr>
  </w:style>
  <w:style w:type="character" w:customStyle="1" w:styleId="ListLabel240">
    <w:name w:val="ListLabel 240"/>
    <w:qFormat/>
    <w:rsid w:val="00FF24CA"/>
    <w:rPr>
      <w:rFonts w:cs="Liberation Serif"/>
      <w:sz w:val="26"/>
    </w:rPr>
  </w:style>
  <w:style w:type="character" w:customStyle="1" w:styleId="ListLabel241">
    <w:name w:val="ListLabel 241"/>
    <w:qFormat/>
    <w:rsid w:val="00FF24CA"/>
    <w:rPr>
      <w:rFonts w:cs="Courier New"/>
    </w:rPr>
  </w:style>
  <w:style w:type="character" w:customStyle="1" w:styleId="ListLabel242">
    <w:name w:val="ListLabel 242"/>
    <w:qFormat/>
    <w:rsid w:val="00FF24CA"/>
    <w:rPr>
      <w:rFonts w:ascii="Times New Roman" w:hAnsi="Times New Roman"/>
      <w:b/>
      <w:bCs w:val="0"/>
      <w:sz w:val="24"/>
      <w:szCs w:val="24"/>
    </w:rPr>
  </w:style>
  <w:style w:type="character" w:customStyle="1" w:styleId="ListLabel243">
    <w:name w:val="ListLabel 243"/>
    <w:qFormat/>
    <w:rsid w:val="00FF24CA"/>
    <w:rPr>
      <w:rFonts w:cs="OpenSymbol"/>
    </w:rPr>
  </w:style>
  <w:style w:type="character" w:customStyle="1" w:styleId="ListLabel244">
    <w:name w:val="ListLabel 244"/>
    <w:qFormat/>
    <w:rsid w:val="00FF24CA"/>
    <w:rPr>
      <w:rFonts w:ascii="Times New Roman" w:hAnsi="Times New Roman"/>
      <w:sz w:val="24"/>
      <w:szCs w:val="26"/>
    </w:rPr>
  </w:style>
  <w:style w:type="character" w:customStyle="1" w:styleId="ListLabel245">
    <w:name w:val="ListLabel 245"/>
    <w:qFormat/>
    <w:rsid w:val="00FF24CA"/>
    <w:rPr>
      <w:rFonts w:ascii="Times New Roman" w:hAnsi="Times New Roman" w:cs="Symbol"/>
      <w:sz w:val="24"/>
    </w:rPr>
  </w:style>
  <w:style w:type="character" w:customStyle="1" w:styleId="ListLabel246">
    <w:name w:val="ListLabel 246"/>
    <w:qFormat/>
    <w:rsid w:val="00FF24CA"/>
    <w:rPr>
      <w:rFonts w:ascii="Times New Roman" w:hAnsi="Times New Roman" w:cs="Symbol"/>
      <w:sz w:val="26"/>
      <w:szCs w:val="24"/>
    </w:rPr>
  </w:style>
  <w:style w:type="character" w:customStyle="1" w:styleId="ListLabel247">
    <w:name w:val="ListLabel 247"/>
    <w:qFormat/>
    <w:rsid w:val="00FF24CA"/>
    <w:rPr>
      <w:rFonts w:cs="OpenSymbol"/>
      <w:sz w:val="26"/>
    </w:rPr>
  </w:style>
  <w:style w:type="character" w:customStyle="1" w:styleId="ListLabel248">
    <w:name w:val="ListLabel 248"/>
    <w:qFormat/>
    <w:rsid w:val="00FF24CA"/>
    <w:rPr>
      <w:rFonts w:ascii="Times New Roman" w:hAnsi="Times New Roman" w:cs="Symbol"/>
      <w:b/>
      <w:sz w:val="26"/>
      <w:szCs w:val="28"/>
    </w:rPr>
  </w:style>
  <w:style w:type="character" w:customStyle="1" w:styleId="ListLabel249">
    <w:name w:val="ListLabel 249"/>
    <w:qFormat/>
    <w:rsid w:val="00FF24CA"/>
    <w:rPr>
      <w:rFonts w:ascii="Times New Roman" w:hAnsi="Times New Roman"/>
      <w:b/>
      <w:bCs w:val="0"/>
      <w:i w:val="0"/>
      <w:iCs w:val="0"/>
      <w:sz w:val="26"/>
      <w:szCs w:val="24"/>
    </w:rPr>
  </w:style>
  <w:style w:type="character" w:customStyle="1" w:styleId="ListLabel250">
    <w:name w:val="ListLabel 250"/>
    <w:qFormat/>
    <w:rsid w:val="00FF24CA"/>
    <w:rPr>
      <w:rFonts w:ascii="Times New Roman" w:hAnsi="Times New Roman" w:cs="Symbol"/>
      <w:b/>
      <w:sz w:val="24"/>
    </w:rPr>
  </w:style>
  <w:style w:type="character" w:customStyle="1" w:styleId="ListLabel251">
    <w:name w:val="ListLabel 251"/>
    <w:qFormat/>
    <w:rsid w:val="00FF24CA"/>
    <w:rPr>
      <w:rFonts w:cs="OpenSymbol"/>
      <w:b/>
      <w:sz w:val="26"/>
      <w:szCs w:val="28"/>
    </w:rPr>
  </w:style>
  <w:style w:type="character" w:customStyle="1" w:styleId="ListLabel252">
    <w:name w:val="ListLabel 252"/>
    <w:qFormat/>
    <w:rsid w:val="00FF24CA"/>
    <w:rPr>
      <w:rFonts w:ascii="Times New Roman" w:hAnsi="Times New Roman" w:cs="Symbol"/>
      <w:b/>
      <w:sz w:val="26"/>
    </w:rPr>
  </w:style>
  <w:style w:type="character" w:customStyle="1" w:styleId="ListLabel253">
    <w:name w:val="ListLabel 253"/>
    <w:qFormat/>
    <w:rsid w:val="00FF24CA"/>
    <w:rPr>
      <w:sz w:val="28"/>
      <w:szCs w:val="28"/>
    </w:rPr>
  </w:style>
  <w:style w:type="character" w:customStyle="1" w:styleId="ListLabel254">
    <w:name w:val="ListLabel 254"/>
    <w:qFormat/>
    <w:rsid w:val="00FF24CA"/>
    <w:rPr>
      <w:rFonts w:ascii="Times New Roman" w:hAnsi="Times New Roman"/>
      <w:sz w:val="26"/>
      <w:szCs w:val="28"/>
    </w:rPr>
  </w:style>
  <w:style w:type="character" w:customStyle="1" w:styleId="ListLabel255">
    <w:name w:val="ListLabel 255"/>
    <w:qFormat/>
    <w:rsid w:val="00FF24CA"/>
    <w:rPr>
      <w:rFonts w:ascii="Times New Roman" w:hAnsi="Times New Roman" w:cs="Wingdings"/>
      <w:b/>
      <w:sz w:val="26"/>
      <w:szCs w:val="28"/>
    </w:rPr>
  </w:style>
  <w:style w:type="character" w:customStyle="1" w:styleId="ListLabel256">
    <w:name w:val="ListLabel 256"/>
    <w:qFormat/>
    <w:rsid w:val="00FF24CA"/>
    <w:rPr>
      <w:rFonts w:ascii="Times New Roman" w:hAnsi="Times New Roman" w:cs="Symbol"/>
      <w:sz w:val="26"/>
    </w:rPr>
  </w:style>
  <w:style w:type="character" w:customStyle="1" w:styleId="ListLabel257">
    <w:name w:val="ListLabel 257"/>
    <w:qFormat/>
    <w:rsid w:val="00FF24CA"/>
    <w:rPr>
      <w:rFonts w:ascii="TimesNewRomanPSMT" w:hAnsi="TimesNewRomanPSMT" w:cs="Wingdings"/>
      <w:b/>
      <w:sz w:val="24"/>
    </w:rPr>
  </w:style>
  <w:style w:type="character" w:customStyle="1" w:styleId="ListLabel258">
    <w:name w:val="ListLabel 258"/>
    <w:qFormat/>
    <w:rsid w:val="00FF24CA"/>
    <w:rPr>
      <w:rFonts w:ascii="Times New Roman" w:hAnsi="Times New Roman" w:cs="Wingdings"/>
      <w:b/>
      <w:sz w:val="24"/>
    </w:rPr>
  </w:style>
  <w:style w:type="character" w:customStyle="1" w:styleId="ListLabel259">
    <w:name w:val="ListLabel 259"/>
    <w:qFormat/>
    <w:rsid w:val="00FF24CA"/>
    <w:rPr>
      <w:rFonts w:ascii="Times New Roman" w:hAnsi="Times New Roman" w:cs="Wingdings"/>
      <w:b/>
      <w:sz w:val="26"/>
      <w:szCs w:val="26"/>
    </w:rPr>
  </w:style>
  <w:style w:type="character" w:customStyle="1" w:styleId="ListLabel260">
    <w:name w:val="ListLabel 260"/>
    <w:qFormat/>
    <w:rsid w:val="00FF24CA"/>
    <w:rPr>
      <w:rFonts w:ascii="Times New Roman" w:hAnsi="Times New Roman" w:cs="Times New Roman"/>
      <w:b/>
      <w:sz w:val="26"/>
    </w:rPr>
  </w:style>
  <w:style w:type="character" w:customStyle="1" w:styleId="ListLabel261">
    <w:name w:val="ListLabel 261"/>
    <w:qFormat/>
    <w:rsid w:val="00FF24CA"/>
    <w:rPr>
      <w:rFonts w:cs="OpenSymbol"/>
      <w:b/>
      <w:sz w:val="26"/>
    </w:rPr>
  </w:style>
  <w:style w:type="character" w:customStyle="1" w:styleId="ListLabel262">
    <w:name w:val="ListLabel 262"/>
    <w:qFormat/>
    <w:rsid w:val="00FF24CA"/>
    <w:rPr>
      <w:rFonts w:ascii="Times New Roman" w:hAnsi="Times New Roman" w:cs="Times New Roman"/>
      <w:sz w:val="26"/>
    </w:rPr>
  </w:style>
  <w:style w:type="character" w:customStyle="1" w:styleId="ListLabel263">
    <w:name w:val="ListLabel 263"/>
    <w:qFormat/>
    <w:rsid w:val="00FF24CA"/>
    <w:rPr>
      <w:rFonts w:cs="Liberation Serif"/>
      <w:sz w:val="26"/>
    </w:rPr>
  </w:style>
  <w:style w:type="character" w:customStyle="1" w:styleId="ListLabel264">
    <w:name w:val="ListLabel 264"/>
    <w:qFormat/>
    <w:rsid w:val="00FF24CA"/>
    <w:rPr>
      <w:rFonts w:cs="Courier New"/>
    </w:rPr>
  </w:style>
  <w:style w:type="character" w:customStyle="1" w:styleId="ListLabel265">
    <w:name w:val="ListLabel 265"/>
    <w:qFormat/>
    <w:rsid w:val="00FF24CA"/>
    <w:rPr>
      <w:rFonts w:ascii="Times New Roman" w:hAnsi="Times New Roman"/>
      <w:b/>
      <w:bCs w:val="0"/>
      <w:sz w:val="24"/>
      <w:szCs w:val="24"/>
    </w:rPr>
  </w:style>
  <w:style w:type="character" w:customStyle="1" w:styleId="ListLabel266">
    <w:name w:val="ListLabel 266"/>
    <w:qFormat/>
    <w:rsid w:val="00FF24CA"/>
    <w:rPr>
      <w:rFonts w:cs="OpenSymbol"/>
    </w:rPr>
  </w:style>
  <w:style w:type="character" w:customStyle="1" w:styleId="ListLabel267">
    <w:name w:val="ListLabel 267"/>
    <w:qFormat/>
    <w:rsid w:val="00FF24CA"/>
    <w:rPr>
      <w:rFonts w:ascii="Times New Roman" w:hAnsi="Times New Roman"/>
      <w:sz w:val="24"/>
      <w:szCs w:val="26"/>
    </w:rPr>
  </w:style>
  <w:style w:type="character" w:customStyle="1" w:styleId="ListLabel268">
    <w:name w:val="ListLabel 268"/>
    <w:qFormat/>
    <w:rsid w:val="00FF24CA"/>
    <w:rPr>
      <w:rFonts w:ascii="Times New Roman" w:hAnsi="Times New Roman" w:cs="Symbol"/>
      <w:sz w:val="24"/>
    </w:rPr>
  </w:style>
  <w:style w:type="character" w:customStyle="1" w:styleId="ListLabel269">
    <w:name w:val="ListLabel 269"/>
    <w:qFormat/>
    <w:rsid w:val="00FF24CA"/>
    <w:rPr>
      <w:rFonts w:ascii="Times New Roman" w:hAnsi="Times New Roman" w:cs="Symbol"/>
      <w:sz w:val="26"/>
    </w:rPr>
  </w:style>
  <w:style w:type="character" w:customStyle="1" w:styleId="ListLabel270">
    <w:name w:val="ListLabel 270"/>
    <w:qFormat/>
    <w:rsid w:val="00FF24CA"/>
    <w:rPr>
      <w:rFonts w:ascii="Times New Roman" w:hAnsi="Times New Roman" w:cs="Wingdings"/>
      <w:b/>
      <w:sz w:val="24"/>
    </w:rPr>
  </w:style>
  <w:style w:type="character" w:customStyle="1" w:styleId="ListLabel271">
    <w:name w:val="ListLabel 271"/>
    <w:qFormat/>
    <w:rsid w:val="00FF24CA"/>
    <w:rPr>
      <w:rFonts w:ascii="Times New Roman" w:hAnsi="Times New Roman" w:cs="Symbol"/>
      <w:sz w:val="26"/>
      <w:szCs w:val="24"/>
    </w:rPr>
  </w:style>
  <w:style w:type="character" w:customStyle="1" w:styleId="ListLabel272">
    <w:name w:val="ListLabel 272"/>
    <w:qFormat/>
    <w:rsid w:val="00FF24CA"/>
    <w:rPr>
      <w:rFonts w:cs="OpenSymbol"/>
      <w:sz w:val="26"/>
    </w:rPr>
  </w:style>
  <w:style w:type="character" w:customStyle="1" w:styleId="ListLabel273">
    <w:name w:val="ListLabel 273"/>
    <w:qFormat/>
    <w:rsid w:val="00FF24CA"/>
    <w:rPr>
      <w:rFonts w:ascii="Times New Roman" w:hAnsi="Times New Roman" w:cs="Symbol"/>
      <w:b/>
      <w:sz w:val="26"/>
      <w:szCs w:val="28"/>
    </w:rPr>
  </w:style>
  <w:style w:type="character" w:customStyle="1" w:styleId="ListLabel274">
    <w:name w:val="ListLabel 274"/>
    <w:qFormat/>
    <w:rsid w:val="00FF24CA"/>
    <w:rPr>
      <w:rFonts w:ascii="Times New Roman" w:hAnsi="Times New Roman"/>
      <w:b/>
      <w:bCs w:val="0"/>
      <w:i w:val="0"/>
      <w:iCs w:val="0"/>
      <w:sz w:val="26"/>
      <w:szCs w:val="24"/>
    </w:rPr>
  </w:style>
  <w:style w:type="character" w:customStyle="1" w:styleId="ListLabel275">
    <w:name w:val="ListLabel 275"/>
    <w:qFormat/>
    <w:rsid w:val="00FF24CA"/>
    <w:rPr>
      <w:rFonts w:ascii="Times New Roman" w:hAnsi="Times New Roman" w:cs="Symbol"/>
      <w:b/>
      <w:sz w:val="24"/>
    </w:rPr>
  </w:style>
  <w:style w:type="character" w:customStyle="1" w:styleId="ListLabel276">
    <w:name w:val="ListLabel 276"/>
    <w:qFormat/>
    <w:rsid w:val="00FF24CA"/>
    <w:rPr>
      <w:rFonts w:cs="OpenSymbol"/>
      <w:b/>
      <w:sz w:val="26"/>
      <w:szCs w:val="28"/>
    </w:rPr>
  </w:style>
  <w:style w:type="character" w:customStyle="1" w:styleId="ListLabel277">
    <w:name w:val="ListLabel 277"/>
    <w:qFormat/>
    <w:rsid w:val="00FF24CA"/>
    <w:rPr>
      <w:rFonts w:ascii="Times New Roman" w:hAnsi="Times New Roman" w:cs="Symbol"/>
      <w:b/>
      <w:sz w:val="26"/>
    </w:rPr>
  </w:style>
  <w:style w:type="character" w:customStyle="1" w:styleId="ListLabel278">
    <w:name w:val="ListLabel 278"/>
    <w:qFormat/>
    <w:rsid w:val="00FF24CA"/>
    <w:rPr>
      <w:sz w:val="28"/>
      <w:szCs w:val="28"/>
    </w:rPr>
  </w:style>
  <w:style w:type="character" w:customStyle="1" w:styleId="ListLabel279">
    <w:name w:val="ListLabel 279"/>
    <w:qFormat/>
    <w:rsid w:val="00FF24CA"/>
    <w:rPr>
      <w:rFonts w:ascii="Times New Roman" w:hAnsi="Times New Roman"/>
      <w:sz w:val="26"/>
      <w:szCs w:val="28"/>
    </w:rPr>
  </w:style>
  <w:style w:type="character" w:customStyle="1" w:styleId="ListLabel280">
    <w:name w:val="ListLabel 280"/>
    <w:qFormat/>
    <w:rsid w:val="00FF24CA"/>
    <w:rPr>
      <w:rFonts w:ascii="Times New Roman" w:hAnsi="Times New Roman" w:cs="Wingdings"/>
      <w:b/>
      <w:sz w:val="26"/>
      <w:szCs w:val="28"/>
    </w:rPr>
  </w:style>
  <w:style w:type="character" w:customStyle="1" w:styleId="ListLabel281">
    <w:name w:val="ListLabel 281"/>
    <w:qFormat/>
    <w:rsid w:val="00FF24CA"/>
    <w:rPr>
      <w:rFonts w:ascii="Times New Roman" w:hAnsi="Times New Roman" w:cs="Symbol"/>
      <w:sz w:val="24"/>
    </w:rPr>
  </w:style>
  <w:style w:type="character" w:customStyle="1" w:styleId="ListLabel282">
    <w:name w:val="ListLabel 282"/>
    <w:qFormat/>
    <w:rsid w:val="00FF24CA"/>
    <w:rPr>
      <w:rFonts w:ascii="Times New Roman" w:hAnsi="Times New Roman" w:cs="Wingdings"/>
      <w:b/>
      <w:sz w:val="24"/>
    </w:rPr>
  </w:style>
  <w:style w:type="character" w:customStyle="1" w:styleId="ListLabel283">
    <w:name w:val="ListLabel 283"/>
    <w:qFormat/>
    <w:rsid w:val="00FF24CA"/>
    <w:rPr>
      <w:rFonts w:ascii="Times New Roman" w:hAnsi="Times New Roman" w:cs="Wingdings"/>
      <w:b/>
      <w:sz w:val="26"/>
      <w:szCs w:val="26"/>
    </w:rPr>
  </w:style>
  <w:style w:type="character" w:customStyle="1" w:styleId="ListLabel284">
    <w:name w:val="ListLabel 284"/>
    <w:qFormat/>
    <w:rsid w:val="00FF24CA"/>
    <w:rPr>
      <w:rFonts w:ascii="Times New Roman" w:hAnsi="Times New Roman" w:cs="Times New Roman"/>
      <w:b/>
      <w:sz w:val="26"/>
    </w:rPr>
  </w:style>
  <w:style w:type="character" w:customStyle="1" w:styleId="ListLabel285">
    <w:name w:val="ListLabel 285"/>
    <w:qFormat/>
    <w:rsid w:val="00FF24CA"/>
    <w:rPr>
      <w:rFonts w:cs="OpenSymbol"/>
      <w:b/>
      <w:sz w:val="26"/>
    </w:rPr>
  </w:style>
  <w:style w:type="character" w:customStyle="1" w:styleId="ListLabel286">
    <w:name w:val="ListLabel 286"/>
    <w:qFormat/>
    <w:rsid w:val="00FF24CA"/>
    <w:rPr>
      <w:rFonts w:ascii="Times New Roman" w:hAnsi="Times New Roman" w:cs="Times New Roman"/>
      <w:sz w:val="26"/>
    </w:rPr>
  </w:style>
  <w:style w:type="character" w:customStyle="1" w:styleId="ListLabel287">
    <w:name w:val="ListLabel 287"/>
    <w:qFormat/>
    <w:rsid w:val="00FF24CA"/>
    <w:rPr>
      <w:rFonts w:cs="Liberation Serif"/>
      <w:sz w:val="26"/>
    </w:rPr>
  </w:style>
  <w:style w:type="character" w:customStyle="1" w:styleId="ListLabel288">
    <w:name w:val="ListLabel 288"/>
    <w:qFormat/>
    <w:rsid w:val="00FF24CA"/>
    <w:rPr>
      <w:rFonts w:cs="Courier New"/>
    </w:rPr>
  </w:style>
  <w:style w:type="character" w:customStyle="1" w:styleId="ListLabel289">
    <w:name w:val="ListLabel 289"/>
    <w:qFormat/>
    <w:rsid w:val="00FF24CA"/>
    <w:rPr>
      <w:rFonts w:ascii="Times New Roman" w:hAnsi="Times New Roman"/>
      <w:b/>
      <w:bCs w:val="0"/>
      <w:sz w:val="24"/>
      <w:szCs w:val="24"/>
    </w:rPr>
  </w:style>
  <w:style w:type="character" w:customStyle="1" w:styleId="ListLabel290">
    <w:name w:val="ListLabel 290"/>
    <w:qFormat/>
    <w:rsid w:val="00FF24CA"/>
    <w:rPr>
      <w:rFonts w:cs="OpenSymbol"/>
    </w:rPr>
  </w:style>
  <w:style w:type="character" w:customStyle="1" w:styleId="ListLabel291">
    <w:name w:val="ListLabel 291"/>
    <w:qFormat/>
    <w:rsid w:val="00FF24CA"/>
    <w:rPr>
      <w:rFonts w:ascii="Times New Roman" w:hAnsi="Times New Roman"/>
      <w:sz w:val="24"/>
      <w:szCs w:val="26"/>
    </w:rPr>
  </w:style>
  <w:style w:type="character" w:customStyle="1" w:styleId="ListLabel292">
    <w:name w:val="ListLabel 292"/>
    <w:qFormat/>
    <w:rsid w:val="00FF24CA"/>
    <w:rPr>
      <w:rFonts w:ascii="Times New Roman" w:hAnsi="Times New Roman" w:cs="Symbol"/>
      <w:sz w:val="24"/>
    </w:rPr>
  </w:style>
  <w:style w:type="character" w:customStyle="1" w:styleId="ListLabel293">
    <w:name w:val="ListLabel 293"/>
    <w:qFormat/>
    <w:rsid w:val="00FF24CA"/>
    <w:rPr>
      <w:rFonts w:ascii="Times New Roman" w:hAnsi="Times New Roman" w:cs="Symbol"/>
      <w:sz w:val="26"/>
    </w:rPr>
  </w:style>
  <w:style w:type="character" w:customStyle="1" w:styleId="ListLabel294">
    <w:name w:val="ListLabel 294"/>
    <w:qFormat/>
    <w:rsid w:val="00FF24CA"/>
    <w:rPr>
      <w:rFonts w:ascii="Times New Roman" w:hAnsi="Times New Roman" w:cs="Symbol"/>
      <w:sz w:val="26"/>
      <w:szCs w:val="24"/>
    </w:rPr>
  </w:style>
  <w:style w:type="character" w:customStyle="1" w:styleId="ListLabel295">
    <w:name w:val="ListLabel 295"/>
    <w:qFormat/>
    <w:rsid w:val="00FF24CA"/>
    <w:rPr>
      <w:rFonts w:cs="OpenSymbol"/>
      <w:sz w:val="26"/>
    </w:rPr>
  </w:style>
  <w:style w:type="character" w:customStyle="1" w:styleId="ListLabel296">
    <w:name w:val="ListLabel 296"/>
    <w:qFormat/>
    <w:rsid w:val="00FF24CA"/>
    <w:rPr>
      <w:rFonts w:ascii="Times New Roman" w:hAnsi="Times New Roman" w:cs="Symbol"/>
      <w:sz w:val="26"/>
    </w:rPr>
  </w:style>
  <w:style w:type="character" w:customStyle="1" w:styleId="ListLabel297">
    <w:name w:val="ListLabel 297"/>
    <w:qFormat/>
    <w:rsid w:val="00FF24CA"/>
    <w:rPr>
      <w:rFonts w:cs="Symbol"/>
      <w:b/>
      <w:sz w:val="26"/>
      <w:szCs w:val="28"/>
    </w:rPr>
  </w:style>
  <w:style w:type="character" w:customStyle="1" w:styleId="ListLabel298">
    <w:name w:val="ListLabel 298"/>
    <w:qFormat/>
    <w:rsid w:val="00FF24CA"/>
    <w:rPr>
      <w:rFonts w:ascii="Times New Roman" w:hAnsi="Times New Roman"/>
      <w:b/>
      <w:bCs w:val="0"/>
      <w:i w:val="0"/>
      <w:iCs w:val="0"/>
      <w:sz w:val="26"/>
      <w:szCs w:val="24"/>
    </w:rPr>
  </w:style>
  <w:style w:type="character" w:customStyle="1" w:styleId="ListLabel299">
    <w:name w:val="ListLabel 299"/>
    <w:qFormat/>
    <w:rsid w:val="00FF24CA"/>
    <w:rPr>
      <w:rFonts w:ascii="Times New Roman" w:hAnsi="Times New Roman" w:cs="Symbol"/>
      <w:b/>
      <w:sz w:val="24"/>
    </w:rPr>
  </w:style>
  <w:style w:type="character" w:customStyle="1" w:styleId="ListLabel300">
    <w:name w:val="ListLabel 300"/>
    <w:qFormat/>
    <w:rsid w:val="00FF24CA"/>
    <w:rPr>
      <w:rFonts w:cs="OpenSymbol"/>
      <w:b/>
      <w:sz w:val="26"/>
      <w:szCs w:val="28"/>
    </w:rPr>
  </w:style>
  <w:style w:type="character" w:customStyle="1" w:styleId="ListLabel301">
    <w:name w:val="ListLabel 301"/>
    <w:qFormat/>
    <w:rsid w:val="00FF24CA"/>
    <w:rPr>
      <w:rFonts w:ascii="Times New Roman" w:hAnsi="Times New Roman" w:cs="Symbol"/>
      <w:b/>
      <w:sz w:val="26"/>
    </w:rPr>
  </w:style>
  <w:style w:type="character" w:customStyle="1" w:styleId="ListLabel302">
    <w:name w:val="ListLabel 302"/>
    <w:qFormat/>
    <w:rsid w:val="00FF24CA"/>
    <w:rPr>
      <w:sz w:val="28"/>
      <w:szCs w:val="28"/>
    </w:rPr>
  </w:style>
  <w:style w:type="character" w:customStyle="1" w:styleId="ListLabel303">
    <w:name w:val="ListLabel 303"/>
    <w:qFormat/>
    <w:rsid w:val="00FF24CA"/>
    <w:rPr>
      <w:rFonts w:ascii="Times New Roman" w:hAnsi="Times New Roman"/>
      <w:sz w:val="26"/>
      <w:szCs w:val="28"/>
    </w:rPr>
  </w:style>
  <w:style w:type="character" w:customStyle="1" w:styleId="ListLabel304">
    <w:name w:val="ListLabel 304"/>
    <w:qFormat/>
    <w:rsid w:val="00FF24CA"/>
    <w:rPr>
      <w:rFonts w:ascii="Times New Roman" w:hAnsi="Times New Roman" w:cs="Wingdings"/>
      <w:b/>
      <w:sz w:val="26"/>
      <w:szCs w:val="28"/>
    </w:rPr>
  </w:style>
  <w:style w:type="character" w:customStyle="1" w:styleId="ListLabel305">
    <w:name w:val="ListLabel 305"/>
    <w:qFormat/>
    <w:rsid w:val="00FF24CA"/>
    <w:rPr>
      <w:rFonts w:ascii="Times New Roman" w:hAnsi="Times New Roman" w:cs="Symbol"/>
      <w:sz w:val="24"/>
    </w:rPr>
  </w:style>
  <w:style w:type="character" w:customStyle="1" w:styleId="ListLabel306">
    <w:name w:val="ListLabel 306"/>
    <w:qFormat/>
    <w:rsid w:val="00FF24CA"/>
    <w:rPr>
      <w:rFonts w:ascii="Times New Roman" w:hAnsi="Times New Roman" w:cs="Wingdings"/>
      <w:b/>
      <w:sz w:val="24"/>
    </w:rPr>
  </w:style>
  <w:style w:type="character" w:customStyle="1" w:styleId="ListLabel307">
    <w:name w:val="ListLabel 307"/>
    <w:qFormat/>
    <w:rsid w:val="00FF24CA"/>
    <w:rPr>
      <w:rFonts w:ascii="Times New Roman" w:hAnsi="Times New Roman" w:cs="Wingdings"/>
      <w:b/>
      <w:sz w:val="26"/>
      <w:szCs w:val="26"/>
    </w:rPr>
  </w:style>
  <w:style w:type="character" w:customStyle="1" w:styleId="ListLabel308">
    <w:name w:val="ListLabel 308"/>
    <w:qFormat/>
    <w:rsid w:val="00FF24CA"/>
    <w:rPr>
      <w:rFonts w:ascii="Times New Roman" w:hAnsi="Times New Roman" w:cs="Times New Roman"/>
      <w:b/>
      <w:sz w:val="26"/>
    </w:rPr>
  </w:style>
  <w:style w:type="character" w:customStyle="1" w:styleId="ListLabel309">
    <w:name w:val="ListLabel 309"/>
    <w:qFormat/>
    <w:rsid w:val="00FF24CA"/>
    <w:rPr>
      <w:rFonts w:cs="OpenSymbol"/>
      <w:b/>
      <w:sz w:val="26"/>
    </w:rPr>
  </w:style>
  <w:style w:type="character" w:customStyle="1" w:styleId="ListLabel310">
    <w:name w:val="ListLabel 310"/>
    <w:qFormat/>
    <w:rsid w:val="00FF24CA"/>
    <w:rPr>
      <w:rFonts w:ascii="Times New Roman" w:hAnsi="Times New Roman" w:cs="Times New Roman"/>
      <w:sz w:val="26"/>
    </w:rPr>
  </w:style>
  <w:style w:type="character" w:customStyle="1" w:styleId="ListLabel311">
    <w:name w:val="ListLabel 311"/>
    <w:qFormat/>
    <w:rsid w:val="00FF24CA"/>
    <w:rPr>
      <w:rFonts w:cs="Liberation Serif"/>
      <w:sz w:val="26"/>
    </w:rPr>
  </w:style>
  <w:style w:type="character" w:customStyle="1" w:styleId="ListLabel312">
    <w:name w:val="ListLabel 312"/>
    <w:qFormat/>
    <w:rsid w:val="00FF24CA"/>
    <w:rPr>
      <w:rFonts w:cs="Courier New"/>
    </w:rPr>
  </w:style>
  <w:style w:type="character" w:customStyle="1" w:styleId="ListLabel313">
    <w:name w:val="ListLabel 313"/>
    <w:qFormat/>
    <w:rsid w:val="00FF24CA"/>
    <w:rPr>
      <w:rFonts w:ascii="Times New Roman" w:hAnsi="Times New Roman"/>
      <w:b/>
      <w:bCs w:val="0"/>
      <w:sz w:val="24"/>
      <w:szCs w:val="24"/>
    </w:rPr>
  </w:style>
  <w:style w:type="character" w:customStyle="1" w:styleId="ListLabel314">
    <w:name w:val="ListLabel 314"/>
    <w:qFormat/>
    <w:rsid w:val="00FF24CA"/>
    <w:rPr>
      <w:rFonts w:cs="OpenSymbol"/>
    </w:rPr>
  </w:style>
  <w:style w:type="character" w:customStyle="1" w:styleId="ListLabel315">
    <w:name w:val="ListLabel 315"/>
    <w:qFormat/>
    <w:rsid w:val="00FF24CA"/>
    <w:rPr>
      <w:rFonts w:ascii="Times New Roman" w:hAnsi="Times New Roman"/>
      <w:sz w:val="24"/>
      <w:szCs w:val="26"/>
    </w:rPr>
  </w:style>
  <w:style w:type="character" w:customStyle="1" w:styleId="ListLabel316">
    <w:name w:val="ListLabel 316"/>
    <w:qFormat/>
    <w:rsid w:val="00FF24CA"/>
    <w:rPr>
      <w:rFonts w:ascii="Times New Roman" w:hAnsi="Times New Roman" w:cs="Symbol"/>
      <w:sz w:val="26"/>
      <w:szCs w:val="24"/>
    </w:rPr>
  </w:style>
  <w:style w:type="character" w:customStyle="1" w:styleId="ListLabel317">
    <w:name w:val="ListLabel 317"/>
    <w:qFormat/>
    <w:rsid w:val="00FF24CA"/>
    <w:rPr>
      <w:rFonts w:cs="OpenSymbol"/>
      <w:sz w:val="26"/>
    </w:rPr>
  </w:style>
  <w:style w:type="character" w:customStyle="1" w:styleId="ListLabel318">
    <w:name w:val="ListLabel 318"/>
    <w:qFormat/>
    <w:rsid w:val="00FF24CA"/>
    <w:rPr>
      <w:rFonts w:ascii="Times New Roman" w:hAnsi="Times New Roman" w:cs="Symbol"/>
      <w:sz w:val="26"/>
    </w:rPr>
  </w:style>
  <w:style w:type="character" w:customStyle="1" w:styleId="ListLabel319">
    <w:name w:val="ListLabel 319"/>
    <w:qFormat/>
    <w:rsid w:val="00FF24CA"/>
    <w:rPr>
      <w:rFonts w:cs="Symbol"/>
      <w:b/>
      <w:sz w:val="26"/>
      <w:szCs w:val="28"/>
    </w:rPr>
  </w:style>
  <w:style w:type="character" w:customStyle="1" w:styleId="ListLabel320">
    <w:name w:val="ListLabel 320"/>
    <w:qFormat/>
    <w:rsid w:val="00FF24CA"/>
    <w:rPr>
      <w:rFonts w:ascii="Times New Roman" w:hAnsi="Times New Roman"/>
      <w:b/>
      <w:bCs w:val="0"/>
      <w:i w:val="0"/>
      <w:iCs w:val="0"/>
      <w:sz w:val="26"/>
      <w:szCs w:val="24"/>
    </w:rPr>
  </w:style>
  <w:style w:type="character" w:customStyle="1" w:styleId="ListLabel321">
    <w:name w:val="ListLabel 321"/>
    <w:qFormat/>
    <w:rsid w:val="00FF24CA"/>
    <w:rPr>
      <w:rFonts w:ascii="Times New Roman" w:hAnsi="Times New Roman" w:cs="Symbol"/>
      <w:b/>
      <w:sz w:val="24"/>
    </w:rPr>
  </w:style>
  <w:style w:type="character" w:customStyle="1" w:styleId="ListLabel322">
    <w:name w:val="ListLabel 322"/>
    <w:qFormat/>
    <w:rsid w:val="00FF24CA"/>
    <w:rPr>
      <w:rFonts w:cs="OpenSymbol"/>
      <w:b/>
      <w:sz w:val="26"/>
      <w:szCs w:val="28"/>
    </w:rPr>
  </w:style>
  <w:style w:type="character" w:customStyle="1" w:styleId="ListLabel323">
    <w:name w:val="ListLabel 323"/>
    <w:qFormat/>
    <w:rsid w:val="00FF24CA"/>
    <w:rPr>
      <w:rFonts w:ascii="Times New Roman" w:hAnsi="Times New Roman" w:cs="Symbol"/>
      <w:b/>
      <w:sz w:val="26"/>
    </w:rPr>
  </w:style>
  <w:style w:type="character" w:customStyle="1" w:styleId="ListLabel324">
    <w:name w:val="ListLabel 324"/>
    <w:qFormat/>
    <w:rsid w:val="00FF24CA"/>
    <w:rPr>
      <w:sz w:val="28"/>
      <w:szCs w:val="28"/>
    </w:rPr>
  </w:style>
  <w:style w:type="character" w:customStyle="1" w:styleId="ListLabel325">
    <w:name w:val="ListLabel 325"/>
    <w:qFormat/>
    <w:rsid w:val="00FF24CA"/>
    <w:rPr>
      <w:rFonts w:ascii="Times New Roman" w:hAnsi="Times New Roman"/>
      <w:sz w:val="26"/>
      <w:szCs w:val="28"/>
    </w:rPr>
  </w:style>
  <w:style w:type="character" w:customStyle="1" w:styleId="ListLabel326">
    <w:name w:val="ListLabel 326"/>
    <w:qFormat/>
    <w:rsid w:val="00FF24CA"/>
    <w:rPr>
      <w:rFonts w:ascii="Times New Roman" w:hAnsi="Times New Roman" w:cs="Wingdings"/>
      <w:b/>
      <w:sz w:val="26"/>
      <w:szCs w:val="28"/>
    </w:rPr>
  </w:style>
  <w:style w:type="character" w:customStyle="1" w:styleId="ListLabel327">
    <w:name w:val="ListLabel 327"/>
    <w:qFormat/>
    <w:rsid w:val="00FF24CA"/>
    <w:rPr>
      <w:rFonts w:ascii="Times New Roman" w:hAnsi="Times New Roman" w:cs="Symbol"/>
      <w:sz w:val="24"/>
    </w:rPr>
  </w:style>
  <w:style w:type="character" w:customStyle="1" w:styleId="ListLabel328">
    <w:name w:val="ListLabel 328"/>
    <w:qFormat/>
    <w:rsid w:val="00FF24CA"/>
    <w:rPr>
      <w:rFonts w:ascii="Times New Roman" w:hAnsi="Times New Roman" w:cs="Wingdings"/>
      <w:b/>
      <w:sz w:val="24"/>
    </w:rPr>
  </w:style>
  <w:style w:type="character" w:customStyle="1" w:styleId="ListLabel329">
    <w:name w:val="ListLabel 329"/>
    <w:qFormat/>
    <w:rsid w:val="00FF24CA"/>
    <w:rPr>
      <w:rFonts w:ascii="Times New Roman" w:hAnsi="Times New Roman" w:cs="Wingdings"/>
      <w:b/>
      <w:sz w:val="26"/>
      <w:szCs w:val="26"/>
    </w:rPr>
  </w:style>
  <w:style w:type="character" w:customStyle="1" w:styleId="ListLabel330">
    <w:name w:val="ListLabel 330"/>
    <w:qFormat/>
    <w:rsid w:val="00FF24CA"/>
    <w:rPr>
      <w:rFonts w:ascii="Times New Roman" w:hAnsi="Times New Roman" w:cs="Times New Roman"/>
      <w:b/>
      <w:sz w:val="26"/>
    </w:rPr>
  </w:style>
  <w:style w:type="character" w:customStyle="1" w:styleId="ListLabel331">
    <w:name w:val="ListLabel 331"/>
    <w:qFormat/>
    <w:rsid w:val="00FF24CA"/>
    <w:rPr>
      <w:rFonts w:cs="OpenSymbol"/>
      <w:b/>
      <w:sz w:val="26"/>
    </w:rPr>
  </w:style>
  <w:style w:type="character" w:customStyle="1" w:styleId="ListLabel332">
    <w:name w:val="ListLabel 332"/>
    <w:qFormat/>
    <w:rsid w:val="00FF24CA"/>
    <w:rPr>
      <w:rFonts w:ascii="Times New Roman" w:hAnsi="Times New Roman" w:cs="Times New Roman"/>
      <w:sz w:val="26"/>
    </w:rPr>
  </w:style>
  <w:style w:type="character" w:customStyle="1" w:styleId="ListLabel333">
    <w:name w:val="ListLabel 333"/>
    <w:qFormat/>
    <w:rsid w:val="00FF24CA"/>
    <w:rPr>
      <w:rFonts w:cs="Liberation Serif"/>
      <w:sz w:val="26"/>
    </w:rPr>
  </w:style>
  <w:style w:type="character" w:customStyle="1" w:styleId="ListLabel334">
    <w:name w:val="ListLabel 334"/>
    <w:qFormat/>
    <w:rsid w:val="00FF24CA"/>
    <w:rPr>
      <w:rFonts w:cs="Courier New"/>
    </w:rPr>
  </w:style>
  <w:style w:type="character" w:customStyle="1" w:styleId="ListLabel335">
    <w:name w:val="ListLabel 335"/>
    <w:qFormat/>
    <w:rsid w:val="00FF24CA"/>
    <w:rPr>
      <w:rFonts w:ascii="Times New Roman" w:hAnsi="Times New Roman"/>
      <w:b/>
      <w:bCs w:val="0"/>
      <w:sz w:val="24"/>
      <w:szCs w:val="24"/>
    </w:rPr>
  </w:style>
  <w:style w:type="character" w:customStyle="1" w:styleId="ListLabel336">
    <w:name w:val="ListLabel 336"/>
    <w:qFormat/>
    <w:rsid w:val="00FF24CA"/>
    <w:rPr>
      <w:rFonts w:cs="OpenSymbol"/>
    </w:rPr>
  </w:style>
  <w:style w:type="character" w:customStyle="1" w:styleId="ListLabel337">
    <w:name w:val="ListLabel 337"/>
    <w:qFormat/>
    <w:rsid w:val="00FF24CA"/>
    <w:rPr>
      <w:rFonts w:ascii="Times New Roman" w:hAnsi="Times New Roman"/>
      <w:sz w:val="24"/>
      <w:szCs w:val="26"/>
    </w:rPr>
  </w:style>
  <w:style w:type="character" w:customStyle="1" w:styleId="ListLabel338">
    <w:name w:val="ListLabel 338"/>
    <w:qFormat/>
    <w:rsid w:val="00FF24CA"/>
    <w:rPr>
      <w:rFonts w:ascii="Times New Roman" w:hAnsi="Times New Roman" w:cs="Symbol"/>
      <w:sz w:val="26"/>
    </w:rPr>
  </w:style>
  <w:style w:type="character" w:customStyle="1" w:styleId="ListLabel339">
    <w:name w:val="ListLabel 339"/>
    <w:qFormat/>
    <w:rsid w:val="00FF24CA"/>
    <w:rPr>
      <w:rFonts w:ascii="Times New Roman" w:hAnsi="Times New Roman" w:cs="Symbol"/>
      <w:sz w:val="26"/>
      <w:szCs w:val="24"/>
    </w:rPr>
  </w:style>
  <w:style w:type="character" w:customStyle="1" w:styleId="ListLabel340">
    <w:name w:val="ListLabel 340"/>
    <w:qFormat/>
    <w:rsid w:val="00FF24CA"/>
    <w:rPr>
      <w:rFonts w:cs="OpenSymbol"/>
      <w:sz w:val="26"/>
    </w:rPr>
  </w:style>
  <w:style w:type="character" w:customStyle="1" w:styleId="ListLabel341">
    <w:name w:val="ListLabel 341"/>
    <w:qFormat/>
    <w:rsid w:val="00FF24CA"/>
    <w:rPr>
      <w:rFonts w:ascii="Times New Roman" w:hAnsi="Times New Roman" w:cs="Symbol"/>
      <w:sz w:val="26"/>
    </w:rPr>
  </w:style>
  <w:style w:type="character" w:customStyle="1" w:styleId="ListLabel342">
    <w:name w:val="ListLabel 342"/>
    <w:qFormat/>
    <w:rsid w:val="00FF24CA"/>
    <w:rPr>
      <w:rFonts w:cs="Symbol"/>
      <w:b/>
      <w:sz w:val="26"/>
      <w:szCs w:val="28"/>
    </w:rPr>
  </w:style>
  <w:style w:type="character" w:customStyle="1" w:styleId="ListLabel343">
    <w:name w:val="ListLabel 343"/>
    <w:qFormat/>
    <w:rsid w:val="00FF24CA"/>
    <w:rPr>
      <w:rFonts w:ascii="Times New Roman" w:hAnsi="Times New Roman"/>
      <w:b/>
      <w:bCs w:val="0"/>
      <w:i w:val="0"/>
      <w:iCs w:val="0"/>
      <w:sz w:val="26"/>
      <w:szCs w:val="24"/>
    </w:rPr>
  </w:style>
  <w:style w:type="character" w:customStyle="1" w:styleId="ListLabel344">
    <w:name w:val="ListLabel 344"/>
    <w:qFormat/>
    <w:rsid w:val="00FF24CA"/>
    <w:rPr>
      <w:rFonts w:ascii="Times New Roman" w:hAnsi="Times New Roman" w:cs="Symbol"/>
      <w:b/>
      <w:sz w:val="24"/>
    </w:rPr>
  </w:style>
  <w:style w:type="character" w:customStyle="1" w:styleId="ListLabel345">
    <w:name w:val="ListLabel 345"/>
    <w:qFormat/>
    <w:rsid w:val="00FF24CA"/>
    <w:rPr>
      <w:rFonts w:cs="OpenSymbol"/>
      <w:b/>
      <w:sz w:val="26"/>
      <w:szCs w:val="28"/>
    </w:rPr>
  </w:style>
  <w:style w:type="character" w:customStyle="1" w:styleId="ListLabel346">
    <w:name w:val="ListLabel 346"/>
    <w:qFormat/>
    <w:rsid w:val="00FF24CA"/>
    <w:rPr>
      <w:rFonts w:ascii="Times New Roman" w:hAnsi="Times New Roman" w:cs="Symbol"/>
      <w:b/>
      <w:sz w:val="26"/>
    </w:rPr>
  </w:style>
  <w:style w:type="character" w:customStyle="1" w:styleId="ListLabel347">
    <w:name w:val="ListLabel 347"/>
    <w:qFormat/>
    <w:rsid w:val="00FF24CA"/>
    <w:rPr>
      <w:sz w:val="28"/>
      <w:szCs w:val="28"/>
    </w:rPr>
  </w:style>
  <w:style w:type="character" w:customStyle="1" w:styleId="ListLabel348">
    <w:name w:val="ListLabel 348"/>
    <w:qFormat/>
    <w:rsid w:val="00FF24CA"/>
    <w:rPr>
      <w:rFonts w:ascii="Times New Roman" w:hAnsi="Times New Roman"/>
      <w:sz w:val="26"/>
      <w:szCs w:val="28"/>
    </w:rPr>
  </w:style>
  <w:style w:type="character" w:customStyle="1" w:styleId="ListLabel349">
    <w:name w:val="ListLabel 349"/>
    <w:qFormat/>
    <w:rsid w:val="00FF24CA"/>
    <w:rPr>
      <w:rFonts w:ascii="Times New Roman" w:hAnsi="Times New Roman" w:cs="Wingdings"/>
      <w:b/>
      <w:sz w:val="26"/>
      <w:szCs w:val="28"/>
    </w:rPr>
  </w:style>
  <w:style w:type="character" w:customStyle="1" w:styleId="ListLabel350">
    <w:name w:val="ListLabel 350"/>
    <w:qFormat/>
    <w:rsid w:val="00FF24CA"/>
    <w:rPr>
      <w:rFonts w:ascii="Times New Roman" w:hAnsi="Times New Roman" w:cs="Symbol"/>
      <w:sz w:val="24"/>
    </w:rPr>
  </w:style>
  <w:style w:type="character" w:customStyle="1" w:styleId="ListLabel351">
    <w:name w:val="ListLabel 351"/>
    <w:qFormat/>
    <w:rsid w:val="00FF24CA"/>
    <w:rPr>
      <w:rFonts w:ascii="Times New Roman" w:hAnsi="Times New Roman" w:cs="Wingdings"/>
      <w:b/>
      <w:sz w:val="24"/>
    </w:rPr>
  </w:style>
  <w:style w:type="character" w:customStyle="1" w:styleId="ListLabel352">
    <w:name w:val="ListLabel 352"/>
    <w:qFormat/>
    <w:rsid w:val="00FF24CA"/>
    <w:rPr>
      <w:rFonts w:ascii="Times New Roman" w:hAnsi="Times New Roman" w:cs="Wingdings"/>
      <w:b/>
      <w:sz w:val="26"/>
      <w:szCs w:val="26"/>
    </w:rPr>
  </w:style>
  <w:style w:type="character" w:customStyle="1" w:styleId="ListLabel353">
    <w:name w:val="ListLabel 353"/>
    <w:qFormat/>
    <w:rsid w:val="00FF24CA"/>
    <w:rPr>
      <w:rFonts w:ascii="Times New Roman" w:hAnsi="Times New Roman" w:cs="Times New Roman"/>
      <w:b/>
      <w:sz w:val="26"/>
    </w:rPr>
  </w:style>
  <w:style w:type="character" w:customStyle="1" w:styleId="ListLabel354">
    <w:name w:val="ListLabel 354"/>
    <w:qFormat/>
    <w:rsid w:val="00FF24CA"/>
    <w:rPr>
      <w:rFonts w:cs="OpenSymbol"/>
      <w:b/>
      <w:sz w:val="26"/>
    </w:rPr>
  </w:style>
  <w:style w:type="character" w:customStyle="1" w:styleId="ListLabel355">
    <w:name w:val="ListLabel 355"/>
    <w:qFormat/>
    <w:rsid w:val="00FF24CA"/>
    <w:rPr>
      <w:rFonts w:ascii="Times New Roman" w:hAnsi="Times New Roman" w:cs="Times New Roman"/>
      <w:sz w:val="26"/>
    </w:rPr>
  </w:style>
  <w:style w:type="character" w:customStyle="1" w:styleId="ListLabel356">
    <w:name w:val="ListLabel 356"/>
    <w:qFormat/>
    <w:rsid w:val="00FF24CA"/>
    <w:rPr>
      <w:rFonts w:cs="Liberation Serif"/>
      <w:sz w:val="26"/>
    </w:rPr>
  </w:style>
  <w:style w:type="character" w:customStyle="1" w:styleId="ListLabel357">
    <w:name w:val="ListLabel 357"/>
    <w:qFormat/>
    <w:rsid w:val="00FF24CA"/>
    <w:rPr>
      <w:rFonts w:cs="Courier New"/>
    </w:rPr>
  </w:style>
  <w:style w:type="character" w:customStyle="1" w:styleId="ListLabel358">
    <w:name w:val="ListLabel 358"/>
    <w:qFormat/>
    <w:rsid w:val="00FF24CA"/>
    <w:rPr>
      <w:rFonts w:ascii="Times New Roman" w:hAnsi="Times New Roman"/>
      <w:b/>
      <w:bCs w:val="0"/>
      <w:sz w:val="24"/>
      <w:szCs w:val="24"/>
    </w:rPr>
  </w:style>
  <w:style w:type="character" w:customStyle="1" w:styleId="ListLabel359">
    <w:name w:val="ListLabel 359"/>
    <w:qFormat/>
    <w:rsid w:val="00FF24CA"/>
    <w:rPr>
      <w:rFonts w:cs="OpenSymbol"/>
    </w:rPr>
  </w:style>
  <w:style w:type="character" w:customStyle="1" w:styleId="ListLabel360">
    <w:name w:val="ListLabel 360"/>
    <w:qFormat/>
    <w:rsid w:val="00FF24CA"/>
    <w:rPr>
      <w:rFonts w:ascii="Times New Roman" w:hAnsi="Times New Roman"/>
      <w:sz w:val="24"/>
      <w:szCs w:val="26"/>
    </w:rPr>
  </w:style>
  <w:style w:type="character" w:customStyle="1" w:styleId="ListLabel361">
    <w:name w:val="ListLabel 361"/>
    <w:qFormat/>
    <w:rsid w:val="00FF24CA"/>
    <w:rPr>
      <w:rFonts w:ascii="Times New Roman" w:hAnsi="Times New Roman" w:cs="Symbol"/>
      <w:sz w:val="26"/>
    </w:rPr>
  </w:style>
  <w:style w:type="character" w:customStyle="1" w:styleId="ListLabel362">
    <w:name w:val="ListLabel 362"/>
    <w:qFormat/>
    <w:rsid w:val="00FF24CA"/>
    <w:rPr>
      <w:rFonts w:ascii="Times New Roman" w:hAnsi="Times New Roman" w:cs="Symbol"/>
      <w:sz w:val="26"/>
      <w:szCs w:val="24"/>
    </w:rPr>
  </w:style>
  <w:style w:type="character" w:customStyle="1" w:styleId="ListLabel363">
    <w:name w:val="ListLabel 363"/>
    <w:qFormat/>
    <w:rsid w:val="00FF24CA"/>
    <w:rPr>
      <w:rFonts w:cs="OpenSymbol"/>
      <w:sz w:val="26"/>
    </w:rPr>
  </w:style>
  <w:style w:type="character" w:customStyle="1" w:styleId="ListLabel364">
    <w:name w:val="ListLabel 364"/>
    <w:qFormat/>
    <w:rsid w:val="00FF24CA"/>
    <w:rPr>
      <w:rFonts w:ascii="Times New Roman" w:hAnsi="Times New Roman" w:cs="Symbol"/>
      <w:sz w:val="26"/>
    </w:rPr>
  </w:style>
  <w:style w:type="character" w:customStyle="1" w:styleId="ListLabel365">
    <w:name w:val="ListLabel 365"/>
    <w:qFormat/>
    <w:rsid w:val="00FF24CA"/>
    <w:rPr>
      <w:rFonts w:cs="Symbol"/>
      <w:b/>
      <w:sz w:val="26"/>
      <w:szCs w:val="28"/>
    </w:rPr>
  </w:style>
  <w:style w:type="character" w:customStyle="1" w:styleId="ListLabel366">
    <w:name w:val="ListLabel 366"/>
    <w:qFormat/>
    <w:rsid w:val="00FF24CA"/>
    <w:rPr>
      <w:rFonts w:ascii="Times New Roman" w:hAnsi="Times New Roman"/>
      <w:b/>
      <w:bCs w:val="0"/>
      <w:i w:val="0"/>
      <w:iCs w:val="0"/>
      <w:sz w:val="26"/>
      <w:szCs w:val="24"/>
    </w:rPr>
  </w:style>
  <w:style w:type="character" w:customStyle="1" w:styleId="ListLabel367">
    <w:name w:val="ListLabel 367"/>
    <w:qFormat/>
    <w:rsid w:val="00FF24CA"/>
    <w:rPr>
      <w:rFonts w:ascii="Times New Roman" w:hAnsi="Times New Roman" w:cs="Symbol"/>
      <w:b/>
      <w:sz w:val="24"/>
    </w:rPr>
  </w:style>
  <w:style w:type="character" w:customStyle="1" w:styleId="ListLabel368">
    <w:name w:val="ListLabel 368"/>
    <w:qFormat/>
    <w:rsid w:val="00FF24CA"/>
    <w:rPr>
      <w:rFonts w:cs="OpenSymbol"/>
      <w:b/>
      <w:sz w:val="26"/>
      <w:szCs w:val="28"/>
    </w:rPr>
  </w:style>
  <w:style w:type="character" w:customStyle="1" w:styleId="ListLabel369">
    <w:name w:val="ListLabel 369"/>
    <w:qFormat/>
    <w:rsid w:val="00FF24CA"/>
    <w:rPr>
      <w:rFonts w:ascii="Times New Roman" w:hAnsi="Times New Roman" w:cs="Symbol"/>
      <w:b/>
      <w:sz w:val="26"/>
    </w:rPr>
  </w:style>
  <w:style w:type="character" w:customStyle="1" w:styleId="ListLabel370">
    <w:name w:val="ListLabel 370"/>
    <w:qFormat/>
    <w:rsid w:val="00FF24CA"/>
    <w:rPr>
      <w:sz w:val="28"/>
      <w:szCs w:val="28"/>
    </w:rPr>
  </w:style>
  <w:style w:type="character" w:customStyle="1" w:styleId="ListLabel371">
    <w:name w:val="ListLabel 371"/>
    <w:qFormat/>
    <w:rsid w:val="00FF24CA"/>
    <w:rPr>
      <w:rFonts w:ascii="Times New Roman" w:hAnsi="Times New Roman"/>
      <w:sz w:val="26"/>
      <w:szCs w:val="28"/>
    </w:rPr>
  </w:style>
  <w:style w:type="character" w:customStyle="1" w:styleId="ListLabel372">
    <w:name w:val="ListLabel 372"/>
    <w:qFormat/>
    <w:rsid w:val="00FF24CA"/>
    <w:rPr>
      <w:rFonts w:ascii="Times New Roman" w:hAnsi="Times New Roman" w:cs="Wingdings"/>
      <w:b/>
      <w:sz w:val="26"/>
      <w:szCs w:val="28"/>
    </w:rPr>
  </w:style>
  <w:style w:type="character" w:customStyle="1" w:styleId="ListLabel373">
    <w:name w:val="ListLabel 373"/>
    <w:qFormat/>
    <w:rsid w:val="00FF24CA"/>
    <w:rPr>
      <w:rFonts w:ascii="Times New Roman" w:hAnsi="Times New Roman" w:cs="Symbol"/>
      <w:sz w:val="24"/>
    </w:rPr>
  </w:style>
  <w:style w:type="character" w:customStyle="1" w:styleId="ListLabel374">
    <w:name w:val="ListLabel 374"/>
    <w:qFormat/>
    <w:rsid w:val="00FF24CA"/>
    <w:rPr>
      <w:rFonts w:ascii="Times New Roman" w:hAnsi="Times New Roman" w:cs="Wingdings"/>
      <w:b/>
      <w:sz w:val="24"/>
    </w:rPr>
  </w:style>
  <w:style w:type="character" w:customStyle="1" w:styleId="ListLabel375">
    <w:name w:val="ListLabel 375"/>
    <w:qFormat/>
    <w:rsid w:val="00FF24CA"/>
    <w:rPr>
      <w:rFonts w:ascii="Times New Roman" w:hAnsi="Times New Roman" w:cs="Wingdings"/>
      <w:b/>
      <w:sz w:val="26"/>
      <w:szCs w:val="26"/>
    </w:rPr>
  </w:style>
  <w:style w:type="character" w:customStyle="1" w:styleId="ListLabel376">
    <w:name w:val="ListLabel 376"/>
    <w:qFormat/>
    <w:rsid w:val="00FF24CA"/>
    <w:rPr>
      <w:rFonts w:ascii="Times New Roman" w:hAnsi="Times New Roman" w:cs="Times New Roman"/>
      <w:b/>
      <w:sz w:val="26"/>
    </w:rPr>
  </w:style>
  <w:style w:type="character" w:customStyle="1" w:styleId="ListLabel377">
    <w:name w:val="ListLabel 377"/>
    <w:qFormat/>
    <w:rsid w:val="00FF24CA"/>
    <w:rPr>
      <w:rFonts w:cs="OpenSymbol"/>
      <w:b/>
      <w:sz w:val="26"/>
    </w:rPr>
  </w:style>
  <w:style w:type="character" w:customStyle="1" w:styleId="ListLabel378">
    <w:name w:val="ListLabel 378"/>
    <w:qFormat/>
    <w:rsid w:val="00FF24CA"/>
    <w:rPr>
      <w:rFonts w:ascii="Times New Roman" w:hAnsi="Times New Roman" w:cs="Times New Roman"/>
      <w:sz w:val="26"/>
    </w:rPr>
  </w:style>
  <w:style w:type="character" w:customStyle="1" w:styleId="ListLabel379">
    <w:name w:val="ListLabel 379"/>
    <w:qFormat/>
    <w:rsid w:val="00FF24CA"/>
    <w:rPr>
      <w:rFonts w:cs="Liberation Serif"/>
      <w:sz w:val="26"/>
    </w:rPr>
  </w:style>
  <w:style w:type="character" w:customStyle="1" w:styleId="ListLabel380">
    <w:name w:val="ListLabel 380"/>
    <w:qFormat/>
    <w:rsid w:val="00FF24CA"/>
    <w:rPr>
      <w:rFonts w:cs="Courier New"/>
    </w:rPr>
  </w:style>
  <w:style w:type="character" w:customStyle="1" w:styleId="ListLabel381">
    <w:name w:val="ListLabel 381"/>
    <w:qFormat/>
    <w:rsid w:val="00FF24CA"/>
    <w:rPr>
      <w:rFonts w:ascii="Times New Roman" w:hAnsi="Times New Roman"/>
      <w:b/>
      <w:bCs w:val="0"/>
      <w:sz w:val="24"/>
      <w:szCs w:val="24"/>
    </w:rPr>
  </w:style>
  <w:style w:type="character" w:customStyle="1" w:styleId="ListLabel382">
    <w:name w:val="ListLabel 382"/>
    <w:qFormat/>
    <w:rsid w:val="00FF24CA"/>
    <w:rPr>
      <w:rFonts w:cs="OpenSymbol"/>
    </w:rPr>
  </w:style>
  <w:style w:type="character" w:customStyle="1" w:styleId="ListLabel383">
    <w:name w:val="ListLabel 383"/>
    <w:qFormat/>
    <w:rsid w:val="00FF24CA"/>
    <w:rPr>
      <w:rFonts w:ascii="Times New Roman" w:hAnsi="Times New Roman"/>
      <w:sz w:val="24"/>
      <w:szCs w:val="26"/>
    </w:rPr>
  </w:style>
  <w:style w:type="character" w:customStyle="1" w:styleId="ListLabel384">
    <w:name w:val="ListLabel 384"/>
    <w:qFormat/>
    <w:rsid w:val="00FF24CA"/>
    <w:rPr>
      <w:rFonts w:ascii="Times New Roman" w:hAnsi="Times New Roman"/>
      <w:b w:val="0"/>
      <w:sz w:val="24"/>
      <w:szCs w:val="26"/>
    </w:rPr>
  </w:style>
  <w:style w:type="character" w:customStyle="1" w:styleId="ListLabel385">
    <w:name w:val="ListLabel 385"/>
    <w:qFormat/>
    <w:rsid w:val="00916609"/>
    <w:rPr>
      <w:rFonts w:ascii="Times New Roman" w:hAnsi="Times New Roman" w:cs="Symbol"/>
      <w:sz w:val="26"/>
      <w:szCs w:val="24"/>
    </w:rPr>
  </w:style>
  <w:style w:type="character" w:customStyle="1" w:styleId="ListLabel386">
    <w:name w:val="ListLabel 386"/>
    <w:qFormat/>
    <w:rsid w:val="00916609"/>
    <w:rPr>
      <w:rFonts w:cs="OpenSymbol"/>
      <w:sz w:val="26"/>
    </w:rPr>
  </w:style>
  <w:style w:type="character" w:customStyle="1" w:styleId="ListLabel387">
    <w:name w:val="ListLabel 387"/>
    <w:qFormat/>
    <w:rsid w:val="00916609"/>
    <w:rPr>
      <w:rFonts w:ascii="Times New Roman" w:hAnsi="Times New Roman" w:cs="Symbol"/>
      <w:sz w:val="26"/>
    </w:rPr>
  </w:style>
  <w:style w:type="character" w:customStyle="1" w:styleId="ListLabel388">
    <w:name w:val="ListLabel 388"/>
    <w:qFormat/>
    <w:rsid w:val="00916609"/>
    <w:rPr>
      <w:rFonts w:cs="Symbol"/>
      <w:b/>
      <w:sz w:val="26"/>
      <w:szCs w:val="28"/>
    </w:rPr>
  </w:style>
  <w:style w:type="character" w:customStyle="1" w:styleId="ListLabel389">
    <w:name w:val="ListLabel 389"/>
    <w:qFormat/>
    <w:rsid w:val="00916609"/>
    <w:rPr>
      <w:rFonts w:ascii="Times New Roman" w:hAnsi="Times New Roman"/>
      <w:b/>
      <w:bCs w:val="0"/>
      <w:i w:val="0"/>
      <w:iCs w:val="0"/>
      <w:sz w:val="26"/>
      <w:szCs w:val="24"/>
    </w:rPr>
  </w:style>
  <w:style w:type="character" w:customStyle="1" w:styleId="ListLabel390">
    <w:name w:val="ListLabel 390"/>
    <w:qFormat/>
    <w:rsid w:val="00916609"/>
    <w:rPr>
      <w:rFonts w:ascii="Times New Roman" w:hAnsi="Times New Roman" w:cs="Symbol"/>
      <w:b/>
      <w:sz w:val="26"/>
    </w:rPr>
  </w:style>
  <w:style w:type="character" w:customStyle="1" w:styleId="ListLabel391">
    <w:name w:val="ListLabel 391"/>
    <w:qFormat/>
    <w:rsid w:val="00916609"/>
    <w:rPr>
      <w:rFonts w:cs="OpenSymbol"/>
      <w:b/>
      <w:sz w:val="26"/>
      <w:szCs w:val="28"/>
    </w:rPr>
  </w:style>
  <w:style w:type="character" w:customStyle="1" w:styleId="ListLabel392">
    <w:name w:val="ListLabel 392"/>
    <w:qFormat/>
    <w:rsid w:val="00916609"/>
    <w:rPr>
      <w:rFonts w:ascii="Times New Roman" w:hAnsi="Times New Roman" w:cs="Symbol"/>
      <w:b/>
      <w:sz w:val="26"/>
    </w:rPr>
  </w:style>
  <w:style w:type="character" w:customStyle="1" w:styleId="ListLabel393">
    <w:name w:val="ListLabel 393"/>
    <w:qFormat/>
    <w:rsid w:val="00916609"/>
    <w:rPr>
      <w:sz w:val="28"/>
      <w:szCs w:val="28"/>
    </w:rPr>
  </w:style>
  <w:style w:type="character" w:customStyle="1" w:styleId="ListLabel394">
    <w:name w:val="ListLabel 394"/>
    <w:qFormat/>
    <w:rsid w:val="00916609"/>
    <w:rPr>
      <w:rFonts w:ascii="Times New Roman" w:hAnsi="Times New Roman"/>
      <w:sz w:val="26"/>
      <w:szCs w:val="28"/>
    </w:rPr>
  </w:style>
  <w:style w:type="character" w:customStyle="1" w:styleId="ListLabel395">
    <w:name w:val="ListLabel 395"/>
    <w:qFormat/>
    <w:rsid w:val="00916609"/>
    <w:rPr>
      <w:rFonts w:ascii="Times New Roman" w:hAnsi="Times New Roman" w:cs="Wingdings"/>
      <w:b/>
      <w:sz w:val="26"/>
      <w:szCs w:val="28"/>
    </w:rPr>
  </w:style>
  <w:style w:type="character" w:customStyle="1" w:styleId="ListLabel396">
    <w:name w:val="ListLabel 396"/>
    <w:qFormat/>
    <w:rsid w:val="00916609"/>
    <w:rPr>
      <w:rFonts w:ascii="Times New Roman" w:hAnsi="Times New Roman" w:cs="Symbol"/>
      <w:sz w:val="26"/>
    </w:rPr>
  </w:style>
  <w:style w:type="character" w:customStyle="1" w:styleId="ListLabel397">
    <w:name w:val="ListLabel 397"/>
    <w:qFormat/>
    <w:rsid w:val="00916609"/>
    <w:rPr>
      <w:rFonts w:ascii="Times New Roman" w:hAnsi="Times New Roman" w:cs="Wingdings"/>
      <w:b/>
      <w:sz w:val="26"/>
    </w:rPr>
  </w:style>
  <w:style w:type="character" w:customStyle="1" w:styleId="ListLabel398">
    <w:name w:val="ListLabel 398"/>
    <w:qFormat/>
    <w:rsid w:val="00916609"/>
    <w:rPr>
      <w:rFonts w:ascii="Times New Roman" w:hAnsi="Times New Roman" w:cs="Wingdings"/>
      <w:b/>
      <w:sz w:val="26"/>
      <w:szCs w:val="26"/>
    </w:rPr>
  </w:style>
  <w:style w:type="character" w:customStyle="1" w:styleId="ListLabel399">
    <w:name w:val="ListLabel 399"/>
    <w:qFormat/>
    <w:rsid w:val="00916609"/>
    <w:rPr>
      <w:rFonts w:ascii="Times New Roman" w:hAnsi="Times New Roman" w:cs="Times New Roman"/>
      <w:b/>
      <w:sz w:val="26"/>
    </w:rPr>
  </w:style>
  <w:style w:type="character" w:customStyle="1" w:styleId="ListLabel400">
    <w:name w:val="ListLabel 400"/>
    <w:qFormat/>
    <w:rsid w:val="00916609"/>
    <w:rPr>
      <w:rFonts w:cs="OpenSymbol"/>
      <w:b/>
      <w:sz w:val="26"/>
    </w:rPr>
  </w:style>
  <w:style w:type="character" w:customStyle="1" w:styleId="ListLabel401">
    <w:name w:val="ListLabel 401"/>
    <w:qFormat/>
    <w:rsid w:val="00916609"/>
    <w:rPr>
      <w:rFonts w:ascii="Times New Roman" w:hAnsi="Times New Roman" w:cs="Times New Roman"/>
      <w:sz w:val="26"/>
    </w:rPr>
  </w:style>
  <w:style w:type="character" w:customStyle="1" w:styleId="ListLabel402">
    <w:name w:val="ListLabel 402"/>
    <w:qFormat/>
    <w:rsid w:val="00916609"/>
    <w:rPr>
      <w:rFonts w:cs="Liberation Serif"/>
      <w:sz w:val="26"/>
    </w:rPr>
  </w:style>
  <w:style w:type="character" w:customStyle="1" w:styleId="ListLabel403">
    <w:name w:val="ListLabel 403"/>
    <w:qFormat/>
    <w:rsid w:val="00916609"/>
    <w:rPr>
      <w:rFonts w:cs="Courier New"/>
    </w:rPr>
  </w:style>
  <w:style w:type="character" w:customStyle="1" w:styleId="ListLabel404">
    <w:name w:val="ListLabel 404"/>
    <w:qFormat/>
    <w:rsid w:val="00916609"/>
    <w:rPr>
      <w:rFonts w:ascii="Times New Roman" w:hAnsi="Times New Roman"/>
      <w:b/>
      <w:bCs w:val="0"/>
      <w:sz w:val="24"/>
      <w:szCs w:val="24"/>
    </w:rPr>
  </w:style>
  <w:style w:type="character" w:customStyle="1" w:styleId="ListLabel405">
    <w:name w:val="ListLabel 405"/>
    <w:qFormat/>
    <w:rsid w:val="00916609"/>
    <w:rPr>
      <w:rFonts w:cs="OpenSymbol"/>
    </w:rPr>
  </w:style>
  <w:style w:type="character" w:customStyle="1" w:styleId="ListLabel406">
    <w:name w:val="ListLabel 406"/>
    <w:qFormat/>
    <w:rsid w:val="00916609"/>
    <w:rPr>
      <w:rFonts w:ascii="Times New Roman" w:hAnsi="Times New Roman"/>
      <w:sz w:val="26"/>
      <w:szCs w:val="26"/>
    </w:rPr>
  </w:style>
  <w:style w:type="character" w:customStyle="1" w:styleId="ListLabel407">
    <w:name w:val="ListLabel 407"/>
    <w:qFormat/>
    <w:rsid w:val="00916609"/>
    <w:rPr>
      <w:rFonts w:ascii="Times New Roman" w:hAnsi="Times New Roman"/>
      <w:b w:val="0"/>
      <w:sz w:val="24"/>
      <w:szCs w:val="26"/>
    </w:rPr>
  </w:style>
  <w:style w:type="character" w:customStyle="1" w:styleId="ListLabel408">
    <w:name w:val="ListLabel 408"/>
    <w:qFormat/>
    <w:rsid w:val="00916609"/>
    <w:rPr>
      <w:rFonts w:ascii="Times New Roman" w:hAnsi="Times New Roman"/>
      <w:b w:val="0"/>
      <w:bCs w:val="0"/>
      <w:i w:val="0"/>
      <w:iCs w:val="0"/>
      <w:color w:val="00000A"/>
    </w:rPr>
  </w:style>
  <w:style w:type="character" w:customStyle="1" w:styleId="ListLabel409">
    <w:name w:val="ListLabel 409"/>
    <w:qFormat/>
    <w:rsid w:val="00916609"/>
    <w:rPr>
      <w:rFonts w:ascii="Times New Roman" w:hAnsi="Times New Roman" w:cs="Symbol"/>
      <w:sz w:val="26"/>
      <w:szCs w:val="24"/>
    </w:rPr>
  </w:style>
  <w:style w:type="character" w:customStyle="1" w:styleId="ListLabel410">
    <w:name w:val="ListLabel 410"/>
    <w:qFormat/>
    <w:rsid w:val="00916609"/>
    <w:rPr>
      <w:rFonts w:cs="OpenSymbol"/>
      <w:sz w:val="26"/>
    </w:rPr>
  </w:style>
  <w:style w:type="character" w:customStyle="1" w:styleId="ListLabel411">
    <w:name w:val="ListLabel 411"/>
    <w:qFormat/>
    <w:rsid w:val="00916609"/>
    <w:rPr>
      <w:rFonts w:ascii="Times New Roman" w:hAnsi="Times New Roman" w:cs="Symbol"/>
      <w:sz w:val="26"/>
    </w:rPr>
  </w:style>
  <w:style w:type="character" w:customStyle="1" w:styleId="ListLabel412">
    <w:name w:val="ListLabel 412"/>
    <w:qFormat/>
    <w:rsid w:val="00916609"/>
    <w:rPr>
      <w:rFonts w:cs="Symbol"/>
      <w:b/>
      <w:sz w:val="26"/>
      <w:szCs w:val="28"/>
    </w:rPr>
  </w:style>
  <w:style w:type="character" w:customStyle="1" w:styleId="ListLabel413">
    <w:name w:val="ListLabel 413"/>
    <w:qFormat/>
    <w:rsid w:val="00916609"/>
    <w:rPr>
      <w:rFonts w:ascii="Times New Roman" w:hAnsi="Times New Roman"/>
      <w:b/>
      <w:bCs w:val="0"/>
      <w:i w:val="0"/>
      <w:iCs w:val="0"/>
      <w:sz w:val="26"/>
      <w:szCs w:val="24"/>
    </w:rPr>
  </w:style>
  <w:style w:type="character" w:customStyle="1" w:styleId="ListLabel414">
    <w:name w:val="ListLabel 414"/>
    <w:qFormat/>
    <w:rsid w:val="00916609"/>
    <w:rPr>
      <w:rFonts w:ascii="Times New Roman" w:hAnsi="Times New Roman" w:cs="Symbol"/>
      <w:b/>
      <w:sz w:val="26"/>
    </w:rPr>
  </w:style>
  <w:style w:type="character" w:customStyle="1" w:styleId="ListLabel415">
    <w:name w:val="ListLabel 415"/>
    <w:qFormat/>
    <w:rsid w:val="00916609"/>
    <w:rPr>
      <w:rFonts w:cs="OpenSymbol"/>
      <w:b/>
      <w:sz w:val="26"/>
      <w:szCs w:val="28"/>
    </w:rPr>
  </w:style>
  <w:style w:type="character" w:customStyle="1" w:styleId="ListLabel416">
    <w:name w:val="ListLabel 416"/>
    <w:qFormat/>
    <w:rsid w:val="00916609"/>
    <w:rPr>
      <w:sz w:val="28"/>
      <w:szCs w:val="28"/>
    </w:rPr>
  </w:style>
  <w:style w:type="character" w:customStyle="1" w:styleId="ListLabel417">
    <w:name w:val="ListLabel 417"/>
    <w:qFormat/>
    <w:rsid w:val="00916609"/>
    <w:rPr>
      <w:rFonts w:ascii="Times New Roman" w:hAnsi="Times New Roman"/>
      <w:sz w:val="26"/>
      <w:szCs w:val="28"/>
    </w:rPr>
  </w:style>
  <w:style w:type="character" w:customStyle="1" w:styleId="ListLabel418">
    <w:name w:val="ListLabel 418"/>
    <w:qFormat/>
    <w:rsid w:val="00916609"/>
    <w:rPr>
      <w:rFonts w:ascii="Times New Roman" w:hAnsi="Times New Roman" w:cs="Wingdings"/>
      <w:b/>
      <w:sz w:val="26"/>
      <w:szCs w:val="28"/>
    </w:rPr>
  </w:style>
  <w:style w:type="character" w:customStyle="1" w:styleId="ListLabel419">
    <w:name w:val="ListLabel 419"/>
    <w:qFormat/>
    <w:rsid w:val="00916609"/>
    <w:rPr>
      <w:rFonts w:ascii="Times New Roman" w:hAnsi="Times New Roman" w:cs="Wingdings"/>
      <w:b/>
      <w:sz w:val="26"/>
    </w:rPr>
  </w:style>
  <w:style w:type="character" w:customStyle="1" w:styleId="ListLabel420">
    <w:name w:val="ListLabel 420"/>
    <w:qFormat/>
    <w:rsid w:val="00916609"/>
    <w:rPr>
      <w:rFonts w:ascii="Times New Roman" w:hAnsi="Times New Roman" w:cs="Wingdings"/>
      <w:b/>
      <w:sz w:val="26"/>
      <w:szCs w:val="26"/>
    </w:rPr>
  </w:style>
  <w:style w:type="character" w:customStyle="1" w:styleId="ListLabel421">
    <w:name w:val="ListLabel 421"/>
    <w:qFormat/>
    <w:rsid w:val="00916609"/>
    <w:rPr>
      <w:rFonts w:ascii="Times New Roman" w:hAnsi="Times New Roman" w:cs="Times New Roman"/>
      <w:b/>
      <w:sz w:val="26"/>
    </w:rPr>
  </w:style>
  <w:style w:type="character" w:customStyle="1" w:styleId="ListLabel422">
    <w:name w:val="ListLabel 422"/>
    <w:qFormat/>
    <w:rsid w:val="00916609"/>
    <w:rPr>
      <w:rFonts w:cs="OpenSymbol"/>
      <w:b/>
      <w:sz w:val="26"/>
    </w:rPr>
  </w:style>
  <w:style w:type="character" w:customStyle="1" w:styleId="ListLabel423">
    <w:name w:val="ListLabel 423"/>
    <w:qFormat/>
    <w:rsid w:val="00916609"/>
    <w:rPr>
      <w:rFonts w:ascii="TimesNewRomanPSMT" w:hAnsi="TimesNewRomanPSMT" w:cs="Symbol"/>
      <w:b/>
      <w:sz w:val="26"/>
    </w:rPr>
  </w:style>
  <w:style w:type="character" w:customStyle="1" w:styleId="ListLabel424">
    <w:name w:val="ListLabel 424"/>
    <w:qFormat/>
    <w:rsid w:val="00916609"/>
    <w:rPr>
      <w:rFonts w:cs="Liberation Serif"/>
      <w:sz w:val="26"/>
    </w:rPr>
  </w:style>
  <w:style w:type="character" w:customStyle="1" w:styleId="ListLabel425">
    <w:name w:val="ListLabel 425"/>
    <w:qFormat/>
    <w:rsid w:val="00916609"/>
    <w:rPr>
      <w:rFonts w:cs="Courier New"/>
    </w:rPr>
  </w:style>
  <w:style w:type="character" w:customStyle="1" w:styleId="ListLabel426">
    <w:name w:val="ListLabel 426"/>
    <w:qFormat/>
    <w:rsid w:val="00916609"/>
    <w:rPr>
      <w:rFonts w:ascii="Times New Roman" w:hAnsi="Times New Roman"/>
      <w:b/>
      <w:bCs w:val="0"/>
      <w:sz w:val="24"/>
      <w:szCs w:val="24"/>
    </w:rPr>
  </w:style>
  <w:style w:type="character" w:customStyle="1" w:styleId="ListLabel427">
    <w:name w:val="ListLabel 427"/>
    <w:qFormat/>
    <w:rsid w:val="00916609"/>
    <w:rPr>
      <w:rFonts w:cs="OpenSymbol"/>
    </w:rPr>
  </w:style>
  <w:style w:type="character" w:customStyle="1" w:styleId="ListLabel428">
    <w:name w:val="ListLabel 428"/>
    <w:qFormat/>
    <w:rsid w:val="00916609"/>
    <w:rPr>
      <w:rFonts w:ascii="Times New Roman" w:hAnsi="Times New Roman"/>
      <w:sz w:val="26"/>
      <w:szCs w:val="26"/>
    </w:rPr>
  </w:style>
  <w:style w:type="character" w:customStyle="1" w:styleId="ListLabel429">
    <w:name w:val="ListLabel 429"/>
    <w:qFormat/>
    <w:rsid w:val="00916609"/>
    <w:rPr>
      <w:rFonts w:ascii="Times New Roman" w:hAnsi="Times New Roman"/>
      <w:b w:val="0"/>
      <w:sz w:val="24"/>
      <w:szCs w:val="26"/>
    </w:rPr>
  </w:style>
  <w:style w:type="character" w:customStyle="1" w:styleId="ListLabel430">
    <w:name w:val="ListLabel 430"/>
    <w:qFormat/>
    <w:rsid w:val="00916609"/>
    <w:rPr>
      <w:rFonts w:ascii="Times New Roman" w:hAnsi="Times New Roman"/>
      <w:b/>
      <w:bCs w:val="0"/>
      <w:i w:val="0"/>
      <w:iCs w:val="0"/>
    </w:rPr>
  </w:style>
  <w:style w:type="character" w:customStyle="1" w:styleId="ListLabel431">
    <w:name w:val="ListLabel 431"/>
    <w:qFormat/>
    <w:rsid w:val="00A9503B"/>
    <w:rPr>
      <w:rFonts w:ascii="Times New Roman" w:hAnsi="Times New Roman" w:cs="Symbol"/>
      <w:sz w:val="26"/>
      <w:szCs w:val="24"/>
    </w:rPr>
  </w:style>
  <w:style w:type="character" w:customStyle="1" w:styleId="ListLabel432">
    <w:name w:val="ListLabel 432"/>
    <w:qFormat/>
    <w:rsid w:val="00A9503B"/>
    <w:rPr>
      <w:rFonts w:cs="OpenSymbol"/>
      <w:sz w:val="26"/>
    </w:rPr>
  </w:style>
  <w:style w:type="character" w:customStyle="1" w:styleId="ListLabel433">
    <w:name w:val="ListLabel 433"/>
    <w:qFormat/>
    <w:rsid w:val="00A9503B"/>
    <w:rPr>
      <w:rFonts w:ascii="Times New Roman" w:hAnsi="Times New Roman" w:cs="Symbol"/>
      <w:sz w:val="26"/>
    </w:rPr>
  </w:style>
  <w:style w:type="character" w:customStyle="1" w:styleId="ListLabel434">
    <w:name w:val="ListLabel 434"/>
    <w:qFormat/>
    <w:rsid w:val="00A9503B"/>
    <w:rPr>
      <w:rFonts w:cs="Symbol"/>
      <w:b/>
      <w:sz w:val="26"/>
      <w:szCs w:val="28"/>
    </w:rPr>
  </w:style>
  <w:style w:type="character" w:customStyle="1" w:styleId="ListLabel435">
    <w:name w:val="ListLabel 435"/>
    <w:qFormat/>
    <w:rsid w:val="00A9503B"/>
    <w:rPr>
      <w:rFonts w:ascii="Times New Roman" w:hAnsi="Times New Roman"/>
      <w:b/>
      <w:bCs w:val="0"/>
      <w:i w:val="0"/>
      <w:iCs w:val="0"/>
      <w:sz w:val="26"/>
      <w:szCs w:val="24"/>
    </w:rPr>
  </w:style>
  <w:style w:type="character" w:customStyle="1" w:styleId="ListLabel436">
    <w:name w:val="ListLabel 436"/>
    <w:qFormat/>
    <w:rsid w:val="00A9503B"/>
    <w:rPr>
      <w:rFonts w:ascii="Times New Roman" w:hAnsi="Times New Roman" w:cs="Symbol"/>
      <w:b/>
      <w:sz w:val="26"/>
    </w:rPr>
  </w:style>
  <w:style w:type="character" w:customStyle="1" w:styleId="ListLabel437">
    <w:name w:val="ListLabel 437"/>
    <w:qFormat/>
    <w:rsid w:val="00A9503B"/>
    <w:rPr>
      <w:rFonts w:cs="OpenSymbol"/>
      <w:b/>
      <w:sz w:val="26"/>
      <w:szCs w:val="28"/>
    </w:rPr>
  </w:style>
  <w:style w:type="character" w:customStyle="1" w:styleId="ListLabel438">
    <w:name w:val="ListLabel 438"/>
    <w:qFormat/>
    <w:rsid w:val="00A9503B"/>
    <w:rPr>
      <w:sz w:val="28"/>
      <w:szCs w:val="28"/>
    </w:rPr>
  </w:style>
  <w:style w:type="character" w:customStyle="1" w:styleId="ListLabel439">
    <w:name w:val="ListLabel 439"/>
    <w:qFormat/>
    <w:rsid w:val="00A9503B"/>
    <w:rPr>
      <w:rFonts w:ascii="Times New Roman" w:hAnsi="Times New Roman"/>
      <w:sz w:val="26"/>
      <w:szCs w:val="28"/>
    </w:rPr>
  </w:style>
  <w:style w:type="character" w:customStyle="1" w:styleId="ListLabel440">
    <w:name w:val="ListLabel 440"/>
    <w:qFormat/>
    <w:rsid w:val="00A9503B"/>
    <w:rPr>
      <w:rFonts w:ascii="Times New Roman" w:hAnsi="Times New Roman" w:cs="Wingdings"/>
      <w:b/>
      <w:sz w:val="26"/>
      <w:szCs w:val="28"/>
    </w:rPr>
  </w:style>
  <w:style w:type="character" w:customStyle="1" w:styleId="ListLabel441">
    <w:name w:val="ListLabel 441"/>
    <w:qFormat/>
    <w:rsid w:val="00A9503B"/>
    <w:rPr>
      <w:rFonts w:ascii="Times New Roman" w:hAnsi="Times New Roman" w:cs="Wingdings"/>
      <w:b/>
      <w:sz w:val="26"/>
    </w:rPr>
  </w:style>
  <w:style w:type="character" w:customStyle="1" w:styleId="ListLabel442">
    <w:name w:val="ListLabel 442"/>
    <w:qFormat/>
    <w:rsid w:val="00A9503B"/>
    <w:rPr>
      <w:rFonts w:ascii="Times New Roman" w:hAnsi="Times New Roman" w:cs="Wingdings"/>
      <w:b/>
      <w:sz w:val="26"/>
      <w:szCs w:val="26"/>
    </w:rPr>
  </w:style>
  <w:style w:type="character" w:customStyle="1" w:styleId="ListLabel443">
    <w:name w:val="ListLabel 443"/>
    <w:qFormat/>
    <w:rsid w:val="00A9503B"/>
    <w:rPr>
      <w:rFonts w:ascii="Times New Roman" w:hAnsi="Times New Roman" w:cs="Times New Roman"/>
      <w:b/>
      <w:sz w:val="26"/>
    </w:rPr>
  </w:style>
  <w:style w:type="character" w:customStyle="1" w:styleId="ListLabel444">
    <w:name w:val="ListLabel 444"/>
    <w:qFormat/>
    <w:rsid w:val="00A9503B"/>
    <w:rPr>
      <w:rFonts w:cs="OpenSymbol"/>
      <w:b/>
      <w:sz w:val="26"/>
    </w:rPr>
  </w:style>
  <w:style w:type="character" w:customStyle="1" w:styleId="ListLabel445">
    <w:name w:val="ListLabel 445"/>
    <w:qFormat/>
    <w:rsid w:val="00A9503B"/>
    <w:rPr>
      <w:rFonts w:cs="Liberation Serif"/>
      <w:sz w:val="26"/>
    </w:rPr>
  </w:style>
  <w:style w:type="character" w:customStyle="1" w:styleId="ListLabel446">
    <w:name w:val="ListLabel 446"/>
    <w:qFormat/>
    <w:rsid w:val="00A9503B"/>
    <w:rPr>
      <w:rFonts w:cs="Courier New"/>
    </w:rPr>
  </w:style>
  <w:style w:type="character" w:customStyle="1" w:styleId="ListLabel447">
    <w:name w:val="ListLabel 447"/>
    <w:qFormat/>
    <w:rsid w:val="00A9503B"/>
    <w:rPr>
      <w:rFonts w:ascii="Times New Roman" w:hAnsi="Times New Roman"/>
      <w:b/>
      <w:bCs w:val="0"/>
      <w:sz w:val="24"/>
      <w:szCs w:val="24"/>
    </w:rPr>
  </w:style>
  <w:style w:type="character" w:customStyle="1" w:styleId="ListLabel448">
    <w:name w:val="ListLabel 448"/>
    <w:qFormat/>
    <w:rsid w:val="00A9503B"/>
    <w:rPr>
      <w:rFonts w:cs="OpenSymbol"/>
    </w:rPr>
  </w:style>
  <w:style w:type="character" w:customStyle="1" w:styleId="ListLabel449">
    <w:name w:val="ListLabel 449"/>
    <w:qFormat/>
    <w:rsid w:val="00A9503B"/>
    <w:rPr>
      <w:rFonts w:ascii="Times New Roman" w:hAnsi="Times New Roman"/>
      <w:sz w:val="26"/>
      <w:szCs w:val="26"/>
    </w:rPr>
  </w:style>
  <w:style w:type="character" w:customStyle="1" w:styleId="ListLabel450">
    <w:name w:val="ListLabel 450"/>
    <w:qFormat/>
    <w:rsid w:val="00A9503B"/>
    <w:rPr>
      <w:rFonts w:ascii="Times New Roman" w:hAnsi="Times New Roman"/>
      <w:b w:val="0"/>
      <w:sz w:val="24"/>
      <w:szCs w:val="26"/>
    </w:rPr>
  </w:style>
  <w:style w:type="character" w:customStyle="1" w:styleId="ListLabel451">
    <w:name w:val="ListLabel 451"/>
    <w:qFormat/>
    <w:rsid w:val="00A9503B"/>
    <w:rPr>
      <w:rFonts w:ascii="Times New Roman" w:hAnsi="Times New Roman"/>
      <w:b/>
      <w:bCs w:val="0"/>
      <w:i w:val="0"/>
      <w:iCs w:val="0"/>
    </w:rPr>
  </w:style>
  <w:style w:type="paragraph" w:customStyle="1" w:styleId="16">
    <w:name w:val="Заголовок1"/>
    <w:basedOn w:val="a"/>
    <w:next w:val="ad"/>
    <w:qFormat/>
    <w:rsid w:val="00A9503B"/>
    <w:pPr>
      <w:keepNext/>
      <w:spacing w:before="240" w:after="120"/>
    </w:pPr>
    <w:rPr>
      <w:rFonts w:ascii="Liberation Sans" w:eastAsia="Microsoft YaHei" w:hAnsi="Liberation Sans"/>
      <w:sz w:val="28"/>
      <w:szCs w:val="28"/>
    </w:rPr>
  </w:style>
  <w:style w:type="paragraph" w:styleId="ad">
    <w:name w:val="Body Text"/>
    <w:basedOn w:val="a"/>
    <w:rsid w:val="00FF24CA"/>
    <w:pPr>
      <w:spacing w:after="140" w:line="288" w:lineRule="auto"/>
    </w:pPr>
  </w:style>
  <w:style w:type="paragraph" w:styleId="ae">
    <w:name w:val="List"/>
    <w:basedOn w:val="ad"/>
    <w:rsid w:val="00FF24CA"/>
  </w:style>
  <w:style w:type="paragraph" w:styleId="af">
    <w:name w:val="Title"/>
    <w:basedOn w:val="a"/>
    <w:rsid w:val="00A9503B"/>
    <w:pPr>
      <w:suppressLineNumbers/>
      <w:spacing w:before="120" w:after="120"/>
    </w:pPr>
    <w:rPr>
      <w:i/>
      <w:iCs/>
    </w:rPr>
  </w:style>
  <w:style w:type="paragraph" w:styleId="af0">
    <w:name w:val="index heading"/>
    <w:basedOn w:val="a"/>
    <w:qFormat/>
    <w:rsid w:val="00F244F8"/>
    <w:pPr>
      <w:suppressLineNumbers/>
    </w:pPr>
  </w:style>
  <w:style w:type="paragraph" w:customStyle="1" w:styleId="17">
    <w:name w:val="Заголовок1"/>
    <w:basedOn w:val="a"/>
    <w:qFormat/>
    <w:rsid w:val="00C8765E"/>
    <w:pPr>
      <w:keepNext/>
      <w:spacing w:before="240" w:after="120"/>
    </w:pPr>
    <w:rPr>
      <w:rFonts w:ascii="Liberation Sans" w:eastAsia="Microsoft YaHei" w:hAnsi="Liberation Sans"/>
      <w:sz w:val="28"/>
      <w:szCs w:val="28"/>
    </w:rPr>
  </w:style>
  <w:style w:type="paragraph" w:customStyle="1" w:styleId="af1">
    <w:name w:val="Заглавие"/>
    <w:basedOn w:val="17"/>
    <w:qFormat/>
    <w:rsid w:val="00C8765E"/>
    <w:pPr>
      <w:jc w:val="center"/>
    </w:pPr>
    <w:rPr>
      <w:b/>
      <w:bCs/>
      <w:sz w:val="56"/>
      <w:szCs w:val="56"/>
    </w:rPr>
  </w:style>
  <w:style w:type="paragraph" w:customStyle="1" w:styleId="110">
    <w:name w:val="Заголовок 11"/>
    <w:basedOn w:val="17"/>
    <w:qFormat/>
    <w:rsid w:val="00C8765E"/>
    <w:pPr>
      <w:outlineLvl w:val="0"/>
    </w:pPr>
  </w:style>
  <w:style w:type="paragraph" w:customStyle="1" w:styleId="210">
    <w:name w:val="Заголовок 21"/>
    <w:basedOn w:val="17"/>
    <w:qFormat/>
    <w:rsid w:val="00C8765E"/>
    <w:pPr>
      <w:outlineLvl w:val="1"/>
    </w:pPr>
  </w:style>
  <w:style w:type="paragraph" w:customStyle="1" w:styleId="31">
    <w:name w:val="Заголовок 31"/>
    <w:basedOn w:val="17"/>
    <w:qFormat/>
    <w:rsid w:val="00C8765E"/>
    <w:pPr>
      <w:outlineLvl w:val="2"/>
    </w:pPr>
  </w:style>
  <w:style w:type="paragraph" w:customStyle="1" w:styleId="18">
    <w:name w:val="Основной текст1"/>
    <w:basedOn w:val="a"/>
    <w:qFormat/>
    <w:rsid w:val="00C8765E"/>
    <w:pPr>
      <w:spacing w:after="140" w:line="288" w:lineRule="auto"/>
    </w:pPr>
  </w:style>
  <w:style w:type="paragraph" w:customStyle="1" w:styleId="19">
    <w:name w:val="Список1"/>
    <w:basedOn w:val="18"/>
    <w:qFormat/>
    <w:rsid w:val="00C8765E"/>
  </w:style>
  <w:style w:type="paragraph" w:customStyle="1" w:styleId="1a">
    <w:name w:val="Название1"/>
    <w:basedOn w:val="a"/>
    <w:qFormat/>
    <w:rsid w:val="00C8765E"/>
    <w:pPr>
      <w:suppressLineNumbers/>
      <w:spacing w:before="120" w:after="120"/>
    </w:pPr>
    <w:rPr>
      <w:i/>
      <w:iCs/>
    </w:rPr>
  </w:style>
  <w:style w:type="paragraph" w:customStyle="1" w:styleId="1b">
    <w:name w:val="Указатель1"/>
    <w:basedOn w:val="a"/>
    <w:qFormat/>
    <w:rsid w:val="00C8765E"/>
    <w:pPr>
      <w:suppressLineNumbers/>
    </w:pPr>
  </w:style>
  <w:style w:type="paragraph" w:styleId="af2">
    <w:name w:val="caption"/>
    <w:basedOn w:val="17"/>
    <w:qFormat/>
    <w:rsid w:val="00C8765E"/>
    <w:pPr>
      <w:jc w:val="center"/>
    </w:pPr>
    <w:rPr>
      <w:b/>
      <w:bCs/>
      <w:sz w:val="56"/>
      <w:szCs w:val="56"/>
    </w:rPr>
  </w:style>
  <w:style w:type="paragraph" w:customStyle="1" w:styleId="8">
    <w:name w:val="Указатель8"/>
    <w:basedOn w:val="a"/>
    <w:qFormat/>
    <w:rsid w:val="00C8765E"/>
    <w:pPr>
      <w:suppressLineNumbers/>
    </w:pPr>
  </w:style>
  <w:style w:type="paragraph" w:customStyle="1" w:styleId="60">
    <w:name w:val="Название объекта6"/>
    <w:basedOn w:val="17"/>
    <w:qFormat/>
    <w:rsid w:val="00C8765E"/>
    <w:pPr>
      <w:jc w:val="center"/>
    </w:pPr>
    <w:rPr>
      <w:b/>
      <w:bCs/>
      <w:sz w:val="56"/>
      <w:szCs w:val="56"/>
    </w:rPr>
  </w:style>
  <w:style w:type="paragraph" w:customStyle="1" w:styleId="70">
    <w:name w:val="Указатель7"/>
    <w:basedOn w:val="a"/>
    <w:qFormat/>
    <w:rsid w:val="00C8765E"/>
    <w:pPr>
      <w:suppressLineNumbers/>
    </w:pPr>
  </w:style>
  <w:style w:type="paragraph" w:customStyle="1" w:styleId="50">
    <w:name w:val="Название объекта5"/>
    <w:basedOn w:val="a"/>
    <w:qFormat/>
    <w:rsid w:val="00C8765E"/>
    <w:pPr>
      <w:suppressLineNumbers/>
      <w:spacing w:before="120" w:after="120"/>
    </w:pPr>
    <w:rPr>
      <w:i/>
      <w:iCs/>
    </w:rPr>
  </w:style>
  <w:style w:type="paragraph" w:customStyle="1" w:styleId="61">
    <w:name w:val="Указатель6"/>
    <w:basedOn w:val="a"/>
    <w:qFormat/>
    <w:rsid w:val="00C8765E"/>
    <w:pPr>
      <w:suppressLineNumbers/>
    </w:pPr>
  </w:style>
  <w:style w:type="paragraph" w:customStyle="1" w:styleId="40">
    <w:name w:val="Название объекта4"/>
    <w:basedOn w:val="a"/>
    <w:qFormat/>
    <w:rsid w:val="00C8765E"/>
    <w:pPr>
      <w:suppressLineNumbers/>
      <w:spacing w:before="120" w:after="120"/>
    </w:pPr>
    <w:rPr>
      <w:i/>
      <w:iCs/>
    </w:rPr>
  </w:style>
  <w:style w:type="paragraph" w:customStyle="1" w:styleId="51">
    <w:name w:val="Указатель5"/>
    <w:basedOn w:val="a"/>
    <w:qFormat/>
    <w:rsid w:val="00C8765E"/>
    <w:pPr>
      <w:suppressLineNumbers/>
    </w:pPr>
  </w:style>
  <w:style w:type="paragraph" w:customStyle="1" w:styleId="41">
    <w:name w:val="Указатель4"/>
    <w:basedOn w:val="a"/>
    <w:qFormat/>
    <w:rsid w:val="00C8765E"/>
    <w:pPr>
      <w:suppressLineNumbers/>
    </w:pPr>
  </w:style>
  <w:style w:type="paragraph" w:customStyle="1" w:styleId="32">
    <w:name w:val="Название объекта3"/>
    <w:basedOn w:val="a"/>
    <w:qFormat/>
    <w:rsid w:val="00C8765E"/>
    <w:pPr>
      <w:suppressLineNumbers/>
      <w:spacing w:before="120" w:after="120"/>
    </w:pPr>
    <w:rPr>
      <w:i/>
      <w:iCs/>
    </w:rPr>
  </w:style>
  <w:style w:type="paragraph" w:customStyle="1" w:styleId="33">
    <w:name w:val="Указатель3"/>
    <w:basedOn w:val="a"/>
    <w:qFormat/>
    <w:rsid w:val="00C8765E"/>
    <w:pPr>
      <w:suppressLineNumbers/>
    </w:pPr>
  </w:style>
  <w:style w:type="paragraph" w:customStyle="1" w:styleId="22">
    <w:name w:val="Название объекта2"/>
    <w:basedOn w:val="a"/>
    <w:qFormat/>
    <w:rsid w:val="00C8765E"/>
    <w:pPr>
      <w:suppressLineNumbers/>
      <w:spacing w:before="120" w:after="120"/>
    </w:pPr>
    <w:rPr>
      <w:i/>
      <w:iCs/>
    </w:rPr>
  </w:style>
  <w:style w:type="paragraph" w:customStyle="1" w:styleId="34">
    <w:name w:val="Текст выноски Знак3"/>
    <w:basedOn w:val="a"/>
    <w:link w:val="af3"/>
    <w:qFormat/>
    <w:rsid w:val="00C8765E"/>
    <w:pPr>
      <w:suppressLineNumbers/>
    </w:pPr>
  </w:style>
  <w:style w:type="paragraph" w:styleId="af3">
    <w:name w:val="Balloon Text"/>
    <w:basedOn w:val="a"/>
    <w:link w:val="34"/>
    <w:uiPriority w:val="99"/>
    <w:semiHidden/>
    <w:unhideWhenUsed/>
    <w:qFormat/>
    <w:rsid w:val="003E2B23"/>
    <w:rPr>
      <w:rFonts w:ascii="Tahoma" w:hAnsi="Tahoma"/>
      <w:sz w:val="16"/>
      <w:szCs w:val="14"/>
    </w:rPr>
  </w:style>
  <w:style w:type="paragraph" w:customStyle="1" w:styleId="1c">
    <w:name w:val="Название объекта1"/>
    <w:basedOn w:val="a"/>
    <w:qFormat/>
    <w:rsid w:val="00C8765E"/>
    <w:pPr>
      <w:suppressLineNumbers/>
      <w:spacing w:before="120" w:after="120"/>
    </w:pPr>
    <w:rPr>
      <w:i/>
      <w:iCs/>
    </w:rPr>
  </w:style>
  <w:style w:type="paragraph" w:customStyle="1" w:styleId="1d">
    <w:name w:val="Нижний колонтитул1"/>
    <w:basedOn w:val="a"/>
    <w:qFormat/>
    <w:rsid w:val="00C8765E"/>
  </w:style>
  <w:style w:type="paragraph" w:customStyle="1" w:styleId="35">
    <w:name w:val="Основной текст (3)"/>
    <w:basedOn w:val="a"/>
    <w:qFormat/>
    <w:rsid w:val="00C8765E"/>
    <w:pPr>
      <w:jc w:val="center"/>
    </w:pPr>
    <w:rPr>
      <w:rFonts w:ascii="Times New Roman" w:eastAsia="Times New Roman" w:hAnsi="Times New Roman" w:cs="Times New Roman"/>
      <w:b/>
      <w:bCs/>
      <w:sz w:val="22"/>
      <w:szCs w:val="22"/>
    </w:rPr>
  </w:style>
  <w:style w:type="paragraph" w:customStyle="1" w:styleId="af4">
    <w:name w:val="Содержимое таблицы"/>
    <w:basedOn w:val="a"/>
    <w:qFormat/>
    <w:rsid w:val="00C8765E"/>
  </w:style>
  <w:style w:type="paragraph" w:customStyle="1" w:styleId="af5">
    <w:name w:val="Блочная цитата"/>
    <w:basedOn w:val="a"/>
    <w:qFormat/>
    <w:rsid w:val="00C8765E"/>
  </w:style>
  <w:style w:type="paragraph" w:customStyle="1" w:styleId="1e">
    <w:name w:val="Подзаголовок1"/>
    <w:basedOn w:val="17"/>
    <w:qFormat/>
    <w:rsid w:val="00C8765E"/>
  </w:style>
  <w:style w:type="paragraph" w:customStyle="1" w:styleId="1f">
    <w:name w:val="Обычный (веб)1"/>
    <w:basedOn w:val="a"/>
    <w:qFormat/>
    <w:rsid w:val="00C8765E"/>
    <w:pPr>
      <w:spacing w:before="280" w:after="119"/>
    </w:pPr>
    <w:rPr>
      <w:rFonts w:ascii="Times New Roman" w:eastAsia="Times New Roman" w:hAnsi="Times New Roman" w:cs="Times New Roman"/>
    </w:rPr>
  </w:style>
  <w:style w:type="paragraph" w:customStyle="1" w:styleId="af6">
    <w:name w:val="Заголовок таблицы"/>
    <w:basedOn w:val="af4"/>
    <w:qFormat/>
    <w:rsid w:val="00C8765E"/>
    <w:pPr>
      <w:suppressLineNumbers/>
      <w:jc w:val="center"/>
    </w:pPr>
    <w:rPr>
      <w:b/>
      <w:bCs/>
    </w:rPr>
  </w:style>
  <w:style w:type="paragraph" w:customStyle="1" w:styleId="1f0">
    <w:name w:val="Текст выноски1"/>
    <w:basedOn w:val="a"/>
    <w:qFormat/>
    <w:rsid w:val="00C8765E"/>
    <w:rPr>
      <w:rFonts w:ascii="Segoe UI" w:hAnsi="Segoe UI" w:cs="Segoe UI"/>
      <w:sz w:val="18"/>
      <w:szCs w:val="16"/>
    </w:rPr>
  </w:style>
  <w:style w:type="paragraph" w:customStyle="1" w:styleId="1f1">
    <w:name w:val="Текст примечания1"/>
    <w:basedOn w:val="a"/>
    <w:qFormat/>
    <w:rsid w:val="00C8765E"/>
    <w:rPr>
      <w:sz w:val="20"/>
      <w:szCs w:val="18"/>
    </w:rPr>
  </w:style>
  <w:style w:type="paragraph" w:customStyle="1" w:styleId="1f2">
    <w:name w:val="Тема примечания1"/>
    <w:basedOn w:val="1f1"/>
    <w:qFormat/>
    <w:rsid w:val="00C8765E"/>
    <w:rPr>
      <w:b/>
      <w:bCs/>
    </w:rPr>
  </w:style>
  <w:style w:type="paragraph" w:customStyle="1" w:styleId="af7">
    <w:name w:val="Содержимое врезки"/>
    <w:basedOn w:val="a"/>
    <w:qFormat/>
    <w:rsid w:val="00C8765E"/>
  </w:style>
  <w:style w:type="paragraph" w:customStyle="1" w:styleId="1f3">
    <w:name w:val="Без интервала1"/>
    <w:qFormat/>
    <w:rsid w:val="00C8765E"/>
    <w:pPr>
      <w:widowControl w:val="0"/>
      <w:suppressAutoHyphens/>
    </w:pPr>
    <w:rPr>
      <w:rFonts w:ascii="Liberation Serif" w:hAnsi="Liberation Serif" w:cs="Mangal"/>
      <w:color w:val="00000A"/>
      <w:sz w:val="24"/>
      <w:szCs w:val="21"/>
      <w:lang w:eastAsia="zh-CN" w:bidi="hi-IN"/>
    </w:rPr>
  </w:style>
  <w:style w:type="paragraph" w:customStyle="1" w:styleId="1f4">
    <w:name w:val="Верхний колонтитул1"/>
    <w:basedOn w:val="a"/>
    <w:qFormat/>
    <w:rsid w:val="00C8765E"/>
    <w:pPr>
      <w:suppressLineNumbers/>
      <w:tabs>
        <w:tab w:val="center" w:pos="4819"/>
        <w:tab w:val="right" w:pos="9638"/>
      </w:tabs>
    </w:pPr>
  </w:style>
  <w:style w:type="paragraph" w:customStyle="1" w:styleId="23">
    <w:name w:val="Текст выноски2"/>
    <w:basedOn w:val="a"/>
    <w:qFormat/>
    <w:rsid w:val="00C8765E"/>
    <w:rPr>
      <w:rFonts w:ascii="Segoe UI" w:hAnsi="Segoe UI" w:cs="Segoe UI"/>
      <w:sz w:val="18"/>
      <w:szCs w:val="16"/>
    </w:rPr>
  </w:style>
  <w:style w:type="paragraph" w:customStyle="1" w:styleId="western">
    <w:name w:val="western"/>
    <w:basedOn w:val="a"/>
    <w:qFormat/>
    <w:rsid w:val="00C8765E"/>
    <w:pPr>
      <w:widowControl/>
      <w:suppressAutoHyphens w:val="0"/>
      <w:spacing w:before="280" w:after="142" w:line="288" w:lineRule="auto"/>
    </w:pPr>
    <w:rPr>
      <w:rFonts w:eastAsia="Times New Roman" w:cs="Liberation Serif"/>
      <w:color w:val="000000"/>
      <w:lang w:val="ro-RO" w:bidi="ar-SA"/>
    </w:rPr>
  </w:style>
  <w:style w:type="paragraph" w:styleId="af8">
    <w:name w:val="footnote text"/>
    <w:basedOn w:val="a"/>
    <w:uiPriority w:val="99"/>
    <w:semiHidden/>
    <w:unhideWhenUsed/>
    <w:qFormat/>
    <w:rsid w:val="000A51C9"/>
    <w:rPr>
      <w:sz w:val="20"/>
      <w:szCs w:val="18"/>
    </w:rPr>
  </w:style>
  <w:style w:type="paragraph" w:styleId="af9">
    <w:name w:val="Normal (Web)"/>
    <w:basedOn w:val="a"/>
    <w:uiPriority w:val="99"/>
    <w:unhideWhenUsed/>
    <w:qFormat/>
    <w:rsid w:val="009B2F5E"/>
    <w:pPr>
      <w:widowControl/>
      <w:suppressAutoHyphens w:val="0"/>
      <w:spacing w:beforeAutospacing="1" w:afterAutospacing="1"/>
    </w:pPr>
    <w:rPr>
      <w:rFonts w:ascii="Times New Roman" w:eastAsia="Times New Roman" w:hAnsi="Times New Roman" w:cs="Times New Roman"/>
      <w:lang w:eastAsia="ru-RU" w:bidi="ar-SA"/>
    </w:rPr>
  </w:style>
  <w:style w:type="paragraph" w:styleId="afa">
    <w:name w:val="List Paragraph"/>
    <w:basedOn w:val="a"/>
    <w:uiPriority w:val="34"/>
    <w:qFormat/>
    <w:rsid w:val="009356FE"/>
    <w:pPr>
      <w:ind w:left="720"/>
      <w:contextualSpacing/>
    </w:pPr>
    <w:rPr>
      <w:szCs w:val="21"/>
    </w:rPr>
  </w:style>
  <w:style w:type="paragraph" w:customStyle="1" w:styleId="36">
    <w:name w:val="Îñíîâíîé òåêñò 3"/>
    <w:basedOn w:val="a"/>
    <w:qFormat/>
    <w:rsid w:val="006D5142"/>
    <w:pPr>
      <w:widowControl/>
      <w:jc w:val="both"/>
    </w:pPr>
    <w:rPr>
      <w:rFonts w:ascii="Times New Roman" w:eastAsia="Times New Roman" w:hAnsi="Times New Roman" w:cs="Times New Roman"/>
      <w:sz w:val="26"/>
      <w:szCs w:val="20"/>
      <w:lang w:val="ro-RO" w:eastAsia="ar-SA" w:bidi="ar-SA"/>
    </w:rPr>
  </w:style>
  <w:style w:type="paragraph" w:styleId="afb">
    <w:name w:val="footer"/>
    <w:basedOn w:val="a"/>
    <w:link w:val="afc"/>
    <w:uiPriority w:val="99"/>
    <w:rsid w:val="00FF24CA"/>
  </w:style>
  <w:style w:type="character" w:customStyle="1" w:styleId="afc">
    <w:name w:val="Нижний колонтитул Знак"/>
    <w:basedOn w:val="a0"/>
    <w:link w:val="afb"/>
    <w:uiPriority w:val="99"/>
    <w:rsid w:val="00FB3FF1"/>
    <w:rPr>
      <w:rFonts w:ascii="Liberation Serif" w:eastAsia="SimSun" w:hAnsi="Liberation Serif" w:cs="Mangal"/>
      <w:color w:val="00000A"/>
      <w:sz w:val="24"/>
      <w:szCs w:val="24"/>
      <w:lang w:eastAsia="zh-CN" w:bidi="hi-IN"/>
    </w:rPr>
  </w:style>
  <w:style w:type="paragraph" w:styleId="afd">
    <w:name w:val="Subtitle"/>
    <w:basedOn w:val="17"/>
    <w:rsid w:val="00FF24CA"/>
  </w:style>
  <w:style w:type="paragraph" w:styleId="afe">
    <w:name w:val="Revision"/>
    <w:uiPriority w:val="99"/>
    <w:semiHidden/>
    <w:qFormat/>
    <w:rsid w:val="003A3BAD"/>
    <w:pPr>
      <w:suppressAutoHyphens/>
    </w:pPr>
    <w:rPr>
      <w:rFonts w:ascii="Liberation Serif" w:hAnsi="Liberation Serif" w:cs="Mangal"/>
      <w:color w:val="00000A"/>
      <w:sz w:val="24"/>
      <w:szCs w:val="21"/>
      <w:lang w:eastAsia="zh-CN" w:bidi="hi-IN"/>
    </w:rPr>
  </w:style>
  <w:style w:type="table" w:styleId="aff">
    <w:name w:val="Table Grid"/>
    <w:basedOn w:val="a1"/>
    <w:uiPriority w:val="59"/>
    <w:rsid w:val="00D23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F74E1A"/>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0">
    <w:name w:val="header"/>
    <w:basedOn w:val="a"/>
    <w:link w:val="aff1"/>
    <w:uiPriority w:val="99"/>
    <w:unhideWhenUsed/>
    <w:rsid w:val="0038587A"/>
    <w:pPr>
      <w:tabs>
        <w:tab w:val="center" w:pos="4677"/>
        <w:tab w:val="right" w:pos="9355"/>
      </w:tabs>
    </w:pPr>
    <w:rPr>
      <w:szCs w:val="21"/>
    </w:rPr>
  </w:style>
  <w:style w:type="character" w:customStyle="1" w:styleId="aff1">
    <w:name w:val="Верхний колонтитул Знак"/>
    <w:basedOn w:val="a0"/>
    <w:link w:val="aff0"/>
    <w:uiPriority w:val="99"/>
    <w:rsid w:val="0038587A"/>
    <w:rPr>
      <w:rFonts w:ascii="Liberation Serif" w:eastAsia="SimSun" w:hAnsi="Liberation Serif" w:cs="Mangal"/>
      <w:color w:val="00000A"/>
      <w:sz w:val="24"/>
      <w:szCs w:val="21"/>
      <w:lang w:eastAsia="zh-CN" w:bidi="hi-IN"/>
    </w:rPr>
  </w:style>
  <w:style w:type="character" w:styleId="aff2">
    <w:name w:val="Hyperlink"/>
    <w:basedOn w:val="a0"/>
    <w:uiPriority w:val="99"/>
    <w:unhideWhenUsed/>
    <w:rsid w:val="00DD0E69"/>
    <w:rPr>
      <w:color w:val="0000FF" w:themeColor="hyperlink"/>
      <w:u w:val="single"/>
    </w:rPr>
  </w:style>
  <w:style w:type="paragraph" w:styleId="aff3">
    <w:name w:val="TOC Heading"/>
    <w:basedOn w:val="1"/>
    <w:next w:val="a"/>
    <w:uiPriority w:val="39"/>
    <w:semiHidden/>
    <w:unhideWhenUsed/>
    <w:qFormat/>
    <w:rsid w:val="002C0148"/>
    <w:pPr>
      <w:keepNext/>
      <w:keepLines/>
      <w:widowControl/>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1f5">
    <w:name w:val="toc 1"/>
    <w:basedOn w:val="a"/>
    <w:next w:val="a"/>
    <w:autoRedefine/>
    <w:uiPriority w:val="39"/>
    <w:unhideWhenUsed/>
    <w:rsid w:val="002C0148"/>
    <w:pPr>
      <w:spacing w:after="100"/>
    </w:pPr>
    <w:rPr>
      <w:szCs w:val="21"/>
    </w:rPr>
  </w:style>
  <w:style w:type="paragraph" w:styleId="24">
    <w:name w:val="toc 2"/>
    <w:basedOn w:val="a"/>
    <w:next w:val="a"/>
    <w:autoRedefine/>
    <w:uiPriority w:val="39"/>
    <w:unhideWhenUsed/>
    <w:rsid w:val="002C0148"/>
    <w:pPr>
      <w:spacing w:after="100"/>
      <w:ind w:left="240"/>
    </w:pPr>
    <w:rPr>
      <w:szCs w:val="21"/>
    </w:rPr>
  </w:style>
  <w:style w:type="paragraph" w:styleId="37">
    <w:name w:val="toc 3"/>
    <w:basedOn w:val="a"/>
    <w:next w:val="a"/>
    <w:autoRedefine/>
    <w:uiPriority w:val="39"/>
    <w:unhideWhenUsed/>
    <w:rsid w:val="002D099D"/>
    <w:pPr>
      <w:spacing w:after="100"/>
      <w:ind w:left="48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sfatulmedicului.ro/Ficatul-si-caile-biliare/ficatul_939"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sfatulmedicului.ro/dictionar-medical/lapte-matern_3992" TargetMode="Externa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fatulmedicului.ro/dictionar-medical/metadona_4166" TargetMode="External"/><Relationship Id="rId25" Type="http://schemas.openxmlformats.org/officeDocument/2006/relationships/footer" Target="footer7.xml"/><Relationship Id="rId33" Type="http://schemas.openxmlformats.org/officeDocument/2006/relationships/hyperlink" Target="https://www.nice.org.uk/guidance/cg52/evidence/drug-misuse-opioid-detoxification-full-guideline-196515037"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sfatulmedicului.ro/Cum-sa-te-ingrijesti-in-sarcina/consumul-de-cofeina-la-gravide-nu-are-efecte-negative-asupra-duratei-ges_2445" TargetMode="External"/><Relationship Id="rId29" Type="http://schemas.openxmlformats.org/officeDocument/2006/relationships/hyperlink" Target="http://www.who.int/substanceabuse/publications/treatment/en/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fatulmedicului.ro/Hernia-de-disc-si-lombosciatica/indicatiile-tratamentului-opioid-in-hernia-de-disc_4672" TargetMode="External"/><Relationship Id="rId32" Type="http://schemas.openxmlformats.org/officeDocument/2006/relationships/hyperlink" Target="http://doi.org/10.1186/2046-4053-3-10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ww.sfatulmedicului.ro/Ficatul-si-caile-biliare/hepatita_4744" TargetMode="Externa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hyperlink" Target="http://www.imspdrn.md/" TargetMode="External"/><Relationship Id="rId19" Type="http://schemas.openxmlformats.org/officeDocument/2006/relationships/hyperlink" Target="http://www.sfatulmedicului.ro/dictionar-medical/sarcina_2199" TargetMode="External"/><Relationship Id="rId31" Type="http://schemas.openxmlformats.org/officeDocument/2006/relationships/hyperlink" Target="http://www.bmj.com/content/357/bmj.j194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yperlink" Target="http://www.sfatulmedicului.ro/Infectia-cu-HIV/infectia-cu-virusul-imunodeficientei-umane-hiv-sida_654" TargetMode="External"/><Relationship Id="rId27" Type="http://schemas.openxmlformats.org/officeDocument/2006/relationships/footer" Target="footer9.xml"/><Relationship Id="rId30" Type="http://schemas.openxmlformats.org/officeDocument/2006/relationships/hyperlink" Target="http://doi.org/10.1186/2046-4053-3-105" TargetMode="External"/><Relationship Id="rId35" Type="http://schemas.openxmlformats.org/officeDocument/2006/relationships/footer" Target="footer12.xml"/></Relationships>
</file>

<file path=word/_rels/footnotes.xml.rels><?xml version="1.0" encoding="UTF-8" standalone="yes"?>
<Relationships xmlns="http://schemas.openxmlformats.org/package/2006/relationships"><Relationship Id="rId1" Type="http://schemas.openxmlformats.org/officeDocument/2006/relationships/hyperlink" Target="https://zakononline.com.ua/documents/show/35713___668594?fbclid=IwAR0pGP2DgKPC2_nfKxR9N9_NMSiNxAi4kKxJdkH341CBFfR3sbUK9R4Rpl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410E0-3694-43F2-A48A-0A214083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79</Pages>
  <Words>33548</Words>
  <Characters>191226</Characters>
  <Application>Microsoft Office Word</Application>
  <DocSecurity>0</DocSecurity>
  <Lines>1593</Lines>
  <Paragraphs>448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224326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Lena</cp:lastModifiedBy>
  <cp:revision>16</cp:revision>
  <cp:lastPrinted>2022-06-27T11:04:00Z</cp:lastPrinted>
  <dcterms:created xsi:type="dcterms:W3CDTF">2022-02-11T06:43:00Z</dcterms:created>
  <dcterms:modified xsi:type="dcterms:W3CDTF">2022-07-22T06:30:00Z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