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77" w:rsidRPr="005D2B45" w:rsidRDefault="00557377" w:rsidP="00557377">
      <w:pPr>
        <w:rPr>
          <w:lang w:val="ro-RO"/>
        </w:rPr>
      </w:pPr>
    </w:p>
    <w:p w:rsidR="00557377" w:rsidRDefault="00DF4CB4" w:rsidP="00DF4CB4">
      <w:pPr>
        <w:jc w:val="right"/>
        <w:rPr>
          <w:b/>
          <w:sz w:val="28"/>
          <w:lang w:val="ro-RO"/>
        </w:rPr>
      </w:pPr>
      <w:r>
        <w:rPr>
          <w:b/>
          <w:sz w:val="28"/>
          <w:lang w:val="ro-RO"/>
        </w:rPr>
        <w:t>APROB</w:t>
      </w:r>
    </w:p>
    <w:p w:rsidR="00DF4CB4" w:rsidRDefault="00DF4CB4" w:rsidP="00DF4CB4">
      <w:pPr>
        <w:jc w:val="right"/>
        <w:rPr>
          <w:b/>
          <w:sz w:val="28"/>
          <w:lang w:val="ro-RO"/>
        </w:rPr>
      </w:pPr>
      <w:r>
        <w:rPr>
          <w:b/>
          <w:sz w:val="28"/>
          <w:lang w:val="ro-RO"/>
        </w:rPr>
        <w:t>_____________</w:t>
      </w:r>
    </w:p>
    <w:p w:rsidR="00DF4CB4" w:rsidRDefault="00DF4CB4" w:rsidP="00DF4CB4">
      <w:pPr>
        <w:jc w:val="right"/>
        <w:rPr>
          <w:b/>
          <w:sz w:val="28"/>
          <w:lang w:val="ro-RO"/>
        </w:rPr>
      </w:pPr>
      <w:r>
        <w:rPr>
          <w:b/>
          <w:sz w:val="28"/>
          <w:lang w:val="ro-RO"/>
        </w:rPr>
        <w:t>Vasilachi Ion</w:t>
      </w:r>
    </w:p>
    <w:p w:rsidR="00DF4CB4" w:rsidRDefault="00DF4CB4" w:rsidP="00DF4CB4">
      <w:pPr>
        <w:jc w:val="right"/>
        <w:rPr>
          <w:b/>
          <w:sz w:val="28"/>
          <w:lang w:val="ro-RO"/>
        </w:rPr>
      </w:pPr>
      <w:r>
        <w:rPr>
          <w:b/>
          <w:sz w:val="28"/>
          <w:lang w:val="ro-RO"/>
        </w:rPr>
        <w:t>Director IMSP  „CS Rudi”</w:t>
      </w:r>
    </w:p>
    <w:p w:rsidR="00DF4CB4" w:rsidRPr="00DF4CB4" w:rsidRDefault="00DF4CB4" w:rsidP="00DF4CB4">
      <w:pPr>
        <w:jc w:val="right"/>
        <w:rPr>
          <w:b/>
          <w:sz w:val="28"/>
          <w:lang w:val="ro-RO"/>
        </w:rPr>
      </w:pPr>
      <w:r>
        <w:rPr>
          <w:b/>
          <w:sz w:val="28"/>
          <w:lang w:val="ro-RO"/>
        </w:rPr>
        <w:t>02.11.2011</w:t>
      </w:r>
    </w:p>
    <w:p w:rsidR="00557377" w:rsidRPr="005D2B45" w:rsidRDefault="00557377" w:rsidP="00557377">
      <w:pPr>
        <w:rPr>
          <w:lang w:val="ro-RO"/>
        </w:rPr>
      </w:pPr>
    </w:p>
    <w:p w:rsidR="00557377" w:rsidRPr="005D2B45" w:rsidRDefault="00557377" w:rsidP="00557377">
      <w:pPr>
        <w:rPr>
          <w:lang w:val="ro-RO"/>
        </w:rPr>
      </w:pPr>
    </w:p>
    <w:p w:rsidR="00557377" w:rsidRPr="005D2B45" w:rsidRDefault="00557377" w:rsidP="00557377">
      <w:pPr>
        <w:rPr>
          <w:lang w:val="ro-RO"/>
        </w:rPr>
      </w:pPr>
    </w:p>
    <w:p w:rsidR="00557377" w:rsidRPr="005D2B45" w:rsidRDefault="00557377" w:rsidP="00557377">
      <w:pPr>
        <w:rPr>
          <w:lang w:val="ro-RO"/>
        </w:rPr>
      </w:pPr>
    </w:p>
    <w:p w:rsidR="00557377" w:rsidRPr="005D2B45" w:rsidRDefault="00557377" w:rsidP="00557377">
      <w:pPr>
        <w:rPr>
          <w:lang w:val="ro-RO"/>
        </w:rPr>
      </w:pPr>
    </w:p>
    <w:p w:rsidR="00557377" w:rsidRPr="005D2B45" w:rsidRDefault="00557377" w:rsidP="00557377">
      <w:pPr>
        <w:rPr>
          <w:lang w:val="ro-RO"/>
        </w:rPr>
      </w:pPr>
    </w:p>
    <w:p w:rsidR="00557377" w:rsidRPr="005D2B45" w:rsidRDefault="00557377" w:rsidP="00557377">
      <w:pPr>
        <w:rPr>
          <w:lang w:val="ro-RO"/>
        </w:rPr>
      </w:pPr>
    </w:p>
    <w:p w:rsidR="00557377" w:rsidRPr="00E93AC7" w:rsidRDefault="00557377" w:rsidP="00557377">
      <w:pPr>
        <w:jc w:val="center"/>
        <w:rPr>
          <w:b/>
          <w:bCs/>
          <w:sz w:val="72"/>
          <w:szCs w:val="72"/>
          <w:lang w:val="ro-RO"/>
        </w:rPr>
      </w:pPr>
      <w:r w:rsidRPr="00E93AC7">
        <w:rPr>
          <w:b/>
          <w:bCs/>
          <w:sz w:val="72"/>
          <w:szCs w:val="72"/>
          <w:lang w:val="ro-RO"/>
        </w:rPr>
        <w:t xml:space="preserve">PNEUMONII   COMUNITARE </w:t>
      </w:r>
    </w:p>
    <w:p w:rsidR="00557377" w:rsidRPr="00E93AC7" w:rsidRDefault="00557377" w:rsidP="00557377">
      <w:pPr>
        <w:jc w:val="center"/>
        <w:rPr>
          <w:b/>
          <w:bCs/>
          <w:sz w:val="72"/>
          <w:szCs w:val="72"/>
          <w:lang w:val="ro-RO"/>
        </w:rPr>
      </w:pPr>
      <w:smartTag w:uri="urn:schemas-microsoft-com:office:smarttags" w:element="PersonName">
        <w:smartTagPr>
          <w:attr w:name="ProductID" w:val="LA COPIL"/>
        </w:smartTagPr>
        <w:r w:rsidRPr="00E93AC7">
          <w:rPr>
            <w:b/>
            <w:bCs/>
            <w:sz w:val="72"/>
            <w:szCs w:val="72"/>
            <w:lang w:val="ro-RO"/>
          </w:rPr>
          <w:t>LA COPIL</w:t>
        </w:r>
      </w:smartTag>
    </w:p>
    <w:p w:rsidR="00557377" w:rsidRPr="005D2B45" w:rsidRDefault="00557377" w:rsidP="00557377">
      <w:pPr>
        <w:jc w:val="center"/>
        <w:rPr>
          <w:lang w:val="ro-RO"/>
        </w:rPr>
      </w:pPr>
    </w:p>
    <w:p w:rsidR="00557377" w:rsidRPr="005D2B45" w:rsidRDefault="00557377" w:rsidP="00557377">
      <w:pPr>
        <w:jc w:val="center"/>
        <w:rPr>
          <w:lang w:val="ro-RO"/>
        </w:rPr>
      </w:pPr>
    </w:p>
    <w:p w:rsidR="00557377" w:rsidRPr="005D2B45" w:rsidRDefault="00557377" w:rsidP="00557377">
      <w:pPr>
        <w:jc w:val="center"/>
        <w:rPr>
          <w:lang w:val="ro-RO"/>
        </w:rPr>
      </w:pPr>
    </w:p>
    <w:p w:rsidR="00557377" w:rsidRPr="005D2B45" w:rsidRDefault="00557377" w:rsidP="00557377">
      <w:pPr>
        <w:jc w:val="center"/>
        <w:rPr>
          <w:lang w:val="ro-RO"/>
        </w:rPr>
      </w:pPr>
    </w:p>
    <w:p w:rsidR="00557377" w:rsidRPr="005D2B45" w:rsidRDefault="00557377" w:rsidP="00557377">
      <w:pPr>
        <w:jc w:val="center"/>
        <w:rPr>
          <w:lang w:val="ro-RO"/>
        </w:rPr>
      </w:pPr>
    </w:p>
    <w:p w:rsidR="00557377" w:rsidRDefault="00DF4CB4" w:rsidP="00557377">
      <w:pPr>
        <w:jc w:val="center"/>
        <w:rPr>
          <w:sz w:val="28"/>
          <w:szCs w:val="28"/>
          <w:lang w:val="ro-RO"/>
        </w:rPr>
      </w:pPr>
      <w:r>
        <w:rPr>
          <w:sz w:val="28"/>
          <w:szCs w:val="28"/>
          <w:lang w:val="ro-RO"/>
        </w:rPr>
        <w:t>Protocol clinic instituțional</w:t>
      </w:r>
    </w:p>
    <w:p w:rsidR="00E93AC7" w:rsidRPr="00E93AC7" w:rsidRDefault="00E93AC7" w:rsidP="00E93AC7">
      <w:pPr>
        <w:jc w:val="right"/>
        <w:rPr>
          <w:b/>
          <w:sz w:val="56"/>
          <w:szCs w:val="56"/>
          <w:lang w:val="ro-RO"/>
        </w:rPr>
      </w:pPr>
      <w:r w:rsidRPr="00E93AC7">
        <w:rPr>
          <w:b/>
          <w:sz w:val="56"/>
          <w:szCs w:val="56"/>
          <w:lang w:val="ro-RO"/>
        </w:rPr>
        <w:t>PCN-100</w:t>
      </w:r>
    </w:p>
    <w:p w:rsidR="00E93AC7" w:rsidRPr="005D2B45" w:rsidRDefault="00E93AC7" w:rsidP="00557377">
      <w:pPr>
        <w:jc w:val="center"/>
        <w:rPr>
          <w:sz w:val="48"/>
          <w:szCs w:val="48"/>
          <w:lang w:val="ro-RO"/>
        </w:rPr>
      </w:pPr>
    </w:p>
    <w:p w:rsidR="00557377" w:rsidRPr="005D2B45" w:rsidRDefault="00557377" w:rsidP="00981AD4">
      <w:pPr>
        <w:pStyle w:val="Default"/>
        <w:spacing w:before="360" w:line="241" w:lineRule="atLeast"/>
        <w:rPr>
          <w:rStyle w:val="A30"/>
          <w:lang w:val="ro-RO"/>
        </w:rPr>
      </w:pPr>
    </w:p>
    <w:p w:rsidR="00557377" w:rsidRPr="005D2B45" w:rsidRDefault="00557377" w:rsidP="00981AD4">
      <w:pPr>
        <w:pStyle w:val="Default"/>
        <w:spacing w:before="360" w:line="241" w:lineRule="atLeast"/>
        <w:rPr>
          <w:rStyle w:val="A30"/>
          <w:lang w:val="ro-RO"/>
        </w:rPr>
      </w:pPr>
    </w:p>
    <w:p w:rsidR="00557377" w:rsidRPr="005D2B45" w:rsidRDefault="00557377" w:rsidP="00981AD4">
      <w:pPr>
        <w:pStyle w:val="Default"/>
        <w:spacing w:before="360" w:line="241" w:lineRule="atLeast"/>
        <w:rPr>
          <w:rStyle w:val="A30"/>
          <w:lang w:val="ro-RO"/>
        </w:rPr>
      </w:pPr>
    </w:p>
    <w:p w:rsidR="00557377" w:rsidRDefault="00557377" w:rsidP="00981AD4">
      <w:pPr>
        <w:pStyle w:val="Default"/>
        <w:spacing w:before="360" w:line="241" w:lineRule="atLeast"/>
        <w:rPr>
          <w:rStyle w:val="A30"/>
          <w:lang w:val="ro-RO"/>
        </w:rPr>
      </w:pPr>
    </w:p>
    <w:p w:rsidR="00F71CB7" w:rsidRDefault="00F71CB7" w:rsidP="00F71CB7">
      <w:pPr>
        <w:pStyle w:val="Default"/>
        <w:jc w:val="center"/>
        <w:rPr>
          <w:rStyle w:val="A30"/>
          <w:b w:val="0"/>
          <w:i/>
          <w:sz w:val="24"/>
          <w:szCs w:val="24"/>
          <w:lang w:val="ro-RO"/>
        </w:rPr>
      </w:pPr>
    </w:p>
    <w:p w:rsidR="00F71CB7" w:rsidRDefault="00F71CB7" w:rsidP="00F71CB7">
      <w:pPr>
        <w:pStyle w:val="Default"/>
        <w:jc w:val="center"/>
        <w:rPr>
          <w:rStyle w:val="A30"/>
          <w:b w:val="0"/>
          <w:i/>
          <w:sz w:val="24"/>
          <w:szCs w:val="24"/>
          <w:lang w:val="ro-RO"/>
        </w:rPr>
      </w:pPr>
    </w:p>
    <w:p w:rsidR="00F71CB7" w:rsidRDefault="00F71CB7" w:rsidP="00F71CB7">
      <w:pPr>
        <w:pStyle w:val="Default"/>
        <w:jc w:val="center"/>
        <w:rPr>
          <w:rStyle w:val="A30"/>
          <w:b w:val="0"/>
          <w:i/>
          <w:sz w:val="24"/>
          <w:szCs w:val="24"/>
          <w:lang w:val="ro-RO"/>
        </w:rPr>
      </w:pPr>
    </w:p>
    <w:p w:rsidR="00DF4CB4" w:rsidRDefault="00DF4CB4" w:rsidP="00F71CB7">
      <w:pPr>
        <w:pStyle w:val="Default"/>
        <w:jc w:val="center"/>
        <w:rPr>
          <w:rStyle w:val="A30"/>
          <w:b w:val="0"/>
          <w:i/>
          <w:sz w:val="24"/>
          <w:szCs w:val="24"/>
          <w:lang w:val="ro-RO"/>
        </w:rPr>
      </w:pPr>
    </w:p>
    <w:p w:rsidR="00F71CB7" w:rsidRDefault="00DF4CB4" w:rsidP="00F71CB7">
      <w:pPr>
        <w:pStyle w:val="Default"/>
        <w:jc w:val="center"/>
        <w:rPr>
          <w:rStyle w:val="A30"/>
          <w:b w:val="0"/>
          <w:i/>
          <w:sz w:val="24"/>
          <w:szCs w:val="24"/>
          <w:lang w:val="ro-RO"/>
        </w:rPr>
      </w:pPr>
      <w:r>
        <w:rPr>
          <w:rStyle w:val="A30"/>
          <w:b w:val="0"/>
          <w:i/>
          <w:sz w:val="24"/>
          <w:szCs w:val="24"/>
          <w:lang w:val="ro-RO"/>
        </w:rPr>
        <w:t>Rudi  2011</w:t>
      </w:r>
    </w:p>
    <w:p w:rsidR="00DF4CB4" w:rsidRDefault="00DF4CB4" w:rsidP="00F71CB7">
      <w:pPr>
        <w:pStyle w:val="Default"/>
        <w:jc w:val="center"/>
        <w:rPr>
          <w:rStyle w:val="A30"/>
          <w:b w:val="0"/>
          <w:i/>
          <w:sz w:val="24"/>
          <w:szCs w:val="24"/>
          <w:lang w:val="ro-RO"/>
        </w:rPr>
      </w:pPr>
    </w:p>
    <w:p w:rsidR="00DF4CB4" w:rsidRDefault="00DF4CB4" w:rsidP="00F71CB7">
      <w:pPr>
        <w:pStyle w:val="Default"/>
        <w:jc w:val="center"/>
        <w:rPr>
          <w:rStyle w:val="A30"/>
          <w:b w:val="0"/>
          <w:i/>
          <w:sz w:val="24"/>
          <w:szCs w:val="24"/>
          <w:lang w:val="ro-RO"/>
        </w:rPr>
      </w:pPr>
    </w:p>
    <w:p w:rsidR="00DF4CB4" w:rsidRDefault="00DF4CB4" w:rsidP="00F71CB7">
      <w:pPr>
        <w:pStyle w:val="Default"/>
        <w:jc w:val="center"/>
        <w:rPr>
          <w:rStyle w:val="A30"/>
          <w:b w:val="0"/>
          <w:i/>
          <w:sz w:val="24"/>
          <w:szCs w:val="24"/>
          <w:lang w:val="ro-RO"/>
        </w:rPr>
      </w:pPr>
    </w:p>
    <w:p w:rsidR="00DF4CB4" w:rsidRDefault="00DF4CB4" w:rsidP="00F71CB7">
      <w:pPr>
        <w:pStyle w:val="Default"/>
        <w:jc w:val="center"/>
        <w:rPr>
          <w:rStyle w:val="A30"/>
          <w:b w:val="0"/>
          <w:i/>
          <w:sz w:val="24"/>
          <w:szCs w:val="24"/>
          <w:lang w:val="ro-RO"/>
        </w:rPr>
      </w:pPr>
    </w:p>
    <w:p w:rsidR="00DF4CB4" w:rsidRPr="00F71CB7" w:rsidRDefault="00DF4CB4" w:rsidP="00F71CB7">
      <w:pPr>
        <w:pStyle w:val="Default"/>
        <w:jc w:val="center"/>
        <w:rPr>
          <w:rStyle w:val="A30"/>
          <w:b w:val="0"/>
          <w:i/>
          <w:sz w:val="24"/>
          <w:szCs w:val="24"/>
          <w:lang w:val="ro-RO"/>
        </w:rPr>
      </w:pPr>
    </w:p>
    <w:p w:rsidR="00981AD4" w:rsidRPr="005D2B45" w:rsidRDefault="00981AD4" w:rsidP="00557377">
      <w:pPr>
        <w:rPr>
          <w:b/>
          <w:lang w:val="ro-RO"/>
        </w:rPr>
      </w:pPr>
      <w:r w:rsidRPr="005D2B45">
        <w:rPr>
          <w:b/>
          <w:lang w:val="ro-RO"/>
        </w:rPr>
        <w:lastRenderedPageBreak/>
        <w:t>ABREVIERILE FOLOSITE ÎN DOCUMENT</w:t>
      </w:r>
    </w:p>
    <w:p w:rsidR="00981AD4" w:rsidRPr="005D2B45" w:rsidRDefault="00981AD4" w:rsidP="00981AD4">
      <w:pPr>
        <w:ind w:left="360"/>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7294"/>
      </w:tblGrid>
      <w:tr w:rsidR="00981AD4" w:rsidRPr="00250906">
        <w:tc>
          <w:tcPr>
            <w:tcW w:w="2088" w:type="dxa"/>
          </w:tcPr>
          <w:p w:rsidR="00981AD4" w:rsidRPr="00250906" w:rsidRDefault="00981AD4" w:rsidP="00981AD4">
            <w:pPr>
              <w:rPr>
                <w:b/>
                <w:lang w:val="ro-RO"/>
              </w:rPr>
            </w:pPr>
            <w:r w:rsidRPr="00250906">
              <w:rPr>
                <w:b/>
                <w:lang w:val="ro-RO"/>
              </w:rPr>
              <w:t>AMO</w:t>
            </w:r>
          </w:p>
        </w:tc>
        <w:tc>
          <w:tcPr>
            <w:tcW w:w="7483" w:type="dxa"/>
          </w:tcPr>
          <w:p w:rsidR="00981AD4" w:rsidRPr="00250906" w:rsidRDefault="00981AD4" w:rsidP="00981AD4">
            <w:pPr>
              <w:rPr>
                <w:lang w:val="ro-RO"/>
              </w:rPr>
            </w:pPr>
            <w:r w:rsidRPr="00250906">
              <w:rPr>
                <w:lang w:val="ro-RO"/>
              </w:rPr>
              <w:t>amoxicilina</w:t>
            </w:r>
          </w:p>
        </w:tc>
      </w:tr>
      <w:tr w:rsidR="00981AD4" w:rsidRPr="00250906">
        <w:tc>
          <w:tcPr>
            <w:tcW w:w="2088" w:type="dxa"/>
          </w:tcPr>
          <w:p w:rsidR="00981AD4" w:rsidRPr="00250906" w:rsidRDefault="00981AD4" w:rsidP="00981AD4">
            <w:pPr>
              <w:rPr>
                <w:b/>
                <w:lang w:val="ro-RO"/>
              </w:rPr>
            </w:pPr>
            <w:r w:rsidRPr="00250906">
              <w:rPr>
                <w:b/>
                <w:lang w:val="ro-RO"/>
              </w:rPr>
              <w:t>ATI</w:t>
            </w:r>
          </w:p>
        </w:tc>
        <w:tc>
          <w:tcPr>
            <w:tcW w:w="7483" w:type="dxa"/>
          </w:tcPr>
          <w:p w:rsidR="00981AD4" w:rsidRPr="00250906" w:rsidRDefault="00613263" w:rsidP="00981AD4">
            <w:pPr>
              <w:rPr>
                <w:lang w:val="ro-RO"/>
              </w:rPr>
            </w:pPr>
            <w:r w:rsidRPr="00250906">
              <w:rPr>
                <w:lang w:val="ro-RO"/>
              </w:rPr>
              <w:t>a</w:t>
            </w:r>
            <w:r w:rsidR="00981AD4" w:rsidRPr="00250906">
              <w:rPr>
                <w:lang w:val="ro-RO"/>
              </w:rPr>
              <w:t>nestezie şi terapie intensivă</w:t>
            </w:r>
          </w:p>
        </w:tc>
      </w:tr>
      <w:tr w:rsidR="00981AD4" w:rsidRPr="00250906">
        <w:tc>
          <w:tcPr>
            <w:tcW w:w="2088" w:type="dxa"/>
          </w:tcPr>
          <w:p w:rsidR="00981AD4" w:rsidRPr="00250906" w:rsidRDefault="00981AD4" w:rsidP="00981AD4">
            <w:pPr>
              <w:rPr>
                <w:b/>
                <w:lang w:val="ro-RO"/>
              </w:rPr>
            </w:pPr>
            <w:r w:rsidRPr="00250906">
              <w:rPr>
                <w:b/>
                <w:lang w:val="ro-RO"/>
              </w:rPr>
              <w:t>CS</w:t>
            </w:r>
          </w:p>
        </w:tc>
        <w:tc>
          <w:tcPr>
            <w:tcW w:w="7483" w:type="dxa"/>
          </w:tcPr>
          <w:p w:rsidR="00981AD4" w:rsidRPr="00250906" w:rsidRDefault="00981AD4" w:rsidP="00981AD4">
            <w:pPr>
              <w:rPr>
                <w:lang w:val="ro-RO"/>
              </w:rPr>
            </w:pPr>
            <w:r w:rsidRPr="00250906">
              <w:rPr>
                <w:lang w:val="ro-RO"/>
              </w:rPr>
              <w:t>cefalosporine</w:t>
            </w:r>
          </w:p>
        </w:tc>
      </w:tr>
      <w:tr w:rsidR="00613263" w:rsidRPr="00250906">
        <w:tc>
          <w:tcPr>
            <w:tcW w:w="2088" w:type="dxa"/>
          </w:tcPr>
          <w:p w:rsidR="00613263" w:rsidRPr="00250906" w:rsidRDefault="00613263" w:rsidP="00981AD4">
            <w:pPr>
              <w:rPr>
                <w:b/>
                <w:lang w:val="ro-RO"/>
              </w:rPr>
            </w:pPr>
            <w:r w:rsidRPr="00250906">
              <w:rPr>
                <w:b/>
                <w:lang w:val="ro-RO"/>
              </w:rPr>
              <w:t>FCC</w:t>
            </w:r>
          </w:p>
        </w:tc>
        <w:tc>
          <w:tcPr>
            <w:tcW w:w="7483" w:type="dxa"/>
          </w:tcPr>
          <w:p w:rsidR="00613263" w:rsidRPr="00250906" w:rsidRDefault="00613263" w:rsidP="00981AD4">
            <w:pPr>
              <w:rPr>
                <w:lang w:val="ro-RO"/>
              </w:rPr>
            </w:pPr>
            <w:r w:rsidRPr="00250906">
              <w:rPr>
                <w:lang w:val="ro-RO"/>
              </w:rPr>
              <w:t>frecvenţa contracţiilor cardiace</w:t>
            </w:r>
          </w:p>
        </w:tc>
      </w:tr>
      <w:tr w:rsidR="007902BF" w:rsidRPr="00250906">
        <w:tc>
          <w:tcPr>
            <w:tcW w:w="2088" w:type="dxa"/>
          </w:tcPr>
          <w:p w:rsidR="007902BF" w:rsidRPr="00250906" w:rsidRDefault="007902BF" w:rsidP="00981AD4">
            <w:pPr>
              <w:rPr>
                <w:b/>
                <w:lang w:val="ro-RO"/>
              </w:rPr>
            </w:pPr>
            <w:r w:rsidRPr="00250906">
              <w:rPr>
                <w:b/>
                <w:lang w:val="ro-RO"/>
              </w:rPr>
              <w:t>FR</w:t>
            </w:r>
          </w:p>
        </w:tc>
        <w:tc>
          <w:tcPr>
            <w:tcW w:w="7483" w:type="dxa"/>
          </w:tcPr>
          <w:p w:rsidR="007902BF" w:rsidRPr="00250906" w:rsidRDefault="00613263" w:rsidP="00981AD4">
            <w:pPr>
              <w:rPr>
                <w:lang w:val="ro-RO"/>
              </w:rPr>
            </w:pPr>
            <w:r w:rsidRPr="00250906">
              <w:rPr>
                <w:lang w:val="ro-RO"/>
              </w:rPr>
              <w:t>f</w:t>
            </w:r>
            <w:r w:rsidR="007902BF" w:rsidRPr="00250906">
              <w:rPr>
                <w:lang w:val="ro-RO"/>
              </w:rPr>
              <w:t>recvenţa respiratorie</w:t>
            </w:r>
          </w:p>
        </w:tc>
      </w:tr>
      <w:tr w:rsidR="00981AD4" w:rsidRPr="00250906">
        <w:tc>
          <w:tcPr>
            <w:tcW w:w="2088" w:type="dxa"/>
          </w:tcPr>
          <w:p w:rsidR="00981AD4" w:rsidRPr="00250906" w:rsidRDefault="00981AD4" w:rsidP="00981AD4">
            <w:pPr>
              <w:rPr>
                <w:b/>
                <w:lang w:val="ro-RO"/>
              </w:rPr>
            </w:pPr>
            <w:r w:rsidRPr="00250906">
              <w:rPr>
                <w:b/>
                <w:lang w:val="ro-RO"/>
              </w:rPr>
              <w:t>i/m</w:t>
            </w:r>
          </w:p>
        </w:tc>
        <w:tc>
          <w:tcPr>
            <w:tcW w:w="7483" w:type="dxa"/>
          </w:tcPr>
          <w:p w:rsidR="00981AD4" w:rsidRPr="00250906" w:rsidRDefault="00613263" w:rsidP="00981AD4">
            <w:pPr>
              <w:rPr>
                <w:lang w:val="ro-RO"/>
              </w:rPr>
            </w:pPr>
            <w:r w:rsidRPr="00250906">
              <w:rPr>
                <w:lang w:val="ro-RO"/>
              </w:rPr>
              <w:t>i</w:t>
            </w:r>
            <w:r w:rsidR="00981AD4" w:rsidRPr="00250906">
              <w:rPr>
                <w:lang w:val="ro-RO"/>
              </w:rPr>
              <w:t>ntramuscular</w:t>
            </w:r>
          </w:p>
        </w:tc>
      </w:tr>
      <w:tr w:rsidR="00981AD4" w:rsidRPr="00250906">
        <w:tc>
          <w:tcPr>
            <w:tcW w:w="2088" w:type="dxa"/>
          </w:tcPr>
          <w:p w:rsidR="00981AD4" w:rsidRPr="00250906" w:rsidRDefault="00981AD4" w:rsidP="00981AD4">
            <w:pPr>
              <w:rPr>
                <w:b/>
                <w:lang w:val="ro-RO"/>
              </w:rPr>
            </w:pPr>
            <w:r w:rsidRPr="00250906">
              <w:rPr>
                <w:b/>
                <w:lang w:val="ro-RO"/>
              </w:rPr>
              <w:t>i/v</w:t>
            </w:r>
          </w:p>
        </w:tc>
        <w:tc>
          <w:tcPr>
            <w:tcW w:w="7483" w:type="dxa"/>
          </w:tcPr>
          <w:p w:rsidR="00981AD4" w:rsidRPr="00250906" w:rsidRDefault="00613263" w:rsidP="00981AD4">
            <w:pPr>
              <w:rPr>
                <w:lang w:val="ro-RO"/>
              </w:rPr>
            </w:pPr>
            <w:r w:rsidRPr="00250906">
              <w:rPr>
                <w:lang w:val="ro-RO"/>
              </w:rPr>
              <w:t>i</w:t>
            </w:r>
            <w:r w:rsidR="00981AD4" w:rsidRPr="00250906">
              <w:rPr>
                <w:lang w:val="ro-RO"/>
              </w:rPr>
              <w:t>ntravenos</w:t>
            </w:r>
          </w:p>
        </w:tc>
      </w:tr>
      <w:tr w:rsidR="00981AD4" w:rsidRPr="00250906">
        <w:tc>
          <w:tcPr>
            <w:tcW w:w="2088" w:type="dxa"/>
          </w:tcPr>
          <w:p w:rsidR="00981AD4" w:rsidRPr="00250906" w:rsidRDefault="00981AD4" w:rsidP="00981AD4">
            <w:pPr>
              <w:rPr>
                <w:b/>
                <w:lang w:val="ro-RO"/>
              </w:rPr>
            </w:pPr>
            <w:r w:rsidRPr="00250906">
              <w:rPr>
                <w:b/>
                <w:lang w:val="ro-RO"/>
              </w:rPr>
              <w:t>PC</w:t>
            </w:r>
          </w:p>
        </w:tc>
        <w:tc>
          <w:tcPr>
            <w:tcW w:w="7483" w:type="dxa"/>
          </w:tcPr>
          <w:p w:rsidR="00981AD4" w:rsidRPr="00250906" w:rsidRDefault="00613263" w:rsidP="00981AD4">
            <w:pPr>
              <w:rPr>
                <w:lang w:val="ro-RO"/>
              </w:rPr>
            </w:pPr>
            <w:r w:rsidRPr="00250906">
              <w:rPr>
                <w:lang w:val="ro-RO"/>
              </w:rPr>
              <w:t>p</w:t>
            </w:r>
            <w:r w:rsidR="00981AD4" w:rsidRPr="00250906">
              <w:rPr>
                <w:lang w:val="ro-RO"/>
              </w:rPr>
              <w:t>neumonie comunitară</w:t>
            </w:r>
          </w:p>
        </w:tc>
      </w:tr>
      <w:tr w:rsidR="00981AD4" w:rsidRPr="004459D4">
        <w:tc>
          <w:tcPr>
            <w:tcW w:w="2088" w:type="dxa"/>
          </w:tcPr>
          <w:p w:rsidR="00981AD4" w:rsidRPr="00250906" w:rsidRDefault="00981AD4" w:rsidP="00981AD4">
            <w:pPr>
              <w:rPr>
                <w:b/>
                <w:lang w:val="ro-RO"/>
              </w:rPr>
            </w:pPr>
            <w:r w:rsidRPr="00250906">
              <w:rPr>
                <w:b/>
                <w:lang w:val="ro-RO"/>
              </w:rPr>
              <w:t>PaCO</w:t>
            </w:r>
            <w:r w:rsidRPr="00250906">
              <w:rPr>
                <w:b/>
                <w:vertAlign w:val="subscript"/>
                <w:lang w:val="ro-RO"/>
              </w:rPr>
              <w:t>2</w:t>
            </w:r>
          </w:p>
        </w:tc>
        <w:tc>
          <w:tcPr>
            <w:tcW w:w="7483" w:type="dxa"/>
          </w:tcPr>
          <w:p w:rsidR="00981AD4" w:rsidRPr="00250906" w:rsidRDefault="00613263" w:rsidP="00981AD4">
            <w:pPr>
              <w:rPr>
                <w:lang w:val="ro-RO"/>
              </w:rPr>
            </w:pPr>
            <w:r w:rsidRPr="00250906">
              <w:rPr>
                <w:lang w:val="ro-RO"/>
              </w:rPr>
              <w:t>p</w:t>
            </w:r>
            <w:r w:rsidR="00981AD4" w:rsidRPr="00250906">
              <w:rPr>
                <w:lang w:val="ro-RO"/>
              </w:rPr>
              <w:t>resiune parţială a bioxidului de carbon</w:t>
            </w:r>
          </w:p>
        </w:tc>
      </w:tr>
      <w:tr w:rsidR="00981AD4" w:rsidRPr="00250906">
        <w:tc>
          <w:tcPr>
            <w:tcW w:w="2088" w:type="dxa"/>
          </w:tcPr>
          <w:p w:rsidR="00981AD4" w:rsidRPr="00250906" w:rsidRDefault="00981AD4" w:rsidP="00981AD4">
            <w:pPr>
              <w:rPr>
                <w:b/>
                <w:lang w:val="ro-RO"/>
              </w:rPr>
            </w:pPr>
            <w:r w:rsidRPr="00250906">
              <w:rPr>
                <w:b/>
                <w:lang w:val="ro-RO"/>
              </w:rPr>
              <w:t>Per os</w:t>
            </w:r>
          </w:p>
        </w:tc>
        <w:tc>
          <w:tcPr>
            <w:tcW w:w="7483" w:type="dxa"/>
          </w:tcPr>
          <w:p w:rsidR="00981AD4" w:rsidRPr="00250906" w:rsidRDefault="00613263" w:rsidP="00981AD4">
            <w:pPr>
              <w:rPr>
                <w:lang w:val="ro-RO"/>
              </w:rPr>
            </w:pPr>
            <w:r w:rsidRPr="00250906">
              <w:rPr>
                <w:lang w:val="ro-RO"/>
              </w:rPr>
              <w:t>p</w:t>
            </w:r>
            <w:r w:rsidR="00981AD4" w:rsidRPr="00250906">
              <w:rPr>
                <w:lang w:val="ro-RO"/>
              </w:rPr>
              <w:t>e calea orală</w:t>
            </w:r>
          </w:p>
        </w:tc>
      </w:tr>
      <w:tr w:rsidR="00981AD4" w:rsidRPr="004459D4">
        <w:tc>
          <w:tcPr>
            <w:tcW w:w="2088" w:type="dxa"/>
          </w:tcPr>
          <w:p w:rsidR="00981AD4" w:rsidRPr="00250906" w:rsidRDefault="00981AD4" w:rsidP="00981AD4">
            <w:pPr>
              <w:rPr>
                <w:b/>
                <w:lang w:val="ro-RO"/>
              </w:rPr>
            </w:pPr>
            <w:r w:rsidRPr="00250906">
              <w:rPr>
                <w:b/>
                <w:lang w:val="ro-RO"/>
              </w:rPr>
              <w:t>SaO</w:t>
            </w:r>
            <w:r w:rsidRPr="00250906">
              <w:rPr>
                <w:b/>
                <w:vertAlign w:val="subscript"/>
                <w:lang w:val="ro-RO"/>
              </w:rPr>
              <w:t>2</w:t>
            </w:r>
          </w:p>
        </w:tc>
        <w:tc>
          <w:tcPr>
            <w:tcW w:w="7483" w:type="dxa"/>
          </w:tcPr>
          <w:p w:rsidR="00981AD4" w:rsidRPr="00250906" w:rsidRDefault="00613263" w:rsidP="00981AD4">
            <w:pPr>
              <w:rPr>
                <w:lang w:val="ro-RO"/>
              </w:rPr>
            </w:pPr>
            <w:r w:rsidRPr="00250906">
              <w:rPr>
                <w:lang w:val="ro-RO"/>
              </w:rPr>
              <w:t>s</w:t>
            </w:r>
            <w:r w:rsidR="00981AD4" w:rsidRPr="00250906">
              <w:rPr>
                <w:lang w:val="ro-RO"/>
              </w:rPr>
              <w:t>aturaţie cu oxigen a s</w:t>
            </w:r>
            <w:r w:rsidR="00007A5C">
              <w:rPr>
                <w:lang w:val="ro-RO"/>
              </w:rPr>
              <w:t>î</w:t>
            </w:r>
            <w:r w:rsidR="00981AD4" w:rsidRPr="00250906">
              <w:rPr>
                <w:lang w:val="ro-RO"/>
              </w:rPr>
              <w:t>ngelui arterial sistemic</w:t>
            </w:r>
          </w:p>
        </w:tc>
      </w:tr>
    </w:tbl>
    <w:p w:rsidR="00981AD4" w:rsidRPr="005D2B45" w:rsidRDefault="00981AD4" w:rsidP="00981AD4">
      <w:pPr>
        <w:ind w:left="360"/>
        <w:rPr>
          <w:b/>
          <w:lang w:val="ro-RO"/>
        </w:rPr>
      </w:pPr>
    </w:p>
    <w:p w:rsidR="00981AD4" w:rsidRPr="005D2B45" w:rsidRDefault="00981AD4" w:rsidP="00981AD4">
      <w:pPr>
        <w:ind w:left="360"/>
        <w:rPr>
          <w:b/>
          <w:lang w:val="ro-RO"/>
        </w:rPr>
      </w:pPr>
    </w:p>
    <w:p w:rsidR="00935E1A" w:rsidRPr="005D2B45" w:rsidRDefault="00981AD4" w:rsidP="00115E09">
      <w:pPr>
        <w:autoSpaceDE w:val="0"/>
        <w:autoSpaceDN w:val="0"/>
        <w:adjustRightInd w:val="0"/>
        <w:jc w:val="both"/>
        <w:rPr>
          <w:b/>
          <w:lang w:val="ro-RO"/>
        </w:rPr>
      </w:pPr>
      <w:r w:rsidRPr="005D2B45">
        <w:rPr>
          <w:b/>
          <w:bCs/>
          <w:lang w:val="ro-RO"/>
        </w:rPr>
        <w:t xml:space="preserve">PREFAŢĂ. </w:t>
      </w:r>
      <w:r w:rsidR="00DF4CB4">
        <w:rPr>
          <w:lang w:val="ro-RO"/>
        </w:rPr>
        <w:t>Protocolul instituțional (PCI) este elaborat în baza PCN „</w:t>
      </w:r>
      <w:r w:rsidR="00DF4CB4">
        <w:rPr>
          <w:b/>
          <w:lang w:val="ro-RO"/>
        </w:rPr>
        <w:t>Pneumonia comunitară la copil</w:t>
      </w:r>
      <w:r w:rsidR="00DF4CB4">
        <w:rPr>
          <w:lang w:val="ro-RO"/>
        </w:rPr>
        <w:t xml:space="preserve">” și Ordinului nr. 429 din 21 noiembrie 2008 „Cu privire la metodologia elaborării, și implimentării protocoalelor clinice instituționale și a protocoalelor a locului de lucru” de către </w:t>
      </w:r>
      <w:r w:rsidR="00115E09">
        <w:rPr>
          <w:lang w:val="ro-RO"/>
        </w:rPr>
        <w:t>de lucru. Protocolul a fost discutat și aprobat la ședința  Consiliului calității din cadrul IMSP.</w:t>
      </w:r>
    </w:p>
    <w:p w:rsidR="00935E1A" w:rsidRPr="005D2B45" w:rsidRDefault="00935E1A" w:rsidP="007902BF">
      <w:pPr>
        <w:rPr>
          <w:b/>
          <w:lang w:val="ro-RO"/>
        </w:rPr>
      </w:pPr>
    </w:p>
    <w:p w:rsidR="00935E1A" w:rsidRPr="005D2B45" w:rsidRDefault="00935E1A" w:rsidP="007902BF">
      <w:pPr>
        <w:rPr>
          <w:b/>
          <w:lang w:val="ro-RO"/>
        </w:rPr>
      </w:pPr>
    </w:p>
    <w:p w:rsidR="00613263" w:rsidRPr="005D2B45" w:rsidRDefault="00613263" w:rsidP="007902BF">
      <w:pPr>
        <w:rPr>
          <w:b/>
          <w:lang w:val="ro-RO"/>
        </w:rPr>
      </w:pPr>
    </w:p>
    <w:p w:rsidR="00981AD4" w:rsidRPr="005D2B45" w:rsidRDefault="00B66B4A" w:rsidP="00A92912">
      <w:pPr>
        <w:numPr>
          <w:ilvl w:val="0"/>
          <w:numId w:val="1"/>
        </w:numPr>
        <w:tabs>
          <w:tab w:val="clear" w:pos="720"/>
          <w:tab w:val="num" w:pos="426"/>
        </w:tabs>
        <w:ind w:left="426"/>
        <w:rPr>
          <w:b/>
          <w:caps/>
          <w:lang w:val="ro-RO"/>
        </w:rPr>
      </w:pPr>
      <w:r w:rsidRPr="005D2B45">
        <w:rPr>
          <w:b/>
          <w:caps/>
          <w:lang w:val="ro-RO"/>
        </w:rPr>
        <w:t>Partea introductivă</w:t>
      </w:r>
    </w:p>
    <w:p w:rsidR="00B66B4A" w:rsidRPr="00FB7AE0" w:rsidRDefault="00B66B4A" w:rsidP="00A92912">
      <w:pPr>
        <w:tabs>
          <w:tab w:val="num" w:pos="426"/>
        </w:tabs>
        <w:ind w:left="66"/>
        <w:rPr>
          <w:b/>
          <w:lang w:val="ro-RO"/>
        </w:rPr>
      </w:pPr>
      <w:r w:rsidRPr="005D2B45">
        <w:rPr>
          <w:b/>
          <w:lang w:val="ro-RO"/>
        </w:rPr>
        <w:t>A.1. Diagnosticul</w:t>
      </w:r>
      <w:r w:rsidRPr="005D2B45">
        <w:rPr>
          <w:lang w:val="ro-RO"/>
        </w:rPr>
        <w:t xml:space="preserve">: </w:t>
      </w:r>
      <w:r w:rsidRPr="00FB7AE0">
        <w:rPr>
          <w:b/>
          <w:lang w:val="ro-RO"/>
        </w:rPr>
        <w:t>Pneumonie comunitară la copil</w:t>
      </w:r>
    </w:p>
    <w:p w:rsidR="00DB0760" w:rsidRPr="00FB7AE0" w:rsidRDefault="00B66B4A" w:rsidP="00A92912">
      <w:pPr>
        <w:tabs>
          <w:tab w:val="num" w:pos="426"/>
        </w:tabs>
        <w:rPr>
          <w:b/>
          <w:lang w:val="ro-RO"/>
        </w:rPr>
      </w:pPr>
      <w:r w:rsidRPr="00FB7AE0">
        <w:rPr>
          <w:b/>
          <w:lang w:val="ro-RO"/>
        </w:rPr>
        <w:t>Exemple de diagnostic clinic:</w:t>
      </w:r>
      <w:r w:rsidR="00DB0760" w:rsidRPr="00FB7AE0">
        <w:rPr>
          <w:b/>
          <w:lang w:val="ro-RO"/>
        </w:rPr>
        <w:t xml:space="preserve"> </w:t>
      </w:r>
    </w:p>
    <w:p w:rsidR="00B66B4A" w:rsidRPr="00A92912" w:rsidRDefault="00DB0760" w:rsidP="00F608A7">
      <w:pPr>
        <w:pStyle w:val="10"/>
        <w:numPr>
          <w:ilvl w:val="0"/>
          <w:numId w:val="90"/>
        </w:numPr>
        <w:rPr>
          <w:rFonts w:ascii="Times New Roman" w:hAnsi="Times New Roman"/>
          <w:sz w:val="24"/>
          <w:szCs w:val="24"/>
          <w:lang w:val="ro-RO"/>
        </w:rPr>
      </w:pPr>
      <w:r w:rsidRPr="00A92912">
        <w:rPr>
          <w:rFonts w:ascii="Times New Roman" w:hAnsi="Times New Roman"/>
          <w:sz w:val="24"/>
          <w:szCs w:val="24"/>
          <w:lang w:val="ro-RO"/>
        </w:rPr>
        <w:t xml:space="preserve">Bronhopneumonie comunitară bilaterală, </w:t>
      </w:r>
      <w:r w:rsidRPr="0078705B">
        <w:rPr>
          <w:rFonts w:ascii="Times New Roman" w:hAnsi="Times New Roman"/>
          <w:sz w:val="24"/>
          <w:szCs w:val="24"/>
          <w:lang w:val="ro-RO"/>
        </w:rPr>
        <w:t xml:space="preserve">evoluţia </w:t>
      </w:r>
      <w:r w:rsidR="0078705B" w:rsidRPr="0078705B">
        <w:rPr>
          <w:rFonts w:ascii="Times New Roman" w:hAnsi="Times New Roman"/>
          <w:sz w:val="24"/>
          <w:szCs w:val="24"/>
          <w:lang w:val="ro-RO"/>
        </w:rPr>
        <w:t>a</w:t>
      </w:r>
      <w:r w:rsidR="0078705B">
        <w:rPr>
          <w:rFonts w:ascii="Times New Roman" w:hAnsi="Times New Roman"/>
          <w:sz w:val="24"/>
          <w:szCs w:val="24"/>
          <w:lang w:val="ro-RO"/>
        </w:rPr>
        <w:t>cută</w:t>
      </w:r>
      <w:r w:rsidRPr="00A92912">
        <w:rPr>
          <w:rFonts w:ascii="Times New Roman" w:hAnsi="Times New Roman"/>
          <w:sz w:val="24"/>
          <w:szCs w:val="24"/>
          <w:lang w:val="ro-RO"/>
        </w:rPr>
        <w:t>, forma necomplicată, de etiologie nedeterminată.</w:t>
      </w:r>
      <w:r w:rsidR="0078705B">
        <w:rPr>
          <w:rFonts w:ascii="Times New Roman" w:hAnsi="Times New Roman"/>
          <w:sz w:val="24"/>
          <w:szCs w:val="24"/>
          <w:lang w:val="ro-RO"/>
        </w:rPr>
        <w:t xml:space="preserve"> IR gr. I.</w:t>
      </w:r>
    </w:p>
    <w:p w:rsidR="00DB0760" w:rsidRPr="00A92912" w:rsidRDefault="00DB0760" w:rsidP="00F608A7">
      <w:pPr>
        <w:pStyle w:val="10"/>
        <w:numPr>
          <w:ilvl w:val="0"/>
          <w:numId w:val="90"/>
        </w:numPr>
        <w:rPr>
          <w:rFonts w:ascii="Times New Roman" w:hAnsi="Times New Roman"/>
          <w:i/>
          <w:sz w:val="24"/>
          <w:szCs w:val="24"/>
          <w:lang w:val="ro-RO"/>
        </w:rPr>
      </w:pPr>
      <w:r w:rsidRPr="00A92912">
        <w:rPr>
          <w:rFonts w:ascii="Times New Roman" w:hAnsi="Times New Roman"/>
          <w:sz w:val="24"/>
          <w:szCs w:val="24"/>
          <w:lang w:val="ro-RO"/>
        </w:rPr>
        <w:t>Pneumonie comunitară pe st</w:t>
      </w:r>
      <w:r w:rsidR="00007A5C">
        <w:rPr>
          <w:rFonts w:ascii="Times New Roman" w:hAnsi="Times New Roman"/>
          <w:sz w:val="24"/>
          <w:szCs w:val="24"/>
          <w:lang w:val="ro-RO"/>
        </w:rPr>
        <w:t>î</w:t>
      </w:r>
      <w:r w:rsidRPr="00A92912">
        <w:rPr>
          <w:rFonts w:ascii="Times New Roman" w:hAnsi="Times New Roman"/>
          <w:sz w:val="24"/>
          <w:szCs w:val="24"/>
          <w:lang w:val="ro-RO"/>
        </w:rPr>
        <w:t xml:space="preserve">nga, </w:t>
      </w:r>
      <w:r w:rsidR="00866F31" w:rsidRPr="00A92912">
        <w:rPr>
          <w:rFonts w:ascii="Times New Roman" w:hAnsi="Times New Roman"/>
          <w:sz w:val="24"/>
          <w:szCs w:val="24"/>
          <w:lang w:val="ro-RO"/>
        </w:rPr>
        <w:t xml:space="preserve">de etiologie </w:t>
      </w:r>
      <w:r w:rsidR="00866F31" w:rsidRPr="00A92912">
        <w:rPr>
          <w:rFonts w:ascii="Times New Roman" w:hAnsi="Times New Roman"/>
          <w:i/>
          <w:sz w:val="24"/>
          <w:szCs w:val="24"/>
          <w:lang w:val="ro-RO"/>
        </w:rPr>
        <w:t>H.influenzae,</w:t>
      </w:r>
      <w:r w:rsidR="00866F31" w:rsidRPr="00A92912">
        <w:rPr>
          <w:rFonts w:ascii="Times New Roman" w:hAnsi="Times New Roman"/>
          <w:sz w:val="24"/>
          <w:szCs w:val="24"/>
          <w:lang w:val="ro-RO"/>
        </w:rPr>
        <w:t xml:space="preserve"> </w:t>
      </w:r>
      <w:r w:rsidRPr="0078705B">
        <w:rPr>
          <w:rFonts w:ascii="Times New Roman" w:hAnsi="Times New Roman"/>
          <w:sz w:val="24"/>
          <w:szCs w:val="24"/>
          <w:lang w:val="ro-RO"/>
        </w:rPr>
        <w:t xml:space="preserve">evoluţia </w:t>
      </w:r>
      <w:r w:rsidR="0078705B">
        <w:rPr>
          <w:rFonts w:ascii="Times New Roman" w:hAnsi="Times New Roman"/>
          <w:sz w:val="24"/>
          <w:szCs w:val="24"/>
          <w:lang w:val="ro-RO"/>
        </w:rPr>
        <w:t>acută</w:t>
      </w:r>
      <w:r w:rsidRPr="00A92912">
        <w:rPr>
          <w:rFonts w:ascii="Times New Roman" w:hAnsi="Times New Roman"/>
          <w:sz w:val="24"/>
          <w:szCs w:val="24"/>
          <w:lang w:val="ro-RO"/>
        </w:rPr>
        <w:t xml:space="preserve">, </w:t>
      </w:r>
      <w:r w:rsidR="0078705B">
        <w:rPr>
          <w:rFonts w:ascii="Times New Roman" w:hAnsi="Times New Roman"/>
          <w:sz w:val="24"/>
          <w:szCs w:val="24"/>
          <w:lang w:val="ro-RO"/>
        </w:rPr>
        <w:t xml:space="preserve">forma </w:t>
      </w:r>
      <w:r w:rsidRPr="00A92912">
        <w:rPr>
          <w:rFonts w:ascii="Times New Roman" w:hAnsi="Times New Roman"/>
          <w:sz w:val="24"/>
          <w:szCs w:val="24"/>
          <w:lang w:val="ro-RO"/>
        </w:rPr>
        <w:t>complicată cu sindrom toxiinfecţios, IR gr</w:t>
      </w:r>
      <w:r w:rsidR="0078705B">
        <w:rPr>
          <w:rFonts w:ascii="Times New Roman" w:hAnsi="Times New Roman"/>
          <w:sz w:val="24"/>
          <w:szCs w:val="24"/>
          <w:lang w:val="ro-RO"/>
        </w:rPr>
        <w:t>.</w:t>
      </w:r>
      <w:r w:rsidRPr="00A92912">
        <w:rPr>
          <w:rFonts w:ascii="Times New Roman" w:hAnsi="Times New Roman"/>
          <w:sz w:val="24"/>
          <w:szCs w:val="24"/>
          <w:lang w:val="ro-RO"/>
        </w:rPr>
        <w:t xml:space="preserve"> I </w:t>
      </w:r>
    </w:p>
    <w:p w:rsidR="00DB0760" w:rsidRPr="00A92912" w:rsidRDefault="00DB0760" w:rsidP="00F608A7">
      <w:pPr>
        <w:pStyle w:val="10"/>
        <w:numPr>
          <w:ilvl w:val="0"/>
          <w:numId w:val="90"/>
        </w:numPr>
        <w:rPr>
          <w:rFonts w:ascii="Times New Roman" w:hAnsi="Times New Roman"/>
          <w:sz w:val="24"/>
          <w:szCs w:val="24"/>
          <w:lang w:val="ro-RO"/>
        </w:rPr>
      </w:pPr>
      <w:r w:rsidRPr="00A92912">
        <w:rPr>
          <w:rFonts w:ascii="Times New Roman" w:hAnsi="Times New Roman"/>
          <w:sz w:val="24"/>
          <w:szCs w:val="24"/>
          <w:lang w:val="ro-RO"/>
        </w:rPr>
        <w:t xml:space="preserve">Pneumonie comunitară </w:t>
      </w:r>
      <w:r w:rsidR="00866F31" w:rsidRPr="00A92912">
        <w:rPr>
          <w:rFonts w:ascii="Times New Roman" w:hAnsi="Times New Roman"/>
          <w:sz w:val="24"/>
          <w:szCs w:val="24"/>
          <w:lang w:val="ro-RO"/>
        </w:rPr>
        <w:t>confluent</w:t>
      </w:r>
      <w:r w:rsidRPr="00A92912">
        <w:rPr>
          <w:rFonts w:ascii="Times New Roman" w:hAnsi="Times New Roman"/>
          <w:sz w:val="24"/>
          <w:szCs w:val="24"/>
          <w:lang w:val="ro-RO"/>
        </w:rPr>
        <w:t>ă pe dreaptă</w:t>
      </w:r>
      <w:r w:rsidR="00866F31" w:rsidRPr="00A92912">
        <w:rPr>
          <w:rFonts w:ascii="Times New Roman" w:hAnsi="Times New Roman"/>
          <w:sz w:val="24"/>
          <w:szCs w:val="24"/>
          <w:lang w:val="ro-RO"/>
        </w:rPr>
        <w:t xml:space="preserve"> lob mediu şi inferior</w:t>
      </w:r>
      <w:r w:rsidRPr="00A92912">
        <w:rPr>
          <w:rFonts w:ascii="Times New Roman" w:hAnsi="Times New Roman"/>
          <w:sz w:val="24"/>
          <w:szCs w:val="24"/>
          <w:lang w:val="ro-RO"/>
        </w:rPr>
        <w:t xml:space="preserve">, </w:t>
      </w:r>
      <w:r w:rsidR="00866F31" w:rsidRPr="00A92912">
        <w:rPr>
          <w:rFonts w:ascii="Times New Roman" w:hAnsi="Times New Roman"/>
          <w:sz w:val="24"/>
          <w:szCs w:val="24"/>
          <w:lang w:val="ro-RO"/>
        </w:rPr>
        <w:t xml:space="preserve">de etiologie </w:t>
      </w:r>
      <w:r w:rsidR="00866F31" w:rsidRPr="00A92912">
        <w:rPr>
          <w:rFonts w:ascii="Times New Roman" w:hAnsi="Times New Roman"/>
          <w:i/>
          <w:sz w:val="24"/>
          <w:szCs w:val="24"/>
          <w:lang w:val="ro-RO"/>
        </w:rPr>
        <w:t xml:space="preserve">St.aureus, </w:t>
      </w:r>
      <w:r w:rsidRPr="0078705B">
        <w:rPr>
          <w:rFonts w:ascii="Times New Roman" w:hAnsi="Times New Roman"/>
          <w:sz w:val="24"/>
          <w:szCs w:val="24"/>
          <w:lang w:val="ro-RO"/>
        </w:rPr>
        <w:t xml:space="preserve">evoluţia </w:t>
      </w:r>
      <w:r w:rsidR="0078705B">
        <w:rPr>
          <w:rFonts w:ascii="Times New Roman" w:hAnsi="Times New Roman"/>
          <w:sz w:val="24"/>
          <w:szCs w:val="24"/>
          <w:lang w:val="ro-RO"/>
        </w:rPr>
        <w:t>acută</w:t>
      </w:r>
      <w:r w:rsidR="00866F31" w:rsidRPr="00A92912">
        <w:rPr>
          <w:rFonts w:ascii="Times New Roman" w:hAnsi="Times New Roman"/>
          <w:sz w:val="24"/>
          <w:szCs w:val="24"/>
          <w:lang w:val="ro-RO"/>
        </w:rPr>
        <w:t xml:space="preserve">, </w:t>
      </w:r>
      <w:r w:rsidR="0078705B">
        <w:rPr>
          <w:rFonts w:ascii="Times New Roman" w:hAnsi="Times New Roman"/>
          <w:sz w:val="24"/>
          <w:szCs w:val="24"/>
          <w:lang w:val="ro-RO"/>
        </w:rPr>
        <w:t xml:space="preserve">forma </w:t>
      </w:r>
      <w:r w:rsidR="00866F31" w:rsidRPr="00A92912">
        <w:rPr>
          <w:rFonts w:ascii="Times New Roman" w:hAnsi="Times New Roman"/>
          <w:sz w:val="24"/>
          <w:szCs w:val="24"/>
          <w:lang w:val="ro-RO"/>
        </w:rPr>
        <w:t>complicată cu sindrom toxi-infecţios.</w:t>
      </w:r>
      <w:r w:rsidR="0078705B">
        <w:rPr>
          <w:rFonts w:ascii="Times New Roman" w:hAnsi="Times New Roman"/>
          <w:sz w:val="24"/>
          <w:szCs w:val="24"/>
          <w:lang w:val="ro-RO"/>
        </w:rPr>
        <w:t xml:space="preserve"> IR gr. II.</w:t>
      </w:r>
    </w:p>
    <w:p w:rsidR="00866F31" w:rsidRPr="005D2B45" w:rsidRDefault="00866F31" w:rsidP="00A92912">
      <w:pPr>
        <w:tabs>
          <w:tab w:val="num" w:pos="426"/>
        </w:tabs>
        <w:ind w:left="426"/>
        <w:rPr>
          <w:lang w:val="ro-RO"/>
        </w:rPr>
      </w:pPr>
    </w:p>
    <w:p w:rsidR="00E62F6C" w:rsidRPr="005D2B45" w:rsidRDefault="00B66B4A" w:rsidP="00A92912">
      <w:pPr>
        <w:tabs>
          <w:tab w:val="num" w:pos="426"/>
        </w:tabs>
        <w:ind w:left="426"/>
        <w:rPr>
          <w:b/>
          <w:lang w:val="ro-RO"/>
        </w:rPr>
      </w:pPr>
      <w:r w:rsidRPr="005D2B45">
        <w:rPr>
          <w:b/>
          <w:lang w:val="ro-RO"/>
        </w:rPr>
        <w:t>A.2 Codul bolii</w:t>
      </w:r>
      <w:r w:rsidR="00E62F6C" w:rsidRPr="005D2B45">
        <w:rPr>
          <w:b/>
          <w:lang w:val="ro-RO"/>
        </w:rPr>
        <w:t xml:space="preserve"> (CIM 10): </w:t>
      </w:r>
      <w:r w:rsidR="00DB0048" w:rsidRPr="005D2B45">
        <w:rPr>
          <w:b/>
          <w:lang w:val="ro-RO"/>
        </w:rPr>
        <w:t>J12 –</w:t>
      </w:r>
      <w:r w:rsidR="00866F31" w:rsidRPr="005D2B45">
        <w:rPr>
          <w:b/>
          <w:lang w:val="ro-RO"/>
        </w:rPr>
        <w:t xml:space="preserve"> J18</w:t>
      </w:r>
    </w:p>
    <w:p w:rsidR="005D2B45" w:rsidRDefault="005D2B45" w:rsidP="00A92912">
      <w:pPr>
        <w:tabs>
          <w:tab w:val="num" w:pos="426"/>
        </w:tabs>
        <w:ind w:left="426"/>
        <w:rPr>
          <w:b/>
          <w:lang w:val="ro-RO"/>
        </w:rPr>
      </w:pPr>
    </w:p>
    <w:p w:rsidR="00DB0048" w:rsidRPr="005D2B45" w:rsidRDefault="00DB0048" w:rsidP="00A92912">
      <w:pPr>
        <w:tabs>
          <w:tab w:val="num" w:pos="426"/>
        </w:tabs>
        <w:rPr>
          <w:b/>
          <w:lang w:val="ro-RO"/>
        </w:rPr>
      </w:pPr>
      <w:r w:rsidRPr="005D2B45">
        <w:rPr>
          <w:b/>
          <w:lang w:val="ro-RO"/>
        </w:rPr>
        <w:t>A.3. Utilizatorii:</w:t>
      </w:r>
    </w:p>
    <w:p w:rsidR="00DB0048" w:rsidRPr="005D2B45" w:rsidRDefault="005F306A" w:rsidP="00F608A7">
      <w:pPr>
        <w:numPr>
          <w:ilvl w:val="0"/>
          <w:numId w:val="111"/>
        </w:numPr>
        <w:tabs>
          <w:tab w:val="num" w:pos="426"/>
        </w:tabs>
        <w:ind w:hanging="1068"/>
        <w:rPr>
          <w:lang w:val="ro-RO"/>
        </w:rPr>
      </w:pPr>
      <w:r>
        <w:rPr>
          <w:lang w:val="ro-RO"/>
        </w:rPr>
        <w:t>o</w:t>
      </w:r>
      <w:r w:rsidR="00DB0048" w:rsidRPr="005D2B45">
        <w:rPr>
          <w:lang w:val="ro-RO"/>
        </w:rPr>
        <w:t>ficiile medicilor de familie (medicii de familie şi asistentele medicale de familie)</w:t>
      </w:r>
      <w:r>
        <w:rPr>
          <w:lang w:val="ro-RO"/>
        </w:rPr>
        <w:t>;</w:t>
      </w:r>
    </w:p>
    <w:p w:rsidR="00DB0048" w:rsidRPr="005D2B45" w:rsidRDefault="00DB0048" w:rsidP="00F608A7">
      <w:pPr>
        <w:numPr>
          <w:ilvl w:val="0"/>
          <w:numId w:val="111"/>
        </w:numPr>
        <w:tabs>
          <w:tab w:val="num" w:pos="426"/>
        </w:tabs>
        <w:ind w:hanging="1068"/>
        <w:rPr>
          <w:lang w:val="ro-RO"/>
        </w:rPr>
      </w:pPr>
      <w:r w:rsidRPr="005D2B45">
        <w:rPr>
          <w:rStyle w:val="A00"/>
          <w:sz w:val="23"/>
          <w:szCs w:val="23"/>
          <w:lang w:val="ro-RO"/>
        </w:rPr>
        <w:t>centrele de sănătate (medici de familie)</w:t>
      </w:r>
      <w:r w:rsidR="005F306A">
        <w:rPr>
          <w:rStyle w:val="A00"/>
          <w:sz w:val="23"/>
          <w:szCs w:val="23"/>
          <w:lang w:val="ro-RO"/>
        </w:rPr>
        <w:t>;</w:t>
      </w:r>
    </w:p>
    <w:p w:rsidR="00DB0048" w:rsidRPr="005D2B45" w:rsidRDefault="00DB0048" w:rsidP="00A92912">
      <w:pPr>
        <w:tabs>
          <w:tab w:val="num" w:pos="426"/>
        </w:tabs>
        <w:ind w:left="426"/>
        <w:rPr>
          <w:b/>
          <w:lang w:val="ro-RO"/>
        </w:rPr>
      </w:pPr>
    </w:p>
    <w:p w:rsidR="00DB0048" w:rsidRDefault="00DB0048" w:rsidP="00A92912">
      <w:pPr>
        <w:tabs>
          <w:tab w:val="num" w:pos="426"/>
        </w:tabs>
        <w:ind w:left="426"/>
        <w:rPr>
          <w:b/>
          <w:lang w:val="ro-RO"/>
        </w:rPr>
      </w:pPr>
      <w:r w:rsidRPr="005D2B45">
        <w:rPr>
          <w:b/>
          <w:lang w:val="ro-RO"/>
        </w:rPr>
        <w:t>A.4. Scopurile protocolului:</w:t>
      </w:r>
    </w:p>
    <w:p w:rsidR="00DB0048" w:rsidRPr="00A92912" w:rsidRDefault="00DB0048" w:rsidP="00F608A7">
      <w:pPr>
        <w:pStyle w:val="10"/>
        <w:numPr>
          <w:ilvl w:val="0"/>
          <w:numId w:val="91"/>
        </w:numPr>
        <w:rPr>
          <w:rStyle w:val="a9"/>
          <w:rFonts w:ascii="Times New Roman" w:hAnsi="Times New Roman"/>
          <w:i w:val="0"/>
          <w:sz w:val="24"/>
          <w:szCs w:val="24"/>
          <w:lang w:val="en-US"/>
        </w:rPr>
      </w:pPr>
      <w:r w:rsidRPr="00A92912">
        <w:rPr>
          <w:rStyle w:val="a9"/>
          <w:rFonts w:ascii="Times New Roman" w:hAnsi="Times New Roman"/>
          <w:i w:val="0"/>
          <w:sz w:val="24"/>
          <w:szCs w:val="24"/>
          <w:lang w:val="en-US"/>
        </w:rPr>
        <w:t>Ameliorarea calităţii serviciilor medicale la toate nivelele de acordare a asistenţei medicale</w:t>
      </w:r>
      <w:r w:rsidR="00F337B9" w:rsidRPr="00A92912">
        <w:rPr>
          <w:rStyle w:val="a9"/>
          <w:rFonts w:ascii="Times New Roman" w:hAnsi="Times New Roman"/>
          <w:i w:val="0"/>
          <w:sz w:val="24"/>
          <w:szCs w:val="24"/>
          <w:lang w:val="en-US"/>
        </w:rPr>
        <w:t xml:space="preserve"> copilului cu pneumonie</w:t>
      </w:r>
    </w:p>
    <w:p w:rsidR="00DB0048" w:rsidRPr="00A92912" w:rsidRDefault="00DD42CD" w:rsidP="00F608A7">
      <w:pPr>
        <w:pStyle w:val="10"/>
        <w:numPr>
          <w:ilvl w:val="0"/>
          <w:numId w:val="91"/>
        </w:numPr>
        <w:rPr>
          <w:rStyle w:val="a9"/>
          <w:rFonts w:ascii="Times New Roman" w:hAnsi="Times New Roman"/>
          <w:i w:val="0"/>
          <w:sz w:val="24"/>
          <w:szCs w:val="24"/>
          <w:lang w:val="en-US"/>
        </w:rPr>
      </w:pPr>
      <w:r w:rsidRPr="00A92912">
        <w:rPr>
          <w:rStyle w:val="a9"/>
          <w:rFonts w:ascii="Times New Roman" w:hAnsi="Times New Roman"/>
          <w:i w:val="0"/>
          <w:sz w:val="24"/>
          <w:szCs w:val="24"/>
          <w:lang w:val="en-US"/>
        </w:rPr>
        <w:t>Aplicarea tratamentului empiric în dependenţa de v</w:t>
      </w:r>
      <w:r w:rsidR="00007A5C">
        <w:rPr>
          <w:rStyle w:val="a9"/>
          <w:rFonts w:ascii="Times New Roman" w:hAnsi="Times New Roman"/>
          <w:i w:val="0"/>
          <w:sz w:val="24"/>
          <w:szCs w:val="24"/>
          <w:lang w:val="en-US"/>
        </w:rPr>
        <w:t>î</w:t>
      </w:r>
      <w:r w:rsidRPr="00A92912">
        <w:rPr>
          <w:rStyle w:val="a9"/>
          <w:rFonts w:ascii="Times New Roman" w:hAnsi="Times New Roman"/>
          <w:i w:val="0"/>
          <w:sz w:val="24"/>
          <w:szCs w:val="24"/>
          <w:lang w:val="en-US"/>
        </w:rPr>
        <w:t>rst</w:t>
      </w:r>
      <w:r w:rsidR="00F337B9" w:rsidRPr="00A92912">
        <w:rPr>
          <w:rStyle w:val="a9"/>
          <w:rFonts w:ascii="Times New Roman" w:hAnsi="Times New Roman"/>
          <w:i w:val="0"/>
          <w:sz w:val="24"/>
          <w:szCs w:val="24"/>
          <w:lang w:val="en-US"/>
        </w:rPr>
        <w:t>ă, forma clinică</w:t>
      </w:r>
      <w:r w:rsidR="009D76B2" w:rsidRPr="00A92912">
        <w:rPr>
          <w:rStyle w:val="a9"/>
          <w:rFonts w:ascii="Times New Roman" w:hAnsi="Times New Roman"/>
          <w:i w:val="0"/>
          <w:sz w:val="24"/>
          <w:szCs w:val="24"/>
          <w:lang w:val="en-US"/>
        </w:rPr>
        <w:t xml:space="preserve"> şi complicaţiile</w:t>
      </w:r>
      <w:r w:rsidRPr="00A92912">
        <w:rPr>
          <w:rStyle w:val="a9"/>
          <w:rFonts w:ascii="Times New Roman" w:hAnsi="Times New Roman"/>
          <w:i w:val="0"/>
          <w:sz w:val="24"/>
          <w:szCs w:val="24"/>
          <w:lang w:val="en-US"/>
        </w:rPr>
        <w:t xml:space="preserve"> în PC la copii</w:t>
      </w:r>
    </w:p>
    <w:p w:rsidR="00DD42CD" w:rsidRPr="00A92912" w:rsidRDefault="00DD42CD" w:rsidP="00F608A7">
      <w:pPr>
        <w:pStyle w:val="10"/>
        <w:numPr>
          <w:ilvl w:val="0"/>
          <w:numId w:val="91"/>
        </w:numPr>
        <w:rPr>
          <w:rStyle w:val="a9"/>
          <w:rFonts w:ascii="Times New Roman" w:hAnsi="Times New Roman"/>
          <w:i w:val="0"/>
          <w:sz w:val="24"/>
          <w:szCs w:val="24"/>
          <w:lang w:val="en-US"/>
        </w:rPr>
      </w:pPr>
      <w:r w:rsidRPr="00A92912">
        <w:rPr>
          <w:rStyle w:val="a9"/>
          <w:rFonts w:ascii="Times New Roman" w:hAnsi="Times New Roman"/>
          <w:i w:val="0"/>
          <w:sz w:val="24"/>
          <w:szCs w:val="24"/>
          <w:lang w:val="en-US"/>
        </w:rPr>
        <w:t xml:space="preserve">Reducerea ratei de deces în urma diagnosticului şi tratamentul adecvat </w:t>
      </w:r>
    </w:p>
    <w:p w:rsidR="00DB0048" w:rsidRPr="005D2B45" w:rsidRDefault="00DB0048" w:rsidP="00A92912">
      <w:pPr>
        <w:tabs>
          <w:tab w:val="num" w:pos="426"/>
        </w:tabs>
        <w:ind w:left="426"/>
        <w:rPr>
          <w:lang w:val="ro-RO"/>
        </w:rPr>
      </w:pPr>
    </w:p>
    <w:p w:rsidR="007172C5" w:rsidRDefault="007172C5" w:rsidP="00A92912">
      <w:pPr>
        <w:tabs>
          <w:tab w:val="num" w:pos="426"/>
        </w:tabs>
        <w:ind w:left="426"/>
        <w:rPr>
          <w:lang w:val="ro-RO"/>
        </w:rPr>
      </w:pPr>
      <w:r w:rsidRPr="005D2B45">
        <w:rPr>
          <w:b/>
          <w:lang w:val="ro-RO"/>
        </w:rPr>
        <w:t>A.5. Data elaborării protocolului:</w:t>
      </w:r>
      <w:r w:rsidR="00BF0A7A" w:rsidRPr="005D2B45">
        <w:rPr>
          <w:b/>
          <w:lang w:val="ro-RO"/>
        </w:rPr>
        <w:t xml:space="preserve"> </w:t>
      </w:r>
      <w:r w:rsidR="00115E09">
        <w:rPr>
          <w:lang w:val="ro-RO"/>
        </w:rPr>
        <w:t>noiembrie 2011 (aprobat prin ordinul Directorului IMSP CS Rudi nr. 11 din 02.11.2011) în baza PCN „</w:t>
      </w:r>
      <w:r w:rsidR="00115E09">
        <w:rPr>
          <w:b/>
          <w:lang w:val="ro-RO"/>
        </w:rPr>
        <w:t>Pneumonia comunitară la copil</w:t>
      </w:r>
      <w:r w:rsidR="00115E09">
        <w:rPr>
          <w:lang w:val="ro-RO"/>
        </w:rPr>
        <w:t>”, aprobat prin Ordinul MS RM nr. 237.</w:t>
      </w:r>
    </w:p>
    <w:p w:rsidR="00115E09" w:rsidRPr="00115E09" w:rsidRDefault="00115E09" w:rsidP="00A92912">
      <w:pPr>
        <w:tabs>
          <w:tab w:val="num" w:pos="426"/>
        </w:tabs>
        <w:ind w:left="426"/>
        <w:rPr>
          <w:lang w:val="ro-RO"/>
        </w:rPr>
      </w:pPr>
    </w:p>
    <w:p w:rsidR="007172C5" w:rsidRPr="00115E09" w:rsidRDefault="007172C5" w:rsidP="00A92912">
      <w:pPr>
        <w:tabs>
          <w:tab w:val="num" w:pos="426"/>
        </w:tabs>
        <w:ind w:left="426"/>
        <w:rPr>
          <w:b/>
          <w:lang w:val="ro-RO"/>
        </w:rPr>
      </w:pPr>
      <w:r w:rsidRPr="005D2B45">
        <w:rPr>
          <w:b/>
          <w:lang w:val="ro-RO"/>
        </w:rPr>
        <w:t>A.6. Data următoarei revizuiri</w:t>
      </w:r>
      <w:r w:rsidR="00BF0A7A" w:rsidRPr="005D2B45">
        <w:rPr>
          <w:b/>
          <w:lang w:val="ro-RO"/>
        </w:rPr>
        <w:t xml:space="preserve">: </w:t>
      </w:r>
      <w:r w:rsidR="00115E09" w:rsidRPr="00955569">
        <w:rPr>
          <w:lang w:val="en-US"/>
        </w:rPr>
        <w:t xml:space="preserve">în termen de pînă la 6 luni </w:t>
      </w:r>
      <w:r w:rsidR="00115E09">
        <w:rPr>
          <w:lang w:val="ro-RO"/>
        </w:rPr>
        <w:t>de la următoare revizuire a</w:t>
      </w:r>
      <w:r w:rsidR="00115E09" w:rsidRPr="00955569">
        <w:rPr>
          <w:lang w:val="en-US"/>
        </w:rPr>
        <w:t xml:space="preserve"> Protocolului Clinic Naţional</w:t>
      </w:r>
      <w:r w:rsidR="00115E09">
        <w:rPr>
          <w:lang w:val="ro-RO"/>
        </w:rPr>
        <w:t xml:space="preserve"> „</w:t>
      </w:r>
      <w:r w:rsidR="00115E09">
        <w:rPr>
          <w:b/>
          <w:lang w:val="ro-RO"/>
        </w:rPr>
        <w:t>Pneumonia comunitară la copil</w:t>
      </w:r>
      <w:r w:rsidR="00115E09">
        <w:rPr>
          <w:lang w:val="ro-RO"/>
        </w:rPr>
        <w:t>”</w:t>
      </w:r>
    </w:p>
    <w:p w:rsidR="007172C5" w:rsidRDefault="007172C5" w:rsidP="00A92912">
      <w:pPr>
        <w:tabs>
          <w:tab w:val="num" w:pos="426"/>
        </w:tabs>
        <w:ind w:left="426"/>
        <w:rPr>
          <w:b/>
          <w:lang w:val="ro-RO"/>
        </w:rPr>
      </w:pPr>
    </w:p>
    <w:p w:rsidR="006D626B" w:rsidRPr="00007A5C" w:rsidRDefault="00180310" w:rsidP="005E22BA">
      <w:pPr>
        <w:rPr>
          <w:b/>
          <w:sz w:val="28"/>
          <w:szCs w:val="28"/>
          <w:lang w:val="ro-RO"/>
        </w:rPr>
      </w:pPr>
      <w:r>
        <w:rPr>
          <w:b/>
          <w:sz w:val="28"/>
          <w:szCs w:val="28"/>
          <w:lang w:val="ro-RO"/>
        </w:rPr>
        <w:lastRenderedPageBreak/>
        <w:t>A.7</w:t>
      </w:r>
      <w:r w:rsidR="006D626B" w:rsidRPr="00007A5C">
        <w:rPr>
          <w:b/>
          <w:sz w:val="28"/>
          <w:szCs w:val="28"/>
          <w:lang w:val="ro-RO"/>
        </w:rPr>
        <w:t xml:space="preserve"> Definiţiile folosite în document</w:t>
      </w:r>
    </w:p>
    <w:p w:rsidR="00D92E4A" w:rsidRPr="00236BFD" w:rsidRDefault="00D92E4A" w:rsidP="00A92912">
      <w:pPr>
        <w:rPr>
          <w:lang w:val="it-IT"/>
        </w:rPr>
      </w:pPr>
      <w:r>
        <w:rPr>
          <w:lang w:val="ro-RO"/>
        </w:rPr>
        <w:t>Perioada neonatală de la 0 zile p</w:t>
      </w:r>
      <w:r w:rsidR="00007A5C">
        <w:rPr>
          <w:lang w:val="ro-RO"/>
        </w:rPr>
        <w:t>î</w:t>
      </w:r>
      <w:r>
        <w:rPr>
          <w:lang w:val="ro-RO"/>
        </w:rPr>
        <w:t>nă 28 zile</w:t>
      </w:r>
      <w:r w:rsidRPr="00236BFD">
        <w:rPr>
          <w:lang w:val="it-IT"/>
        </w:rPr>
        <w:t xml:space="preserve"> </w:t>
      </w:r>
    </w:p>
    <w:p w:rsidR="00D92E4A" w:rsidRPr="00236BFD" w:rsidRDefault="00D92E4A" w:rsidP="00A92912">
      <w:pPr>
        <w:rPr>
          <w:lang w:val="it-IT"/>
        </w:rPr>
      </w:pPr>
      <w:r>
        <w:rPr>
          <w:lang w:val="ro-RO"/>
        </w:rPr>
        <w:t>Perioada sugarului de la 28 zile p</w:t>
      </w:r>
      <w:r w:rsidR="00007A5C">
        <w:rPr>
          <w:lang w:val="ro-RO"/>
        </w:rPr>
        <w:t>î</w:t>
      </w:r>
      <w:r>
        <w:rPr>
          <w:lang w:val="ro-RO"/>
        </w:rPr>
        <w:t>nă 12 luni</w:t>
      </w:r>
      <w:r w:rsidRPr="00236BFD">
        <w:rPr>
          <w:lang w:val="it-IT"/>
        </w:rPr>
        <w:t xml:space="preserve"> </w:t>
      </w:r>
    </w:p>
    <w:p w:rsidR="00D92E4A" w:rsidRPr="00236BFD" w:rsidRDefault="00D92E4A" w:rsidP="00A92912">
      <w:pPr>
        <w:rPr>
          <w:lang w:val="pt-BR"/>
        </w:rPr>
      </w:pPr>
      <w:r>
        <w:rPr>
          <w:lang w:val="ro-RO"/>
        </w:rPr>
        <w:t>Perioada de copil mic sau antepreşcolară 1 – 3 ani</w:t>
      </w:r>
      <w:r w:rsidRPr="00236BFD">
        <w:rPr>
          <w:lang w:val="pt-BR"/>
        </w:rPr>
        <w:t xml:space="preserve"> </w:t>
      </w:r>
    </w:p>
    <w:p w:rsidR="00D92E4A" w:rsidRPr="00236BFD" w:rsidRDefault="00D92E4A" w:rsidP="00A92912">
      <w:pPr>
        <w:rPr>
          <w:lang w:val="it-IT"/>
        </w:rPr>
      </w:pPr>
      <w:r>
        <w:rPr>
          <w:lang w:val="ro-RO"/>
        </w:rPr>
        <w:t>Perioada preşcolară 3 – 7 ani</w:t>
      </w:r>
      <w:r w:rsidRPr="00236BFD">
        <w:rPr>
          <w:lang w:val="it-IT"/>
        </w:rPr>
        <w:t xml:space="preserve"> </w:t>
      </w:r>
    </w:p>
    <w:p w:rsidR="00D92E4A" w:rsidRPr="00236BFD" w:rsidRDefault="00D92E4A" w:rsidP="00A92912">
      <w:pPr>
        <w:rPr>
          <w:lang w:val="it-IT"/>
        </w:rPr>
      </w:pPr>
      <w:r>
        <w:rPr>
          <w:lang w:val="ro-RO"/>
        </w:rPr>
        <w:t>Perioada şcolară de la 7 ani p</w:t>
      </w:r>
      <w:r w:rsidR="00007A5C">
        <w:rPr>
          <w:lang w:val="ro-RO"/>
        </w:rPr>
        <w:t>î</w:t>
      </w:r>
      <w:r>
        <w:rPr>
          <w:lang w:val="ro-RO"/>
        </w:rPr>
        <w:t>nă 17ani 11luni 29</w:t>
      </w:r>
      <w:r w:rsidR="00C60253">
        <w:rPr>
          <w:lang w:val="ro-RO"/>
        </w:rPr>
        <w:t xml:space="preserve"> </w:t>
      </w:r>
      <w:r>
        <w:rPr>
          <w:lang w:val="ro-RO"/>
        </w:rPr>
        <w:t>zile</w:t>
      </w:r>
      <w:r w:rsidRPr="00236BFD">
        <w:rPr>
          <w:lang w:val="it-IT"/>
        </w:rPr>
        <w:t xml:space="preserve"> </w:t>
      </w:r>
    </w:p>
    <w:p w:rsidR="006D626B" w:rsidRPr="005D2B45" w:rsidRDefault="006D626B" w:rsidP="005E22BA">
      <w:pPr>
        <w:rPr>
          <w:lang w:val="ro-RO"/>
        </w:rPr>
      </w:pPr>
      <w:r w:rsidRPr="00007A5C">
        <w:rPr>
          <w:b/>
          <w:i/>
          <w:lang w:val="ro-RO"/>
        </w:rPr>
        <w:t>Tahipnee</w:t>
      </w:r>
      <w:r w:rsidRPr="005D2B45">
        <w:rPr>
          <w:lang w:val="ro-RO"/>
        </w:rPr>
        <w:t xml:space="preserve"> – frecvenţa respiratorie accelerată conform normativelor de v</w:t>
      </w:r>
      <w:r w:rsidR="00007A5C">
        <w:rPr>
          <w:lang w:val="ro-RO"/>
        </w:rPr>
        <w:t>î</w:t>
      </w:r>
      <w:r w:rsidRPr="005D2B45">
        <w:rPr>
          <w:lang w:val="ro-RO"/>
        </w:rPr>
        <w:t>rstă</w:t>
      </w:r>
    </w:p>
    <w:p w:rsidR="006D626B" w:rsidRPr="005D2B45" w:rsidRDefault="006D626B" w:rsidP="006F7391">
      <w:pPr>
        <w:numPr>
          <w:ilvl w:val="0"/>
          <w:numId w:val="7"/>
        </w:numPr>
        <w:rPr>
          <w:lang w:val="ro-RO"/>
        </w:rPr>
      </w:pPr>
      <w:r w:rsidRPr="005D2B45">
        <w:rPr>
          <w:lang w:val="ro-RO"/>
        </w:rPr>
        <w:t>De la 0 luni p</w:t>
      </w:r>
      <w:r w:rsidR="00007A5C">
        <w:rPr>
          <w:lang w:val="ro-RO"/>
        </w:rPr>
        <w:t>î</w:t>
      </w:r>
      <w:r w:rsidRPr="005D2B45">
        <w:rPr>
          <w:lang w:val="ro-RO"/>
        </w:rPr>
        <w:t>nă la 2 luni – 60 şi mai mult respiraţii pe minut</w:t>
      </w:r>
    </w:p>
    <w:p w:rsidR="006D626B" w:rsidRPr="005D2B45" w:rsidRDefault="006D626B" w:rsidP="006F7391">
      <w:pPr>
        <w:numPr>
          <w:ilvl w:val="0"/>
          <w:numId w:val="7"/>
        </w:numPr>
        <w:rPr>
          <w:lang w:val="ro-RO"/>
        </w:rPr>
      </w:pPr>
      <w:r w:rsidRPr="005D2B45">
        <w:rPr>
          <w:lang w:val="ro-RO"/>
        </w:rPr>
        <w:t>De la 2 luni p</w:t>
      </w:r>
      <w:r w:rsidR="00007A5C">
        <w:rPr>
          <w:lang w:val="ro-RO"/>
        </w:rPr>
        <w:t>î</w:t>
      </w:r>
      <w:r w:rsidRPr="005D2B45">
        <w:rPr>
          <w:lang w:val="ro-RO"/>
        </w:rPr>
        <w:t>nă la 1 ani – 50 şi mai mult respiraţii pe minut</w:t>
      </w:r>
    </w:p>
    <w:p w:rsidR="006D626B" w:rsidRPr="005D2B45" w:rsidRDefault="006D626B" w:rsidP="006F7391">
      <w:pPr>
        <w:numPr>
          <w:ilvl w:val="0"/>
          <w:numId w:val="7"/>
        </w:numPr>
        <w:rPr>
          <w:lang w:val="ro-RO"/>
        </w:rPr>
      </w:pPr>
      <w:r w:rsidRPr="005D2B45">
        <w:rPr>
          <w:lang w:val="ro-RO"/>
        </w:rPr>
        <w:t>De la 1 an p</w:t>
      </w:r>
      <w:r w:rsidR="00007A5C">
        <w:rPr>
          <w:lang w:val="ro-RO"/>
        </w:rPr>
        <w:t>î</w:t>
      </w:r>
      <w:r w:rsidRPr="005D2B45">
        <w:rPr>
          <w:lang w:val="ro-RO"/>
        </w:rPr>
        <w:t>nă la 5 ani – 40 şi mai mult respiraţii pe minut</w:t>
      </w:r>
    </w:p>
    <w:p w:rsidR="006D626B" w:rsidRPr="005D2B45" w:rsidRDefault="006D626B" w:rsidP="005E22BA">
      <w:pPr>
        <w:rPr>
          <w:lang w:val="ro-RO"/>
        </w:rPr>
      </w:pPr>
      <w:r w:rsidRPr="00007A5C">
        <w:rPr>
          <w:b/>
          <w:i/>
          <w:lang w:val="ro-RO"/>
        </w:rPr>
        <w:t>Tirajul cutiei toracice</w:t>
      </w:r>
      <w:r w:rsidRPr="005D2B45">
        <w:rPr>
          <w:lang w:val="ro-RO"/>
        </w:rPr>
        <w:t xml:space="preserve"> – retragerea părţii inferioare a peretelui toracic la inspir</w:t>
      </w:r>
    </w:p>
    <w:p w:rsidR="006D626B" w:rsidRPr="00007A5C" w:rsidRDefault="006D626B" w:rsidP="005E22BA">
      <w:pPr>
        <w:jc w:val="both"/>
        <w:rPr>
          <w:b/>
          <w:i/>
          <w:lang w:val="ro-RO"/>
        </w:rPr>
      </w:pPr>
      <w:r w:rsidRPr="00007A5C">
        <w:rPr>
          <w:b/>
          <w:i/>
          <w:lang w:val="ro-RO"/>
        </w:rPr>
        <w:t xml:space="preserve">Semnele generale de pericol </w:t>
      </w:r>
    </w:p>
    <w:p w:rsidR="006D626B" w:rsidRPr="005D2B45" w:rsidRDefault="006D626B" w:rsidP="006F7391">
      <w:pPr>
        <w:numPr>
          <w:ilvl w:val="0"/>
          <w:numId w:val="12"/>
        </w:numPr>
        <w:jc w:val="both"/>
        <w:rPr>
          <w:lang w:val="ro-RO"/>
        </w:rPr>
      </w:pPr>
      <w:r w:rsidRPr="005D2B45">
        <w:rPr>
          <w:lang w:val="ro-RO"/>
        </w:rPr>
        <w:t>copilul nu poate bea sau suge</w:t>
      </w:r>
    </w:p>
    <w:p w:rsidR="00FB2AFB" w:rsidRPr="005D2B45" w:rsidRDefault="00FB2AFB" w:rsidP="006F7391">
      <w:pPr>
        <w:numPr>
          <w:ilvl w:val="0"/>
          <w:numId w:val="12"/>
        </w:numPr>
        <w:jc w:val="both"/>
        <w:rPr>
          <w:lang w:val="ro-RO"/>
        </w:rPr>
      </w:pPr>
      <w:r w:rsidRPr="005D2B45">
        <w:rPr>
          <w:lang w:val="ro-RO"/>
        </w:rPr>
        <w:t xml:space="preserve">vomită după fiecare </w:t>
      </w:r>
      <w:r>
        <w:rPr>
          <w:lang w:val="ro-RO"/>
        </w:rPr>
        <w:t>hrană</w:t>
      </w:r>
      <w:r w:rsidRPr="005D2B45">
        <w:rPr>
          <w:lang w:val="ro-RO"/>
        </w:rPr>
        <w:t xml:space="preserve"> sau băutură</w:t>
      </w:r>
    </w:p>
    <w:p w:rsidR="006D626B" w:rsidRPr="005D2B45" w:rsidRDefault="006D626B" w:rsidP="006F7391">
      <w:pPr>
        <w:numPr>
          <w:ilvl w:val="0"/>
          <w:numId w:val="12"/>
        </w:numPr>
        <w:jc w:val="both"/>
        <w:rPr>
          <w:lang w:val="ro-RO"/>
        </w:rPr>
      </w:pPr>
      <w:r w:rsidRPr="005D2B45">
        <w:rPr>
          <w:lang w:val="ro-RO"/>
        </w:rPr>
        <w:t>copilul este letargic sau fără conştiinţă</w:t>
      </w:r>
    </w:p>
    <w:p w:rsidR="006D626B" w:rsidRDefault="00FB2AFB" w:rsidP="006F7391">
      <w:pPr>
        <w:numPr>
          <w:ilvl w:val="0"/>
          <w:numId w:val="12"/>
        </w:numPr>
        <w:jc w:val="both"/>
        <w:rPr>
          <w:lang w:val="ro-RO"/>
        </w:rPr>
      </w:pPr>
      <w:r>
        <w:rPr>
          <w:lang w:val="ro-RO"/>
        </w:rPr>
        <w:t>prezintă copilul convulsii la moment</w:t>
      </w:r>
    </w:p>
    <w:p w:rsidR="00FB2AFB" w:rsidRPr="005D2B45" w:rsidRDefault="00FB2AFB" w:rsidP="006F7391">
      <w:pPr>
        <w:numPr>
          <w:ilvl w:val="0"/>
          <w:numId w:val="12"/>
        </w:numPr>
        <w:jc w:val="both"/>
        <w:rPr>
          <w:lang w:val="ro-RO"/>
        </w:rPr>
      </w:pPr>
      <w:r>
        <w:rPr>
          <w:lang w:val="ro-RO"/>
        </w:rPr>
        <w:t>a avut copilul convulsii</w:t>
      </w:r>
      <w:r w:rsidR="00185D00">
        <w:rPr>
          <w:lang w:val="ro-RO"/>
        </w:rPr>
        <w:t xml:space="preserve"> la episodul recent de boală</w:t>
      </w:r>
    </w:p>
    <w:p w:rsidR="006D626B" w:rsidRPr="005D2B45" w:rsidRDefault="006D626B" w:rsidP="00A92912">
      <w:pPr>
        <w:jc w:val="both"/>
        <w:rPr>
          <w:lang w:val="ro-RO"/>
        </w:rPr>
      </w:pPr>
      <w:r w:rsidRPr="00007A5C">
        <w:rPr>
          <w:b/>
          <w:i/>
          <w:lang w:val="ro-RO"/>
        </w:rPr>
        <w:t>Pneumonie</w:t>
      </w:r>
      <w:r w:rsidRPr="005D2B45">
        <w:rPr>
          <w:lang w:val="ro-RO"/>
        </w:rPr>
        <w:t xml:space="preserve"> acută este un proces inflamator infecţios al parenchimului pulmonar cu afectarea structurilor alveolare şi/sau a interstiţiului </w:t>
      </w:r>
    </w:p>
    <w:p w:rsidR="006D626B" w:rsidRPr="005D2B45" w:rsidRDefault="006D626B" w:rsidP="00A92912">
      <w:pPr>
        <w:jc w:val="both"/>
        <w:rPr>
          <w:lang w:val="ro-RO"/>
        </w:rPr>
      </w:pPr>
      <w:r w:rsidRPr="00007A5C">
        <w:rPr>
          <w:b/>
          <w:i/>
          <w:lang w:val="ro-RO"/>
        </w:rPr>
        <w:t>Pneumonie</w:t>
      </w:r>
      <w:r w:rsidRPr="005D2B45">
        <w:rPr>
          <w:lang w:val="ro-RO"/>
        </w:rPr>
        <w:t xml:space="preserve"> comunitară la copil poate fi apreciată ca prezenţa semnelor clinice şi simptomelor de pneumonie apărute la un copil sănătos, în condiţii de habitat zilnic (extraspit</w:t>
      </w:r>
      <w:r w:rsidR="001608CA">
        <w:rPr>
          <w:lang w:val="ro-RO"/>
        </w:rPr>
        <w:t>a</w:t>
      </w:r>
      <w:r w:rsidRPr="005D2B45">
        <w:rPr>
          <w:lang w:val="ro-RO"/>
        </w:rPr>
        <w:t>licesc).  Pneumoni</w:t>
      </w:r>
      <w:r w:rsidR="001608CA">
        <w:rPr>
          <w:lang w:val="ro-RO"/>
        </w:rPr>
        <w:t>a</w:t>
      </w:r>
      <w:r w:rsidRPr="005D2B45">
        <w:rPr>
          <w:lang w:val="ro-RO"/>
        </w:rPr>
        <w:t xml:space="preserve"> este comunitară, dacă copilul nu a fost spitalizat pe parcursul ultimelor 14 zile înainte de ap</w:t>
      </w:r>
      <w:r w:rsidR="00D92E4A">
        <w:rPr>
          <w:lang w:val="ro-RO"/>
        </w:rPr>
        <w:t xml:space="preserve">ăriţia </w:t>
      </w:r>
      <w:r w:rsidR="001608CA">
        <w:rPr>
          <w:lang w:val="ro-RO"/>
        </w:rPr>
        <w:t>semnelor</w:t>
      </w:r>
      <w:r w:rsidR="00D92E4A">
        <w:rPr>
          <w:lang w:val="ro-RO"/>
        </w:rPr>
        <w:t xml:space="preserve"> de boală </w:t>
      </w:r>
    </w:p>
    <w:p w:rsidR="006D626B" w:rsidRPr="00D62E07" w:rsidRDefault="006D626B" w:rsidP="00A92912">
      <w:pPr>
        <w:jc w:val="both"/>
        <w:rPr>
          <w:spacing w:val="-2"/>
          <w:lang w:val="ro-RO"/>
        </w:rPr>
      </w:pPr>
      <w:r w:rsidRPr="00007A5C">
        <w:rPr>
          <w:b/>
          <w:i/>
          <w:spacing w:val="-2"/>
          <w:lang w:val="ro-RO"/>
        </w:rPr>
        <w:t>Bronhopneumonie</w:t>
      </w:r>
      <w:r w:rsidRPr="00D62E07">
        <w:rPr>
          <w:spacing w:val="-2"/>
          <w:lang w:val="ro-RO"/>
        </w:rPr>
        <w:t xml:space="preserve"> –</w:t>
      </w:r>
      <w:r w:rsidR="00D62E07" w:rsidRPr="00D62E07">
        <w:rPr>
          <w:spacing w:val="-2"/>
          <w:lang w:val="ro-RO"/>
        </w:rPr>
        <w:t xml:space="preserve"> </w:t>
      </w:r>
      <w:r w:rsidRPr="00D62E07">
        <w:rPr>
          <w:spacing w:val="-2"/>
          <w:lang w:val="ro-RO"/>
        </w:rPr>
        <w:t>afecţiune acută inflamatorie bronhiilor mici şi alveolelor peribronşice</w:t>
      </w:r>
    </w:p>
    <w:p w:rsidR="00942997" w:rsidRPr="005D2B45" w:rsidRDefault="00942997" w:rsidP="00A92912">
      <w:pPr>
        <w:jc w:val="both"/>
        <w:rPr>
          <w:lang w:val="ro-RO"/>
        </w:rPr>
      </w:pPr>
      <w:r w:rsidRPr="00007A5C">
        <w:rPr>
          <w:b/>
          <w:i/>
          <w:lang w:val="ro-RO"/>
        </w:rPr>
        <w:t>Pneumonie evoluţie trenantă</w:t>
      </w:r>
      <w:r>
        <w:rPr>
          <w:b/>
          <w:lang w:val="ro-RO"/>
        </w:rPr>
        <w:t xml:space="preserve"> </w:t>
      </w:r>
      <w:r>
        <w:rPr>
          <w:lang w:val="ro-RO"/>
        </w:rPr>
        <w:t xml:space="preserve">– </w:t>
      </w:r>
      <w:r w:rsidR="00D62E07">
        <w:rPr>
          <w:lang w:val="ro-RO"/>
        </w:rPr>
        <w:t>vindec</w:t>
      </w:r>
      <w:r>
        <w:rPr>
          <w:lang w:val="ro-RO"/>
        </w:rPr>
        <w:t>area clinică şi morfologică survine peste 2-4 luni de la debutul pneumoniei</w:t>
      </w:r>
    </w:p>
    <w:p w:rsidR="006D626B" w:rsidRPr="001608CA" w:rsidRDefault="006D626B" w:rsidP="0095455A">
      <w:pPr>
        <w:jc w:val="both"/>
        <w:rPr>
          <w:spacing w:val="-4"/>
          <w:lang w:val="ro-RO"/>
        </w:rPr>
      </w:pPr>
      <w:r w:rsidRPr="001608CA">
        <w:rPr>
          <w:spacing w:val="-4"/>
          <w:lang w:val="ro-RO"/>
        </w:rPr>
        <w:t>La prima vizita a pacientului în majoritatea cazurilor este dificil de a confirma veridic etiologia pneumoniei. Actual se aplică clasificarea pneumoniilor în dependenţă condiţiilor de dezvoltare, particularităţilor leziunilor inflamatorii a ţesutului pulmonar, statutul imun al copilului. Aceasta clasificare permite de a suspecta agentul patogen al pneumoniei, gradul de sensibilitate la antibiotic în dependenţa de caracteristicele epidemiologice şi tabloului clinic conform v</w:t>
      </w:r>
      <w:r w:rsidR="00007A5C">
        <w:rPr>
          <w:spacing w:val="-4"/>
          <w:lang w:val="ro-RO"/>
        </w:rPr>
        <w:t>î</w:t>
      </w:r>
      <w:r w:rsidRPr="001608CA">
        <w:rPr>
          <w:spacing w:val="-4"/>
          <w:lang w:val="ro-RO"/>
        </w:rPr>
        <w:t>rstei copilului.</w:t>
      </w:r>
    </w:p>
    <w:p w:rsidR="006D626B" w:rsidRPr="00007A5C" w:rsidRDefault="006D626B" w:rsidP="006D626B">
      <w:pPr>
        <w:jc w:val="both"/>
        <w:rPr>
          <w:b/>
          <w:i/>
          <w:lang w:val="ro-RO"/>
        </w:rPr>
      </w:pPr>
      <w:r w:rsidRPr="00007A5C">
        <w:rPr>
          <w:b/>
          <w:i/>
          <w:lang w:val="ro-RO"/>
        </w:rPr>
        <w:t>Tipuri de pneumonii:</w:t>
      </w:r>
    </w:p>
    <w:p w:rsidR="006D626B" w:rsidRPr="005D2B45" w:rsidRDefault="006D626B" w:rsidP="00F608A7">
      <w:pPr>
        <w:numPr>
          <w:ilvl w:val="0"/>
          <w:numId w:val="92"/>
        </w:numPr>
        <w:jc w:val="both"/>
        <w:rPr>
          <w:lang w:val="ro-RO"/>
        </w:rPr>
      </w:pPr>
      <w:r w:rsidRPr="005D2B45">
        <w:rPr>
          <w:lang w:val="ro-RO"/>
        </w:rPr>
        <w:t>Pneumonie extraspitalicească (comunitară, ambulatorie, de domiciliu)</w:t>
      </w:r>
    </w:p>
    <w:p w:rsidR="006D626B" w:rsidRPr="005D2B45" w:rsidRDefault="006D626B" w:rsidP="00F608A7">
      <w:pPr>
        <w:numPr>
          <w:ilvl w:val="0"/>
          <w:numId w:val="92"/>
        </w:numPr>
        <w:jc w:val="both"/>
        <w:rPr>
          <w:lang w:val="ro-RO"/>
        </w:rPr>
      </w:pPr>
      <w:r w:rsidRPr="005D2B45">
        <w:rPr>
          <w:lang w:val="ro-RO"/>
        </w:rPr>
        <w:t>Pneumonii nozocomiale (intraspitalicească), care a apărut peste 48 ore şi mai mult de la internare sau la 48 ore după externare din staţionar</w:t>
      </w:r>
    </w:p>
    <w:p w:rsidR="006D626B" w:rsidRPr="005D2B45" w:rsidRDefault="006D626B" w:rsidP="00F608A7">
      <w:pPr>
        <w:numPr>
          <w:ilvl w:val="0"/>
          <w:numId w:val="92"/>
        </w:numPr>
        <w:jc w:val="both"/>
        <w:rPr>
          <w:lang w:val="ro-RO"/>
        </w:rPr>
      </w:pPr>
      <w:r w:rsidRPr="005D2B45">
        <w:rPr>
          <w:lang w:val="ro-RO"/>
        </w:rPr>
        <w:t xml:space="preserve">Pneumonie neonatală </w:t>
      </w:r>
    </w:p>
    <w:p w:rsidR="006D626B" w:rsidRPr="005D2B45" w:rsidRDefault="006D626B" w:rsidP="00F608A7">
      <w:pPr>
        <w:numPr>
          <w:ilvl w:val="1"/>
          <w:numId w:val="93"/>
        </w:numPr>
        <w:jc w:val="both"/>
        <w:rPr>
          <w:lang w:val="ro-RO"/>
        </w:rPr>
      </w:pPr>
      <w:r w:rsidRPr="005D2B45">
        <w:rPr>
          <w:lang w:val="ro-RO"/>
        </w:rPr>
        <w:t>intrauterină (congenitală) prin infectare intrauterină (din săptăm</w:t>
      </w:r>
      <w:r w:rsidR="00007A5C">
        <w:rPr>
          <w:lang w:val="ro-RO"/>
        </w:rPr>
        <w:t>î</w:t>
      </w:r>
      <w:r w:rsidRPr="005D2B45">
        <w:rPr>
          <w:lang w:val="ro-RO"/>
        </w:rPr>
        <w:t>na 24) sau în travaliu, în timpul naşterii</w:t>
      </w:r>
    </w:p>
    <w:p w:rsidR="006D626B" w:rsidRPr="005D2B45" w:rsidRDefault="006D626B" w:rsidP="00F608A7">
      <w:pPr>
        <w:numPr>
          <w:ilvl w:val="1"/>
          <w:numId w:val="93"/>
        </w:numPr>
        <w:jc w:val="both"/>
        <w:rPr>
          <w:lang w:val="ro-RO"/>
        </w:rPr>
      </w:pPr>
      <w:r w:rsidRPr="005D2B45">
        <w:rPr>
          <w:lang w:val="ro-RO"/>
        </w:rPr>
        <w:t>dob</w:t>
      </w:r>
      <w:r w:rsidR="00007A5C">
        <w:rPr>
          <w:lang w:val="ro-RO"/>
        </w:rPr>
        <w:t>î</w:t>
      </w:r>
      <w:r w:rsidRPr="005D2B45">
        <w:rPr>
          <w:lang w:val="ro-RO"/>
        </w:rPr>
        <w:t xml:space="preserve">ndită (postnatală): nozocomiale şi extraspitaliceşti </w:t>
      </w:r>
    </w:p>
    <w:p w:rsidR="006D626B" w:rsidRPr="005D2B45" w:rsidRDefault="006D626B" w:rsidP="00F608A7">
      <w:pPr>
        <w:numPr>
          <w:ilvl w:val="0"/>
          <w:numId w:val="94"/>
        </w:numPr>
        <w:jc w:val="both"/>
        <w:rPr>
          <w:lang w:val="ro-RO"/>
        </w:rPr>
      </w:pPr>
      <w:r w:rsidRPr="005D2B45">
        <w:rPr>
          <w:lang w:val="ro-RO"/>
        </w:rPr>
        <w:t>Pneumonie prin aspiraţie</w:t>
      </w:r>
    </w:p>
    <w:p w:rsidR="005E22BA" w:rsidRPr="0095455A" w:rsidRDefault="006D626B" w:rsidP="00F608A7">
      <w:pPr>
        <w:numPr>
          <w:ilvl w:val="0"/>
          <w:numId w:val="94"/>
        </w:numPr>
        <w:jc w:val="both"/>
        <w:rPr>
          <w:lang w:val="ro-RO"/>
        </w:rPr>
      </w:pPr>
      <w:r w:rsidRPr="005D2B45">
        <w:rPr>
          <w:lang w:val="ro-RO"/>
        </w:rPr>
        <w:t>Pneumonii în imunodeficienţe</w:t>
      </w:r>
    </w:p>
    <w:p w:rsidR="00007A5C" w:rsidRDefault="00007A5C" w:rsidP="005E22BA">
      <w:pPr>
        <w:jc w:val="both"/>
        <w:rPr>
          <w:b/>
          <w:sz w:val="28"/>
          <w:szCs w:val="28"/>
          <w:lang w:val="ro-RO"/>
        </w:rPr>
      </w:pPr>
    </w:p>
    <w:p w:rsidR="0078705B" w:rsidRDefault="0078705B" w:rsidP="005E22BA">
      <w:pPr>
        <w:jc w:val="both"/>
        <w:rPr>
          <w:b/>
          <w:sz w:val="28"/>
          <w:szCs w:val="28"/>
          <w:lang w:val="ro-RO"/>
        </w:rPr>
      </w:pPr>
    </w:p>
    <w:p w:rsidR="0078705B" w:rsidRDefault="0078705B" w:rsidP="005E22BA">
      <w:pPr>
        <w:jc w:val="both"/>
        <w:rPr>
          <w:b/>
          <w:sz w:val="28"/>
          <w:szCs w:val="28"/>
          <w:lang w:val="ro-RO"/>
        </w:rPr>
      </w:pPr>
    </w:p>
    <w:p w:rsidR="0078705B" w:rsidRDefault="0078705B" w:rsidP="005E22BA">
      <w:pPr>
        <w:jc w:val="both"/>
        <w:rPr>
          <w:b/>
          <w:sz w:val="28"/>
          <w:szCs w:val="28"/>
          <w:lang w:val="ro-RO"/>
        </w:rPr>
      </w:pPr>
    </w:p>
    <w:p w:rsidR="0078705B" w:rsidRDefault="0078705B" w:rsidP="005E22BA">
      <w:pPr>
        <w:jc w:val="both"/>
        <w:rPr>
          <w:b/>
          <w:sz w:val="28"/>
          <w:szCs w:val="28"/>
          <w:lang w:val="ro-RO"/>
        </w:rPr>
      </w:pPr>
    </w:p>
    <w:p w:rsidR="0078705B" w:rsidRDefault="0078705B" w:rsidP="005E22BA">
      <w:pPr>
        <w:jc w:val="both"/>
        <w:rPr>
          <w:b/>
          <w:sz w:val="28"/>
          <w:szCs w:val="28"/>
          <w:lang w:val="ro-RO"/>
        </w:rPr>
      </w:pPr>
    </w:p>
    <w:p w:rsidR="0078705B" w:rsidRDefault="0078705B" w:rsidP="005E22BA">
      <w:pPr>
        <w:jc w:val="both"/>
        <w:rPr>
          <w:b/>
          <w:sz w:val="28"/>
          <w:szCs w:val="28"/>
          <w:lang w:val="ro-RO"/>
        </w:rPr>
      </w:pPr>
    </w:p>
    <w:p w:rsidR="0078705B" w:rsidRDefault="0078705B" w:rsidP="005E22BA">
      <w:pPr>
        <w:jc w:val="both"/>
        <w:rPr>
          <w:b/>
          <w:sz w:val="28"/>
          <w:szCs w:val="28"/>
          <w:lang w:val="ro-RO"/>
        </w:rPr>
      </w:pPr>
    </w:p>
    <w:p w:rsidR="0078705B" w:rsidRDefault="0078705B" w:rsidP="005E22BA">
      <w:pPr>
        <w:jc w:val="both"/>
        <w:rPr>
          <w:b/>
          <w:sz w:val="28"/>
          <w:szCs w:val="28"/>
          <w:lang w:val="ro-RO"/>
        </w:rPr>
      </w:pPr>
    </w:p>
    <w:p w:rsidR="007172C5" w:rsidRPr="005D2B45" w:rsidRDefault="007172C5" w:rsidP="00B66B4A">
      <w:pPr>
        <w:ind w:left="708"/>
        <w:rPr>
          <w:b/>
          <w:lang w:val="ro-RO"/>
        </w:rPr>
        <w:sectPr w:rsidR="007172C5" w:rsidRPr="005D2B45">
          <w:headerReference w:type="default" r:id="rId7"/>
          <w:footerReference w:type="even" r:id="rId8"/>
          <w:footerReference w:type="default" r:id="rId9"/>
          <w:pgSz w:w="11906" w:h="16838"/>
          <w:pgMar w:top="1134" w:right="850" w:bottom="1134" w:left="1701" w:header="708" w:footer="708" w:gutter="0"/>
          <w:cols w:space="708"/>
          <w:docGrid w:linePitch="360"/>
        </w:sectPr>
      </w:pPr>
    </w:p>
    <w:p w:rsidR="007172C5" w:rsidRPr="00007A5C" w:rsidRDefault="007172C5" w:rsidP="00171728">
      <w:pPr>
        <w:numPr>
          <w:ilvl w:val="0"/>
          <w:numId w:val="1"/>
        </w:numPr>
        <w:rPr>
          <w:b/>
          <w:sz w:val="28"/>
          <w:szCs w:val="28"/>
          <w:lang w:val="ro-RO"/>
        </w:rPr>
      </w:pPr>
      <w:r w:rsidRPr="00007A5C">
        <w:rPr>
          <w:b/>
          <w:sz w:val="28"/>
          <w:szCs w:val="28"/>
          <w:lang w:val="ro-RO"/>
        </w:rPr>
        <w:lastRenderedPageBreak/>
        <w:t>PARTEA GENERALĂ</w: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4929"/>
        <w:gridCol w:w="5371"/>
      </w:tblGrid>
      <w:tr w:rsidR="007172C5" w:rsidRPr="004459D4">
        <w:tc>
          <w:tcPr>
            <w:tcW w:w="15480" w:type="dxa"/>
            <w:gridSpan w:val="3"/>
          </w:tcPr>
          <w:p w:rsidR="007172C5" w:rsidRPr="00007A5C" w:rsidRDefault="007172C5" w:rsidP="00250906">
            <w:pPr>
              <w:jc w:val="center"/>
              <w:rPr>
                <w:b/>
                <w:sz w:val="28"/>
                <w:szCs w:val="28"/>
                <w:lang w:val="ro-RO"/>
              </w:rPr>
            </w:pPr>
            <w:r w:rsidRPr="00007A5C">
              <w:rPr>
                <w:b/>
                <w:sz w:val="28"/>
                <w:szCs w:val="28"/>
                <w:lang w:val="ro-RO"/>
              </w:rPr>
              <w:t>B.1. Nivel de asistenţă medicală primară</w:t>
            </w:r>
          </w:p>
        </w:tc>
      </w:tr>
      <w:tr w:rsidR="007172C5" w:rsidRPr="004459D4">
        <w:tc>
          <w:tcPr>
            <w:tcW w:w="5180" w:type="dxa"/>
          </w:tcPr>
          <w:p w:rsidR="007172C5" w:rsidRPr="00250906" w:rsidRDefault="007172C5" w:rsidP="00250906">
            <w:pPr>
              <w:jc w:val="center"/>
              <w:rPr>
                <w:b/>
                <w:lang w:val="ro-RO"/>
              </w:rPr>
            </w:pPr>
            <w:r w:rsidRPr="00250906">
              <w:rPr>
                <w:b/>
                <w:lang w:val="ro-RO"/>
              </w:rPr>
              <w:t xml:space="preserve">Descriere </w:t>
            </w:r>
          </w:p>
          <w:p w:rsidR="007172C5" w:rsidRPr="00250906" w:rsidRDefault="007172C5" w:rsidP="00250906">
            <w:pPr>
              <w:jc w:val="center"/>
              <w:rPr>
                <w:b/>
                <w:lang w:val="ro-RO"/>
              </w:rPr>
            </w:pPr>
            <w:r w:rsidRPr="00250906">
              <w:rPr>
                <w:b/>
                <w:lang w:val="ro-RO"/>
              </w:rPr>
              <w:t>(măsuri)</w:t>
            </w:r>
          </w:p>
        </w:tc>
        <w:tc>
          <w:tcPr>
            <w:tcW w:w="4929" w:type="dxa"/>
          </w:tcPr>
          <w:p w:rsidR="007172C5" w:rsidRPr="00250906" w:rsidRDefault="007172C5" w:rsidP="00250906">
            <w:pPr>
              <w:jc w:val="center"/>
              <w:rPr>
                <w:b/>
                <w:lang w:val="ro-RO"/>
              </w:rPr>
            </w:pPr>
            <w:r w:rsidRPr="00250906">
              <w:rPr>
                <w:b/>
                <w:lang w:val="ro-RO"/>
              </w:rPr>
              <w:t>Motive</w:t>
            </w:r>
          </w:p>
          <w:p w:rsidR="007172C5" w:rsidRPr="00250906" w:rsidRDefault="007172C5" w:rsidP="00250906">
            <w:pPr>
              <w:jc w:val="center"/>
              <w:rPr>
                <w:b/>
                <w:lang w:val="ro-RO"/>
              </w:rPr>
            </w:pPr>
            <w:r w:rsidRPr="00250906">
              <w:rPr>
                <w:b/>
                <w:lang w:val="ro-RO"/>
              </w:rPr>
              <w:t>(repere)</w:t>
            </w:r>
          </w:p>
        </w:tc>
        <w:tc>
          <w:tcPr>
            <w:tcW w:w="5371" w:type="dxa"/>
          </w:tcPr>
          <w:p w:rsidR="007172C5" w:rsidRPr="00250906" w:rsidRDefault="007172C5" w:rsidP="00250906">
            <w:pPr>
              <w:jc w:val="center"/>
              <w:rPr>
                <w:b/>
                <w:lang w:val="ro-RO"/>
              </w:rPr>
            </w:pPr>
            <w:r w:rsidRPr="00250906">
              <w:rPr>
                <w:b/>
                <w:lang w:val="ro-RO"/>
              </w:rPr>
              <w:t>Paşi</w:t>
            </w:r>
          </w:p>
          <w:p w:rsidR="007172C5" w:rsidRPr="00250906" w:rsidRDefault="007172C5" w:rsidP="00250906">
            <w:pPr>
              <w:jc w:val="center"/>
              <w:rPr>
                <w:b/>
                <w:lang w:val="ro-RO"/>
              </w:rPr>
            </w:pPr>
            <w:r w:rsidRPr="00250906">
              <w:rPr>
                <w:b/>
                <w:lang w:val="ro-RO"/>
              </w:rPr>
              <w:t>(modalităţi şi condiţii de realizare)</w:t>
            </w:r>
          </w:p>
        </w:tc>
      </w:tr>
      <w:tr w:rsidR="007172C5" w:rsidRPr="00250906">
        <w:tc>
          <w:tcPr>
            <w:tcW w:w="5180" w:type="dxa"/>
          </w:tcPr>
          <w:p w:rsidR="007172C5" w:rsidRPr="00250906" w:rsidRDefault="007172C5" w:rsidP="00250906">
            <w:pPr>
              <w:jc w:val="center"/>
              <w:rPr>
                <w:b/>
                <w:lang w:val="ro-RO"/>
              </w:rPr>
            </w:pPr>
            <w:r w:rsidRPr="00250906">
              <w:rPr>
                <w:b/>
                <w:lang w:val="ro-RO"/>
              </w:rPr>
              <w:t>I</w:t>
            </w:r>
          </w:p>
        </w:tc>
        <w:tc>
          <w:tcPr>
            <w:tcW w:w="4929" w:type="dxa"/>
          </w:tcPr>
          <w:p w:rsidR="007172C5" w:rsidRPr="00250906" w:rsidRDefault="007172C5" w:rsidP="00250906">
            <w:pPr>
              <w:jc w:val="center"/>
              <w:rPr>
                <w:b/>
                <w:lang w:val="ro-RO"/>
              </w:rPr>
            </w:pPr>
            <w:r w:rsidRPr="00250906">
              <w:rPr>
                <w:b/>
                <w:lang w:val="ro-RO"/>
              </w:rPr>
              <w:t>II</w:t>
            </w:r>
          </w:p>
        </w:tc>
        <w:tc>
          <w:tcPr>
            <w:tcW w:w="5371" w:type="dxa"/>
          </w:tcPr>
          <w:p w:rsidR="007172C5" w:rsidRPr="00250906" w:rsidRDefault="007172C5" w:rsidP="00250906">
            <w:pPr>
              <w:jc w:val="center"/>
              <w:rPr>
                <w:b/>
                <w:lang w:val="ro-RO"/>
              </w:rPr>
            </w:pPr>
            <w:r w:rsidRPr="00250906">
              <w:rPr>
                <w:b/>
                <w:lang w:val="ro-RO"/>
              </w:rPr>
              <w:t>III</w:t>
            </w:r>
          </w:p>
        </w:tc>
      </w:tr>
      <w:tr w:rsidR="00794985" w:rsidRPr="00250906" w:rsidTr="009977E5">
        <w:tc>
          <w:tcPr>
            <w:tcW w:w="15480" w:type="dxa"/>
            <w:gridSpan w:val="3"/>
          </w:tcPr>
          <w:p w:rsidR="00794985" w:rsidRPr="00250906" w:rsidRDefault="00794985" w:rsidP="00F608A7">
            <w:pPr>
              <w:numPr>
                <w:ilvl w:val="0"/>
                <w:numId w:val="69"/>
              </w:numPr>
              <w:tabs>
                <w:tab w:val="clear" w:pos="720"/>
                <w:tab w:val="num" w:pos="252"/>
              </w:tabs>
              <w:ind w:hanging="720"/>
              <w:rPr>
                <w:b/>
                <w:lang w:val="ro-RO"/>
              </w:rPr>
            </w:pPr>
            <w:r>
              <w:rPr>
                <w:b/>
                <w:lang w:val="ro-RO"/>
              </w:rPr>
              <w:t>Profilaxia</w:t>
            </w:r>
          </w:p>
        </w:tc>
      </w:tr>
      <w:tr w:rsidR="007172C5" w:rsidRPr="004459D4">
        <w:tc>
          <w:tcPr>
            <w:tcW w:w="5180" w:type="dxa"/>
          </w:tcPr>
          <w:p w:rsidR="007172C5" w:rsidRPr="00794985" w:rsidRDefault="00794985" w:rsidP="00F608A7">
            <w:pPr>
              <w:numPr>
                <w:ilvl w:val="1"/>
                <w:numId w:val="69"/>
              </w:numPr>
              <w:ind w:left="394" w:hanging="394"/>
              <w:rPr>
                <w:lang w:val="ro-RO"/>
              </w:rPr>
            </w:pPr>
            <w:r>
              <w:rPr>
                <w:lang w:val="ro-RO"/>
              </w:rPr>
              <w:t xml:space="preserve"> </w:t>
            </w:r>
            <w:r w:rsidR="007172C5" w:rsidRPr="00794985">
              <w:rPr>
                <w:lang w:val="ro-RO"/>
              </w:rPr>
              <w:t xml:space="preserve">Profilaxia </w:t>
            </w:r>
            <w:r w:rsidR="00E33511" w:rsidRPr="00794985">
              <w:rPr>
                <w:lang w:val="ro-RO"/>
              </w:rPr>
              <w:t>nespecifică</w:t>
            </w:r>
            <w:r w:rsidR="007172C5" w:rsidRPr="00794985">
              <w:rPr>
                <w:lang w:val="ro-RO"/>
              </w:rPr>
              <w:t xml:space="preserve"> a PC la copii</w:t>
            </w:r>
          </w:p>
          <w:p w:rsidR="00F75264" w:rsidRPr="00007A5C" w:rsidRDefault="00F75264" w:rsidP="00007A5C">
            <w:pPr>
              <w:rPr>
                <w:b/>
                <w:i/>
                <w:lang w:val="ro-RO"/>
              </w:rPr>
            </w:pPr>
            <w:r w:rsidRPr="00007A5C">
              <w:rPr>
                <w:b/>
                <w:i/>
                <w:lang w:val="ro-RO"/>
              </w:rPr>
              <w:t>C</w:t>
            </w:r>
            <w:r w:rsidR="008C123D" w:rsidRPr="00007A5C">
              <w:rPr>
                <w:b/>
                <w:i/>
                <w:lang w:val="ro-RO"/>
              </w:rPr>
              <w:t>.2.4.</w:t>
            </w:r>
          </w:p>
        </w:tc>
        <w:tc>
          <w:tcPr>
            <w:tcW w:w="4929" w:type="dxa"/>
          </w:tcPr>
          <w:p w:rsidR="007172C5" w:rsidRPr="00007A5C" w:rsidRDefault="009D76B2" w:rsidP="007172C5">
            <w:pPr>
              <w:rPr>
                <w:lang w:val="ro-RO"/>
              </w:rPr>
            </w:pPr>
            <w:r w:rsidRPr="00007A5C">
              <w:rPr>
                <w:lang w:val="ro-RO"/>
              </w:rPr>
              <w:t>Fortificarea sănătăţii copilului şi rezistenţei la infecţiile respiratorii</w:t>
            </w:r>
          </w:p>
          <w:p w:rsidR="009D76B2" w:rsidRPr="00007A5C" w:rsidRDefault="009D76B2" w:rsidP="007172C5">
            <w:pPr>
              <w:rPr>
                <w:lang w:val="ro-RO"/>
              </w:rPr>
            </w:pPr>
          </w:p>
        </w:tc>
        <w:tc>
          <w:tcPr>
            <w:tcW w:w="5371" w:type="dxa"/>
          </w:tcPr>
          <w:p w:rsidR="00E33511" w:rsidRPr="00250906" w:rsidRDefault="00A5670C" w:rsidP="00F608A7">
            <w:pPr>
              <w:numPr>
                <w:ilvl w:val="0"/>
                <w:numId w:val="68"/>
              </w:numPr>
              <w:jc w:val="both"/>
              <w:rPr>
                <w:lang w:val="ro-RO"/>
              </w:rPr>
            </w:pPr>
            <w:r>
              <w:rPr>
                <w:lang w:val="ro-RO"/>
              </w:rPr>
              <w:t>M</w:t>
            </w:r>
            <w:r w:rsidR="00E33511" w:rsidRPr="00250906">
              <w:rPr>
                <w:lang w:val="ro-RO"/>
              </w:rPr>
              <w:t>odul sănătos de viaţă</w:t>
            </w:r>
            <w:r w:rsidR="00007A5C">
              <w:rPr>
                <w:lang w:val="ro-RO"/>
              </w:rPr>
              <w:t>.</w:t>
            </w:r>
          </w:p>
          <w:p w:rsidR="00E33511" w:rsidRPr="00250906" w:rsidRDefault="00A5670C" w:rsidP="00F608A7">
            <w:pPr>
              <w:numPr>
                <w:ilvl w:val="0"/>
                <w:numId w:val="68"/>
              </w:numPr>
              <w:jc w:val="both"/>
              <w:rPr>
                <w:lang w:val="ro-RO"/>
              </w:rPr>
            </w:pPr>
            <w:r>
              <w:rPr>
                <w:lang w:val="ro-RO"/>
              </w:rPr>
              <w:t>A</w:t>
            </w:r>
            <w:r w:rsidR="00E33511" w:rsidRPr="00250906">
              <w:rPr>
                <w:lang w:val="ro-RO"/>
              </w:rPr>
              <w:t>limentaţia naturală</w:t>
            </w:r>
            <w:r w:rsidR="00185D00" w:rsidRPr="00250906">
              <w:rPr>
                <w:lang w:val="ro-RO"/>
              </w:rPr>
              <w:t>, diversificarea corectă</w:t>
            </w:r>
            <w:r w:rsidR="00007A5C">
              <w:rPr>
                <w:lang w:val="ro-RO"/>
              </w:rPr>
              <w:t>.</w:t>
            </w:r>
          </w:p>
          <w:p w:rsidR="00E33511" w:rsidRPr="00250906" w:rsidRDefault="00A5670C" w:rsidP="00F608A7">
            <w:pPr>
              <w:numPr>
                <w:ilvl w:val="0"/>
                <w:numId w:val="68"/>
              </w:numPr>
              <w:jc w:val="both"/>
              <w:rPr>
                <w:lang w:val="ro-RO"/>
              </w:rPr>
            </w:pPr>
            <w:r>
              <w:rPr>
                <w:lang w:val="ro-RO"/>
              </w:rPr>
              <w:t>P</w:t>
            </w:r>
            <w:r w:rsidR="00185D00" w:rsidRPr="00250906">
              <w:rPr>
                <w:lang w:val="ro-RO"/>
              </w:rPr>
              <w:t xml:space="preserve">rofilaxia şi </w:t>
            </w:r>
            <w:r w:rsidR="00E33511" w:rsidRPr="00250906">
              <w:rPr>
                <w:lang w:val="ro-RO"/>
              </w:rPr>
              <w:t>terapia stărilor premorbide a sugarului şi copilului mic</w:t>
            </w:r>
            <w:r w:rsidR="00007A5C">
              <w:rPr>
                <w:lang w:val="ro-RO"/>
              </w:rPr>
              <w:t>.</w:t>
            </w:r>
          </w:p>
          <w:p w:rsidR="00E33511" w:rsidRPr="00250906" w:rsidRDefault="00A5670C" w:rsidP="00F608A7">
            <w:pPr>
              <w:numPr>
                <w:ilvl w:val="0"/>
                <w:numId w:val="68"/>
              </w:numPr>
              <w:jc w:val="both"/>
              <w:rPr>
                <w:lang w:val="ro-RO"/>
              </w:rPr>
            </w:pPr>
            <w:r>
              <w:rPr>
                <w:lang w:val="ro-RO"/>
              </w:rPr>
              <w:t>M</w:t>
            </w:r>
            <w:r w:rsidR="00185D00" w:rsidRPr="00250906">
              <w:rPr>
                <w:lang w:val="ro-RO"/>
              </w:rPr>
              <w:t>etodele de călire a copilului de la cele mai mici v</w:t>
            </w:r>
            <w:r w:rsidR="00007A5C">
              <w:rPr>
                <w:lang w:val="ro-RO"/>
              </w:rPr>
              <w:t>î</w:t>
            </w:r>
            <w:r w:rsidR="00185D00" w:rsidRPr="00250906">
              <w:rPr>
                <w:lang w:val="ro-RO"/>
              </w:rPr>
              <w:t>rste</w:t>
            </w:r>
            <w:r w:rsidR="00007A5C">
              <w:rPr>
                <w:lang w:val="ro-RO"/>
              </w:rPr>
              <w:t>.</w:t>
            </w:r>
          </w:p>
          <w:p w:rsidR="007172C5" w:rsidRPr="00250906" w:rsidRDefault="00A5670C" w:rsidP="00F608A7">
            <w:pPr>
              <w:numPr>
                <w:ilvl w:val="0"/>
                <w:numId w:val="68"/>
              </w:numPr>
              <w:jc w:val="both"/>
              <w:rPr>
                <w:lang w:val="ro-RO"/>
              </w:rPr>
            </w:pPr>
            <w:r>
              <w:rPr>
                <w:lang w:val="ro-RO"/>
              </w:rPr>
              <w:t>P</w:t>
            </w:r>
            <w:r w:rsidR="00E33511" w:rsidRPr="00250906">
              <w:rPr>
                <w:lang w:val="ro-RO"/>
              </w:rPr>
              <w:t>rofilaxia infecţiilor respiratorii virale acute, prin evitarea locurilor aglomerate</w:t>
            </w:r>
            <w:r w:rsidR="00007A5C">
              <w:rPr>
                <w:lang w:val="ro-RO"/>
              </w:rPr>
              <w:t>.</w:t>
            </w:r>
          </w:p>
        </w:tc>
      </w:tr>
      <w:tr w:rsidR="007172C5" w:rsidRPr="004459D4">
        <w:tc>
          <w:tcPr>
            <w:tcW w:w="5180" w:type="dxa"/>
          </w:tcPr>
          <w:p w:rsidR="007172C5" w:rsidRPr="00794985" w:rsidRDefault="00794985" w:rsidP="00F608A7">
            <w:pPr>
              <w:numPr>
                <w:ilvl w:val="1"/>
                <w:numId w:val="69"/>
              </w:numPr>
              <w:ind w:left="394" w:hanging="394"/>
              <w:rPr>
                <w:lang w:val="ro-RO"/>
              </w:rPr>
            </w:pPr>
            <w:r>
              <w:rPr>
                <w:lang w:val="ro-RO"/>
              </w:rPr>
              <w:t xml:space="preserve"> </w:t>
            </w:r>
            <w:r w:rsidR="00E33511" w:rsidRPr="00794985">
              <w:rPr>
                <w:lang w:val="ro-RO"/>
              </w:rPr>
              <w:t>Profilaxia specifică a PC la copii</w:t>
            </w:r>
          </w:p>
          <w:p w:rsidR="00F75264" w:rsidRPr="00007A5C" w:rsidRDefault="00F75264" w:rsidP="00007A5C">
            <w:pPr>
              <w:rPr>
                <w:b/>
                <w:i/>
                <w:lang w:val="ro-RO"/>
              </w:rPr>
            </w:pPr>
            <w:r w:rsidRPr="00007A5C">
              <w:rPr>
                <w:b/>
                <w:i/>
                <w:lang w:val="ro-RO"/>
              </w:rPr>
              <w:t>C</w:t>
            </w:r>
            <w:r w:rsidR="008C123D" w:rsidRPr="00007A5C">
              <w:rPr>
                <w:b/>
                <w:i/>
                <w:lang w:val="ro-RO"/>
              </w:rPr>
              <w:t>.2.4.</w:t>
            </w:r>
          </w:p>
        </w:tc>
        <w:tc>
          <w:tcPr>
            <w:tcW w:w="4929" w:type="dxa"/>
          </w:tcPr>
          <w:p w:rsidR="007172C5" w:rsidRPr="00007A5C" w:rsidRDefault="009D76B2" w:rsidP="007172C5">
            <w:pPr>
              <w:rPr>
                <w:lang w:val="ro-RO"/>
              </w:rPr>
            </w:pPr>
            <w:r w:rsidRPr="00007A5C">
              <w:rPr>
                <w:lang w:val="ro-RO"/>
              </w:rPr>
              <w:t xml:space="preserve">Asigurarea imunităţii specifice la factori etiologici al infecţiilor respiratorii </w:t>
            </w:r>
          </w:p>
        </w:tc>
        <w:tc>
          <w:tcPr>
            <w:tcW w:w="5371" w:type="dxa"/>
          </w:tcPr>
          <w:p w:rsidR="00185D00" w:rsidRPr="00BA1D5C" w:rsidRDefault="00E33511" w:rsidP="00F608A7">
            <w:pPr>
              <w:numPr>
                <w:ilvl w:val="0"/>
                <w:numId w:val="100"/>
              </w:numPr>
              <w:jc w:val="both"/>
              <w:rPr>
                <w:spacing w:val="-4"/>
                <w:lang w:val="ro-RO"/>
              </w:rPr>
            </w:pPr>
            <w:r w:rsidRPr="00BA1D5C">
              <w:rPr>
                <w:spacing w:val="-4"/>
                <w:lang w:val="ro-RO"/>
              </w:rPr>
              <w:t xml:space="preserve">Identificarea grupului copiilor pentru </w:t>
            </w:r>
            <w:r w:rsidR="00F75264" w:rsidRPr="00BA1D5C">
              <w:rPr>
                <w:spacing w:val="-4"/>
                <w:lang w:val="ro-RO"/>
              </w:rPr>
              <w:t>efectuarea profilaxiei specifice prin vaccin</w:t>
            </w:r>
            <w:r w:rsidR="009D76B2" w:rsidRPr="00BA1D5C">
              <w:rPr>
                <w:spacing w:val="-4"/>
                <w:lang w:val="ro-RO"/>
              </w:rPr>
              <w:t>area</w:t>
            </w:r>
            <w:r w:rsidR="00F75264" w:rsidRPr="00BA1D5C">
              <w:rPr>
                <w:spacing w:val="-4"/>
                <w:lang w:val="ro-RO"/>
              </w:rPr>
              <w:t xml:space="preserve"> contra</w:t>
            </w:r>
            <w:r w:rsidR="009D76B2" w:rsidRPr="00BA1D5C">
              <w:rPr>
                <w:spacing w:val="-4"/>
                <w:lang w:val="ro-RO"/>
              </w:rPr>
              <w:t xml:space="preserve"> gripei, pneumococucului, </w:t>
            </w:r>
            <w:r w:rsidR="009D76B2" w:rsidRPr="00BA1D5C">
              <w:rPr>
                <w:i/>
                <w:spacing w:val="-4"/>
                <w:lang w:val="ro-RO"/>
              </w:rPr>
              <w:t>H.influenzae</w:t>
            </w:r>
            <w:r w:rsidR="00F75264" w:rsidRPr="00BA1D5C">
              <w:rPr>
                <w:spacing w:val="-4"/>
                <w:lang w:val="ro-RO"/>
              </w:rPr>
              <w:t xml:space="preserve"> (</w:t>
            </w:r>
            <w:r w:rsidR="00F75264" w:rsidRPr="00007A5C">
              <w:rPr>
                <w:i/>
                <w:spacing w:val="-4"/>
                <w:lang w:val="ro-RO"/>
              </w:rPr>
              <w:t>caseta 7</w:t>
            </w:r>
            <w:r w:rsidR="00F75264" w:rsidRPr="00BA1D5C">
              <w:rPr>
                <w:spacing w:val="-4"/>
                <w:lang w:val="ro-RO"/>
              </w:rPr>
              <w:t>)</w:t>
            </w:r>
            <w:r w:rsidR="00007A5C">
              <w:rPr>
                <w:spacing w:val="-4"/>
                <w:lang w:val="ro-RO"/>
              </w:rPr>
              <w:t>.</w:t>
            </w:r>
          </w:p>
        </w:tc>
      </w:tr>
      <w:tr w:rsidR="00F75264" w:rsidRPr="00250906">
        <w:tc>
          <w:tcPr>
            <w:tcW w:w="5180" w:type="dxa"/>
          </w:tcPr>
          <w:p w:rsidR="00F75264" w:rsidRPr="00250906" w:rsidRDefault="00606DA4" w:rsidP="007172C5">
            <w:pPr>
              <w:rPr>
                <w:b/>
                <w:lang w:val="ro-RO"/>
              </w:rPr>
            </w:pPr>
            <w:r>
              <w:rPr>
                <w:b/>
                <w:lang w:val="ro-RO"/>
              </w:rPr>
              <w:t>2</w:t>
            </w:r>
            <w:r w:rsidR="00F75264" w:rsidRPr="00250906">
              <w:rPr>
                <w:b/>
                <w:lang w:val="ro-RO"/>
              </w:rPr>
              <w:t>. Diagnosticul formelor clinice</w:t>
            </w:r>
          </w:p>
        </w:tc>
        <w:tc>
          <w:tcPr>
            <w:tcW w:w="4929" w:type="dxa"/>
          </w:tcPr>
          <w:p w:rsidR="00F75264" w:rsidRPr="00007A5C" w:rsidRDefault="00F75264" w:rsidP="007172C5">
            <w:pPr>
              <w:rPr>
                <w:lang w:val="ro-RO"/>
              </w:rPr>
            </w:pPr>
          </w:p>
        </w:tc>
        <w:tc>
          <w:tcPr>
            <w:tcW w:w="5371" w:type="dxa"/>
          </w:tcPr>
          <w:p w:rsidR="00F75264" w:rsidRPr="00250906" w:rsidRDefault="00F75264" w:rsidP="007172C5">
            <w:pPr>
              <w:rPr>
                <w:lang w:val="ro-RO"/>
              </w:rPr>
            </w:pPr>
          </w:p>
        </w:tc>
      </w:tr>
      <w:tr w:rsidR="00F75264" w:rsidRPr="004459D4">
        <w:tc>
          <w:tcPr>
            <w:tcW w:w="5180" w:type="dxa"/>
          </w:tcPr>
          <w:p w:rsidR="00F75264" w:rsidRPr="00250906" w:rsidRDefault="00606DA4" w:rsidP="007172C5">
            <w:pPr>
              <w:rPr>
                <w:lang w:val="ro-RO"/>
              </w:rPr>
            </w:pPr>
            <w:r w:rsidRPr="00606DA4">
              <w:rPr>
                <w:lang w:val="ro-RO"/>
              </w:rPr>
              <w:t>2</w:t>
            </w:r>
            <w:r w:rsidR="00F75264" w:rsidRPr="00606DA4">
              <w:rPr>
                <w:lang w:val="ro-RO"/>
              </w:rPr>
              <w:t>.1.</w:t>
            </w:r>
            <w:r w:rsidR="00F75264" w:rsidRPr="00250906">
              <w:rPr>
                <w:lang w:val="ro-RO"/>
              </w:rPr>
              <w:t xml:space="preserve"> Confirmarea diagnosticului de PC la copii şi aprecierea gradului de severitatea pneumoniei</w:t>
            </w:r>
          </w:p>
          <w:p w:rsidR="0021038C" w:rsidRPr="00007A5C" w:rsidRDefault="0021038C" w:rsidP="007172C5">
            <w:pPr>
              <w:rPr>
                <w:b/>
                <w:i/>
                <w:lang w:val="ro-RO"/>
              </w:rPr>
            </w:pPr>
            <w:r w:rsidRPr="00007A5C">
              <w:rPr>
                <w:b/>
                <w:i/>
                <w:lang w:val="ro-RO"/>
              </w:rPr>
              <w:t>C.2.5 – C.2.5.6</w:t>
            </w:r>
          </w:p>
          <w:p w:rsidR="00F75264" w:rsidRPr="00250906" w:rsidRDefault="00F75264" w:rsidP="007172C5">
            <w:pPr>
              <w:rPr>
                <w:lang w:val="ro-RO"/>
              </w:rPr>
            </w:pPr>
          </w:p>
        </w:tc>
        <w:tc>
          <w:tcPr>
            <w:tcW w:w="4929" w:type="dxa"/>
          </w:tcPr>
          <w:p w:rsidR="00F75264" w:rsidRPr="00007A5C" w:rsidRDefault="009D76B2" w:rsidP="007172C5">
            <w:pPr>
              <w:rPr>
                <w:lang w:val="ro-RO"/>
              </w:rPr>
            </w:pPr>
            <w:r w:rsidRPr="00007A5C">
              <w:rPr>
                <w:lang w:val="ro-RO"/>
              </w:rPr>
              <w:t>Reducerea severităţii bolii, ameliorarea prognosticului, prevenirea riscurilor de deces</w:t>
            </w:r>
          </w:p>
        </w:tc>
        <w:tc>
          <w:tcPr>
            <w:tcW w:w="5371" w:type="dxa"/>
          </w:tcPr>
          <w:p w:rsidR="0021038C" w:rsidRPr="00250906" w:rsidRDefault="0021038C" w:rsidP="00F608A7">
            <w:pPr>
              <w:numPr>
                <w:ilvl w:val="0"/>
                <w:numId w:val="112"/>
              </w:numPr>
              <w:rPr>
                <w:lang w:val="ro-RO"/>
              </w:rPr>
            </w:pPr>
            <w:r w:rsidRPr="00250906">
              <w:rPr>
                <w:lang w:val="ro-RO"/>
              </w:rPr>
              <w:t>Anamneza (</w:t>
            </w:r>
            <w:r w:rsidRPr="00007A5C">
              <w:rPr>
                <w:i/>
                <w:lang w:val="ro-RO"/>
              </w:rPr>
              <w:t>caseta 9</w:t>
            </w:r>
            <w:r w:rsidRPr="00250906">
              <w:rPr>
                <w:lang w:val="ro-RO"/>
              </w:rPr>
              <w:t>)</w:t>
            </w:r>
            <w:r w:rsidR="00007A5C">
              <w:rPr>
                <w:lang w:val="ro-RO"/>
              </w:rPr>
              <w:t>.</w:t>
            </w:r>
          </w:p>
          <w:p w:rsidR="0021038C" w:rsidRPr="00250906" w:rsidRDefault="00A5670C" w:rsidP="00F608A7">
            <w:pPr>
              <w:numPr>
                <w:ilvl w:val="0"/>
                <w:numId w:val="112"/>
              </w:numPr>
              <w:rPr>
                <w:lang w:val="ro-RO"/>
              </w:rPr>
            </w:pPr>
            <w:r>
              <w:rPr>
                <w:lang w:val="ro-RO"/>
              </w:rPr>
              <w:t>I</w:t>
            </w:r>
            <w:r w:rsidR="0021038C" w:rsidRPr="00250906">
              <w:rPr>
                <w:lang w:val="ro-RO"/>
              </w:rPr>
              <w:t>storicul bolii (</w:t>
            </w:r>
            <w:r w:rsidR="0021038C" w:rsidRPr="00007A5C">
              <w:rPr>
                <w:i/>
                <w:lang w:val="ro-RO"/>
              </w:rPr>
              <w:t>caseta 10</w:t>
            </w:r>
            <w:r w:rsidR="0021038C" w:rsidRPr="00250906">
              <w:rPr>
                <w:lang w:val="ro-RO"/>
              </w:rPr>
              <w:t>)</w:t>
            </w:r>
            <w:r w:rsidR="00007A5C">
              <w:rPr>
                <w:lang w:val="ro-RO"/>
              </w:rPr>
              <w:t>.</w:t>
            </w:r>
          </w:p>
          <w:p w:rsidR="0021038C" w:rsidRPr="00250906" w:rsidRDefault="00A5670C" w:rsidP="00F608A7">
            <w:pPr>
              <w:numPr>
                <w:ilvl w:val="0"/>
                <w:numId w:val="112"/>
              </w:numPr>
              <w:rPr>
                <w:lang w:val="ro-RO"/>
              </w:rPr>
            </w:pPr>
            <w:r>
              <w:rPr>
                <w:lang w:val="ro-RO"/>
              </w:rPr>
              <w:t>E</w:t>
            </w:r>
            <w:r w:rsidR="0021038C" w:rsidRPr="00250906">
              <w:rPr>
                <w:lang w:val="ro-RO"/>
              </w:rPr>
              <w:t>xamenul obiectiv (</w:t>
            </w:r>
            <w:r w:rsidR="0021038C" w:rsidRPr="00007A5C">
              <w:rPr>
                <w:i/>
                <w:lang w:val="ro-RO"/>
              </w:rPr>
              <w:t>caseta 11</w:t>
            </w:r>
            <w:r w:rsidR="0021038C" w:rsidRPr="00250906">
              <w:rPr>
                <w:lang w:val="ro-RO"/>
              </w:rPr>
              <w:t>)</w:t>
            </w:r>
            <w:r w:rsidR="00007A5C">
              <w:rPr>
                <w:lang w:val="ro-RO"/>
              </w:rPr>
              <w:t>.</w:t>
            </w:r>
          </w:p>
          <w:p w:rsidR="0021038C" w:rsidRPr="00250906" w:rsidRDefault="00A5670C" w:rsidP="00F608A7">
            <w:pPr>
              <w:numPr>
                <w:ilvl w:val="0"/>
                <w:numId w:val="112"/>
              </w:numPr>
              <w:rPr>
                <w:lang w:val="ro-RO"/>
              </w:rPr>
            </w:pPr>
            <w:r>
              <w:rPr>
                <w:lang w:val="ro-RO"/>
              </w:rPr>
              <w:t>E</w:t>
            </w:r>
            <w:r w:rsidR="007C3BFE" w:rsidRPr="00250906">
              <w:rPr>
                <w:lang w:val="ro-RO"/>
              </w:rPr>
              <w:t>xamenul explorativ:</w:t>
            </w:r>
            <w:r w:rsidR="009D76B2" w:rsidRPr="00250906">
              <w:rPr>
                <w:lang w:val="ro-RO"/>
              </w:rPr>
              <w:t xml:space="preserve"> hemograma, radiografia pulmonară (la suspecţia complicaţiilor)</w:t>
            </w:r>
            <w:r w:rsidR="00007A5C">
              <w:rPr>
                <w:lang w:val="ro-RO"/>
              </w:rPr>
              <w:t>.</w:t>
            </w:r>
          </w:p>
          <w:p w:rsidR="005D2B45" w:rsidRPr="00171728" w:rsidRDefault="00A5670C" w:rsidP="00F608A7">
            <w:pPr>
              <w:numPr>
                <w:ilvl w:val="0"/>
                <w:numId w:val="112"/>
              </w:numPr>
              <w:rPr>
                <w:spacing w:val="-4"/>
                <w:lang w:val="ro-RO"/>
              </w:rPr>
            </w:pPr>
            <w:r w:rsidRPr="00171728">
              <w:rPr>
                <w:spacing w:val="-4"/>
                <w:lang w:val="ro-RO"/>
              </w:rPr>
              <w:t>A</w:t>
            </w:r>
            <w:r w:rsidR="0021038C" w:rsidRPr="00171728">
              <w:rPr>
                <w:spacing w:val="-4"/>
                <w:lang w:val="ro-RO"/>
              </w:rPr>
              <w:t>precierea criteriilor de spitalizare în secţie (</w:t>
            </w:r>
            <w:r w:rsidR="0021038C" w:rsidRPr="004E1690">
              <w:rPr>
                <w:i/>
                <w:spacing w:val="-4"/>
                <w:lang w:val="ro-RO"/>
              </w:rPr>
              <w:t>caseta 18</w:t>
            </w:r>
            <w:r w:rsidR="0021038C" w:rsidRPr="00171728">
              <w:rPr>
                <w:spacing w:val="-4"/>
                <w:lang w:val="ro-RO"/>
              </w:rPr>
              <w:t>), în secţii</w:t>
            </w:r>
            <w:r w:rsidR="00BA1D5C" w:rsidRPr="00171728">
              <w:rPr>
                <w:spacing w:val="-4"/>
                <w:lang w:val="ro-RO"/>
              </w:rPr>
              <w:t>le de terapie intensivă (</w:t>
            </w:r>
            <w:r w:rsidR="00BA1D5C" w:rsidRPr="00007A5C">
              <w:rPr>
                <w:i/>
                <w:spacing w:val="-4"/>
                <w:lang w:val="ro-RO"/>
              </w:rPr>
              <w:t xml:space="preserve">caseta </w:t>
            </w:r>
            <w:r w:rsidR="0021038C" w:rsidRPr="00007A5C">
              <w:rPr>
                <w:i/>
                <w:spacing w:val="-4"/>
                <w:lang w:val="ro-RO"/>
              </w:rPr>
              <w:t>19</w:t>
            </w:r>
            <w:r w:rsidR="0021038C" w:rsidRPr="00171728">
              <w:rPr>
                <w:spacing w:val="-4"/>
                <w:lang w:val="ro-RO"/>
              </w:rPr>
              <w:t>)</w:t>
            </w:r>
            <w:r w:rsidR="00007A5C">
              <w:rPr>
                <w:spacing w:val="-4"/>
                <w:lang w:val="ro-RO"/>
              </w:rPr>
              <w:t>.</w:t>
            </w:r>
          </w:p>
        </w:tc>
      </w:tr>
      <w:tr w:rsidR="0021038C" w:rsidRPr="00250906">
        <w:tc>
          <w:tcPr>
            <w:tcW w:w="5180" w:type="dxa"/>
          </w:tcPr>
          <w:p w:rsidR="0021038C" w:rsidRPr="00250906" w:rsidRDefault="00606DA4" w:rsidP="007172C5">
            <w:pPr>
              <w:rPr>
                <w:b/>
                <w:lang w:val="ro-RO"/>
              </w:rPr>
            </w:pPr>
            <w:r>
              <w:rPr>
                <w:b/>
                <w:lang w:val="ro-RO"/>
              </w:rPr>
              <w:t>3</w:t>
            </w:r>
            <w:r w:rsidR="0021038C" w:rsidRPr="00250906">
              <w:rPr>
                <w:b/>
                <w:lang w:val="ro-RO"/>
              </w:rPr>
              <w:t xml:space="preserve">. Tratamentul </w:t>
            </w:r>
          </w:p>
        </w:tc>
        <w:tc>
          <w:tcPr>
            <w:tcW w:w="4929" w:type="dxa"/>
          </w:tcPr>
          <w:p w:rsidR="0021038C" w:rsidRPr="00250906" w:rsidRDefault="0021038C" w:rsidP="007172C5">
            <w:pPr>
              <w:rPr>
                <w:b/>
                <w:lang w:val="ro-RO"/>
              </w:rPr>
            </w:pPr>
          </w:p>
        </w:tc>
        <w:tc>
          <w:tcPr>
            <w:tcW w:w="5371" w:type="dxa"/>
          </w:tcPr>
          <w:p w:rsidR="0021038C" w:rsidRPr="00250906" w:rsidRDefault="0021038C" w:rsidP="007172C5">
            <w:pPr>
              <w:rPr>
                <w:lang w:val="ro-RO"/>
              </w:rPr>
            </w:pPr>
          </w:p>
        </w:tc>
      </w:tr>
      <w:tr w:rsidR="009C0B0F" w:rsidRPr="00250906">
        <w:tc>
          <w:tcPr>
            <w:tcW w:w="5180" w:type="dxa"/>
          </w:tcPr>
          <w:p w:rsidR="009C0B0F" w:rsidRPr="00606DA4" w:rsidRDefault="00606DA4" w:rsidP="007172C5">
            <w:pPr>
              <w:rPr>
                <w:lang w:val="ro-RO"/>
              </w:rPr>
            </w:pPr>
            <w:r>
              <w:rPr>
                <w:lang w:val="ro-RO"/>
              </w:rPr>
              <w:t>3</w:t>
            </w:r>
            <w:r w:rsidR="009C0B0F" w:rsidRPr="00606DA4">
              <w:rPr>
                <w:lang w:val="ro-RO"/>
              </w:rPr>
              <w:t>.1</w:t>
            </w:r>
            <w:r w:rsidR="00646A3B" w:rsidRPr="00606DA4">
              <w:rPr>
                <w:lang w:val="ro-RO"/>
              </w:rPr>
              <w:t>. Tratamentul medicamentos</w:t>
            </w:r>
          </w:p>
        </w:tc>
        <w:tc>
          <w:tcPr>
            <w:tcW w:w="4929" w:type="dxa"/>
          </w:tcPr>
          <w:p w:rsidR="009C0B0F" w:rsidRPr="00250906" w:rsidRDefault="009C0B0F" w:rsidP="007172C5">
            <w:pPr>
              <w:rPr>
                <w:b/>
                <w:lang w:val="ro-RO"/>
              </w:rPr>
            </w:pPr>
          </w:p>
        </w:tc>
        <w:tc>
          <w:tcPr>
            <w:tcW w:w="5371" w:type="dxa"/>
          </w:tcPr>
          <w:p w:rsidR="009C0B0F" w:rsidRPr="00250906" w:rsidRDefault="009C0B0F" w:rsidP="007172C5">
            <w:pPr>
              <w:rPr>
                <w:lang w:val="ro-RO"/>
              </w:rPr>
            </w:pPr>
          </w:p>
        </w:tc>
      </w:tr>
      <w:tr w:rsidR="00646A3B" w:rsidRPr="00250906">
        <w:tc>
          <w:tcPr>
            <w:tcW w:w="5180" w:type="dxa"/>
          </w:tcPr>
          <w:p w:rsidR="00646A3B" w:rsidRPr="00007A5C" w:rsidRDefault="00606DA4" w:rsidP="007172C5">
            <w:pPr>
              <w:rPr>
                <w:lang w:val="ro-RO"/>
              </w:rPr>
            </w:pPr>
            <w:r>
              <w:rPr>
                <w:lang w:val="ro-RO"/>
              </w:rPr>
              <w:t>3</w:t>
            </w:r>
            <w:r w:rsidR="00646A3B" w:rsidRPr="00007A5C">
              <w:rPr>
                <w:lang w:val="ro-RO"/>
              </w:rPr>
              <w:t>.1</w:t>
            </w:r>
            <w:r w:rsidR="009D76B2" w:rsidRPr="00007A5C">
              <w:rPr>
                <w:lang w:val="ro-RO"/>
              </w:rPr>
              <w:t>.</w:t>
            </w:r>
            <w:r>
              <w:rPr>
                <w:lang w:val="ro-RO"/>
              </w:rPr>
              <w:t>1.</w:t>
            </w:r>
            <w:r w:rsidR="009D76B2" w:rsidRPr="00007A5C">
              <w:rPr>
                <w:lang w:val="ro-RO"/>
              </w:rPr>
              <w:t>Tratementul infecţiei pulmonare</w:t>
            </w:r>
            <w:r w:rsidR="00646A3B" w:rsidRPr="00007A5C">
              <w:rPr>
                <w:lang w:val="ro-RO"/>
              </w:rPr>
              <w:t xml:space="preserve"> </w:t>
            </w:r>
          </w:p>
          <w:p w:rsidR="00646A3B" w:rsidRPr="00007A5C" w:rsidRDefault="00646A3B" w:rsidP="007172C5">
            <w:pPr>
              <w:rPr>
                <w:b/>
                <w:i/>
                <w:lang w:val="ro-RO"/>
              </w:rPr>
            </w:pPr>
            <w:r w:rsidRPr="00007A5C">
              <w:rPr>
                <w:b/>
                <w:i/>
                <w:lang w:val="ro-RO"/>
              </w:rPr>
              <w:t>C.</w:t>
            </w:r>
            <w:r w:rsidR="00536378" w:rsidRPr="00007A5C">
              <w:rPr>
                <w:b/>
                <w:i/>
                <w:lang w:val="ro-RO"/>
              </w:rPr>
              <w:t>2.5.7.</w:t>
            </w:r>
          </w:p>
        </w:tc>
        <w:tc>
          <w:tcPr>
            <w:tcW w:w="4929" w:type="dxa"/>
          </w:tcPr>
          <w:p w:rsidR="00646A3B" w:rsidRPr="00007A5C" w:rsidRDefault="009D76B2" w:rsidP="007172C5">
            <w:pPr>
              <w:rPr>
                <w:lang w:val="ro-RO"/>
              </w:rPr>
            </w:pPr>
            <w:r w:rsidRPr="00007A5C">
              <w:rPr>
                <w:lang w:val="ro-RO"/>
              </w:rPr>
              <w:t>Eradicarea infecţiei pulmonare</w:t>
            </w:r>
          </w:p>
        </w:tc>
        <w:tc>
          <w:tcPr>
            <w:tcW w:w="5371" w:type="dxa"/>
          </w:tcPr>
          <w:p w:rsidR="00646A3B" w:rsidRPr="00250906" w:rsidRDefault="00A5670C" w:rsidP="00F608A7">
            <w:pPr>
              <w:numPr>
                <w:ilvl w:val="0"/>
                <w:numId w:val="113"/>
              </w:numPr>
              <w:ind w:left="349" w:hanging="349"/>
              <w:rPr>
                <w:lang w:val="ro-RO"/>
              </w:rPr>
            </w:pPr>
            <w:r>
              <w:rPr>
                <w:lang w:val="ro-RO"/>
              </w:rPr>
              <w:t>A</w:t>
            </w:r>
            <w:r w:rsidR="009D76B2" w:rsidRPr="00250906">
              <w:rPr>
                <w:lang w:val="ro-RO"/>
              </w:rPr>
              <w:t xml:space="preserve">ntibioticoterapie </w:t>
            </w:r>
            <w:r w:rsidR="009D76B2" w:rsidRPr="00007A5C">
              <w:rPr>
                <w:i/>
                <w:lang w:val="ro-RO"/>
              </w:rPr>
              <w:t>(</w:t>
            </w:r>
            <w:r w:rsidR="00536378" w:rsidRPr="00007A5C">
              <w:rPr>
                <w:i/>
                <w:lang w:val="ro-RO"/>
              </w:rPr>
              <w:t>tabelul 1</w:t>
            </w:r>
            <w:r w:rsidR="009D76B2" w:rsidRPr="00250906">
              <w:rPr>
                <w:lang w:val="ro-RO"/>
              </w:rPr>
              <w:t>)</w:t>
            </w:r>
          </w:p>
          <w:p w:rsidR="009D76B2" w:rsidRPr="00250906" w:rsidRDefault="009D76B2" w:rsidP="007172C5">
            <w:pPr>
              <w:rPr>
                <w:lang w:val="ro-RO"/>
              </w:rPr>
            </w:pPr>
          </w:p>
        </w:tc>
      </w:tr>
      <w:tr w:rsidR="00646A3B" w:rsidRPr="004459D4">
        <w:tc>
          <w:tcPr>
            <w:tcW w:w="5180" w:type="dxa"/>
          </w:tcPr>
          <w:p w:rsidR="00646A3B" w:rsidRPr="00007A5C" w:rsidRDefault="00606DA4" w:rsidP="007172C5">
            <w:pPr>
              <w:rPr>
                <w:lang w:val="ro-RO"/>
              </w:rPr>
            </w:pPr>
            <w:r>
              <w:rPr>
                <w:lang w:val="ro-RO"/>
              </w:rPr>
              <w:lastRenderedPageBreak/>
              <w:t>3</w:t>
            </w:r>
            <w:r w:rsidR="00646A3B" w:rsidRPr="00007A5C">
              <w:rPr>
                <w:lang w:val="ro-RO"/>
              </w:rPr>
              <w:t>.</w:t>
            </w:r>
            <w:r>
              <w:rPr>
                <w:lang w:val="ro-RO"/>
              </w:rPr>
              <w:t>1.</w:t>
            </w:r>
            <w:r w:rsidR="00646A3B" w:rsidRPr="00007A5C">
              <w:rPr>
                <w:lang w:val="ro-RO"/>
              </w:rPr>
              <w:t>2. Tratamentul nespecific</w:t>
            </w:r>
          </w:p>
          <w:p w:rsidR="00646A3B" w:rsidRPr="00007A5C" w:rsidRDefault="00536378" w:rsidP="007172C5">
            <w:pPr>
              <w:rPr>
                <w:b/>
                <w:i/>
                <w:lang w:val="ro-RO"/>
              </w:rPr>
            </w:pPr>
            <w:r w:rsidRPr="00007A5C">
              <w:rPr>
                <w:b/>
                <w:i/>
                <w:lang w:val="ro-RO"/>
              </w:rPr>
              <w:t>C.2.5.7</w:t>
            </w:r>
          </w:p>
        </w:tc>
        <w:tc>
          <w:tcPr>
            <w:tcW w:w="4929" w:type="dxa"/>
          </w:tcPr>
          <w:p w:rsidR="00646A3B" w:rsidRPr="00007A5C" w:rsidRDefault="00ED3481" w:rsidP="007172C5">
            <w:pPr>
              <w:rPr>
                <w:lang w:val="ro-RO"/>
              </w:rPr>
            </w:pPr>
            <w:r w:rsidRPr="00007A5C">
              <w:rPr>
                <w:lang w:val="ro-RO"/>
              </w:rPr>
              <w:t>Asigurarea permiabiltăţii căilor respiratorii,  fluidificarea secreţiilor şi redresarea conductibilităţii bronşiilor</w:t>
            </w:r>
          </w:p>
          <w:p w:rsidR="00ED3481" w:rsidRPr="00007A5C" w:rsidRDefault="00ED3481" w:rsidP="007172C5">
            <w:pPr>
              <w:rPr>
                <w:lang w:val="ro-RO"/>
              </w:rPr>
            </w:pPr>
            <w:r w:rsidRPr="00007A5C">
              <w:rPr>
                <w:lang w:val="ro-RO"/>
              </w:rPr>
              <w:t>Controlul sindromului febril</w:t>
            </w:r>
          </w:p>
        </w:tc>
        <w:tc>
          <w:tcPr>
            <w:tcW w:w="5371" w:type="dxa"/>
          </w:tcPr>
          <w:p w:rsidR="00ED3481" w:rsidRDefault="00A5670C" w:rsidP="00F608A7">
            <w:pPr>
              <w:numPr>
                <w:ilvl w:val="0"/>
                <w:numId w:val="113"/>
              </w:numPr>
              <w:ind w:left="349" w:hanging="349"/>
              <w:rPr>
                <w:lang w:val="ro-RO"/>
              </w:rPr>
            </w:pPr>
            <w:r>
              <w:rPr>
                <w:lang w:val="ro-RO"/>
              </w:rPr>
              <w:t>M</w:t>
            </w:r>
            <w:r w:rsidR="00ED3481" w:rsidRPr="00250906">
              <w:rPr>
                <w:lang w:val="ro-RO"/>
              </w:rPr>
              <w:t>ucolitice, bronhodilatatoare</w:t>
            </w:r>
            <w:r>
              <w:rPr>
                <w:lang w:val="ro-RO"/>
              </w:rPr>
              <w:t xml:space="preserve"> </w:t>
            </w:r>
            <w:r w:rsidR="00ED3481" w:rsidRPr="00250906">
              <w:rPr>
                <w:lang w:val="ro-RO"/>
              </w:rPr>
              <w:t>(</w:t>
            </w:r>
            <w:r w:rsidR="00ED3481" w:rsidRPr="00007A5C">
              <w:rPr>
                <w:i/>
                <w:lang w:val="ro-RO"/>
              </w:rPr>
              <w:t xml:space="preserve">caseta </w:t>
            </w:r>
            <w:r w:rsidR="00536378" w:rsidRPr="00007A5C">
              <w:rPr>
                <w:i/>
                <w:lang w:val="ro-RO"/>
              </w:rPr>
              <w:t>21</w:t>
            </w:r>
            <w:r w:rsidR="00ED3481" w:rsidRPr="00007A5C">
              <w:rPr>
                <w:i/>
                <w:lang w:val="ro-RO"/>
              </w:rPr>
              <w:t>)</w:t>
            </w:r>
          </w:p>
          <w:p w:rsidR="00A5670C" w:rsidRPr="00250906" w:rsidRDefault="00A5670C" w:rsidP="00ED3481">
            <w:pPr>
              <w:rPr>
                <w:lang w:val="ro-RO"/>
              </w:rPr>
            </w:pPr>
          </w:p>
          <w:p w:rsidR="00ED3481" w:rsidRPr="00250906" w:rsidRDefault="00ED3481" w:rsidP="00F608A7">
            <w:pPr>
              <w:numPr>
                <w:ilvl w:val="0"/>
                <w:numId w:val="113"/>
              </w:numPr>
              <w:ind w:left="349" w:hanging="283"/>
              <w:rPr>
                <w:lang w:val="ro-RO"/>
              </w:rPr>
            </w:pPr>
            <w:r w:rsidRPr="00250906">
              <w:rPr>
                <w:lang w:val="ro-RO"/>
              </w:rPr>
              <w:t xml:space="preserve"> </w:t>
            </w:r>
            <w:r w:rsidR="00A5670C">
              <w:rPr>
                <w:lang w:val="ro-RO"/>
              </w:rPr>
              <w:t>M</w:t>
            </w:r>
            <w:r w:rsidRPr="00250906">
              <w:rPr>
                <w:lang w:val="ro-RO"/>
              </w:rPr>
              <w:t>etode fizice de combatere</w:t>
            </w:r>
            <w:r w:rsidR="00007A5C">
              <w:rPr>
                <w:lang w:val="ro-RO"/>
              </w:rPr>
              <w:t xml:space="preserve"> </w:t>
            </w:r>
            <w:r w:rsidRPr="00250906">
              <w:rPr>
                <w:lang w:val="ro-RO"/>
              </w:rPr>
              <w:t xml:space="preserve">a febrei, </w:t>
            </w:r>
            <w:r w:rsidR="00BA1D5C">
              <w:rPr>
                <w:lang w:val="ro-RO"/>
              </w:rPr>
              <w:t xml:space="preserve">remedii </w:t>
            </w:r>
            <w:r w:rsidRPr="00250906">
              <w:rPr>
                <w:lang w:val="ro-RO"/>
              </w:rPr>
              <w:t>antipiretice</w:t>
            </w:r>
          </w:p>
        </w:tc>
      </w:tr>
      <w:tr w:rsidR="00646A3B" w:rsidRPr="004459D4">
        <w:tc>
          <w:tcPr>
            <w:tcW w:w="5180" w:type="dxa"/>
          </w:tcPr>
          <w:p w:rsidR="00646A3B" w:rsidRPr="00007A5C" w:rsidRDefault="00606DA4" w:rsidP="007172C5">
            <w:pPr>
              <w:rPr>
                <w:lang w:val="ro-RO"/>
              </w:rPr>
            </w:pPr>
            <w:r>
              <w:rPr>
                <w:lang w:val="ro-RO"/>
              </w:rPr>
              <w:t>3</w:t>
            </w:r>
            <w:r w:rsidR="00646A3B" w:rsidRPr="00007A5C">
              <w:rPr>
                <w:lang w:val="ro-RO"/>
              </w:rPr>
              <w:t>.</w:t>
            </w:r>
            <w:r>
              <w:rPr>
                <w:lang w:val="ro-RO"/>
              </w:rPr>
              <w:t>1.</w:t>
            </w:r>
            <w:r w:rsidR="00646A3B" w:rsidRPr="00007A5C">
              <w:rPr>
                <w:lang w:val="ro-RO"/>
              </w:rPr>
              <w:t>3. Tratament de recuperare</w:t>
            </w:r>
          </w:p>
          <w:p w:rsidR="00646A3B" w:rsidRPr="00007A5C" w:rsidRDefault="00646A3B" w:rsidP="007172C5">
            <w:pPr>
              <w:rPr>
                <w:b/>
                <w:i/>
                <w:lang w:val="ro-RO"/>
              </w:rPr>
            </w:pPr>
            <w:r w:rsidRPr="00007A5C">
              <w:rPr>
                <w:b/>
                <w:i/>
                <w:lang w:val="ro-RO"/>
              </w:rPr>
              <w:t>C.</w:t>
            </w:r>
            <w:r w:rsidR="00536378" w:rsidRPr="00007A5C">
              <w:rPr>
                <w:b/>
                <w:i/>
                <w:lang w:val="ro-RO"/>
              </w:rPr>
              <w:t>2.5.7.</w:t>
            </w:r>
          </w:p>
        </w:tc>
        <w:tc>
          <w:tcPr>
            <w:tcW w:w="4929" w:type="dxa"/>
          </w:tcPr>
          <w:p w:rsidR="00646A3B" w:rsidRPr="00007A5C" w:rsidRDefault="00ED3481" w:rsidP="007172C5">
            <w:pPr>
              <w:rPr>
                <w:lang w:val="ro-RO"/>
              </w:rPr>
            </w:pPr>
            <w:r w:rsidRPr="00007A5C">
              <w:rPr>
                <w:lang w:val="ro-RO"/>
              </w:rPr>
              <w:t>Restabilirea funcţionalităţii respiratorii</w:t>
            </w:r>
          </w:p>
        </w:tc>
        <w:tc>
          <w:tcPr>
            <w:tcW w:w="5371" w:type="dxa"/>
          </w:tcPr>
          <w:p w:rsidR="00ED3481" w:rsidRPr="00250906" w:rsidRDefault="00ED3481" w:rsidP="00F608A7">
            <w:pPr>
              <w:numPr>
                <w:ilvl w:val="0"/>
                <w:numId w:val="114"/>
              </w:numPr>
              <w:ind w:left="349" w:hanging="283"/>
              <w:rPr>
                <w:lang w:val="ro-RO"/>
              </w:rPr>
            </w:pPr>
            <w:r w:rsidRPr="00250906">
              <w:rPr>
                <w:lang w:val="ro-RO"/>
              </w:rPr>
              <w:t xml:space="preserve"> </w:t>
            </w:r>
            <w:r w:rsidR="00A5670C">
              <w:rPr>
                <w:lang w:val="ro-RO"/>
              </w:rPr>
              <w:t>M</w:t>
            </w:r>
            <w:r w:rsidRPr="00250906">
              <w:rPr>
                <w:lang w:val="ro-RO"/>
              </w:rPr>
              <w:t>ăsuri generale de recuperare (</w:t>
            </w:r>
            <w:r w:rsidR="00536378" w:rsidRPr="004E1690">
              <w:rPr>
                <w:i/>
                <w:lang w:val="ro-RO"/>
              </w:rPr>
              <w:t>caseta 22</w:t>
            </w:r>
            <w:r w:rsidRPr="00250906">
              <w:rPr>
                <w:lang w:val="ro-RO"/>
              </w:rPr>
              <w:t>)</w:t>
            </w:r>
          </w:p>
        </w:tc>
      </w:tr>
      <w:tr w:rsidR="00646A3B" w:rsidRPr="004459D4">
        <w:tc>
          <w:tcPr>
            <w:tcW w:w="5180" w:type="dxa"/>
          </w:tcPr>
          <w:p w:rsidR="00646A3B" w:rsidRPr="00250906" w:rsidRDefault="00606DA4" w:rsidP="007172C5">
            <w:pPr>
              <w:rPr>
                <w:b/>
                <w:lang w:val="ro-RO"/>
              </w:rPr>
            </w:pPr>
            <w:r>
              <w:rPr>
                <w:b/>
                <w:lang w:val="ro-RO"/>
              </w:rPr>
              <w:t>4</w:t>
            </w:r>
            <w:r w:rsidR="00646A3B" w:rsidRPr="00250906">
              <w:rPr>
                <w:b/>
                <w:lang w:val="ro-RO"/>
              </w:rPr>
              <w:t>. Supravegherea</w:t>
            </w:r>
          </w:p>
          <w:p w:rsidR="00646A3B" w:rsidRPr="00007A5C" w:rsidRDefault="00646A3B" w:rsidP="007172C5">
            <w:pPr>
              <w:rPr>
                <w:b/>
                <w:i/>
                <w:lang w:val="ro-RO"/>
              </w:rPr>
            </w:pPr>
            <w:r w:rsidRPr="00007A5C">
              <w:rPr>
                <w:b/>
                <w:i/>
                <w:lang w:val="ro-RO"/>
              </w:rPr>
              <w:t>C.</w:t>
            </w:r>
            <w:r w:rsidR="00DE7541" w:rsidRPr="00007A5C">
              <w:rPr>
                <w:b/>
                <w:i/>
                <w:lang w:val="ro-RO"/>
              </w:rPr>
              <w:t>2.5.7.</w:t>
            </w:r>
          </w:p>
        </w:tc>
        <w:tc>
          <w:tcPr>
            <w:tcW w:w="4929" w:type="dxa"/>
          </w:tcPr>
          <w:p w:rsidR="00646A3B" w:rsidRPr="00007A5C" w:rsidRDefault="00ED3481" w:rsidP="007172C5">
            <w:pPr>
              <w:rPr>
                <w:lang w:val="ro-RO"/>
              </w:rPr>
            </w:pPr>
            <w:r w:rsidRPr="00007A5C">
              <w:rPr>
                <w:lang w:val="ro-RO"/>
              </w:rPr>
              <w:t>Evaluarea eficacităţii tratamentului</w:t>
            </w:r>
          </w:p>
          <w:p w:rsidR="00ED3481" w:rsidRPr="00007A5C" w:rsidRDefault="00ED3481" w:rsidP="007172C5">
            <w:pPr>
              <w:rPr>
                <w:lang w:val="ro-RO"/>
              </w:rPr>
            </w:pPr>
            <w:r w:rsidRPr="00007A5C">
              <w:rPr>
                <w:lang w:val="ro-RO"/>
              </w:rPr>
              <w:t>Diagnosticul precoce a complicaţiilor posibile</w:t>
            </w:r>
          </w:p>
        </w:tc>
        <w:tc>
          <w:tcPr>
            <w:tcW w:w="5371" w:type="dxa"/>
          </w:tcPr>
          <w:p w:rsidR="00646A3B" w:rsidRPr="00250906" w:rsidRDefault="00A5670C" w:rsidP="00F608A7">
            <w:pPr>
              <w:numPr>
                <w:ilvl w:val="0"/>
                <w:numId w:val="114"/>
              </w:numPr>
              <w:ind w:left="491" w:hanging="425"/>
              <w:rPr>
                <w:lang w:val="ro-RO"/>
              </w:rPr>
            </w:pPr>
            <w:r>
              <w:rPr>
                <w:lang w:val="ro-RO"/>
              </w:rPr>
              <w:t>V</w:t>
            </w:r>
            <w:r w:rsidR="00ED3481" w:rsidRPr="00250906">
              <w:rPr>
                <w:lang w:val="ro-RO"/>
              </w:rPr>
              <w:t xml:space="preserve">izita repetată peste </w:t>
            </w:r>
            <w:r w:rsidR="007C3BFE" w:rsidRPr="00250906">
              <w:rPr>
                <w:lang w:val="ro-RO"/>
              </w:rPr>
              <w:t>2</w:t>
            </w:r>
            <w:r w:rsidR="00ED3481" w:rsidRPr="00250906">
              <w:rPr>
                <w:lang w:val="ro-RO"/>
              </w:rPr>
              <w:t xml:space="preserve"> zile la medic, cu reevaluare ulterioară p</w:t>
            </w:r>
            <w:r w:rsidR="00007A5C">
              <w:rPr>
                <w:lang w:val="ro-RO"/>
              </w:rPr>
              <w:t>î</w:t>
            </w:r>
            <w:r w:rsidR="00ED3481" w:rsidRPr="00250906">
              <w:rPr>
                <w:lang w:val="ro-RO"/>
              </w:rPr>
              <w:t>nă la vindecare completă (</w:t>
            </w:r>
            <w:r w:rsidR="00ED3481" w:rsidRPr="004E1690">
              <w:rPr>
                <w:i/>
                <w:lang w:val="ro-RO"/>
              </w:rPr>
              <w:t>caseta</w:t>
            </w:r>
            <w:r w:rsidR="00DE7541" w:rsidRPr="004E1690">
              <w:rPr>
                <w:i/>
                <w:lang w:val="ro-RO"/>
              </w:rPr>
              <w:t xml:space="preserve"> 23</w:t>
            </w:r>
            <w:r w:rsidR="00DE7541" w:rsidRPr="00250906">
              <w:rPr>
                <w:lang w:val="ro-RO"/>
              </w:rPr>
              <w:t>)</w:t>
            </w:r>
          </w:p>
          <w:p w:rsidR="00ED3481" w:rsidRPr="00250906" w:rsidRDefault="00A5670C" w:rsidP="00F608A7">
            <w:pPr>
              <w:numPr>
                <w:ilvl w:val="0"/>
                <w:numId w:val="114"/>
              </w:numPr>
              <w:ind w:left="491" w:hanging="425"/>
              <w:rPr>
                <w:lang w:val="ro-RO"/>
              </w:rPr>
            </w:pPr>
            <w:r>
              <w:rPr>
                <w:lang w:val="ro-RO"/>
              </w:rPr>
              <w:t>V</w:t>
            </w:r>
            <w:r w:rsidR="00ED3481" w:rsidRPr="00250906">
              <w:rPr>
                <w:lang w:val="ro-RO"/>
              </w:rPr>
              <w:t>izita peste o lună după vindecare</w:t>
            </w:r>
          </w:p>
          <w:p w:rsidR="007C3BFE" w:rsidRPr="00250906" w:rsidRDefault="00A5670C" w:rsidP="00F608A7">
            <w:pPr>
              <w:numPr>
                <w:ilvl w:val="0"/>
                <w:numId w:val="114"/>
              </w:numPr>
              <w:ind w:left="491" w:hanging="425"/>
              <w:rPr>
                <w:lang w:val="ro-RO"/>
              </w:rPr>
            </w:pPr>
            <w:r>
              <w:rPr>
                <w:lang w:val="ro-RO"/>
              </w:rPr>
              <w:t>D</w:t>
            </w:r>
            <w:r w:rsidR="007C3BFE" w:rsidRPr="00250906">
              <w:rPr>
                <w:lang w:val="ro-RO"/>
              </w:rPr>
              <w:t>acă tusea durează mai mult de 30 zile sunt necesare investigaţii suplimentare</w:t>
            </w:r>
          </w:p>
        </w:tc>
      </w:tr>
    </w:tbl>
    <w:p w:rsidR="007172C5" w:rsidRPr="005D2B45" w:rsidRDefault="007172C5" w:rsidP="008C123D">
      <w:pPr>
        <w:rPr>
          <w:b/>
          <w:lang w:val="ro-RO"/>
        </w:rPr>
        <w:sectPr w:rsidR="007172C5" w:rsidRPr="005D2B45" w:rsidSect="007172C5">
          <w:pgSz w:w="16838" w:h="11906" w:orient="landscape"/>
          <w:pgMar w:top="851" w:right="1134" w:bottom="1701" w:left="1134" w:header="709" w:footer="709" w:gutter="0"/>
          <w:cols w:space="708"/>
          <w:docGrid w:linePitch="360"/>
        </w:sectPr>
      </w:pPr>
    </w:p>
    <w:p w:rsidR="00DC1E4E" w:rsidRPr="001A3560" w:rsidRDefault="00265496" w:rsidP="006D626B">
      <w:pPr>
        <w:jc w:val="both"/>
        <w:rPr>
          <w:b/>
          <w:sz w:val="28"/>
          <w:szCs w:val="28"/>
          <w:lang w:val="ro-RO"/>
        </w:rPr>
      </w:pPr>
      <w:r w:rsidRPr="001A3560">
        <w:rPr>
          <w:b/>
          <w:sz w:val="28"/>
          <w:szCs w:val="28"/>
          <w:lang w:val="ro-RO"/>
        </w:rPr>
        <w:lastRenderedPageBreak/>
        <w:t xml:space="preserve">C.1. ALGORITM </w:t>
      </w:r>
      <w:r w:rsidR="004C4C7F" w:rsidRPr="001A3560">
        <w:rPr>
          <w:b/>
          <w:sz w:val="28"/>
          <w:szCs w:val="28"/>
          <w:lang w:val="ro-RO"/>
        </w:rPr>
        <w:t>DE CONDUITĂ</w:t>
      </w:r>
    </w:p>
    <w:p w:rsidR="004C4C7F" w:rsidRPr="005D2B45" w:rsidRDefault="004C4C7F" w:rsidP="00BA5E95">
      <w:pPr>
        <w:ind w:left="720"/>
        <w:jc w:val="both"/>
        <w:rPr>
          <w:b/>
          <w:lang w:val="ro-RO"/>
        </w:rPr>
      </w:pPr>
    </w:p>
    <w:p w:rsidR="004C4C7F" w:rsidRPr="001A3560" w:rsidRDefault="004C4C7F" w:rsidP="0062541F">
      <w:pPr>
        <w:jc w:val="both"/>
        <w:rPr>
          <w:b/>
          <w:lang w:val="ro-RO"/>
        </w:rPr>
      </w:pPr>
      <w:r w:rsidRPr="001A3560">
        <w:rPr>
          <w:b/>
          <w:lang w:val="ro-RO"/>
        </w:rPr>
        <w:t>C.1.1. Algoritmul general de conduită a pneumoniei comunitare la copii</w:t>
      </w:r>
    </w:p>
    <w:p w:rsidR="004D0032" w:rsidRPr="005D2B45" w:rsidRDefault="004D0032" w:rsidP="004D0032">
      <w:pPr>
        <w:pStyle w:val="Pa3"/>
        <w:jc w:val="both"/>
        <w:rPr>
          <w:color w:val="000000"/>
          <w:lang w:val="ro-RO"/>
        </w:rPr>
      </w:pP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8"/>
      </w:tblGrid>
      <w:tr w:rsidR="007902BF" w:rsidRPr="005D2B45">
        <w:trPr>
          <w:trHeight w:val="293"/>
        </w:trPr>
        <w:tc>
          <w:tcPr>
            <w:tcW w:w="7908" w:type="dxa"/>
          </w:tcPr>
          <w:p w:rsidR="007902BF" w:rsidRPr="005D2B45" w:rsidRDefault="0093280E" w:rsidP="007902BF">
            <w:pPr>
              <w:jc w:val="both"/>
              <w:rPr>
                <w:sz w:val="22"/>
                <w:szCs w:val="22"/>
                <w:lang w:val="ro-RO"/>
              </w:rPr>
            </w:pPr>
            <w:r>
              <w:rPr>
                <w:sz w:val="22"/>
                <w:szCs w:val="22"/>
                <w:lang w:val="ro-RO"/>
              </w:rPr>
              <w:t>Evaluarea</w:t>
            </w:r>
            <w:r w:rsidR="00D9222C">
              <w:rPr>
                <w:sz w:val="22"/>
                <w:szCs w:val="22"/>
                <w:lang w:val="ro-RO"/>
              </w:rPr>
              <w:t xml:space="preserve"> c</w:t>
            </w:r>
            <w:r w:rsidR="007902BF" w:rsidRPr="005D2B45">
              <w:rPr>
                <w:sz w:val="22"/>
                <w:szCs w:val="22"/>
                <w:lang w:val="ro-RO"/>
              </w:rPr>
              <w:t>linic</w:t>
            </w:r>
            <w:r>
              <w:rPr>
                <w:sz w:val="22"/>
                <w:szCs w:val="22"/>
                <w:lang w:val="ro-RO"/>
              </w:rPr>
              <w:t>ă</w:t>
            </w:r>
            <w:r w:rsidR="007902BF" w:rsidRPr="005D2B45">
              <w:rPr>
                <w:sz w:val="22"/>
                <w:szCs w:val="22"/>
                <w:lang w:val="ro-RO"/>
              </w:rPr>
              <w:t>:</w:t>
            </w:r>
          </w:p>
          <w:p w:rsidR="007902BF" w:rsidRPr="005D2B45" w:rsidRDefault="00D9222C" w:rsidP="00F608A7">
            <w:pPr>
              <w:numPr>
                <w:ilvl w:val="0"/>
                <w:numId w:val="70"/>
              </w:numPr>
              <w:jc w:val="both"/>
              <w:rPr>
                <w:sz w:val="22"/>
                <w:szCs w:val="22"/>
                <w:lang w:val="ro-RO"/>
              </w:rPr>
            </w:pPr>
            <w:r>
              <w:rPr>
                <w:sz w:val="22"/>
                <w:szCs w:val="22"/>
                <w:lang w:val="ro-RO"/>
              </w:rPr>
              <w:t>a</w:t>
            </w:r>
            <w:r w:rsidR="007902BF" w:rsidRPr="005D2B45">
              <w:rPr>
                <w:sz w:val="22"/>
                <w:szCs w:val="22"/>
                <w:lang w:val="ro-RO"/>
              </w:rPr>
              <w:t>namnestic:</w:t>
            </w:r>
          </w:p>
          <w:p w:rsidR="007902BF" w:rsidRPr="005D2B45" w:rsidRDefault="00D9222C" w:rsidP="00F608A7">
            <w:pPr>
              <w:numPr>
                <w:ilvl w:val="1"/>
                <w:numId w:val="70"/>
              </w:numPr>
              <w:rPr>
                <w:sz w:val="22"/>
                <w:szCs w:val="22"/>
                <w:lang w:val="ro-RO"/>
              </w:rPr>
            </w:pPr>
            <w:r>
              <w:rPr>
                <w:sz w:val="22"/>
                <w:szCs w:val="22"/>
                <w:lang w:val="ro-RO"/>
              </w:rPr>
              <w:t>s</w:t>
            </w:r>
            <w:r w:rsidR="007902BF" w:rsidRPr="005D2B45">
              <w:rPr>
                <w:sz w:val="22"/>
                <w:szCs w:val="22"/>
                <w:lang w:val="ro-RO"/>
              </w:rPr>
              <w:t xml:space="preserve">ubfebrilitatea mai mult de 3 zile  </w:t>
            </w:r>
            <w:r w:rsidR="001A3560">
              <w:rPr>
                <w:sz w:val="22"/>
                <w:szCs w:val="22"/>
                <w:lang w:val="ro-RO"/>
              </w:rPr>
              <w:t>şi</w:t>
            </w:r>
            <w:r w:rsidR="007902BF" w:rsidRPr="005D2B45">
              <w:rPr>
                <w:sz w:val="22"/>
                <w:szCs w:val="22"/>
                <w:lang w:val="ro-RO"/>
              </w:rPr>
              <w:t>/</w:t>
            </w:r>
            <w:r w:rsidR="001A3560">
              <w:rPr>
                <w:sz w:val="22"/>
                <w:szCs w:val="22"/>
                <w:lang w:val="ro-RO"/>
              </w:rPr>
              <w:t>sau</w:t>
            </w:r>
          </w:p>
          <w:p w:rsidR="007902BF" w:rsidRPr="005D2B45" w:rsidRDefault="00D9222C" w:rsidP="00F608A7">
            <w:pPr>
              <w:numPr>
                <w:ilvl w:val="1"/>
                <w:numId w:val="70"/>
              </w:numPr>
              <w:rPr>
                <w:sz w:val="22"/>
                <w:szCs w:val="22"/>
                <w:lang w:val="ro-RO"/>
              </w:rPr>
            </w:pPr>
            <w:r>
              <w:rPr>
                <w:sz w:val="22"/>
                <w:szCs w:val="22"/>
                <w:lang w:val="ro-RO"/>
              </w:rPr>
              <w:t>t</w:t>
            </w:r>
            <w:r w:rsidR="007902BF" w:rsidRPr="005D2B45">
              <w:rPr>
                <w:sz w:val="22"/>
                <w:szCs w:val="22"/>
                <w:lang w:val="ro-RO"/>
              </w:rPr>
              <w:t>ahipnee</w:t>
            </w:r>
            <w:r w:rsidR="00265496" w:rsidRPr="005D2B45">
              <w:rPr>
                <w:sz w:val="22"/>
                <w:szCs w:val="22"/>
                <w:lang w:val="ro-RO"/>
              </w:rPr>
              <w:t>, respiraţie accelerată</w:t>
            </w:r>
          </w:p>
          <w:p w:rsidR="007902BF" w:rsidRPr="005D2B45" w:rsidRDefault="00D9222C" w:rsidP="00F608A7">
            <w:pPr>
              <w:numPr>
                <w:ilvl w:val="0"/>
                <w:numId w:val="70"/>
              </w:numPr>
              <w:rPr>
                <w:sz w:val="22"/>
                <w:szCs w:val="22"/>
                <w:lang w:val="ro-RO"/>
              </w:rPr>
            </w:pPr>
            <w:r>
              <w:rPr>
                <w:sz w:val="22"/>
                <w:szCs w:val="22"/>
                <w:lang w:val="ro-RO"/>
              </w:rPr>
              <w:t xml:space="preserve">examenul </w:t>
            </w:r>
            <w:r w:rsidR="007902BF" w:rsidRPr="005D2B45">
              <w:rPr>
                <w:sz w:val="22"/>
                <w:szCs w:val="22"/>
                <w:lang w:val="ro-RO"/>
              </w:rPr>
              <w:t>obiectiv</w:t>
            </w:r>
          </w:p>
          <w:p w:rsidR="007902BF" w:rsidRPr="005D2B45" w:rsidRDefault="007902BF" w:rsidP="00F608A7">
            <w:pPr>
              <w:numPr>
                <w:ilvl w:val="0"/>
                <w:numId w:val="71"/>
              </w:numPr>
              <w:rPr>
                <w:sz w:val="22"/>
                <w:szCs w:val="22"/>
                <w:lang w:val="ro-RO"/>
              </w:rPr>
            </w:pPr>
            <w:r w:rsidRPr="005D2B45">
              <w:rPr>
                <w:sz w:val="22"/>
                <w:szCs w:val="22"/>
                <w:lang w:val="ro-RO"/>
              </w:rPr>
              <w:t xml:space="preserve">tirajul cutiei toracice (fără prezenţa </w:t>
            </w:r>
            <w:r w:rsidRPr="005D2B45">
              <w:rPr>
                <w:i/>
                <w:sz w:val="22"/>
                <w:szCs w:val="22"/>
                <w:lang w:val="ro-RO"/>
              </w:rPr>
              <w:t>wheezing</w:t>
            </w:r>
            <w:r w:rsidRPr="005D2B45">
              <w:rPr>
                <w:sz w:val="22"/>
                <w:szCs w:val="22"/>
                <w:lang w:val="ro-RO"/>
              </w:rPr>
              <w:t>-ului)</w:t>
            </w:r>
          </w:p>
          <w:p w:rsidR="00265496" w:rsidRPr="005D2B45" w:rsidRDefault="00265496" w:rsidP="00F608A7">
            <w:pPr>
              <w:numPr>
                <w:ilvl w:val="0"/>
                <w:numId w:val="71"/>
              </w:numPr>
              <w:rPr>
                <w:sz w:val="22"/>
                <w:szCs w:val="22"/>
                <w:lang w:val="ro-RO"/>
              </w:rPr>
            </w:pPr>
            <w:r w:rsidRPr="005D2B45">
              <w:rPr>
                <w:sz w:val="22"/>
                <w:szCs w:val="22"/>
                <w:lang w:val="ro-RO"/>
              </w:rPr>
              <w:t>respiraţie accelerată</w:t>
            </w:r>
          </w:p>
          <w:p w:rsidR="007902BF" w:rsidRPr="005D2B45" w:rsidRDefault="007902BF" w:rsidP="00F608A7">
            <w:pPr>
              <w:numPr>
                <w:ilvl w:val="0"/>
                <w:numId w:val="71"/>
              </w:numPr>
              <w:rPr>
                <w:sz w:val="22"/>
                <w:szCs w:val="22"/>
                <w:lang w:val="ro-RO"/>
              </w:rPr>
            </w:pPr>
            <w:r w:rsidRPr="005D2B45">
              <w:rPr>
                <w:sz w:val="22"/>
                <w:szCs w:val="22"/>
                <w:lang w:val="ro-RO"/>
              </w:rPr>
              <w:t>prezenţa orice semn general de pericol</w:t>
            </w:r>
          </w:p>
          <w:p w:rsidR="007902BF" w:rsidRPr="005D2B45" w:rsidRDefault="001A3560" w:rsidP="00F608A7">
            <w:pPr>
              <w:numPr>
                <w:ilvl w:val="0"/>
                <w:numId w:val="71"/>
              </w:numPr>
              <w:jc w:val="both"/>
              <w:rPr>
                <w:sz w:val="22"/>
                <w:szCs w:val="22"/>
                <w:lang w:val="ro-RO"/>
              </w:rPr>
            </w:pPr>
            <w:r>
              <w:rPr>
                <w:sz w:val="22"/>
                <w:szCs w:val="22"/>
                <w:lang w:val="ro-RO"/>
              </w:rPr>
              <w:t>s</w:t>
            </w:r>
            <w:r w:rsidR="007902BF" w:rsidRPr="005D2B45">
              <w:rPr>
                <w:sz w:val="22"/>
                <w:szCs w:val="22"/>
                <w:lang w:val="ro-RO"/>
              </w:rPr>
              <w:t xml:space="preserve">ubmatitatea sunetului pulmonar </w:t>
            </w:r>
            <w:r>
              <w:rPr>
                <w:sz w:val="22"/>
                <w:szCs w:val="22"/>
                <w:lang w:val="ro-RO"/>
              </w:rPr>
              <w:t xml:space="preserve"> şi</w:t>
            </w:r>
            <w:r w:rsidRPr="005D2B45">
              <w:rPr>
                <w:sz w:val="22"/>
                <w:szCs w:val="22"/>
                <w:lang w:val="ro-RO"/>
              </w:rPr>
              <w:t>/</w:t>
            </w:r>
            <w:r>
              <w:rPr>
                <w:sz w:val="22"/>
                <w:szCs w:val="22"/>
                <w:lang w:val="ro-RO"/>
              </w:rPr>
              <w:t>sau</w:t>
            </w:r>
          </w:p>
          <w:p w:rsidR="007902BF" w:rsidRPr="005D2B45" w:rsidRDefault="001A3560" w:rsidP="00F608A7">
            <w:pPr>
              <w:numPr>
                <w:ilvl w:val="0"/>
                <w:numId w:val="71"/>
              </w:numPr>
              <w:rPr>
                <w:sz w:val="22"/>
                <w:szCs w:val="22"/>
                <w:lang w:val="ro-RO"/>
              </w:rPr>
            </w:pPr>
            <w:r>
              <w:rPr>
                <w:sz w:val="22"/>
                <w:szCs w:val="22"/>
                <w:lang w:val="ro-RO"/>
              </w:rPr>
              <w:t>r</w:t>
            </w:r>
            <w:r w:rsidR="007902BF" w:rsidRPr="005D2B45">
              <w:rPr>
                <w:sz w:val="22"/>
                <w:szCs w:val="22"/>
                <w:lang w:val="ro-RO"/>
              </w:rPr>
              <w:t xml:space="preserve">espiraţia aspră sau atenuată  </w:t>
            </w:r>
            <w:r>
              <w:rPr>
                <w:sz w:val="22"/>
                <w:szCs w:val="22"/>
                <w:lang w:val="ro-RO"/>
              </w:rPr>
              <w:t xml:space="preserve"> şi</w:t>
            </w:r>
            <w:r w:rsidRPr="005D2B45">
              <w:rPr>
                <w:sz w:val="22"/>
                <w:szCs w:val="22"/>
                <w:lang w:val="ro-RO"/>
              </w:rPr>
              <w:t>/</w:t>
            </w:r>
            <w:r>
              <w:rPr>
                <w:sz w:val="22"/>
                <w:szCs w:val="22"/>
                <w:lang w:val="ro-RO"/>
              </w:rPr>
              <w:t>sau</w:t>
            </w:r>
          </w:p>
          <w:p w:rsidR="007902BF" w:rsidRPr="005D2B45" w:rsidRDefault="007902BF" w:rsidP="00F608A7">
            <w:pPr>
              <w:numPr>
                <w:ilvl w:val="0"/>
                <w:numId w:val="71"/>
              </w:numPr>
              <w:jc w:val="both"/>
              <w:rPr>
                <w:sz w:val="22"/>
                <w:szCs w:val="22"/>
                <w:lang w:val="ro-RO"/>
              </w:rPr>
            </w:pPr>
            <w:r w:rsidRPr="005D2B45">
              <w:rPr>
                <w:sz w:val="22"/>
                <w:szCs w:val="22"/>
                <w:lang w:val="ro-RO"/>
              </w:rPr>
              <w:t>crepitaţie</w:t>
            </w:r>
          </w:p>
        </w:tc>
      </w:tr>
    </w:tbl>
    <w:p w:rsidR="00FA1D46" w:rsidRPr="00FA1D46" w:rsidRDefault="00FA1D46" w:rsidP="00FA1D46">
      <w:pPr>
        <w:rPr>
          <w:vanish/>
        </w:rPr>
      </w:pPr>
    </w:p>
    <w:tbl>
      <w:tblPr>
        <w:tblpPr w:leftFromText="180" w:rightFromText="180" w:vertAnchor="text" w:horzAnchor="page" w:tblpX="694"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F77F1A" w:rsidRPr="005D2B45">
        <w:trPr>
          <w:trHeight w:val="543"/>
        </w:trPr>
        <w:tc>
          <w:tcPr>
            <w:tcW w:w="1634" w:type="dxa"/>
          </w:tcPr>
          <w:p w:rsidR="00F77F1A" w:rsidRPr="005D2B45" w:rsidRDefault="00D83090" w:rsidP="00F77F1A">
            <w:pPr>
              <w:rPr>
                <w:lang w:val="ro-RO"/>
              </w:rPr>
            </w:pPr>
            <w:r w:rsidRPr="005D2B45">
              <w:rPr>
                <w:noProof/>
                <w:lang w:val="ro-RO" w:eastAsia="ro-RO"/>
              </w:rPr>
              <mc:AlternateContent>
                <mc:Choice Requires="wps">
                  <w:drawing>
                    <wp:anchor distT="0" distB="0" distL="114300" distR="114300" simplePos="0" relativeHeight="251650560" behindDoc="0" locked="0" layoutInCell="1" allowOverlap="1">
                      <wp:simplePos x="0" y="0"/>
                      <wp:positionH relativeFrom="column">
                        <wp:posOffset>525780</wp:posOffset>
                      </wp:positionH>
                      <wp:positionV relativeFrom="paragraph">
                        <wp:posOffset>335280</wp:posOffset>
                      </wp:positionV>
                      <wp:extent cx="0" cy="457200"/>
                      <wp:effectExtent l="60960" t="6350" r="53340" b="222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4698B" id="Line 20"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6.4pt" to="41.4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">
                      <v:stroke endarrow="block"/>
                    </v:line>
                  </w:pict>
                </mc:Fallback>
              </mc:AlternateContent>
            </w:r>
            <w:r w:rsidR="00F77F1A" w:rsidRPr="005D2B45">
              <w:rPr>
                <w:lang w:val="ro-RO"/>
              </w:rPr>
              <w:t>Prima vizită</w:t>
            </w:r>
          </w:p>
        </w:tc>
      </w:tr>
    </w:tbl>
    <w:p w:rsidR="004D0032" w:rsidRPr="005D2B45" w:rsidRDefault="004D0032" w:rsidP="004D0032">
      <w:pPr>
        <w:pStyle w:val="Pa3"/>
        <w:jc w:val="both"/>
        <w:rPr>
          <w:color w:val="000000"/>
          <w:lang w:val="ro-RO"/>
        </w:rPr>
      </w:pPr>
    </w:p>
    <w:p w:rsidR="004D0032" w:rsidRPr="005D2B45" w:rsidRDefault="004D0032" w:rsidP="004D0032">
      <w:pPr>
        <w:rPr>
          <w:lang w:val="ro-RO"/>
        </w:rPr>
      </w:pPr>
    </w:p>
    <w:p w:rsidR="004D0032" w:rsidRPr="005D2B45" w:rsidRDefault="004D0032" w:rsidP="004D0032">
      <w:pPr>
        <w:rPr>
          <w:lang w:val="ro-RO"/>
        </w:rPr>
      </w:pPr>
    </w:p>
    <w:p w:rsidR="004D0032" w:rsidRPr="005D2B45" w:rsidRDefault="004D0032" w:rsidP="004D0032">
      <w:pPr>
        <w:rPr>
          <w:lang w:val="ro-RO"/>
        </w:rPr>
      </w:pPr>
    </w:p>
    <w:p w:rsidR="004D0032" w:rsidRPr="005D2B45" w:rsidRDefault="004D0032" w:rsidP="004D0032">
      <w:pPr>
        <w:rPr>
          <w:lang w:val="ro-RO"/>
        </w:rPr>
      </w:pPr>
    </w:p>
    <w:tbl>
      <w:tblPr>
        <w:tblpPr w:leftFromText="180" w:rightFromText="180" w:vertAnchor="text" w:horzAnchor="page" w:tblpX="514"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tblGrid>
      <w:tr w:rsidR="00F77F1A" w:rsidRPr="005D2B45">
        <w:trPr>
          <w:trHeight w:val="537"/>
        </w:trPr>
        <w:tc>
          <w:tcPr>
            <w:tcW w:w="1860" w:type="dxa"/>
          </w:tcPr>
          <w:p w:rsidR="00F77F1A" w:rsidRPr="005D2B45" w:rsidRDefault="00D83090" w:rsidP="00B86436">
            <w:pPr>
              <w:jc w:val="center"/>
              <w:rPr>
                <w:lang w:val="ro-RO"/>
              </w:rPr>
            </w:pPr>
            <w:r w:rsidRPr="005D2B45">
              <w:rPr>
                <w:noProof/>
                <w:lang w:val="ro-RO" w:eastAsia="ro-RO"/>
              </w:rPr>
              <mc:AlternateContent>
                <mc:Choice Requires="wps">
                  <w:drawing>
                    <wp:anchor distT="0" distB="0" distL="114300" distR="114300" simplePos="0" relativeHeight="251649536" behindDoc="0" locked="0" layoutInCell="1" allowOverlap="1">
                      <wp:simplePos x="0" y="0"/>
                      <wp:positionH relativeFrom="column">
                        <wp:posOffset>640080</wp:posOffset>
                      </wp:positionH>
                      <wp:positionV relativeFrom="paragraph">
                        <wp:posOffset>317500</wp:posOffset>
                      </wp:positionV>
                      <wp:extent cx="0" cy="3429000"/>
                      <wp:effectExtent l="60960" t="6350" r="53340" b="22225"/>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E3620" id="Line 19"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5pt" to="50.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wwMAIAAFY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">
                      <v:stroke endarrow="block"/>
                    </v:line>
                  </w:pict>
                </mc:Fallback>
              </mc:AlternateContent>
            </w:r>
            <w:r w:rsidR="00F77F1A" w:rsidRPr="005D2B45">
              <w:rPr>
                <w:lang w:val="ro-RO"/>
              </w:rPr>
              <w:t>Examenări</w:t>
            </w:r>
          </w:p>
        </w:tc>
      </w:tr>
    </w:tbl>
    <w:p w:rsidR="004D0032" w:rsidRPr="005D2B45" w:rsidRDefault="004D0032" w:rsidP="004D0032">
      <w:pPr>
        <w:rPr>
          <w:lang w:val="ro-RO"/>
        </w:rPr>
      </w:pPr>
    </w:p>
    <w:p w:rsidR="004D0032" w:rsidRPr="005D2B45" w:rsidRDefault="004D0032" w:rsidP="004D0032">
      <w:pPr>
        <w:rPr>
          <w:lang w:val="ro-RO"/>
        </w:rPr>
      </w:pPr>
    </w:p>
    <w:p w:rsidR="007F4780" w:rsidRPr="005D2B45" w:rsidRDefault="007F4780" w:rsidP="004D0032">
      <w:pPr>
        <w:rPr>
          <w:lang w:val="ro-RO"/>
        </w:rPr>
      </w:pPr>
    </w:p>
    <w:p w:rsidR="007F4780" w:rsidRPr="005D2B45" w:rsidRDefault="00D83090" w:rsidP="007F4780">
      <w:pPr>
        <w:rPr>
          <w:lang w:val="ro-RO"/>
        </w:rPr>
      </w:pPr>
      <w:r w:rsidRPr="005D2B45">
        <w:rPr>
          <w:noProof/>
          <w:lang w:val="ro-RO" w:eastAsia="ro-RO"/>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30480</wp:posOffset>
                </wp:positionV>
                <wp:extent cx="1028700" cy="0"/>
                <wp:effectExtent l="5715" t="53975" r="22860" b="60325"/>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63BE0" id="Line 21"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pt" to="1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">
                <v:stroke endarrow="block"/>
              </v:line>
            </w:pict>
          </mc:Fallback>
        </mc:AlternateContent>
      </w:r>
    </w:p>
    <w:p w:rsidR="007F4780" w:rsidRPr="005D2B45" w:rsidRDefault="007F4780" w:rsidP="007F4780">
      <w:pPr>
        <w:rPr>
          <w:lang w:val="ro-RO"/>
        </w:rPr>
      </w:pP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tblGrid>
      <w:tr w:rsidR="007902BF" w:rsidRPr="004459D4">
        <w:trPr>
          <w:trHeight w:val="378"/>
        </w:trPr>
        <w:tc>
          <w:tcPr>
            <w:tcW w:w="7905" w:type="dxa"/>
          </w:tcPr>
          <w:p w:rsidR="007902BF" w:rsidRPr="005D2B45" w:rsidRDefault="00D9222C" w:rsidP="007902BF">
            <w:pPr>
              <w:rPr>
                <w:sz w:val="22"/>
                <w:szCs w:val="22"/>
                <w:lang w:val="ro-RO"/>
              </w:rPr>
            </w:pPr>
            <w:r>
              <w:rPr>
                <w:sz w:val="22"/>
                <w:szCs w:val="22"/>
                <w:lang w:val="ro-RO"/>
              </w:rPr>
              <w:t>Examenul explorativ:</w:t>
            </w:r>
          </w:p>
          <w:p w:rsidR="007902BF" w:rsidRPr="005D2B45" w:rsidRDefault="00D9222C" w:rsidP="00F608A7">
            <w:pPr>
              <w:numPr>
                <w:ilvl w:val="0"/>
                <w:numId w:val="72"/>
              </w:numPr>
              <w:rPr>
                <w:sz w:val="22"/>
                <w:szCs w:val="22"/>
                <w:lang w:val="ro-RO"/>
              </w:rPr>
            </w:pPr>
            <w:r>
              <w:rPr>
                <w:sz w:val="22"/>
                <w:szCs w:val="22"/>
                <w:lang w:val="ro-RO"/>
              </w:rPr>
              <w:t xml:space="preserve">investigaţii </w:t>
            </w:r>
            <w:r w:rsidR="007902BF" w:rsidRPr="005D2B45">
              <w:rPr>
                <w:sz w:val="22"/>
                <w:szCs w:val="22"/>
                <w:lang w:val="ro-RO"/>
              </w:rPr>
              <w:t>obligatorii</w:t>
            </w:r>
          </w:p>
          <w:p w:rsidR="007902BF" w:rsidRPr="005D2B45" w:rsidRDefault="007902BF" w:rsidP="00F608A7">
            <w:pPr>
              <w:numPr>
                <w:ilvl w:val="1"/>
                <w:numId w:val="72"/>
              </w:numPr>
              <w:rPr>
                <w:sz w:val="22"/>
                <w:szCs w:val="22"/>
                <w:lang w:val="ro-RO"/>
              </w:rPr>
            </w:pPr>
            <w:r w:rsidRPr="005D2B45">
              <w:rPr>
                <w:sz w:val="22"/>
                <w:szCs w:val="22"/>
                <w:lang w:val="ro-RO"/>
              </w:rPr>
              <w:t>hemograma</w:t>
            </w:r>
          </w:p>
          <w:p w:rsidR="007902BF" w:rsidRPr="005D2B45" w:rsidRDefault="00D9222C" w:rsidP="00F608A7">
            <w:pPr>
              <w:numPr>
                <w:ilvl w:val="1"/>
                <w:numId w:val="72"/>
              </w:numPr>
              <w:rPr>
                <w:sz w:val="22"/>
                <w:szCs w:val="22"/>
                <w:lang w:val="ro-RO"/>
              </w:rPr>
            </w:pPr>
            <w:r>
              <w:rPr>
                <w:sz w:val="22"/>
                <w:szCs w:val="22"/>
                <w:lang w:val="ro-RO"/>
              </w:rPr>
              <w:t>sumarul urinei</w:t>
            </w:r>
          </w:p>
          <w:p w:rsidR="007902BF" w:rsidRPr="005D2B45" w:rsidRDefault="00265496" w:rsidP="00F608A7">
            <w:pPr>
              <w:numPr>
                <w:ilvl w:val="1"/>
                <w:numId w:val="72"/>
              </w:numPr>
              <w:rPr>
                <w:sz w:val="22"/>
                <w:szCs w:val="22"/>
                <w:lang w:val="ro-RO"/>
              </w:rPr>
            </w:pPr>
            <w:r w:rsidRPr="005D2B45">
              <w:rPr>
                <w:sz w:val="22"/>
                <w:szCs w:val="22"/>
                <w:lang w:val="ro-RO"/>
              </w:rPr>
              <w:t>radiografia toracică</w:t>
            </w:r>
          </w:p>
          <w:p w:rsidR="007902BF" w:rsidRPr="005D2B45" w:rsidRDefault="00D9222C" w:rsidP="00F608A7">
            <w:pPr>
              <w:numPr>
                <w:ilvl w:val="0"/>
                <w:numId w:val="72"/>
              </w:numPr>
              <w:rPr>
                <w:sz w:val="22"/>
                <w:szCs w:val="22"/>
                <w:lang w:val="ro-RO"/>
              </w:rPr>
            </w:pPr>
            <w:r>
              <w:rPr>
                <w:sz w:val="22"/>
                <w:szCs w:val="22"/>
                <w:lang w:val="ro-RO"/>
              </w:rPr>
              <w:t xml:space="preserve">investigaţii </w:t>
            </w:r>
            <w:r w:rsidR="007902BF" w:rsidRPr="005D2B45">
              <w:rPr>
                <w:sz w:val="22"/>
                <w:szCs w:val="22"/>
                <w:lang w:val="ro-RO"/>
              </w:rPr>
              <w:t>recomandabil</w:t>
            </w:r>
            <w:r>
              <w:rPr>
                <w:sz w:val="22"/>
                <w:szCs w:val="22"/>
                <w:lang w:val="ro-RO"/>
              </w:rPr>
              <w:t>e</w:t>
            </w:r>
          </w:p>
          <w:p w:rsidR="007902BF" w:rsidRPr="005D2B45" w:rsidRDefault="007902BF" w:rsidP="00F608A7">
            <w:pPr>
              <w:numPr>
                <w:ilvl w:val="0"/>
                <w:numId w:val="73"/>
              </w:numPr>
              <w:rPr>
                <w:sz w:val="22"/>
                <w:szCs w:val="22"/>
                <w:lang w:val="ro-RO"/>
              </w:rPr>
            </w:pPr>
            <w:r w:rsidRPr="005D2B45">
              <w:rPr>
                <w:sz w:val="22"/>
                <w:szCs w:val="22"/>
                <w:lang w:val="ro-RO"/>
              </w:rPr>
              <w:t>bacteriologia sputei</w:t>
            </w:r>
          </w:p>
          <w:p w:rsidR="007902BF" w:rsidRPr="005D2B45" w:rsidRDefault="007902BF" w:rsidP="00F608A7">
            <w:pPr>
              <w:numPr>
                <w:ilvl w:val="0"/>
                <w:numId w:val="73"/>
              </w:numPr>
              <w:rPr>
                <w:sz w:val="22"/>
                <w:szCs w:val="22"/>
                <w:lang w:val="ro-RO"/>
              </w:rPr>
            </w:pPr>
            <w:r w:rsidRPr="005D2B45">
              <w:rPr>
                <w:sz w:val="22"/>
                <w:szCs w:val="22"/>
                <w:lang w:val="ro-RO"/>
              </w:rPr>
              <w:t>diagnostic serologic pentru determinarea infecţiei atipice</w:t>
            </w:r>
          </w:p>
        </w:tc>
      </w:tr>
    </w:tbl>
    <w:p w:rsidR="007F4780" w:rsidRPr="005D2B45" w:rsidRDefault="007F4780" w:rsidP="007F4780">
      <w:pPr>
        <w:rPr>
          <w:lang w:val="ro-RO"/>
        </w:rPr>
      </w:pPr>
    </w:p>
    <w:p w:rsidR="007F4780" w:rsidRPr="005D2B45" w:rsidRDefault="007F4780" w:rsidP="007F4780">
      <w:pPr>
        <w:rPr>
          <w:lang w:val="ro-RO"/>
        </w:rPr>
      </w:pPr>
    </w:p>
    <w:p w:rsidR="007F4780" w:rsidRPr="005D2B45" w:rsidRDefault="007F4780" w:rsidP="007F4780">
      <w:pPr>
        <w:rPr>
          <w:lang w:val="ro-RO"/>
        </w:rPr>
      </w:pPr>
    </w:p>
    <w:p w:rsidR="007F4780" w:rsidRPr="005D2B45" w:rsidRDefault="007F4780" w:rsidP="007F4780">
      <w:pPr>
        <w:rPr>
          <w:lang w:val="ro-RO"/>
        </w:rPr>
      </w:pPr>
    </w:p>
    <w:p w:rsidR="007F4780" w:rsidRPr="005D2B45" w:rsidRDefault="00D83090" w:rsidP="007F4780">
      <w:pPr>
        <w:rPr>
          <w:lang w:val="ro-RO"/>
        </w:rPr>
      </w:pPr>
      <w:r w:rsidRPr="005D2B45">
        <w:rPr>
          <w:noProof/>
          <w:lang w:val="ro-RO" w:eastAsia="ro-RO"/>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121920</wp:posOffset>
                </wp:positionV>
                <wp:extent cx="1028700" cy="0"/>
                <wp:effectExtent l="5715" t="53975" r="22860" b="60325"/>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45F6"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6pt" to="1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9KA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">
                <v:stroke endarrow="block"/>
              </v:line>
            </w:pict>
          </mc:Fallback>
        </mc:AlternateContent>
      </w:r>
    </w:p>
    <w:p w:rsidR="007F4780" w:rsidRPr="005D2B45" w:rsidRDefault="007F4780" w:rsidP="007F4780">
      <w:pPr>
        <w:rPr>
          <w:lang w:val="ro-RO"/>
        </w:rPr>
      </w:pPr>
    </w:p>
    <w:p w:rsidR="007F4780" w:rsidRPr="005D2B45" w:rsidRDefault="007F4780" w:rsidP="007F4780">
      <w:pPr>
        <w:rPr>
          <w:lang w:val="ro-RO"/>
        </w:rPr>
      </w:pPr>
    </w:p>
    <w:p w:rsidR="007F4780" w:rsidRPr="005D2B45" w:rsidRDefault="007F4780" w:rsidP="007F4780">
      <w:pPr>
        <w:rPr>
          <w:lang w:val="ro-RO"/>
        </w:rPr>
      </w:pPr>
    </w:p>
    <w:tbl>
      <w:tblPr>
        <w:tblpPr w:leftFromText="180" w:rightFromText="180"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0"/>
      </w:tblGrid>
      <w:tr w:rsidR="0093280E" w:rsidRPr="005D2B45">
        <w:trPr>
          <w:trHeight w:val="505"/>
        </w:trPr>
        <w:tc>
          <w:tcPr>
            <w:tcW w:w="7910" w:type="dxa"/>
          </w:tcPr>
          <w:p w:rsidR="0093280E" w:rsidRPr="005D2B45" w:rsidRDefault="0093280E" w:rsidP="0093280E">
            <w:pPr>
              <w:rPr>
                <w:sz w:val="22"/>
                <w:szCs w:val="22"/>
                <w:lang w:val="ro-RO"/>
              </w:rPr>
            </w:pPr>
            <w:r w:rsidRPr="005D2B45">
              <w:rPr>
                <w:sz w:val="22"/>
                <w:szCs w:val="22"/>
                <w:lang w:val="ro-RO"/>
              </w:rPr>
              <w:t>Aprecierea gradului de severitate</w:t>
            </w:r>
          </w:p>
          <w:p w:rsidR="0093280E" w:rsidRPr="005D2B45" w:rsidRDefault="0093280E" w:rsidP="00F608A7">
            <w:pPr>
              <w:numPr>
                <w:ilvl w:val="0"/>
                <w:numId w:val="74"/>
              </w:numPr>
              <w:rPr>
                <w:sz w:val="22"/>
                <w:szCs w:val="22"/>
                <w:lang w:val="ro-RO"/>
              </w:rPr>
            </w:pPr>
            <w:r w:rsidRPr="005D2B45">
              <w:rPr>
                <w:sz w:val="22"/>
                <w:szCs w:val="22"/>
                <w:lang w:val="ro-RO"/>
              </w:rPr>
              <w:t>semne generale de pericol</w:t>
            </w:r>
          </w:p>
          <w:p w:rsidR="0093280E" w:rsidRPr="005D2B45" w:rsidRDefault="0093280E" w:rsidP="00F608A7">
            <w:pPr>
              <w:numPr>
                <w:ilvl w:val="0"/>
                <w:numId w:val="74"/>
              </w:numPr>
              <w:rPr>
                <w:sz w:val="22"/>
                <w:szCs w:val="22"/>
                <w:lang w:val="ro-RO"/>
              </w:rPr>
            </w:pPr>
            <w:r w:rsidRPr="005D2B45">
              <w:rPr>
                <w:sz w:val="22"/>
                <w:szCs w:val="22"/>
                <w:lang w:val="ro-RO"/>
              </w:rPr>
              <w:t>manifestări de insuficienţa respiratorii</w:t>
            </w:r>
          </w:p>
          <w:p w:rsidR="0093280E" w:rsidRPr="005D2B45" w:rsidRDefault="0093280E" w:rsidP="00F608A7">
            <w:pPr>
              <w:numPr>
                <w:ilvl w:val="0"/>
                <w:numId w:val="74"/>
              </w:numPr>
              <w:rPr>
                <w:sz w:val="22"/>
                <w:szCs w:val="22"/>
                <w:lang w:val="ro-RO"/>
              </w:rPr>
            </w:pPr>
            <w:r w:rsidRPr="005D2B45">
              <w:rPr>
                <w:sz w:val="22"/>
                <w:szCs w:val="22"/>
                <w:lang w:val="ro-RO"/>
              </w:rPr>
              <w:t>semne de toxicoza infecţioasă</w:t>
            </w:r>
          </w:p>
          <w:p w:rsidR="0093280E" w:rsidRPr="005D2B45" w:rsidRDefault="0093280E" w:rsidP="00F608A7">
            <w:pPr>
              <w:numPr>
                <w:ilvl w:val="0"/>
                <w:numId w:val="74"/>
              </w:numPr>
              <w:rPr>
                <w:sz w:val="22"/>
                <w:szCs w:val="22"/>
                <w:lang w:val="ro-RO"/>
              </w:rPr>
            </w:pPr>
            <w:r w:rsidRPr="005D2B45">
              <w:rPr>
                <w:sz w:val="22"/>
                <w:szCs w:val="22"/>
                <w:lang w:val="ro-RO"/>
              </w:rPr>
              <w:t>modificările stării generale de conştiinţă</w:t>
            </w:r>
          </w:p>
          <w:p w:rsidR="0093280E" w:rsidRPr="005D2B45" w:rsidRDefault="0093280E" w:rsidP="00F608A7">
            <w:pPr>
              <w:numPr>
                <w:ilvl w:val="0"/>
                <w:numId w:val="74"/>
              </w:numPr>
              <w:rPr>
                <w:sz w:val="22"/>
                <w:szCs w:val="22"/>
                <w:lang w:val="ro-RO"/>
              </w:rPr>
            </w:pPr>
            <w:r w:rsidRPr="005D2B45">
              <w:rPr>
                <w:sz w:val="22"/>
                <w:szCs w:val="22"/>
                <w:lang w:val="ro-RO"/>
              </w:rPr>
              <w:t>semne de deshidratare a copilului</w:t>
            </w:r>
          </w:p>
          <w:p w:rsidR="0093280E" w:rsidRPr="005D2B45" w:rsidRDefault="0093280E" w:rsidP="00F608A7">
            <w:pPr>
              <w:numPr>
                <w:ilvl w:val="0"/>
                <w:numId w:val="74"/>
              </w:numPr>
              <w:rPr>
                <w:sz w:val="22"/>
                <w:szCs w:val="22"/>
                <w:lang w:val="ro-RO"/>
              </w:rPr>
            </w:pPr>
            <w:r w:rsidRPr="005D2B45">
              <w:rPr>
                <w:sz w:val="22"/>
                <w:szCs w:val="22"/>
                <w:lang w:val="ro-RO"/>
              </w:rPr>
              <w:t>prezenţa complicaţiilor pulmonare</w:t>
            </w:r>
          </w:p>
        </w:tc>
      </w:tr>
    </w:tbl>
    <w:p w:rsidR="007F4780" w:rsidRPr="005D2B45" w:rsidRDefault="007F4780" w:rsidP="007F4780">
      <w:pPr>
        <w:rPr>
          <w:lang w:val="ro-RO"/>
        </w:rPr>
      </w:pPr>
    </w:p>
    <w:p w:rsidR="007F4780" w:rsidRPr="005D2B45" w:rsidRDefault="007F4780" w:rsidP="007F4780">
      <w:pPr>
        <w:rPr>
          <w:lang w:val="ro-RO"/>
        </w:rPr>
      </w:pPr>
    </w:p>
    <w:p w:rsidR="007F4780" w:rsidRPr="005D2B45" w:rsidRDefault="007F4780" w:rsidP="007F4780">
      <w:pPr>
        <w:rPr>
          <w:lang w:val="ro-RO"/>
        </w:rPr>
      </w:pPr>
    </w:p>
    <w:p w:rsidR="007F4780" w:rsidRPr="005D2B45" w:rsidRDefault="00D83090" w:rsidP="007F4780">
      <w:pPr>
        <w:rPr>
          <w:lang w:val="ro-RO"/>
        </w:rPr>
      </w:pPr>
      <w:r w:rsidRPr="005D2B45">
        <w:rPr>
          <w:noProof/>
          <w:lang w:val="ro-RO" w:eastAsia="ro-RO"/>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153035</wp:posOffset>
                </wp:positionV>
                <wp:extent cx="1028700" cy="0"/>
                <wp:effectExtent l="5715" t="60960" r="22860" b="5334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0E1F8" id="Line 2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05pt" to="1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4Z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">
                <v:stroke endarrow="block"/>
              </v:line>
            </w:pict>
          </mc:Fallback>
        </mc:AlternateContent>
      </w:r>
    </w:p>
    <w:p w:rsidR="007F4780" w:rsidRPr="005D2B45" w:rsidRDefault="007F4780" w:rsidP="007F4780">
      <w:pPr>
        <w:tabs>
          <w:tab w:val="left" w:pos="4240"/>
        </w:tabs>
        <w:rPr>
          <w:lang w:val="ro-RO"/>
        </w:rPr>
      </w:pPr>
      <w:r w:rsidRPr="005D2B45">
        <w:rPr>
          <w:lang w:val="ro-RO"/>
        </w:rPr>
        <w:tab/>
      </w:r>
    </w:p>
    <w:p w:rsidR="007F4780" w:rsidRPr="005D2B45" w:rsidRDefault="007F4780" w:rsidP="007F4780">
      <w:pPr>
        <w:tabs>
          <w:tab w:val="left" w:pos="4240"/>
        </w:tabs>
        <w:rPr>
          <w:lang w:val="ro-RO"/>
        </w:rPr>
      </w:pPr>
    </w:p>
    <w:p w:rsidR="007F4780" w:rsidRPr="005D2B45" w:rsidRDefault="007F4780" w:rsidP="007F4780">
      <w:pPr>
        <w:rPr>
          <w:lang w:val="ro-RO"/>
        </w:rPr>
      </w:pPr>
    </w:p>
    <w:p w:rsidR="00F24B72" w:rsidRPr="005D2B45" w:rsidRDefault="00F24B72" w:rsidP="007F4780">
      <w:pPr>
        <w:rPr>
          <w:lang w:val="ro-RO"/>
        </w:rPr>
      </w:pPr>
    </w:p>
    <w:tbl>
      <w:tblPr>
        <w:tblpPr w:leftFromText="180" w:rightFromText="180" w:vertAnchor="text" w:horzAnchor="margin" w:tblpXSpec="center" w:tblpY="231"/>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8"/>
      </w:tblGrid>
      <w:tr w:rsidR="0093280E" w:rsidRPr="005D2B45">
        <w:trPr>
          <w:trHeight w:val="378"/>
        </w:trPr>
        <w:tc>
          <w:tcPr>
            <w:tcW w:w="10318" w:type="dxa"/>
          </w:tcPr>
          <w:p w:rsidR="0093280E" w:rsidRPr="005D2B45" w:rsidRDefault="00D83090" w:rsidP="0093280E">
            <w:pPr>
              <w:jc w:val="center"/>
              <w:rPr>
                <w:lang w:val="ro-RO"/>
              </w:rPr>
            </w:pPr>
            <w:r w:rsidRPr="005D2B45">
              <w:rPr>
                <w:noProof/>
                <w:lang w:val="ro-RO" w:eastAsia="ro-RO"/>
              </w:rPr>
              <mc:AlternateContent>
                <mc:Choice Requires="wps">
                  <w:drawing>
                    <wp:anchor distT="0" distB="0" distL="114300" distR="114300" simplePos="0" relativeHeight="251654656" behindDoc="0" locked="0" layoutInCell="1" allowOverlap="1">
                      <wp:simplePos x="0" y="0"/>
                      <wp:positionH relativeFrom="column">
                        <wp:posOffset>3208655</wp:posOffset>
                      </wp:positionH>
                      <wp:positionV relativeFrom="paragraph">
                        <wp:posOffset>221615</wp:posOffset>
                      </wp:positionV>
                      <wp:extent cx="0" cy="228600"/>
                      <wp:effectExtent l="59055" t="6350" r="55245" b="22225"/>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E09E9" id="Line 4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7.45pt" to="252.6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yaKQIAAEo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">
                      <v:stroke endarrow="block"/>
                    </v:line>
                  </w:pict>
                </mc:Fallback>
              </mc:AlternateContent>
            </w:r>
            <w:r w:rsidRPr="005D2B45">
              <w:rPr>
                <w:noProof/>
                <w:lang w:val="ro-RO" w:eastAsia="ro-RO"/>
              </w:rPr>
              <mc:AlternateContent>
                <mc:Choice Requires="wps">
                  <w:drawing>
                    <wp:anchor distT="0" distB="0" distL="114300" distR="114300" simplePos="0" relativeHeight="251655680" behindDoc="0" locked="0" layoutInCell="1" allowOverlap="1">
                      <wp:simplePos x="0" y="0"/>
                      <wp:positionH relativeFrom="column">
                        <wp:posOffset>122555</wp:posOffset>
                      </wp:positionH>
                      <wp:positionV relativeFrom="paragraph">
                        <wp:posOffset>221615</wp:posOffset>
                      </wp:positionV>
                      <wp:extent cx="800100" cy="342900"/>
                      <wp:effectExtent l="40005" t="6350" r="762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1A1AE" id="Line 4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17.45pt" to="72.6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">
                      <v:stroke endarrow="block"/>
                    </v:line>
                  </w:pict>
                </mc:Fallback>
              </mc:AlternateContent>
            </w:r>
            <w:r w:rsidR="0093280E" w:rsidRPr="005D2B45">
              <w:rPr>
                <w:lang w:val="ro-RO"/>
              </w:rPr>
              <w:t>Internarea în spital</w:t>
            </w:r>
          </w:p>
        </w:tc>
      </w:tr>
    </w:tbl>
    <w:p w:rsidR="00F24B72" w:rsidRPr="005D2B45" w:rsidRDefault="00F24B72" w:rsidP="00F24B72">
      <w:pPr>
        <w:rPr>
          <w:lang w:val="ro-RO"/>
        </w:rPr>
      </w:pP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tblGrid>
      <w:tr w:rsidR="0093280E" w:rsidRPr="005D2B45">
        <w:trPr>
          <w:trHeight w:val="89"/>
        </w:trPr>
        <w:tc>
          <w:tcPr>
            <w:tcW w:w="3116" w:type="dxa"/>
          </w:tcPr>
          <w:p w:rsidR="0093280E" w:rsidRPr="00474DA1" w:rsidRDefault="00D83090" w:rsidP="00474DA1">
            <w:pPr>
              <w:jc w:val="center"/>
              <w:rPr>
                <w:sz w:val="22"/>
                <w:szCs w:val="22"/>
                <w:lang w:val="ro-RO"/>
              </w:rPr>
            </w:pPr>
            <w:r w:rsidRPr="005D2B45">
              <w:rPr>
                <w:noProof/>
                <w:lang w:val="ro-RO" w:eastAsia="ro-RO"/>
              </w:rPr>
              <mc:AlternateContent>
                <mc:Choice Requires="wps">
                  <w:drawing>
                    <wp:anchor distT="0" distB="0" distL="114300" distR="114300" simplePos="0" relativeHeight="251656704" behindDoc="0" locked="0" layoutInCell="1" allowOverlap="1">
                      <wp:simplePos x="0" y="0"/>
                      <wp:positionH relativeFrom="column">
                        <wp:posOffset>922020</wp:posOffset>
                      </wp:positionH>
                      <wp:positionV relativeFrom="paragraph">
                        <wp:posOffset>151765</wp:posOffset>
                      </wp:positionV>
                      <wp:extent cx="0" cy="228600"/>
                      <wp:effectExtent l="59055" t="12700" r="55245" b="15875"/>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EA18"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1.95pt" to="72.6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e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FULIM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">
                      <v:stroke endarrow="block"/>
                    </v:line>
                  </w:pict>
                </mc:Fallback>
              </mc:AlternateContent>
            </w:r>
            <w:r w:rsidR="00474DA1" w:rsidRPr="00474DA1">
              <w:rPr>
                <w:sz w:val="22"/>
                <w:szCs w:val="22"/>
                <w:lang w:val="ro-RO"/>
              </w:rPr>
              <w:t>Necesită s</w:t>
            </w:r>
            <w:r w:rsidR="0093280E" w:rsidRPr="00474DA1">
              <w:rPr>
                <w:sz w:val="22"/>
                <w:szCs w:val="22"/>
                <w:lang w:val="ro-RO"/>
              </w:rPr>
              <w:t xml:space="preserve">pitalizare </w:t>
            </w:r>
          </w:p>
        </w:tc>
      </w:tr>
    </w:tbl>
    <w:p w:rsidR="00FA1D46" w:rsidRPr="00FA1D46" w:rsidRDefault="00FA1D46" w:rsidP="00FA1D46">
      <w:pPr>
        <w:rPr>
          <w:vanish/>
        </w:rPr>
      </w:pPr>
    </w:p>
    <w:tbl>
      <w:tblPr>
        <w:tblpPr w:leftFromText="180" w:rightFromText="180" w:vertAnchor="text" w:horzAnchor="page" w:tblpX="493" w:tblpY="1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1A3560" w:rsidRPr="005D2B45" w:rsidTr="001A3560">
        <w:trPr>
          <w:trHeight w:val="878"/>
        </w:trPr>
        <w:tc>
          <w:tcPr>
            <w:tcW w:w="1668" w:type="dxa"/>
          </w:tcPr>
          <w:p w:rsidR="001A3560" w:rsidRPr="005D2B45" w:rsidRDefault="001A3560" w:rsidP="001A3560">
            <w:pPr>
              <w:rPr>
                <w:lang w:val="ro-RO"/>
              </w:rPr>
            </w:pPr>
            <w:r w:rsidRPr="005D2B45">
              <w:rPr>
                <w:sz w:val="22"/>
                <w:szCs w:val="22"/>
                <w:lang w:val="ro-RO"/>
              </w:rPr>
              <w:t xml:space="preserve">Aplicarea tratamentului </w:t>
            </w:r>
            <w:r>
              <w:rPr>
                <w:sz w:val="22"/>
                <w:szCs w:val="22"/>
                <w:lang w:val="ro-RO"/>
              </w:rPr>
              <w:t>ambulatoriu</w:t>
            </w:r>
          </w:p>
        </w:tc>
      </w:tr>
    </w:tbl>
    <w:p w:rsidR="00FA1D46" w:rsidRPr="00FA1D46" w:rsidRDefault="00FA1D46" w:rsidP="00FA1D46">
      <w:pPr>
        <w:rPr>
          <w:vanish/>
        </w:rPr>
      </w:pPr>
    </w:p>
    <w:tbl>
      <w:tblPr>
        <w:tblpPr w:leftFromText="180" w:rightFromText="180" w:vertAnchor="text" w:horzAnchor="page" w:tblpX="333" w:tblpY="2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270367" w:rsidRPr="004459D4" w:rsidTr="00270367">
        <w:trPr>
          <w:trHeight w:val="430"/>
        </w:trPr>
        <w:tc>
          <w:tcPr>
            <w:tcW w:w="1668" w:type="dxa"/>
          </w:tcPr>
          <w:p w:rsidR="00270367" w:rsidRPr="005D2B45" w:rsidRDefault="00270367" w:rsidP="00270367">
            <w:pPr>
              <w:rPr>
                <w:sz w:val="22"/>
                <w:szCs w:val="22"/>
                <w:lang w:val="ro-RO"/>
              </w:rPr>
            </w:pPr>
            <w:r w:rsidRPr="005D2B45">
              <w:rPr>
                <w:sz w:val="22"/>
                <w:szCs w:val="22"/>
                <w:lang w:val="ro-RO"/>
              </w:rPr>
              <w:t>Control repetat la medicul de familie peste 2 zile</w:t>
            </w:r>
          </w:p>
        </w:tc>
      </w:tr>
    </w:tbl>
    <w:p w:rsidR="00FA1D46" w:rsidRPr="00FA1D46" w:rsidRDefault="00FA1D46" w:rsidP="00FA1D46">
      <w:pPr>
        <w:rPr>
          <w:vanish/>
        </w:rPr>
      </w:pPr>
    </w:p>
    <w:tbl>
      <w:tblPr>
        <w:tblpPr w:leftFromText="180" w:rightFromText="180" w:vertAnchor="text" w:horzAnchor="page" w:tblpX="433" w:tblpY="4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tblGrid>
      <w:tr w:rsidR="00270367" w:rsidRPr="004459D4" w:rsidTr="00270367">
        <w:trPr>
          <w:trHeight w:val="723"/>
        </w:trPr>
        <w:tc>
          <w:tcPr>
            <w:tcW w:w="1786" w:type="dxa"/>
          </w:tcPr>
          <w:p w:rsidR="00270367" w:rsidRPr="005D2B45" w:rsidRDefault="00270367" w:rsidP="00270367">
            <w:pPr>
              <w:rPr>
                <w:sz w:val="22"/>
                <w:szCs w:val="22"/>
                <w:lang w:val="ro-RO"/>
              </w:rPr>
            </w:pPr>
            <w:r w:rsidRPr="005D2B45">
              <w:rPr>
                <w:sz w:val="22"/>
                <w:szCs w:val="22"/>
                <w:lang w:val="ro-RO"/>
              </w:rPr>
              <w:lastRenderedPageBreak/>
              <w:t>De explicat mamei,c</w:t>
            </w:r>
            <w:r>
              <w:rPr>
                <w:sz w:val="22"/>
                <w:szCs w:val="22"/>
                <w:lang w:val="ro-RO"/>
              </w:rPr>
              <w:t>î</w:t>
            </w:r>
            <w:r w:rsidRPr="005D2B45">
              <w:rPr>
                <w:sz w:val="22"/>
                <w:szCs w:val="22"/>
                <w:lang w:val="ro-RO"/>
              </w:rPr>
              <w:t>nd se revină imediat</w:t>
            </w:r>
          </w:p>
        </w:tc>
      </w:tr>
    </w:tbl>
    <w:p w:rsidR="00FA1D46" w:rsidRPr="00FA1D46" w:rsidRDefault="00FA1D46" w:rsidP="00FA1D46">
      <w:pPr>
        <w:rPr>
          <w:vanish/>
        </w:rPr>
      </w:pPr>
    </w:p>
    <w:tbl>
      <w:tblPr>
        <w:tblpPr w:leftFromText="180" w:rightFromText="180" w:vertAnchor="text" w:horzAnchor="page" w:tblpX="2993" w:tblpY="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5"/>
      </w:tblGrid>
      <w:tr w:rsidR="00270367" w:rsidRPr="005D2B45" w:rsidTr="00270367">
        <w:trPr>
          <w:trHeight w:val="729"/>
        </w:trPr>
        <w:tc>
          <w:tcPr>
            <w:tcW w:w="8485" w:type="dxa"/>
          </w:tcPr>
          <w:p w:rsidR="00270367" w:rsidRPr="0093280E" w:rsidRDefault="00270367" w:rsidP="00270367">
            <w:pPr>
              <w:rPr>
                <w:sz w:val="22"/>
                <w:szCs w:val="22"/>
                <w:lang w:val="ro-RO"/>
              </w:rPr>
            </w:pPr>
            <w:r w:rsidRPr="0093280E">
              <w:rPr>
                <w:sz w:val="22"/>
                <w:szCs w:val="22"/>
                <w:lang w:val="ro-RO"/>
              </w:rPr>
              <w:t>Criterii de spitalizare:</w:t>
            </w:r>
          </w:p>
          <w:p w:rsidR="00270367" w:rsidRPr="0093280E" w:rsidRDefault="00270367" w:rsidP="00270367">
            <w:pPr>
              <w:numPr>
                <w:ilvl w:val="0"/>
                <w:numId w:val="14"/>
              </w:numPr>
              <w:rPr>
                <w:sz w:val="22"/>
                <w:szCs w:val="22"/>
                <w:lang w:val="ro-RO"/>
              </w:rPr>
            </w:pPr>
            <w:r w:rsidRPr="0093280E">
              <w:rPr>
                <w:sz w:val="22"/>
                <w:szCs w:val="22"/>
                <w:lang w:val="ro-RO"/>
              </w:rPr>
              <w:t>toţi copiii p</w:t>
            </w:r>
            <w:r>
              <w:rPr>
                <w:sz w:val="22"/>
                <w:szCs w:val="22"/>
                <w:lang w:val="ro-RO"/>
              </w:rPr>
              <w:t>î</w:t>
            </w:r>
            <w:r w:rsidRPr="0093280E">
              <w:rPr>
                <w:sz w:val="22"/>
                <w:szCs w:val="22"/>
                <w:lang w:val="ro-RO"/>
              </w:rPr>
              <w:t>nă la 12 luni</w:t>
            </w:r>
          </w:p>
          <w:p w:rsidR="00270367" w:rsidRPr="0093280E" w:rsidRDefault="00270367" w:rsidP="00270367">
            <w:pPr>
              <w:numPr>
                <w:ilvl w:val="0"/>
                <w:numId w:val="14"/>
              </w:numPr>
              <w:rPr>
                <w:sz w:val="22"/>
                <w:szCs w:val="22"/>
                <w:lang w:val="ro-RO"/>
              </w:rPr>
            </w:pPr>
            <w:r w:rsidRPr="0093280E">
              <w:rPr>
                <w:sz w:val="22"/>
                <w:szCs w:val="22"/>
                <w:lang w:val="ro-RO"/>
              </w:rPr>
              <w:t>pneumonie severă</w:t>
            </w:r>
          </w:p>
          <w:p w:rsidR="00270367" w:rsidRPr="0093280E" w:rsidRDefault="00270367" w:rsidP="00270367">
            <w:pPr>
              <w:numPr>
                <w:ilvl w:val="0"/>
                <w:numId w:val="14"/>
              </w:numPr>
              <w:jc w:val="both"/>
              <w:rPr>
                <w:sz w:val="22"/>
                <w:szCs w:val="22"/>
                <w:lang w:val="ro-RO"/>
              </w:rPr>
            </w:pPr>
            <w:r w:rsidRPr="0093280E">
              <w:rPr>
                <w:sz w:val="22"/>
                <w:szCs w:val="22"/>
                <w:lang w:val="ro-RO"/>
              </w:rPr>
              <w:t>complicaţiile pulmonare: destrucţii, pleurezii, atelectazii, piotorax, piopneumotorax, pneumotorax</w:t>
            </w:r>
          </w:p>
          <w:p w:rsidR="00270367" w:rsidRPr="0093280E" w:rsidRDefault="00270367" w:rsidP="00270367">
            <w:pPr>
              <w:numPr>
                <w:ilvl w:val="0"/>
                <w:numId w:val="14"/>
              </w:numPr>
              <w:jc w:val="both"/>
              <w:rPr>
                <w:sz w:val="22"/>
                <w:szCs w:val="22"/>
                <w:lang w:val="ro-RO"/>
              </w:rPr>
            </w:pPr>
            <w:r w:rsidRPr="0093280E">
              <w:rPr>
                <w:sz w:val="22"/>
                <w:szCs w:val="22"/>
                <w:lang w:val="ro-RO"/>
              </w:rPr>
              <w:t>complicaţii extrapulmonare piemice: meningită, osteomielită, otită, enterocolită, abcese de diferită localizare</w:t>
            </w:r>
          </w:p>
          <w:p w:rsidR="00270367" w:rsidRPr="0093280E" w:rsidRDefault="00270367" w:rsidP="00270367">
            <w:pPr>
              <w:numPr>
                <w:ilvl w:val="0"/>
                <w:numId w:val="14"/>
              </w:numPr>
              <w:jc w:val="both"/>
              <w:rPr>
                <w:sz w:val="22"/>
                <w:szCs w:val="22"/>
                <w:lang w:val="ro-RO"/>
              </w:rPr>
            </w:pPr>
            <w:r w:rsidRPr="0093280E">
              <w:rPr>
                <w:sz w:val="22"/>
                <w:szCs w:val="22"/>
                <w:lang w:val="ro-RO"/>
              </w:rPr>
              <w:t>complicaţii toxice: encefalopatie toxico-infecţoasă, sindrom convulsiv, insuficienţă respiratorie şi cardiovasculară, hepatită toxică, nefrită toxică, ileus paralitic</w:t>
            </w:r>
          </w:p>
          <w:p w:rsidR="00270367" w:rsidRPr="0093280E" w:rsidRDefault="00270367" w:rsidP="00270367">
            <w:pPr>
              <w:numPr>
                <w:ilvl w:val="0"/>
                <w:numId w:val="14"/>
              </w:numPr>
              <w:jc w:val="both"/>
              <w:rPr>
                <w:sz w:val="22"/>
                <w:szCs w:val="22"/>
                <w:lang w:val="ro-RO"/>
              </w:rPr>
            </w:pPr>
            <w:r w:rsidRPr="0093280E">
              <w:rPr>
                <w:sz w:val="22"/>
                <w:szCs w:val="22"/>
                <w:lang w:val="ro-RO"/>
              </w:rPr>
              <w:t>tirajul cutiei toracice</w:t>
            </w:r>
            <w:r>
              <w:rPr>
                <w:sz w:val="22"/>
                <w:szCs w:val="22"/>
                <w:lang w:val="ro-RO"/>
              </w:rPr>
              <w:t xml:space="preserve">, </w:t>
            </w:r>
            <w:r w:rsidRPr="0093280E">
              <w:rPr>
                <w:sz w:val="22"/>
                <w:szCs w:val="22"/>
                <w:lang w:val="ro-RO"/>
              </w:rPr>
              <w:t>prezenţa oricărui semn de pericol</w:t>
            </w:r>
          </w:p>
          <w:p w:rsidR="00270367" w:rsidRPr="0093280E" w:rsidRDefault="00270367" w:rsidP="00270367">
            <w:pPr>
              <w:numPr>
                <w:ilvl w:val="0"/>
                <w:numId w:val="14"/>
              </w:numPr>
              <w:jc w:val="both"/>
              <w:rPr>
                <w:sz w:val="22"/>
                <w:szCs w:val="22"/>
                <w:lang w:val="ro-RO"/>
              </w:rPr>
            </w:pPr>
            <w:r w:rsidRPr="0093280E">
              <w:rPr>
                <w:sz w:val="22"/>
                <w:szCs w:val="22"/>
                <w:lang w:val="ro-RO"/>
              </w:rPr>
              <w:t>familii social-vulnerabile, famiile necooperante</w:t>
            </w:r>
          </w:p>
          <w:p w:rsidR="00270367" w:rsidRPr="0093280E" w:rsidRDefault="00270367" w:rsidP="00270367">
            <w:pPr>
              <w:rPr>
                <w:sz w:val="22"/>
                <w:szCs w:val="22"/>
                <w:lang w:val="ro-RO"/>
              </w:rPr>
            </w:pPr>
            <w:r w:rsidRPr="0093280E">
              <w:rPr>
                <w:sz w:val="22"/>
                <w:szCs w:val="22"/>
                <w:lang w:val="ro-RO"/>
              </w:rPr>
              <w:t>Spitalizarea în secţiile de ATI</w:t>
            </w:r>
          </w:p>
          <w:p w:rsidR="00270367" w:rsidRPr="0093280E" w:rsidRDefault="00270367" w:rsidP="00270367">
            <w:pPr>
              <w:numPr>
                <w:ilvl w:val="0"/>
                <w:numId w:val="14"/>
              </w:numPr>
              <w:rPr>
                <w:sz w:val="22"/>
                <w:szCs w:val="22"/>
                <w:lang w:val="ro-RO"/>
              </w:rPr>
            </w:pPr>
            <w:r w:rsidRPr="0093280E">
              <w:rPr>
                <w:sz w:val="22"/>
                <w:szCs w:val="22"/>
                <w:lang w:val="ro-RO"/>
              </w:rPr>
              <w:t>SatO</w:t>
            </w:r>
            <w:r w:rsidRPr="0093280E">
              <w:rPr>
                <w:sz w:val="22"/>
                <w:szCs w:val="22"/>
                <w:vertAlign w:val="subscript"/>
                <w:lang w:val="ro-RO"/>
              </w:rPr>
              <w:t>2</w:t>
            </w:r>
            <w:r w:rsidRPr="0093280E">
              <w:rPr>
                <w:sz w:val="22"/>
                <w:szCs w:val="22"/>
                <w:lang w:val="ro-RO"/>
              </w:rPr>
              <w:t xml:space="preserve"> nu se controlează, </w:t>
            </w:r>
            <w:r>
              <w:rPr>
                <w:sz w:val="22"/>
                <w:szCs w:val="22"/>
                <w:lang w:val="ro-RO"/>
              </w:rPr>
              <w:t>&lt;</w:t>
            </w:r>
            <w:r w:rsidRPr="0093280E">
              <w:rPr>
                <w:sz w:val="22"/>
                <w:szCs w:val="22"/>
                <w:lang w:val="ro-RO"/>
              </w:rPr>
              <w:t>92%</w:t>
            </w:r>
          </w:p>
          <w:p w:rsidR="00270367" w:rsidRPr="0093280E" w:rsidRDefault="00270367" w:rsidP="00270367">
            <w:pPr>
              <w:numPr>
                <w:ilvl w:val="0"/>
                <w:numId w:val="14"/>
              </w:numPr>
              <w:rPr>
                <w:sz w:val="22"/>
                <w:szCs w:val="22"/>
                <w:lang w:val="ro-RO"/>
              </w:rPr>
            </w:pPr>
            <w:r w:rsidRPr="0093280E">
              <w:rPr>
                <w:sz w:val="22"/>
                <w:szCs w:val="22"/>
                <w:lang w:val="ro-RO"/>
              </w:rPr>
              <w:t>pacientul este în stare de şoc</w:t>
            </w:r>
          </w:p>
          <w:p w:rsidR="00270367" w:rsidRPr="0093280E" w:rsidRDefault="00270367" w:rsidP="00270367">
            <w:pPr>
              <w:numPr>
                <w:ilvl w:val="0"/>
                <w:numId w:val="14"/>
              </w:numPr>
              <w:rPr>
                <w:sz w:val="20"/>
                <w:szCs w:val="20"/>
                <w:lang w:val="ro-RO"/>
              </w:rPr>
            </w:pPr>
            <w:r w:rsidRPr="0093280E">
              <w:rPr>
                <w:sz w:val="22"/>
                <w:szCs w:val="22"/>
                <w:lang w:val="ro-RO"/>
              </w:rPr>
              <w:t>creşterea FR şi a FCC, cu tabloul clinic evident al distress sindromului cu/sau fără creşterea PaCO</w:t>
            </w:r>
            <w:r>
              <w:rPr>
                <w:sz w:val="22"/>
                <w:szCs w:val="22"/>
                <w:vertAlign w:val="subscript"/>
                <w:lang w:val="ro-RO"/>
              </w:rPr>
              <w:t>2</w:t>
            </w:r>
            <w:r w:rsidRPr="0093280E">
              <w:rPr>
                <w:sz w:val="22"/>
                <w:szCs w:val="22"/>
                <w:vertAlign w:val="subscript"/>
                <w:lang w:val="ro-RO"/>
              </w:rPr>
              <w:t xml:space="preserve">. </w:t>
            </w:r>
            <w:r w:rsidRPr="0093280E">
              <w:rPr>
                <w:sz w:val="22"/>
                <w:szCs w:val="22"/>
                <w:lang w:val="ro-RO"/>
              </w:rPr>
              <w:t>Apnoe sau respiraţie patologică</w:t>
            </w:r>
          </w:p>
        </w:tc>
      </w:tr>
    </w:tbl>
    <w:p w:rsidR="0093280E" w:rsidRPr="005D2B45" w:rsidRDefault="00D83090" w:rsidP="0093280E">
      <w:pPr>
        <w:tabs>
          <w:tab w:val="left" w:pos="4155"/>
        </w:tabs>
        <w:rPr>
          <w:lang w:val="ro-RO"/>
        </w:rPr>
      </w:pPr>
      <w:r>
        <w:rPr>
          <w:noProof/>
          <w:lang w:val="ro-RO" w:eastAsia="ro-RO"/>
        </w:rPr>
        <mc:AlternateContent>
          <mc:Choice Requires="wps">
            <w:drawing>
              <wp:anchor distT="0" distB="0" distL="114300" distR="114300" simplePos="0" relativeHeight="251659776" behindDoc="0" locked="0" layoutInCell="1" allowOverlap="1">
                <wp:simplePos x="0" y="0"/>
                <wp:positionH relativeFrom="column">
                  <wp:posOffset>-744855</wp:posOffset>
                </wp:positionH>
                <wp:positionV relativeFrom="paragraph">
                  <wp:posOffset>2494280</wp:posOffset>
                </wp:positionV>
                <wp:extent cx="0" cy="228600"/>
                <wp:effectExtent l="57150" t="5080" r="57150" b="23495"/>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682A" id="Line 5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96.4pt" to="-58.65pt,2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D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FRor0&#10;0KJHoTia5U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">
                <v:stroke endarrow="block"/>
              </v:line>
            </w:pict>
          </mc:Fallback>
        </mc:AlternateContent>
      </w:r>
      <w:r>
        <w:rPr>
          <w:noProof/>
          <w:lang w:val="ro-RO" w:eastAsia="ro-RO"/>
        </w:rPr>
        <mc:AlternateContent>
          <mc:Choice Requires="wps">
            <w:drawing>
              <wp:anchor distT="0" distB="0" distL="114300" distR="114300" simplePos="0" relativeHeight="251658752" behindDoc="0" locked="0" layoutInCell="1" allowOverlap="1">
                <wp:simplePos x="0" y="0"/>
                <wp:positionH relativeFrom="column">
                  <wp:posOffset>-744855</wp:posOffset>
                </wp:positionH>
                <wp:positionV relativeFrom="paragraph">
                  <wp:posOffset>1452880</wp:posOffset>
                </wp:positionV>
                <wp:extent cx="0" cy="228600"/>
                <wp:effectExtent l="57150" t="11430" r="57150" b="17145"/>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75C1" id="Line 5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14.4pt" to="-58.6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PPJwIAAEo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">
                <v:stroke endarrow="block"/>
              </v:line>
            </w:pict>
          </mc:Fallback>
        </mc:AlternateContent>
      </w:r>
      <w:r w:rsidRPr="005D2B45">
        <w:rPr>
          <w:noProof/>
          <w:lang w:val="ro-RO" w:eastAsia="ro-RO"/>
        </w:rPr>
        <mc:AlternateContent>
          <mc:Choice Requires="wps">
            <w:drawing>
              <wp:anchor distT="0" distB="0" distL="114300" distR="114300" simplePos="0" relativeHeight="251657728" behindDoc="0" locked="0" layoutInCell="1" allowOverlap="1">
                <wp:simplePos x="0" y="0"/>
                <wp:positionH relativeFrom="column">
                  <wp:posOffset>-744855</wp:posOffset>
                </wp:positionH>
                <wp:positionV relativeFrom="paragraph">
                  <wp:posOffset>546100</wp:posOffset>
                </wp:positionV>
                <wp:extent cx="0" cy="228600"/>
                <wp:effectExtent l="57150" t="9525" r="57150" b="1905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C1C7F" id="Line 5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43pt" to="-58.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jKQ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">
                <v:stroke endarrow="block"/>
              </v:line>
            </w:pict>
          </mc:Fallback>
        </mc:AlternateContent>
      </w:r>
      <w:r w:rsidR="0093280E">
        <w:rPr>
          <w:lang w:val="ro-RO"/>
        </w:rPr>
        <w:tab/>
      </w:r>
    </w:p>
    <w:tbl>
      <w:tblPr>
        <w:tblpPr w:leftFromText="180" w:rightFromText="180" w:vertAnchor="text" w:horzAnchor="page" w:tblpX="58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93280E" w:rsidRPr="005D2B45">
        <w:trPr>
          <w:trHeight w:val="158"/>
        </w:trPr>
        <w:tc>
          <w:tcPr>
            <w:tcW w:w="1668" w:type="dxa"/>
          </w:tcPr>
          <w:p w:rsidR="0093280E" w:rsidRPr="00474DA1" w:rsidRDefault="0093280E" w:rsidP="00185D00">
            <w:pPr>
              <w:rPr>
                <w:sz w:val="22"/>
                <w:szCs w:val="22"/>
                <w:lang w:val="ro-RO"/>
              </w:rPr>
            </w:pPr>
            <w:r w:rsidRPr="005D2B45">
              <w:rPr>
                <w:sz w:val="22"/>
                <w:szCs w:val="22"/>
                <w:lang w:val="ro-RO"/>
              </w:rPr>
              <w:t>Nu necesită</w:t>
            </w:r>
            <w:r w:rsidR="00474DA1">
              <w:rPr>
                <w:sz w:val="22"/>
                <w:szCs w:val="22"/>
                <w:lang w:val="ro-RO"/>
              </w:rPr>
              <w:t xml:space="preserve"> spitalizare</w:t>
            </w:r>
          </w:p>
        </w:tc>
      </w:tr>
    </w:tbl>
    <w:p w:rsidR="00F24B72" w:rsidRPr="005D2B45" w:rsidRDefault="00F24B72" w:rsidP="0093280E">
      <w:pPr>
        <w:tabs>
          <w:tab w:val="left" w:pos="4155"/>
        </w:tabs>
        <w:rPr>
          <w:lang w:val="ro-RO"/>
        </w:rPr>
      </w:pPr>
    </w:p>
    <w:p w:rsidR="00F24B72" w:rsidRDefault="00D9222C" w:rsidP="00D9222C">
      <w:pPr>
        <w:tabs>
          <w:tab w:val="left" w:pos="5205"/>
        </w:tabs>
        <w:rPr>
          <w:lang w:val="ro-RO"/>
        </w:rPr>
      </w:pPr>
      <w:r>
        <w:rPr>
          <w:lang w:val="ro-RO"/>
        </w:rPr>
        <w:tab/>
      </w:r>
    </w:p>
    <w:p w:rsidR="00D9222C" w:rsidRPr="005D2B45" w:rsidRDefault="00D9222C" w:rsidP="00D9222C">
      <w:pPr>
        <w:tabs>
          <w:tab w:val="left" w:pos="5205"/>
        </w:tabs>
        <w:rPr>
          <w:lang w:val="ro-RO"/>
        </w:rPr>
      </w:pPr>
    </w:p>
    <w:p w:rsidR="00F24B72" w:rsidRPr="005D2B45" w:rsidRDefault="00F24B72" w:rsidP="00F24B72">
      <w:pPr>
        <w:rPr>
          <w:lang w:val="ro-RO"/>
        </w:rPr>
      </w:pPr>
    </w:p>
    <w:p w:rsidR="00F77F1A" w:rsidRPr="005D2B45" w:rsidRDefault="00F24B72" w:rsidP="0093280E">
      <w:pPr>
        <w:tabs>
          <w:tab w:val="left" w:pos="3340"/>
        </w:tabs>
        <w:rPr>
          <w:lang w:val="ro-RO"/>
        </w:rPr>
      </w:pPr>
      <w:r w:rsidRPr="005D2B45">
        <w:rPr>
          <w:lang w:val="ro-RO"/>
        </w:rPr>
        <w:tab/>
      </w:r>
    </w:p>
    <w:p w:rsidR="00474DA1" w:rsidRDefault="00474DA1" w:rsidP="00E14513">
      <w:pPr>
        <w:rPr>
          <w:b/>
          <w:lang w:val="ro-RO"/>
        </w:rPr>
      </w:pPr>
    </w:p>
    <w:p w:rsidR="00270367" w:rsidRDefault="00270367" w:rsidP="00E14513">
      <w:pPr>
        <w:rPr>
          <w:b/>
          <w:lang w:val="ro-RO"/>
        </w:rPr>
      </w:pPr>
    </w:p>
    <w:p w:rsidR="00270367" w:rsidRDefault="00270367" w:rsidP="00E14513">
      <w:pPr>
        <w:rPr>
          <w:b/>
          <w:lang w:val="ro-RO"/>
        </w:rPr>
      </w:pPr>
    </w:p>
    <w:p w:rsidR="00270367" w:rsidRDefault="00270367" w:rsidP="00E14513">
      <w:pPr>
        <w:rPr>
          <w:b/>
          <w:lang w:val="ro-RO"/>
        </w:rPr>
      </w:pPr>
    </w:p>
    <w:p w:rsidR="00270367" w:rsidRDefault="00270367" w:rsidP="00E14513">
      <w:pPr>
        <w:rPr>
          <w:b/>
          <w:lang w:val="ro-RO"/>
        </w:rPr>
      </w:pPr>
    </w:p>
    <w:p w:rsidR="00270367" w:rsidRDefault="00270367" w:rsidP="00E14513">
      <w:pPr>
        <w:rPr>
          <w:b/>
          <w:lang w:val="ro-RO"/>
        </w:rPr>
      </w:pPr>
    </w:p>
    <w:p w:rsidR="00270367" w:rsidRDefault="00270367" w:rsidP="00E14513">
      <w:pPr>
        <w:rPr>
          <w:b/>
          <w:lang w:val="ro-RO"/>
        </w:rPr>
      </w:pPr>
    </w:p>
    <w:p w:rsidR="00270367" w:rsidRDefault="00270367" w:rsidP="00E14513">
      <w:pPr>
        <w:rPr>
          <w:b/>
          <w:lang w:val="ro-RO"/>
        </w:rPr>
      </w:pPr>
    </w:p>
    <w:p w:rsidR="00270367" w:rsidRDefault="00270367" w:rsidP="00E14513">
      <w:pPr>
        <w:rPr>
          <w:b/>
          <w:lang w:val="ro-RO"/>
        </w:rPr>
      </w:pPr>
    </w:p>
    <w:p w:rsidR="00270367" w:rsidRDefault="00270367" w:rsidP="00E14513">
      <w:pPr>
        <w:rPr>
          <w:b/>
          <w:lang w:val="ro-RO"/>
        </w:rPr>
      </w:pPr>
    </w:p>
    <w:p w:rsidR="00270367" w:rsidRDefault="00270367" w:rsidP="00E14513">
      <w:pPr>
        <w:rPr>
          <w:b/>
          <w:lang w:val="ro-RO"/>
        </w:rPr>
      </w:pPr>
    </w:p>
    <w:p w:rsidR="00270367" w:rsidRDefault="00270367" w:rsidP="00E14513">
      <w:pPr>
        <w:rPr>
          <w:b/>
          <w:lang w:val="ro-RO"/>
        </w:rPr>
      </w:pPr>
    </w:p>
    <w:p w:rsidR="00E14513" w:rsidRPr="005D2B45" w:rsidRDefault="00E14513" w:rsidP="00E14513">
      <w:pPr>
        <w:rPr>
          <w:b/>
          <w:lang w:val="ro-RO"/>
        </w:rPr>
      </w:pPr>
      <w:r w:rsidRPr="005D2B45">
        <w:rPr>
          <w:b/>
          <w:lang w:val="ro-RO"/>
        </w:rPr>
        <w:t>C.2. DESCRIEREA METODELOR, TEHNICILOR ŞI A PROCEDURILOR</w:t>
      </w:r>
    </w:p>
    <w:p w:rsidR="00E14513" w:rsidRPr="005D2B45" w:rsidRDefault="00E14513" w:rsidP="00E14513">
      <w:pPr>
        <w:rPr>
          <w:lang w:val="ro-RO"/>
        </w:rPr>
      </w:pPr>
    </w:p>
    <w:p w:rsidR="00E14513" w:rsidRPr="005D2B45" w:rsidRDefault="00E14513" w:rsidP="00E14513">
      <w:pPr>
        <w:rPr>
          <w:b/>
          <w:lang w:val="ro-RO"/>
        </w:rPr>
      </w:pPr>
      <w:r w:rsidRPr="005D2B45">
        <w:rPr>
          <w:lang w:val="ro-RO"/>
        </w:rPr>
        <w:tab/>
      </w:r>
      <w:r w:rsidRPr="005D2B45">
        <w:rPr>
          <w:b/>
          <w:lang w:val="ro-RO"/>
        </w:rPr>
        <w:t>C.2.1. Clasificarea pneumoniilor comunitare</w:t>
      </w:r>
    </w:p>
    <w:p w:rsidR="00D979C5" w:rsidRPr="005D2B45" w:rsidRDefault="00D979C5" w:rsidP="00E14513">
      <w:pPr>
        <w:rPr>
          <w:b/>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A654A" w:rsidRPr="00250906">
        <w:tc>
          <w:tcPr>
            <w:tcW w:w="9571" w:type="dxa"/>
          </w:tcPr>
          <w:p w:rsidR="00FA654A" w:rsidRPr="00734B96" w:rsidRDefault="00FA654A" w:rsidP="00E14513">
            <w:pPr>
              <w:rPr>
                <w:i/>
                <w:lang w:val="ro-RO"/>
              </w:rPr>
            </w:pPr>
            <w:r w:rsidRPr="00250906">
              <w:rPr>
                <w:b/>
                <w:lang w:val="ro-RO"/>
              </w:rPr>
              <w:t>Caseta 1.</w:t>
            </w:r>
            <w:r w:rsidRPr="00250906">
              <w:rPr>
                <w:lang w:val="ro-RO"/>
              </w:rPr>
              <w:t xml:space="preserve"> </w:t>
            </w:r>
            <w:r w:rsidRPr="00250906">
              <w:rPr>
                <w:b/>
                <w:i/>
                <w:lang w:val="ro-RO"/>
              </w:rPr>
              <w:t xml:space="preserve">Clasificarea </w:t>
            </w:r>
            <w:r w:rsidR="00C57B97" w:rsidRPr="00250906">
              <w:rPr>
                <w:b/>
                <w:i/>
                <w:lang w:val="ro-RO"/>
              </w:rPr>
              <w:t xml:space="preserve"> PC l</w:t>
            </w:r>
            <w:r w:rsidR="00DC1E4E" w:rsidRPr="00250906">
              <w:rPr>
                <w:b/>
                <w:i/>
                <w:lang w:val="ro-RO"/>
              </w:rPr>
              <w:t xml:space="preserve">a copii </w:t>
            </w:r>
            <w:r w:rsidRPr="00250906">
              <w:rPr>
                <w:b/>
                <w:i/>
                <w:lang w:val="ro-RO"/>
              </w:rPr>
              <w:t xml:space="preserve">conform </w:t>
            </w:r>
            <w:r w:rsidR="00987675" w:rsidRPr="00250906">
              <w:rPr>
                <w:b/>
                <w:i/>
                <w:lang w:val="ro-RO"/>
              </w:rPr>
              <w:t>variantelor clinico-morfologice</w:t>
            </w:r>
            <w:r w:rsidR="00B11BA3">
              <w:rPr>
                <w:b/>
                <w:i/>
                <w:lang w:val="ro-RO"/>
              </w:rPr>
              <w:t xml:space="preserve"> </w:t>
            </w:r>
            <w:r w:rsidR="00B11BA3" w:rsidRPr="00734B96">
              <w:rPr>
                <w:i/>
                <w:lang w:val="ro-RO"/>
              </w:rPr>
              <w:t>[12,16,17]</w:t>
            </w:r>
          </w:p>
          <w:p w:rsidR="00D979C5" w:rsidRPr="00250906" w:rsidRDefault="00D979C5" w:rsidP="00E14513">
            <w:pPr>
              <w:rPr>
                <w:b/>
                <w:lang w:val="ro-RO"/>
              </w:rPr>
            </w:pPr>
          </w:p>
          <w:p w:rsidR="00987675" w:rsidRPr="00250906" w:rsidRDefault="00F976DD" w:rsidP="006F7391">
            <w:pPr>
              <w:numPr>
                <w:ilvl w:val="0"/>
                <w:numId w:val="3"/>
              </w:numPr>
              <w:rPr>
                <w:lang w:val="ro-RO"/>
              </w:rPr>
            </w:pPr>
            <w:r w:rsidRPr="00250906">
              <w:rPr>
                <w:lang w:val="ro-RO"/>
              </w:rPr>
              <w:t>B</w:t>
            </w:r>
            <w:r w:rsidR="00987675" w:rsidRPr="00250906">
              <w:rPr>
                <w:lang w:val="ro-RO"/>
              </w:rPr>
              <w:t>ronhop</w:t>
            </w:r>
            <w:r w:rsidR="00FA654A" w:rsidRPr="00250906">
              <w:rPr>
                <w:lang w:val="ro-RO"/>
              </w:rPr>
              <w:t xml:space="preserve">neumonie în focar </w:t>
            </w:r>
          </w:p>
          <w:p w:rsidR="00FA654A" w:rsidRPr="00250906" w:rsidRDefault="00F976DD" w:rsidP="006F7391">
            <w:pPr>
              <w:numPr>
                <w:ilvl w:val="0"/>
                <w:numId w:val="3"/>
              </w:numPr>
              <w:rPr>
                <w:lang w:val="ro-RO"/>
              </w:rPr>
            </w:pPr>
            <w:r w:rsidRPr="00250906">
              <w:rPr>
                <w:lang w:val="ro-RO"/>
              </w:rPr>
              <w:t>P</w:t>
            </w:r>
            <w:r w:rsidR="00987675" w:rsidRPr="00250906">
              <w:rPr>
                <w:lang w:val="ro-RO"/>
              </w:rPr>
              <w:t xml:space="preserve">neumonie cu </w:t>
            </w:r>
            <w:r w:rsidR="00FA654A" w:rsidRPr="00250906">
              <w:rPr>
                <w:lang w:val="ro-RO"/>
              </w:rPr>
              <w:t>focar</w:t>
            </w:r>
            <w:r w:rsidR="00987675" w:rsidRPr="00250906">
              <w:rPr>
                <w:lang w:val="ro-RO"/>
              </w:rPr>
              <w:t xml:space="preserve">e </w:t>
            </w:r>
            <w:r w:rsidR="00FA654A" w:rsidRPr="00250906">
              <w:rPr>
                <w:lang w:val="ro-RO"/>
              </w:rPr>
              <w:t>confluent</w:t>
            </w:r>
            <w:r w:rsidR="00987675" w:rsidRPr="00250906">
              <w:rPr>
                <w:lang w:val="ro-RO"/>
              </w:rPr>
              <w:t>e</w:t>
            </w:r>
          </w:p>
          <w:p w:rsidR="00FA654A" w:rsidRPr="00250906" w:rsidRDefault="00FA654A" w:rsidP="006F7391">
            <w:pPr>
              <w:numPr>
                <w:ilvl w:val="0"/>
                <w:numId w:val="3"/>
              </w:numPr>
              <w:rPr>
                <w:lang w:val="ro-RO"/>
              </w:rPr>
            </w:pPr>
            <w:r w:rsidRPr="00250906">
              <w:rPr>
                <w:lang w:val="ro-RO"/>
              </w:rPr>
              <w:t>Pneumonie segmentară</w:t>
            </w:r>
            <w:r w:rsidR="00987675" w:rsidRPr="00250906">
              <w:rPr>
                <w:lang w:val="ro-RO"/>
              </w:rPr>
              <w:t xml:space="preserve"> </w:t>
            </w:r>
          </w:p>
          <w:p w:rsidR="00FA654A" w:rsidRPr="00250906" w:rsidRDefault="00FA654A" w:rsidP="006F7391">
            <w:pPr>
              <w:numPr>
                <w:ilvl w:val="0"/>
                <w:numId w:val="3"/>
              </w:numPr>
              <w:rPr>
                <w:lang w:val="ro-RO"/>
              </w:rPr>
            </w:pPr>
            <w:r w:rsidRPr="00250906">
              <w:rPr>
                <w:lang w:val="ro-RO"/>
              </w:rPr>
              <w:t>Pneumonie franco-lobară</w:t>
            </w:r>
          </w:p>
          <w:p w:rsidR="00FA654A" w:rsidRPr="00250906" w:rsidRDefault="00FA654A" w:rsidP="006F7391">
            <w:pPr>
              <w:numPr>
                <w:ilvl w:val="0"/>
                <w:numId w:val="3"/>
              </w:numPr>
              <w:rPr>
                <w:lang w:val="ro-RO"/>
              </w:rPr>
            </w:pPr>
            <w:r w:rsidRPr="00250906">
              <w:rPr>
                <w:lang w:val="ro-RO"/>
              </w:rPr>
              <w:t>Pneumonie interstiţială</w:t>
            </w:r>
          </w:p>
        </w:tc>
      </w:tr>
    </w:tbl>
    <w:p w:rsidR="00FA654A" w:rsidRPr="005D2B45" w:rsidRDefault="00FA654A" w:rsidP="00E14513">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A654A" w:rsidRPr="00250906">
        <w:tc>
          <w:tcPr>
            <w:tcW w:w="9571" w:type="dxa"/>
          </w:tcPr>
          <w:p w:rsidR="00FA654A" w:rsidRPr="00250906" w:rsidRDefault="00FA654A" w:rsidP="00E14513">
            <w:pPr>
              <w:rPr>
                <w:b/>
                <w:i/>
                <w:lang w:val="ro-RO"/>
              </w:rPr>
            </w:pPr>
            <w:r w:rsidRPr="00250906">
              <w:rPr>
                <w:b/>
                <w:lang w:val="ro-RO"/>
              </w:rPr>
              <w:t xml:space="preserve">Caseta 2. </w:t>
            </w:r>
            <w:r w:rsidRPr="00250906">
              <w:rPr>
                <w:b/>
                <w:i/>
                <w:lang w:val="ro-RO"/>
              </w:rPr>
              <w:t>Clasificarea pneumoniilor comunitare</w:t>
            </w:r>
            <w:r w:rsidR="00D979C5" w:rsidRPr="00250906">
              <w:rPr>
                <w:b/>
                <w:i/>
                <w:lang w:val="ro-RO"/>
              </w:rPr>
              <w:t xml:space="preserve"> </w:t>
            </w:r>
            <w:r w:rsidR="00DC1E4E" w:rsidRPr="00250906">
              <w:rPr>
                <w:b/>
                <w:i/>
                <w:lang w:val="ro-RO"/>
              </w:rPr>
              <w:t xml:space="preserve">la copii </w:t>
            </w:r>
            <w:r w:rsidRPr="00250906">
              <w:rPr>
                <w:b/>
                <w:i/>
                <w:lang w:val="ro-RO"/>
              </w:rPr>
              <w:t xml:space="preserve"> conform localizării procesului patologic</w:t>
            </w:r>
            <w:r w:rsidR="00B11BA3">
              <w:rPr>
                <w:b/>
                <w:i/>
                <w:lang w:val="ro-RO"/>
              </w:rPr>
              <w:t xml:space="preserve"> </w:t>
            </w:r>
            <w:r w:rsidR="00B11BA3" w:rsidRPr="00734B96">
              <w:rPr>
                <w:i/>
                <w:lang w:val="ro-RO"/>
              </w:rPr>
              <w:t>[12,13,16]</w:t>
            </w:r>
          </w:p>
          <w:p w:rsidR="00D979C5" w:rsidRPr="00250906" w:rsidRDefault="00D979C5" w:rsidP="00E14513">
            <w:pPr>
              <w:rPr>
                <w:b/>
                <w:i/>
                <w:lang w:val="ro-RO"/>
              </w:rPr>
            </w:pPr>
          </w:p>
          <w:p w:rsidR="00FA654A" w:rsidRPr="00250906" w:rsidRDefault="00FA654A" w:rsidP="006F7391">
            <w:pPr>
              <w:numPr>
                <w:ilvl w:val="0"/>
                <w:numId w:val="4"/>
              </w:numPr>
              <w:rPr>
                <w:lang w:val="ro-RO"/>
              </w:rPr>
            </w:pPr>
            <w:r w:rsidRPr="00250906">
              <w:rPr>
                <w:lang w:val="ro-RO"/>
              </w:rPr>
              <w:t>Lob</w:t>
            </w:r>
          </w:p>
          <w:p w:rsidR="00FA654A" w:rsidRPr="00250906" w:rsidRDefault="00AA460B" w:rsidP="006F7391">
            <w:pPr>
              <w:numPr>
                <w:ilvl w:val="0"/>
                <w:numId w:val="4"/>
              </w:numPr>
              <w:rPr>
                <w:lang w:val="ro-RO"/>
              </w:rPr>
            </w:pPr>
            <w:r w:rsidRPr="00250906">
              <w:rPr>
                <w:lang w:val="ro-RO"/>
              </w:rPr>
              <w:t>Segment</w:t>
            </w:r>
          </w:p>
          <w:p w:rsidR="00FA654A" w:rsidRPr="00250906" w:rsidRDefault="00FA654A" w:rsidP="006F7391">
            <w:pPr>
              <w:numPr>
                <w:ilvl w:val="0"/>
                <w:numId w:val="4"/>
              </w:numPr>
              <w:rPr>
                <w:lang w:val="ro-RO"/>
              </w:rPr>
            </w:pPr>
            <w:r w:rsidRPr="00250906">
              <w:rPr>
                <w:lang w:val="ro-RO"/>
              </w:rPr>
              <w:t>Unilaterală</w:t>
            </w:r>
          </w:p>
          <w:p w:rsidR="00FA654A" w:rsidRPr="00250906" w:rsidRDefault="00FA654A" w:rsidP="006F7391">
            <w:pPr>
              <w:numPr>
                <w:ilvl w:val="0"/>
                <w:numId w:val="4"/>
              </w:numPr>
              <w:rPr>
                <w:lang w:val="ro-RO"/>
              </w:rPr>
            </w:pPr>
            <w:r w:rsidRPr="00250906">
              <w:rPr>
                <w:lang w:val="ro-RO"/>
              </w:rPr>
              <w:t>Bilaterală</w:t>
            </w:r>
          </w:p>
          <w:p w:rsidR="00FA654A" w:rsidRPr="00250906" w:rsidRDefault="00AA460B" w:rsidP="006F7391">
            <w:pPr>
              <w:numPr>
                <w:ilvl w:val="0"/>
                <w:numId w:val="4"/>
              </w:numPr>
              <w:rPr>
                <w:lang w:val="ro-RO"/>
              </w:rPr>
            </w:pPr>
            <w:r w:rsidRPr="00250906">
              <w:rPr>
                <w:lang w:val="ro-RO"/>
              </w:rPr>
              <w:lastRenderedPageBreak/>
              <w:t xml:space="preserve">Totală </w:t>
            </w:r>
          </w:p>
        </w:tc>
      </w:tr>
    </w:tbl>
    <w:p w:rsidR="00FA654A" w:rsidRPr="005D2B45" w:rsidRDefault="00FA654A" w:rsidP="00E14513">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A654A" w:rsidRPr="004459D4">
        <w:tc>
          <w:tcPr>
            <w:tcW w:w="9571" w:type="dxa"/>
          </w:tcPr>
          <w:p w:rsidR="000B5DB8" w:rsidRPr="00734B96" w:rsidRDefault="00FA654A" w:rsidP="00B11BA3">
            <w:pPr>
              <w:rPr>
                <w:i/>
                <w:lang w:val="ro-RO"/>
              </w:rPr>
            </w:pPr>
            <w:r w:rsidRPr="00250906">
              <w:rPr>
                <w:b/>
                <w:lang w:val="ro-RO"/>
              </w:rPr>
              <w:t xml:space="preserve">Caseta 3. </w:t>
            </w:r>
            <w:r w:rsidRPr="00250906">
              <w:rPr>
                <w:b/>
                <w:i/>
                <w:lang w:val="ro-RO"/>
              </w:rPr>
              <w:t>Clasificarea pneumoniilor comunitare</w:t>
            </w:r>
            <w:r w:rsidR="00DC1E4E" w:rsidRPr="00250906">
              <w:rPr>
                <w:b/>
                <w:i/>
                <w:lang w:val="ro-RO"/>
              </w:rPr>
              <w:t xml:space="preserve"> la copii </w:t>
            </w:r>
            <w:r w:rsidRPr="00250906">
              <w:rPr>
                <w:b/>
                <w:i/>
                <w:lang w:val="ro-RO"/>
              </w:rPr>
              <w:t xml:space="preserve"> conform gradului de severitate</w:t>
            </w:r>
            <w:r w:rsidR="00B11BA3">
              <w:rPr>
                <w:b/>
                <w:i/>
                <w:lang w:val="ro-RO"/>
              </w:rPr>
              <w:t xml:space="preserve"> </w:t>
            </w:r>
            <w:r w:rsidR="00734B96">
              <w:rPr>
                <w:i/>
                <w:lang w:val="ro-RO"/>
              </w:rPr>
              <w:t>[11,12]</w:t>
            </w:r>
          </w:p>
          <w:p w:rsidR="00FA654A" w:rsidRPr="00250906" w:rsidRDefault="00EE40AE" w:rsidP="006F7391">
            <w:pPr>
              <w:numPr>
                <w:ilvl w:val="0"/>
                <w:numId w:val="5"/>
              </w:numPr>
              <w:jc w:val="both"/>
              <w:rPr>
                <w:b/>
                <w:i/>
                <w:lang w:val="ro-RO"/>
              </w:rPr>
            </w:pPr>
            <w:r w:rsidRPr="00250906">
              <w:rPr>
                <w:lang w:val="ro-RO"/>
              </w:rPr>
              <w:t>Moderată – se caracterizează prin semne de infecţie a t</w:t>
            </w:r>
            <w:r w:rsidR="00265496" w:rsidRPr="00250906">
              <w:rPr>
                <w:lang w:val="ro-RO"/>
              </w:rPr>
              <w:t>r</w:t>
            </w:r>
            <w:r w:rsidRPr="00250906">
              <w:rPr>
                <w:lang w:val="ro-RO"/>
              </w:rPr>
              <w:t xml:space="preserve">actului respirator inferior, </w:t>
            </w:r>
            <w:r w:rsidR="00AA460B" w:rsidRPr="00250906">
              <w:rPr>
                <w:lang w:val="ro-RO"/>
              </w:rPr>
              <w:t>cu</w:t>
            </w:r>
            <w:r w:rsidRPr="00250906">
              <w:rPr>
                <w:lang w:val="ro-RO"/>
              </w:rPr>
              <w:t xml:space="preserve"> manifestări de insuficienţă respiratorie, care </w:t>
            </w:r>
            <w:r w:rsidR="00871A16" w:rsidRPr="00250906">
              <w:rPr>
                <w:lang w:val="ro-RO"/>
              </w:rPr>
              <w:t>nu</w:t>
            </w:r>
            <w:r w:rsidRPr="00250906">
              <w:rPr>
                <w:lang w:val="ro-RO"/>
              </w:rPr>
              <w:t xml:space="preserve"> necesit</w:t>
            </w:r>
            <w:r w:rsidR="00871A16" w:rsidRPr="00250906">
              <w:rPr>
                <w:lang w:val="ro-RO"/>
              </w:rPr>
              <w:t>ă</w:t>
            </w:r>
            <w:r w:rsidRPr="00250906">
              <w:rPr>
                <w:lang w:val="ro-RO"/>
              </w:rPr>
              <w:t xml:space="preserve"> oxigenterapie, absenţa semnelor de toxicoză infecţioasă, modificarea stării de conştiinţă şi semnelor de deshidratare a copilului</w:t>
            </w:r>
          </w:p>
          <w:p w:rsidR="00FA654A" w:rsidRPr="00250906" w:rsidRDefault="00EE40AE" w:rsidP="006F7391">
            <w:pPr>
              <w:numPr>
                <w:ilvl w:val="0"/>
                <w:numId w:val="5"/>
              </w:numPr>
              <w:jc w:val="both"/>
              <w:rPr>
                <w:b/>
                <w:i/>
                <w:lang w:val="ro-RO"/>
              </w:rPr>
            </w:pPr>
            <w:r w:rsidRPr="00250906">
              <w:rPr>
                <w:lang w:val="ro-RO"/>
              </w:rPr>
              <w:t>Severă</w:t>
            </w:r>
            <w:r w:rsidR="00FE66A5" w:rsidRPr="00250906">
              <w:rPr>
                <w:lang w:val="ro-RO"/>
              </w:rPr>
              <w:t>/foarte severă</w:t>
            </w:r>
            <w:r w:rsidRPr="00250906">
              <w:rPr>
                <w:lang w:val="ro-RO"/>
              </w:rPr>
              <w:t xml:space="preserve"> – se caracterizează prin</w:t>
            </w:r>
            <w:r w:rsidR="00FE66A5" w:rsidRPr="00250906">
              <w:rPr>
                <w:lang w:val="ro-RO"/>
              </w:rPr>
              <w:t xml:space="preserve"> prezenţa următoarelor semne:</w:t>
            </w:r>
            <w:r w:rsidRPr="00250906">
              <w:rPr>
                <w:lang w:val="ro-RO"/>
              </w:rPr>
              <w:t xml:space="preserve"> tahipnee (p</w:t>
            </w:r>
            <w:r w:rsidR="00007A5C">
              <w:rPr>
                <w:lang w:val="ro-RO"/>
              </w:rPr>
              <w:t>î</w:t>
            </w:r>
            <w:r w:rsidRPr="00250906">
              <w:rPr>
                <w:lang w:val="ro-RO"/>
              </w:rPr>
              <w:t xml:space="preserve">nă la 2 luni </w:t>
            </w:r>
            <w:r w:rsidRPr="00250906">
              <w:rPr>
                <w:rFonts w:ascii="Arial" w:hAnsi="Arial" w:cs="Arial"/>
                <w:lang w:val="ro-RO"/>
              </w:rPr>
              <w:t>&gt;</w:t>
            </w:r>
            <w:r w:rsidRPr="00250906">
              <w:rPr>
                <w:lang w:val="ro-RO"/>
              </w:rPr>
              <w:t xml:space="preserve">60/min, de la 2-12 luni </w:t>
            </w:r>
            <w:r w:rsidRPr="00250906">
              <w:rPr>
                <w:rFonts w:ascii="Arial" w:hAnsi="Arial" w:cs="Arial"/>
                <w:lang w:val="ro-RO"/>
              </w:rPr>
              <w:t>&gt;</w:t>
            </w:r>
            <w:r w:rsidRPr="00250906">
              <w:rPr>
                <w:lang w:val="ro-RO"/>
              </w:rPr>
              <w:t xml:space="preserve">50/min, 1-5 ani </w:t>
            </w:r>
            <w:r w:rsidRPr="00250906">
              <w:rPr>
                <w:rFonts w:ascii="Arial" w:hAnsi="Arial" w:cs="Arial"/>
                <w:lang w:val="ro-RO"/>
              </w:rPr>
              <w:t>&gt;</w:t>
            </w:r>
            <w:r w:rsidRPr="00250906">
              <w:rPr>
                <w:lang w:val="ro-RO"/>
              </w:rPr>
              <w:t xml:space="preserve">40/min) </w:t>
            </w:r>
            <w:r w:rsidR="00AA460B" w:rsidRPr="00250906">
              <w:rPr>
                <w:lang w:val="ro-RO"/>
              </w:rPr>
              <w:t>şi</w:t>
            </w:r>
            <w:r w:rsidR="00FE66A5" w:rsidRPr="00250906">
              <w:rPr>
                <w:lang w:val="ro-RO"/>
              </w:rPr>
              <w:t xml:space="preserve"> t</w:t>
            </w:r>
            <w:r w:rsidRPr="00250906">
              <w:rPr>
                <w:lang w:val="ro-RO"/>
              </w:rPr>
              <w:t>iraj</w:t>
            </w:r>
            <w:r w:rsidR="00FE66A5" w:rsidRPr="00250906">
              <w:rPr>
                <w:lang w:val="ro-RO"/>
              </w:rPr>
              <w:t>ul</w:t>
            </w:r>
            <w:r w:rsidRPr="00250906">
              <w:rPr>
                <w:lang w:val="ro-RO"/>
              </w:rPr>
              <w:t xml:space="preserve"> intercostal, cutiei toracice</w:t>
            </w:r>
            <w:r w:rsidR="00FE66A5" w:rsidRPr="00250906">
              <w:rPr>
                <w:lang w:val="ro-RO"/>
              </w:rPr>
              <w:t xml:space="preserve"> sau orice semn general de pericol</w:t>
            </w:r>
            <w:r w:rsidRPr="00250906">
              <w:rPr>
                <w:lang w:val="ro-RO"/>
              </w:rPr>
              <w:t xml:space="preserve"> </w:t>
            </w:r>
          </w:p>
          <w:p w:rsidR="00FE66A5" w:rsidRPr="00250906" w:rsidRDefault="00FE66A5" w:rsidP="006F7391">
            <w:pPr>
              <w:numPr>
                <w:ilvl w:val="0"/>
                <w:numId w:val="5"/>
              </w:numPr>
              <w:jc w:val="both"/>
              <w:rPr>
                <w:b/>
                <w:i/>
                <w:lang w:val="ro-RO"/>
              </w:rPr>
            </w:pPr>
            <w:r w:rsidRPr="00250906">
              <w:rPr>
                <w:lang w:val="ro-RO"/>
              </w:rPr>
              <w:t>Forme cu risc înalt sunt considerate toate cazurile de pneumonie ce survin la copii cu malnutriţie, la prematuri în primele 2 luni de viaţă, copiii cu maladii congenitale cardiace şi pulmonare, copii proveniţi din medii dezavantajate socio-economic</w:t>
            </w:r>
          </w:p>
        </w:tc>
      </w:tr>
    </w:tbl>
    <w:p w:rsidR="00DC1E4E" w:rsidRPr="005D2B45" w:rsidRDefault="00DC1E4E" w:rsidP="00E14513">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00CD9" w:rsidRPr="004459D4">
        <w:tc>
          <w:tcPr>
            <w:tcW w:w="9571" w:type="dxa"/>
          </w:tcPr>
          <w:p w:rsidR="00400CD9" w:rsidRPr="00250906" w:rsidRDefault="00400CD9" w:rsidP="00E14513">
            <w:pPr>
              <w:rPr>
                <w:b/>
                <w:i/>
                <w:lang w:val="ro-RO"/>
              </w:rPr>
            </w:pPr>
            <w:r w:rsidRPr="00250906">
              <w:rPr>
                <w:b/>
                <w:lang w:val="ro-RO"/>
              </w:rPr>
              <w:t xml:space="preserve">Caseta </w:t>
            </w:r>
            <w:r w:rsidR="00987675" w:rsidRPr="00250906">
              <w:rPr>
                <w:b/>
                <w:lang w:val="ro-RO"/>
              </w:rPr>
              <w:t>4</w:t>
            </w:r>
            <w:r w:rsidRPr="00250906">
              <w:rPr>
                <w:b/>
                <w:lang w:val="ro-RO"/>
              </w:rPr>
              <w:t xml:space="preserve">. </w:t>
            </w:r>
            <w:r w:rsidRPr="00250906">
              <w:rPr>
                <w:b/>
                <w:i/>
                <w:lang w:val="ro-RO"/>
              </w:rPr>
              <w:t xml:space="preserve">Clasificarea </w:t>
            </w:r>
            <w:r w:rsidR="00C57B97" w:rsidRPr="00250906">
              <w:rPr>
                <w:b/>
                <w:i/>
                <w:lang w:val="ro-RO"/>
              </w:rPr>
              <w:t xml:space="preserve">PC </w:t>
            </w:r>
            <w:r w:rsidR="00B727A0" w:rsidRPr="00250906">
              <w:rPr>
                <w:b/>
                <w:i/>
                <w:lang w:val="ro-RO"/>
              </w:rPr>
              <w:t xml:space="preserve"> la copii conform agentului patogen</w:t>
            </w:r>
            <w:r w:rsidR="00B11BA3">
              <w:rPr>
                <w:b/>
                <w:i/>
                <w:lang w:val="ro-RO"/>
              </w:rPr>
              <w:t xml:space="preserve"> </w:t>
            </w:r>
            <w:r w:rsidR="00B11BA3" w:rsidRPr="00734B96">
              <w:rPr>
                <w:i/>
                <w:lang w:val="ro-RO"/>
              </w:rPr>
              <w:t>[12,16,17]</w:t>
            </w:r>
          </w:p>
          <w:p w:rsidR="00B727A0" w:rsidRPr="00250906" w:rsidRDefault="00B727A0" w:rsidP="00E14513">
            <w:pPr>
              <w:rPr>
                <w:b/>
                <w:i/>
                <w:lang w:val="ro-RO"/>
              </w:rPr>
            </w:pPr>
          </w:p>
          <w:p w:rsidR="00B727A0" w:rsidRPr="00250906" w:rsidRDefault="00B727A0" w:rsidP="006F7391">
            <w:pPr>
              <w:numPr>
                <w:ilvl w:val="0"/>
                <w:numId w:val="8"/>
              </w:numPr>
              <w:rPr>
                <w:lang w:val="ro-RO"/>
              </w:rPr>
            </w:pPr>
            <w:r w:rsidRPr="00250906">
              <w:rPr>
                <w:lang w:val="ro-RO"/>
              </w:rPr>
              <w:t xml:space="preserve">Bacteriene </w:t>
            </w:r>
            <w:r w:rsidR="003C376D" w:rsidRPr="00250906">
              <w:rPr>
                <w:lang w:val="ro-RO"/>
              </w:rPr>
              <w:t>(</w:t>
            </w:r>
            <w:r w:rsidR="003C376D" w:rsidRPr="00250906">
              <w:rPr>
                <w:i/>
                <w:iCs/>
                <w:lang w:val="ro-RO"/>
              </w:rPr>
              <w:t>St.pneumoniae, S.aureus, H.influenzae)</w:t>
            </w:r>
          </w:p>
          <w:p w:rsidR="00B727A0" w:rsidRPr="00250906" w:rsidRDefault="00B727A0" w:rsidP="006F7391">
            <w:pPr>
              <w:numPr>
                <w:ilvl w:val="0"/>
                <w:numId w:val="8"/>
              </w:numPr>
              <w:rPr>
                <w:lang w:val="ro-RO"/>
              </w:rPr>
            </w:pPr>
            <w:r w:rsidRPr="00250906">
              <w:rPr>
                <w:lang w:val="ro-RO"/>
              </w:rPr>
              <w:t>Virale</w:t>
            </w:r>
            <w:r w:rsidR="003C376D" w:rsidRPr="00250906">
              <w:rPr>
                <w:lang w:val="ro-RO"/>
              </w:rPr>
              <w:t xml:space="preserve"> (virus respirator sintiţial, paragripal, gripal A, adenovirus, virus varicelei, rugeolei)</w:t>
            </w:r>
          </w:p>
          <w:p w:rsidR="00B727A0" w:rsidRPr="00250906" w:rsidRDefault="00D27708" w:rsidP="006F7391">
            <w:pPr>
              <w:numPr>
                <w:ilvl w:val="0"/>
                <w:numId w:val="8"/>
              </w:numPr>
              <w:rPr>
                <w:lang w:val="ro-RO"/>
              </w:rPr>
            </w:pPr>
            <w:r w:rsidRPr="00250906">
              <w:rPr>
                <w:lang w:val="ro-RO"/>
              </w:rPr>
              <w:t>Cu infecţii a</w:t>
            </w:r>
            <w:r w:rsidR="00B727A0" w:rsidRPr="00250906">
              <w:rPr>
                <w:lang w:val="ro-RO"/>
              </w:rPr>
              <w:t>tipice (</w:t>
            </w:r>
            <w:r w:rsidR="00B727A0" w:rsidRPr="00250906">
              <w:rPr>
                <w:i/>
                <w:lang w:val="ro-RO"/>
              </w:rPr>
              <w:t>Mycoplasma</w:t>
            </w:r>
            <w:r w:rsidR="00026358" w:rsidRPr="00250906">
              <w:rPr>
                <w:i/>
                <w:lang w:val="ro-RO"/>
              </w:rPr>
              <w:t xml:space="preserve"> </w:t>
            </w:r>
            <w:r w:rsidR="00B727A0" w:rsidRPr="00250906">
              <w:rPr>
                <w:i/>
                <w:lang w:val="ro-RO"/>
              </w:rPr>
              <w:t>, Chlamydia</w:t>
            </w:r>
            <w:r w:rsidR="00026358" w:rsidRPr="00250906">
              <w:rPr>
                <w:i/>
                <w:lang w:val="ro-RO"/>
              </w:rPr>
              <w:t xml:space="preserve"> pneumoniae</w:t>
            </w:r>
            <w:r w:rsidR="00B727A0" w:rsidRPr="00250906">
              <w:rPr>
                <w:lang w:val="ro-RO"/>
              </w:rPr>
              <w:t>)</w:t>
            </w:r>
          </w:p>
          <w:p w:rsidR="00AA460B" w:rsidRPr="00250906" w:rsidRDefault="00AA460B" w:rsidP="006F7391">
            <w:pPr>
              <w:numPr>
                <w:ilvl w:val="0"/>
                <w:numId w:val="8"/>
              </w:numPr>
              <w:rPr>
                <w:lang w:val="ro-RO"/>
              </w:rPr>
            </w:pPr>
            <w:r w:rsidRPr="00250906">
              <w:rPr>
                <w:lang w:val="ro-RO"/>
              </w:rPr>
              <w:t xml:space="preserve">Mixte (cu implicarea diferitor factori etiologici </w:t>
            </w:r>
            <w:r w:rsidR="000003B6" w:rsidRPr="00250906">
              <w:rPr>
                <w:rFonts w:ascii="Arial" w:hAnsi="Arial" w:cs="Arial"/>
                <w:lang w:val="ro-RO"/>
              </w:rPr>
              <w:t>≥</w:t>
            </w:r>
            <w:r w:rsidRPr="00250906">
              <w:rPr>
                <w:lang w:val="ro-RO"/>
              </w:rPr>
              <w:t>2)</w:t>
            </w:r>
          </w:p>
        </w:tc>
      </w:tr>
    </w:tbl>
    <w:p w:rsidR="006B3DA0" w:rsidRPr="005D2B45" w:rsidRDefault="006B3DA0" w:rsidP="00E14513">
      <w:pPr>
        <w:rPr>
          <w:lang w:val="ro-RO"/>
        </w:rPr>
      </w:pPr>
      <w:r w:rsidRPr="005D2B45">
        <w:rPr>
          <w:lang w:val="ro-RO"/>
        </w:rPr>
        <w:t>Notă:</w:t>
      </w:r>
    </w:p>
    <w:p w:rsidR="006B3DA0" w:rsidRPr="005D2B45" w:rsidRDefault="006B3DA0" w:rsidP="006F7391">
      <w:pPr>
        <w:numPr>
          <w:ilvl w:val="0"/>
          <w:numId w:val="9"/>
        </w:numPr>
        <w:jc w:val="both"/>
        <w:rPr>
          <w:lang w:val="ro-RO"/>
        </w:rPr>
      </w:pPr>
      <w:r w:rsidRPr="005D2B45">
        <w:rPr>
          <w:b/>
          <w:lang w:val="ro-RO"/>
        </w:rPr>
        <w:t>Bronhopneumonie în focar (lobulară)</w:t>
      </w:r>
      <w:r w:rsidRPr="005D2B45">
        <w:rPr>
          <w:lang w:val="ro-RO"/>
        </w:rPr>
        <w:t xml:space="preserve"> este bronhoalveolită la nivelul lobulilor pulmonari, radiologic se caracterizează prin opacităţi micro- şi macronodulare cu diametrul p</w:t>
      </w:r>
      <w:r w:rsidR="00007A5C">
        <w:rPr>
          <w:lang w:val="ro-RO"/>
        </w:rPr>
        <w:t>î</w:t>
      </w:r>
      <w:r w:rsidRPr="005D2B45">
        <w:rPr>
          <w:lang w:val="ro-RO"/>
        </w:rPr>
        <w:t>nă la 2-</w:t>
      </w:r>
      <w:smartTag w:uri="urn:schemas-microsoft-com:office:smarttags" w:element="metricconverter">
        <w:smartTagPr>
          <w:attr w:name="ProductID" w:val="3 cm"/>
        </w:smartTagPr>
        <w:r w:rsidRPr="005D2B45">
          <w:rPr>
            <w:lang w:val="ro-RO"/>
          </w:rPr>
          <w:t>3 cm</w:t>
        </w:r>
      </w:smartTag>
      <w:r w:rsidRPr="005D2B45">
        <w:rPr>
          <w:lang w:val="ro-RO"/>
        </w:rPr>
        <w:t>, cu localizare bilaterală diseminat, cu evoluţie favorabilă, vindecare în 3-4 săptăm</w:t>
      </w:r>
      <w:r w:rsidR="00007A5C">
        <w:rPr>
          <w:lang w:val="ro-RO"/>
        </w:rPr>
        <w:t>î</w:t>
      </w:r>
      <w:r w:rsidRPr="005D2B45">
        <w:rPr>
          <w:lang w:val="ro-RO"/>
        </w:rPr>
        <w:t>ni</w:t>
      </w:r>
      <w:r w:rsidR="00935F50">
        <w:rPr>
          <w:lang w:val="ro-RO"/>
        </w:rPr>
        <w:t>.</w:t>
      </w:r>
    </w:p>
    <w:p w:rsidR="006B3DA0" w:rsidRPr="005D2B45" w:rsidRDefault="006B3DA0" w:rsidP="006F7391">
      <w:pPr>
        <w:numPr>
          <w:ilvl w:val="0"/>
          <w:numId w:val="9"/>
        </w:numPr>
        <w:jc w:val="both"/>
        <w:rPr>
          <w:lang w:val="ro-RO"/>
        </w:rPr>
      </w:pPr>
      <w:r w:rsidRPr="005D2B45">
        <w:rPr>
          <w:b/>
          <w:lang w:val="ro-RO"/>
        </w:rPr>
        <w:t>Pneumonie confulentă</w:t>
      </w:r>
      <w:r w:rsidRPr="005D2B45">
        <w:rPr>
          <w:lang w:val="ro-RO"/>
        </w:rPr>
        <w:t xml:space="preserve"> este infiltraţie masivă pulmonară, unilaterală, cu afectarea c</w:t>
      </w:r>
      <w:r w:rsidR="00007A5C">
        <w:rPr>
          <w:lang w:val="ro-RO"/>
        </w:rPr>
        <w:t>î</w:t>
      </w:r>
      <w:r w:rsidRPr="005D2B45">
        <w:rPr>
          <w:lang w:val="ro-RO"/>
        </w:rPr>
        <w:t>torva segmente, lobară sau a unui plăm</w:t>
      </w:r>
      <w:r w:rsidR="00007A5C">
        <w:rPr>
          <w:lang w:val="ro-RO"/>
        </w:rPr>
        <w:t>î</w:t>
      </w:r>
      <w:r w:rsidRPr="005D2B45">
        <w:rPr>
          <w:lang w:val="ro-RO"/>
        </w:rPr>
        <w:t xml:space="preserve">n integral. Se caracterizează prin sindrom toxiinfecţios sever, dispnee, tahipnee, tirajul cutiei toracice, riscuri majore de complicaţii pleuropulmonare. </w:t>
      </w:r>
      <w:r w:rsidR="00AA48C8" w:rsidRPr="005D2B45">
        <w:rPr>
          <w:lang w:val="ro-RO"/>
        </w:rPr>
        <w:t xml:space="preserve">Radiologic se caracterizează prin opacităţi masive, confluente, bule de destrucţie, abcese, placa pleurală, revărsat pleural. </w:t>
      </w:r>
    </w:p>
    <w:p w:rsidR="006B3DA0" w:rsidRPr="005D2B45" w:rsidRDefault="006B3DA0" w:rsidP="006F7391">
      <w:pPr>
        <w:numPr>
          <w:ilvl w:val="0"/>
          <w:numId w:val="9"/>
        </w:numPr>
        <w:jc w:val="both"/>
        <w:rPr>
          <w:lang w:val="ro-RO"/>
        </w:rPr>
      </w:pPr>
      <w:r w:rsidRPr="005D2B45">
        <w:rPr>
          <w:b/>
          <w:lang w:val="ro-RO"/>
        </w:rPr>
        <w:t>Pneumonie franco-lobară</w:t>
      </w:r>
      <w:r w:rsidRPr="005D2B45">
        <w:rPr>
          <w:lang w:val="ro-RO"/>
        </w:rPr>
        <w:t xml:space="preserve"> se caracterizează prin infiltraţie lobară cu alveolită fibrino-leucocitară şi hemoragică. Agentul etiologic este pneumococcul. </w:t>
      </w:r>
      <w:r w:rsidR="00AA48C8" w:rsidRPr="005D2B45">
        <w:rPr>
          <w:lang w:val="ro-RO"/>
        </w:rPr>
        <w:t>Se caracterizează prin sindrom toxiinfecţios, prezenţa simptomelor extrapulmonare (dureri abdominale, meningism), cu dezvoltarea complicaţiilor (pleurezie para- şi metapneumonică, destrucţii pulmonare). Radiologic se caracterizează prin prezenţa opacităţii triunghiulare omogene, de intensitate medie subcostală cu respectarea topografiei segmentului</w:t>
      </w:r>
      <w:r w:rsidR="007E6792" w:rsidRPr="005D2B45">
        <w:rPr>
          <w:lang w:val="ro-RO"/>
        </w:rPr>
        <w:t xml:space="preserve"> (cu v</w:t>
      </w:r>
      <w:r w:rsidR="00007A5C">
        <w:rPr>
          <w:lang w:val="ro-RO"/>
        </w:rPr>
        <w:t>î</w:t>
      </w:r>
      <w:r w:rsidR="007E6792" w:rsidRPr="005D2B45">
        <w:rPr>
          <w:lang w:val="ro-RO"/>
        </w:rPr>
        <w:t>rful în hil şi baza spre conturul toracelui)</w:t>
      </w:r>
      <w:r w:rsidR="00AA48C8" w:rsidRPr="005D2B45">
        <w:rPr>
          <w:lang w:val="ro-RO"/>
        </w:rPr>
        <w:t>, lobului afectat, complicaţii pleuro-pulmonare.</w:t>
      </w:r>
    </w:p>
    <w:p w:rsidR="00AA48C8" w:rsidRPr="005D2B45" w:rsidRDefault="00AA48C8" w:rsidP="006F7391">
      <w:pPr>
        <w:numPr>
          <w:ilvl w:val="0"/>
          <w:numId w:val="9"/>
        </w:numPr>
        <w:jc w:val="both"/>
        <w:rPr>
          <w:lang w:val="ro-RO"/>
        </w:rPr>
      </w:pPr>
      <w:r w:rsidRPr="005D2B45">
        <w:rPr>
          <w:b/>
          <w:lang w:val="ro-RO"/>
        </w:rPr>
        <w:t>Pneumonie segmentară</w:t>
      </w:r>
      <w:r w:rsidRPr="005D2B45">
        <w:rPr>
          <w:lang w:val="ro-RO"/>
        </w:rPr>
        <w:t xml:space="preserve"> se caracterizează prin inflamaţia unui sau mai multor segmente, care sunt în stare de atelectazii din contul obstrucţiei inflamatorii a brohnului segmentar afectat. Manifestări clinice pulmonare şi generale minore. Radiologic se caracterizează prin opacitatea triunghiulară cu component atelectati</w:t>
      </w:r>
      <w:r w:rsidR="00935F50">
        <w:rPr>
          <w:lang w:val="ro-RO"/>
        </w:rPr>
        <w:t>c. Evoluţie este prelungită, 4-</w:t>
      </w:r>
      <w:r w:rsidRPr="005D2B45">
        <w:rPr>
          <w:lang w:val="ro-RO"/>
        </w:rPr>
        <w:t>8 săptăm</w:t>
      </w:r>
      <w:r w:rsidR="00007A5C">
        <w:rPr>
          <w:lang w:val="ro-RO"/>
        </w:rPr>
        <w:t>î</w:t>
      </w:r>
      <w:r w:rsidRPr="005D2B45">
        <w:rPr>
          <w:lang w:val="ro-RO"/>
        </w:rPr>
        <w:t>ni</w:t>
      </w:r>
    </w:p>
    <w:p w:rsidR="00AA48C8" w:rsidRPr="005D2B45" w:rsidRDefault="00AA48C8" w:rsidP="006F7391">
      <w:pPr>
        <w:numPr>
          <w:ilvl w:val="0"/>
          <w:numId w:val="9"/>
        </w:numPr>
        <w:jc w:val="both"/>
        <w:rPr>
          <w:lang w:val="ro-RO"/>
        </w:rPr>
      </w:pPr>
      <w:r w:rsidRPr="005D2B45">
        <w:rPr>
          <w:b/>
          <w:lang w:val="ro-RO"/>
        </w:rPr>
        <w:t>Pneumonie interstiţială</w:t>
      </w:r>
      <w:r w:rsidRPr="005D2B45">
        <w:rPr>
          <w:lang w:val="ro-RO"/>
        </w:rPr>
        <w:t xml:space="preserve"> prezintă afectarea interstiţiului pulmonar, este de etiologie virală, se dezvoltă la sugarul şi copilul mic. Radiologic se vizualizează imagini inflamatorii difuze fără opacităţi pulmonare. Evoluţia bolii este favorabilă.</w:t>
      </w:r>
    </w:p>
    <w:p w:rsidR="0052039D" w:rsidRPr="005D2B45" w:rsidRDefault="0052039D" w:rsidP="0052039D">
      <w:pPr>
        <w:ind w:left="1065"/>
        <w:jc w:val="both"/>
        <w:rPr>
          <w:lang w:val="ro-RO"/>
        </w:rPr>
      </w:pPr>
    </w:p>
    <w:p w:rsidR="00DC1E4E" w:rsidRPr="005D2B45" w:rsidRDefault="00DC1E4E" w:rsidP="00E14513">
      <w:pPr>
        <w:rPr>
          <w:b/>
          <w:lang w:val="ro-RO"/>
        </w:rPr>
      </w:pPr>
      <w:r w:rsidRPr="005D2B45">
        <w:rPr>
          <w:b/>
          <w:lang w:val="ro-RO"/>
        </w:rPr>
        <w:t>C.2.2. Etiologia pneumoniilor comunitare la copii</w:t>
      </w:r>
    </w:p>
    <w:p w:rsidR="00D979C5" w:rsidRPr="005D2B45" w:rsidRDefault="00D979C5" w:rsidP="00E14513">
      <w:pPr>
        <w:rPr>
          <w:b/>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C1E4E" w:rsidRPr="00250906">
        <w:tc>
          <w:tcPr>
            <w:tcW w:w="9571" w:type="dxa"/>
          </w:tcPr>
          <w:p w:rsidR="00DC1E4E" w:rsidRPr="00250906" w:rsidRDefault="00DC1E4E" w:rsidP="00E14513">
            <w:pPr>
              <w:rPr>
                <w:b/>
                <w:lang w:val="ro-RO"/>
              </w:rPr>
            </w:pPr>
            <w:r w:rsidRPr="00250906">
              <w:rPr>
                <w:b/>
                <w:lang w:val="ro-RO"/>
              </w:rPr>
              <w:t xml:space="preserve">Caseta </w:t>
            </w:r>
            <w:r w:rsidR="00EE40AE" w:rsidRPr="00250906">
              <w:rPr>
                <w:b/>
                <w:lang w:val="ro-RO"/>
              </w:rPr>
              <w:t>5</w:t>
            </w:r>
            <w:r w:rsidRPr="00250906">
              <w:rPr>
                <w:b/>
                <w:lang w:val="ro-RO"/>
              </w:rPr>
              <w:t xml:space="preserve">. </w:t>
            </w:r>
            <w:r w:rsidRPr="00250906">
              <w:rPr>
                <w:b/>
                <w:i/>
                <w:lang w:val="ro-RO"/>
              </w:rPr>
              <w:t>Agenţii etiologici a</w:t>
            </w:r>
            <w:r w:rsidR="00400CD9" w:rsidRPr="00250906">
              <w:rPr>
                <w:b/>
                <w:i/>
                <w:lang w:val="ro-RO"/>
              </w:rPr>
              <w:t>i</w:t>
            </w:r>
            <w:r w:rsidRPr="00250906">
              <w:rPr>
                <w:b/>
                <w:i/>
                <w:lang w:val="ro-RO"/>
              </w:rPr>
              <w:t xml:space="preserve"> </w:t>
            </w:r>
            <w:r w:rsidR="00C57B97" w:rsidRPr="00250906">
              <w:rPr>
                <w:b/>
                <w:i/>
                <w:lang w:val="ro-RO"/>
              </w:rPr>
              <w:t>PC</w:t>
            </w:r>
            <w:r w:rsidRPr="00250906">
              <w:rPr>
                <w:b/>
                <w:i/>
                <w:lang w:val="ro-RO"/>
              </w:rPr>
              <w:t xml:space="preserve"> la copii conform v</w:t>
            </w:r>
            <w:r w:rsidR="00007A5C">
              <w:rPr>
                <w:b/>
                <w:i/>
                <w:lang w:val="ro-RO"/>
              </w:rPr>
              <w:t>î</w:t>
            </w:r>
            <w:r w:rsidRPr="00250906">
              <w:rPr>
                <w:b/>
                <w:i/>
                <w:lang w:val="ro-RO"/>
              </w:rPr>
              <w:t>rstei</w:t>
            </w:r>
            <w:r w:rsidR="00B11BA3">
              <w:rPr>
                <w:b/>
                <w:i/>
                <w:lang w:val="ro-RO"/>
              </w:rPr>
              <w:t xml:space="preserve"> </w:t>
            </w:r>
            <w:r w:rsidR="00B11BA3" w:rsidRPr="00AD0868">
              <w:rPr>
                <w:i/>
                <w:lang w:val="ro-RO"/>
              </w:rPr>
              <w:t>[1,2,3,8,16]</w:t>
            </w:r>
          </w:p>
          <w:p w:rsidR="00DC1E4E" w:rsidRPr="00250906" w:rsidRDefault="003D32A7" w:rsidP="00250906">
            <w:pPr>
              <w:tabs>
                <w:tab w:val="left" w:pos="7695"/>
              </w:tabs>
              <w:rPr>
                <w:b/>
                <w:i/>
                <w:lang w:val="ro-RO"/>
              </w:rPr>
            </w:pPr>
            <w:r w:rsidRPr="00250906">
              <w:rPr>
                <w:b/>
                <w:i/>
                <w:lang w:val="ro-RO"/>
              </w:rPr>
              <w:tab/>
            </w:r>
          </w:p>
          <w:p w:rsidR="00DC1E4E" w:rsidRPr="00250906" w:rsidRDefault="00400CD9" w:rsidP="006F7391">
            <w:pPr>
              <w:numPr>
                <w:ilvl w:val="0"/>
                <w:numId w:val="6"/>
              </w:numPr>
              <w:rPr>
                <w:lang w:val="ro-RO"/>
              </w:rPr>
            </w:pPr>
            <w:r w:rsidRPr="00250906">
              <w:rPr>
                <w:lang w:val="ro-RO"/>
              </w:rPr>
              <w:t xml:space="preserve">1 lună – </w:t>
            </w:r>
            <w:r w:rsidR="0052039D" w:rsidRPr="00250906">
              <w:rPr>
                <w:lang w:val="ro-RO"/>
              </w:rPr>
              <w:t>6 luni</w:t>
            </w:r>
          </w:p>
          <w:p w:rsidR="00400CD9" w:rsidRPr="00250906" w:rsidRDefault="00AA460B" w:rsidP="006F7391">
            <w:pPr>
              <w:numPr>
                <w:ilvl w:val="1"/>
                <w:numId w:val="6"/>
              </w:numPr>
              <w:rPr>
                <w:i/>
                <w:lang w:val="ro-RO"/>
              </w:rPr>
            </w:pPr>
            <w:r w:rsidRPr="00250906">
              <w:rPr>
                <w:i/>
                <w:lang w:val="ro-RO"/>
              </w:rPr>
              <w:t>S</w:t>
            </w:r>
            <w:r w:rsidR="0052039D" w:rsidRPr="00250906">
              <w:rPr>
                <w:i/>
                <w:lang w:val="ro-RO"/>
              </w:rPr>
              <w:t>.aureus</w:t>
            </w:r>
          </w:p>
          <w:p w:rsidR="0052039D" w:rsidRPr="00250906" w:rsidRDefault="0052039D" w:rsidP="006F7391">
            <w:pPr>
              <w:numPr>
                <w:ilvl w:val="1"/>
                <w:numId w:val="6"/>
              </w:numPr>
              <w:rPr>
                <w:i/>
                <w:lang w:val="ro-RO"/>
              </w:rPr>
            </w:pPr>
            <w:r w:rsidRPr="00250906">
              <w:rPr>
                <w:i/>
                <w:lang w:val="ro-RO"/>
              </w:rPr>
              <w:t xml:space="preserve">E.coli </w:t>
            </w:r>
            <w:r w:rsidRPr="00250906">
              <w:rPr>
                <w:lang w:val="ro-RO"/>
              </w:rPr>
              <w:t>şi altă flora intestinală gram negativă</w:t>
            </w:r>
          </w:p>
          <w:p w:rsidR="0052039D" w:rsidRPr="00250906" w:rsidRDefault="0052039D" w:rsidP="006F7391">
            <w:pPr>
              <w:numPr>
                <w:ilvl w:val="1"/>
                <w:numId w:val="6"/>
              </w:numPr>
              <w:rPr>
                <w:i/>
                <w:lang w:val="ro-RO"/>
              </w:rPr>
            </w:pPr>
            <w:r w:rsidRPr="00250906">
              <w:rPr>
                <w:i/>
                <w:lang w:val="ro-RO"/>
              </w:rPr>
              <w:t>RS</w:t>
            </w:r>
            <w:r w:rsidRPr="00250906">
              <w:rPr>
                <w:lang w:val="ro-RO"/>
              </w:rPr>
              <w:t>-virus, virus paragripal</w:t>
            </w:r>
            <w:r w:rsidR="00FE66A5" w:rsidRPr="00250906">
              <w:rPr>
                <w:lang w:val="ro-RO"/>
              </w:rPr>
              <w:t>, adenovirus</w:t>
            </w:r>
          </w:p>
          <w:p w:rsidR="0052039D" w:rsidRPr="00250906" w:rsidRDefault="0052039D" w:rsidP="006F7391">
            <w:pPr>
              <w:numPr>
                <w:ilvl w:val="1"/>
                <w:numId w:val="6"/>
              </w:numPr>
              <w:rPr>
                <w:i/>
                <w:lang w:val="ro-RO"/>
              </w:rPr>
            </w:pPr>
            <w:r w:rsidRPr="00250906">
              <w:rPr>
                <w:i/>
                <w:lang w:val="ro-RO"/>
              </w:rPr>
              <w:lastRenderedPageBreak/>
              <w:t>C</w:t>
            </w:r>
            <w:r w:rsidR="000003B6" w:rsidRPr="00250906">
              <w:rPr>
                <w:i/>
                <w:lang w:val="ro-RO"/>
              </w:rPr>
              <w:t>hlamydia trachomatis, M.pneumoniae</w:t>
            </w:r>
          </w:p>
          <w:p w:rsidR="0052039D" w:rsidRPr="00250906" w:rsidRDefault="0052039D" w:rsidP="006F7391">
            <w:pPr>
              <w:numPr>
                <w:ilvl w:val="1"/>
                <w:numId w:val="6"/>
              </w:numPr>
              <w:rPr>
                <w:lang w:val="ro-RO"/>
              </w:rPr>
            </w:pPr>
            <w:r w:rsidRPr="00250906">
              <w:rPr>
                <w:i/>
                <w:lang w:val="ro-RO"/>
              </w:rPr>
              <w:t>S</w:t>
            </w:r>
            <w:r w:rsidR="00AA460B" w:rsidRPr="00250906">
              <w:rPr>
                <w:i/>
                <w:lang w:val="ro-RO"/>
              </w:rPr>
              <w:t>t</w:t>
            </w:r>
            <w:r w:rsidRPr="00250906">
              <w:rPr>
                <w:i/>
                <w:lang w:val="ro-RO"/>
              </w:rPr>
              <w:t>.pneumoniae şi H.influenzae</w:t>
            </w:r>
            <w:r w:rsidRPr="00250906">
              <w:rPr>
                <w:lang w:val="ro-RO"/>
              </w:rPr>
              <w:t xml:space="preserve"> (rar, aproximativ 10%)</w:t>
            </w:r>
          </w:p>
          <w:p w:rsidR="00400CD9" w:rsidRPr="00250906" w:rsidRDefault="0052039D" w:rsidP="006F7391">
            <w:pPr>
              <w:numPr>
                <w:ilvl w:val="0"/>
                <w:numId w:val="6"/>
              </w:numPr>
              <w:rPr>
                <w:lang w:val="ro-RO"/>
              </w:rPr>
            </w:pPr>
            <w:r w:rsidRPr="00250906">
              <w:rPr>
                <w:lang w:val="ro-RO"/>
              </w:rPr>
              <w:t xml:space="preserve">6 luni – </w:t>
            </w:r>
            <w:r w:rsidR="00DA5A94" w:rsidRPr="00250906">
              <w:rPr>
                <w:lang w:val="ro-RO"/>
              </w:rPr>
              <w:t>7</w:t>
            </w:r>
            <w:r w:rsidRPr="00250906">
              <w:rPr>
                <w:lang w:val="ro-RO"/>
              </w:rPr>
              <w:t xml:space="preserve"> ani</w:t>
            </w:r>
          </w:p>
          <w:p w:rsidR="0052039D" w:rsidRPr="00250906" w:rsidRDefault="0052039D" w:rsidP="006F7391">
            <w:pPr>
              <w:numPr>
                <w:ilvl w:val="0"/>
                <w:numId w:val="10"/>
              </w:numPr>
              <w:rPr>
                <w:i/>
                <w:lang w:val="ro-RO"/>
              </w:rPr>
            </w:pPr>
            <w:r w:rsidRPr="00250906">
              <w:rPr>
                <w:i/>
                <w:lang w:val="ro-RO"/>
              </w:rPr>
              <w:t>S</w:t>
            </w:r>
            <w:r w:rsidR="00AA460B" w:rsidRPr="00250906">
              <w:rPr>
                <w:i/>
                <w:lang w:val="ro-RO"/>
              </w:rPr>
              <w:t>t</w:t>
            </w:r>
            <w:r w:rsidRPr="00250906">
              <w:rPr>
                <w:i/>
                <w:lang w:val="ro-RO"/>
              </w:rPr>
              <w:t>.pneumoniae</w:t>
            </w:r>
          </w:p>
          <w:p w:rsidR="00DA5A94" w:rsidRPr="00250906" w:rsidRDefault="00DA5A94" w:rsidP="006F7391">
            <w:pPr>
              <w:numPr>
                <w:ilvl w:val="0"/>
                <w:numId w:val="10"/>
              </w:numPr>
              <w:rPr>
                <w:lang w:val="ro-RO"/>
              </w:rPr>
            </w:pPr>
            <w:r w:rsidRPr="00250906">
              <w:rPr>
                <w:i/>
                <w:lang w:val="ro-RO"/>
              </w:rPr>
              <w:t>H.influenzae</w:t>
            </w:r>
            <w:r w:rsidRPr="00250906">
              <w:rPr>
                <w:lang w:val="ro-RO"/>
              </w:rPr>
              <w:t xml:space="preserve"> </w:t>
            </w:r>
          </w:p>
          <w:p w:rsidR="00DA5A94" w:rsidRPr="00250906" w:rsidRDefault="000003B6" w:rsidP="006F7391">
            <w:pPr>
              <w:numPr>
                <w:ilvl w:val="0"/>
                <w:numId w:val="10"/>
              </w:numPr>
              <w:rPr>
                <w:lang w:val="ro-RO"/>
              </w:rPr>
            </w:pPr>
            <w:r w:rsidRPr="00250906">
              <w:rPr>
                <w:i/>
                <w:lang w:val="ro-RO"/>
              </w:rPr>
              <w:t>M.pneumoniae</w:t>
            </w:r>
            <w:r w:rsidR="00DA5A94" w:rsidRPr="00250906">
              <w:rPr>
                <w:i/>
                <w:lang w:val="ro-RO"/>
              </w:rPr>
              <w:t xml:space="preserve">, C.pneumoniae </w:t>
            </w:r>
            <w:r w:rsidR="00DA5A94" w:rsidRPr="00250906">
              <w:rPr>
                <w:lang w:val="ro-RO"/>
              </w:rPr>
              <w:t xml:space="preserve"> (</w:t>
            </w:r>
            <w:r w:rsidR="00DA5A94" w:rsidRPr="00250906">
              <w:rPr>
                <w:rFonts w:ascii="Arial" w:hAnsi="Arial" w:cs="Arial"/>
                <w:lang w:val="ro-RO"/>
              </w:rPr>
              <w:t>&lt;</w:t>
            </w:r>
            <w:r w:rsidR="00DA5A94" w:rsidRPr="00250906">
              <w:rPr>
                <w:lang w:val="ro-RO"/>
              </w:rPr>
              <w:t>10%)</w:t>
            </w:r>
          </w:p>
          <w:p w:rsidR="0052039D" w:rsidRPr="00250906" w:rsidRDefault="00DA5A94" w:rsidP="006F7391">
            <w:pPr>
              <w:numPr>
                <w:ilvl w:val="0"/>
                <w:numId w:val="6"/>
              </w:numPr>
              <w:rPr>
                <w:lang w:val="ro-RO"/>
              </w:rPr>
            </w:pPr>
            <w:r w:rsidRPr="00250906">
              <w:rPr>
                <w:lang w:val="ro-RO"/>
              </w:rPr>
              <w:t>7 – 15 ani</w:t>
            </w:r>
          </w:p>
          <w:p w:rsidR="00DA5A94" w:rsidRPr="00250906" w:rsidRDefault="00DA5A94" w:rsidP="006F7391">
            <w:pPr>
              <w:numPr>
                <w:ilvl w:val="0"/>
                <w:numId w:val="11"/>
              </w:numPr>
              <w:rPr>
                <w:i/>
                <w:lang w:val="ro-RO"/>
              </w:rPr>
            </w:pPr>
            <w:r w:rsidRPr="00250906">
              <w:rPr>
                <w:i/>
                <w:lang w:val="ro-RO"/>
              </w:rPr>
              <w:t>St.pneumoniae</w:t>
            </w:r>
          </w:p>
          <w:p w:rsidR="00DA5A94" w:rsidRPr="00250906" w:rsidRDefault="000003B6" w:rsidP="006F7391">
            <w:pPr>
              <w:numPr>
                <w:ilvl w:val="0"/>
                <w:numId w:val="11"/>
              </w:numPr>
              <w:rPr>
                <w:lang w:val="ro-RO"/>
              </w:rPr>
            </w:pPr>
            <w:r w:rsidRPr="00250906">
              <w:rPr>
                <w:i/>
                <w:lang w:val="ro-RO"/>
              </w:rPr>
              <w:t>M.pneumoniae</w:t>
            </w:r>
            <w:r w:rsidR="00DA5A94" w:rsidRPr="00250906">
              <w:rPr>
                <w:i/>
                <w:lang w:val="ro-RO"/>
              </w:rPr>
              <w:t>, C.pneumoniae</w:t>
            </w:r>
            <w:r w:rsidR="00DA5A94" w:rsidRPr="00250906">
              <w:rPr>
                <w:lang w:val="ro-RO"/>
              </w:rPr>
              <w:t xml:space="preserve"> </w:t>
            </w:r>
          </w:p>
        </w:tc>
      </w:tr>
    </w:tbl>
    <w:p w:rsidR="00DC1E4E" w:rsidRPr="005D2B45" w:rsidRDefault="00DC1E4E" w:rsidP="00E14513">
      <w:pPr>
        <w:rPr>
          <w:b/>
          <w:lang w:val="ro-RO"/>
        </w:rPr>
      </w:pPr>
    </w:p>
    <w:p w:rsidR="00DA5A94" w:rsidRPr="005D2B45" w:rsidRDefault="00DA5A94" w:rsidP="00E14513">
      <w:pPr>
        <w:rPr>
          <w:b/>
          <w:lang w:val="ro-RO"/>
        </w:rPr>
      </w:pPr>
      <w:r w:rsidRPr="005D2B45">
        <w:rPr>
          <w:b/>
          <w:lang w:val="ro-RO"/>
        </w:rPr>
        <w:t>C.2.3. Factorii de risc</w:t>
      </w:r>
    </w:p>
    <w:p w:rsidR="00D979C5" w:rsidRPr="005D2B45" w:rsidRDefault="00D979C5" w:rsidP="00E14513">
      <w:pPr>
        <w:rPr>
          <w:b/>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A5A94" w:rsidRPr="00250906">
        <w:tc>
          <w:tcPr>
            <w:tcW w:w="9571" w:type="dxa"/>
          </w:tcPr>
          <w:p w:rsidR="00DA5A94" w:rsidRPr="00250906" w:rsidRDefault="00EE40AE" w:rsidP="00E14513">
            <w:pPr>
              <w:rPr>
                <w:b/>
                <w:lang w:val="ro-RO"/>
              </w:rPr>
            </w:pPr>
            <w:r w:rsidRPr="00250906">
              <w:rPr>
                <w:b/>
                <w:lang w:val="ro-RO"/>
              </w:rPr>
              <w:t xml:space="preserve">Caseta 6. </w:t>
            </w:r>
            <w:r w:rsidR="00D979C5" w:rsidRPr="00B11BA3">
              <w:rPr>
                <w:b/>
                <w:i/>
                <w:lang w:val="ro-RO"/>
              </w:rPr>
              <w:t xml:space="preserve"> Factorii de risc pentru dezvoltarea</w:t>
            </w:r>
            <w:r w:rsidR="00AA460B" w:rsidRPr="00B11BA3">
              <w:rPr>
                <w:b/>
                <w:i/>
                <w:lang w:val="ro-RO"/>
              </w:rPr>
              <w:t xml:space="preserve"> </w:t>
            </w:r>
            <w:r w:rsidR="00C57B97" w:rsidRPr="00B11BA3">
              <w:rPr>
                <w:b/>
                <w:i/>
                <w:lang w:val="ro-RO"/>
              </w:rPr>
              <w:t>PC</w:t>
            </w:r>
            <w:r w:rsidR="00AA460B" w:rsidRPr="00B11BA3">
              <w:rPr>
                <w:b/>
                <w:i/>
                <w:lang w:val="ro-RO"/>
              </w:rPr>
              <w:t xml:space="preserve"> la copil</w:t>
            </w:r>
            <w:r w:rsidR="00B11BA3" w:rsidRPr="00B11BA3">
              <w:rPr>
                <w:b/>
                <w:i/>
                <w:lang w:val="ro-RO"/>
              </w:rPr>
              <w:t xml:space="preserve"> </w:t>
            </w:r>
            <w:r w:rsidR="00B11BA3">
              <w:rPr>
                <w:b/>
                <w:i/>
                <w:lang w:val="ro-RO"/>
              </w:rPr>
              <w:t>[</w:t>
            </w:r>
            <w:r w:rsidR="00964A16">
              <w:rPr>
                <w:b/>
                <w:i/>
                <w:lang w:val="ro-RO"/>
              </w:rPr>
              <w:t>4,6,</w:t>
            </w:r>
            <w:r w:rsidR="00B11BA3">
              <w:rPr>
                <w:b/>
                <w:i/>
                <w:lang w:val="ro-RO"/>
              </w:rPr>
              <w:t>11,12]</w:t>
            </w:r>
          </w:p>
          <w:p w:rsidR="00D979C5" w:rsidRPr="00250906" w:rsidRDefault="00D979C5" w:rsidP="00E14513">
            <w:pPr>
              <w:rPr>
                <w:b/>
                <w:lang w:val="ro-RO"/>
              </w:rPr>
            </w:pPr>
          </w:p>
          <w:p w:rsidR="00D979C5" w:rsidRPr="00250906" w:rsidRDefault="00511AF2" w:rsidP="006F7391">
            <w:pPr>
              <w:numPr>
                <w:ilvl w:val="0"/>
                <w:numId w:val="6"/>
              </w:numPr>
              <w:rPr>
                <w:lang w:val="ro-RO"/>
              </w:rPr>
            </w:pPr>
            <w:r w:rsidRPr="00250906">
              <w:rPr>
                <w:lang w:val="ro-RO"/>
              </w:rPr>
              <w:t>Medicali</w:t>
            </w:r>
          </w:p>
          <w:p w:rsidR="00511AF2" w:rsidRPr="00250906" w:rsidRDefault="00511AF2" w:rsidP="006F7391">
            <w:pPr>
              <w:numPr>
                <w:ilvl w:val="1"/>
                <w:numId w:val="6"/>
              </w:numPr>
              <w:rPr>
                <w:lang w:val="ro-RO"/>
              </w:rPr>
            </w:pPr>
            <w:r w:rsidRPr="00250906">
              <w:rPr>
                <w:lang w:val="ro-RO"/>
              </w:rPr>
              <w:t>v</w:t>
            </w:r>
            <w:r w:rsidR="00007A5C">
              <w:rPr>
                <w:lang w:val="ro-RO"/>
              </w:rPr>
              <w:t>î</w:t>
            </w:r>
            <w:r w:rsidRPr="00250906">
              <w:rPr>
                <w:lang w:val="ro-RO"/>
              </w:rPr>
              <w:t>rsta copiilor p</w:t>
            </w:r>
            <w:r w:rsidR="00007A5C">
              <w:rPr>
                <w:lang w:val="ro-RO"/>
              </w:rPr>
              <w:t>î</w:t>
            </w:r>
            <w:r w:rsidRPr="00250906">
              <w:rPr>
                <w:lang w:val="ro-RO"/>
              </w:rPr>
              <w:t>nă la 1 an (determinată de particularităţile anatomo-fiziologice a aparatului respirator)</w:t>
            </w:r>
          </w:p>
          <w:p w:rsidR="00511AF2" w:rsidRPr="00250906" w:rsidRDefault="00511AF2" w:rsidP="006F7391">
            <w:pPr>
              <w:numPr>
                <w:ilvl w:val="1"/>
                <w:numId w:val="6"/>
              </w:numPr>
              <w:rPr>
                <w:lang w:val="ro-RO"/>
              </w:rPr>
            </w:pPr>
            <w:r w:rsidRPr="00250906">
              <w:rPr>
                <w:lang w:val="ro-RO"/>
              </w:rPr>
              <w:t>malnutriţia</w:t>
            </w:r>
          </w:p>
          <w:p w:rsidR="00511AF2" w:rsidRPr="00250906" w:rsidRDefault="00511AF2" w:rsidP="006F7391">
            <w:pPr>
              <w:numPr>
                <w:ilvl w:val="1"/>
                <w:numId w:val="6"/>
              </w:numPr>
              <w:rPr>
                <w:lang w:val="ro-RO"/>
              </w:rPr>
            </w:pPr>
            <w:r w:rsidRPr="00250906">
              <w:rPr>
                <w:lang w:val="ro-RO"/>
              </w:rPr>
              <w:t>prematuritatea</w:t>
            </w:r>
          </w:p>
          <w:p w:rsidR="00511AF2" w:rsidRPr="00250906" w:rsidRDefault="003D32A7" w:rsidP="006F7391">
            <w:pPr>
              <w:numPr>
                <w:ilvl w:val="1"/>
                <w:numId w:val="6"/>
              </w:numPr>
              <w:rPr>
                <w:lang w:val="ro-RO"/>
              </w:rPr>
            </w:pPr>
            <w:r w:rsidRPr="00250906">
              <w:rPr>
                <w:lang w:val="ro-RO"/>
              </w:rPr>
              <w:t xml:space="preserve">stări </w:t>
            </w:r>
            <w:r w:rsidR="00511AF2" w:rsidRPr="00250906">
              <w:rPr>
                <w:lang w:val="ro-RO"/>
              </w:rPr>
              <w:t>imuno</w:t>
            </w:r>
            <w:r w:rsidRPr="00250906">
              <w:rPr>
                <w:lang w:val="ro-RO"/>
              </w:rPr>
              <w:t>compromise</w:t>
            </w:r>
          </w:p>
          <w:p w:rsidR="00511AF2" w:rsidRPr="00250906" w:rsidRDefault="00511AF2" w:rsidP="006F7391">
            <w:pPr>
              <w:numPr>
                <w:ilvl w:val="1"/>
                <w:numId w:val="6"/>
              </w:numPr>
              <w:rPr>
                <w:lang w:val="ro-RO"/>
              </w:rPr>
            </w:pPr>
            <w:r w:rsidRPr="00250906">
              <w:rPr>
                <w:lang w:val="ro-RO"/>
              </w:rPr>
              <w:t xml:space="preserve">infecţie </w:t>
            </w:r>
            <w:r w:rsidR="003D32A7" w:rsidRPr="00250906">
              <w:rPr>
                <w:lang w:val="ro-RO"/>
              </w:rPr>
              <w:t xml:space="preserve">virală </w:t>
            </w:r>
            <w:r w:rsidRPr="00250906">
              <w:rPr>
                <w:lang w:val="ro-RO"/>
              </w:rPr>
              <w:t>recentă a tractului respirator superior</w:t>
            </w:r>
          </w:p>
          <w:p w:rsidR="00511AF2" w:rsidRPr="00250906" w:rsidRDefault="00511AF2" w:rsidP="006F7391">
            <w:pPr>
              <w:numPr>
                <w:ilvl w:val="0"/>
                <w:numId w:val="6"/>
              </w:numPr>
              <w:rPr>
                <w:lang w:val="ro-RO"/>
              </w:rPr>
            </w:pPr>
            <w:r w:rsidRPr="00250906">
              <w:rPr>
                <w:lang w:val="ro-RO"/>
              </w:rPr>
              <w:t>Sociali/de habitat</w:t>
            </w:r>
          </w:p>
          <w:p w:rsidR="00511AF2" w:rsidRPr="00250906" w:rsidRDefault="0093280E" w:rsidP="006F7391">
            <w:pPr>
              <w:numPr>
                <w:ilvl w:val="0"/>
                <w:numId w:val="13"/>
              </w:numPr>
              <w:rPr>
                <w:lang w:val="ro-RO"/>
              </w:rPr>
            </w:pPr>
            <w:r w:rsidRPr="00250906">
              <w:rPr>
                <w:lang w:val="ro-RO"/>
              </w:rPr>
              <w:t>c</w:t>
            </w:r>
            <w:r w:rsidR="00511AF2" w:rsidRPr="00250906">
              <w:rPr>
                <w:lang w:val="ro-RO"/>
              </w:rPr>
              <w:t>opiii instituţionalizaţi</w:t>
            </w:r>
          </w:p>
          <w:p w:rsidR="00511AF2" w:rsidRPr="00250906" w:rsidRDefault="0093280E" w:rsidP="006F7391">
            <w:pPr>
              <w:numPr>
                <w:ilvl w:val="0"/>
                <w:numId w:val="13"/>
              </w:numPr>
              <w:rPr>
                <w:lang w:val="ro-RO"/>
              </w:rPr>
            </w:pPr>
            <w:r w:rsidRPr="00250906">
              <w:rPr>
                <w:lang w:val="ro-RO"/>
              </w:rPr>
              <w:t>s</w:t>
            </w:r>
            <w:r w:rsidR="00511AF2" w:rsidRPr="00250906">
              <w:rPr>
                <w:lang w:val="ro-RO"/>
              </w:rPr>
              <w:t>tatut socio-economic precar</w:t>
            </w:r>
          </w:p>
          <w:p w:rsidR="008A4B95" w:rsidRPr="00250906" w:rsidRDefault="0093280E" w:rsidP="006F7391">
            <w:pPr>
              <w:numPr>
                <w:ilvl w:val="0"/>
                <w:numId w:val="13"/>
              </w:numPr>
              <w:rPr>
                <w:lang w:val="ro-RO"/>
              </w:rPr>
            </w:pPr>
            <w:r w:rsidRPr="00250906">
              <w:rPr>
                <w:lang w:val="ro-RO"/>
              </w:rPr>
              <w:t>f</w:t>
            </w:r>
            <w:r w:rsidR="00511AF2" w:rsidRPr="00250906">
              <w:rPr>
                <w:lang w:val="ro-RO"/>
              </w:rPr>
              <w:t>umatul pasiv</w:t>
            </w:r>
          </w:p>
        </w:tc>
      </w:tr>
    </w:tbl>
    <w:p w:rsidR="00DA5A94" w:rsidRPr="005D2B45" w:rsidRDefault="00DA5A94" w:rsidP="00E14513">
      <w:pPr>
        <w:rPr>
          <w:b/>
          <w:lang w:val="ro-RO"/>
        </w:rPr>
      </w:pPr>
    </w:p>
    <w:p w:rsidR="00474DA1" w:rsidRDefault="00474DA1" w:rsidP="00E14513">
      <w:pPr>
        <w:rPr>
          <w:b/>
          <w:lang w:val="ro-RO"/>
        </w:rPr>
      </w:pPr>
    </w:p>
    <w:p w:rsidR="00474DA1" w:rsidRDefault="00474DA1" w:rsidP="00E14513">
      <w:pPr>
        <w:rPr>
          <w:b/>
          <w:lang w:val="ro-RO"/>
        </w:rPr>
      </w:pPr>
    </w:p>
    <w:p w:rsidR="00E62F6C" w:rsidRPr="005D2B45" w:rsidRDefault="00E62F6C" w:rsidP="00E14513">
      <w:pPr>
        <w:rPr>
          <w:b/>
          <w:lang w:val="ro-RO"/>
        </w:rPr>
      </w:pPr>
      <w:r w:rsidRPr="005D2B45">
        <w:rPr>
          <w:b/>
          <w:lang w:val="ro-RO"/>
        </w:rPr>
        <w:t>C.2.4. Profilaxia</w:t>
      </w:r>
      <w:r w:rsidR="00C57B97" w:rsidRPr="005D2B45">
        <w:rPr>
          <w:b/>
          <w:lang w:val="ro-RO"/>
        </w:rPr>
        <w:t xml:space="preserve"> PC</w:t>
      </w:r>
      <w:r w:rsidRPr="005D2B45">
        <w:rPr>
          <w:b/>
          <w:lang w:val="ro-RO"/>
        </w:rPr>
        <w:t xml:space="preserve"> la copil</w:t>
      </w:r>
    </w:p>
    <w:p w:rsidR="0086281D" w:rsidRPr="005D2B45" w:rsidRDefault="00434A62" w:rsidP="00434A62">
      <w:pPr>
        <w:jc w:val="both"/>
        <w:rPr>
          <w:lang w:val="ro-RO"/>
        </w:rPr>
      </w:pPr>
      <w:r w:rsidRPr="005D2B45">
        <w:rPr>
          <w:lang w:val="ro-RO"/>
        </w:rPr>
        <w:t>Profilaxia pneumoniei la copii, în primul r</w:t>
      </w:r>
      <w:r w:rsidR="00007A5C">
        <w:rPr>
          <w:lang w:val="ro-RO"/>
        </w:rPr>
        <w:t>î</w:t>
      </w:r>
      <w:r w:rsidRPr="005D2B45">
        <w:rPr>
          <w:lang w:val="ro-RO"/>
        </w:rPr>
        <w:t>nd, include</w:t>
      </w:r>
      <w:r w:rsidR="003D2471" w:rsidRPr="005D2B45">
        <w:rPr>
          <w:lang w:val="ro-RO"/>
        </w:rPr>
        <w:t xml:space="preserve"> </w:t>
      </w:r>
      <w:r w:rsidR="00CF3A5C" w:rsidRPr="005D2B45">
        <w:rPr>
          <w:lang w:val="ro-RO"/>
        </w:rPr>
        <w:t xml:space="preserve">măsuri nespecifice: modul sănătos de viaţă, </w:t>
      </w:r>
      <w:r w:rsidR="003D2471" w:rsidRPr="005D2B45">
        <w:rPr>
          <w:lang w:val="ro-RO"/>
        </w:rPr>
        <w:t xml:space="preserve">metodele de călire a copilului şi </w:t>
      </w:r>
      <w:r w:rsidRPr="005D2B45">
        <w:rPr>
          <w:lang w:val="ro-RO"/>
        </w:rPr>
        <w:t xml:space="preserve">profilaxia infecţiilor respiratorii virale acute, prin </w:t>
      </w:r>
      <w:r w:rsidR="003D2471" w:rsidRPr="005D2B45">
        <w:rPr>
          <w:lang w:val="ro-RO"/>
        </w:rPr>
        <w:t>evitarea locurilor aglomerate. Actual sunt folosite şi metode de profilaxia specifică, prin utilizarea vaccinei antigripale şi vaccinei antipneumococice</w:t>
      </w:r>
      <w:r w:rsidR="000003B6" w:rsidRPr="005D2B45">
        <w:rPr>
          <w:lang w:val="ro-RO"/>
        </w:rPr>
        <w:t xml:space="preserve"> (Pneumo14, Pneumo23)</w:t>
      </w:r>
      <w:r w:rsidR="003D2471" w:rsidRPr="005D2B45">
        <w:rPr>
          <w:lang w:val="ro-RO"/>
        </w:rPr>
        <w:t>.</w:t>
      </w:r>
      <w:r w:rsidR="00932E99" w:rsidRPr="005D2B45">
        <w:rPr>
          <w:lang w:val="ro-RO"/>
        </w:rPr>
        <w:t xml:space="preserve"> </w:t>
      </w:r>
      <w:r w:rsidR="0086281D" w:rsidRPr="005D2B45">
        <w:rPr>
          <w:lang w:val="ro-RO"/>
        </w:rPr>
        <w:t>Vaccina contra gripei duce la scăderea îmbolnăvirii cu infecţii virale acute.</w:t>
      </w:r>
      <w:r w:rsidR="000003B6" w:rsidRPr="005D2B45">
        <w:rPr>
          <w:lang w:val="ro-RO"/>
        </w:rPr>
        <w:t xml:space="preserve"> </w:t>
      </w:r>
      <w:r w:rsidR="00CF3A5C" w:rsidRPr="005D2B45">
        <w:rPr>
          <w:lang w:val="ro-RO"/>
        </w:rPr>
        <w:t xml:space="preserve">Vaccina antiHiB este folosită pentru a reduce morbiditatea meningitelor şi pneumoniilor severe şi riscul de deces al copiilor cu infecţia </w:t>
      </w:r>
      <w:r w:rsidR="00CF3A5C" w:rsidRPr="005D2B45">
        <w:rPr>
          <w:i/>
          <w:lang w:val="ro-RO"/>
        </w:rPr>
        <w:t>H.influenzae.</w:t>
      </w:r>
    </w:p>
    <w:p w:rsidR="0086281D" w:rsidRPr="00A67F2D" w:rsidRDefault="0086281D" w:rsidP="00434A62">
      <w:pPr>
        <w:jc w:val="both"/>
        <w:rPr>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6281D" w:rsidRPr="004459D4">
        <w:tc>
          <w:tcPr>
            <w:tcW w:w="9571" w:type="dxa"/>
          </w:tcPr>
          <w:p w:rsidR="0086281D" w:rsidRPr="00250906" w:rsidRDefault="0086281D" w:rsidP="00250906">
            <w:pPr>
              <w:jc w:val="both"/>
              <w:rPr>
                <w:b/>
                <w:i/>
                <w:lang w:val="ro-RO"/>
              </w:rPr>
            </w:pPr>
            <w:r w:rsidRPr="00250906">
              <w:rPr>
                <w:b/>
                <w:lang w:val="ro-RO"/>
              </w:rPr>
              <w:t xml:space="preserve">Caseta 7. </w:t>
            </w:r>
            <w:r w:rsidRPr="00250906">
              <w:rPr>
                <w:b/>
                <w:i/>
                <w:lang w:val="ro-RO"/>
              </w:rPr>
              <w:t>Recomandările pentru</w:t>
            </w:r>
            <w:r w:rsidR="003D32A7" w:rsidRPr="00250906">
              <w:rPr>
                <w:b/>
                <w:i/>
                <w:lang w:val="ro-RO"/>
              </w:rPr>
              <w:t xml:space="preserve"> </w:t>
            </w:r>
            <w:r w:rsidRPr="00250906">
              <w:rPr>
                <w:b/>
                <w:i/>
                <w:lang w:val="ro-RO"/>
              </w:rPr>
              <w:t>imunizarea cu  vaccin antigripal şi antipneumococic</w:t>
            </w:r>
            <w:r w:rsidR="00B11BA3">
              <w:rPr>
                <w:b/>
                <w:i/>
                <w:lang w:val="ro-RO"/>
              </w:rPr>
              <w:t>[6,11,16]</w:t>
            </w:r>
          </w:p>
          <w:p w:rsidR="0086281D" w:rsidRPr="00250906" w:rsidRDefault="0086281D" w:rsidP="00250906">
            <w:pPr>
              <w:jc w:val="both"/>
              <w:rPr>
                <w:b/>
                <w:lang w:val="ro-RO"/>
              </w:rPr>
            </w:pPr>
            <w:r w:rsidRPr="00250906">
              <w:rPr>
                <w:b/>
                <w:lang w:val="ro-RO"/>
              </w:rPr>
              <w:t>Vaccin</w:t>
            </w:r>
            <w:r w:rsidR="003D32A7" w:rsidRPr="00250906">
              <w:rPr>
                <w:b/>
                <w:lang w:val="ro-RO"/>
              </w:rPr>
              <w:t xml:space="preserve"> antigripal este recomandat</w:t>
            </w:r>
            <w:r w:rsidRPr="00250906">
              <w:rPr>
                <w:b/>
                <w:lang w:val="ro-RO"/>
              </w:rPr>
              <w:t xml:space="preserve"> pentru:</w:t>
            </w:r>
          </w:p>
          <w:p w:rsidR="0086281D" w:rsidRPr="00250906" w:rsidRDefault="0086281D" w:rsidP="006F7391">
            <w:pPr>
              <w:numPr>
                <w:ilvl w:val="0"/>
                <w:numId w:val="18"/>
              </w:numPr>
              <w:jc w:val="both"/>
              <w:rPr>
                <w:lang w:val="ro-RO"/>
              </w:rPr>
            </w:pPr>
            <w:r w:rsidRPr="00250906">
              <w:rPr>
                <w:lang w:val="ro-RO"/>
              </w:rPr>
              <w:t>copii frecvent bolnavi de infecţii virale acute</w:t>
            </w:r>
          </w:p>
          <w:p w:rsidR="0086281D" w:rsidRPr="00250906" w:rsidRDefault="0086281D" w:rsidP="006F7391">
            <w:pPr>
              <w:numPr>
                <w:ilvl w:val="0"/>
                <w:numId w:val="18"/>
              </w:numPr>
              <w:jc w:val="both"/>
              <w:rPr>
                <w:lang w:val="ro-RO"/>
              </w:rPr>
            </w:pPr>
            <w:r w:rsidRPr="00250906">
              <w:rPr>
                <w:lang w:val="ro-RO"/>
              </w:rPr>
              <w:t>copii cu boli cronice somatice</w:t>
            </w:r>
          </w:p>
          <w:p w:rsidR="0086281D" w:rsidRPr="00250906" w:rsidRDefault="0086281D" w:rsidP="006F7391">
            <w:pPr>
              <w:numPr>
                <w:ilvl w:val="0"/>
                <w:numId w:val="18"/>
              </w:numPr>
              <w:jc w:val="both"/>
              <w:rPr>
                <w:lang w:val="ro-RO"/>
              </w:rPr>
            </w:pPr>
            <w:r w:rsidRPr="00250906">
              <w:rPr>
                <w:lang w:val="ro-RO"/>
              </w:rPr>
              <w:t>copii şcolari</w:t>
            </w:r>
          </w:p>
          <w:p w:rsidR="003D32A7" w:rsidRPr="00250906" w:rsidRDefault="003D32A7" w:rsidP="006F7391">
            <w:pPr>
              <w:numPr>
                <w:ilvl w:val="0"/>
                <w:numId w:val="18"/>
              </w:numPr>
              <w:jc w:val="both"/>
              <w:rPr>
                <w:lang w:val="ro-RO"/>
              </w:rPr>
            </w:pPr>
            <w:r w:rsidRPr="00250906">
              <w:rPr>
                <w:lang w:val="ro-RO"/>
              </w:rPr>
              <w:t>copii instituţionalizaţi</w:t>
            </w:r>
          </w:p>
          <w:p w:rsidR="0086281D" w:rsidRPr="00250906" w:rsidRDefault="003D32A7" w:rsidP="00250906">
            <w:pPr>
              <w:jc w:val="both"/>
              <w:rPr>
                <w:b/>
                <w:lang w:val="ro-RO"/>
              </w:rPr>
            </w:pPr>
            <w:r w:rsidRPr="00250906">
              <w:rPr>
                <w:b/>
                <w:lang w:val="ro-RO"/>
              </w:rPr>
              <w:t>Vaccin antipneumococic este aplicat</w:t>
            </w:r>
            <w:r w:rsidR="0086281D" w:rsidRPr="00250906">
              <w:rPr>
                <w:b/>
                <w:lang w:val="ro-RO"/>
              </w:rPr>
              <w:t xml:space="preserve"> în următoarele grupe:</w:t>
            </w:r>
          </w:p>
          <w:p w:rsidR="0086281D" w:rsidRPr="00250906" w:rsidRDefault="0086281D" w:rsidP="006F7391">
            <w:pPr>
              <w:numPr>
                <w:ilvl w:val="0"/>
                <w:numId w:val="19"/>
              </w:numPr>
              <w:jc w:val="both"/>
              <w:rPr>
                <w:lang w:val="ro-RO"/>
              </w:rPr>
            </w:pPr>
            <w:r w:rsidRPr="00250906">
              <w:rPr>
                <w:lang w:val="ro-RO"/>
              </w:rPr>
              <w:t>copii cu aspleni</w:t>
            </w:r>
            <w:r w:rsidR="003D32A7" w:rsidRPr="00250906">
              <w:rPr>
                <w:lang w:val="ro-RO"/>
              </w:rPr>
              <w:t>e</w:t>
            </w:r>
            <w:r w:rsidRPr="00250906">
              <w:rPr>
                <w:lang w:val="ro-RO"/>
              </w:rPr>
              <w:t xml:space="preserve"> congenitală sau la copii care au suportat splenectomia</w:t>
            </w:r>
          </w:p>
          <w:p w:rsidR="0086281D" w:rsidRPr="00250906" w:rsidRDefault="0086281D" w:rsidP="006F7391">
            <w:pPr>
              <w:numPr>
                <w:ilvl w:val="0"/>
                <w:numId w:val="19"/>
              </w:numPr>
              <w:jc w:val="both"/>
              <w:rPr>
                <w:lang w:val="ro-RO"/>
              </w:rPr>
            </w:pPr>
            <w:r w:rsidRPr="00250906">
              <w:rPr>
                <w:lang w:val="ro-RO"/>
              </w:rPr>
              <w:t>copii cu neutropenie</w:t>
            </w:r>
            <w:r w:rsidR="00D03E7D" w:rsidRPr="00250906">
              <w:rPr>
                <w:lang w:val="ro-RO"/>
              </w:rPr>
              <w:t>, limfogranulematoză</w:t>
            </w:r>
          </w:p>
          <w:p w:rsidR="0086281D" w:rsidRPr="00250906" w:rsidRDefault="0086281D" w:rsidP="006F7391">
            <w:pPr>
              <w:numPr>
                <w:ilvl w:val="0"/>
                <w:numId w:val="19"/>
              </w:numPr>
              <w:jc w:val="both"/>
              <w:rPr>
                <w:b/>
                <w:lang w:val="ro-RO"/>
              </w:rPr>
            </w:pPr>
            <w:r w:rsidRPr="00250906">
              <w:rPr>
                <w:lang w:val="ro-RO"/>
              </w:rPr>
              <w:t>copii cu deficit de complement</w:t>
            </w:r>
          </w:p>
          <w:p w:rsidR="000003B6" w:rsidRPr="00250906" w:rsidRDefault="000003B6" w:rsidP="006F7391">
            <w:pPr>
              <w:numPr>
                <w:ilvl w:val="0"/>
                <w:numId w:val="19"/>
              </w:numPr>
              <w:jc w:val="both"/>
              <w:rPr>
                <w:b/>
                <w:lang w:val="ro-RO"/>
              </w:rPr>
            </w:pPr>
            <w:r w:rsidRPr="00250906">
              <w:rPr>
                <w:lang w:val="ro-RO"/>
              </w:rPr>
              <w:t>maladii cronice bronhopulmonare (boala bronşiectatică, bronşita cronică)</w:t>
            </w:r>
          </w:p>
          <w:p w:rsidR="000003B6" w:rsidRPr="00250906" w:rsidRDefault="000003B6" w:rsidP="006F7391">
            <w:pPr>
              <w:numPr>
                <w:ilvl w:val="0"/>
                <w:numId w:val="19"/>
              </w:numPr>
              <w:jc w:val="both"/>
              <w:rPr>
                <w:b/>
                <w:lang w:val="ro-RO"/>
              </w:rPr>
            </w:pPr>
            <w:r w:rsidRPr="00250906">
              <w:rPr>
                <w:lang w:val="ro-RO"/>
              </w:rPr>
              <w:t>insuficienţa renală cronică</w:t>
            </w:r>
          </w:p>
          <w:p w:rsidR="000003B6" w:rsidRPr="00250906" w:rsidRDefault="000003B6" w:rsidP="006F7391">
            <w:pPr>
              <w:numPr>
                <w:ilvl w:val="0"/>
                <w:numId w:val="19"/>
              </w:numPr>
              <w:jc w:val="both"/>
              <w:rPr>
                <w:b/>
                <w:lang w:val="ro-RO"/>
              </w:rPr>
            </w:pPr>
            <w:r w:rsidRPr="00250906">
              <w:rPr>
                <w:lang w:val="ro-RO"/>
              </w:rPr>
              <w:t>diabet zaharat</w:t>
            </w:r>
          </w:p>
          <w:p w:rsidR="0086281D" w:rsidRPr="00250906" w:rsidRDefault="000003B6" w:rsidP="006F7391">
            <w:pPr>
              <w:numPr>
                <w:ilvl w:val="0"/>
                <w:numId w:val="19"/>
              </w:numPr>
              <w:jc w:val="both"/>
              <w:rPr>
                <w:b/>
                <w:lang w:val="ro-RO"/>
              </w:rPr>
            </w:pPr>
            <w:r w:rsidRPr="00250906">
              <w:rPr>
                <w:lang w:val="ro-RO"/>
              </w:rPr>
              <w:t>malformaţiile congenitale de cord, dob</w:t>
            </w:r>
            <w:r w:rsidR="00007A5C">
              <w:rPr>
                <w:lang w:val="ro-RO"/>
              </w:rPr>
              <w:t>î</w:t>
            </w:r>
            <w:r w:rsidRPr="00250906">
              <w:rPr>
                <w:lang w:val="ro-RO"/>
              </w:rPr>
              <w:t>ndite</w:t>
            </w:r>
          </w:p>
        </w:tc>
      </w:tr>
    </w:tbl>
    <w:p w:rsidR="00FA311E" w:rsidRPr="00A67F2D" w:rsidRDefault="00FA311E" w:rsidP="00E14513">
      <w:pPr>
        <w:rPr>
          <w:b/>
          <w:sz w:val="16"/>
          <w:szCs w:val="16"/>
          <w:lang w:val="ro-RO"/>
        </w:rPr>
      </w:pPr>
    </w:p>
    <w:p w:rsidR="00CF3A5C" w:rsidRPr="00D03E7D" w:rsidRDefault="00511AF2" w:rsidP="00D03E7D">
      <w:pPr>
        <w:rPr>
          <w:b/>
          <w:lang w:val="ro-RO"/>
        </w:rPr>
      </w:pPr>
      <w:r w:rsidRPr="005D2B45">
        <w:rPr>
          <w:b/>
          <w:lang w:val="ro-RO"/>
        </w:rPr>
        <w:t>C.2.</w:t>
      </w:r>
      <w:r w:rsidR="00E62F6C" w:rsidRPr="005D2B45">
        <w:rPr>
          <w:b/>
          <w:lang w:val="ro-RO"/>
        </w:rPr>
        <w:t>5</w:t>
      </w:r>
      <w:r w:rsidRPr="005D2B45">
        <w:rPr>
          <w:b/>
          <w:lang w:val="ro-RO"/>
        </w:rPr>
        <w:t xml:space="preserve">. Conduita copilului cu </w:t>
      </w:r>
      <w:r w:rsidR="00C57B97" w:rsidRPr="005D2B45">
        <w:rPr>
          <w:b/>
          <w:lang w:val="ro-RO"/>
        </w:rPr>
        <w: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11AF2" w:rsidRPr="00250906">
        <w:tc>
          <w:tcPr>
            <w:tcW w:w="9571" w:type="dxa"/>
          </w:tcPr>
          <w:p w:rsidR="00E62F6C" w:rsidRPr="00250906" w:rsidRDefault="00D80CA2" w:rsidP="00E14513">
            <w:pPr>
              <w:rPr>
                <w:b/>
                <w:i/>
                <w:lang w:val="ro-RO"/>
              </w:rPr>
            </w:pPr>
            <w:r w:rsidRPr="00250906">
              <w:rPr>
                <w:b/>
                <w:lang w:val="ro-RO"/>
              </w:rPr>
              <w:lastRenderedPageBreak/>
              <w:t xml:space="preserve">Caseta </w:t>
            </w:r>
            <w:r w:rsidR="00CF3A5C" w:rsidRPr="00250906">
              <w:rPr>
                <w:b/>
                <w:lang w:val="ro-RO"/>
              </w:rPr>
              <w:t>8</w:t>
            </w:r>
            <w:r w:rsidRPr="00250906">
              <w:rPr>
                <w:b/>
                <w:lang w:val="ro-RO"/>
              </w:rPr>
              <w:t xml:space="preserve">. </w:t>
            </w:r>
            <w:r w:rsidR="00E62F6C" w:rsidRPr="00250906">
              <w:rPr>
                <w:b/>
                <w:i/>
                <w:lang w:val="ro-RO"/>
              </w:rPr>
              <w:t xml:space="preserve">Paşii obligatorii în conduita copilului cu </w:t>
            </w:r>
            <w:r w:rsidR="00C57B97" w:rsidRPr="00250906">
              <w:rPr>
                <w:b/>
                <w:i/>
                <w:lang w:val="ro-RO"/>
              </w:rPr>
              <w:t>PC</w:t>
            </w:r>
          </w:p>
          <w:p w:rsidR="00E62F6C" w:rsidRPr="00250906" w:rsidRDefault="0093280E" w:rsidP="006F7391">
            <w:pPr>
              <w:numPr>
                <w:ilvl w:val="0"/>
                <w:numId w:val="17"/>
              </w:numPr>
              <w:rPr>
                <w:lang w:val="ro-RO"/>
              </w:rPr>
            </w:pPr>
            <w:r w:rsidRPr="00250906">
              <w:rPr>
                <w:lang w:val="ro-RO"/>
              </w:rPr>
              <w:t>e</w:t>
            </w:r>
            <w:r w:rsidR="0086281D" w:rsidRPr="00250906">
              <w:rPr>
                <w:lang w:val="ro-RO"/>
              </w:rPr>
              <w:t>valuarea clinică</w:t>
            </w:r>
          </w:p>
          <w:p w:rsidR="000E669A" w:rsidRPr="00250906" w:rsidRDefault="0093280E" w:rsidP="006F7391">
            <w:pPr>
              <w:numPr>
                <w:ilvl w:val="0"/>
                <w:numId w:val="17"/>
              </w:numPr>
              <w:rPr>
                <w:lang w:val="ro-RO"/>
              </w:rPr>
            </w:pPr>
            <w:r w:rsidRPr="00250906">
              <w:rPr>
                <w:lang w:val="ro-RO"/>
              </w:rPr>
              <w:t>i</w:t>
            </w:r>
            <w:r w:rsidR="000348B9" w:rsidRPr="00250906">
              <w:rPr>
                <w:lang w:val="ro-RO"/>
              </w:rPr>
              <w:t>storicul bolii</w:t>
            </w:r>
          </w:p>
          <w:p w:rsidR="0086281D" w:rsidRPr="00250906" w:rsidRDefault="0093280E" w:rsidP="006F7391">
            <w:pPr>
              <w:numPr>
                <w:ilvl w:val="0"/>
                <w:numId w:val="17"/>
              </w:numPr>
              <w:rPr>
                <w:lang w:val="ro-RO"/>
              </w:rPr>
            </w:pPr>
            <w:r w:rsidRPr="00250906">
              <w:rPr>
                <w:lang w:val="ro-RO"/>
              </w:rPr>
              <w:t>e</w:t>
            </w:r>
            <w:r w:rsidR="000E669A" w:rsidRPr="00250906">
              <w:rPr>
                <w:lang w:val="ro-RO"/>
              </w:rPr>
              <w:t>xamenul obiectiv</w:t>
            </w:r>
          </w:p>
          <w:p w:rsidR="0086281D" w:rsidRPr="00250906" w:rsidRDefault="0093280E" w:rsidP="006F7391">
            <w:pPr>
              <w:numPr>
                <w:ilvl w:val="0"/>
                <w:numId w:val="20"/>
              </w:numPr>
              <w:rPr>
                <w:lang w:val="ro-RO"/>
              </w:rPr>
            </w:pPr>
            <w:r w:rsidRPr="00250906">
              <w:rPr>
                <w:lang w:val="ro-RO"/>
              </w:rPr>
              <w:t>m</w:t>
            </w:r>
            <w:r w:rsidR="005A0AC2" w:rsidRPr="00250906">
              <w:rPr>
                <w:lang w:val="ro-RO"/>
              </w:rPr>
              <w:t>anifestări infecţioase (febră, cianoza</w:t>
            </w:r>
            <w:r w:rsidR="000E669A" w:rsidRPr="00250906">
              <w:rPr>
                <w:lang w:val="ro-RO"/>
              </w:rPr>
              <w:t>, semne de intoxicaţie</w:t>
            </w:r>
            <w:r w:rsidR="005A0AC2" w:rsidRPr="00250906">
              <w:rPr>
                <w:lang w:val="ro-RO"/>
              </w:rPr>
              <w:t>)</w:t>
            </w:r>
          </w:p>
          <w:p w:rsidR="005A0AC2" w:rsidRPr="00250906" w:rsidRDefault="0093280E" w:rsidP="006F7391">
            <w:pPr>
              <w:numPr>
                <w:ilvl w:val="0"/>
                <w:numId w:val="20"/>
              </w:numPr>
              <w:rPr>
                <w:lang w:val="ro-RO"/>
              </w:rPr>
            </w:pPr>
            <w:r w:rsidRPr="00250906">
              <w:rPr>
                <w:lang w:val="ro-RO"/>
              </w:rPr>
              <w:t>u</w:t>
            </w:r>
            <w:r w:rsidR="005A0AC2" w:rsidRPr="00250906">
              <w:rPr>
                <w:lang w:val="ro-RO"/>
              </w:rPr>
              <w:t>nul din semne de afectare pulmonară: tahipnea, tusea, participarea aripilor nazale în actul de respiraţie, tiraj</w:t>
            </w:r>
            <w:r w:rsidR="000E669A" w:rsidRPr="00250906">
              <w:rPr>
                <w:lang w:val="ro-RO"/>
              </w:rPr>
              <w:t>ul</w:t>
            </w:r>
            <w:r w:rsidR="005A0AC2" w:rsidRPr="00250906">
              <w:rPr>
                <w:lang w:val="ro-RO"/>
              </w:rPr>
              <w:t xml:space="preserve"> cutiei toracice, </w:t>
            </w:r>
            <w:r w:rsidR="000E669A" w:rsidRPr="00250906">
              <w:rPr>
                <w:lang w:val="ro-RO"/>
              </w:rPr>
              <w:t>tabloul pulmonar auscultativ</w:t>
            </w:r>
          </w:p>
          <w:p w:rsidR="005A0AC2" w:rsidRPr="00250906" w:rsidRDefault="0093280E" w:rsidP="006F7391">
            <w:pPr>
              <w:numPr>
                <w:ilvl w:val="0"/>
                <w:numId w:val="20"/>
              </w:numPr>
              <w:rPr>
                <w:lang w:val="ro-RO"/>
              </w:rPr>
            </w:pPr>
            <w:r w:rsidRPr="00250906">
              <w:rPr>
                <w:lang w:val="ro-RO"/>
              </w:rPr>
              <w:t>s</w:t>
            </w:r>
            <w:r w:rsidR="005A0AC2" w:rsidRPr="00250906">
              <w:rPr>
                <w:lang w:val="ro-RO"/>
              </w:rPr>
              <w:t>emnele de ins</w:t>
            </w:r>
            <w:r w:rsidRPr="00250906">
              <w:rPr>
                <w:lang w:val="ro-RO"/>
              </w:rPr>
              <w:t>u</w:t>
            </w:r>
            <w:r w:rsidR="005A0AC2" w:rsidRPr="00250906">
              <w:rPr>
                <w:lang w:val="ro-RO"/>
              </w:rPr>
              <w:t xml:space="preserve">ficienţa </w:t>
            </w:r>
            <w:r w:rsidR="000E669A" w:rsidRPr="00250906">
              <w:rPr>
                <w:lang w:val="ro-RO"/>
              </w:rPr>
              <w:t>cardio-vasculară (pulsul, TA)</w:t>
            </w:r>
          </w:p>
          <w:p w:rsidR="000E669A" w:rsidRPr="00250906" w:rsidRDefault="0093280E" w:rsidP="006F7391">
            <w:pPr>
              <w:numPr>
                <w:ilvl w:val="0"/>
                <w:numId w:val="20"/>
              </w:numPr>
              <w:rPr>
                <w:lang w:val="ro-RO"/>
              </w:rPr>
            </w:pPr>
            <w:r w:rsidRPr="00250906">
              <w:rPr>
                <w:lang w:val="ro-RO"/>
              </w:rPr>
              <w:t>d</w:t>
            </w:r>
            <w:r w:rsidR="000E669A" w:rsidRPr="00250906">
              <w:rPr>
                <w:lang w:val="ro-RO"/>
              </w:rPr>
              <w:t>eterminarea semn</w:t>
            </w:r>
            <w:r w:rsidR="003D32A7" w:rsidRPr="00250906">
              <w:rPr>
                <w:lang w:val="ro-RO"/>
              </w:rPr>
              <w:t>elor</w:t>
            </w:r>
            <w:r w:rsidR="000E669A" w:rsidRPr="00250906">
              <w:rPr>
                <w:lang w:val="ro-RO"/>
              </w:rPr>
              <w:t xml:space="preserve"> general</w:t>
            </w:r>
            <w:r w:rsidR="003D32A7" w:rsidRPr="00250906">
              <w:rPr>
                <w:lang w:val="ro-RO"/>
              </w:rPr>
              <w:t>e</w:t>
            </w:r>
            <w:r w:rsidR="000E669A" w:rsidRPr="00250906">
              <w:rPr>
                <w:lang w:val="ro-RO"/>
              </w:rPr>
              <w:t xml:space="preserve"> de pericol</w:t>
            </w:r>
          </w:p>
          <w:p w:rsidR="000E669A" w:rsidRPr="00250906" w:rsidRDefault="0093280E" w:rsidP="006F7391">
            <w:pPr>
              <w:numPr>
                <w:ilvl w:val="0"/>
                <w:numId w:val="17"/>
              </w:numPr>
              <w:rPr>
                <w:lang w:val="ro-RO"/>
              </w:rPr>
            </w:pPr>
            <w:r w:rsidRPr="00250906">
              <w:rPr>
                <w:lang w:val="ro-RO"/>
              </w:rPr>
              <w:t>a</w:t>
            </w:r>
            <w:r w:rsidR="000E669A" w:rsidRPr="00250906">
              <w:rPr>
                <w:lang w:val="ro-RO"/>
              </w:rPr>
              <w:t>precierea severităţii stării generale pentru spitalizare, inclusiv în secţiile de terapie intensivă</w:t>
            </w:r>
          </w:p>
          <w:p w:rsidR="0086281D" w:rsidRPr="00250906" w:rsidRDefault="0093280E" w:rsidP="006F7391">
            <w:pPr>
              <w:numPr>
                <w:ilvl w:val="0"/>
                <w:numId w:val="17"/>
              </w:numPr>
              <w:rPr>
                <w:lang w:val="ro-RO"/>
              </w:rPr>
            </w:pPr>
            <w:r w:rsidRPr="00250906">
              <w:rPr>
                <w:lang w:val="ro-RO"/>
              </w:rPr>
              <w:t>e</w:t>
            </w:r>
            <w:r w:rsidR="0086281D" w:rsidRPr="00250906">
              <w:rPr>
                <w:lang w:val="ro-RO"/>
              </w:rPr>
              <w:t>valuarea radiologică</w:t>
            </w:r>
            <w:r w:rsidR="000E669A" w:rsidRPr="00250906">
              <w:rPr>
                <w:lang w:val="ro-RO"/>
              </w:rPr>
              <w:t xml:space="preserve"> a cutiei toracice</w:t>
            </w:r>
          </w:p>
          <w:p w:rsidR="000E669A" w:rsidRPr="00250906" w:rsidRDefault="0093280E" w:rsidP="006F7391">
            <w:pPr>
              <w:numPr>
                <w:ilvl w:val="0"/>
                <w:numId w:val="17"/>
              </w:numPr>
              <w:rPr>
                <w:lang w:val="ro-RO"/>
              </w:rPr>
            </w:pPr>
            <w:r w:rsidRPr="00250906">
              <w:rPr>
                <w:lang w:val="ro-RO"/>
              </w:rPr>
              <w:t>examenul explorativ</w:t>
            </w:r>
          </w:p>
          <w:p w:rsidR="000E669A" w:rsidRPr="00250906" w:rsidRDefault="0093280E" w:rsidP="006F7391">
            <w:pPr>
              <w:numPr>
                <w:ilvl w:val="0"/>
                <w:numId w:val="17"/>
              </w:numPr>
              <w:rPr>
                <w:lang w:val="ro-RO"/>
              </w:rPr>
            </w:pPr>
            <w:r w:rsidRPr="00250906">
              <w:rPr>
                <w:lang w:val="ro-RO"/>
              </w:rPr>
              <w:t>e</w:t>
            </w:r>
            <w:r w:rsidR="000E669A" w:rsidRPr="00250906">
              <w:rPr>
                <w:lang w:val="ro-RO"/>
              </w:rPr>
              <w:t>valuarea riscului de dezvoltare a complicaţiilor</w:t>
            </w:r>
          </w:p>
          <w:p w:rsidR="000E669A" w:rsidRPr="00250906" w:rsidRDefault="0093280E" w:rsidP="006F7391">
            <w:pPr>
              <w:numPr>
                <w:ilvl w:val="0"/>
                <w:numId w:val="17"/>
              </w:numPr>
              <w:rPr>
                <w:lang w:val="ro-RO"/>
              </w:rPr>
            </w:pPr>
            <w:r w:rsidRPr="00250906">
              <w:rPr>
                <w:lang w:val="ro-RO"/>
              </w:rPr>
              <w:t>e</w:t>
            </w:r>
            <w:r w:rsidR="00C617AF" w:rsidRPr="00250906">
              <w:rPr>
                <w:lang w:val="ro-RO"/>
              </w:rPr>
              <w:t xml:space="preserve">laborarea programului terapeutic </w:t>
            </w:r>
            <w:r w:rsidR="000E669A" w:rsidRPr="00250906">
              <w:rPr>
                <w:lang w:val="ro-RO"/>
              </w:rPr>
              <w:t xml:space="preserve"> </w:t>
            </w:r>
          </w:p>
        </w:tc>
      </w:tr>
    </w:tbl>
    <w:p w:rsidR="00A67F2D" w:rsidRPr="00A67F2D" w:rsidRDefault="00A67F2D" w:rsidP="00E662A9">
      <w:pPr>
        <w:rPr>
          <w:b/>
          <w:sz w:val="16"/>
          <w:szCs w:val="16"/>
          <w:lang w:val="ro-RO"/>
        </w:rPr>
      </w:pPr>
    </w:p>
    <w:p w:rsidR="000E669A" w:rsidRPr="005D2B45" w:rsidRDefault="000E669A" w:rsidP="00E662A9">
      <w:pPr>
        <w:rPr>
          <w:b/>
          <w:i/>
          <w:lang w:val="ro-RO"/>
        </w:rPr>
      </w:pPr>
      <w:r w:rsidRPr="005D2B45">
        <w:rPr>
          <w:b/>
          <w:lang w:val="ro-RO"/>
        </w:rPr>
        <w:t xml:space="preserve">C.2.5.1. </w:t>
      </w:r>
      <w:r w:rsidRPr="00D660B5">
        <w:rPr>
          <w:b/>
          <w:lang w:val="ro-RO"/>
        </w:rPr>
        <w:t>Anamneza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E669A" w:rsidRPr="00250906">
        <w:tc>
          <w:tcPr>
            <w:tcW w:w="9571" w:type="dxa"/>
          </w:tcPr>
          <w:p w:rsidR="007C4971" w:rsidRPr="00250906" w:rsidRDefault="000E669A" w:rsidP="00E662A9">
            <w:pPr>
              <w:rPr>
                <w:b/>
                <w:i/>
                <w:lang w:val="ro-RO"/>
              </w:rPr>
            </w:pPr>
            <w:r w:rsidRPr="00250906">
              <w:rPr>
                <w:b/>
                <w:lang w:val="ro-RO"/>
              </w:rPr>
              <w:t xml:space="preserve">Caseta </w:t>
            </w:r>
            <w:r w:rsidR="00CF3A5C" w:rsidRPr="00250906">
              <w:rPr>
                <w:b/>
                <w:lang w:val="ro-RO"/>
              </w:rPr>
              <w:t>9</w:t>
            </w:r>
            <w:r w:rsidRPr="00250906">
              <w:rPr>
                <w:b/>
                <w:lang w:val="ro-RO"/>
              </w:rPr>
              <w:t xml:space="preserve">. </w:t>
            </w:r>
            <w:r w:rsidRPr="00250906">
              <w:rPr>
                <w:b/>
                <w:i/>
                <w:lang w:val="ro-RO"/>
              </w:rPr>
              <w:t xml:space="preserve">Acuzele </w:t>
            </w:r>
            <w:r w:rsidR="000723F0">
              <w:rPr>
                <w:b/>
                <w:i/>
                <w:lang w:val="ro-RO"/>
              </w:rPr>
              <w:t>[1,4,9,12,16]</w:t>
            </w:r>
          </w:p>
          <w:p w:rsidR="007C4971" w:rsidRPr="00250906" w:rsidRDefault="0093280E" w:rsidP="006F7391">
            <w:pPr>
              <w:numPr>
                <w:ilvl w:val="0"/>
                <w:numId w:val="21"/>
              </w:numPr>
              <w:rPr>
                <w:lang w:val="ro-RO"/>
              </w:rPr>
            </w:pPr>
            <w:r w:rsidRPr="00250906">
              <w:rPr>
                <w:lang w:val="ro-RO"/>
              </w:rPr>
              <w:t>s</w:t>
            </w:r>
            <w:r w:rsidR="007C4971" w:rsidRPr="00250906">
              <w:rPr>
                <w:lang w:val="ro-RO"/>
              </w:rPr>
              <w:t>emnele de pneumonie de etiologie bacteriană</w:t>
            </w:r>
          </w:p>
          <w:p w:rsidR="000348B9" w:rsidRPr="00250906" w:rsidRDefault="0093280E" w:rsidP="006F7391">
            <w:pPr>
              <w:numPr>
                <w:ilvl w:val="0"/>
                <w:numId w:val="22"/>
              </w:numPr>
              <w:rPr>
                <w:lang w:val="ro-RO"/>
              </w:rPr>
            </w:pPr>
            <w:r w:rsidRPr="00250906">
              <w:rPr>
                <w:lang w:val="ro-RO"/>
              </w:rPr>
              <w:t>p</w:t>
            </w:r>
            <w:r w:rsidR="000348B9" w:rsidRPr="00250906">
              <w:rPr>
                <w:lang w:val="ro-RO"/>
              </w:rPr>
              <w:t>oate afecta copii de diferite v</w:t>
            </w:r>
            <w:r w:rsidR="00007A5C">
              <w:rPr>
                <w:lang w:val="ro-RO"/>
              </w:rPr>
              <w:t>î</w:t>
            </w:r>
            <w:r w:rsidR="000348B9" w:rsidRPr="00250906">
              <w:rPr>
                <w:lang w:val="ro-RO"/>
              </w:rPr>
              <w:t>rste</w:t>
            </w:r>
          </w:p>
          <w:p w:rsidR="007C4971" w:rsidRPr="00250906" w:rsidRDefault="0093280E" w:rsidP="006F7391">
            <w:pPr>
              <w:numPr>
                <w:ilvl w:val="0"/>
                <w:numId w:val="22"/>
              </w:numPr>
              <w:rPr>
                <w:lang w:val="ro-RO"/>
              </w:rPr>
            </w:pPr>
            <w:r w:rsidRPr="00250906">
              <w:rPr>
                <w:lang w:val="ro-RO"/>
              </w:rPr>
              <w:t>f</w:t>
            </w:r>
            <w:r w:rsidR="007C4971" w:rsidRPr="00250906">
              <w:rPr>
                <w:lang w:val="ro-RO"/>
              </w:rPr>
              <w:t>ebră &gt;</w:t>
            </w:r>
            <w:smartTag w:uri="urn:schemas-microsoft-com:office:smarttags" w:element="metricconverter">
              <w:smartTagPr>
                <w:attr w:name="ProductID" w:val="38ﾰC"/>
              </w:smartTagPr>
              <w:r w:rsidR="007C4971" w:rsidRPr="00250906">
                <w:rPr>
                  <w:lang w:val="ro-RO"/>
                </w:rPr>
                <w:t>38°C</w:t>
              </w:r>
            </w:smartTag>
            <w:r w:rsidR="00251535" w:rsidRPr="00250906">
              <w:rPr>
                <w:lang w:val="ro-RO"/>
              </w:rPr>
              <w:t>, durata &gt; 3 zile</w:t>
            </w:r>
          </w:p>
          <w:p w:rsidR="007C4971" w:rsidRPr="00250906" w:rsidRDefault="0093280E" w:rsidP="006F7391">
            <w:pPr>
              <w:numPr>
                <w:ilvl w:val="0"/>
                <w:numId w:val="22"/>
              </w:numPr>
              <w:rPr>
                <w:lang w:val="ro-RO"/>
              </w:rPr>
            </w:pPr>
            <w:r w:rsidRPr="00250906">
              <w:rPr>
                <w:lang w:val="ro-RO"/>
              </w:rPr>
              <w:t>tahipneea</w:t>
            </w:r>
            <w:r w:rsidR="007C4971" w:rsidRPr="00250906">
              <w:rPr>
                <w:lang w:val="ro-RO"/>
              </w:rPr>
              <w:t xml:space="preserve"> (2-12 luni</w:t>
            </w:r>
            <w:r w:rsidRPr="00250906">
              <w:rPr>
                <w:lang w:val="ro-RO"/>
              </w:rPr>
              <w:t xml:space="preserve"> </w:t>
            </w:r>
            <w:r w:rsidR="007C4971" w:rsidRPr="00250906">
              <w:rPr>
                <w:lang w:val="ro-RO"/>
              </w:rPr>
              <w:t>- 50 şi mai mult respiraţii pe minut, 12 luni – 5 ani – 40 şi mai mult respiraţii pe minut)</w:t>
            </w:r>
          </w:p>
          <w:p w:rsidR="007C4971" w:rsidRPr="00250906" w:rsidRDefault="0093280E" w:rsidP="006F7391">
            <w:pPr>
              <w:numPr>
                <w:ilvl w:val="0"/>
                <w:numId w:val="22"/>
              </w:numPr>
              <w:rPr>
                <w:lang w:val="ro-RO"/>
              </w:rPr>
            </w:pPr>
            <w:r w:rsidRPr="00250906">
              <w:rPr>
                <w:lang w:val="ro-RO"/>
              </w:rPr>
              <w:t>t</w:t>
            </w:r>
            <w:r w:rsidR="007C4971" w:rsidRPr="00250906">
              <w:rPr>
                <w:lang w:val="ro-RO"/>
              </w:rPr>
              <w:t>irajul cutiei toracice</w:t>
            </w:r>
          </w:p>
          <w:p w:rsidR="007C4971" w:rsidRPr="00250906" w:rsidRDefault="0093280E" w:rsidP="006F7391">
            <w:pPr>
              <w:numPr>
                <w:ilvl w:val="0"/>
                <w:numId w:val="22"/>
              </w:numPr>
              <w:rPr>
                <w:lang w:val="ro-RO"/>
              </w:rPr>
            </w:pPr>
            <w:r w:rsidRPr="00250906">
              <w:rPr>
                <w:lang w:val="ro-RO"/>
              </w:rPr>
              <w:t>w</w:t>
            </w:r>
            <w:r w:rsidR="007C4971" w:rsidRPr="00250906">
              <w:rPr>
                <w:lang w:val="ro-RO"/>
              </w:rPr>
              <w:t>heezing nu este semn de afectarea primară bacteriană a tractului respirator inferior</w:t>
            </w:r>
            <w:r w:rsidR="003D32A7" w:rsidRPr="00250906">
              <w:rPr>
                <w:lang w:val="ro-RO"/>
              </w:rPr>
              <w:t>, dar poate fi prezent în asociere cu bronşită obstructivă</w:t>
            </w:r>
          </w:p>
          <w:p w:rsidR="000348B9" w:rsidRPr="00250906" w:rsidRDefault="0093280E" w:rsidP="006F7391">
            <w:pPr>
              <w:numPr>
                <w:ilvl w:val="0"/>
                <w:numId w:val="22"/>
              </w:numPr>
              <w:rPr>
                <w:lang w:val="ro-RO"/>
              </w:rPr>
            </w:pPr>
            <w:r w:rsidRPr="00250906">
              <w:rPr>
                <w:lang w:val="ro-RO"/>
              </w:rPr>
              <w:t>t</w:t>
            </w:r>
            <w:r w:rsidR="000348B9" w:rsidRPr="00250906">
              <w:rPr>
                <w:lang w:val="ro-RO"/>
              </w:rPr>
              <w:t>usea (productivă sau semiproductivă, dar nu este un semn obligatoriu</w:t>
            </w:r>
            <w:r w:rsidR="003D32A7" w:rsidRPr="00250906">
              <w:rPr>
                <w:lang w:val="ro-RO"/>
              </w:rPr>
              <w:t>, în special la copii sugari</w:t>
            </w:r>
            <w:r w:rsidR="000348B9" w:rsidRPr="00250906">
              <w:rPr>
                <w:lang w:val="ro-RO"/>
              </w:rPr>
              <w:t>)</w:t>
            </w:r>
          </w:p>
          <w:p w:rsidR="007C4971" w:rsidRPr="00250906" w:rsidRDefault="000348B9" w:rsidP="006F7391">
            <w:pPr>
              <w:numPr>
                <w:ilvl w:val="0"/>
                <w:numId w:val="21"/>
              </w:numPr>
              <w:rPr>
                <w:lang w:val="ro-RO"/>
              </w:rPr>
            </w:pPr>
            <w:r w:rsidRPr="00250906">
              <w:rPr>
                <w:lang w:val="ro-RO"/>
              </w:rPr>
              <w:t>Semnele de pneumonie virală</w:t>
            </w:r>
          </w:p>
          <w:p w:rsidR="000348B9" w:rsidRPr="00250906" w:rsidRDefault="0093280E" w:rsidP="006F7391">
            <w:pPr>
              <w:numPr>
                <w:ilvl w:val="0"/>
                <w:numId w:val="23"/>
              </w:numPr>
              <w:rPr>
                <w:lang w:val="ro-RO"/>
              </w:rPr>
            </w:pPr>
            <w:r w:rsidRPr="00250906">
              <w:rPr>
                <w:lang w:val="ro-RO"/>
              </w:rPr>
              <w:t>a</w:t>
            </w:r>
            <w:r w:rsidR="003D32A7" w:rsidRPr="00250906">
              <w:rPr>
                <w:lang w:val="ro-RO"/>
              </w:rPr>
              <w:t>fectează nou-născutul, uneori copii sugari</w:t>
            </w:r>
          </w:p>
          <w:p w:rsidR="000348B9" w:rsidRPr="00250906" w:rsidRDefault="0093280E" w:rsidP="006F7391">
            <w:pPr>
              <w:numPr>
                <w:ilvl w:val="0"/>
                <w:numId w:val="23"/>
              </w:numPr>
              <w:rPr>
                <w:i/>
                <w:lang w:val="ro-RO"/>
              </w:rPr>
            </w:pPr>
            <w:r w:rsidRPr="00250906">
              <w:rPr>
                <w:i/>
                <w:lang w:val="ro-RO"/>
              </w:rPr>
              <w:t>w</w:t>
            </w:r>
            <w:r w:rsidR="000348B9" w:rsidRPr="00250906">
              <w:rPr>
                <w:i/>
                <w:lang w:val="ro-RO"/>
              </w:rPr>
              <w:t>heezing</w:t>
            </w:r>
          </w:p>
          <w:p w:rsidR="000348B9" w:rsidRPr="00250906" w:rsidRDefault="0093280E" w:rsidP="006F7391">
            <w:pPr>
              <w:numPr>
                <w:ilvl w:val="0"/>
                <w:numId w:val="23"/>
              </w:numPr>
              <w:rPr>
                <w:lang w:val="ro-RO"/>
              </w:rPr>
            </w:pPr>
            <w:r w:rsidRPr="00250906">
              <w:rPr>
                <w:lang w:val="ro-RO"/>
              </w:rPr>
              <w:t>f</w:t>
            </w:r>
            <w:r w:rsidR="000348B9" w:rsidRPr="00250906">
              <w:rPr>
                <w:lang w:val="ro-RO"/>
              </w:rPr>
              <w:t>ebra &lt;</w:t>
            </w:r>
            <w:smartTag w:uri="urn:schemas-microsoft-com:office:smarttags" w:element="metricconverter">
              <w:smartTagPr>
                <w:attr w:name="ProductID" w:val="38,5ﾰC"/>
              </w:smartTagPr>
              <w:r w:rsidR="000348B9" w:rsidRPr="00250906">
                <w:rPr>
                  <w:lang w:val="ro-RO"/>
                </w:rPr>
                <w:t>38,5°C</w:t>
              </w:r>
            </w:smartTag>
          </w:p>
          <w:p w:rsidR="000348B9" w:rsidRPr="00250906" w:rsidRDefault="0093280E" w:rsidP="006F7391">
            <w:pPr>
              <w:numPr>
                <w:ilvl w:val="0"/>
                <w:numId w:val="23"/>
              </w:numPr>
              <w:rPr>
                <w:lang w:val="ro-RO"/>
              </w:rPr>
            </w:pPr>
            <w:r w:rsidRPr="00250906">
              <w:rPr>
                <w:lang w:val="ro-RO"/>
              </w:rPr>
              <w:t>r</w:t>
            </w:r>
            <w:r w:rsidR="000348B9" w:rsidRPr="00250906">
              <w:rPr>
                <w:lang w:val="ro-RO"/>
              </w:rPr>
              <w:t>espiraţia normală sau uşor accelerată</w:t>
            </w:r>
          </w:p>
          <w:p w:rsidR="000348B9" w:rsidRPr="00250906" w:rsidRDefault="000348B9" w:rsidP="006F7391">
            <w:pPr>
              <w:numPr>
                <w:ilvl w:val="0"/>
                <w:numId w:val="21"/>
              </w:numPr>
              <w:rPr>
                <w:lang w:val="ro-RO"/>
              </w:rPr>
            </w:pPr>
            <w:r w:rsidRPr="00250906">
              <w:rPr>
                <w:lang w:val="ro-RO"/>
              </w:rPr>
              <w:t>Semnele de pneumonie de etiologie atipică (</w:t>
            </w:r>
            <w:r w:rsidR="00FA311E" w:rsidRPr="00250906">
              <w:rPr>
                <w:i/>
                <w:lang w:val="ro-RO"/>
              </w:rPr>
              <w:t>M.pneumoniae</w:t>
            </w:r>
            <w:r w:rsidRPr="00250906">
              <w:rPr>
                <w:i/>
                <w:lang w:val="ro-RO"/>
              </w:rPr>
              <w:t>, Ch</w:t>
            </w:r>
            <w:r w:rsidR="00FA311E" w:rsidRPr="00250906">
              <w:rPr>
                <w:i/>
                <w:lang w:val="ro-RO"/>
              </w:rPr>
              <w:t>.pneumoniae</w:t>
            </w:r>
            <w:r w:rsidRPr="00250906">
              <w:rPr>
                <w:lang w:val="ro-RO"/>
              </w:rPr>
              <w:t>)</w:t>
            </w:r>
          </w:p>
          <w:p w:rsidR="000348B9" w:rsidRPr="00250906" w:rsidRDefault="0093280E" w:rsidP="006F7391">
            <w:pPr>
              <w:numPr>
                <w:ilvl w:val="0"/>
                <w:numId w:val="24"/>
              </w:numPr>
              <w:rPr>
                <w:lang w:val="ro-RO"/>
              </w:rPr>
            </w:pPr>
            <w:r w:rsidRPr="00250906">
              <w:rPr>
                <w:lang w:val="ro-RO"/>
              </w:rPr>
              <w:t>a</w:t>
            </w:r>
            <w:r w:rsidR="000348B9" w:rsidRPr="00250906">
              <w:rPr>
                <w:lang w:val="ro-RO"/>
              </w:rPr>
              <w:t xml:space="preserve">fectează </w:t>
            </w:r>
            <w:r w:rsidR="003D32A7" w:rsidRPr="00250906">
              <w:rPr>
                <w:lang w:val="ro-RO"/>
              </w:rPr>
              <w:t>copiii de v</w:t>
            </w:r>
            <w:r w:rsidR="00007A5C">
              <w:rPr>
                <w:lang w:val="ro-RO"/>
              </w:rPr>
              <w:t>î</w:t>
            </w:r>
            <w:r w:rsidR="003D32A7" w:rsidRPr="00250906">
              <w:rPr>
                <w:lang w:val="ro-RO"/>
              </w:rPr>
              <w:t xml:space="preserve">rstă preşcolară şi </w:t>
            </w:r>
            <w:r w:rsidR="000348B9" w:rsidRPr="00250906">
              <w:rPr>
                <w:lang w:val="ro-RO"/>
              </w:rPr>
              <w:t>şcolar</w:t>
            </w:r>
            <w:r w:rsidR="003D32A7" w:rsidRPr="00250906">
              <w:rPr>
                <w:lang w:val="ro-RO"/>
              </w:rPr>
              <w:t>ă</w:t>
            </w:r>
          </w:p>
          <w:p w:rsidR="000348B9" w:rsidRPr="00250906" w:rsidRDefault="0093280E" w:rsidP="006F7391">
            <w:pPr>
              <w:numPr>
                <w:ilvl w:val="0"/>
                <w:numId w:val="24"/>
              </w:numPr>
              <w:rPr>
                <w:lang w:val="ro-RO"/>
              </w:rPr>
            </w:pPr>
            <w:r w:rsidRPr="00250906">
              <w:rPr>
                <w:lang w:val="ro-RO"/>
              </w:rPr>
              <w:t>t</w:t>
            </w:r>
            <w:r w:rsidR="000348B9" w:rsidRPr="00250906">
              <w:rPr>
                <w:lang w:val="ro-RO"/>
              </w:rPr>
              <w:t>usea</w:t>
            </w:r>
          </w:p>
          <w:p w:rsidR="000348B9" w:rsidRPr="00250906" w:rsidRDefault="0093280E" w:rsidP="006F7391">
            <w:pPr>
              <w:numPr>
                <w:ilvl w:val="0"/>
                <w:numId w:val="24"/>
              </w:numPr>
              <w:rPr>
                <w:lang w:val="ro-RO"/>
              </w:rPr>
            </w:pPr>
            <w:r w:rsidRPr="00250906">
              <w:rPr>
                <w:lang w:val="ro-RO"/>
              </w:rPr>
              <w:t>w</w:t>
            </w:r>
            <w:r w:rsidR="000348B9" w:rsidRPr="00250906">
              <w:rPr>
                <w:lang w:val="ro-RO"/>
              </w:rPr>
              <w:t>heezing</w:t>
            </w:r>
          </w:p>
          <w:p w:rsidR="000348B9" w:rsidRPr="00250906" w:rsidRDefault="0093280E" w:rsidP="006F7391">
            <w:pPr>
              <w:numPr>
                <w:ilvl w:val="0"/>
                <w:numId w:val="24"/>
              </w:numPr>
              <w:rPr>
                <w:lang w:val="ro-RO"/>
              </w:rPr>
            </w:pPr>
            <w:r w:rsidRPr="00250906">
              <w:rPr>
                <w:lang w:val="ro-RO"/>
              </w:rPr>
              <w:t>f</w:t>
            </w:r>
            <w:r w:rsidR="000348B9" w:rsidRPr="00250906">
              <w:rPr>
                <w:lang w:val="ro-RO"/>
              </w:rPr>
              <w:t>ebra sau subfebrilitatea prelungită</w:t>
            </w:r>
          </w:p>
        </w:tc>
      </w:tr>
    </w:tbl>
    <w:p w:rsidR="000E669A" w:rsidRPr="005D2B45" w:rsidRDefault="000E669A" w:rsidP="00E662A9">
      <w:pPr>
        <w:rPr>
          <w:sz w:val="20"/>
          <w:szCs w:val="20"/>
          <w:lang w:val="ro-RO"/>
        </w:rPr>
      </w:pPr>
    </w:p>
    <w:p w:rsidR="00C20E02" w:rsidRDefault="000348B9" w:rsidP="00F24B72">
      <w:pPr>
        <w:rPr>
          <w:b/>
          <w:i/>
          <w:lang w:val="ro-RO"/>
        </w:rPr>
      </w:pPr>
      <w:r w:rsidRPr="005D2B45">
        <w:rPr>
          <w:b/>
          <w:lang w:val="ro-RO"/>
        </w:rPr>
        <w:t xml:space="preserve">C.2.5.2. </w:t>
      </w:r>
      <w:r w:rsidR="00C20E02" w:rsidRPr="00D660B5">
        <w:rPr>
          <w:b/>
          <w:lang w:val="ro-RO"/>
        </w:rPr>
        <w:t>Istoricul bolii</w:t>
      </w:r>
    </w:p>
    <w:p w:rsidR="00A67F2D" w:rsidRPr="00A67F2D" w:rsidRDefault="00A67F2D" w:rsidP="00F24B72">
      <w:pPr>
        <w:rPr>
          <w:b/>
          <w:i/>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20E02" w:rsidRPr="00250906">
        <w:tc>
          <w:tcPr>
            <w:tcW w:w="9571" w:type="dxa"/>
          </w:tcPr>
          <w:p w:rsidR="00B34E4B" w:rsidRPr="00250906" w:rsidRDefault="00C20E02" w:rsidP="00E662A9">
            <w:pPr>
              <w:rPr>
                <w:b/>
                <w:i/>
                <w:lang w:val="ro-RO"/>
              </w:rPr>
            </w:pPr>
            <w:r w:rsidRPr="00BC356D">
              <w:rPr>
                <w:b/>
                <w:lang w:val="ro-RO"/>
              </w:rPr>
              <w:t xml:space="preserve">Caseta </w:t>
            </w:r>
            <w:r w:rsidR="00CF3A5C" w:rsidRPr="00BC356D">
              <w:rPr>
                <w:b/>
                <w:lang w:val="ro-RO"/>
              </w:rPr>
              <w:t>10</w:t>
            </w:r>
            <w:r w:rsidRPr="00250906">
              <w:rPr>
                <w:b/>
                <w:i/>
                <w:lang w:val="ro-RO"/>
              </w:rPr>
              <w:t xml:space="preserve">. </w:t>
            </w:r>
            <w:r w:rsidR="00B34E4B" w:rsidRPr="00250906">
              <w:rPr>
                <w:b/>
                <w:i/>
                <w:lang w:val="ro-RO"/>
              </w:rPr>
              <w:t xml:space="preserve">Direcţiile principale în </w:t>
            </w:r>
            <w:r w:rsidR="00C617AF" w:rsidRPr="00250906">
              <w:rPr>
                <w:b/>
                <w:i/>
                <w:lang w:val="ro-RO"/>
              </w:rPr>
              <w:t xml:space="preserve">colectarea datelor </w:t>
            </w:r>
            <w:r w:rsidR="00B34E4B" w:rsidRPr="00250906">
              <w:rPr>
                <w:b/>
                <w:i/>
                <w:lang w:val="ro-RO"/>
              </w:rPr>
              <w:t xml:space="preserve"> anamnesticului </w:t>
            </w:r>
            <w:r w:rsidR="00C57B97" w:rsidRPr="00250906">
              <w:rPr>
                <w:b/>
                <w:i/>
                <w:lang w:val="ro-RO"/>
              </w:rPr>
              <w:t xml:space="preserve">PC </w:t>
            </w:r>
            <w:r w:rsidR="00B34E4B" w:rsidRPr="00250906">
              <w:rPr>
                <w:b/>
                <w:i/>
                <w:lang w:val="ro-RO"/>
              </w:rPr>
              <w:t xml:space="preserve"> la copil</w:t>
            </w:r>
          </w:p>
          <w:p w:rsidR="00B34E4B" w:rsidRPr="00250906" w:rsidRDefault="0093280E" w:rsidP="006F7391">
            <w:pPr>
              <w:numPr>
                <w:ilvl w:val="0"/>
                <w:numId w:val="21"/>
              </w:numPr>
              <w:rPr>
                <w:lang w:val="ro-RO"/>
              </w:rPr>
            </w:pPr>
            <w:r w:rsidRPr="00250906">
              <w:rPr>
                <w:lang w:val="ro-RO"/>
              </w:rPr>
              <w:t>d</w:t>
            </w:r>
            <w:r w:rsidR="00B34E4B" w:rsidRPr="00250906">
              <w:rPr>
                <w:lang w:val="ro-RO"/>
              </w:rPr>
              <w:t>ebutul bolii (în mod obişnuit este precedat de simptome prodromale de infecţie uşoară a tractului respirator superior)</w:t>
            </w:r>
          </w:p>
          <w:p w:rsidR="00B34E4B" w:rsidRPr="00250906" w:rsidRDefault="0093280E" w:rsidP="006F7391">
            <w:pPr>
              <w:numPr>
                <w:ilvl w:val="0"/>
                <w:numId w:val="21"/>
              </w:numPr>
              <w:rPr>
                <w:lang w:val="ro-RO"/>
              </w:rPr>
            </w:pPr>
            <w:r w:rsidRPr="00250906">
              <w:rPr>
                <w:lang w:val="ro-RO"/>
              </w:rPr>
              <w:t>d</w:t>
            </w:r>
            <w:r w:rsidR="00B34E4B" w:rsidRPr="00250906">
              <w:rPr>
                <w:lang w:val="ro-RO"/>
              </w:rPr>
              <w:t>urata sindromului febril</w:t>
            </w:r>
          </w:p>
          <w:p w:rsidR="00CD4299" w:rsidRPr="00250906" w:rsidRDefault="0093280E" w:rsidP="006F7391">
            <w:pPr>
              <w:numPr>
                <w:ilvl w:val="0"/>
                <w:numId w:val="21"/>
              </w:numPr>
              <w:rPr>
                <w:lang w:val="ro-RO"/>
              </w:rPr>
            </w:pPr>
            <w:r w:rsidRPr="00250906">
              <w:rPr>
                <w:lang w:val="ro-RO"/>
              </w:rPr>
              <w:t>d</w:t>
            </w:r>
            <w:r w:rsidR="00B34E4B" w:rsidRPr="00250906">
              <w:rPr>
                <w:lang w:val="ro-RO"/>
              </w:rPr>
              <w:t>inamica simptoamelor de boală (tusea, sputa, dispnea, semne</w:t>
            </w:r>
            <w:r w:rsidR="00CD4299" w:rsidRPr="00250906">
              <w:rPr>
                <w:lang w:val="ro-RO"/>
              </w:rPr>
              <w:t>lor</w:t>
            </w:r>
            <w:r w:rsidR="00B34E4B" w:rsidRPr="00250906">
              <w:rPr>
                <w:lang w:val="ro-RO"/>
              </w:rPr>
              <w:t xml:space="preserve"> de intoxicaţie</w:t>
            </w:r>
            <w:r w:rsidR="00D004EA" w:rsidRPr="00250906">
              <w:rPr>
                <w:lang w:val="ro-RO"/>
              </w:rPr>
              <w:t>)</w:t>
            </w:r>
          </w:p>
          <w:p w:rsidR="00B34E4B" w:rsidRPr="00250906" w:rsidRDefault="0093280E" w:rsidP="006F7391">
            <w:pPr>
              <w:numPr>
                <w:ilvl w:val="0"/>
                <w:numId w:val="21"/>
              </w:numPr>
              <w:rPr>
                <w:lang w:val="ro-RO"/>
              </w:rPr>
            </w:pPr>
            <w:r w:rsidRPr="00250906">
              <w:rPr>
                <w:lang w:val="ro-RO"/>
              </w:rPr>
              <w:t>d</w:t>
            </w:r>
            <w:r w:rsidR="00D004EA" w:rsidRPr="00250906">
              <w:rPr>
                <w:lang w:val="ro-RO"/>
              </w:rPr>
              <w:t>eterminarea factorilor de risc</w:t>
            </w:r>
          </w:p>
        </w:tc>
      </w:tr>
    </w:tbl>
    <w:p w:rsidR="00C20E02" w:rsidRPr="005D2B45" w:rsidRDefault="00C20E02" w:rsidP="00E662A9">
      <w:pPr>
        <w:rPr>
          <w:sz w:val="20"/>
          <w:szCs w:val="20"/>
          <w:lang w:val="ro-RO"/>
        </w:rPr>
      </w:pPr>
    </w:p>
    <w:p w:rsidR="000348B9" w:rsidRDefault="000348B9" w:rsidP="00E662A9">
      <w:pPr>
        <w:rPr>
          <w:b/>
          <w:i/>
          <w:lang w:val="ro-RO"/>
        </w:rPr>
      </w:pPr>
      <w:r w:rsidRPr="005D2B45">
        <w:rPr>
          <w:b/>
          <w:lang w:val="ro-RO"/>
        </w:rPr>
        <w:t xml:space="preserve">C.2.5.3. </w:t>
      </w:r>
      <w:r w:rsidRPr="00D660B5">
        <w:rPr>
          <w:b/>
          <w:lang w:val="ro-RO"/>
        </w:rPr>
        <w:t>Examenul obiectiv</w:t>
      </w:r>
    </w:p>
    <w:p w:rsidR="00A67F2D" w:rsidRPr="00A67F2D" w:rsidRDefault="00A67F2D" w:rsidP="00E662A9">
      <w:pPr>
        <w:rPr>
          <w:b/>
          <w:i/>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348B9" w:rsidRPr="004459D4">
        <w:tc>
          <w:tcPr>
            <w:tcW w:w="9571" w:type="dxa"/>
          </w:tcPr>
          <w:p w:rsidR="00151F50" w:rsidRPr="00250906" w:rsidRDefault="000348B9" w:rsidP="00E662A9">
            <w:pPr>
              <w:rPr>
                <w:b/>
                <w:i/>
                <w:lang w:val="ro-RO"/>
              </w:rPr>
            </w:pPr>
            <w:r w:rsidRPr="00BC356D">
              <w:rPr>
                <w:b/>
                <w:lang w:val="ro-RO"/>
              </w:rPr>
              <w:t xml:space="preserve">Caseta </w:t>
            </w:r>
            <w:r w:rsidR="00CF3A5C" w:rsidRPr="00BC356D">
              <w:rPr>
                <w:b/>
                <w:lang w:val="ro-RO"/>
              </w:rPr>
              <w:t>11</w:t>
            </w:r>
            <w:r w:rsidRPr="00250906">
              <w:rPr>
                <w:b/>
                <w:i/>
                <w:lang w:val="ro-RO"/>
              </w:rPr>
              <w:t xml:space="preserve">. Examenul </w:t>
            </w:r>
            <w:r w:rsidR="00CD4299" w:rsidRPr="00250906">
              <w:rPr>
                <w:b/>
                <w:i/>
                <w:lang w:val="ro-RO"/>
              </w:rPr>
              <w:t>fizic</w:t>
            </w:r>
            <w:r w:rsidR="00151F50" w:rsidRPr="00250906">
              <w:rPr>
                <w:b/>
                <w:i/>
                <w:lang w:val="ro-RO"/>
              </w:rPr>
              <w:t xml:space="preserve"> la copii cu pneumonie comunitară</w:t>
            </w:r>
          </w:p>
          <w:p w:rsidR="00151F50" w:rsidRPr="00250906" w:rsidRDefault="0093280E" w:rsidP="006F7391">
            <w:pPr>
              <w:numPr>
                <w:ilvl w:val="0"/>
                <w:numId w:val="25"/>
              </w:numPr>
              <w:rPr>
                <w:lang w:val="ro-RO"/>
              </w:rPr>
            </w:pPr>
            <w:r w:rsidRPr="00250906">
              <w:rPr>
                <w:lang w:val="ro-RO"/>
              </w:rPr>
              <w:t>s</w:t>
            </w:r>
            <w:r w:rsidR="00D03D99" w:rsidRPr="00250906">
              <w:rPr>
                <w:lang w:val="ro-RO"/>
              </w:rPr>
              <w:t>emne generale de infecţie acută (febră, scăderea poftei de m</w:t>
            </w:r>
            <w:r w:rsidR="00007A5C">
              <w:rPr>
                <w:lang w:val="ro-RO"/>
              </w:rPr>
              <w:t>î</w:t>
            </w:r>
            <w:r w:rsidR="00D03D99" w:rsidRPr="00250906">
              <w:rPr>
                <w:lang w:val="ro-RO"/>
              </w:rPr>
              <w:t>ncare, slăbiciune generală, etc.)</w:t>
            </w:r>
          </w:p>
          <w:p w:rsidR="00D03D99" w:rsidRPr="00250906" w:rsidRDefault="0093280E" w:rsidP="006F7391">
            <w:pPr>
              <w:numPr>
                <w:ilvl w:val="0"/>
                <w:numId w:val="25"/>
              </w:numPr>
              <w:rPr>
                <w:lang w:val="ro-RO"/>
              </w:rPr>
            </w:pPr>
            <w:r w:rsidRPr="00250906">
              <w:rPr>
                <w:lang w:val="ro-RO"/>
              </w:rPr>
              <w:t>e</w:t>
            </w:r>
            <w:r w:rsidR="00CD4299" w:rsidRPr="00250906">
              <w:rPr>
                <w:lang w:val="ro-RO"/>
              </w:rPr>
              <w:t>xamenul obiectiv local:</w:t>
            </w:r>
          </w:p>
          <w:p w:rsidR="00CD4299" w:rsidRPr="00250906" w:rsidRDefault="0093280E" w:rsidP="006F7391">
            <w:pPr>
              <w:numPr>
                <w:ilvl w:val="0"/>
                <w:numId w:val="26"/>
              </w:numPr>
              <w:rPr>
                <w:lang w:val="ro-RO"/>
              </w:rPr>
            </w:pPr>
            <w:r w:rsidRPr="00250906">
              <w:rPr>
                <w:lang w:val="ro-RO"/>
              </w:rPr>
              <w:lastRenderedPageBreak/>
              <w:t>i</w:t>
            </w:r>
            <w:r w:rsidR="00CD4299" w:rsidRPr="00250906">
              <w:rPr>
                <w:lang w:val="ro-RO"/>
              </w:rPr>
              <w:t>nspecţie: prezenţa sau lipsa respiraţiei accelerate, cianoză, tirajul cutiei toracice</w:t>
            </w:r>
            <w:r w:rsidR="00BF564E" w:rsidRPr="00250906">
              <w:rPr>
                <w:lang w:val="ro-RO"/>
              </w:rPr>
              <w:t>, bătăi preinspiratorii ale aripilor nazale, tuse</w:t>
            </w:r>
          </w:p>
          <w:p w:rsidR="00CD4299" w:rsidRPr="00250906" w:rsidRDefault="0093280E" w:rsidP="006F7391">
            <w:pPr>
              <w:numPr>
                <w:ilvl w:val="0"/>
                <w:numId w:val="26"/>
              </w:numPr>
              <w:rPr>
                <w:lang w:val="ro-RO"/>
              </w:rPr>
            </w:pPr>
            <w:r w:rsidRPr="00250906">
              <w:rPr>
                <w:lang w:val="ro-RO"/>
              </w:rPr>
              <w:t>a</w:t>
            </w:r>
            <w:r w:rsidR="00CD4299" w:rsidRPr="00250906">
              <w:rPr>
                <w:lang w:val="ro-RO"/>
              </w:rPr>
              <w:t>ccentuarea vibraţiilor vocale în zona afectată</w:t>
            </w:r>
          </w:p>
          <w:p w:rsidR="00CD4299" w:rsidRPr="00250906" w:rsidRDefault="0093280E" w:rsidP="006F7391">
            <w:pPr>
              <w:numPr>
                <w:ilvl w:val="0"/>
                <w:numId w:val="26"/>
              </w:numPr>
              <w:rPr>
                <w:lang w:val="ro-RO"/>
              </w:rPr>
            </w:pPr>
            <w:r w:rsidRPr="00250906">
              <w:rPr>
                <w:lang w:val="ro-RO"/>
              </w:rPr>
              <w:t>p</w:t>
            </w:r>
            <w:r w:rsidR="00CD4299" w:rsidRPr="00250906">
              <w:rPr>
                <w:lang w:val="ro-RO"/>
              </w:rPr>
              <w:t>ercuţie: matitatea sau submatitatea localizată</w:t>
            </w:r>
          </w:p>
          <w:p w:rsidR="00CD4299" w:rsidRPr="00250906" w:rsidRDefault="0093280E" w:rsidP="006F7391">
            <w:pPr>
              <w:numPr>
                <w:ilvl w:val="0"/>
                <w:numId w:val="26"/>
              </w:numPr>
              <w:rPr>
                <w:lang w:val="ro-RO"/>
              </w:rPr>
            </w:pPr>
            <w:r w:rsidRPr="00250906">
              <w:rPr>
                <w:lang w:val="ro-RO"/>
              </w:rPr>
              <w:t>a</w:t>
            </w:r>
            <w:r w:rsidR="00CD4299" w:rsidRPr="00250906">
              <w:rPr>
                <w:lang w:val="ro-RO"/>
              </w:rPr>
              <w:t>uscultaţie: respiraţie aspră sau atenuată, decelarea ralurilor crepitante localizate</w:t>
            </w:r>
            <w:r w:rsidR="00BF564E" w:rsidRPr="00250906">
              <w:rPr>
                <w:lang w:val="ro-RO"/>
              </w:rPr>
              <w:t>, asociate deseori cu raluri bronşice buloase (în zone de condensare extinse)</w:t>
            </w:r>
          </w:p>
          <w:p w:rsidR="00CD4299" w:rsidRPr="00250906" w:rsidRDefault="0093280E" w:rsidP="006F7391">
            <w:pPr>
              <w:numPr>
                <w:ilvl w:val="0"/>
                <w:numId w:val="25"/>
              </w:numPr>
              <w:rPr>
                <w:lang w:val="ro-RO"/>
              </w:rPr>
            </w:pPr>
            <w:r w:rsidRPr="00250906">
              <w:rPr>
                <w:lang w:val="ro-RO"/>
              </w:rPr>
              <w:t>p</w:t>
            </w:r>
            <w:r w:rsidR="00CD4299" w:rsidRPr="00250906">
              <w:rPr>
                <w:lang w:val="ro-RO"/>
              </w:rPr>
              <w:t>rezenţa sau lipsa semnelor generale de pericol</w:t>
            </w:r>
          </w:p>
          <w:p w:rsidR="00A175BE" w:rsidRPr="00250906" w:rsidRDefault="00A175BE" w:rsidP="00A175BE">
            <w:pPr>
              <w:rPr>
                <w:lang w:val="ro-RO"/>
              </w:rPr>
            </w:pPr>
            <w:r w:rsidRPr="00250906">
              <w:rPr>
                <w:i/>
                <w:lang w:val="ro-RO"/>
              </w:rPr>
              <w:t>În funcţie de severitat</w:t>
            </w:r>
            <w:r w:rsidR="00D1071C" w:rsidRPr="00250906">
              <w:rPr>
                <w:i/>
                <w:lang w:val="ro-RO"/>
              </w:rPr>
              <w:t>ea bolii pot apărea schimbări</w:t>
            </w:r>
            <w:r w:rsidRPr="00250906">
              <w:rPr>
                <w:lang w:val="ro-RO"/>
              </w:rPr>
              <w:t>:</w:t>
            </w:r>
          </w:p>
          <w:p w:rsidR="00BF564E" w:rsidRPr="00250906" w:rsidRDefault="0093280E" w:rsidP="006F7391">
            <w:pPr>
              <w:numPr>
                <w:ilvl w:val="0"/>
                <w:numId w:val="25"/>
              </w:numPr>
              <w:rPr>
                <w:lang w:val="ro-RO"/>
              </w:rPr>
            </w:pPr>
            <w:r w:rsidRPr="00250906">
              <w:rPr>
                <w:lang w:val="ro-RO"/>
              </w:rPr>
              <w:t>e</w:t>
            </w:r>
            <w:r w:rsidR="00BF564E" w:rsidRPr="00250906">
              <w:rPr>
                <w:lang w:val="ro-RO"/>
              </w:rPr>
              <w:t>xamenul sistemului cardiovascular: poate fi colapsul circulator, paloare extremităţilor, puls slab, rapid</w:t>
            </w:r>
          </w:p>
          <w:p w:rsidR="00BF564E" w:rsidRPr="00250906" w:rsidRDefault="0093280E" w:rsidP="006F7391">
            <w:pPr>
              <w:numPr>
                <w:ilvl w:val="0"/>
                <w:numId w:val="25"/>
              </w:numPr>
              <w:rPr>
                <w:lang w:val="ro-RO"/>
              </w:rPr>
            </w:pPr>
            <w:r w:rsidRPr="00250906">
              <w:rPr>
                <w:lang w:val="ro-RO"/>
              </w:rPr>
              <w:t>e</w:t>
            </w:r>
            <w:r w:rsidR="00265496" w:rsidRPr="00250906">
              <w:rPr>
                <w:lang w:val="ro-RO"/>
              </w:rPr>
              <w:t>xamenul</w:t>
            </w:r>
            <w:r w:rsidR="00BF564E" w:rsidRPr="00250906">
              <w:rPr>
                <w:lang w:val="ro-RO"/>
              </w:rPr>
              <w:t xml:space="preserve"> aparatului digestiv:</w:t>
            </w:r>
            <w:r w:rsidR="00C617AF" w:rsidRPr="00250906">
              <w:rPr>
                <w:lang w:val="ro-RO"/>
              </w:rPr>
              <w:t xml:space="preserve"> vome, meteorism, diaree</w:t>
            </w:r>
          </w:p>
          <w:p w:rsidR="00BF564E" w:rsidRPr="00250906" w:rsidRDefault="0093280E" w:rsidP="006F7391">
            <w:pPr>
              <w:numPr>
                <w:ilvl w:val="0"/>
                <w:numId w:val="25"/>
              </w:numPr>
              <w:rPr>
                <w:lang w:val="ro-RO"/>
              </w:rPr>
            </w:pPr>
            <w:r w:rsidRPr="00250906">
              <w:rPr>
                <w:lang w:val="ro-RO"/>
              </w:rPr>
              <w:t>t</w:t>
            </w:r>
            <w:r w:rsidR="00BF564E" w:rsidRPr="00250906">
              <w:rPr>
                <w:lang w:val="ro-RO"/>
              </w:rPr>
              <w:t>ulburări funcţionale renale: oligurie</w:t>
            </w:r>
            <w:r w:rsidR="00A175BE" w:rsidRPr="00250906">
              <w:rPr>
                <w:lang w:val="ro-RO"/>
              </w:rPr>
              <w:t>, albuminurie</w:t>
            </w:r>
          </w:p>
          <w:p w:rsidR="00A175BE" w:rsidRPr="00250906" w:rsidRDefault="0093280E" w:rsidP="006F7391">
            <w:pPr>
              <w:numPr>
                <w:ilvl w:val="0"/>
                <w:numId w:val="25"/>
              </w:numPr>
              <w:rPr>
                <w:lang w:val="ro-RO"/>
              </w:rPr>
            </w:pPr>
            <w:r w:rsidRPr="00250906">
              <w:rPr>
                <w:lang w:val="ro-RO"/>
              </w:rPr>
              <w:t>e</w:t>
            </w:r>
            <w:r w:rsidR="00A175BE" w:rsidRPr="00250906">
              <w:rPr>
                <w:lang w:val="ro-RO"/>
              </w:rPr>
              <w:t>xamenul sistemului nervos central: hiperexcitabilitate sau inhibiţie motorie, somnolenţă</w:t>
            </w:r>
          </w:p>
        </w:tc>
      </w:tr>
    </w:tbl>
    <w:p w:rsidR="0095455A" w:rsidRDefault="0095455A" w:rsidP="00C70487">
      <w:pPr>
        <w:rPr>
          <w:b/>
          <w:lang w:val="ro-RO"/>
        </w:rPr>
      </w:pPr>
    </w:p>
    <w:p w:rsidR="00C70487" w:rsidRPr="005D2B45" w:rsidRDefault="00C70487" w:rsidP="00C70487">
      <w:pPr>
        <w:rPr>
          <w:b/>
          <w:lang w:val="ro-RO"/>
        </w:rPr>
      </w:pPr>
      <w:r w:rsidRPr="005D2B45">
        <w:rPr>
          <w:b/>
          <w:lang w:val="ro-RO"/>
        </w:rPr>
        <w:t>Notă:</w:t>
      </w:r>
    </w:p>
    <w:p w:rsidR="00C70487" w:rsidRPr="005D2B45" w:rsidRDefault="00C70487" w:rsidP="0093280E">
      <w:pPr>
        <w:ind w:firstLine="708"/>
        <w:jc w:val="both"/>
        <w:rPr>
          <w:lang w:val="ro-RO"/>
        </w:rPr>
      </w:pPr>
      <w:r w:rsidRPr="005D2B45">
        <w:rPr>
          <w:lang w:val="ro-RO"/>
        </w:rPr>
        <w:t xml:space="preserve">Examenul fizic al aparatului respirator la sugar poate fi necaracteristic. Sindromul de condensare pulmonară semnifică leziuni de bronhoalveolită manifestată prin prezenţa zonelor de submatitate, care nu vor fi decelate în cazul unor focare mici de infiltraţie sau în cazul de localizare în segmentele centrale. </w:t>
      </w:r>
    </w:p>
    <w:p w:rsidR="0095455A" w:rsidRDefault="00C70487" w:rsidP="00A67F2D">
      <w:pPr>
        <w:jc w:val="both"/>
        <w:rPr>
          <w:lang w:val="ro-RO"/>
        </w:rPr>
      </w:pPr>
      <w:r w:rsidRPr="005D2B45">
        <w:rPr>
          <w:lang w:val="ro-RO"/>
        </w:rPr>
        <w:t>Examenul fizic la copilul după v</w:t>
      </w:r>
      <w:r w:rsidR="00007A5C">
        <w:rPr>
          <w:lang w:val="ro-RO"/>
        </w:rPr>
        <w:t>î</w:t>
      </w:r>
      <w:r w:rsidRPr="005D2B45">
        <w:rPr>
          <w:lang w:val="ro-RO"/>
        </w:rPr>
        <w:t>rsta de 2-3 ani şi şcolar oferă date mai specifice. Stadiile precoce se traduc cu scăderea excursiilor respiratorii în zona afectată. Extinderea procesului inflamator se soldează prin matitate sau submatitate localizată</w:t>
      </w:r>
    </w:p>
    <w:p w:rsidR="00A67F2D" w:rsidRDefault="00A67F2D" w:rsidP="00A67F2D">
      <w:pPr>
        <w:jc w:val="both"/>
        <w:rPr>
          <w:lang w:val="ro-RO"/>
        </w:rPr>
      </w:pPr>
    </w:p>
    <w:p w:rsidR="00A67F2D" w:rsidRDefault="00A67F2D" w:rsidP="00A67F2D">
      <w:pPr>
        <w:jc w:val="both"/>
        <w:rPr>
          <w:lang w:val="ro-RO"/>
        </w:rPr>
      </w:pPr>
    </w:p>
    <w:p w:rsidR="00A67F2D" w:rsidRDefault="00A67F2D" w:rsidP="00A67F2D">
      <w:pPr>
        <w:jc w:val="both"/>
        <w:rPr>
          <w:lang w:val="ro-RO"/>
        </w:rPr>
      </w:pPr>
    </w:p>
    <w:p w:rsidR="00A67F2D" w:rsidRDefault="00A67F2D" w:rsidP="00A67F2D">
      <w:pPr>
        <w:jc w:val="both"/>
        <w:rPr>
          <w:lang w:val="ro-RO"/>
        </w:rPr>
      </w:pPr>
    </w:p>
    <w:p w:rsidR="00A67F2D" w:rsidRPr="005D2B45" w:rsidRDefault="00A67F2D" w:rsidP="00E662A9">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1071C" w:rsidRPr="00250906">
        <w:tc>
          <w:tcPr>
            <w:tcW w:w="9571" w:type="dxa"/>
          </w:tcPr>
          <w:p w:rsidR="006E295A" w:rsidRPr="00250906" w:rsidRDefault="00D1071C" w:rsidP="00E662A9">
            <w:pPr>
              <w:rPr>
                <w:b/>
                <w:i/>
                <w:lang w:val="ro-RO"/>
              </w:rPr>
            </w:pPr>
            <w:r w:rsidRPr="00250906">
              <w:rPr>
                <w:b/>
                <w:lang w:val="ro-RO"/>
              </w:rPr>
              <w:t xml:space="preserve">Caseta 12. </w:t>
            </w:r>
            <w:r w:rsidR="0046282B" w:rsidRPr="00250906">
              <w:rPr>
                <w:b/>
                <w:i/>
                <w:lang w:val="ro-RO"/>
              </w:rPr>
              <w:t xml:space="preserve">Caracteristica clinică a diferitor forme etiologice </w:t>
            </w:r>
            <w:r w:rsidR="006E295A" w:rsidRPr="00250906">
              <w:rPr>
                <w:b/>
                <w:i/>
                <w:lang w:val="ro-RO"/>
              </w:rPr>
              <w:t xml:space="preserve"> </w:t>
            </w:r>
            <w:r w:rsidR="0095455A" w:rsidRPr="00250906">
              <w:rPr>
                <w:b/>
                <w:i/>
                <w:lang w:val="ro-RO"/>
              </w:rPr>
              <w:t xml:space="preserve">PC </w:t>
            </w:r>
            <w:r w:rsidR="006E295A" w:rsidRPr="00250906">
              <w:rPr>
                <w:b/>
                <w:i/>
                <w:lang w:val="ro-RO"/>
              </w:rPr>
              <w:t xml:space="preserve"> la copii</w:t>
            </w:r>
            <w:r w:rsidR="00B11BA3">
              <w:rPr>
                <w:b/>
                <w:i/>
                <w:lang w:val="ro-RO"/>
              </w:rPr>
              <w:t xml:space="preserve"> [6,11,12,13,16]</w:t>
            </w:r>
          </w:p>
          <w:p w:rsidR="00C70487" w:rsidRPr="00250906" w:rsidRDefault="0046282B" w:rsidP="006F7391">
            <w:pPr>
              <w:pStyle w:val="a4"/>
              <w:numPr>
                <w:ilvl w:val="0"/>
                <w:numId w:val="43"/>
              </w:numPr>
              <w:spacing w:after="0"/>
              <w:jc w:val="both"/>
              <w:rPr>
                <w:rFonts w:ascii="Tahoma" w:hAnsi="Tahoma"/>
                <w:sz w:val="28"/>
                <w:lang w:val="ro-RO"/>
              </w:rPr>
            </w:pPr>
            <w:r w:rsidRPr="00250906">
              <w:rPr>
                <w:sz w:val="24"/>
                <w:szCs w:val="24"/>
                <w:lang w:val="ro-RO"/>
              </w:rPr>
              <w:t>Pneumonia pneumocică (</w:t>
            </w:r>
            <w:r w:rsidRPr="00250906">
              <w:rPr>
                <w:i/>
                <w:sz w:val="24"/>
                <w:szCs w:val="24"/>
                <w:lang w:val="ro-RO"/>
              </w:rPr>
              <w:t>St.pneumoniae</w:t>
            </w:r>
            <w:r w:rsidRPr="00250906">
              <w:rPr>
                <w:sz w:val="24"/>
                <w:szCs w:val="24"/>
                <w:lang w:val="ro-RO"/>
              </w:rPr>
              <w:t>, pneumonia franco-lobară, crupoasă)</w:t>
            </w:r>
          </w:p>
          <w:p w:rsidR="0046282B" w:rsidRPr="00250906" w:rsidRDefault="00E33229" w:rsidP="00250906">
            <w:pPr>
              <w:pStyle w:val="a4"/>
              <w:spacing w:after="0"/>
              <w:jc w:val="both"/>
              <w:rPr>
                <w:rFonts w:ascii="Tahoma" w:hAnsi="Tahoma"/>
                <w:b/>
                <w:sz w:val="28"/>
                <w:lang w:val="ro-RO"/>
              </w:rPr>
            </w:pPr>
            <w:r w:rsidRPr="00250906">
              <w:rPr>
                <w:i/>
                <w:sz w:val="24"/>
                <w:szCs w:val="24"/>
                <w:lang w:val="ro-RO"/>
              </w:rPr>
              <w:t xml:space="preserve">            </w:t>
            </w:r>
            <w:r w:rsidR="0046282B" w:rsidRPr="00250906">
              <w:rPr>
                <w:i/>
                <w:sz w:val="24"/>
                <w:szCs w:val="24"/>
                <w:lang w:val="ro-RO"/>
              </w:rPr>
              <w:t>Variante clinice</w:t>
            </w:r>
            <w:r w:rsidR="0046282B" w:rsidRPr="00250906">
              <w:rPr>
                <w:b/>
                <w:sz w:val="24"/>
                <w:szCs w:val="24"/>
                <w:lang w:val="ro-RO"/>
              </w:rPr>
              <w:t>:</w:t>
            </w:r>
          </w:p>
          <w:p w:rsidR="0046282B" w:rsidRPr="00250906" w:rsidRDefault="0046282B" w:rsidP="00250906">
            <w:pPr>
              <w:jc w:val="both"/>
              <w:rPr>
                <w:lang w:val="ro-RO"/>
              </w:rPr>
            </w:pPr>
            <w:r w:rsidRPr="00250906">
              <w:rPr>
                <w:lang w:val="ro-RO"/>
              </w:rPr>
              <w:t>I. Bronhopneumonie lobulară – la sugar şi copilul mic</w:t>
            </w:r>
          </w:p>
          <w:p w:rsidR="0046282B" w:rsidRPr="00250906" w:rsidRDefault="0095455A" w:rsidP="006F7391">
            <w:pPr>
              <w:numPr>
                <w:ilvl w:val="1"/>
                <w:numId w:val="44"/>
              </w:numPr>
              <w:jc w:val="both"/>
              <w:rPr>
                <w:lang w:val="ro-RO"/>
              </w:rPr>
            </w:pPr>
            <w:r w:rsidRPr="00250906">
              <w:rPr>
                <w:lang w:val="ro-RO"/>
              </w:rPr>
              <w:t>s</w:t>
            </w:r>
            <w:r w:rsidR="0046282B" w:rsidRPr="00250906">
              <w:rPr>
                <w:lang w:val="ro-RO"/>
              </w:rPr>
              <w:t xml:space="preserve">indrom toxiinfecţios: iritabilitate, somnolenţă, febră, vărsături, inapetenţă, uneori convulsii, colaps circulator. </w:t>
            </w:r>
          </w:p>
          <w:p w:rsidR="0046282B" w:rsidRPr="00250906" w:rsidRDefault="0095455A" w:rsidP="006F7391">
            <w:pPr>
              <w:numPr>
                <w:ilvl w:val="1"/>
                <w:numId w:val="44"/>
              </w:numPr>
              <w:jc w:val="both"/>
              <w:rPr>
                <w:lang w:val="ro-RO"/>
              </w:rPr>
            </w:pPr>
            <w:r w:rsidRPr="00250906">
              <w:rPr>
                <w:lang w:val="ro-RO"/>
              </w:rPr>
              <w:t>s</w:t>
            </w:r>
            <w:r w:rsidR="0046282B" w:rsidRPr="00250906">
              <w:rPr>
                <w:lang w:val="ro-RO"/>
              </w:rPr>
              <w:t>emne respiratorii: tahipnee (60-80 resp/min), tiraj al cutiei toracice, intercostal, expir scurt, jeamăt respirator, tuse, cianoză, mişcare de piston al capului</w:t>
            </w:r>
          </w:p>
          <w:p w:rsidR="0046282B" w:rsidRPr="00250906" w:rsidRDefault="0095455A" w:rsidP="006F7391">
            <w:pPr>
              <w:numPr>
                <w:ilvl w:val="1"/>
                <w:numId w:val="44"/>
              </w:numPr>
              <w:jc w:val="both"/>
              <w:rPr>
                <w:rFonts w:ascii="Tahoma" w:hAnsi="Tahoma" w:cs="Tahoma"/>
                <w:sz w:val="28"/>
                <w:szCs w:val="28"/>
                <w:lang w:val="ro-RO"/>
              </w:rPr>
            </w:pPr>
            <w:r w:rsidRPr="00250906">
              <w:rPr>
                <w:lang w:val="ro-RO"/>
              </w:rPr>
              <w:t>s</w:t>
            </w:r>
            <w:r w:rsidR="0046282B" w:rsidRPr="00250906">
              <w:rPr>
                <w:lang w:val="ro-RO"/>
              </w:rPr>
              <w:t>indrom fizic de condensare pulmonară: submatitate localizată, bronhofonie, respiraţie suflantă, raluri crepitante localizate</w:t>
            </w:r>
          </w:p>
          <w:p w:rsidR="0046282B" w:rsidRPr="00250906" w:rsidRDefault="0046282B" w:rsidP="00250906">
            <w:pPr>
              <w:jc w:val="both"/>
              <w:rPr>
                <w:lang w:val="ro-RO"/>
              </w:rPr>
            </w:pPr>
            <w:r w:rsidRPr="00250906">
              <w:rPr>
                <w:lang w:val="ro-RO"/>
              </w:rPr>
              <w:t>II. Pneumonie lobară, segmentară -</w:t>
            </w:r>
            <w:r w:rsidR="00C57B97" w:rsidRPr="00250906">
              <w:rPr>
                <w:lang w:val="ro-RO"/>
              </w:rPr>
              <w:t xml:space="preserve"> </w:t>
            </w:r>
            <w:r w:rsidRPr="00250906">
              <w:rPr>
                <w:lang w:val="ro-RO"/>
              </w:rPr>
              <w:t>la preşcolar, şcolar (se complică cu pleurezie parapneumonică, metapneumonică)</w:t>
            </w:r>
          </w:p>
          <w:p w:rsidR="0046282B" w:rsidRPr="00250906" w:rsidRDefault="0095455A" w:rsidP="006F7391">
            <w:pPr>
              <w:numPr>
                <w:ilvl w:val="1"/>
                <w:numId w:val="45"/>
              </w:numPr>
              <w:jc w:val="both"/>
              <w:rPr>
                <w:lang w:val="ro-RO"/>
              </w:rPr>
            </w:pPr>
            <w:r w:rsidRPr="00250906">
              <w:rPr>
                <w:lang w:val="ro-RO"/>
              </w:rPr>
              <w:t>m</w:t>
            </w:r>
            <w:r w:rsidR="0046282B" w:rsidRPr="00250906">
              <w:rPr>
                <w:lang w:val="ro-RO"/>
              </w:rPr>
              <w:t>anifestări generale: cefalee, anorexie, agitaţie, iritabiltate, febră, dureri toracice, abdominale. Aspect vultos al faciesului, herpes labial</w:t>
            </w:r>
          </w:p>
          <w:p w:rsidR="0046282B" w:rsidRPr="00250906" w:rsidRDefault="0095455A" w:rsidP="006F7391">
            <w:pPr>
              <w:numPr>
                <w:ilvl w:val="1"/>
                <w:numId w:val="45"/>
              </w:numPr>
              <w:jc w:val="both"/>
              <w:rPr>
                <w:lang w:val="ro-RO"/>
              </w:rPr>
            </w:pPr>
            <w:r w:rsidRPr="00250906">
              <w:rPr>
                <w:lang w:val="ro-RO"/>
              </w:rPr>
              <w:t>e</w:t>
            </w:r>
            <w:r w:rsidR="0046282B" w:rsidRPr="00250906">
              <w:rPr>
                <w:lang w:val="ro-RO"/>
              </w:rPr>
              <w:t>xamen fizic pulmonar: respiraţie atenuată, raluri crepitante, matitate, submatitate, respiraţie suflantă</w:t>
            </w:r>
          </w:p>
          <w:p w:rsidR="0046282B" w:rsidRPr="00250906" w:rsidRDefault="0095455A" w:rsidP="006F7391">
            <w:pPr>
              <w:numPr>
                <w:ilvl w:val="1"/>
                <w:numId w:val="45"/>
              </w:numPr>
              <w:jc w:val="both"/>
              <w:rPr>
                <w:lang w:val="ro-RO"/>
              </w:rPr>
            </w:pPr>
            <w:r w:rsidRPr="00250906">
              <w:rPr>
                <w:lang w:val="ro-RO"/>
              </w:rPr>
              <w:t>a</w:t>
            </w:r>
            <w:r w:rsidR="0046282B" w:rsidRPr="00250906">
              <w:rPr>
                <w:lang w:val="ro-RO"/>
              </w:rPr>
              <w:t>fectare pleurală cu revărsat  pleural: matitate, abolirea murmurului vezicular, suflu pleuritic</w:t>
            </w:r>
          </w:p>
          <w:p w:rsidR="0046282B" w:rsidRPr="00250906" w:rsidRDefault="0046282B" w:rsidP="006F7391">
            <w:pPr>
              <w:pStyle w:val="a4"/>
              <w:numPr>
                <w:ilvl w:val="0"/>
                <w:numId w:val="43"/>
              </w:numPr>
              <w:spacing w:after="0"/>
              <w:jc w:val="both"/>
              <w:rPr>
                <w:rFonts w:ascii="Tahoma" w:hAnsi="Tahoma"/>
                <w:sz w:val="28"/>
                <w:lang w:val="ro-RO"/>
              </w:rPr>
            </w:pPr>
            <w:r w:rsidRPr="00250906">
              <w:rPr>
                <w:sz w:val="24"/>
                <w:szCs w:val="24"/>
                <w:lang w:val="ro-RO"/>
              </w:rPr>
              <w:t xml:space="preserve">Pneumonia stafilococică </w:t>
            </w:r>
            <w:r w:rsidRPr="00250906">
              <w:rPr>
                <w:i/>
                <w:sz w:val="24"/>
                <w:szCs w:val="24"/>
                <w:lang w:val="ro-RO"/>
              </w:rPr>
              <w:t>(S.aureus)</w:t>
            </w:r>
          </w:p>
          <w:p w:rsidR="0046282B" w:rsidRPr="00250906" w:rsidRDefault="0095455A" w:rsidP="006F7391">
            <w:pPr>
              <w:numPr>
                <w:ilvl w:val="0"/>
                <w:numId w:val="46"/>
              </w:numPr>
              <w:jc w:val="both"/>
              <w:rPr>
                <w:lang w:val="ro-RO"/>
              </w:rPr>
            </w:pPr>
            <w:r w:rsidRPr="00250906">
              <w:rPr>
                <w:i/>
                <w:lang w:val="ro-RO"/>
              </w:rPr>
              <w:t>f</w:t>
            </w:r>
            <w:r w:rsidR="0046282B" w:rsidRPr="00250906">
              <w:rPr>
                <w:i/>
                <w:lang w:val="ro-RO"/>
              </w:rPr>
              <w:t>actori favorizanţi</w:t>
            </w:r>
            <w:r w:rsidR="0046282B" w:rsidRPr="00250906">
              <w:rPr>
                <w:b/>
                <w:lang w:val="ro-RO"/>
              </w:rPr>
              <w:t>:</w:t>
            </w:r>
            <w:r w:rsidR="0046282B" w:rsidRPr="00250906">
              <w:rPr>
                <w:lang w:val="ro-RO"/>
              </w:rPr>
              <w:t xml:space="preserve"> v</w:t>
            </w:r>
            <w:r w:rsidR="00007A5C">
              <w:rPr>
                <w:lang w:val="ro-RO"/>
              </w:rPr>
              <w:t>î</w:t>
            </w:r>
            <w:r w:rsidR="0046282B" w:rsidRPr="00250906">
              <w:rPr>
                <w:lang w:val="ro-RO"/>
              </w:rPr>
              <w:t>rsta mică, pre- şi dismaturitate, malnutriţie, malformaţii congenitale, infecţii virale preexistente, tuse convulsivă, imunodeficienţe</w:t>
            </w:r>
          </w:p>
          <w:p w:rsidR="0046282B" w:rsidRPr="00250906" w:rsidRDefault="0095455A" w:rsidP="006F7391">
            <w:pPr>
              <w:numPr>
                <w:ilvl w:val="0"/>
                <w:numId w:val="46"/>
              </w:numPr>
              <w:jc w:val="both"/>
              <w:rPr>
                <w:lang w:val="ro-RO"/>
              </w:rPr>
            </w:pPr>
            <w:r w:rsidRPr="00250906">
              <w:rPr>
                <w:i/>
                <w:lang w:val="ro-RO"/>
              </w:rPr>
              <w:t>m</w:t>
            </w:r>
            <w:r w:rsidR="0046282B" w:rsidRPr="00250906">
              <w:rPr>
                <w:i/>
                <w:lang w:val="ro-RO"/>
              </w:rPr>
              <w:t>anifestări generale</w:t>
            </w:r>
            <w:r w:rsidR="0046282B" w:rsidRPr="00250906">
              <w:rPr>
                <w:lang w:val="ro-RO"/>
              </w:rPr>
              <w:t>: stare foarte gravă, febră înaltă, frisoane, marmurarea tegumentelor, letargie, agitaţie, cianoză generalizată</w:t>
            </w:r>
          </w:p>
          <w:p w:rsidR="0046282B" w:rsidRPr="00250906" w:rsidRDefault="0095455A" w:rsidP="006F7391">
            <w:pPr>
              <w:numPr>
                <w:ilvl w:val="0"/>
                <w:numId w:val="46"/>
              </w:numPr>
              <w:jc w:val="both"/>
              <w:rPr>
                <w:lang w:val="ro-RO"/>
              </w:rPr>
            </w:pPr>
            <w:r w:rsidRPr="00250906">
              <w:rPr>
                <w:i/>
                <w:lang w:val="ro-RO"/>
              </w:rPr>
              <w:t>m</w:t>
            </w:r>
            <w:r w:rsidR="0046282B" w:rsidRPr="00250906">
              <w:rPr>
                <w:i/>
                <w:lang w:val="ro-RO"/>
              </w:rPr>
              <w:t>anifestări respiratorii</w:t>
            </w:r>
            <w:r w:rsidR="0046282B" w:rsidRPr="00250906">
              <w:rPr>
                <w:lang w:val="ro-RO"/>
              </w:rPr>
              <w:t>: tahipnee, geamăt expirator, tirajul cutiei toracice, dureri toracice</w:t>
            </w:r>
            <w:r w:rsidR="00E33229" w:rsidRPr="00250906">
              <w:rPr>
                <w:lang w:val="ro-RO"/>
              </w:rPr>
              <w:t>, t</w:t>
            </w:r>
            <w:r w:rsidR="0046282B" w:rsidRPr="00250906">
              <w:rPr>
                <w:lang w:val="ro-RO"/>
              </w:rPr>
              <w:t>use, expectoraţii purulente</w:t>
            </w:r>
          </w:p>
          <w:p w:rsidR="0046282B" w:rsidRPr="00250906" w:rsidRDefault="0095455A" w:rsidP="006F7391">
            <w:pPr>
              <w:numPr>
                <w:ilvl w:val="0"/>
                <w:numId w:val="46"/>
              </w:numPr>
              <w:jc w:val="both"/>
              <w:rPr>
                <w:lang w:val="ro-RO"/>
              </w:rPr>
            </w:pPr>
            <w:r w:rsidRPr="00250906">
              <w:rPr>
                <w:i/>
                <w:lang w:val="ro-RO"/>
              </w:rPr>
              <w:t>s</w:t>
            </w:r>
            <w:r w:rsidR="0046282B" w:rsidRPr="00250906">
              <w:rPr>
                <w:i/>
                <w:lang w:val="ro-RO"/>
              </w:rPr>
              <w:t>emne fizice pulmonare</w:t>
            </w:r>
            <w:r w:rsidR="0046282B" w:rsidRPr="00250906">
              <w:rPr>
                <w:lang w:val="ro-RO"/>
              </w:rPr>
              <w:t>: sindrom de condensare pulmonară (matitate), abolirea murmurului vezicular, raluri crepitante, bronhofonie</w:t>
            </w:r>
          </w:p>
          <w:p w:rsidR="0046282B" w:rsidRPr="00250906" w:rsidRDefault="0095455A" w:rsidP="006F7391">
            <w:pPr>
              <w:numPr>
                <w:ilvl w:val="0"/>
                <w:numId w:val="46"/>
              </w:numPr>
              <w:jc w:val="both"/>
              <w:rPr>
                <w:lang w:val="ro-RO"/>
              </w:rPr>
            </w:pPr>
            <w:r w:rsidRPr="00250906">
              <w:rPr>
                <w:i/>
                <w:lang w:val="ro-RO"/>
              </w:rPr>
              <w:lastRenderedPageBreak/>
              <w:t>m</w:t>
            </w:r>
            <w:r w:rsidR="0046282B" w:rsidRPr="00250906">
              <w:rPr>
                <w:i/>
                <w:lang w:val="ro-RO"/>
              </w:rPr>
              <w:t>anifestări digestive</w:t>
            </w:r>
            <w:r w:rsidR="0046282B" w:rsidRPr="00250906">
              <w:rPr>
                <w:lang w:val="ro-RO"/>
              </w:rPr>
              <w:t>: vome, inapetenţă, ileus dinamic, diaree</w:t>
            </w:r>
          </w:p>
          <w:p w:rsidR="0046282B" w:rsidRPr="00250906" w:rsidRDefault="00E33229" w:rsidP="006F7391">
            <w:pPr>
              <w:pStyle w:val="a4"/>
              <w:numPr>
                <w:ilvl w:val="0"/>
                <w:numId w:val="43"/>
              </w:numPr>
              <w:spacing w:after="0"/>
              <w:jc w:val="both"/>
              <w:rPr>
                <w:sz w:val="24"/>
                <w:szCs w:val="24"/>
                <w:lang w:val="ro-RO"/>
              </w:rPr>
            </w:pPr>
            <w:r w:rsidRPr="00250906">
              <w:rPr>
                <w:sz w:val="24"/>
                <w:szCs w:val="24"/>
                <w:lang w:val="ro-RO"/>
              </w:rPr>
              <w:t xml:space="preserve">Pneumonie cu </w:t>
            </w:r>
            <w:r w:rsidRPr="00250906">
              <w:rPr>
                <w:i/>
                <w:sz w:val="24"/>
                <w:szCs w:val="24"/>
                <w:lang w:val="ro-RO"/>
              </w:rPr>
              <w:t>H.influenzae</w:t>
            </w:r>
          </w:p>
          <w:p w:rsidR="00E33229" w:rsidRPr="00250906" w:rsidRDefault="0095455A" w:rsidP="006F7391">
            <w:pPr>
              <w:numPr>
                <w:ilvl w:val="0"/>
                <w:numId w:val="47"/>
              </w:numPr>
              <w:jc w:val="both"/>
              <w:rPr>
                <w:i/>
                <w:lang w:val="ro-RO"/>
              </w:rPr>
            </w:pPr>
            <w:r w:rsidRPr="00250906">
              <w:rPr>
                <w:i/>
                <w:lang w:val="ro-RO"/>
              </w:rPr>
              <w:t>s</w:t>
            </w:r>
            <w:r w:rsidR="00E33229" w:rsidRPr="00250906">
              <w:rPr>
                <w:i/>
                <w:lang w:val="ro-RO"/>
              </w:rPr>
              <w:t xml:space="preserve">emne generale: </w:t>
            </w:r>
            <w:r w:rsidR="00E33229" w:rsidRPr="00250906">
              <w:rPr>
                <w:lang w:val="ro-RO"/>
              </w:rPr>
              <w:t>sindrom febril</w:t>
            </w:r>
            <w:r w:rsidR="00E33229" w:rsidRPr="00250906">
              <w:rPr>
                <w:i/>
                <w:lang w:val="ro-RO"/>
              </w:rPr>
              <w:t xml:space="preserve">, </w:t>
            </w:r>
            <w:r w:rsidR="00E33229" w:rsidRPr="00250906">
              <w:rPr>
                <w:lang w:val="ro-RO"/>
              </w:rPr>
              <w:t>sindrom toxiinfecţios</w:t>
            </w:r>
          </w:p>
          <w:p w:rsidR="00E33229" w:rsidRPr="00250906" w:rsidRDefault="0095455A" w:rsidP="006F7391">
            <w:pPr>
              <w:numPr>
                <w:ilvl w:val="0"/>
                <w:numId w:val="47"/>
              </w:numPr>
              <w:jc w:val="both"/>
              <w:rPr>
                <w:i/>
                <w:lang w:val="ro-RO"/>
              </w:rPr>
            </w:pPr>
            <w:r w:rsidRPr="00250906">
              <w:rPr>
                <w:i/>
                <w:lang w:val="ro-RO"/>
              </w:rPr>
              <w:t>s</w:t>
            </w:r>
            <w:r w:rsidR="00E33229" w:rsidRPr="00250906">
              <w:rPr>
                <w:i/>
                <w:lang w:val="ro-RO"/>
              </w:rPr>
              <w:t xml:space="preserve">imptome respiratorii: </w:t>
            </w:r>
            <w:r w:rsidR="00E33229" w:rsidRPr="00250906">
              <w:rPr>
                <w:lang w:val="ro-RO"/>
              </w:rPr>
              <w:t>tuse cu caracter pertusoid, chinuitor, prelungit</w:t>
            </w:r>
            <w:r w:rsidR="00E33229" w:rsidRPr="00250906">
              <w:rPr>
                <w:i/>
                <w:lang w:val="ro-RO"/>
              </w:rPr>
              <w:t xml:space="preserve">, </w:t>
            </w:r>
            <w:r w:rsidR="00E33229" w:rsidRPr="00250906">
              <w:rPr>
                <w:lang w:val="ro-RO"/>
              </w:rPr>
              <w:t>spută purulentă, colorată intensiv verde</w:t>
            </w:r>
            <w:r w:rsidR="00E33229" w:rsidRPr="00250906">
              <w:rPr>
                <w:i/>
                <w:lang w:val="ro-RO"/>
              </w:rPr>
              <w:t xml:space="preserve">, </w:t>
            </w:r>
            <w:r w:rsidR="00E33229" w:rsidRPr="00250906">
              <w:rPr>
                <w:lang w:val="ro-RO"/>
              </w:rPr>
              <w:t>wheezing, dispnee expiratorie</w:t>
            </w:r>
          </w:p>
          <w:p w:rsidR="00E33229" w:rsidRPr="00250906" w:rsidRDefault="0095455A" w:rsidP="006F7391">
            <w:pPr>
              <w:numPr>
                <w:ilvl w:val="0"/>
                <w:numId w:val="47"/>
              </w:numPr>
              <w:jc w:val="both"/>
              <w:rPr>
                <w:lang w:val="ro-RO"/>
              </w:rPr>
            </w:pPr>
            <w:r w:rsidRPr="00250906">
              <w:rPr>
                <w:i/>
                <w:lang w:val="ro-RO"/>
              </w:rPr>
              <w:t>s</w:t>
            </w:r>
            <w:r w:rsidR="00E33229" w:rsidRPr="00250906">
              <w:rPr>
                <w:i/>
                <w:lang w:val="ro-RO"/>
              </w:rPr>
              <w:t xml:space="preserve">emne fizice pulmonare: </w:t>
            </w:r>
            <w:r w:rsidR="00E33229" w:rsidRPr="00250906">
              <w:rPr>
                <w:lang w:val="ro-RO"/>
              </w:rPr>
              <w:t>auscultativ semne de bronşiolită (raluri buloase mici, crepitante), respiraţie atenuată în sectoarele de condensare</w:t>
            </w:r>
          </w:p>
          <w:p w:rsidR="00E33229" w:rsidRPr="00250906" w:rsidRDefault="00E33229" w:rsidP="006F7391">
            <w:pPr>
              <w:pStyle w:val="a4"/>
              <w:numPr>
                <w:ilvl w:val="0"/>
                <w:numId w:val="43"/>
              </w:numPr>
              <w:spacing w:after="0"/>
              <w:jc w:val="both"/>
              <w:rPr>
                <w:sz w:val="24"/>
                <w:szCs w:val="24"/>
                <w:lang w:val="ro-RO"/>
              </w:rPr>
            </w:pPr>
            <w:r w:rsidRPr="00250906">
              <w:rPr>
                <w:sz w:val="24"/>
                <w:szCs w:val="24"/>
                <w:lang w:val="ro-RO"/>
              </w:rPr>
              <w:t xml:space="preserve">Pneumonie cu </w:t>
            </w:r>
            <w:r w:rsidR="00251535" w:rsidRPr="00250906">
              <w:rPr>
                <w:i/>
                <w:sz w:val="24"/>
                <w:szCs w:val="24"/>
                <w:lang w:val="ro-RO"/>
              </w:rPr>
              <w:t>Chlamydia pneumoniae</w:t>
            </w:r>
          </w:p>
          <w:p w:rsidR="00E33229" w:rsidRPr="00250906" w:rsidRDefault="00E33229" w:rsidP="006F7391">
            <w:pPr>
              <w:numPr>
                <w:ilvl w:val="0"/>
                <w:numId w:val="48"/>
              </w:numPr>
              <w:jc w:val="both"/>
              <w:rPr>
                <w:lang w:val="ro-RO"/>
              </w:rPr>
            </w:pPr>
            <w:r w:rsidRPr="00250906">
              <w:rPr>
                <w:lang w:val="ro-RO"/>
              </w:rPr>
              <w:t>conjunctivită uni- sau bilaterală</w:t>
            </w:r>
          </w:p>
          <w:p w:rsidR="00E33229" w:rsidRPr="00250906" w:rsidRDefault="00E33229" w:rsidP="006F7391">
            <w:pPr>
              <w:numPr>
                <w:ilvl w:val="0"/>
                <w:numId w:val="48"/>
              </w:numPr>
              <w:jc w:val="both"/>
              <w:rPr>
                <w:lang w:val="ro-RO"/>
              </w:rPr>
            </w:pPr>
            <w:r w:rsidRPr="00250906">
              <w:rPr>
                <w:lang w:val="ro-RO"/>
              </w:rPr>
              <w:t>obstrucţie nazală</w:t>
            </w:r>
          </w:p>
          <w:p w:rsidR="00E33229" w:rsidRPr="00250906" w:rsidRDefault="00E33229" w:rsidP="006F7391">
            <w:pPr>
              <w:numPr>
                <w:ilvl w:val="0"/>
                <w:numId w:val="48"/>
              </w:numPr>
              <w:jc w:val="both"/>
              <w:rPr>
                <w:lang w:val="ro-RO"/>
              </w:rPr>
            </w:pPr>
            <w:r w:rsidRPr="00250906">
              <w:rPr>
                <w:lang w:val="ro-RO"/>
              </w:rPr>
              <w:t>tuse uscată, deseori în accese, chinuitoare</w:t>
            </w:r>
          </w:p>
          <w:p w:rsidR="00E33229" w:rsidRPr="00250906" w:rsidRDefault="00E33229" w:rsidP="006F7391">
            <w:pPr>
              <w:numPr>
                <w:ilvl w:val="0"/>
                <w:numId w:val="48"/>
              </w:numPr>
              <w:jc w:val="both"/>
              <w:rPr>
                <w:lang w:val="ro-RO"/>
              </w:rPr>
            </w:pPr>
            <w:r w:rsidRPr="00250906">
              <w:rPr>
                <w:lang w:val="ro-RO"/>
              </w:rPr>
              <w:t>tahipnee</w:t>
            </w:r>
          </w:p>
          <w:p w:rsidR="00E33229" w:rsidRPr="00250906" w:rsidRDefault="00E33229" w:rsidP="006F7391">
            <w:pPr>
              <w:numPr>
                <w:ilvl w:val="0"/>
                <w:numId w:val="48"/>
              </w:numPr>
              <w:jc w:val="both"/>
              <w:rPr>
                <w:lang w:val="ro-RO"/>
              </w:rPr>
            </w:pPr>
            <w:r w:rsidRPr="00250906">
              <w:rPr>
                <w:lang w:val="ro-RO"/>
              </w:rPr>
              <w:t>tiraj intercostal, tiraj al cutiei toracice</w:t>
            </w:r>
          </w:p>
          <w:p w:rsidR="00E33229" w:rsidRPr="00250906" w:rsidRDefault="00E33229" w:rsidP="006F7391">
            <w:pPr>
              <w:numPr>
                <w:ilvl w:val="0"/>
                <w:numId w:val="48"/>
              </w:numPr>
              <w:jc w:val="both"/>
              <w:rPr>
                <w:lang w:val="ro-RO"/>
              </w:rPr>
            </w:pPr>
            <w:r w:rsidRPr="00250906">
              <w:rPr>
                <w:lang w:val="ro-RO"/>
              </w:rPr>
              <w:t>auscultativ respiraţie normală sau aspră, uneori cu raluri subcrepitante</w:t>
            </w:r>
          </w:p>
          <w:p w:rsidR="00E33229" w:rsidRPr="00250906" w:rsidRDefault="00E33229" w:rsidP="006F7391">
            <w:pPr>
              <w:numPr>
                <w:ilvl w:val="0"/>
                <w:numId w:val="48"/>
              </w:numPr>
              <w:jc w:val="both"/>
              <w:rPr>
                <w:lang w:val="ro-RO"/>
              </w:rPr>
            </w:pPr>
            <w:r w:rsidRPr="00250906">
              <w:rPr>
                <w:lang w:val="ro-RO"/>
              </w:rPr>
              <w:t>wheezing, raluri sibilante, expir prelungit</w:t>
            </w:r>
          </w:p>
          <w:p w:rsidR="00E33229" w:rsidRPr="00250906" w:rsidRDefault="00E33229" w:rsidP="006F7391">
            <w:pPr>
              <w:numPr>
                <w:ilvl w:val="0"/>
                <w:numId w:val="48"/>
              </w:numPr>
              <w:jc w:val="both"/>
              <w:rPr>
                <w:lang w:val="ro-RO"/>
              </w:rPr>
            </w:pPr>
            <w:r w:rsidRPr="00250906">
              <w:rPr>
                <w:lang w:val="ro-RO"/>
              </w:rPr>
              <w:t>sindrom toxiinfecţios uşor</w:t>
            </w:r>
          </w:p>
          <w:p w:rsidR="00E33229" w:rsidRPr="00250906" w:rsidRDefault="00E33229" w:rsidP="006F7391">
            <w:pPr>
              <w:pStyle w:val="a4"/>
              <w:numPr>
                <w:ilvl w:val="0"/>
                <w:numId w:val="43"/>
              </w:numPr>
              <w:spacing w:after="0"/>
              <w:jc w:val="both"/>
              <w:rPr>
                <w:sz w:val="24"/>
                <w:szCs w:val="24"/>
                <w:lang w:val="ro-RO"/>
              </w:rPr>
            </w:pPr>
            <w:r w:rsidRPr="00250906">
              <w:rPr>
                <w:sz w:val="24"/>
                <w:szCs w:val="24"/>
                <w:lang w:val="ro-RO"/>
              </w:rPr>
              <w:t xml:space="preserve">Pneumonie </w:t>
            </w:r>
            <w:r w:rsidR="00251535" w:rsidRPr="00250906">
              <w:rPr>
                <w:i/>
                <w:sz w:val="24"/>
                <w:szCs w:val="24"/>
                <w:lang w:val="ro-RO"/>
              </w:rPr>
              <w:t>Mycoplasma</w:t>
            </w:r>
            <w:r w:rsidR="00251535" w:rsidRPr="00250906">
              <w:rPr>
                <w:i/>
                <w:lang w:val="ro-RO"/>
              </w:rPr>
              <w:t xml:space="preserve"> </w:t>
            </w:r>
            <w:r w:rsidRPr="00250906">
              <w:rPr>
                <w:i/>
                <w:sz w:val="24"/>
                <w:szCs w:val="24"/>
                <w:lang w:val="ro-RO"/>
              </w:rPr>
              <w:t>pneumoniae</w:t>
            </w:r>
          </w:p>
          <w:p w:rsidR="00E33229" w:rsidRPr="00250906" w:rsidRDefault="00E33229" w:rsidP="006F7391">
            <w:pPr>
              <w:numPr>
                <w:ilvl w:val="0"/>
                <w:numId w:val="49"/>
              </w:numPr>
              <w:tabs>
                <w:tab w:val="left" w:pos="540"/>
              </w:tabs>
              <w:rPr>
                <w:b/>
                <w:i/>
                <w:lang w:val="ro-RO"/>
              </w:rPr>
            </w:pPr>
            <w:r w:rsidRPr="00250906">
              <w:rPr>
                <w:lang w:val="ro-RO"/>
              </w:rPr>
              <w:t>sindrom toxiinfecţios: indispoziţie, moleşag, anorexie, cefalee, somnolenţă, mialgii</w:t>
            </w:r>
          </w:p>
          <w:p w:rsidR="00E33229" w:rsidRPr="00250906" w:rsidRDefault="00E33229" w:rsidP="006F7391">
            <w:pPr>
              <w:numPr>
                <w:ilvl w:val="0"/>
                <w:numId w:val="49"/>
              </w:numPr>
              <w:tabs>
                <w:tab w:val="left" w:pos="540"/>
                <w:tab w:val="left" w:pos="1080"/>
              </w:tabs>
              <w:rPr>
                <w:b/>
                <w:i/>
                <w:lang w:val="ro-RO"/>
              </w:rPr>
            </w:pPr>
            <w:r w:rsidRPr="00250906">
              <w:rPr>
                <w:lang w:val="ro-RO"/>
              </w:rPr>
              <w:t>sindrom febril persistent, uneori febră înaltă</w:t>
            </w:r>
          </w:p>
          <w:p w:rsidR="00E33229" w:rsidRPr="00250906" w:rsidRDefault="00E33229" w:rsidP="006F7391">
            <w:pPr>
              <w:numPr>
                <w:ilvl w:val="0"/>
                <w:numId w:val="49"/>
              </w:numPr>
              <w:tabs>
                <w:tab w:val="left" w:pos="540"/>
                <w:tab w:val="left" w:pos="1080"/>
              </w:tabs>
              <w:rPr>
                <w:b/>
                <w:i/>
                <w:lang w:val="ro-RO"/>
              </w:rPr>
            </w:pPr>
            <w:r w:rsidRPr="00250906">
              <w:rPr>
                <w:lang w:val="ro-RO"/>
              </w:rPr>
              <w:t>tuse: rebelă, aspect chintos, paroxistic</w:t>
            </w:r>
            <w:r w:rsidR="00251535" w:rsidRPr="00250906">
              <w:rPr>
                <w:lang w:val="ro-RO"/>
              </w:rPr>
              <w:t xml:space="preserve"> </w:t>
            </w:r>
            <w:r w:rsidRPr="00250906">
              <w:rPr>
                <w:lang w:val="ro-RO"/>
              </w:rPr>
              <w:t>→ productivă</w:t>
            </w:r>
          </w:p>
          <w:p w:rsidR="00E33229" w:rsidRPr="00250906" w:rsidRDefault="00E33229" w:rsidP="006F7391">
            <w:pPr>
              <w:numPr>
                <w:ilvl w:val="0"/>
                <w:numId w:val="49"/>
              </w:numPr>
              <w:tabs>
                <w:tab w:val="left" w:pos="540"/>
                <w:tab w:val="left" w:pos="1080"/>
              </w:tabs>
              <w:rPr>
                <w:b/>
                <w:i/>
                <w:lang w:val="ro-RO"/>
              </w:rPr>
            </w:pPr>
            <w:r w:rsidRPr="00250906">
              <w:rPr>
                <w:lang w:val="ro-RO"/>
              </w:rPr>
              <w:t>diminuarea murmurului vezicular, raluri bronşice difuze, subcrepitante, crepitante (uneori date f</w:t>
            </w:r>
            <w:r w:rsidR="0095455A" w:rsidRPr="00250906">
              <w:rPr>
                <w:lang w:val="ro-RO"/>
              </w:rPr>
              <w:t>i</w:t>
            </w:r>
            <w:r w:rsidRPr="00250906">
              <w:rPr>
                <w:lang w:val="ro-RO"/>
              </w:rPr>
              <w:t>zicale normale)</w:t>
            </w:r>
          </w:p>
          <w:p w:rsidR="00E33229" w:rsidRPr="00250906" w:rsidRDefault="00E33229" w:rsidP="006F7391">
            <w:pPr>
              <w:numPr>
                <w:ilvl w:val="0"/>
                <w:numId w:val="49"/>
              </w:numPr>
              <w:tabs>
                <w:tab w:val="left" w:pos="540"/>
                <w:tab w:val="left" w:pos="1080"/>
              </w:tabs>
              <w:rPr>
                <w:b/>
                <w:i/>
                <w:lang w:val="ro-RO"/>
              </w:rPr>
            </w:pPr>
            <w:r w:rsidRPr="00250906">
              <w:rPr>
                <w:i/>
                <w:lang w:val="ro-RO"/>
              </w:rPr>
              <w:t>wheezing</w:t>
            </w:r>
            <w:r w:rsidRPr="00250906">
              <w:rPr>
                <w:lang w:val="ro-RO"/>
              </w:rPr>
              <w:t>, sindrom bronhoobstructiv persistent, rebel</w:t>
            </w:r>
          </w:p>
          <w:p w:rsidR="0095455A" w:rsidRPr="00250906" w:rsidRDefault="00E33229" w:rsidP="006F7391">
            <w:pPr>
              <w:numPr>
                <w:ilvl w:val="0"/>
                <w:numId w:val="49"/>
              </w:numPr>
              <w:tabs>
                <w:tab w:val="left" w:pos="540"/>
                <w:tab w:val="left" w:pos="1080"/>
              </w:tabs>
              <w:rPr>
                <w:b/>
                <w:i/>
                <w:lang w:val="ro-RO"/>
              </w:rPr>
            </w:pPr>
            <w:r w:rsidRPr="00250906">
              <w:rPr>
                <w:lang w:val="ro-RO"/>
              </w:rPr>
              <w:t>hemoptizii (uneori)</w:t>
            </w:r>
            <w:r w:rsidR="0095455A" w:rsidRPr="00250906">
              <w:rPr>
                <w:b/>
                <w:i/>
                <w:lang w:val="ro-RO"/>
              </w:rPr>
              <w:t xml:space="preserve">, </w:t>
            </w:r>
            <w:r w:rsidRPr="00250906">
              <w:rPr>
                <w:lang w:val="ro-RO"/>
              </w:rPr>
              <w:t>dureri toracice</w:t>
            </w:r>
          </w:p>
          <w:p w:rsidR="00E33229" w:rsidRPr="00250906" w:rsidRDefault="00E33229" w:rsidP="006F7391">
            <w:pPr>
              <w:numPr>
                <w:ilvl w:val="0"/>
                <w:numId w:val="49"/>
              </w:numPr>
              <w:tabs>
                <w:tab w:val="left" w:pos="540"/>
                <w:tab w:val="left" w:pos="1080"/>
              </w:tabs>
              <w:rPr>
                <w:b/>
                <w:i/>
                <w:lang w:val="ro-RO"/>
              </w:rPr>
            </w:pPr>
            <w:r w:rsidRPr="00250906">
              <w:rPr>
                <w:lang w:val="ro-RO"/>
              </w:rPr>
              <w:t>otalgii</w:t>
            </w:r>
            <w:r w:rsidR="0095455A" w:rsidRPr="00250906">
              <w:rPr>
                <w:b/>
                <w:i/>
                <w:lang w:val="ro-RO"/>
              </w:rPr>
              <w:t xml:space="preserve">, </w:t>
            </w:r>
            <w:r w:rsidRPr="00250906">
              <w:rPr>
                <w:lang w:val="ro-RO"/>
              </w:rPr>
              <w:t>erupţii cutanate</w:t>
            </w:r>
          </w:p>
        </w:tc>
      </w:tr>
    </w:tbl>
    <w:p w:rsidR="00B32141" w:rsidRDefault="00B32141" w:rsidP="00E662A9">
      <w:pPr>
        <w:rPr>
          <w:b/>
          <w:lang w:val="ro-RO"/>
        </w:rPr>
      </w:pPr>
    </w:p>
    <w:p w:rsidR="00B32141" w:rsidRDefault="00B32141" w:rsidP="00E662A9">
      <w:pPr>
        <w:rPr>
          <w:b/>
          <w:lang w:val="ro-RO"/>
        </w:rPr>
      </w:pPr>
    </w:p>
    <w:p w:rsidR="00B32141" w:rsidRDefault="00B32141" w:rsidP="00E662A9">
      <w:pPr>
        <w:rPr>
          <w:b/>
          <w:lang w:val="ro-RO"/>
        </w:rPr>
      </w:pPr>
    </w:p>
    <w:p w:rsidR="00B32141" w:rsidRDefault="00B32141" w:rsidP="00E662A9">
      <w:pPr>
        <w:rPr>
          <w:b/>
          <w:lang w:val="ro-RO"/>
        </w:rPr>
      </w:pPr>
    </w:p>
    <w:p w:rsidR="00151F50" w:rsidRPr="005D2B45" w:rsidRDefault="00151F50" w:rsidP="00E662A9">
      <w:pPr>
        <w:rPr>
          <w:b/>
          <w:lang w:val="ro-RO"/>
        </w:rPr>
      </w:pPr>
      <w:r w:rsidRPr="005D2B45">
        <w:rPr>
          <w:b/>
          <w:lang w:val="ro-RO"/>
        </w:rPr>
        <w:t xml:space="preserve">C.2.5.4 </w:t>
      </w:r>
      <w:r w:rsidR="0095455A">
        <w:rPr>
          <w:b/>
          <w:lang w:val="ro-RO"/>
        </w:rPr>
        <w:t>Examenul explorativ</w:t>
      </w:r>
    </w:p>
    <w:p w:rsidR="00CD4299" w:rsidRPr="005D2B45" w:rsidRDefault="00CD4299" w:rsidP="00E662A9">
      <w:pPr>
        <w:rPr>
          <w:b/>
          <w: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175BE" w:rsidRPr="004459D4">
        <w:tc>
          <w:tcPr>
            <w:tcW w:w="9571" w:type="dxa"/>
          </w:tcPr>
          <w:p w:rsidR="00A175BE" w:rsidRPr="00250906" w:rsidRDefault="00A175BE" w:rsidP="00E662A9">
            <w:pPr>
              <w:rPr>
                <w:b/>
                <w:i/>
                <w:lang w:val="ro-RO"/>
              </w:rPr>
            </w:pPr>
            <w:r w:rsidRPr="00250906">
              <w:rPr>
                <w:b/>
                <w:lang w:val="ro-RO"/>
              </w:rPr>
              <w:t>Caseta 1</w:t>
            </w:r>
            <w:r w:rsidR="0021038C" w:rsidRPr="00250906">
              <w:rPr>
                <w:b/>
                <w:lang w:val="ro-RO"/>
              </w:rPr>
              <w:t>3</w:t>
            </w:r>
            <w:r w:rsidRPr="00250906">
              <w:rPr>
                <w:b/>
                <w:lang w:val="ro-RO"/>
              </w:rPr>
              <w:t xml:space="preserve">. </w:t>
            </w:r>
            <w:r w:rsidRPr="00250906">
              <w:rPr>
                <w:b/>
                <w:i/>
                <w:lang w:val="ro-RO"/>
              </w:rPr>
              <w:t xml:space="preserve">Investigaţiile paraclinice în </w:t>
            </w:r>
            <w:r w:rsidR="00C57B97" w:rsidRPr="00250906">
              <w:rPr>
                <w:b/>
                <w:i/>
                <w:lang w:val="ro-RO"/>
              </w:rPr>
              <w:t>PC</w:t>
            </w:r>
            <w:r w:rsidRPr="00250906">
              <w:rPr>
                <w:b/>
                <w:i/>
                <w:lang w:val="ro-RO"/>
              </w:rPr>
              <w:t xml:space="preserve"> la copil</w:t>
            </w:r>
          </w:p>
          <w:p w:rsidR="00A175BE" w:rsidRPr="00250906" w:rsidRDefault="00A175BE" w:rsidP="00E662A9">
            <w:pPr>
              <w:rPr>
                <w:b/>
                <w:sz w:val="20"/>
                <w:szCs w:val="20"/>
                <w:lang w:val="ro-RO"/>
              </w:rPr>
            </w:pPr>
          </w:p>
          <w:p w:rsidR="00B816A4" w:rsidRPr="00250906" w:rsidRDefault="00474DA1" w:rsidP="006F7391">
            <w:pPr>
              <w:numPr>
                <w:ilvl w:val="0"/>
                <w:numId w:val="43"/>
              </w:numPr>
              <w:jc w:val="both"/>
              <w:rPr>
                <w:lang w:val="ro-RO"/>
              </w:rPr>
            </w:pPr>
            <w:r w:rsidRPr="00250906">
              <w:rPr>
                <w:lang w:val="ro-RO"/>
              </w:rPr>
              <w:t>investigaţii obligatorii</w:t>
            </w:r>
          </w:p>
          <w:p w:rsidR="00A175BE" w:rsidRPr="00250906" w:rsidRDefault="00474DA1" w:rsidP="00F608A7">
            <w:pPr>
              <w:numPr>
                <w:ilvl w:val="0"/>
                <w:numId w:val="81"/>
              </w:numPr>
              <w:jc w:val="both"/>
              <w:rPr>
                <w:lang w:val="ro-RO"/>
              </w:rPr>
            </w:pPr>
            <w:r w:rsidRPr="00250906">
              <w:rPr>
                <w:lang w:val="ro-RO"/>
              </w:rPr>
              <w:t>h</w:t>
            </w:r>
            <w:r w:rsidR="00A175BE" w:rsidRPr="00250906">
              <w:rPr>
                <w:lang w:val="ro-RO"/>
              </w:rPr>
              <w:t>emograma</w:t>
            </w:r>
            <w:r w:rsidR="000B5DB8" w:rsidRPr="00250906">
              <w:rPr>
                <w:lang w:val="ro-RO"/>
              </w:rPr>
              <w:t xml:space="preserve"> (în infecţiile bacteriene leucocitoză &gt;10x10</w:t>
            </w:r>
            <w:r w:rsidR="000B5DB8" w:rsidRPr="00250906">
              <w:rPr>
                <w:vertAlign w:val="superscript"/>
                <w:lang w:val="ro-RO"/>
              </w:rPr>
              <w:t>9</w:t>
            </w:r>
            <w:r w:rsidR="000B5DB8" w:rsidRPr="00250906">
              <w:rPr>
                <w:lang w:val="ro-RO"/>
              </w:rPr>
              <w:t>/l, cu neutrofiloză, devierea formulei leucocitare în st</w:t>
            </w:r>
            <w:r w:rsidR="00007A5C">
              <w:rPr>
                <w:lang w:val="ro-RO"/>
              </w:rPr>
              <w:t>î</w:t>
            </w:r>
            <w:r w:rsidR="000B5DB8" w:rsidRPr="00250906">
              <w:rPr>
                <w:lang w:val="ro-RO"/>
              </w:rPr>
              <w:t>nga, majorarea VSH &gt;20mm/oră. În infecţiile atipice leucocitele în limitele normei, se atestă VSH accelerat</w:t>
            </w:r>
            <w:r w:rsidR="00DF6608" w:rsidRPr="00250906">
              <w:rPr>
                <w:lang w:val="ro-RO"/>
              </w:rPr>
              <w:t>)</w:t>
            </w:r>
          </w:p>
          <w:p w:rsidR="00A175BE" w:rsidRPr="00250906" w:rsidRDefault="00474DA1" w:rsidP="00F608A7">
            <w:pPr>
              <w:numPr>
                <w:ilvl w:val="0"/>
                <w:numId w:val="81"/>
              </w:numPr>
              <w:rPr>
                <w:lang w:val="ro-RO"/>
              </w:rPr>
            </w:pPr>
            <w:r w:rsidRPr="00250906">
              <w:rPr>
                <w:lang w:val="ro-RO"/>
              </w:rPr>
              <w:t>sumarul urinei</w:t>
            </w:r>
          </w:p>
          <w:p w:rsidR="00A175BE" w:rsidRPr="00250906" w:rsidRDefault="00474DA1" w:rsidP="00F608A7">
            <w:pPr>
              <w:numPr>
                <w:ilvl w:val="0"/>
                <w:numId w:val="81"/>
              </w:numPr>
              <w:rPr>
                <w:lang w:val="ro-RO"/>
              </w:rPr>
            </w:pPr>
            <w:r w:rsidRPr="00250906">
              <w:rPr>
                <w:lang w:val="ro-RO"/>
              </w:rPr>
              <w:t>b</w:t>
            </w:r>
            <w:r w:rsidR="00A175BE" w:rsidRPr="00250906">
              <w:rPr>
                <w:lang w:val="ro-RO"/>
              </w:rPr>
              <w:t>acteriologia sputei</w:t>
            </w:r>
          </w:p>
          <w:p w:rsidR="00B816A4" w:rsidRPr="00250906" w:rsidRDefault="00474DA1" w:rsidP="00F608A7">
            <w:pPr>
              <w:numPr>
                <w:ilvl w:val="0"/>
                <w:numId w:val="81"/>
              </w:numPr>
              <w:rPr>
                <w:lang w:val="ro-RO"/>
              </w:rPr>
            </w:pPr>
            <w:r w:rsidRPr="00250906">
              <w:rPr>
                <w:lang w:val="ro-RO"/>
              </w:rPr>
              <w:t>r</w:t>
            </w:r>
            <w:r w:rsidR="00B816A4" w:rsidRPr="00250906">
              <w:rPr>
                <w:lang w:val="ro-RO"/>
              </w:rPr>
              <w:t>adiografia cutiei toracice</w:t>
            </w:r>
          </w:p>
          <w:p w:rsidR="00F24B72" w:rsidRPr="00250906" w:rsidRDefault="00474DA1" w:rsidP="00F608A7">
            <w:pPr>
              <w:numPr>
                <w:ilvl w:val="0"/>
                <w:numId w:val="81"/>
              </w:numPr>
              <w:rPr>
                <w:lang w:val="ro-RO"/>
              </w:rPr>
            </w:pPr>
            <w:r w:rsidRPr="00250906">
              <w:rPr>
                <w:lang w:val="ro-RO"/>
              </w:rPr>
              <w:t>p</w:t>
            </w:r>
            <w:r w:rsidR="00B816A4" w:rsidRPr="00250906">
              <w:rPr>
                <w:lang w:val="ro-RO"/>
              </w:rPr>
              <w:t>ulsoximetria se efectuează la orice copil cu tahipnee sau semne de hipoxie</w:t>
            </w:r>
          </w:p>
          <w:p w:rsidR="00B816A4" w:rsidRPr="00250906" w:rsidRDefault="00474DA1" w:rsidP="006F7391">
            <w:pPr>
              <w:numPr>
                <w:ilvl w:val="0"/>
                <w:numId w:val="43"/>
              </w:numPr>
              <w:rPr>
                <w:lang w:val="ro-RO"/>
              </w:rPr>
            </w:pPr>
            <w:r w:rsidRPr="00250906">
              <w:rPr>
                <w:lang w:val="ro-RO"/>
              </w:rPr>
              <w:t>investigaţii r</w:t>
            </w:r>
            <w:r w:rsidR="00B816A4" w:rsidRPr="00250906">
              <w:rPr>
                <w:lang w:val="ro-RO"/>
              </w:rPr>
              <w:t>ecomandabil</w:t>
            </w:r>
            <w:r w:rsidRPr="00250906">
              <w:rPr>
                <w:lang w:val="ro-RO"/>
              </w:rPr>
              <w:t>e</w:t>
            </w:r>
          </w:p>
          <w:p w:rsidR="00A175BE" w:rsidRPr="00250906" w:rsidRDefault="00474DA1" w:rsidP="00F608A7">
            <w:pPr>
              <w:numPr>
                <w:ilvl w:val="0"/>
                <w:numId w:val="82"/>
              </w:numPr>
              <w:rPr>
                <w:lang w:val="ro-RO"/>
              </w:rPr>
            </w:pPr>
            <w:r w:rsidRPr="00250906">
              <w:rPr>
                <w:lang w:val="ro-RO"/>
              </w:rPr>
              <w:t>s</w:t>
            </w:r>
            <w:r w:rsidR="00A175BE" w:rsidRPr="00250906">
              <w:rPr>
                <w:lang w:val="ro-RO"/>
              </w:rPr>
              <w:t>pirograma</w:t>
            </w:r>
          </w:p>
          <w:p w:rsidR="00A175BE" w:rsidRPr="00250906" w:rsidRDefault="00474DA1" w:rsidP="00F608A7">
            <w:pPr>
              <w:numPr>
                <w:ilvl w:val="0"/>
                <w:numId w:val="82"/>
              </w:numPr>
              <w:rPr>
                <w:lang w:val="ro-RO"/>
              </w:rPr>
            </w:pPr>
            <w:r w:rsidRPr="00250906">
              <w:rPr>
                <w:lang w:val="ro-RO"/>
              </w:rPr>
              <w:t>e</w:t>
            </w:r>
            <w:r w:rsidR="00BD2F23" w:rsidRPr="00250906">
              <w:rPr>
                <w:lang w:val="ro-RO"/>
              </w:rPr>
              <w:t xml:space="preserve">xamenul serologic specific </w:t>
            </w:r>
            <w:r w:rsidR="00251535" w:rsidRPr="00250906">
              <w:rPr>
                <w:i/>
                <w:lang w:val="ro-RO"/>
              </w:rPr>
              <w:t>Mycoplasma</w:t>
            </w:r>
            <w:r w:rsidR="00C70487" w:rsidRPr="00250906">
              <w:rPr>
                <w:i/>
                <w:lang w:val="ro-RO"/>
              </w:rPr>
              <w:t xml:space="preserve"> pneumoniae, </w:t>
            </w:r>
            <w:r w:rsidR="00251535" w:rsidRPr="00250906">
              <w:rPr>
                <w:i/>
                <w:lang w:val="ro-RO"/>
              </w:rPr>
              <w:t xml:space="preserve">Mycoplasma </w:t>
            </w:r>
            <w:r w:rsidR="007902BF" w:rsidRPr="00250906">
              <w:rPr>
                <w:i/>
                <w:lang w:val="ro-RO"/>
              </w:rPr>
              <w:t xml:space="preserve">hominis, Chlamydia </w:t>
            </w:r>
            <w:r w:rsidR="00BD2F23" w:rsidRPr="00250906">
              <w:rPr>
                <w:i/>
                <w:lang w:val="ro-RO"/>
              </w:rPr>
              <w:t>pneumoniae</w:t>
            </w:r>
          </w:p>
        </w:tc>
      </w:tr>
    </w:tbl>
    <w:p w:rsidR="00CD4299" w:rsidRPr="0095455A" w:rsidRDefault="00BD2F23" w:rsidP="00E662A9">
      <w:pPr>
        <w:rPr>
          <w:b/>
          <w:i/>
          <w:lang w:val="ro-RO"/>
        </w:rPr>
      </w:pPr>
      <w:r w:rsidRPr="0095455A">
        <w:rPr>
          <w:b/>
          <w:i/>
          <w:lang w:val="ro-RO"/>
        </w:rPr>
        <w:t>Notă:</w:t>
      </w:r>
    </w:p>
    <w:p w:rsidR="00BD2F23" w:rsidRPr="005D2B45" w:rsidRDefault="00BD2F23" w:rsidP="0095455A">
      <w:pPr>
        <w:jc w:val="both"/>
        <w:rPr>
          <w:lang w:val="ro-RO"/>
        </w:rPr>
      </w:pPr>
      <w:r w:rsidRPr="005D2B45">
        <w:rPr>
          <w:b/>
          <w:lang w:val="ro-RO"/>
        </w:rPr>
        <w:t>Examenul radiologic</w:t>
      </w:r>
      <w:r w:rsidRPr="005D2B45">
        <w:rPr>
          <w:lang w:val="ro-RO"/>
        </w:rPr>
        <w:t>:</w:t>
      </w:r>
    </w:p>
    <w:p w:rsidR="00BD2F23" w:rsidRPr="005D2B45" w:rsidRDefault="00BD2F23" w:rsidP="006F7391">
      <w:pPr>
        <w:numPr>
          <w:ilvl w:val="0"/>
          <w:numId w:val="27"/>
        </w:numPr>
        <w:jc w:val="both"/>
        <w:rPr>
          <w:lang w:val="ro-RO"/>
        </w:rPr>
      </w:pPr>
      <w:r w:rsidRPr="005D2B45">
        <w:rPr>
          <w:lang w:val="ro-RO"/>
        </w:rPr>
        <w:t>Decelarea unui sau mai multe semne clinice de pneumonie (sindrom febril cu durata peste 3 zile, tahipnee, tiraj intercostal sau tiraj al cutiei toracice la sugar şi copilul mic, semne fizice locale bronhopulmonare) va sugera examenul radiologic al cutiei toracice în condiţii policlinice sau internarea copilului în staţionar pediatric</w:t>
      </w:r>
    </w:p>
    <w:p w:rsidR="00BD2F23" w:rsidRPr="005D2B45" w:rsidRDefault="00BD2F23" w:rsidP="006F7391">
      <w:pPr>
        <w:numPr>
          <w:ilvl w:val="0"/>
          <w:numId w:val="27"/>
        </w:numPr>
        <w:jc w:val="both"/>
        <w:rPr>
          <w:lang w:val="ro-RO"/>
        </w:rPr>
      </w:pPr>
      <w:r w:rsidRPr="005D2B45">
        <w:rPr>
          <w:lang w:val="ro-RO"/>
        </w:rPr>
        <w:lastRenderedPageBreak/>
        <w:t>Persistenţa sindromului febril mai mult de 3 zile în absenţa semnelor morbide distinctive pneumoniei şi asocierea manifestărilor de toxicoză, modificărilor hemoleucografice, necesită efectuarea examenului radiologic sau internarea copilului în spital</w:t>
      </w:r>
    </w:p>
    <w:p w:rsidR="00BD2F23" w:rsidRPr="005D2B45" w:rsidRDefault="00BD2F23" w:rsidP="006F7391">
      <w:pPr>
        <w:numPr>
          <w:ilvl w:val="0"/>
          <w:numId w:val="27"/>
        </w:numPr>
        <w:jc w:val="both"/>
        <w:rPr>
          <w:lang w:val="ro-RO"/>
        </w:rPr>
      </w:pPr>
      <w:r w:rsidRPr="005D2B45">
        <w:rPr>
          <w:lang w:val="ro-RO"/>
        </w:rPr>
        <w:t>Prezenţa subfebrilităţii pe parcursul a 1-2 zile, raluri sibilante şi buloase, sindrom bronhoobstructiv în cazul asimetriei datelor fizicale pulmonare cu leucocitoză şi neutrofiloză indică efectuarea examenului radiologic</w:t>
      </w:r>
    </w:p>
    <w:p w:rsidR="005C24A8" w:rsidRPr="005D2B45" w:rsidRDefault="005C24A8" w:rsidP="0095455A">
      <w:pPr>
        <w:jc w:val="both"/>
        <w:rPr>
          <w:b/>
          <w:lang w:val="ro-RO"/>
        </w:rPr>
      </w:pPr>
      <w:r w:rsidRPr="005D2B45">
        <w:rPr>
          <w:b/>
          <w:lang w:val="ro-RO"/>
        </w:rPr>
        <w:t>Examenul radiologic în dependeţa de factorul etiologic:</w:t>
      </w:r>
    </w:p>
    <w:p w:rsidR="005C24A8" w:rsidRPr="005D2B45" w:rsidRDefault="005C24A8" w:rsidP="006F7391">
      <w:pPr>
        <w:numPr>
          <w:ilvl w:val="0"/>
          <w:numId w:val="28"/>
        </w:numPr>
        <w:jc w:val="both"/>
        <w:rPr>
          <w:lang w:val="ro-RO"/>
        </w:rPr>
      </w:pPr>
      <w:r w:rsidRPr="005D2B45">
        <w:rPr>
          <w:lang w:val="ro-RO"/>
        </w:rPr>
        <w:t>În infecţiile bacteriene: prezenţa opacităţilor micro- şi macronodulare (bronhopneumonie)</w:t>
      </w:r>
      <w:r w:rsidR="005627AC" w:rsidRPr="005D2B45">
        <w:rPr>
          <w:lang w:val="ro-RO"/>
        </w:rPr>
        <w:t>;</w:t>
      </w:r>
      <w:r w:rsidRPr="005D2B45">
        <w:rPr>
          <w:lang w:val="ro-RO"/>
        </w:rPr>
        <w:t xml:space="preserve"> opacităţi </w:t>
      </w:r>
      <w:r w:rsidR="005627AC" w:rsidRPr="005D2B45">
        <w:rPr>
          <w:lang w:val="ro-RO"/>
        </w:rPr>
        <w:t xml:space="preserve">cu dimensiuni mai </w:t>
      </w:r>
      <w:r w:rsidRPr="005D2B45">
        <w:rPr>
          <w:lang w:val="ro-RO"/>
        </w:rPr>
        <w:t>mari</w:t>
      </w:r>
      <w:r w:rsidR="005627AC" w:rsidRPr="005D2B45">
        <w:rPr>
          <w:lang w:val="ro-RO"/>
        </w:rPr>
        <w:t xml:space="preserve"> de </w:t>
      </w:r>
      <w:smartTag w:uri="urn:schemas-microsoft-com:office:smarttags" w:element="metricconverter">
        <w:smartTagPr>
          <w:attr w:name="ProductID" w:val="3 cm"/>
        </w:smartTagPr>
        <w:r w:rsidR="005627AC" w:rsidRPr="005D2B45">
          <w:rPr>
            <w:lang w:val="ro-RO"/>
          </w:rPr>
          <w:t>3 cm</w:t>
        </w:r>
      </w:smartTag>
      <w:r w:rsidR="005627AC" w:rsidRPr="005D2B45">
        <w:rPr>
          <w:lang w:val="ro-RO"/>
        </w:rPr>
        <w:t>, intensitate şi contur neuniform, care se localizează în c</w:t>
      </w:r>
      <w:r w:rsidR="00007A5C">
        <w:rPr>
          <w:lang w:val="ro-RO"/>
        </w:rPr>
        <w:t>î</w:t>
      </w:r>
      <w:r w:rsidR="005627AC" w:rsidRPr="005D2B45">
        <w:rPr>
          <w:lang w:val="ro-RO"/>
        </w:rPr>
        <w:t>teva segmente a unui lob (pneumonie confluentă); opacităţi triunghiulare cu v</w:t>
      </w:r>
      <w:r w:rsidR="00007A5C">
        <w:rPr>
          <w:lang w:val="ro-RO"/>
        </w:rPr>
        <w:t>î</w:t>
      </w:r>
      <w:r w:rsidR="005627AC" w:rsidRPr="005D2B45">
        <w:rPr>
          <w:lang w:val="ro-RO"/>
        </w:rPr>
        <w:t>rf la hil şi baza spre conturul toracelui (pneumonie lobară şi segmentară)</w:t>
      </w:r>
    </w:p>
    <w:p w:rsidR="005627AC" w:rsidRPr="005D2B45" w:rsidRDefault="005627AC" w:rsidP="006F7391">
      <w:pPr>
        <w:numPr>
          <w:ilvl w:val="0"/>
          <w:numId w:val="28"/>
        </w:numPr>
        <w:jc w:val="both"/>
        <w:rPr>
          <w:lang w:val="ro-RO"/>
        </w:rPr>
      </w:pPr>
      <w:r w:rsidRPr="005D2B45">
        <w:rPr>
          <w:lang w:val="ro-RO"/>
        </w:rPr>
        <w:t>În infecţiile atipice (</w:t>
      </w:r>
      <w:r w:rsidRPr="005D2B45">
        <w:rPr>
          <w:i/>
          <w:lang w:val="ro-RO"/>
        </w:rPr>
        <w:t xml:space="preserve">Mycoplasma pneumoniae, </w:t>
      </w:r>
      <w:r w:rsidR="00251535" w:rsidRPr="00251535">
        <w:rPr>
          <w:i/>
          <w:lang w:val="ro-RO"/>
        </w:rPr>
        <w:t>Chlamydia pneumoniae</w:t>
      </w:r>
      <w:r w:rsidRPr="005D2B45">
        <w:rPr>
          <w:lang w:val="ro-RO"/>
        </w:rPr>
        <w:t>): infiltrate intensive,</w:t>
      </w:r>
      <w:r w:rsidR="00297808" w:rsidRPr="005D2B45">
        <w:rPr>
          <w:lang w:val="ro-RO"/>
        </w:rPr>
        <w:t xml:space="preserve"> fără delimitări</w:t>
      </w:r>
      <w:r w:rsidR="00CA0D7D" w:rsidRPr="005D2B45">
        <w:rPr>
          <w:lang w:val="ro-RO"/>
        </w:rPr>
        <w:t xml:space="preserve"> certe,</w:t>
      </w:r>
      <w:r w:rsidRPr="005D2B45">
        <w:rPr>
          <w:lang w:val="ro-RO"/>
        </w:rPr>
        <w:t xml:space="preserve"> adenopatia hilară</w:t>
      </w:r>
    </w:p>
    <w:p w:rsidR="005627AC" w:rsidRPr="005D2B45" w:rsidRDefault="005627AC" w:rsidP="006F7391">
      <w:pPr>
        <w:numPr>
          <w:ilvl w:val="0"/>
          <w:numId w:val="28"/>
        </w:numPr>
        <w:jc w:val="both"/>
        <w:rPr>
          <w:lang w:val="ro-RO"/>
        </w:rPr>
      </w:pPr>
      <w:r w:rsidRPr="005D2B45">
        <w:rPr>
          <w:lang w:val="ro-RO"/>
        </w:rPr>
        <w:t xml:space="preserve">În infecţiile virale: hiperinflaţia, în 25% focare </w:t>
      </w:r>
      <w:r w:rsidR="00CA0D7D" w:rsidRPr="005D2B45">
        <w:rPr>
          <w:lang w:val="ro-RO"/>
        </w:rPr>
        <w:t>prehilare</w:t>
      </w:r>
    </w:p>
    <w:p w:rsidR="007E6792" w:rsidRPr="005D2B45" w:rsidRDefault="007E6792" w:rsidP="0095455A">
      <w:pPr>
        <w:jc w:val="both"/>
        <w:rPr>
          <w:lang w:val="ro-RO"/>
        </w:rPr>
      </w:pPr>
      <w:r w:rsidRPr="005D2B45">
        <w:rPr>
          <w:b/>
          <w:lang w:val="ro-RO"/>
        </w:rPr>
        <w:t>Examenul bacteriologic</w:t>
      </w:r>
      <w:r w:rsidRPr="005D2B45">
        <w:rPr>
          <w:lang w:val="ro-RO"/>
        </w:rPr>
        <w:t>. Identificarea germenului bacterian în concentraţii diagnostice din spută (10</w:t>
      </w:r>
      <w:r w:rsidRPr="005D2B45">
        <w:rPr>
          <w:vertAlign w:val="superscript"/>
          <w:lang w:val="ro-RO"/>
        </w:rPr>
        <w:t>6</w:t>
      </w:r>
      <w:r w:rsidRPr="005D2B45">
        <w:rPr>
          <w:lang w:val="ro-RO"/>
        </w:rPr>
        <w:t>microbi/ml) şi aspiratul traheal (10</w:t>
      </w:r>
      <w:r w:rsidRPr="005D2B45">
        <w:rPr>
          <w:vertAlign w:val="superscript"/>
          <w:lang w:val="ro-RO"/>
        </w:rPr>
        <w:t>4</w:t>
      </w:r>
      <w:r w:rsidRPr="005D2B45">
        <w:rPr>
          <w:lang w:val="ro-RO"/>
        </w:rPr>
        <w:t xml:space="preserve"> microbi/ml)</w:t>
      </w:r>
      <w:r w:rsidR="00C0494B" w:rsidRPr="005D2B45">
        <w:rPr>
          <w:lang w:val="ro-RO"/>
        </w:rPr>
        <w:t xml:space="preserve"> colectat la copil, preferabil p</w:t>
      </w:r>
      <w:r w:rsidR="00007A5C">
        <w:rPr>
          <w:lang w:val="ro-RO"/>
        </w:rPr>
        <w:t>î</w:t>
      </w:r>
      <w:r w:rsidR="00C0494B" w:rsidRPr="005D2B45">
        <w:rPr>
          <w:lang w:val="ro-RO"/>
        </w:rPr>
        <w:t>nă la administrarea antibioterapiei, este prezumptivă pentru stabilirea diagnosticului etiologic, oferindu-se informativitate cu referinţă la sensibilitatea tulpinii microbiene la remedii antibacteriene</w:t>
      </w:r>
    </w:p>
    <w:p w:rsidR="00C0494B" w:rsidRPr="005D2B45" w:rsidRDefault="00C0494B" w:rsidP="0095455A">
      <w:pPr>
        <w:jc w:val="both"/>
        <w:rPr>
          <w:lang w:val="ro-RO"/>
        </w:rPr>
      </w:pPr>
      <w:r w:rsidRPr="005D2B45">
        <w:rPr>
          <w:b/>
          <w:lang w:val="ro-RO"/>
        </w:rPr>
        <w:t>Examenul serologic.</w:t>
      </w:r>
      <w:r w:rsidRPr="005D2B45">
        <w:rPr>
          <w:lang w:val="ro-RO"/>
        </w:rPr>
        <w:t xml:space="preserve"> </w:t>
      </w:r>
      <w:r w:rsidR="001540C3" w:rsidRPr="005D2B45">
        <w:rPr>
          <w:lang w:val="ro-RO"/>
        </w:rPr>
        <w:t>La copii</w:t>
      </w:r>
      <w:r w:rsidR="001540C3" w:rsidRPr="005D2B45">
        <w:rPr>
          <w:b/>
          <w:lang w:val="ro-RO"/>
        </w:rPr>
        <w:t xml:space="preserve"> </w:t>
      </w:r>
      <w:r w:rsidR="001540C3" w:rsidRPr="005D2B45">
        <w:rPr>
          <w:lang w:val="ro-RO"/>
        </w:rPr>
        <w:t>de v</w:t>
      </w:r>
      <w:r w:rsidR="00007A5C">
        <w:rPr>
          <w:lang w:val="ro-RO"/>
        </w:rPr>
        <w:t>î</w:t>
      </w:r>
      <w:r w:rsidR="001540C3" w:rsidRPr="005D2B45">
        <w:rPr>
          <w:lang w:val="ro-RO"/>
        </w:rPr>
        <w:t xml:space="preserve">rsta </w:t>
      </w:r>
      <w:r w:rsidR="007F4780" w:rsidRPr="005D2B45">
        <w:rPr>
          <w:lang w:val="ro-RO"/>
        </w:rPr>
        <w:t xml:space="preserve">preşcolară şi şcolară </w:t>
      </w:r>
      <w:r w:rsidR="005C24A8" w:rsidRPr="005D2B45">
        <w:rPr>
          <w:lang w:val="ro-RO"/>
        </w:rPr>
        <w:t xml:space="preserve">afectarea aparatului respirator este determinată de </w:t>
      </w:r>
      <w:r w:rsidR="005C24A8" w:rsidRPr="005D2B45">
        <w:rPr>
          <w:i/>
          <w:lang w:val="ro-RO"/>
        </w:rPr>
        <w:t>Ch</w:t>
      </w:r>
      <w:r w:rsidR="007F4780" w:rsidRPr="005D2B45">
        <w:rPr>
          <w:i/>
          <w:lang w:val="ro-RO"/>
        </w:rPr>
        <w:t xml:space="preserve">lamydia </w:t>
      </w:r>
      <w:r w:rsidR="005C24A8" w:rsidRPr="005D2B45">
        <w:rPr>
          <w:i/>
          <w:lang w:val="ro-RO"/>
        </w:rPr>
        <w:t>pneumoniae</w:t>
      </w:r>
      <w:r w:rsidR="007F4780" w:rsidRPr="005D2B45">
        <w:rPr>
          <w:i/>
          <w:lang w:val="ro-RO"/>
        </w:rPr>
        <w:t>,</w:t>
      </w:r>
      <w:r w:rsidR="00251535">
        <w:rPr>
          <w:i/>
          <w:lang w:val="ro-RO"/>
        </w:rPr>
        <w:t xml:space="preserve"> </w:t>
      </w:r>
      <w:r w:rsidR="007902BF" w:rsidRPr="005D2B45">
        <w:rPr>
          <w:i/>
          <w:lang w:val="ro-RO"/>
        </w:rPr>
        <w:t>Mycoplasma pneumoniae</w:t>
      </w:r>
      <w:r w:rsidR="005C24A8" w:rsidRPr="005D2B45">
        <w:rPr>
          <w:lang w:val="ro-RO"/>
        </w:rPr>
        <w:t xml:space="preserve">. </w:t>
      </w:r>
      <w:r w:rsidR="00251535" w:rsidRPr="005D2B45">
        <w:rPr>
          <w:i/>
          <w:lang w:val="ro-RO"/>
        </w:rPr>
        <w:t xml:space="preserve">Mycoplasma </w:t>
      </w:r>
      <w:r w:rsidR="005C24A8" w:rsidRPr="005D2B45">
        <w:rPr>
          <w:i/>
          <w:lang w:val="ro-RO"/>
        </w:rPr>
        <w:t>hominis</w:t>
      </w:r>
      <w:r w:rsidR="005C24A8" w:rsidRPr="005D2B45">
        <w:rPr>
          <w:lang w:val="ro-RO"/>
        </w:rPr>
        <w:t xml:space="preserve"> poate p</w:t>
      </w:r>
      <w:r w:rsidR="007F4780" w:rsidRPr="005D2B45">
        <w:rPr>
          <w:lang w:val="ro-RO"/>
        </w:rPr>
        <w:t>rovoca pneumonii</w:t>
      </w:r>
      <w:r w:rsidR="005C24A8" w:rsidRPr="005D2B45">
        <w:rPr>
          <w:lang w:val="ro-RO"/>
        </w:rPr>
        <w:t xml:space="preserve"> </w:t>
      </w:r>
      <w:r w:rsidR="0004231D" w:rsidRPr="005D2B45">
        <w:rPr>
          <w:lang w:val="ro-RO"/>
        </w:rPr>
        <w:t xml:space="preserve">la </w:t>
      </w:r>
      <w:r w:rsidR="005C24A8" w:rsidRPr="005D2B45">
        <w:rPr>
          <w:lang w:val="ro-RO"/>
        </w:rPr>
        <w:t>copii sugari</w:t>
      </w:r>
      <w:r w:rsidR="007F4780" w:rsidRPr="005D2B45">
        <w:rPr>
          <w:lang w:val="ro-RO"/>
        </w:rPr>
        <w:t xml:space="preserve">. </w:t>
      </w:r>
    </w:p>
    <w:p w:rsidR="0034553F" w:rsidRPr="005D2B45" w:rsidRDefault="0034553F" w:rsidP="005627AC">
      <w:pPr>
        <w:jc w:val="both"/>
        <w:rPr>
          <w:b/>
          <w:lang w:val="ro-RO"/>
        </w:rPr>
      </w:pPr>
    </w:p>
    <w:p w:rsidR="005C24A8" w:rsidRPr="00D660B5" w:rsidRDefault="005627AC" w:rsidP="005627AC">
      <w:pPr>
        <w:jc w:val="both"/>
        <w:rPr>
          <w:b/>
          <w:lang w:val="ro-RO"/>
        </w:rPr>
      </w:pPr>
      <w:r w:rsidRPr="005D2B45">
        <w:rPr>
          <w:b/>
          <w:lang w:val="ro-RO"/>
        </w:rPr>
        <w:t xml:space="preserve">C.2.5.5 </w:t>
      </w:r>
      <w:r w:rsidRPr="00D660B5">
        <w:rPr>
          <w:b/>
          <w:lang w:val="ro-RO"/>
        </w:rPr>
        <w:t>Diagnosticul diferenţial</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251535">
        <w:trPr>
          <w:trHeight w:val="1425"/>
        </w:trPr>
        <w:tc>
          <w:tcPr>
            <w:tcW w:w="9570" w:type="dxa"/>
          </w:tcPr>
          <w:p w:rsidR="00251535" w:rsidRPr="00251535" w:rsidRDefault="00251535" w:rsidP="00251535">
            <w:pPr>
              <w:ind w:left="141"/>
              <w:jc w:val="both"/>
              <w:rPr>
                <w:b/>
                <w:i/>
                <w:lang w:val="ro-RO"/>
              </w:rPr>
            </w:pPr>
            <w:r w:rsidRPr="00A92912">
              <w:rPr>
                <w:b/>
                <w:lang w:val="ro-RO"/>
              </w:rPr>
              <w:t>Caseta 14</w:t>
            </w:r>
            <w:r w:rsidRPr="00A92912">
              <w:rPr>
                <w:lang w:val="ro-RO"/>
              </w:rPr>
              <w:t>.</w:t>
            </w:r>
            <w:r w:rsidRPr="00251535">
              <w:rPr>
                <w:lang w:val="ro-RO"/>
              </w:rPr>
              <w:t xml:space="preserve"> </w:t>
            </w:r>
            <w:r w:rsidRPr="00251535">
              <w:rPr>
                <w:b/>
                <w:i/>
                <w:lang w:val="ro-RO"/>
              </w:rPr>
              <w:t>Diagnosticul diferenţial al PC  la copil</w:t>
            </w:r>
          </w:p>
          <w:p w:rsidR="00251535" w:rsidRPr="00251535" w:rsidRDefault="00251535" w:rsidP="00251535">
            <w:pPr>
              <w:ind w:left="141"/>
              <w:jc w:val="both"/>
              <w:rPr>
                <w:lang w:val="ro-RO"/>
              </w:rPr>
            </w:pPr>
          </w:p>
          <w:p w:rsidR="00251535" w:rsidRPr="00251535" w:rsidRDefault="00251535" w:rsidP="006F7391">
            <w:pPr>
              <w:numPr>
                <w:ilvl w:val="0"/>
                <w:numId w:val="29"/>
              </w:numPr>
              <w:ind w:left="501"/>
              <w:jc w:val="both"/>
              <w:rPr>
                <w:lang w:val="ro-RO"/>
              </w:rPr>
            </w:pPr>
            <w:r w:rsidRPr="00251535">
              <w:rPr>
                <w:lang w:val="ro-RO"/>
              </w:rPr>
              <w:t>Pneumonia nozocomială</w:t>
            </w:r>
          </w:p>
          <w:p w:rsidR="00251535" w:rsidRPr="00251535" w:rsidRDefault="00251535" w:rsidP="006F7391">
            <w:pPr>
              <w:numPr>
                <w:ilvl w:val="0"/>
                <w:numId w:val="29"/>
              </w:numPr>
              <w:ind w:left="501"/>
              <w:jc w:val="both"/>
              <w:rPr>
                <w:lang w:val="ro-RO"/>
              </w:rPr>
            </w:pPr>
            <w:r w:rsidRPr="00251535">
              <w:rPr>
                <w:lang w:val="ro-RO"/>
              </w:rPr>
              <w:t>Bronşita acută obstructivă</w:t>
            </w:r>
          </w:p>
          <w:p w:rsidR="00251535" w:rsidRPr="00251535" w:rsidRDefault="00251535" w:rsidP="006F7391">
            <w:pPr>
              <w:numPr>
                <w:ilvl w:val="0"/>
                <w:numId w:val="29"/>
              </w:numPr>
              <w:ind w:left="501"/>
              <w:jc w:val="both"/>
              <w:rPr>
                <w:b/>
                <w:i/>
                <w:lang w:val="ro-RO"/>
              </w:rPr>
            </w:pPr>
            <w:r w:rsidRPr="00251535">
              <w:rPr>
                <w:lang w:val="ro-RO"/>
              </w:rPr>
              <w:t xml:space="preserve">Bronşita acută </w:t>
            </w:r>
          </w:p>
          <w:p w:rsidR="00251535" w:rsidRDefault="00251535" w:rsidP="006F7391">
            <w:pPr>
              <w:numPr>
                <w:ilvl w:val="0"/>
                <w:numId w:val="29"/>
              </w:numPr>
              <w:ind w:left="501"/>
              <w:jc w:val="both"/>
              <w:rPr>
                <w:b/>
                <w:i/>
                <w:lang w:val="ro-RO"/>
              </w:rPr>
            </w:pPr>
            <w:r>
              <w:rPr>
                <w:lang w:val="ro-RO"/>
              </w:rPr>
              <w:t>T</w:t>
            </w:r>
            <w:r w:rsidRPr="00251535">
              <w:rPr>
                <w:lang w:val="ro-RO"/>
              </w:rPr>
              <w:t>uberculoza pulmonară</w:t>
            </w:r>
          </w:p>
        </w:tc>
      </w:tr>
    </w:tbl>
    <w:p w:rsidR="00251535" w:rsidRPr="005D2B45" w:rsidRDefault="00251535" w:rsidP="005627AC">
      <w:pPr>
        <w:jc w:val="both"/>
        <w:rPr>
          <w:b/>
          <w:i/>
          <w:lang w:val="ro-RO"/>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4DA1" w:rsidRPr="00250906">
        <w:tc>
          <w:tcPr>
            <w:tcW w:w="9571" w:type="dxa"/>
          </w:tcPr>
          <w:p w:rsidR="00474DA1" w:rsidRPr="00250906" w:rsidRDefault="00474DA1" w:rsidP="00250906">
            <w:pPr>
              <w:jc w:val="both"/>
              <w:rPr>
                <w:b/>
                <w:i/>
                <w:lang w:val="ro-RO"/>
              </w:rPr>
            </w:pPr>
            <w:r w:rsidRPr="00A92912">
              <w:rPr>
                <w:b/>
                <w:lang w:val="ro-RO"/>
              </w:rPr>
              <w:t>Caseta 15.</w:t>
            </w:r>
            <w:r w:rsidR="00A67F2D" w:rsidRPr="00250906">
              <w:rPr>
                <w:b/>
                <w:i/>
                <w:lang w:val="ro-RO"/>
              </w:rPr>
              <w:t xml:space="preserve">Criterii majore </w:t>
            </w:r>
            <w:r w:rsidRPr="00250906">
              <w:rPr>
                <w:b/>
                <w:i/>
                <w:lang w:val="ro-RO"/>
              </w:rPr>
              <w:t xml:space="preserve"> în diagnostic diferenţial a pneumoniei nozocomiale  şi PC la copii</w:t>
            </w:r>
          </w:p>
          <w:p w:rsidR="00474DA1" w:rsidRPr="00250906" w:rsidRDefault="00474DA1" w:rsidP="006F7391">
            <w:pPr>
              <w:numPr>
                <w:ilvl w:val="0"/>
                <w:numId w:val="43"/>
              </w:numPr>
              <w:jc w:val="both"/>
              <w:rPr>
                <w:lang w:val="ro-RO"/>
              </w:rPr>
            </w:pPr>
            <w:r w:rsidRPr="00250906">
              <w:rPr>
                <w:lang w:val="ro-RO"/>
              </w:rPr>
              <w:t>spectrul de agenţi patogeni diferit (</w:t>
            </w:r>
            <w:r w:rsidRPr="00250906">
              <w:rPr>
                <w:i/>
                <w:lang w:val="ro-RO"/>
              </w:rPr>
              <w:t xml:space="preserve">Ps.aeruginosa, Enterobacteriaceae, </w:t>
            </w:r>
            <w:r w:rsidRPr="00250906">
              <w:rPr>
                <w:lang w:val="ro-RO"/>
              </w:rPr>
              <w:t xml:space="preserve">anaerobi în asociaţii cu microbi gram negativi, </w:t>
            </w:r>
            <w:r w:rsidRPr="00250906">
              <w:rPr>
                <w:i/>
                <w:lang w:val="ro-RO"/>
              </w:rPr>
              <w:t>H.influenzae, S.aureus)</w:t>
            </w:r>
          </w:p>
          <w:p w:rsidR="00474DA1" w:rsidRPr="00250906" w:rsidRDefault="00474DA1" w:rsidP="006F7391">
            <w:pPr>
              <w:numPr>
                <w:ilvl w:val="0"/>
                <w:numId w:val="43"/>
              </w:numPr>
              <w:jc w:val="both"/>
              <w:rPr>
                <w:lang w:val="ro-RO"/>
              </w:rPr>
            </w:pPr>
            <w:r w:rsidRPr="00250906">
              <w:rPr>
                <w:lang w:val="ro-RO"/>
              </w:rPr>
              <w:t>polirezistenţa la antibiotice</w:t>
            </w:r>
          </w:p>
          <w:p w:rsidR="00474DA1" w:rsidRPr="00250906" w:rsidRDefault="00474DA1" w:rsidP="006F7391">
            <w:pPr>
              <w:numPr>
                <w:ilvl w:val="0"/>
                <w:numId w:val="43"/>
              </w:numPr>
              <w:jc w:val="both"/>
              <w:rPr>
                <w:lang w:val="ro-RO"/>
              </w:rPr>
            </w:pPr>
            <w:r w:rsidRPr="00250906">
              <w:rPr>
                <w:lang w:val="ro-RO"/>
              </w:rPr>
              <w:t>evoluţia severă, grad înalt de complicaţii</w:t>
            </w:r>
          </w:p>
          <w:p w:rsidR="00474DA1" w:rsidRPr="00250906" w:rsidRDefault="00474DA1" w:rsidP="006F7391">
            <w:pPr>
              <w:numPr>
                <w:ilvl w:val="0"/>
                <w:numId w:val="43"/>
              </w:numPr>
              <w:jc w:val="both"/>
              <w:rPr>
                <w:lang w:val="ro-RO"/>
              </w:rPr>
            </w:pPr>
            <w:r w:rsidRPr="00250906">
              <w:rPr>
                <w:lang w:val="ro-RO"/>
              </w:rPr>
              <w:t>risc major de deces</w:t>
            </w:r>
            <w:r w:rsidR="00251535" w:rsidRPr="00250906">
              <w:rPr>
                <w:lang w:val="ro-RO"/>
              </w:rPr>
              <w:t xml:space="preserve"> </w:t>
            </w:r>
          </w:p>
        </w:tc>
      </w:tr>
    </w:tbl>
    <w:p w:rsidR="00FA1D46" w:rsidRPr="00FA1D46" w:rsidRDefault="00FA1D46" w:rsidP="00FA1D4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E197C" w:rsidRPr="004459D4">
        <w:tc>
          <w:tcPr>
            <w:tcW w:w="9571" w:type="dxa"/>
          </w:tcPr>
          <w:p w:rsidR="00E76058" w:rsidRPr="00250906" w:rsidRDefault="00CE197C" w:rsidP="00250906">
            <w:pPr>
              <w:jc w:val="both"/>
              <w:rPr>
                <w:b/>
                <w:i/>
                <w:lang w:val="ro-RO"/>
              </w:rPr>
            </w:pPr>
            <w:r w:rsidRPr="00A92912">
              <w:rPr>
                <w:b/>
                <w:lang w:val="ro-RO"/>
              </w:rPr>
              <w:t>Caseta 1</w:t>
            </w:r>
            <w:r w:rsidR="0021038C" w:rsidRPr="00A92912">
              <w:rPr>
                <w:b/>
                <w:lang w:val="ro-RO"/>
              </w:rPr>
              <w:t>6</w:t>
            </w:r>
            <w:r w:rsidRPr="00A92912">
              <w:rPr>
                <w:b/>
                <w:lang w:val="ro-RO"/>
              </w:rPr>
              <w:t>.</w:t>
            </w:r>
            <w:r w:rsidRPr="00250906">
              <w:rPr>
                <w:b/>
                <w:i/>
                <w:lang w:val="ro-RO"/>
              </w:rPr>
              <w:t xml:space="preserve"> </w:t>
            </w:r>
            <w:r w:rsidR="00796D9A" w:rsidRPr="00250906">
              <w:rPr>
                <w:b/>
                <w:i/>
                <w:lang w:val="ro-RO"/>
              </w:rPr>
              <w:t>Criterii majore</w:t>
            </w:r>
            <w:r w:rsidR="00796D9A" w:rsidRPr="00250906">
              <w:rPr>
                <w:b/>
                <w:i/>
                <w:color w:val="FF0000"/>
                <w:lang w:val="ro-RO"/>
              </w:rPr>
              <w:t xml:space="preserve"> </w:t>
            </w:r>
            <w:r w:rsidRPr="00250906">
              <w:rPr>
                <w:b/>
                <w:i/>
                <w:lang w:val="ro-RO"/>
              </w:rPr>
              <w:t xml:space="preserve"> </w:t>
            </w:r>
            <w:r w:rsidR="00E76058" w:rsidRPr="00250906">
              <w:rPr>
                <w:b/>
                <w:i/>
                <w:lang w:val="ro-RO"/>
              </w:rPr>
              <w:t xml:space="preserve">în diagnostic diferenţial </w:t>
            </w:r>
            <w:r w:rsidRPr="00250906">
              <w:rPr>
                <w:b/>
                <w:i/>
                <w:lang w:val="ro-RO"/>
              </w:rPr>
              <w:t xml:space="preserve">a tuberculozei </w:t>
            </w:r>
            <w:r w:rsidR="00E76058" w:rsidRPr="00250906">
              <w:rPr>
                <w:b/>
                <w:i/>
                <w:lang w:val="ro-RO"/>
              </w:rPr>
              <w:t>şi PC la copii</w:t>
            </w:r>
          </w:p>
          <w:p w:rsidR="00251535" w:rsidRPr="00250906" w:rsidRDefault="00251535" w:rsidP="00BB0A4B">
            <w:pPr>
              <w:numPr>
                <w:ilvl w:val="0"/>
                <w:numId w:val="57"/>
              </w:numPr>
              <w:jc w:val="both"/>
              <w:rPr>
                <w:lang w:val="ro-RO"/>
              </w:rPr>
            </w:pPr>
            <w:r w:rsidRPr="00250906">
              <w:rPr>
                <w:lang w:val="ro-RO"/>
              </w:rPr>
              <w:t>situaţie epidemiologcă pozitivă pentru tuberculoză</w:t>
            </w:r>
          </w:p>
          <w:p w:rsidR="00E76058" w:rsidRPr="00250906" w:rsidRDefault="00E76058" w:rsidP="00BB0A4B">
            <w:pPr>
              <w:numPr>
                <w:ilvl w:val="0"/>
                <w:numId w:val="57"/>
              </w:numPr>
              <w:jc w:val="both"/>
              <w:rPr>
                <w:lang w:val="ro-RO"/>
              </w:rPr>
            </w:pPr>
            <w:r w:rsidRPr="00250906">
              <w:rPr>
                <w:lang w:val="ro-RO"/>
              </w:rPr>
              <w:t>tuse cronică, de lungă durată</w:t>
            </w:r>
          </w:p>
          <w:p w:rsidR="00E76058" w:rsidRPr="00250906" w:rsidRDefault="00E76058" w:rsidP="00BB0A4B">
            <w:pPr>
              <w:numPr>
                <w:ilvl w:val="0"/>
                <w:numId w:val="57"/>
              </w:numPr>
              <w:jc w:val="both"/>
              <w:rPr>
                <w:lang w:val="ro-RO"/>
              </w:rPr>
            </w:pPr>
            <w:r w:rsidRPr="00250906">
              <w:rPr>
                <w:lang w:val="ro-RO"/>
              </w:rPr>
              <w:t>semne de intoxicaţie cronică</w:t>
            </w:r>
          </w:p>
          <w:p w:rsidR="00E76058" w:rsidRPr="00250906" w:rsidRDefault="00E76058" w:rsidP="00BB0A4B">
            <w:pPr>
              <w:numPr>
                <w:ilvl w:val="0"/>
                <w:numId w:val="57"/>
              </w:numPr>
              <w:jc w:val="both"/>
              <w:rPr>
                <w:lang w:val="ro-RO"/>
              </w:rPr>
            </w:pPr>
            <w:r w:rsidRPr="00250906">
              <w:rPr>
                <w:lang w:val="ro-RO"/>
              </w:rPr>
              <w:t>stagnarea curbei ponderale</w:t>
            </w:r>
          </w:p>
          <w:p w:rsidR="008E7543" w:rsidRPr="00250906" w:rsidRDefault="008E7543" w:rsidP="00BB0A4B">
            <w:pPr>
              <w:numPr>
                <w:ilvl w:val="0"/>
                <w:numId w:val="57"/>
              </w:numPr>
              <w:jc w:val="both"/>
              <w:rPr>
                <w:lang w:val="ro-RO"/>
              </w:rPr>
            </w:pPr>
            <w:r w:rsidRPr="00250906">
              <w:rPr>
                <w:lang w:val="ro-RO"/>
              </w:rPr>
              <w:t>sindrom febril/subfebril prelungit</w:t>
            </w:r>
          </w:p>
          <w:p w:rsidR="00E76058" w:rsidRPr="00250906" w:rsidRDefault="00E76058" w:rsidP="00BB0A4B">
            <w:pPr>
              <w:numPr>
                <w:ilvl w:val="0"/>
                <w:numId w:val="57"/>
              </w:numPr>
              <w:jc w:val="both"/>
              <w:rPr>
                <w:lang w:val="ro-RO"/>
              </w:rPr>
            </w:pPr>
            <w:r w:rsidRPr="00250906">
              <w:rPr>
                <w:lang w:val="ro-RO"/>
              </w:rPr>
              <w:t>tabloul radiologic caracteristic: prezenţa complexului primar, limfadenopatie</w:t>
            </w:r>
          </w:p>
          <w:p w:rsidR="00E76058" w:rsidRPr="00250906" w:rsidRDefault="00E76058" w:rsidP="00BB0A4B">
            <w:pPr>
              <w:numPr>
                <w:ilvl w:val="0"/>
                <w:numId w:val="57"/>
              </w:numPr>
              <w:jc w:val="both"/>
              <w:rPr>
                <w:lang w:val="ro-RO"/>
              </w:rPr>
            </w:pPr>
            <w:r w:rsidRPr="00250906">
              <w:rPr>
                <w:lang w:val="ro-RO"/>
              </w:rPr>
              <w:t>reacţia Mantoux pozitivă</w:t>
            </w:r>
          </w:p>
          <w:p w:rsidR="00E76058" w:rsidRPr="00250906" w:rsidRDefault="00265496" w:rsidP="00BB0A4B">
            <w:pPr>
              <w:numPr>
                <w:ilvl w:val="0"/>
                <w:numId w:val="57"/>
              </w:numPr>
              <w:jc w:val="both"/>
              <w:rPr>
                <w:lang w:val="ro-RO"/>
              </w:rPr>
            </w:pPr>
            <w:r w:rsidRPr="00250906">
              <w:rPr>
                <w:lang w:val="ro-RO"/>
              </w:rPr>
              <w:t>ef</w:t>
            </w:r>
            <w:r w:rsidR="00E76058" w:rsidRPr="00250906">
              <w:rPr>
                <w:lang w:val="ro-RO"/>
              </w:rPr>
              <w:t>ect pozitiv la aplicarea tratamentului specific antituberculos</w:t>
            </w:r>
          </w:p>
        </w:tc>
      </w:tr>
    </w:tbl>
    <w:p w:rsidR="00CE197C" w:rsidRPr="005D2B45" w:rsidRDefault="00CE197C" w:rsidP="005627AC">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76058" w:rsidRPr="004459D4">
        <w:tc>
          <w:tcPr>
            <w:tcW w:w="9571" w:type="dxa"/>
          </w:tcPr>
          <w:p w:rsidR="00E76058" w:rsidRPr="00250906" w:rsidRDefault="00E76058" w:rsidP="00250906">
            <w:pPr>
              <w:jc w:val="both"/>
              <w:rPr>
                <w:b/>
                <w:i/>
                <w:lang w:val="ro-RO"/>
              </w:rPr>
            </w:pPr>
            <w:r w:rsidRPr="00A92912">
              <w:rPr>
                <w:b/>
                <w:lang w:val="ro-RO"/>
              </w:rPr>
              <w:t>Caseta 1</w:t>
            </w:r>
            <w:r w:rsidR="0021038C" w:rsidRPr="00A92912">
              <w:rPr>
                <w:b/>
                <w:lang w:val="ro-RO"/>
              </w:rPr>
              <w:t>7</w:t>
            </w:r>
            <w:r w:rsidRPr="00A92912">
              <w:rPr>
                <w:b/>
                <w:lang w:val="ro-RO"/>
              </w:rPr>
              <w:t>.</w:t>
            </w:r>
            <w:r w:rsidRPr="00250906">
              <w:rPr>
                <w:b/>
                <w:i/>
                <w:lang w:val="ro-RO"/>
              </w:rPr>
              <w:t xml:space="preserve"> </w:t>
            </w:r>
            <w:r w:rsidR="00796D9A" w:rsidRPr="00250906">
              <w:rPr>
                <w:b/>
                <w:i/>
                <w:lang w:val="ro-RO"/>
              </w:rPr>
              <w:t xml:space="preserve">Criterii majore </w:t>
            </w:r>
            <w:r w:rsidRPr="00250906">
              <w:rPr>
                <w:b/>
                <w:i/>
                <w:lang w:val="ro-RO"/>
              </w:rPr>
              <w:t xml:space="preserve"> în diagnostic diferenţial:</w:t>
            </w:r>
          </w:p>
          <w:p w:rsidR="00E76058" w:rsidRPr="00250906" w:rsidRDefault="00E76058" w:rsidP="00250906">
            <w:pPr>
              <w:jc w:val="both"/>
              <w:rPr>
                <w:b/>
                <w:i/>
                <w:lang w:val="ro-RO"/>
              </w:rPr>
            </w:pPr>
            <w:r w:rsidRPr="00250906">
              <w:rPr>
                <w:b/>
                <w:i/>
                <w:lang w:val="ro-RO"/>
              </w:rPr>
              <w:t>bronşita acută obstructivă şi PC la copii</w:t>
            </w:r>
          </w:p>
          <w:p w:rsidR="00E76058" w:rsidRPr="00250906" w:rsidRDefault="00E76058" w:rsidP="00BB0A4B">
            <w:pPr>
              <w:numPr>
                <w:ilvl w:val="0"/>
                <w:numId w:val="58"/>
              </w:numPr>
              <w:jc w:val="both"/>
              <w:rPr>
                <w:i/>
                <w:lang w:val="ro-RO"/>
              </w:rPr>
            </w:pPr>
            <w:r w:rsidRPr="00250906">
              <w:rPr>
                <w:lang w:val="ro-RO"/>
              </w:rPr>
              <w:t xml:space="preserve">etiologia: viruşi respiratorii, </w:t>
            </w:r>
            <w:r w:rsidRPr="00250906">
              <w:rPr>
                <w:i/>
                <w:lang w:val="ro-RO"/>
              </w:rPr>
              <w:t>Mycoplasma, Chlamydia</w:t>
            </w:r>
          </w:p>
          <w:p w:rsidR="00F128B2" w:rsidRPr="00250906" w:rsidRDefault="00E76058" w:rsidP="00BB0A4B">
            <w:pPr>
              <w:numPr>
                <w:ilvl w:val="0"/>
                <w:numId w:val="58"/>
              </w:numPr>
              <w:jc w:val="both"/>
              <w:rPr>
                <w:i/>
                <w:lang w:val="ro-RO"/>
              </w:rPr>
            </w:pPr>
            <w:r w:rsidRPr="00250906">
              <w:rPr>
                <w:lang w:val="ro-RO"/>
              </w:rPr>
              <w:t>tuse uscată, apoi umedă</w:t>
            </w:r>
            <w:r w:rsidRPr="00250906">
              <w:rPr>
                <w:i/>
                <w:lang w:val="ro-RO"/>
              </w:rPr>
              <w:t xml:space="preserve">, </w:t>
            </w:r>
            <w:r w:rsidRPr="00250906">
              <w:rPr>
                <w:lang w:val="ro-RO"/>
              </w:rPr>
              <w:t>respiraţie şuerătoare (wheezing)</w:t>
            </w:r>
            <w:r w:rsidRPr="00250906">
              <w:rPr>
                <w:i/>
                <w:lang w:val="ro-RO"/>
              </w:rPr>
              <w:t xml:space="preserve">, </w:t>
            </w:r>
            <w:r w:rsidRPr="00250906">
              <w:rPr>
                <w:lang w:val="ro-RO"/>
              </w:rPr>
              <w:t>tiraj intercostal</w:t>
            </w:r>
            <w:r w:rsidRPr="00250906">
              <w:rPr>
                <w:i/>
                <w:lang w:val="ro-RO"/>
              </w:rPr>
              <w:t xml:space="preserve">, </w:t>
            </w:r>
          </w:p>
          <w:p w:rsidR="00E76058" w:rsidRPr="00250906" w:rsidRDefault="00E76058" w:rsidP="00BB0A4B">
            <w:pPr>
              <w:numPr>
                <w:ilvl w:val="0"/>
                <w:numId w:val="58"/>
              </w:numPr>
              <w:jc w:val="both"/>
              <w:rPr>
                <w:i/>
                <w:lang w:val="ro-RO"/>
              </w:rPr>
            </w:pPr>
            <w:r w:rsidRPr="00250906">
              <w:rPr>
                <w:lang w:val="ro-RO"/>
              </w:rPr>
              <w:t>expir prelungit</w:t>
            </w:r>
            <w:r w:rsidRPr="00250906">
              <w:rPr>
                <w:i/>
                <w:lang w:val="ro-RO"/>
              </w:rPr>
              <w:t xml:space="preserve">, </w:t>
            </w:r>
            <w:r w:rsidRPr="00250906">
              <w:rPr>
                <w:lang w:val="ro-RO"/>
              </w:rPr>
              <w:t>raluri sibilante difuze, umede polimorfe</w:t>
            </w:r>
            <w:r w:rsidRPr="00250906">
              <w:rPr>
                <w:i/>
                <w:lang w:val="ro-RO"/>
              </w:rPr>
              <w:t xml:space="preserve">, </w:t>
            </w:r>
            <w:r w:rsidRPr="00250906">
              <w:rPr>
                <w:lang w:val="ro-RO"/>
              </w:rPr>
              <w:t>raluri umede subcrepitante</w:t>
            </w:r>
          </w:p>
          <w:p w:rsidR="00F128B2" w:rsidRPr="00250906" w:rsidRDefault="00E76058" w:rsidP="00BB0A4B">
            <w:pPr>
              <w:numPr>
                <w:ilvl w:val="0"/>
                <w:numId w:val="58"/>
              </w:numPr>
              <w:jc w:val="both"/>
              <w:rPr>
                <w:i/>
                <w:lang w:val="ro-RO"/>
              </w:rPr>
            </w:pPr>
            <w:r w:rsidRPr="00250906">
              <w:rPr>
                <w:lang w:val="ro-RO"/>
              </w:rPr>
              <w:lastRenderedPageBreak/>
              <w:t>lipsa semnelor de intoxicaţie</w:t>
            </w:r>
          </w:p>
          <w:p w:rsidR="00F128B2" w:rsidRPr="00250906" w:rsidRDefault="00474DA1" w:rsidP="00BB0A4B">
            <w:pPr>
              <w:numPr>
                <w:ilvl w:val="0"/>
                <w:numId w:val="58"/>
              </w:numPr>
              <w:jc w:val="both"/>
              <w:rPr>
                <w:lang w:val="ro-RO"/>
              </w:rPr>
            </w:pPr>
            <w:r w:rsidRPr="00250906">
              <w:rPr>
                <w:lang w:val="ro-RO"/>
              </w:rPr>
              <w:t>t</w:t>
            </w:r>
            <w:r w:rsidR="00F128B2" w:rsidRPr="00250906">
              <w:rPr>
                <w:lang w:val="ro-RO"/>
              </w:rPr>
              <w:t>ratament</w:t>
            </w:r>
          </w:p>
          <w:p w:rsidR="00C55560" w:rsidRPr="00250906" w:rsidRDefault="00F128B2" w:rsidP="00BB0A4B">
            <w:pPr>
              <w:numPr>
                <w:ilvl w:val="0"/>
                <w:numId w:val="63"/>
              </w:numPr>
              <w:jc w:val="both"/>
              <w:rPr>
                <w:lang w:val="ro-RO"/>
              </w:rPr>
            </w:pPr>
            <w:r w:rsidRPr="00250906">
              <w:rPr>
                <w:lang w:val="ro-RO"/>
              </w:rPr>
              <w:t>bronhodilatatoare: salbutamol</w:t>
            </w:r>
          </w:p>
          <w:p w:rsidR="00F128B2" w:rsidRPr="00250906" w:rsidRDefault="00F128B2" w:rsidP="00BB0A4B">
            <w:pPr>
              <w:numPr>
                <w:ilvl w:val="0"/>
                <w:numId w:val="63"/>
              </w:numPr>
              <w:jc w:val="both"/>
              <w:rPr>
                <w:lang w:val="ro-RO"/>
              </w:rPr>
            </w:pPr>
            <w:r w:rsidRPr="00250906">
              <w:rPr>
                <w:lang w:val="ro-RO"/>
              </w:rPr>
              <w:t>expectorante, mucolitice (ambroxol)</w:t>
            </w:r>
          </w:p>
          <w:p w:rsidR="00F128B2" w:rsidRPr="00250906" w:rsidRDefault="00F128B2" w:rsidP="00BB0A4B">
            <w:pPr>
              <w:numPr>
                <w:ilvl w:val="0"/>
                <w:numId w:val="63"/>
              </w:numPr>
              <w:jc w:val="both"/>
              <w:rPr>
                <w:lang w:val="ro-RO"/>
              </w:rPr>
            </w:pPr>
            <w:r w:rsidRPr="00250906">
              <w:rPr>
                <w:lang w:val="ro-RO"/>
              </w:rPr>
              <w:t xml:space="preserve">antibioticoterapie în </w:t>
            </w:r>
            <w:r w:rsidRPr="00250906">
              <w:rPr>
                <w:i/>
                <w:lang w:val="ro-RO"/>
              </w:rPr>
              <w:t>etiologie bacteriană</w:t>
            </w:r>
          </w:p>
          <w:p w:rsidR="00E76058" w:rsidRPr="00250906" w:rsidRDefault="00E76058" w:rsidP="00250906">
            <w:pPr>
              <w:jc w:val="both"/>
              <w:rPr>
                <w:i/>
                <w:lang w:val="ro-RO"/>
              </w:rPr>
            </w:pPr>
            <w:r w:rsidRPr="00250906">
              <w:rPr>
                <w:b/>
                <w:i/>
                <w:lang w:val="ro-RO"/>
              </w:rPr>
              <w:t>bronşita acută şi PC la copii</w:t>
            </w:r>
          </w:p>
          <w:p w:rsidR="00F128B2" w:rsidRPr="00250906" w:rsidRDefault="00F128B2" w:rsidP="00BB0A4B">
            <w:pPr>
              <w:numPr>
                <w:ilvl w:val="0"/>
                <w:numId w:val="61"/>
              </w:numPr>
              <w:jc w:val="both"/>
              <w:rPr>
                <w:lang w:val="ro-RO"/>
              </w:rPr>
            </w:pPr>
            <w:r w:rsidRPr="00250906">
              <w:rPr>
                <w:lang w:val="ro-RO"/>
              </w:rPr>
              <w:t>etiologia: viruşi respiratorii (90% cazuri), uneori se asociază flora pneumotropă (pneumococoul, H.influenzae)</w:t>
            </w:r>
          </w:p>
          <w:p w:rsidR="00F128B2" w:rsidRPr="00250906" w:rsidRDefault="00F128B2" w:rsidP="00BB0A4B">
            <w:pPr>
              <w:numPr>
                <w:ilvl w:val="0"/>
                <w:numId w:val="59"/>
              </w:numPr>
              <w:jc w:val="both"/>
              <w:rPr>
                <w:lang w:val="ro-RO"/>
              </w:rPr>
            </w:pPr>
            <w:r w:rsidRPr="00250906">
              <w:rPr>
                <w:lang w:val="ro-RO"/>
              </w:rPr>
              <w:t>tuse uscată în debutul bolii, apoi productivă cu durata de 1-2 săptăm</w:t>
            </w:r>
            <w:r w:rsidR="00007A5C">
              <w:rPr>
                <w:lang w:val="ro-RO"/>
              </w:rPr>
              <w:t>î</w:t>
            </w:r>
            <w:r w:rsidRPr="00250906">
              <w:rPr>
                <w:lang w:val="ro-RO"/>
              </w:rPr>
              <w:t>ni</w:t>
            </w:r>
          </w:p>
          <w:p w:rsidR="00F128B2" w:rsidRPr="00250906" w:rsidRDefault="00F128B2" w:rsidP="00BB0A4B">
            <w:pPr>
              <w:numPr>
                <w:ilvl w:val="0"/>
                <w:numId w:val="59"/>
              </w:numPr>
              <w:jc w:val="both"/>
              <w:rPr>
                <w:lang w:val="ro-RO"/>
              </w:rPr>
            </w:pPr>
            <w:r w:rsidRPr="00250906">
              <w:rPr>
                <w:lang w:val="ro-RO"/>
              </w:rPr>
              <w:t>tabloul auscultativ pulmonar: respiraţie aspră, raluri bronşice sibilante şi ronflante bilateral</w:t>
            </w:r>
          </w:p>
          <w:p w:rsidR="00F128B2" w:rsidRPr="00250906" w:rsidRDefault="00F128B2" w:rsidP="00BB0A4B">
            <w:pPr>
              <w:numPr>
                <w:ilvl w:val="0"/>
                <w:numId w:val="59"/>
              </w:numPr>
              <w:jc w:val="both"/>
              <w:rPr>
                <w:lang w:val="ro-RO"/>
              </w:rPr>
            </w:pPr>
            <w:r w:rsidRPr="00250906">
              <w:rPr>
                <w:lang w:val="ro-RO"/>
              </w:rPr>
              <w:t>alterarea stări generale caracteristice infecţiei respiratorii virale</w:t>
            </w:r>
          </w:p>
          <w:p w:rsidR="00F128B2" w:rsidRPr="00250906" w:rsidRDefault="00474DA1" w:rsidP="00BB0A4B">
            <w:pPr>
              <w:numPr>
                <w:ilvl w:val="0"/>
                <w:numId w:val="59"/>
              </w:numPr>
              <w:jc w:val="both"/>
              <w:rPr>
                <w:lang w:val="ro-RO"/>
              </w:rPr>
            </w:pPr>
            <w:r w:rsidRPr="00250906">
              <w:rPr>
                <w:lang w:val="ro-RO"/>
              </w:rPr>
              <w:t>t</w:t>
            </w:r>
            <w:r w:rsidR="00F128B2" w:rsidRPr="00250906">
              <w:rPr>
                <w:lang w:val="ro-RO"/>
              </w:rPr>
              <w:t>ratament</w:t>
            </w:r>
          </w:p>
          <w:p w:rsidR="00F128B2" w:rsidRPr="00250906" w:rsidRDefault="00B11BA3" w:rsidP="00BB0A4B">
            <w:pPr>
              <w:numPr>
                <w:ilvl w:val="0"/>
                <w:numId w:val="62"/>
              </w:numPr>
              <w:jc w:val="both"/>
              <w:rPr>
                <w:lang w:val="ro-RO"/>
              </w:rPr>
            </w:pPr>
            <w:r>
              <w:rPr>
                <w:i/>
                <w:lang w:val="ro-RO"/>
              </w:rPr>
              <w:t xml:space="preserve">remedii </w:t>
            </w:r>
            <w:r w:rsidR="00F128B2" w:rsidRPr="00250906">
              <w:rPr>
                <w:i/>
                <w:lang w:val="ro-RO"/>
              </w:rPr>
              <w:t>antipiretice:</w:t>
            </w:r>
            <w:r w:rsidR="00F128B2" w:rsidRPr="00250906">
              <w:rPr>
                <w:lang w:val="ro-RO"/>
              </w:rPr>
              <w:t xml:space="preserve"> paracetamol – în sindrom febril (mai mare de </w:t>
            </w:r>
            <w:smartTag w:uri="urn:schemas-microsoft-com:office:smarttags" w:element="metricconverter">
              <w:smartTagPr>
                <w:attr w:name="ProductID" w:val="38,50C"/>
              </w:smartTagPr>
              <w:r w:rsidR="00F128B2" w:rsidRPr="00250906">
                <w:rPr>
                  <w:lang w:val="ro-RO"/>
                </w:rPr>
                <w:t>38,5</w:t>
              </w:r>
              <w:r w:rsidR="00F128B2" w:rsidRPr="00250906">
                <w:rPr>
                  <w:vertAlign w:val="superscript"/>
                  <w:lang w:val="ro-RO"/>
                </w:rPr>
                <w:t>0</w:t>
              </w:r>
              <w:r w:rsidR="00F128B2" w:rsidRPr="00250906">
                <w:rPr>
                  <w:lang w:val="ro-RO"/>
                </w:rPr>
                <w:t>C</w:t>
              </w:r>
            </w:smartTag>
            <w:r w:rsidR="00F128B2" w:rsidRPr="00250906">
              <w:rPr>
                <w:lang w:val="ro-RO"/>
              </w:rPr>
              <w:t>)</w:t>
            </w:r>
          </w:p>
          <w:p w:rsidR="00F128B2" w:rsidRPr="00250906" w:rsidRDefault="00F128B2" w:rsidP="00BB0A4B">
            <w:pPr>
              <w:numPr>
                <w:ilvl w:val="0"/>
                <w:numId w:val="62"/>
              </w:numPr>
              <w:jc w:val="both"/>
              <w:rPr>
                <w:lang w:val="ro-RO"/>
              </w:rPr>
            </w:pPr>
            <w:r w:rsidRPr="00250906">
              <w:rPr>
                <w:i/>
                <w:lang w:val="ro-RO"/>
              </w:rPr>
              <w:t>mucolitice şi expectorante:</w:t>
            </w:r>
            <w:r w:rsidRPr="00250906">
              <w:rPr>
                <w:lang w:val="ro-RO"/>
              </w:rPr>
              <w:t xml:space="preserve"> ambroxol, brom</w:t>
            </w:r>
            <w:r w:rsidR="001316FC">
              <w:rPr>
                <w:lang w:val="ro-RO"/>
              </w:rPr>
              <w:t>h</w:t>
            </w:r>
            <w:r w:rsidRPr="00250906">
              <w:rPr>
                <w:lang w:val="ro-RO"/>
              </w:rPr>
              <w:t>exin, ceaiuri expectorante</w:t>
            </w:r>
          </w:p>
          <w:p w:rsidR="00E76058" w:rsidRPr="00250906" w:rsidRDefault="00F128B2" w:rsidP="00BB0A4B">
            <w:pPr>
              <w:numPr>
                <w:ilvl w:val="0"/>
                <w:numId w:val="62"/>
              </w:numPr>
              <w:jc w:val="both"/>
              <w:rPr>
                <w:lang w:val="ro-RO"/>
              </w:rPr>
            </w:pPr>
            <w:r w:rsidRPr="00250906">
              <w:rPr>
                <w:i/>
                <w:lang w:val="ro-RO"/>
              </w:rPr>
              <w:t>terapie simptomatică</w:t>
            </w:r>
            <w:r w:rsidRPr="00250906">
              <w:rPr>
                <w:lang w:val="ro-RO"/>
              </w:rPr>
              <w:t xml:space="preserve"> (în meteorism, vomă, deshidratare)</w:t>
            </w:r>
          </w:p>
        </w:tc>
      </w:tr>
    </w:tbl>
    <w:p w:rsidR="0004231D" w:rsidRPr="005D2B45" w:rsidRDefault="0004231D" w:rsidP="00E662A9">
      <w:pPr>
        <w:rPr>
          <w:b/>
          <w:lang w:val="ro-RO"/>
        </w:rPr>
      </w:pPr>
    </w:p>
    <w:p w:rsidR="00D80CA2" w:rsidRPr="005D2B45" w:rsidRDefault="00E662A9" w:rsidP="00E662A9">
      <w:pPr>
        <w:rPr>
          <w:b/>
          <w:lang w:val="ro-RO"/>
        </w:rPr>
      </w:pPr>
      <w:r w:rsidRPr="005D2B45">
        <w:rPr>
          <w:b/>
          <w:lang w:val="ro-RO"/>
        </w:rPr>
        <w:t>C.2.</w:t>
      </w:r>
      <w:r w:rsidR="00DF6608" w:rsidRPr="005D2B45">
        <w:rPr>
          <w:b/>
          <w:lang w:val="ro-RO"/>
        </w:rPr>
        <w:t>5.6</w:t>
      </w:r>
      <w:r w:rsidRPr="005D2B45">
        <w:rPr>
          <w:b/>
          <w:lang w:val="ro-RO"/>
        </w:rPr>
        <w:t xml:space="preserve"> Criteriile de spitalizare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662A9" w:rsidRPr="004459D4">
        <w:tc>
          <w:tcPr>
            <w:tcW w:w="9571" w:type="dxa"/>
          </w:tcPr>
          <w:p w:rsidR="00E662A9" w:rsidRPr="00250906" w:rsidRDefault="00E662A9" w:rsidP="00E662A9">
            <w:pPr>
              <w:rPr>
                <w:b/>
                <w:i/>
                <w:lang w:val="ro-RO"/>
              </w:rPr>
            </w:pPr>
            <w:r w:rsidRPr="00A92912">
              <w:rPr>
                <w:b/>
                <w:lang w:val="ro-RO"/>
              </w:rPr>
              <w:t>Caseta</w:t>
            </w:r>
            <w:r w:rsidR="00DF6608" w:rsidRPr="00A92912">
              <w:rPr>
                <w:b/>
                <w:lang w:val="ro-RO"/>
              </w:rPr>
              <w:t xml:space="preserve"> 1</w:t>
            </w:r>
            <w:r w:rsidR="0021038C" w:rsidRPr="00A92912">
              <w:rPr>
                <w:b/>
                <w:lang w:val="ro-RO"/>
              </w:rPr>
              <w:t>8</w:t>
            </w:r>
            <w:r w:rsidR="00DF6608" w:rsidRPr="00A92912">
              <w:rPr>
                <w:b/>
                <w:lang w:val="ro-RO"/>
              </w:rPr>
              <w:t>.</w:t>
            </w:r>
            <w:r w:rsidR="00DF6608" w:rsidRPr="00250906">
              <w:rPr>
                <w:b/>
                <w:lang w:val="ro-RO"/>
              </w:rPr>
              <w:t xml:space="preserve"> </w:t>
            </w:r>
            <w:r w:rsidRPr="00250906">
              <w:rPr>
                <w:b/>
                <w:i/>
                <w:lang w:val="ro-RO"/>
              </w:rPr>
              <w:t xml:space="preserve">Criteriile de spitalizare a copilului cu </w:t>
            </w:r>
            <w:r w:rsidR="00C57B97" w:rsidRPr="00250906">
              <w:rPr>
                <w:b/>
                <w:i/>
                <w:lang w:val="ro-RO"/>
              </w:rPr>
              <w:t>PC</w:t>
            </w:r>
            <w:r w:rsidR="00B11BA3">
              <w:rPr>
                <w:b/>
                <w:i/>
                <w:lang w:val="ro-RO"/>
              </w:rPr>
              <w:t xml:space="preserve"> [</w:t>
            </w:r>
            <w:r w:rsidR="00964A16">
              <w:rPr>
                <w:b/>
                <w:i/>
                <w:lang w:val="ro-RO"/>
              </w:rPr>
              <w:t>4,6,8]</w:t>
            </w:r>
          </w:p>
          <w:p w:rsidR="00E662A9" w:rsidRPr="00250906" w:rsidRDefault="00474DA1" w:rsidP="006F7391">
            <w:pPr>
              <w:numPr>
                <w:ilvl w:val="0"/>
                <w:numId w:val="14"/>
              </w:numPr>
              <w:rPr>
                <w:lang w:val="ro-RO"/>
              </w:rPr>
            </w:pPr>
            <w:r w:rsidRPr="00250906">
              <w:rPr>
                <w:lang w:val="ro-RO"/>
              </w:rPr>
              <w:t>t</w:t>
            </w:r>
            <w:r w:rsidR="00E662A9" w:rsidRPr="00250906">
              <w:rPr>
                <w:lang w:val="ro-RO"/>
              </w:rPr>
              <w:t>oţi copiii p</w:t>
            </w:r>
            <w:r w:rsidR="00007A5C">
              <w:rPr>
                <w:lang w:val="ro-RO"/>
              </w:rPr>
              <w:t>î</w:t>
            </w:r>
            <w:r w:rsidR="00E662A9" w:rsidRPr="00250906">
              <w:rPr>
                <w:lang w:val="ro-RO"/>
              </w:rPr>
              <w:t xml:space="preserve">nă la </w:t>
            </w:r>
            <w:r w:rsidR="0004231D" w:rsidRPr="00250906">
              <w:rPr>
                <w:lang w:val="ro-RO"/>
              </w:rPr>
              <w:t>1</w:t>
            </w:r>
            <w:r w:rsidR="00E662A9" w:rsidRPr="00250906">
              <w:rPr>
                <w:lang w:val="ro-RO"/>
              </w:rPr>
              <w:t>2 luni</w:t>
            </w:r>
          </w:p>
          <w:p w:rsidR="00D1071C" w:rsidRPr="00250906" w:rsidRDefault="00474DA1" w:rsidP="006F7391">
            <w:pPr>
              <w:numPr>
                <w:ilvl w:val="0"/>
                <w:numId w:val="14"/>
              </w:numPr>
              <w:rPr>
                <w:lang w:val="ro-RO"/>
              </w:rPr>
            </w:pPr>
            <w:r w:rsidRPr="00250906">
              <w:rPr>
                <w:lang w:val="ro-RO"/>
              </w:rPr>
              <w:t>p</w:t>
            </w:r>
            <w:r w:rsidR="00D1071C" w:rsidRPr="00250906">
              <w:rPr>
                <w:lang w:val="ro-RO"/>
              </w:rPr>
              <w:t>neumonie severă</w:t>
            </w:r>
          </w:p>
          <w:p w:rsidR="00D1071C" w:rsidRPr="00250906" w:rsidRDefault="00D1071C" w:rsidP="006F7391">
            <w:pPr>
              <w:numPr>
                <w:ilvl w:val="0"/>
                <w:numId w:val="14"/>
              </w:numPr>
              <w:jc w:val="both"/>
              <w:rPr>
                <w:lang w:val="ro-RO"/>
              </w:rPr>
            </w:pPr>
            <w:r w:rsidRPr="00250906">
              <w:rPr>
                <w:lang w:val="ro-RO"/>
              </w:rPr>
              <w:t>complicaţiile pulmonare: destrucţii, pleurezii, atelectazii, piotorax, piopneumotorax, pneumotorax</w:t>
            </w:r>
          </w:p>
          <w:p w:rsidR="00D1071C" w:rsidRPr="00250906" w:rsidRDefault="00D1071C" w:rsidP="006F7391">
            <w:pPr>
              <w:numPr>
                <w:ilvl w:val="0"/>
                <w:numId w:val="14"/>
              </w:numPr>
              <w:jc w:val="both"/>
              <w:rPr>
                <w:lang w:val="ro-RO"/>
              </w:rPr>
            </w:pPr>
            <w:r w:rsidRPr="00250906">
              <w:rPr>
                <w:lang w:val="ro-RO"/>
              </w:rPr>
              <w:t>complicaţii extrapulmonare piemice: meningită, osteomielită, otită, enterocolită, abcese de diferită localizare</w:t>
            </w:r>
          </w:p>
          <w:p w:rsidR="00AE1404" w:rsidRDefault="00D1071C" w:rsidP="006F7391">
            <w:pPr>
              <w:numPr>
                <w:ilvl w:val="0"/>
                <w:numId w:val="14"/>
              </w:numPr>
              <w:jc w:val="both"/>
              <w:rPr>
                <w:lang w:val="ro-RO"/>
              </w:rPr>
            </w:pPr>
            <w:r w:rsidRPr="00250906">
              <w:rPr>
                <w:lang w:val="ro-RO"/>
              </w:rPr>
              <w:t>complicaţii toxice: encefalopatie toxico-infecţoasă, sindrom convulsiv, insuficienţă respiratorie şi cardiovasculară, hepatită toxică, nefrită toxică, ileus paralitic</w:t>
            </w:r>
          </w:p>
          <w:p w:rsidR="00E662A9" w:rsidRPr="00250906" w:rsidRDefault="00AE1404" w:rsidP="006F7391">
            <w:pPr>
              <w:numPr>
                <w:ilvl w:val="0"/>
                <w:numId w:val="14"/>
              </w:numPr>
              <w:rPr>
                <w:lang w:val="ro-RO"/>
              </w:rPr>
            </w:pPr>
            <w:r w:rsidRPr="00250906">
              <w:rPr>
                <w:lang w:val="ro-RO"/>
              </w:rPr>
              <w:t>c</w:t>
            </w:r>
            <w:r w:rsidR="00E662A9" w:rsidRPr="00250906">
              <w:rPr>
                <w:lang w:val="ro-RO"/>
              </w:rPr>
              <w:t>opiii sugari la care sunt prezente următoarele semne:</w:t>
            </w:r>
          </w:p>
          <w:p w:rsidR="00E662A9" w:rsidRPr="00250906" w:rsidRDefault="00AE1404" w:rsidP="006F7391">
            <w:pPr>
              <w:numPr>
                <w:ilvl w:val="0"/>
                <w:numId w:val="15"/>
              </w:numPr>
              <w:rPr>
                <w:lang w:val="ro-RO"/>
              </w:rPr>
            </w:pPr>
            <w:r w:rsidRPr="00250906">
              <w:rPr>
                <w:lang w:val="ro-RO"/>
              </w:rPr>
              <w:t>f</w:t>
            </w:r>
            <w:r w:rsidR="00E662A9" w:rsidRPr="00250906">
              <w:rPr>
                <w:lang w:val="ro-RO"/>
              </w:rPr>
              <w:t xml:space="preserve">recvenţa respiraţiei mai mult de </w:t>
            </w:r>
            <w:r w:rsidR="008C123D" w:rsidRPr="00250906">
              <w:rPr>
                <w:lang w:val="ro-RO"/>
              </w:rPr>
              <w:t>6</w:t>
            </w:r>
            <w:r w:rsidR="00E662A9" w:rsidRPr="00250906">
              <w:rPr>
                <w:lang w:val="ro-RO"/>
              </w:rPr>
              <w:t>0/min</w:t>
            </w:r>
          </w:p>
          <w:p w:rsidR="00E662A9" w:rsidRPr="00250906" w:rsidRDefault="00AE1404" w:rsidP="006F7391">
            <w:pPr>
              <w:numPr>
                <w:ilvl w:val="0"/>
                <w:numId w:val="15"/>
              </w:numPr>
              <w:rPr>
                <w:lang w:val="ro-RO"/>
              </w:rPr>
            </w:pPr>
            <w:r w:rsidRPr="00250906">
              <w:rPr>
                <w:lang w:val="ro-RO"/>
              </w:rPr>
              <w:t>t</w:t>
            </w:r>
            <w:r w:rsidR="008C123D" w:rsidRPr="00250906">
              <w:rPr>
                <w:lang w:val="ro-RO"/>
              </w:rPr>
              <w:t>irajul cutiei toracice</w:t>
            </w:r>
          </w:p>
          <w:p w:rsidR="00E662A9" w:rsidRPr="00250906" w:rsidRDefault="00AE1404" w:rsidP="006F7391">
            <w:pPr>
              <w:numPr>
                <w:ilvl w:val="0"/>
                <w:numId w:val="15"/>
              </w:numPr>
              <w:rPr>
                <w:lang w:val="ro-RO"/>
              </w:rPr>
            </w:pPr>
            <w:r w:rsidRPr="00250906">
              <w:rPr>
                <w:lang w:val="ro-RO"/>
              </w:rPr>
              <w:t>o</w:t>
            </w:r>
            <w:r w:rsidR="00E662A9" w:rsidRPr="00250906">
              <w:rPr>
                <w:lang w:val="ro-RO"/>
              </w:rPr>
              <w:t>rice semn general de pericol</w:t>
            </w:r>
          </w:p>
          <w:p w:rsidR="00E662A9" w:rsidRPr="00250906" w:rsidRDefault="00AE1404" w:rsidP="006F7391">
            <w:pPr>
              <w:numPr>
                <w:ilvl w:val="0"/>
                <w:numId w:val="15"/>
              </w:numPr>
              <w:rPr>
                <w:lang w:val="ro-RO"/>
              </w:rPr>
            </w:pPr>
            <w:r w:rsidRPr="00250906">
              <w:rPr>
                <w:lang w:val="ro-RO"/>
              </w:rPr>
              <w:t>a</w:t>
            </w:r>
            <w:r w:rsidR="00E662A9" w:rsidRPr="00250906">
              <w:rPr>
                <w:lang w:val="ro-RO"/>
              </w:rPr>
              <w:t>pnoe, geamăt</w:t>
            </w:r>
          </w:p>
          <w:p w:rsidR="006A579B" w:rsidRPr="00250906" w:rsidRDefault="00AE1404" w:rsidP="006F7391">
            <w:pPr>
              <w:numPr>
                <w:ilvl w:val="0"/>
                <w:numId w:val="15"/>
              </w:numPr>
              <w:rPr>
                <w:lang w:val="ro-RO"/>
              </w:rPr>
            </w:pPr>
            <w:r w:rsidRPr="00250906">
              <w:rPr>
                <w:lang w:val="ro-RO"/>
              </w:rPr>
              <w:t>m</w:t>
            </w:r>
            <w:r w:rsidR="006A579B" w:rsidRPr="00250906">
              <w:rPr>
                <w:lang w:val="ro-RO"/>
              </w:rPr>
              <w:t>alnutriţie severă</w:t>
            </w:r>
          </w:p>
          <w:p w:rsidR="00E62F6C" w:rsidRPr="00250906" w:rsidRDefault="00AE1404" w:rsidP="006F7391">
            <w:pPr>
              <w:numPr>
                <w:ilvl w:val="0"/>
                <w:numId w:val="15"/>
              </w:numPr>
              <w:rPr>
                <w:lang w:val="ro-RO"/>
              </w:rPr>
            </w:pPr>
            <w:r w:rsidRPr="00250906">
              <w:rPr>
                <w:lang w:val="ro-RO"/>
              </w:rPr>
              <w:t>s</w:t>
            </w:r>
            <w:r w:rsidR="00E62F6C" w:rsidRPr="00250906">
              <w:rPr>
                <w:lang w:val="ro-RO"/>
              </w:rPr>
              <w:t>emne de deshidratare</w:t>
            </w:r>
          </w:p>
          <w:p w:rsidR="00E662A9" w:rsidRPr="00250906" w:rsidRDefault="00AE1404" w:rsidP="006F7391">
            <w:pPr>
              <w:numPr>
                <w:ilvl w:val="0"/>
                <w:numId w:val="15"/>
              </w:numPr>
              <w:rPr>
                <w:lang w:val="ro-RO"/>
              </w:rPr>
            </w:pPr>
            <w:r w:rsidRPr="00250906">
              <w:rPr>
                <w:lang w:val="ro-RO"/>
              </w:rPr>
              <w:t>f</w:t>
            </w:r>
            <w:r w:rsidR="00E662A9" w:rsidRPr="00250906">
              <w:rPr>
                <w:lang w:val="ro-RO"/>
              </w:rPr>
              <w:t>amiliile social-vulnerabile sau familiile necompliante</w:t>
            </w:r>
          </w:p>
          <w:p w:rsidR="00E662A9" w:rsidRPr="00250906" w:rsidRDefault="00AE1404" w:rsidP="006F7391">
            <w:pPr>
              <w:numPr>
                <w:ilvl w:val="0"/>
                <w:numId w:val="15"/>
              </w:numPr>
              <w:rPr>
                <w:lang w:val="ro-RO"/>
              </w:rPr>
            </w:pPr>
            <w:r w:rsidRPr="00250906">
              <w:rPr>
                <w:lang w:val="ro-RO"/>
              </w:rPr>
              <w:t>r</w:t>
            </w:r>
            <w:r w:rsidR="00E662A9" w:rsidRPr="00250906">
              <w:rPr>
                <w:lang w:val="ro-RO"/>
              </w:rPr>
              <w:t xml:space="preserve">ăspuns neadecvat la tratament aplicat în condiţii de ambulator sau </w:t>
            </w:r>
            <w:r w:rsidR="006A579B" w:rsidRPr="00250906">
              <w:rPr>
                <w:lang w:val="ro-RO"/>
              </w:rPr>
              <w:t>agravarea stării generale pe fon de tratament</w:t>
            </w:r>
          </w:p>
          <w:p w:rsidR="00E662A9" w:rsidRPr="00250906" w:rsidRDefault="00E46591" w:rsidP="006F7391">
            <w:pPr>
              <w:numPr>
                <w:ilvl w:val="0"/>
                <w:numId w:val="14"/>
              </w:numPr>
              <w:rPr>
                <w:lang w:val="ro-RO"/>
              </w:rPr>
            </w:pPr>
            <w:r w:rsidRPr="00250906">
              <w:rPr>
                <w:lang w:val="ro-RO"/>
              </w:rPr>
              <w:t>c</w:t>
            </w:r>
            <w:r w:rsidR="006A579B" w:rsidRPr="00250906">
              <w:rPr>
                <w:lang w:val="ro-RO"/>
              </w:rPr>
              <w:t>opiii de v</w:t>
            </w:r>
            <w:r w:rsidR="00007A5C">
              <w:rPr>
                <w:lang w:val="ro-RO"/>
              </w:rPr>
              <w:t>î</w:t>
            </w:r>
            <w:r w:rsidR="006A579B" w:rsidRPr="00250906">
              <w:rPr>
                <w:lang w:val="ro-RO"/>
              </w:rPr>
              <w:t>rstă mai mare</w:t>
            </w:r>
            <w:r w:rsidR="0004231D" w:rsidRPr="00250906">
              <w:rPr>
                <w:lang w:val="ro-RO"/>
              </w:rPr>
              <w:t xml:space="preserve"> de 1 an</w:t>
            </w:r>
          </w:p>
          <w:p w:rsidR="006A579B" w:rsidRPr="00250906" w:rsidRDefault="006A579B" w:rsidP="006F7391">
            <w:pPr>
              <w:numPr>
                <w:ilvl w:val="0"/>
                <w:numId w:val="15"/>
              </w:numPr>
              <w:rPr>
                <w:lang w:val="ro-RO"/>
              </w:rPr>
            </w:pPr>
            <w:r w:rsidRPr="00250906">
              <w:rPr>
                <w:lang w:val="ro-RO"/>
              </w:rPr>
              <w:t>cianoza</w:t>
            </w:r>
          </w:p>
          <w:p w:rsidR="006A579B" w:rsidRPr="00250906" w:rsidRDefault="00AE1404" w:rsidP="006F7391">
            <w:pPr>
              <w:numPr>
                <w:ilvl w:val="0"/>
                <w:numId w:val="16"/>
              </w:numPr>
              <w:rPr>
                <w:lang w:val="ro-RO"/>
              </w:rPr>
            </w:pPr>
            <w:r w:rsidRPr="00250906">
              <w:rPr>
                <w:lang w:val="ro-RO"/>
              </w:rPr>
              <w:t>f</w:t>
            </w:r>
            <w:r w:rsidR="006A579B" w:rsidRPr="00250906">
              <w:rPr>
                <w:lang w:val="ro-RO"/>
              </w:rPr>
              <w:t>recvenţa respiraţiei mai mult de 50/min</w:t>
            </w:r>
          </w:p>
          <w:p w:rsidR="006A579B" w:rsidRPr="00250906" w:rsidRDefault="00AE1404" w:rsidP="006F7391">
            <w:pPr>
              <w:numPr>
                <w:ilvl w:val="0"/>
                <w:numId w:val="16"/>
              </w:numPr>
              <w:rPr>
                <w:lang w:val="ro-RO"/>
              </w:rPr>
            </w:pPr>
            <w:r w:rsidRPr="00250906">
              <w:rPr>
                <w:lang w:val="ro-RO"/>
              </w:rPr>
              <w:t>t</w:t>
            </w:r>
            <w:r w:rsidR="008C123D" w:rsidRPr="00250906">
              <w:rPr>
                <w:lang w:val="ro-RO"/>
              </w:rPr>
              <w:t>irajul cutiei toracice</w:t>
            </w:r>
          </w:p>
          <w:p w:rsidR="006A579B" w:rsidRPr="00250906" w:rsidRDefault="00AE1404" w:rsidP="006F7391">
            <w:pPr>
              <w:numPr>
                <w:ilvl w:val="0"/>
                <w:numId w:val="16"/>
              </w:numPr>
              <w:rPr>
                <w:lang w:val="ro-RO"/>
              </w:rPr>
            </w:pPr>
            <w:r w:rsidRPr="00250906">
              <w:rPr>
                <w:lang w:val="ro-RO"/>
              </w:rPr>
              <w:t>o</w:t>
            </w:r>
            <w:r w:rsidR="006A579B" w:rsidRPr="00250906">
              <w:rPr>
                <w:lang w:val="ro-RO"/>
              </w:rPr>
              <w:t>rice semn general de pericol</w:t>
            </w:r>
          </w:p>
          <w:p w:rsidR="00E62F6C" w:rsidRPr="00250906" w:rsidRDefault="00AE1404" w:rsidP="006F7391">
            <w:pPr>
              <w:numPr>
                <w:ilvl w:val="0"/>
                <w:numId w:val="16"/>
              </w:numPr>
              <w:rPr>
                <w:lang w:val="ro-RO"/>
              </w:rPr>
            </w:pPr>
            <w:r w:rsidRPr="00250906">
              <w:rPr>
                <w:lang w:val="ro-RO"/>
              </w:rPr>
              <w:t>s</w:t>
            </w:r>
            <w:r w:rsidR="00E62F6C" w:rsidRPr="00250906">
              <w:rPr>
                <w:lang w:val="ro-RO"/>
              </w:rPr>
              <w:t>emne de deshidratare</w:t>
            </w:r>
          </w:p>
          <w:p w:rsidR="006A579B" w:rsidRPr="00250906" w:rsidRDefault="00AE1404" w:rsidP="006F7391">
            <w:pPr>
              <w:numPr>
                <w:ilvl w:val="0"/>
                <w:numId w:val="16"/>
              </w:numPr>
              <w:rPr>
                <w:lang w:val="ro-RO"/>
              </w:rPr>
            </w:pPr>
            <w:r w:rsidRPr="00250906">
              <w:rPr>
                <w:lang w:val="ro-RO"/>
              </w:rPr>
              <w:t>a</w:t>
            </w:r>
            <w:r w:rsidR="006A579B" w:rsidRPr="00250906">
              <w:rPr>
                <w:lang w:val="ro-RO"/>
              </w:rPr>
              <w:t>pnoe, geamăt</w:t>
            </w:r>
          </w:p>
          <w:p w:rsidR="006A579B" w:rsidRPr="00250906" w:rsidRDefault="00AE1404" w:rsidP="006F7391">
            <w:pPr>
              <w:numPr>
                <w:ilvl w:val="0"/>
                <w:numId w:val="16"/>
              </w:numPr>
              <w:rPr>
                <w:lang w:val="ro-RO"/>
              </w:rPr>
            </w:pPr>
            <w:r w:rsidRPr="00250906">
              <w:rPr>
                <w:lang w:val="ro-RO"/>
              </w:rPr>
              <w:t>f</w:t>
            </w:r>
            <w:r w:rsidR="006A579B" w:rsidRPr="00250906">
              <w:rPr>
                <w:lang w:val="ro-RO"/>
              </w:rPr>
              <w:t>amiliile social-vulnerabile sau familiile necompliante</w:t>
            </w:r>
          </w:p>
        </w:tc>
      </w:tr>
    </w:tbl>
    <w:p w:rsidR="00E662A9" w:rsidRPr="005D2B45" w:rsidRDefault="00E662A9" w:rsidP="00E662A9">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A579B" w:rsidRPr="00250906">
        <w:tc>
          <w:tcPr>
            <w:tcW w:w="9571" w:type="dxa"/>
          </w:tcPr>
          <w:p w:rsidR="006A579B" w:rsidRPr="00250906" w:rsidRDefault="00DF6608" w:rsidP="006A579B">
            <w:pPr>
              <w:rPr>
                <w:b/>
                <w:i/>
                <w:lang w:val="ro-RO"/>
              </w:rPr>
            </w:pPr>
            <w:r w:rsidRPr="00A92912">
              <w:rPr>
                <w:b/>
                <w:lang w:val="ro-RO"/>
              </w:rPr>
              <w:t>Caseta 1</w:t>
            </w:r>
            <w:r w:rsidR="0021038C" w:rsidRPr="00A92912">
              <w:rPr>
                <w:b/>
                <w:lang w:val="ro-RO"/>
              </w:rPr>
              <w:t>9</w:t>
            </w:r>
            <w:r w:rsidRPr="00A92912">
              <w:rPr>
                <w:b/>
                <w:lang w:val="ro-RO"/>
              </w:rPr>
              <w:t>.</w:t>
            </w:r>
            <w:r w:rsidR="006A579B" w:rsidRPr="00250906">
              <w:rPr>
                <w:b/>
                <w:lang w:val="ro-RO"/>
              </w:rPr>
              <w:t xml:space="preserve"> </w:t>
            </w:r>
            <w:r w:rsidR="006A579B" w:rsidRPr="00250906">
              <w:rPr>
                <w:b/>
                <w:i/>
                <w:lang w:val="ro-RO"/>
              </w:rPr>
              <w:t>Criteriile de spitalizare în sec</w:t>
            </w:r>
            <w:r w:rsidR="00E62F6C" w:rsidRPr="00250906">
              <w:rPr>
                <w:b/>
                <w:i/>
                <w:lang w:val="ro-RO"/>
              </w:rPr>
              <w:t>ţiile</w:t>
            </w:r>
            <w:r w:rsidR="008C123D" w:rsidRPr="00250906">
              <w:rPr>
                <w:b/>
                <w:i/>
                <w:lang w:val="ro-RO"/>
              </w:rPr>
              <w:t xml:space="preserve"> </w:t>
            </w:r>
            <w:r w:rsidR="00E62F6C" w:rsidRPr="00250906">
              <w:rPr>
                <w:b/>
                <w:i/>
                <w:lang w:val="ro-RO"/>
              </w:rPr>
              <w:t xml:space="preserve">ATI a copiilor cu </w:t>
            </w:r>
            <w:r w:rsidR="00C57B97" w:rsidRPr="00250906">
              <w:rPr>
                <w:b/>
                <w:i/>
                <w:lang w:val="ro-RO"/>
              </w:rPr>
              <w:t>PC</w:t>
            </w:r>
            <w:r w:rsidR="00964A16">
              <w:rPr>
                <w:b/>
                <w:i/>
                <w:lang w:val="ro-RO"/>
              </w:rPr>
              <w:t xml:space="preserve"> [4,6]</w:t>
            </w:r>
          </w:p>
          <w:p w:rsidR="00E62F6C" w:rsidRPr="00250906" w:rsidRDefault="00434A62" w:rsidP="006F7391">
            <w:pPr>
              <w:numPr>
                <w:ilvl w:val="0"/>
                <w:numId w:val="14"/>
              </w:numPr>
              <w:rPr>
                <w:lang w:val="ro-RO"/>
              </w:rPr>
            </w:pPr>
            <w:r w:rsidRPr="00250906">
              <w:rPr>
                <w:lang w:val="ro-RO"/>
              </w:rPr>
              <w:t>SatO</w:t>
            </w:r>
            <w:r w:rsidRPr="00250906">
              <w:rPr>
                <w:vertAlign w:val="subscript"/>
                <w:lang w:val="ro-RO"/>
              </w:rPr>
              <w:t>2</w:t>
            </w:r>
            <w:r w:rsidRPr="00250906">
              <w:rPr>
                <w:lang w:val="ro-RO"/>
              </w:rPr>
              <w:t xml:space="preserve"> nu se controlează, </w:t>
            </w:r>
            <w:r w:rsidR="00077CC9" w:rsidRPr="00250906">
              <w:rPr>
                <w:lang w:val="ro-RO"/>
              </w:rPr>
              <w:t>&lt;</w:t>
            </w:r>
            <w:r w:rsidRPr="00250906">
              <w:rPr>
                <w:lang w:val="ro-RO"/>
              </w:rPr>
              <w:t>92%</w:t>
            </w:r>
          </w:p>
          <w:p w:rsidR="00434A62" w:rsidRPr="00250906" w:rsidRDefault="00AE1404" w:rsidP="006F7391">
            <w:pPr>
              <w:numPr>
                <w:ilvl w:val="0"/>
                <w:numId w:val="14"/>
              </w:numPr>
              <w:rPr>
                <w:lang w:val="ro-RO"/>
              </w:rPr>
            </w:pPr>
            <w:r w:rsidRPr="00250906">
              <w:rPr>
                <w:lang w:val="ro-RO"/>
              </w:rPr>
              <w:t>p</w:t>
            </w:r>
            <w:r w:rsidR="00434A62" w:rsidRPr="00250906">
              <w:rPr>
                <w:lang w:val="ro-RO"/>
              </w:rPr>
              <w:t>acientul este în stare de şoc</w:t>
            </w:r>
          </w:p>
          <w:p w:rsidR="00434A62" w:rsidRPr="00250906" w:rsidRDefault="00AE1404" w:rsidP="006F7391">
            <w:pPr>
              <w:numPr>
                <w:ilvl w:val="0"/>
                <w:numId w:val="14"/>
              </w:numPr>
              <w:rPr>
                <w:lang w:val="ro-RO"/>
              </w:rPr>
            </w:pPr>
            <w:r w:rsidRPr="00250906">
              <w:rPr>
                <w:lang w:val="ro-RO"/>
              </w:rPr>
              <w:t>c</w:t>
            </w:r>
            <w:r w:rsidR="00434A62" w:rsidRPr="00250906">
              <w:rPr>
                <w:lang w:val="ro-RO"/>
              </w:rPr>
              <w:t xml:space="preserve">reşterea frecvenţei respiratorii şi a contracţiilor cardiace, cu tabloul clinic evident al distress sindromului </w:t>
            </w:r>
            <w:r w:rsidR="00DF6608" w:rsidRPr="00250906">
              <w:rPr>
                <w:lang w:val="ro-RO"/>
              </w:rPr>
              <w:t>cu</w:t>
            </w:r>
            <w:r w:rsidR="00434A62" w:rsidRPr="00250906">
              <w:rPr>
                <w:lang w:val="ro-RO"/>
              </w:rPr>
              <w:t>/sau fără creşterea PaCO</w:t>
            </w:r>
            <w:r w:rsidR="00434A62" w:rsidRPr="00250906">
              <w:rPr>
                <w:vertAlign w:val="subscript"/>
                <w:lang w:val="ro-RO"/>
              </w:rPr>
              <w:t>2</w:t>
            </w:r>
          </w:p>
          <w:p w:rsidR="00434A62" w:rsidRPr="00250906" w:rsidRDefault="00AE1404" w:rsidP="006F7391">
            <w:pPr>
              <w:numPr>
                <w:ilvl w:val="0"/>
                <w:numId w:val="14"/>
              </w:numPr>
              <w:rPr>
                <w:lang w:val="ro-RO"/>
              </w:rPr>
            </w:pPr>
            <w:r w:rsidRPr="00250906">
              <w:rPr>
                <w:lang w:val="ro-RO"/>
              </w:rPr>
              <w:t>a</w:t>
            </w:r>
            <w:r w:rsidR="00434A62" w:rsidRPr="00250906">
              <w:rPr>
                <w:lang w:val="ro-RO"/>
              </w:rPr>
              <w:t xml:space="preserve">pnoe sau respiraţie </w:t>
            </w:r>
            <w:r w:rsidR="00B816A4" w:rsidRPr="00250906">
              <w:rPr>
                <w:lang w:val="ro-RO"/>
              </w:rPr>
              <w:t>patologică</w:t>
            </w:r>
          </w:p>
        </w:tc>
      </w:tr>
    </w:tbl>
    <w:p w:rsidR="00E662A9" w:rsidRPr="005D2B45" w:rsidRDefault="00E662A9" w:rsidP="006A579B">
      <w:pPr>
        <w:rPr>
          <w:b/>
          <w:lang w:val="ro-RO"/>
        </w:rPr>
      </w:pPr>
    </w:p>
    <w:p w:rsidR="00DF6608" w:rsidRPr="005D2B45" w:rsidRDefault="00DF6608" w:rsidP="006A579B">
      <w:pPr>
        <w:rPr>
          <w:b/>
          <w:lang w:val="ro-RO"/>
        </w:rPr>
      </w:pPr>
      <w:r w:rsidRPr="005D2B45">
        <w:rPr>
          <w:b/>
          <w:lang w:val="ro-RO"/>
        </w:rPr>
        <w:t>C.2.5.7. Tratamentul</w:t>
      </w:r>
    </w:p>
    <w:p w:rsidR="00FF79A4" w:rsidRPr="005D2B45" w:rsidRDefault="00FF79A4" w:rsidP="00FF79A4">
      <w:pPr>
        <w:jc w:val="both"/>
        <w:rPr>
          <w:lang w:val="ro-RO"/>
        </w:rPr>
      </w:pPr>
      <w:r w:rsidRPr="005D2B45">
        <w:rPr>
          <w:lang w:val="ro-RO"/>
        </w:rPr>
        <w:t>Strateg</w:t>
      </w:r>
      <w:r w:rsidR="00265496" w:rsidRPr="005D2B45">
        <w:rPr>
          <w:lang w:val="ro-RO"/>
        </w:rPr>
        <w:t>i</w:t>
      </w:r>
      <w:r w:rsidRPr="005D2B45">
        <w:rPr>
          <w:lang w:val="ro-RO"/>
        </w:rPr>
        <w:t xml:space="preserve">a terapeutică în pneumonie acută este determinată de asigurarea unor măsuri generale de îngrijire şi susţinere a copilului, tratamentul etiotrop şi programe de recuperare maladivă. </w:t>
      </w:r>
    </w:p>
    <w:p w:rsidR="00FF79A4" w:rsidRPr="005D2B45" w:rsidRDefault="00FF79A4" w:rsidP="00FF79A4">
      <w:pPr>
        <w:jc w:val="both"/>
        <w:rPr>
          <w:lang w:val="ro-RO"/>
        </w:rPr>
      </w:pPr>
      <w:r w:rsidRPr="005D2B45">
        <w:rPr>
          <w:lang w:val="ro-RO"/>
        </w:rPr>
        <w:tab/>
      </w:r>
      <w:r w:rsidRPr="005D2B45">
        <w:rPr>
          <w:i/>
          <w:lang w:val="ro-RO"/>
        </w:rPr>
        <w:t xml:space="preserve">Măsuri generale. </w:t>
      </w:r>
      <w:r w:rsidRPr="005D2B45">
        <w:rPr>
          <w:lang w:val="ro-RO"/>
        </w:rPr>
        <w:t>Majoritatea sugarilor şi copiilor mici cu pneumonie necesită internare în spital pentru perioada de instalare a efectului curativ cu transferarea ulterioară l aun regim al staţionarului de domiciliu, unde copilul este protejat de suprainfecţie şi infecţii nozocomiale.</w:t>
      </w:r>
    </w:p>
    <w:p w:rsidR="00FF79A4" w:rsidRPr="005D2B45" w:rsidRDefault="00FF79A4" w:rsidP="00FF79A4">
      <w:pPr>
        <w:jc w:val="both"/>
        <w:rPr>
          <w:lang w:val="ro-RO"/>
        </w:rPr>
      </w:pPr>
      <w:r w:rsidRPr="005D2B45">
        <w:rPr>
          <w:lang w:val="ro-RO"/>
        </w:rPr>
        <w:t xml:space="preserve">Poziţionarea copilului: </w:t>
      </w:r>
      <w:r w:rsidR="005D1892" w:rsidRPr="005D2B45">
        <w:rPr>
          <w:lang w:val="ro-RO"/>
        </w:rPr>
        <w:t>în pat cu trunchiul mai ridicat şi schimbarea poziţiei fiecare 1-2 ore, aşez</w:t>
      </w:r>
      <w:r w:rsidR="00007A5C">
        <w:rPr>
          <w:lang w:val="ro-RO"/>
        </w:rPr>
        <w:t>î</w:t>
      </w:r>
      <w:r w:rsidR="005D1892" w:rsidRPr="005D2B45">
        <w:rPr>
          <w:lang w:val="ro-RO"/>
        </w:rPr>
        <w:t>ndu-l în decubit lateral drept şi st</w:t>
      </w:r>
      <w:r w:rsidR="00007A5C">
        <w:rPr>
          <w:lang w:val="ro-RO"/>
        </w:rPr>
        <w:t>î</w:t>
      </w:r>
      <w:r w:rsidR="005D1892" w:rsidRPr="005D2B45">
        <w:rPr>
          <w:lang w:val="ro-RO"/>
        </w:rPr>
        <w:t>ng, pentru a evita staza pulmonară.</w:t>
      </w:r>
    </w:p>
    <w:p w:rsidR="005D1892" w:rsidRPr="005D2B45" w:rsidRDefault="005D1892" w:rsidP="00FF79A4">
      <w:pPr>
        <w:jc w:val="both"/>
        <w:rPr>
          <w:lang w:val="ro-RO"/>
        </w:rPr>
      </w:pPr>
      <w:r w:rsidRPr="005D2B45">
        <w:rPr>
          <w:lang w:val="ro-RO"/>
        </w:rPr>
        <w:t xml:space="preserve">Regim hidric: optimizat la gradul de deshidratare produs de febră, tahipnee, transpiraţie – prioritate la lichide orale. </w:t>
      </w:r>
    </w:p>
    <w:p w:rsidR="005D1892" w:rsidRPr="005D2B45" w:rsidRDefault="005D1892" w:rsidP="005D1892">
      <w:pPr>
        <w:ind w:firstLine="708"/>
        <w:jc w:val="both"/>
        <w:rPr>
          <w:lang w:val="ro-RO"/>
        </w:rPr>
      </w:pPr>
      <w:r w:rsidRPr="005D2B45">
        <w:rPr>
          <w:i/>
          <w:lang w:val="ro-RO"/>
        </w:rPr>
        <w:t xml:space="preserve">Tratament simptomatic: </w:t>
      </w:r>
      <w:r w:rsidRPr="005D2B45">
        <w:rPr>
          <w:lang w:val="ro-RO"/>
        </w:rPr>
        <w:t xml:space="preserve">restabilirea permiabilităţii căilor aeriene, fluidificarea secreţiilor, jugularea sindromului febril. </w:t>
      </w:r>
    </w:p>
    <w:p w:rsidR="005D1892" w:rsidRPr="005D2B45" w:rsidRDefault="005D1892" w:rsidP="00FF79A4">
      <w:pPr>
        <w:jc w:val="both"/>
        <w:rPr>
          <w:lang w:val="ro-RO"/>
        </w:rPr>
      </w:pPr>
      <w:r w:rsidRPr="005D2B45">
        <w:rPr>
          <w:i/>
          <w:lang w:val="ro-RO"/>
        </w:rPr>
        <w:tab/>
        <w:t>Terapia antibacteriană.</w:t>
      </w:r>
      <w:r w:rsidRPr="005D2B45">
        <w:rPr>
          <w:b/>
          <w:i/>
          <w:lang w:val="ro-RO"/>
        </w:rPr>
        <w:t xml:space="preserve"> </w:t>
      </w:r>
      <w:r w:rsidRPr="005D2B45">
        <w:rPr>
          <w:b/>
          <w:lang w:val="ro-RO"/>
        </w:rPr>
        <w:t>Tratamentul etiotrop</w:t>
      </w:r>
      <w:r w:rsidRPr="005D2B45">
        <w:rPr>
          <w:lang w:val="ro-RO"/>
        </w:rPr>
        <w:t xml:space="preserve"> este decisiv pentru evoluţia clinică a pneumoniei bacteriene la copil şi programarea tacticii de administrare a antibioticelor necesită o ajustare ideală la:</w:t>
      </w:r>
    </w:p>
    <w:p w:rsidR="005D1892" w:rsidRPr="005D2B45" w:rsidRDefault="005D1892" w:rsidP="006F7391">
      <w:pPr>
        <w:numPr>
          <w:ilvl w:val="0"/>
          <w:numId w:val="2"/>
        </w:numPr>
        <w:jc w:val="both"/>
        <w:rPr>
          <w:lang w:val="ro-RO"/>
        </w:rPr>
      </w:pPr>
      <w:r w:rsidRPr="005D2B45">
        <w:rPr>
          <w:lang w:val="ro-RO"/>
        </w:rPr>
        <w:t>calităţile factorului etiologic</w:t>
      </w:r>
    </w:p>
    <w:p w:rsidR="005D1892" w:rsidRPr="005D2B45" w:rsidRDefault="005D1892" w:rsidP="006F7391">
      <w:pPr>
        <w:numPr>
          <w:ilvl w:val="0"/>
          <w:numId w:val="2"/>
        </w:numPr>
        <w:jc w:val="both"/>
        <w:rPr>
          <w:lang w:val="ro-RO"/>
        </w:rPr>
      </w:pPr>
      <w:r w:rsidRPr="005D2B45">
        <w:rPr>
          <w:lang w:val="ro-RO"/>
        </w:rPr>
        <w:t>particularităţile clinice ale bolii</w:t>
      </w:r>
    </w:p>
    <w:p w:rsidR="005D1892" w:rsidRPr="005D2B45" w:rsidRDefault="005D1892" w:rsidP="006F7391">
      <w:pPr>
        <w:numPr>
          <w:ilvl w:val="0"/>
          <w:numId w:val="2"/>
        </w:numPr>
        <w:jc w:val="both"/>
        <w:rPr>
          <w:lang w:val="ro-RO"/>
        </w:rPr>
      </w:pPr>
      <w:r w:rsidRPr="005D2B45">
        <w:rPr>
          <w:lang w:val="ro-RO"/>
        </w:rPr>
        <w:t>v</w:t>
      </w:r>
      <w:r w:rsidR="00007A5C">
        <w:rPr>
          <w:lang w:val="ro-RO"/>
        </w:rPr>
        <w:t>î</w:t>
      </w:r>
      <w:r w:rsidRPr="005D2B45">
        <w:rPr>
          <w:lang w:val="ro-RO"/>
        </w:rPr>
        <w:t>rsta copilului</w:t>
      </w:r>
    </w:p>
    <w:p w:rsidR="005D1892" w:rsidRPr="005D2B45" w:rsidRDefault="005D1892" w:rsidP="006F7391">
      <w:pPr>
        <w:numPr>
          <w:ilvl w:val="0"/>
          <w:numId w:val="2"/>
        </w:numPr>
        <w:jc w:val="both"/>
        <w:rPr>
          <w:lang w:val="ro-RO"/>
        </w:rPr>
      </w:pPr>
      <w:r w:rsidRPr="005D2B45">
        <w:rPr>
          <w:lang w:val="ro-RO"/>
        </w:rPr>
        <w:t>asocierea complicaţiilor morbide</w:t>
      </w:r>
    </w:p>
    <w:p w:rsidR="005D1892" w:rsidRPr="005D2B45" w:rsidRDefault="00C967D5" w:rsidP="006F7391">
      <w:pPr>
        <w:numPr>
          <w:ilvl w:val="0"/>
          <w:numId w:val="2"/>
        </w:numPr>
        <w:jc w:val="both"/>
        <w:rPr>
          <w:lang w:val="ro-RO"/>
        </w:rPr>
      </w:pPr>
      <w:r w:rsidRPr="005D2B45">
        <w:rPr>
          <w:lang w:val="ro-RO"/>
        </w:rPr>
        <w:t xml:space="preserve">caracteristicele preparatului antibacterian (farmacocinetica, farmacodinamica),  </w:t>
      </w:r>
      <w:r w:rsidR="005D1892" w:rsidRPr="005D2B45">
        <w:rPr>
          <w:lang w:val="ro-RO"/>
        </w:rPr>
        <w:t>afectele adverse ale preparatului farmacologic</w:t>
      </w:r>
    </w:p>
    <w:p w:rsidR="00C967D5" w:rsidRDefault="00C967D5" w:rsidP="006F7391">
      <w:pPr>
        <w:numPr>
          <w:ilvl w:val="0"/>
          <w:numId w:val="2"/>
        </w:numPr>
        <w:jc w:val="both"/>
        <w:rPr>
          <w:lang w:val="ro-RO"/>
        </w:rPr>
      </w:pPr>
      <w:r w:rsidRPr="005D2B45">
        <w:rPr>
          <w:lang w:val="ro-RO"/>
        </w:rPr>
        <w:t>tratamentul precedent (p</w:t>
      </w:r>
      <w:r w:rsidR="00007A5C">
        <w:rPr>
          <w:lang w:val="ro-RO"/>
        </w:rPr>
        <w:t>î</w:t>
      </w:r>
      <w:r w:rsidRPr="005D2B45">
        <w:rPr>
          <w:lang w:val="ro-RO"/>
        </w:rPr>
        <w:t>nă 3 luni) cu preparate antibacteriene (poate fi cauza antibiorezistenţei a agentului patogen)</w:t>
      </w:r>
    </w:p>
    <w:p w:rsidR="008E7543" w:rsidRDefault="008E7543" w:rsidP="006F7391">
      <w:pPr>
        <w:numPr>
          <w:ilvl w:val="0"/>
          <w:numId w:val="2"/>
        </w:numPr>
        <w:jc w:val="both"/>
        <w:rPr>
          <w:lang w:val="ro-RO"/>
        </w:rPr>
      </w:pPr>
      <w:r>
        <w:rPr>
          <w:lang w:val="ro-RO"/>
        </w:rPr>
        <w:t>calea orală de administrare a remediilor antibacteriene este eficientă şi singura la majoritatea copiilor cu pneumonii comunitare cu evoluţie uşoară/medie</w:t>
      </w:r>
    </w:p>
    <w:p w:rsidR="008E7543" w:rsidRPr="005D2B45" w:rsidRDefault="008E7543" w:rsidP="006F7391">
      <w:pPr>
        <w:numPr>
          <w:ilvl w:val="0"/>
          <w:numId w:val="2"/>
        </w:numPr>
        <w:jc w:val="both"/>
        <w:rPr>
          <w:lang w:val="ro-RO"/>
        </w:rPr>
      </w:pPr>
      <w:r>
        <w:rPr>
          <w:lang w:val="ro-RO"/>
        </w:rPr>
        <w:t>dacă copilul necesită administrarea i/m a medicaţiei antibacteriene, atunci el necesită şi spitalizare</w:t>
      </w:r>
    </w:p>
    <w:p w:rsidR="00D660B5" w:rsidRDefault="00D660B5" w:rsidP="000B0AC3">
      <w:pPr>
        <w:jc w:val="both"/>
        <w:rPr>
          <w:b/>
          <w:lang w:val="ro-RO"/>
        </w:rPr>
      </w:pPr>
    </w:p>
    <w:p w:rsidR="00784933" w:rsidRPr="005D2B45" w:rsidRDefault="008C123D" w:rsidP="000B0AC3">
      <w:pPr>
        <w:jc w:val="both"/>
        <w:rPr>
          <w:b/>
          <w:i/>
          <w:lang w:val="ro-RO"/>
        </w:rPr>
      </w:pPr>
      <w:r w:rsidRPr="00A92912">
        <w:rPr>
          <w:b/>
          <w:lang w:val="ro-RO"/>
        </w:rPr>
        <w:t>Tabelul 1.</w:t>
      </w:r>
      <w:r w:rsidRPr="005D2B45">
        <w:rPr>
          <w:b/>
          <w:i/>
          <w:lang w:val="ro-RO"/>
        </w:rPr>
        <w:t xml:space="preserve"> Antibioterapia empirică a PC la copii</w:t>
      </w:r>
      <w:r w:rsidR="00AE1404">
        <w:rPr>
          <w:b/>
          <w:i/>
          <w:lang w:val="ro-RO"/>
        </w:rPr>
        <w:t xml:space="preserve"> [</w:t>
      </w:r>
      <w:r w:rsidR="000B0AC3">
        <w:rPr>
          <w:b/>
          <w:i/>
          <w:lang w:val="ro-RO"/>
        </w:rPr>
        <w:t>9</w:t>
      </w:r>
      <w:r w:rsidR="00AE1404">
        <w:rPr>
          <w:b/>
          <w:i/>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3523"/>
      </w:tblGrid>
      <w:tr w:rsidR="00301F55" w:rsidRPr="004459D4">
        <w:tc>
          <w:tcPr>
            <w:tcW w:w="3348" w:type="dxa"/>
            <w:vMerge w:val="restart"/>
          </w:tcPr>
          <w:p w:rsidR="00301F55" w:rsidRPr="00250906" w:rsidRDefault="00301F55" w:rsidP="003A7EC4">
            <w:pPr>
              <w:rPr>
                <w:lang w:val="ro-RO"/>
              </w:rPr>
            </w:pPr>
          </w:p>
          <w:p w:rsidR="00301F55" w:rsidRPr="00250906" w:rsidRDefault="00AE1404" w:rsidP="003A7EC4">
            <w:pPr>
              <w:rPr>
                <w:lang w:val="ro-RO"/>
              </w:rPr>
            </w:pPr>
            <w:r w:rsidRPr="00250906">
              <w:rPr>
                <w:lang w:val="ro-RO"/>
              </w:rPr>
              <w:t>V</w:t>
            </w:r>
            <w:r w:rsidR="00007A5C">
              <w:rPr>
                <w:lang w:val="ro-RO"/>
              </w:rPr>
              <w:t>î</w:t>
            </w:r>
            <w:r w:rsidRPr="00250906">
              <w:rPr>
                <w:lang w:val="ro-RO"/>
              </w:rPr>
              <w:t>rsta</w:t>
            </w:r>
            <w:r w:rsidR="00301F55" w:rsidRPr="00250906">
              <w:rPr>
                <w:lang w:val="ro-RO"/>
              </w:rPr>
              <w:t xml:space="preserve"> sau greutatea copilului</w:t>
            </w:r>
          </w:p>
        </w:tc>
        <w:tc>
          <w:tcPr>
            <w:tcW w:w="6223" w:type="dxa"/>
            <w:gridSpan w:val="2"/>
          </w:tcPr>
          <w:p w:rsidR="00301F55" w:rsidRPr="00250906" w:rsidRDefault="00301F55" w:rsidP="00301F55">
            <w:pPr>
              <w:pStyle w:val="2"/>
              <w:rPr>
                <w:b/>
                <w:sz w:val="24"/>
              </w:rPr>
            </w:pPr>
            <w:r w:rsidRPr="00250906">
              <w:rPr>
                <w:b/>
                <w:sz w:val="24"/>
              </w:rPr>
              <w:t>Amoxicilin</w:t>
            </w:r>
          </w:p>
          <w:p w:rsidR="00301F55" w:rsidRPr="00250906" w:rsidRDefault="00301F55" w:rsidP="00250906">
            <w:pPr>
              <w:jc w:val="center"/>
              <w:rPr>
                <w:lang w:val="ro-RO"/>
              </w:rPr>
            </w:pPr>
            <w:r w:rsidRPr="00250906">
              <w:rPr>
                <w:lang w:val="ro-RO"/>
              </w:rPr>
              <w:t>Se va administra de 3 ori pe zi, 5 zile</w:t>
            </w:r>
          </w:p>
        </w:tc>
      </w:tr>
      <w:tr w:rsidR="00301F55" w:rsidRPr="00250906">
        <w:tc>
          <w:tcPr>
            <w:tcW w:w="3348" w:type="dxa"/>
            <w:vMerge/>
          </w:tcPr>
          <w:p w:rsidR="00301F55" w:rsidRPr="00250906" w:rsidRDefault="00301F55" w:rsidP="00250906">
            <w:pPr>
              <w:jc w:val="both"/>
              <w:rPr>
                <w:lang w:val="ro-RO"/>
              </w:rPr>
            </w:pPr>
          </w:p>
        </w:tc>
        <w:tc>
          <w:tcPr>
            <w:tcW w:w="2700" w:type="dxa"/>
          </w:tcPr>
          <w:p w:rsidR="00301F55" w:rsidRPr="00250906" w:rsidRDefault="00EB46AA" w:rsidP="00250906">
            <w:pPr>
              <w:jc w:val="center"/>
              <w:rPr>
                <w:lang w:val="ro-RO"/>
              </w:rPr>
            </w:pPr>
            <w:r>
              <w:rPr>
                <w:lang w:val="ro-RO"/>
              </w:rPr>
              <w:t>Comprimate</w:t>
            </w:r>
            <w:r w:rsidR="00301F55" w:rsidRPr="00250906">
              <w:rPr>
                <w:lang w:val="ro-RO"/>
              </w:rPr>
              <w:t xml:space="preserve"> - 250 mg</w:t>
            </w:r>
          </w:p>
        </w:tc>
        <w:tc>
          <w:tcPr>
            <w:tcW w:w="3523" w:type="dxa"/>
          </w:tcPr>
          <w:p w:rsidR="00301F55" w:rsidRPr="00250906" w:rsidRDefault="00301F55" w:rsidP="00250906">
            <w:pPr>
              <w:jc w:val="center"/>
              <w:rPr>
                <w:lang w:val="ro-RO"/>
              </w:rPr>
            </w:pPr>
            <w:r w:rsidRPr="00250906">
              <w:rPr>
                <w:lang w:val="ro-RO"/>
              </w:rPr>
              <w:t>Sirop – 125mg în 5 ml</w:t>
            </w:r>
          </w:p>
        </w:tc>
      </w:tr>
      <w:tr w:rsidR="00301F55" w:rsidRPr="00250906">
        <w:tc>
          <w:tcPr>
            <w:tcW w:w="3348" w:type="dxa"/>
          </w:tcPr>
          <w:p w:rsidR="00301F55" w:rsidRPr="00250906" w:rsidRDefault="00301F55" w:rsidP="00250906">
            <w:pPr>
              <w:jc w:val="both"/>
              <w:rPr>
                <w:lang w:val="ro-RO"/>
              </w:rPr>
            </w:pPr>
            <w:r w:rsidRPr="00250906">
              <w:rPr>
                <w:lang w:val="ro-RO"/>
              </w:rPr>
              <w:t xml:space="preserve">De la 1 lună </w:t>
            </w:r>
            <w:r w:rsidR="00D80204" w:rsidRPr="00250906">
              <w:rPr>
                <w:lang w:val="ro-RO"/>
              </w:rPr>
              <w:t>p</w:t>
            </w:r>
            <w:r w:rsidR="00007A5C">
              <w:rPr>
                <w:lang w:val="ro-RO"/>
              </w:rPr>
              <w:t>î</w:t>
            </w:r>
            <w:r w:rsidR="00D80204" w:rsidRPr="00250906">
              <w:rPr>
                <w:lang w:val="ro-RO"/>
              </w:rPr>
              <w:t>nă</w:t>
            </w:r>
            <w:r w:rsidRPr="00250906">
              <w:rPr>
                <w:lang w:val="ro-RO"/>
              </w:rPr>
              <w:t xml:space="preserve">  la 2 luni </w:t>
            </w:r>
          </w:p>
          <w:p w:rsidR="00301F55" w:rsidRPr="00250906" w:rsidRDefault="00301F55" w:rsidP="00250906">
            <w:pPr>
              <w:jc w:val="both"/>
              <w:rPr>
                <w:lang w:val="ro-RO"/>
              </w:rPr>
            </w:pPr>
            <w:r w:rsidRPr="00250906">
              <w:rPr>
                <w:lang w:val="ro-RO"/>
              </w:rPr>
              <w:t>(3-4  kg)</w:t>
            </w:r>
          </w:p>
        </w:tc>
        <w:tc>
          <w:tcPr>
            <w:tcW w:w="2700" w:type="dxa"/>
          </w:tcPr>
          <w:p w:rsidR="00301F55" w:rsidRPr="00250906" w:rsidRDefault="00301F55" w:rsidP="00250906">
            <w:pPr>
              <w:jc w:val="center"/>
              <w:rPr>
                <w:lang w:val="ro-RO"/>
              </w:rPr>
            </w:pPr>
          </w:p>
          <w:p w:rsidR="00301F55" w:rsidRPr="00250906" w:rsidRDefault="00301F55" w:rsidP="00250906">
            <w:pPr>
              <w:jc w:val="center"/>
              <w:rPr>
                <w:lang w:val="ro-RO"/>
              </w:rPr>
            </w:pPr>
            <w:r w:rsidRPr="00250906">
              <w:rPr>
                <w:lang w:val="ro-RO"/>
              </w:rPr>
              <w:t>1/4</w:t>
            </w:r>
          </w:p>
        </w:tc>
        <w:tc>
          <w:tcPr>
            <w:tcW w:w="3523" w:type="dxa"/>
          </w:tcPr>
          <w:p w:rsidR="00301F55" w:rsidRPr="00250906" w:rsidRDefault="00301F55" w:rsidP="00250906">
            <w:pPr>
              <w:jc w:val="center"/>
              <w:rPr>
                <w:lang w:val="ro-RO"/>
              </w:rPr>
            </w:pPr>
          </w:p>
          <w:p w:rsidR="00301F55" w:rsidRPr="00250906" w:rsidRDefault="00301F55" w:rsidP="00250906">
            <w:pPr>
              <w:jc w:val="center"/>
              <w:rPr>
                <w:lang w:val="ro-RO"/>
              </w:rPr>
            </w:pPr>
            <w:r w:rsidRPr="00250906">
              <w:rPr>
                <w:lang w:val="ro-RO"/>
              </w:rPr>
              <w:t>2,5 ml</w:t>
            </w:r>
          </w:p>
        </w:tc>
      </w:tr>
      <w:tr w:rsidR="00301F55" w:rsidRPr="00250906">
        <w:tc>
          <w:tcPr>
            <w:tcW w:w="3348" w:type="dxa"/>
          </w:tcPr>
          <w:p w:rsidR="00301F55" w:rsidRPr="00250906" w:rsidRDefault="00301F55" w:rsidP="00250906">
            <w:pPr>
              <w:jc w:val="both"/>
              <w:rPr>
                <w:lang w:val="ro-RO"/>
              </w:rPr>
            </w:pPr>
            <w:r w:rsidRPr="00250906">
              <w:rPr>
                <w:lang w:val="ro-RO"/>
              </w:rPr>
              <w:t xml:space="preserve">De la 2 luni </w:t>
            </w:r>
            <w:r w:rsidR="00D80204" w:rsidRPr="00250906">
              <w:rPr>
                <w:lang w:val="ro-RO"/>
              </w:rPr>
              <w:t>p</w:t>
            </w:r>
            <w:r w:rsidR="00007A5C">
              <w:rPr>
                <w:lang w:val="ro-RO"/>
              </w:rPr>
              <w:t>î</w:t>
            </w:r>
            <w:r w:rsidR="00D80204" w:rsidRPr="00250906">
              <w:rPr>
                <w:lang w:val="ro-RO"/>
              </w:rPr>
              <w:t>nă</w:t>
            </w:r>
            <w:r w:rsidRPr="00250906">
              <w:rPr>
                <w:lang w:val="ro-RO"/>
              </w:rPr>
              <w:t xml:space="preserve"> la 12  luni </w:t>
            </w:r>
          </w:p>
          <w:p w:rsidR="00301F55" w:rsidRPr="00250906" w:rsidRDefault="00301F55" w:rsidP="00250906">
            <w:pPr>
              <w:jc w:val="both"/>
              <w:rPr>
                <w:lang w:val="ro-RO"/>
              </w:rPr>
            </w:pPr>
            <w:r w:rsidRPr="00250906">
              <w:rPr>
                <w:lang w:val="ro-RO"/>
              </w:rPr>
              <w:t xml:space="preserve">(4 </w:t>
            </w:r>
            <w:smartTag w:uri="urn:schemas-microsoft-com:office:smarttags" w:element="metricconverter">
              <w:smartTagPr>
                <w:attr w:name="ProductID" w:val="-10 kg"/>
              </w:smartTagPr>
              <w:r w:rsidRPr="00250906">
                <w:rPr>
                  <w:lang w:val="ro-RO"/>
                </w:rPr>
                <w:t>-10 kg</w:t>
              </w:r>
            </w:smartTag>
            <w:r w:rsidRPr="00250906">
              <w:rPr>
                <w:lang w:val="ro-RO"/>
              </w:rPr>
              <w:t>)</w:t>
            </w:r>
          </w:p>
        </w:tc>
        <w:tc>
          <w:tcPr>
            <w:tcW w:w="2700" w:type="dxa"/>
          </w:tcPr>
          <w:p w:rsidR="00301F55" w:rsidRPr="00250906" w:rsidRDefault="00301F55" w:rsidP="00250906">
            <w:pPr>
              <w:jc w:val="center"/>
              <w:rPr>
                <w:lang w:val="ro-RO"/>
              </w:rPr>
            </w:pPr>
          </w:p>
          <w:p w:rsidR="00301F55" w:rsidRPr="00250906" w:rsidRDefault="00301F55" w:rsidP="00250906">
            <w:pPr>
              <w:jc w:val="center"/>
              <w:rPr>
                <w:lang w:val="ro-RO"/>
              </w:rPr>
            </w:pPr>
            <w:r w:rsidRPr="00250906">
              <w:rPr>
                <w:lang w:val="ro-RO"/>
              </w:rPr>
              <w:t>1/2</w:t>
            </w:r>
          </w:p>
        </w:tc>
        <w:tc>
          <w:tcPr>
            <w:tcW w:w="3523" w:type="dxa"/>
          </w:tcPr>
          <w:p w:rsidR="00301F55" w:rsidRPr="00250906" w:rsidRDefault="00301F55" w:rsidP="00250906">
            <w:pPr>
              <w:jc w:val="center"/>
              <w:rPr>
                <w:lang w:val="ro-RO"/>
              </w:rPr>
            </w:pPr>
          </w:p>
          <w:p w:rsidR="00301F55" w:rsidRPr="00250906" w:rsidRDefault="00301F55" w:rsidP="00250906">
            <w:pPr>
              <w:jc w:val="center"/>
              <w:rPr>
                <w:lang w:val="ro-RO"/>
              </w:rPr>
            </w:pPr>
            <w:r w:rsidRPr="00250906">
              <w:rPr>
                <w:lang w:val="ro-RO"/>
              </w:rPr>
              <w:t>5 ml</w:t>
            </w:r>
          </w:p>
        </w:tc>
      </w:tr>
      <w:tr w:rsidR="00301F55" w:rsidRPr="00250906">
        <w:tc>
          <w:tcPr>
            <w:tcW w:w="3348" w:type="dxa"/>
          </w:tcPr>
          <w:p w:rsidR="00301F55" w:rsidRPr="00250906" w:rsidRDefault="00301F55" w:rsidP="00250906">
            <w:pPr>
              <w:jc w:val="both"/>
              <w:rPr>
                <w:lang w:val="ro-RO"/>
              </w:rPr>
            </w:pPr>
            <w:r w:rsidRPr="00250906">
              <w:rPr>
                <w:lang w:val="ro-RO"/>
              </w:rPr>
              <w:t xml:space="preserve">De la 12 luni </w:t>
            </w:r>
            <w:r w:rsidR="00D80204" w:rsidRPr="00250906">
              <w:rPr>
                <w:lang w:val="ro-RO"/>
              </w:rPr>
              <w:t>p</w:t>
            </w:r>
            <w:r w:rsidR="00007A5C">
              <w:rPr>
                <w:lang w:val="ro-RO"/>
              </w:rPr>
              <w:t>î</w:t>
            </w:r>
            <w:r w:rsidR="00D80204" w:rsidRPr="00250906">
              <w:rPr>
                <w:lang w:val="ro-RO"/>
              </w:rPr>
              <w:t>nă</w:t>
            </w:r>
            <w:r w:rsidRPr="00250906">
              <w:rPr>
                <w:lang w:val="ro-RO"/>
              </w:rPr>
              <w:t xml:space="preserve"> la 5 ani </w:t>
            </w:r>
          </w:p>
          <w:p w:rsidR="00301F55" w:rsidRPr="00250906" w:rsidRDefault="00301F55" w:rsidP="00250906">
            <w:pPr>
              <w:jc w:val="both"/>
              <w:rPr>
                <w:lang w:val="ro-RO"/>
              </w:rPr>
            </w:pPr>
            <w:r w:rsidRPr="00250906">
              <w:rPr>
                <w:lang w:val="ro-RO"/>
              </w:rPr>
              <w:t>(10-</w:t>
            </w:r>
            <w:smartTag w:uri="urn:schemas-microsoft-com:office:smarttags" w:element="metricconverter">
              <w:smartTagPr>
                <w:attr w:name="ProductID" w:val="19 kg"/>
              </w:smartTagPr>
              <w:r w:rsidRPr="00250906">
                <w:rPr>
                  <w:lang w:val="ro-RO"/>
                </w:rPr>
                <w:t>19 kg</w:t>
              </w:r>
            </w:smartTag>
            <w:r w:rsidRPr="00250906">
              <w:rPr>
                <w:lang w:val="ro-RO"/>
              </w:rPr>
              <w:t>)</w:t>
            </w:r>
          </w:p>
        </w:tc>
        <w:tc>
          <w:tcPr>
            <w:tcW w:w="2700" w:type="dxa"/>
          </w:tcPr>
          <w:p w:rsidR="00301F55" w:rsidRPr="00250906" w:rsidRDefault="00301F55" w:rsidP="00250906">
            <w:pPr>
              <w:jc w:val="center"/>
              <w:rPr>
                <w:lang w:val="ro-RO"/>
              </w:rPr>
            </w:pPr>
          </w:p>
          <w:p w:rsidR="00301F55" w:rsidRPr="00250906" w:rsidRDefault="00301F55" w:rsidP="00250906">
            <w:pPr>
              <w:jc w:val="center"/>
              <w:rPr>
                <w:lang w:val="ro-RO"/>
              </w:rPr>
            </w:pPr>
            <w:r w:rsidRPr="00250906">
              <w:rPr>
                <w:lang w:val="ro-RO"/>
              </w:rPr>
              <w:t>1</w:t>
            </w:r>
          </w:p>
        </w:tc>
        <w:tc>
          <w:tcPr>
            <w:tcW w:w="3523" w:type="dxa"/>
          </w:tcPr>
          <w:p w:rsidR="00301F55" w:rsidRPr="00250906" w:rsidRDefault="00301F55" w:rsidP="00250906">
            <w:pPr>
              <w:jc w:val="center"/>
              <w:rPr>
                <w:lang w:val="ro-RO"/>
              </w:rPr>
            </w:pPr>
          </w:p>
          <w:p w:rsidR="00301F55" w:rsidRPr="00250906" w:rsidRDefault="00301F55" w:rsidP="00250906">
            <w:pPr>
              <w:jc w:val="center"/>
              <w:rPr>
                <w:lang w:val="ro-RO"/>
              </w:rPr>
            </w:pPr>
            <w:r w:rsidRPr="00250906">
              <w:rPr>
                <w:lang w:val="ro-RO"/>
              </w:rPr>
              <w:t>10 ml</w:t>
            </w:r>
          </w:p>
        </w:tc>
      </w:tr>
    </w:tbl>
    <w:p w:rsidR="008C123D" w:rsidRPr="005D2B45" w:rsidRDefault="008C123D" w:rsidP="00784933">
      <w:pPr>
        <w:ind w:left="720"/>
        <w:jc w:val="both"/>
        <w:rPr>
          <w:lang w:val="ro-RO"/>
        </w:rPr>
      </w:pPr>
    </w:p>
    <w:p w:rsidR="00796D9A" w:rsidRPr="001316FC" w:rsidRDefault="00C967D5" w:rsidP="00796D9A">
      <w:pPr>
        <w:jc w:val="both"/>
        <w:rPr>
          <w:lang w:val="ro-RO"/>
        </w:rPr>
      </w:pPr>
      <w:r w:rsidRPr="00A92912">
        <w:rPr>
          <w:b/>
          <w:lang w:val="ro-RO"/>
        </w:rPr>
        <w:t xml:space="preserve">Tabelul </w:t>
      </w:r>
      <w:r w:rsidR="008C123D" w:rsidRPr="00A92912">
        <w:rPr>
          <w:b/>
          <w:lang w:val="ro-RO"/>
        </w:rPr>
        <w:t>2</w:t>
      </w:r>
      <w:r w:rsidRPr="00A92912">
        <w:rPr>
          <w:b/>
          <w:lang w:val="ro-RO"/>
        </w:rPr>
        <w:t>.</w:t>
      </w:r>
      <w:r w:rsidRPr="005D2B45">
        <w:rPr>
          <w:b/>
          <w:i/>
          <w:lang w:val="ro-RO"/>
        </w:rPr>
        <w:t xml:space="preserve"> Antibioterapia </w:t>
      </w:r>
      <w:r w:rsidR="00D80204" w:rsidRPr="005D2B45">
        <w:rPr>
          <w:b/>
          <w:i/>
          <w:lang w:val="ro-RO"/>
        </w:rPr>
        <w:t>de start</w:t>
      </w:r>
      <w:r w:rsidR="008C123D" w:rsidRPr="005D2B45">
        <w:rPr>
          <w:b/>
          <w:i/>
          <w:lang w:val="ro-RO"/>
        </w:rPr>
        <w:t xml:space="preserve"> </w:t>
      </w:r>
      <w:r w:rsidR="00C57B97" w:rsidRPr="005D2B45">
        <w:rPr>
          <w:b/>
          <w:i/>
          <w:lang w:val="ro-RO"/>
        </w:rPr>
        <w:t xml:space="preserve">PC </w:t>
      </w:r>
      <w:r w:rsidR="008C123D" w:rsidRPr="005D2B45">
        <w:rPr>
          <w:b/>
          <w:i/>
          <w:lang w:val="ro-RO"/>
        </w:rPr>
        <w:t xml:space="preserve"> în dependenţa de etiologia şi</w:t>
      </w:r>
      <w:r w:rsidRPr="005D2B45">
        <w:rPr>
          <w:b/>
          <w:i/>
          <w:lang w:val="ro-RO"/>
        </w:rPr>
        <w:t xml:space="preserve"> v</w:t>
      </w:r>
      <w:r w:rsidR="00007A5C">
        <w:rPr>
          <w:b/>
          <w:i/>
          <w:lang w:val="ro-RO"/>
        </w:rPr>
        <w:t>î</w:t>
      </w:r>
      <w:r w:rsidRPr="005D2B45">
        <w:rPr>
          <w:b/>
          <w:i/>
          <w:lang w:val="ro-RO"/>
        </w:rPr>
        <w:t xml:space="preserve">rsta copilului </w:t>
      </w:r>
      <w:r w:rsidR="00784933" w:rsidRPr="005D2B45">
        <w:rPr>
          <w:b/>
          <w:i/>
          <w:lang w:val="ro-RO"/>
        </w:rPr>
        <w:t>(</w:t>
      </w:r>
      <w:r w:rsidR="00784933" w:rsidRPr="005D2B45">
        <w:rPr>
          <w:b/>
          <w:lang w:val="ro-RO"/>
        </w:rPr>
        <w:t>doze – anexa 1)</w:t>
      </w:r>
      <w:r w:rsidR="001316FC">
        <w:rPr>
          <w:b/>
          <w:lang w:val="ro-RO"/>
        </w:rPr>
        <w:t xml:space="preserve"> </w:t>
      </w:r>
      <w:r w:rsidR="001316FC" w:rsidRPr="001316FC">
        <w:rPr>
          <w:lang w:val="ro-RO"/>
        </w:rPr>
        <w:t>[</w:t>
      </w:r>
      <w:r w:rsidR="001316FC">
        <w:rPr>
          <w:lang w:val="ro-RO"/>
        </w:rPr>
        <w:t>15,16,17]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84933" w:rsidRPr="00250906">
        <w:tc>
          <w:tcPr>
            <w:tcW w:w="2392" w:type="dxa"/>
          </w:tcPr>
          <w:p w:rsidR="00C967D5" w:rsidRPr="00250906" w:rsidRDefault="00C967D5" w:rsidP="00250906">
            <w:pPr>
              <w:jc w:val="both"/>
              <w:rPr>
                <w:lang w:val="ro-RO"/>
              </w:rPr>
            </w:pPr>
            <w:r w:rsidRPr="00250906">
              <w:rPr>
                <w:lang w:val="ro-RO"/>
              </w:rPr>
              <w:t>V</w:t>
            </w:r>
            <w:r w:rsidR="00007A5C">
              <w:rPr>
                <w:lang w:val="ro-RO"/>
              </w:rPr>
              <w:t>î</w:t>
            </w:r>
            <w:r w:rsidRPr="00250906">
              <w:rPr>
                <w:lang w:val="ro-RO"/>
              </w:rPr>
              <w:t>rsta</w:t>
            </w:r>
          </w:p>
        </w:tc>
        <w:tc>
          <w:tcPr>
            <w:tcW w:w="2393" w:type="dxa"/>
          </w:tcPr>
          <w:p w:rsidR="00C967D5" w:rsidRPr="00250906" w:rsidRDefault="00C967D5" w:rsidP="00250906">
            <w:pPr>
              <w:jc w:val="both"/>
              <w:rPr>
                <w:lang w:val="ro-RO"/>
              </w:rPr>
            </w:pPr>
            <w:r w:rsidRPr="00250906">
              <w:rPr>
                <w:lang w:val="ro-RO"/>
              </w:rPr>
              <w:t xml:space="preserve">Agent patogen </w:t>
            </w:r>
          </w:p>
        </w:tc>
        <w:tc>
          <w:tcPr>
            <w:tcW w:w="2393" w:type="dxa"/>
          </w:tcPr>
          <w:p w:rsidR="00C967D5" w:rsidRPr="00250906" w:rsidRDefault="00C967D5" w:rsidP="00250906">
            <w:pPr>
              <w:jc w:val="both"/>
              <w:rPr>
                <w:lang w:val="ro-RO"/>
              </w:rPr>
            </w:pPr>
            <w:r w:rsidRPr="00250906">
              <w:rPr>
                <w:lang w:val="ro-RO"/>
              </w:rPr>
              <w:t>Preparat de elecţie</w:t>
            </w:r>
          </w:p>
        </w:tc>
        <w:tc>
          <w:tcPr>
            <w:tcW w:w="2393" w:type="dxa"/>
          </w:tcPr>
          <w:p w:rsidR="00C967D5" w:rsidRPr="00250906" w:rsidRDefault="00C967D5" w:rsidP="00250906">
            <w:pPr>
              <w:jc w:val="both"/>
              <w:rPr>
                <w:lang w:val="ro-RO"/>
              </w:rPr>
            </w:pPr>
            <w:r w:rsidRPr="00250906">
              <w:rPr>
                <w:lang w:val="ro-RO"/>
              </w:rPr>
              <w:t>Terapie de alternativă</w:t>
            </w:r>
          </w:p>
        </w:tc>
      </w:tr>
      <w:tr w:rsidR="00784933" w:rsidRPr="004459D4">
        <w:tc>
          <w:tcPr>
            <w:tcW w:w="2392" w:type="dxa"/>
          </w:tcPr>
          <w:p w:rsidR="00C967D5" w:rsidRPr="00250906" w:rsidRDefault="00C967D5" w:rsidP="00250906">
            <w:pPr>
              <w:jc w:val="both"/>
              <w:rPr>
                <w:lang w:val="ro-RO"/>
              </w:rPr>
            </w:pPr>
            <w:r w:rsidRPr="00250906">
              <w:rPr>
                <w:lang w:val="ro-RO"/>
              </w:rPr>
              <w:t>1 – 6 luni</w:t>
            </w:r>
          </w:p>
        </w:tc>
        <w:tc>
          <w:tcPr>
            <w:tcW w:w="2393" w:type="dxa"/>
          </w:tcPr>
          <w:p w:rsidR="00C967D5" w:rsidRPr="00250906" w:rsidRDefault="00C967D5" w:rsidP="008C123D">
            <w:pPr>
              <w:rPr>
                <w:lang w:val="ro-RO"/>
              </w:rPr>
            </w:pPr>
            <w:r w:rsidRPr="00250906">
              <w:rPr>
                <w:i/>
                <w:lang w:val="ro-RO"/>
              </w:rPr>
              <w:t>E.c</w:t>
            </w:r>
            <w:r w:rsidR="00C261DC" w:rsidRPr="00250906">
              <w:rPr>
                <w:i/>
                <w:lang w:val="ro-RO"/>
              </w:rPr>
              <w:t>oli</w:t>
            </w:r>
            <w:r w:rsidR="008C123D" w:rsidRPr="00250906">
              <w:rPr>
                <w:lang w:val="ro-RO"/>
              </w:rPr>
              <w:t xml:space="preserve">, enterobacterii, </w:t>
            </w:r>
            <w:r w:rsidR="008C123D" w:rsidRPr="00250906">
              <w:rPr>
                <w:i/>
                <w:lang w:val="ro-RO"/>
              </w:rPr>
              <w:t>S</w:t>
            </w:r>
            <w:r w:rsidR="00C261DC" w:rsidRPr="00250906">
              <w:rPr>
                <w:i/>
                <w:lang w:val="ro-RO"/>
              </w:rPr>
              <w:t>.aureus</w:t>
            </w:r>
            <w:r w:rsidRPr="00250906">
              <w:rPr>
                <w:lang w:val="ro-RO"/>
              </w:rPr>
              <w:t>,</w:t>
            </w:r>
            <w:r w:rsidR="00C261DC" w:rsidRPr="00250906">
              <w:rPr>
                <w:lang w:val="ro-RO"/>
              </w:rPr>
              <w:t xml:space="preserve"> rar </w:t>
            </w:r>
            <w:r w:rsidR="00C261DC" w:rsidRPr="00250906">
              <w:rPr>
                <w:i/>
                <w:lang w:val="ro-RO"/>
              </w:rPr>
              <w:t>H.inflenzae</w:t>
            </w:r>
            <w:r w:rsidRPr="00250906">
              <w:rPr>
                <w:i/>
                <w:lang w:val="ro-RO"/>
              </w:rPr>
              <w:t xml:space="preserve"> </w:t>
            </w:r>
          </w:p>
        </w:tc>
        <w:tc>
          <w:tcPr>
            <w:tcW w:w="2393" w:type="dxa"/>
          </w:tcPr>
          <w:p w:rsidR="00C967D5" w:rsidRPr="00250906" w:rsidRDefault="00C261DC" w:rsidP="00250906">
            <w:pPr>
              <w:jc w:val="both"/>
              <w:rPr>
                <w:b/>
                <w:lang w:val="ro-RO"/>
              </w:rPr>
            </w:pPr>
            <w:r w:rsidRPr="00250906">
              <w:rPr>
                <w:b/>
                <w:lang w:val="ro-RO"/>
              </w:rPr>
              <w:t>Per os</w:t>
            </w:r>
          </w:p>
          <w:p w:rsidR="00C261DC" w:rsidRPr="00250906" w:rsidRDefault="00C261DC" w:rsidP="00250906">
            <w:pPr>
              <w:jc w:val="both"/>
              <w:rPr>
                <w:lang w:val="ro-RO"/>
              </w:rPr>
            </w:pPr>
            <w:r w:rsidRPr="00250906">
              <w:rPr>
                <w:lang w:val="ro-RO"/>
              </w:rPr>
              <w:t>A</w:t>
            </w:r>
            <w:r w:rsidR="00D749D7" w:rsidRPr="00250906">
              <w:rPr>
                <w:lang w:val="ro-RO"/>
              </w:rPr>
              <w:t>MO</w:t>
            </w:r>
          </w:p>
          <w:p w:rsidR="00C261DC" w:rsidRPr="00250906" w:rsidRDefault="00C261DC" w:rsidP="00250906">
            <w:pPr>
              <w:jc w:val="both"/>
              <w:rPr>
                <w:b/>
                <w:lang w:val="ro-RO"/>
              </w:rPr>
            </w:pPr>
            <w:r w:rsidRPr="00250906">
              <w:rPr>
                <w:b/>
                <w:lang w:val="ro-RO"/>
              </w:rPr>
              <w:t>Parenteral</w:t>
            </w:r>
            <w:r w:rsidR="00D749D7" w:rsidRPr="00250906">
              <w:rPr>
                <w:b/>
                <w:lang w:val="ro-RO"/>
              </w:rPr>
              <w:t xml:space="preserve"> i/v, i/m</w:t>
            </w:r>
          </w:p>
          <w:p w:rsidR="00C261DC" w:rsidRPr="00250906" w:rsidRDefault="00C261DC" w:rsidP="00250906">
            <w:pPr>
              <w:jc w:val="both"/>
              <w:rPr>
                <w:lang w:val="ro-RO"/>
              </w:rPr>
            </w:pPr>
            <w:r w:rsidRPr="00250906">
              <w:rPr>
                <w:lang w:val="ro-RO"/>
              </w:rPr>
              <w:t>A</w:t>
            </w:r>
            <w:r w:rsidR="00D749D7" w:rsidRPr="00250906">
              <w:rPr>
                <w:lang w:val="ro-RO"/>
              </w:rPr>
              <w:t>MO</w:t>
            </w:r>
          </w:p>
          <w:p w:rsidR="00C261DC" w:rsidRPr="00250906" w:rsidRDefault="00C261DC" w:rsidP="00250906">
            <w:pPr>
              <w:jc w:val="both"/>
              <w:rPr>
                <w:lang w:val="ro-RO"/>
              </w:rPr>
            </w:pPr>
          </w:p>
        </w:tc>
        <w:tc>
          <w:tcPr>
            <w:tcW w:w="2393" w:type="dxa"/>
          </w:tcPr>
          <w:p w:rsidR="00C967D5" w:rsidRPr="00250906" w:rsidRDefault="00C261DC" w:rsidP="00F24B72">
            <w:pPr>
              <w:rPr>
                <w:b/>
                <w:sz w:val="22"/>
                <w:szCs w:val="22"/>
                <w:lang w:val="ro-RO"/>
              </w:rPr>
            </w:pPr>
            <w:r w:rsidRPr="00250906">
              <w:rPr>
                <w:b/>
                <w:sz w:val="22"/>
                <w:szCs w:val="22"/>
                <w:lang w:val="ro-RO"/>
              </w:rPr>
              <w:t xml:space="preserve">Parenteral </w:t>
            </w:r>
            <w:r w:rsidR="008C123D" w:rsidRPr="00250906">
              <w:rPr>
                <w:b/>
                <w:sz w:val="22"/>
                <w:szCs w:val="22"/>
                <w:lang w:val="ro-RO"/>
              </w:rPr>
              <w:t>i/m, i/v</w:t>
            </w:r>
          </w:p>
          <w:p w:rsidR="00C261DC" w:rsidRPr="00250906" w:rsidRDefault="00F128B2" w:rsidP="00F24B72">
            <w:pPr>
              <w:rPr>
                <w:sz w:val="22"/>
                <w:szCs w:val="22"/>
                <w:lang w:val="ro-RO"/>
              </w:rPr>
            </w:pPr>
            <w:r w:rsidRPr="00250906">
              <w:rPr>
                <w:sz w:val="22"/>
                <w:szCs w:val="22"/>
                <w:lang w:val="ro-RO"/>
              </w:rPr>
              <w:t xml:space="preserve">CS </w:t>
            </w:r>
            <w:r w:rsidR="00F04B5C" w:rsidRPr="00250906">
              <w:rPr>
                <w:sz w:val="22"/>
                <w:szCs w:val="22"/>
                <w:lang w:val="ro-RO"/>
              </w:rPr>
              <w:t>I-III</w:t>
            </w:r>
            <w:r w:rsidRPr="00250906">
              <w:rPr>
                <w:sz w:val="22"/>
                <w:szCs w:val="22"/>
                <w:lang w:val="ro-RO"/>
              </w:rPr>
              <w:t xml:space="preserve"> (Cefazolină, Cefuroximă, Ceftriaxon, etc.)</w:t>
            </w:r>
          </w:p>
          <w:p w:rsidR="00F04B5C" w:rsidRPr="00250906" w:rsidRDefault="00F04B5C" w:rsidP="00F24B72">
            <w:pPr>
              <w:rPr>
                <w:lang w:val="ro-RO"/>
              </w:rPr>
            </w:pPr>
            <w:r w:rsidRPr="00250906">
              <w:rPr>
                <w:sz w:val="22"/>
                <w:szCs w:val="22"/>
                <w:lang w:val="ro-RO"/>
              </w:rPr>
              <w:t>Poate fi combinate cu aminoglicozide (gentamicina, tobramicina, amikacina)</w:t>
            </w:r>
          </w:p>
        </w:tc>
      </w:tr>
      <w:tr w:rsidR="00784933" w:rsidRPr="004459D4">
        <w:tc>
          <w:tcPr>
            <w:tcW w:w="2392" w:type="dxa"/>
          </w:tcPr>
          <w:p w:rsidR="00C967D5" w:rsidRPr="00250906" w:rsidRDefault="00C261DC" w:rsidP="00250906">
            <w:pPr>
              <w:jc w:val="both"/>
              <w:rPr>
                <w:lang w:val="ro-RO"/>
              </w:rPr>
            </w:pPr>
            <w:r w:rsidRPr="00250906">
              <w:rPr>
                <w:lang w:val="ro-RO"/>
              </w:rPr>
              <w:t>1- 6 luni</w:t>
            </w:r>
          </w:p>
        </w:tc>
        <w:tc>
          <w:tcPr>
            <w:tcW w:w="2393" w:type="dxa"/>
          </w:tcPr>
          <w:p w:rsidR="00C967D5" w:rsidRPr="00250906" w:rsidRDefault="00C261DC" w:rsidP="0004231D">
            <w:pPr>
              <w:rPr>
                <w:lang w:val="ro-RO"/>
              </w:rPr>
            </w:pPr>
            <w:r w:rsidRPr="00250906">
              <w:rPr>
                <w:lang w:val="ro-RO"/>
              </w:rPr>
              <w:t>Agent atipic</w:t>
            </w:r>
          </w:p>
          <w:p w:rsidR="00F04B5C" w:rsidRPr="00250906" w:rsidRDefault="00F04B5C" w:rsidP="006F7391">
            <w:pPr>
              <w:numPr>
                <w:ilvl w:val="0"/>
                <w:numId w:val="38"/>
              </w:numPr>
              <w:rPr>
                <w:i/>
                <w:lang w:val="ro-RO"/>
              </w:rPr>
            </w:pPr>
            <w:r w:rsidRPr="00250906">
              <w:rPr>
                <w:i/>
                <w:lang w:val="ro-RO"/>
              </w:rPr>
              <w:t>M.pneumoniae</w:t>
            </w:r>
          </w:p>
          <w:p w:rsidR="00F04B5C" w:rsidRPr="00250906" w:rsidRDefault="00F04B5C" w:rsidP="006F7391">
            <w:pPr>
              <w:numPr>
                <w:ilvl w:val="0"/>
                <w:numId w:val="38"/>
              </w:numPr>
              <w:rPr>
                <w:lang w:val="ro-RO"/>
              </w:rPr>
            </w:pPr>
            <w:r w:rsidRPr="00250906">
              <w:rPr>
                <w:i/>
                <w:lang w:val="ro-RO"/>
              </w:rPr>
              <w:lastRenderedPageBreak/>
              <w:t>C.trachomatis</w:t>
            </w:r>
            <w:r w:rsidRPr="00250906">
              <w:rPr>
                <w:lang w:val="ro-RO"/>
              </w:rPr>
              <w:t xml:space="preserve">, mai rar </w:t>
            </w:r>
            <w:r w:rsidRPr="00250906">
              <w:rPr>
                <w:i/>
                <w:lang w:val="ro-RO"/>
              </w:rPr>
              <w:t>C.pneumoniae</w:t>
            </w:r>
          </w:p>
        </w:tc>
        <w:tc>
          <w:tcPr>
            <w:tcW w:w="2393" w:type="dxa"/>
          </w:tcPr>
          <w:p w:rsidR="00C967D5" w:rsidRPr="00250906" w:rsidRDefault="00C261DC" w:rsidP="00250906">
            <w:pPr>
              <w:jc w:val="both"/>
              <w:rPr>
                <w:b/>
                <w:lang w:val="ro-RO"/>
              </w:rPr>
            </w:pPr>
            <w:r w:rsidRPr="00250906">
              <w:rPr>
                <w:b/>
                <w:lang w:val="ro-RO"/>
              </w:rPr>
              <w:lastRenderedPageBreak/>
              <w:t>Per os</w:t>
            </w:r>
          </w:p>
          <w:p w:rsidR="00C261DC" w:rsidRPr="00250906" w:rsidRDefault="00F04B5C" w:rsidP="00250906">
            <w:pPr>
              <w:jc w:val="both"/>
              <w:rPr>
                <w:lang w:val="ro-RO"/>
              </w:rPr>
            </w:pPr>
            <w:r w:rsidRPr="00250906">
              <w:rPr>
                <w:lang w:val="ro-RO"/>
              </w:rPr>
              <w:t>Macrolide (claritromicina, azitromicina)</w:t>
            </w:r>
          </w:p>
        </w:tc>
        <w:tc>
          <w:tcPr>
            <w:tcW w:w="2393" w:type="dxa"/>
          </w:tcPr>
          <w:p w:rsidR="00C967D5" w:rsidRPr="00250906" w:rsidRDefault="00F04B5C" w:rsidP="00250906">
            <w:pPr>
              <w:jc w:val="both"/>
              <w:rPr>
                <w:sz w:val="22"/>
                <w:szCs w:val="22"/>
                <w:lang w:val="ro-RO"/>
              </w:rPr>
            </w:pPr>
            <w:r w:rsidRPr="00250906">
              <w:rPr>
                <w:sz w:val="22"/>
                <w:szCs w:val="22"/>
                <w:lang w:val="ro-RO"/>
              </w:rPr>
              <w:t>Per os</w:t>
            </w:r>
          </w:p>
          <w:p w:rsidR="00F04B5C" w:rsidRPr="00250906" w:rsidRDefault="00F04B5C" w:rsidP="00250906">
            <w:pPr>
              <w:jc w:val="both"/>
              <w:rPr>
                <w:sz w:val="22"/>
                <w:szCs w:val="22"/>
                <w:lang w:val="ro-RO"/>
              </w:rPr>
            </w:pPr>
            <w:r w:rsidRPr="00250906">
              <w:rPr>
                <w:sz w:val="22"/>
                <w:szCs w:val="22"/>
                <w:lang w:val="ro-RO"/>
              </w:rPr>
              <w:t xml:space="preserve">Macrolide </w:t>
            </w:r>
          </w:p>
          <w:p w:rsidR="00F04B5C" w:rsidRPr="00250906" w:rsidRDefault="00F04B5C" w:rsidP="00250906">
            <w:pPr>
              <w:jc w:val="both"/>
              <w:rPr>
                <w:sz w:val="22"/>
                <w:szCs w:val="22"/>
                <w:lang w:val="ro-RO"/>
              </w:rPr>
            </w:pPr>
            <w:r w:rsidRPr="00250906">
              <w:rPr>
                <w:sz w:val="22"/>
                <w:szCs w:val="22"/>
                <w:lang w:val="ro-RO"/>
              </w:rPr>
              <w:t>Sulfanilamide</w:t>
            </w:r>
          </w:p>
          <w:p w:rsidR="00F04B5C" w:rsidRPr="00250906" w:rsidRDefault="00D80204" w:rsidP="00250906">
            <w:pPr>
              <w:jc w:val="both"/>
              <w:rPr>
                <w:sz w:val="22"/>
                <w:szCs w:val="22"/>
                <w:lang w:val="ro-RO"/>
              </w:rPr>
            </w:pPr>
            <w:r w:rsidRPr="00250906">
              <w:rPr>
                <w:sz w:val="22"/>
                <w:szCs w:val="22"/>
                <w:lang w:val="ro-RO"/>
              </w:rPr>
              <w:t>(bactrim, biseptol</w:t>
            </w:r>
            <w:r w:rsidR="00F04B5C" w:rsidRPr="00250906">
              <w:rPr>
                <w:sz w:val="22"/>
                <w:szCs w:val="22"/>
                <w:lang w:val="ro-RO"/>
              </w:rPr>
              <w:t>)</w:t>
            </w:r>
          </w:p>
        </w:tc>
      </w:tr>
      <w:tr w:rsidR="00784933" w:rsidRPr="004459D4">
        <w:tc>
          <w:tcPr>
            <w:tcW w:w="2392" w:type="dxa"/>
          </w:tcPr>
          <w:p w:rsidR="00C967D5" w:rsidRPr="00250906" w:rsidRDefault="00F04B5C" w:rsidP="00250906">
            <w:pPr>
              <w:jc w:val="both"/>
              <w:rPr>
                <w:lang w:val="ro-RO"/>
              </w:rPr>
            </w:pPr>
            <w:r w:rsidRPr="00250906">
              <w:rPr>
                <w:lang w:val="ro-RO"/>
              </w:rPr>
              <w:lastRenderedPageBreak/>
              <w:t>6 luni- 5 ani</w:t>
            </w:r>
          </w:p>
        </w:tc>
        <w:tc>
          <w:tcPr>
            <w:tcW w:w="2393" w:type="dxa"/>
          </w:tcPr>
          <w:p w:rsidR="00F04B5C" w:rsidRPr="00250906" w:rsidRDefault="00F04B5C" w:rsidP="006F7391">
            <w:pPr>
              <w:numPr>
                <w:ilvl w:val="0"/>
                <w:numId w:val="10"/>
              </w:numPr>
              <w:rPr>
                <w:i/>
                <w:lang w:val="ro-RO"/>
              </w:rPr>
            </w:pPr>
            <w:r w:rsidRPr="00250906">
              <w:rPr>
                <w:i/>
                <w:lang w:val="ro-RO"/>
              </w:rPr>
              <w:t>S.pneumoniae</w:t>
            </w:r>
          </w:p>
          <w:p w:rsidR="00F04B5C" w:rsidRPr="00250906" w:rsidRDefault="00F04B5C" w:rsidP="006F7391">
            <w:pPr>
              <w:numPr>
                <w:ilvl w:val="0"/>
                <w:numId w:val="10"/>
              </w:numPr>
              <w:rPr>
                <w:lang w:val="ro-RO"/>
              </w:rPr>
            </w:pPr>
            <w:r w:rsidRPr="00250906">
              <w:rPr>
                <w:i/>
                <w:lang w:val="ro-RO"/>
              </w:rPr>
              <w:t>H.influenzae</w:t>
            </w:r>
            <w:r w:rsidR="008C123D" w:rsidRPr="00250906">
              <w:rPr>
                <w:lang w:val="ro-RO"/>
              </w:rPr>
              <w:t xml:space="preserve"> </w:t>
            </w:r>
          </w:p>
          <w:p w:rsidR="00C967D5" w:rsidRPr="00250906" w:rsidRDefault="00C967D5" w:rsidP="00250906">
            <w:pPr>
              <w:jc w:val="both"/>
              <w:rPr>
                <w:lang w:val="ro-RO"/>
              </w:rPr>
            </w:pPr>
          </w:p>
        </w:tc>
        <w:tc>
          <w:tcPr>
            <w:tcW w:w="2393" w:type="dxa"/>
          </w:tcPr>
          <w:p w:rsidR="008E7543" w:rsidRPr="00250906" w:rsidRDefault="008E7543" w:rsidP="00250906">
            <w:pPr>
              <w:jc w:val="both"/>
              <w:rPr>
                <w:b/>
                <w:lang w:val="ro-RO"/>
              </w:rPr>
            </w:pPr>
            <w:r w:rsidRPr="00250906">
              <w:rPr>
                <w:b/>
                <w:lang w:val="ro-RO"/>
              </w:rPr>
              <w:t>Per os</w:t>
            </w:r>
          </w:p>
          <w:p w:rsidR="008E7543" w:rsidRPr="00250906" w:rsidRDefault="008E7543" w:rsidP="00250906">
            <w:pPr>
              <w:jc w:val="both"/>
              <w:rPr>
                <w:lang w:val="ro-RO"/>
              </w:rPr>
            </w:pPr>
            <w:r w:rsidRPr="00250906">
              <w:rPr>
                <w:lang w:val="ro-RO"/>
              </w:rPr>
              <w:t>AMO</w:t>
            </w:r>
          </w:p>
          <w:p w:rsidR="008E7543" w:rsidRPr="00250906" w:rsidRDefault="008E7543" w:rsidP="00250906">
            <w:pPr>
              <w:jc w:val="both"/>
              <w:rPr>
                <w:b/>
                <w:lang w:val="ro-RO"/>
              </w:rPr>
            </w:pPr>
            <w:r w:rsidRPr="00250906">
              <w:rPr>
                <w:b/>
                <w:lang w:val="ro-RO"/>
              </w:rPr>
              <w:t>Parenteral i/v, i/m</w:t>
            </w:r>
          </w:p>
          <w:p w:rsidR="00F04B5C" w:rsidRPr="00250906" w:rsidRDefault="008E7543" w:rsidP="00250906">
            <w:pPr>
              <w:jc w:val="both"/>
              <w:rPr>
                <w:lang w:val="ro-RO"/>
              </w:rPr>
            </w:pPr>
            <w:r w:rsidRPr="00250906">
              <w:rPr>
                <w:lang w:val="ro-RO"/>
              </w:rPr>
              <w:t>AMO</w:t>
            </w:r>
          </w:p>
        </w:tc>
        <w:tc>
          <w:tcPr>
            <w:tcW w:w="2393" w:type="dxa"/>
          </w:tcPr>
          <w:p w:rsidR="00C967D5" w:rsidRPr="00250906" w:rsidRDefault="00F04B5C" w:rsidP="00301F55">
            <w:pPr>
              <w:rPr>
                <w:sz w:val="22"/>
                <w:szCs w:val="22"/>
                <w:lang w:val="ro-RO"/>
              </w:rPr>
            </w:pPr>
            <w:r w:rsidRPr="00250906">
              <w:rPr>
                <w:sz w:val="22"/>
                <w:szCs w:val="22"/>
                <w:lang w:val="ro-RO"/>
              </w:rPr>
              <w:t>C</w:t>
            </w:r>
            <w:r w:rsidR="00F128B2" w:rsidRPr="00250906">
              <w:rPr>
                <w:sz w:val="22"/>
                <w:szCs w:val="22"/>
                <w:lang w:val="ro-RO"/>
              </w:rPr>
              <w:t xml:space="preserve">S II-III </w:t>
            </w:r>
          </w:p>
          <w:p w:rsidR="00F04B5C" w:rsidRPr="00250906" w:rsidRDefault="00F04B5C" w:rsidP="00301F55">
            <w:pPr>
              <w:rPr>
                <w:i/>
                <w:sz w:val="22"/>
                <w:szCs w:val="22"/>
                <w:lang w:val="ro-RO"/>
              </w:rPr>
            </w:pPr>
            <w:r w:rsidRPr="00250906">
              <w:rPr>
                <w:sz w:val="22"/>
                <w:szCs w:val="22"/>
                <w:lang w:val="ro-RO"/>
              </w:rPr>
              <w:t xml:space="preserve">În cazuri </w:t>
            </w:r>
            <w:r w:rsidR="00F128B2" w:rsidRPr="00250906">
              <w:rPr>
                <w:sz w:val="22"/>
                <w:szCs w:val="22"/>
                <w:lang w:val="ro-RO"/>
              </w:rPr>
              <w:t>s</w:t>
            </w:r>
            <w:r w:rsidRPr="00250906">
              <w:rPr>
                <w:sz w:val="22"/>
                <w:szCs w:val="22"/>
                <w:lang w:val="ro-RO"/>
              </w:rPr>
              <w:t>evere – combinaţia cu aminoglicozide</w:t>
            </w:r>
            <w:r w:rsidR="008C123D" w:rsidRPr="00250906">
              <w:rPr>
                <w:sz w:val="22"/>
                <w:szCs w:val="22"/>
                <w:lang w:val="ro-RO"/>
              </w:rPr>
              <w:t xml:space="preserve"> (în </w:t>
            </w:r>
            <w:r w:rsidR="008C123D" w:rsidRPr="00250906">
              <w:rPr>
                <w:i/>
                <w:sz w:val="22"/>
                <w:szCs w:val="22"/>
                <w:lang w:val="ro-RO"/>
              </w:rPr>
              <w:t>H.influenzae)</w:t>
            </w:r>
          </w:p>
        </w:tc>
      </w:tr>
      <w:tr w:rsidR="00784933" w:rsidRPr="00250906">
        <w:trPr>
          <w:trHeight w:val="1248"/>
        </w:trPr>
        <w:tc>
          <w:tcPr>
            <w:tcW w:w="2392" w:type="dxa"/>
          </w:tcPr>
          <w:p w:rsidR="00784933" w:rsidRPr="00250906" w:rsidRDefault="00784933" w:rsidP="00250906">
            <w:pPr>
              <w:jc w:val="both"/>
              <w:rPr>
                <w:lang w:val="ro-RO"/>
              </w:rPr>
            </w:pPr>
            <w:r w:rsidRPr="00250906">
              <w:rPr>
                <w:lang w:val="ro-RO"/>
              </w:rPr>
              <w:t>Copiii peste 5 ani</w:t>
            </w:r>
          </w:p>
        </w:tc>
        <w:tc>
          <w:tcPr>
            <w:tcW w:w="2393" w:type="dxa"/>
          </w:tcPr>
          <w:p w:rsidR="00784933" w:rsidRPr="00250906" w:rsidRDefault="00784933" w:rsidP="006F7391">
            <w:pPr>
              <w:numPr>
                <w:ilvl w:val="0"/>
                <w:numId w:val="10"/>
              </w:numPr>
              <w:rPr>
                <w:i/>
                <w:lang w:val="ro-RO"/>
              </w:rPr>
            </w:pPr>
            <w:r w:rsidRPr="00250906">
              <w:rPr>
                <w:i/>
                <w:lang w:val="ro-RO"/>
              </w:rPr>
              <w:t>St.pneumoniae</w:t>
            </w:r>
          </w:p>
          <w:p w:rsidR="00784933" w:rsidRPr="00250906" w:rsidRDefault="00784933" w:rsidP="006F7391">
            <w:pPr>
              <w:numPr>
                <w:ilvl w:val="0"/>
                <w:numId w:val="10"/>
              </w:numPr>
              <w:rPr>
                <w:i/>
                <w:lang w:val="ro-RO"/>
              </w:rPr>
            </w:pPr>
            <w:r w:rsidRPr="00250906">
              <w:rPr>
                <w:i/>
                <w:lang w:val="ro-RO"/>
              </w:rPr>
              <w:t>H.influenzae (mai rar)</w:t>
            </w:r>
          </w:p>
        </w:tc>
        <w:tc>
          <w:tcPr>
            <w:tcW w:w="2393" w:type="dxa"/>
          </w:tcPr>
          <w:p w:rsidR="008E7543" w:rsidRPr="00250906" w:rsidRDefault="008E7543" w:rsidP="00250906">
            <w:pPr>
              <w:jc w:val="both"/>
              <w:rPr>
                <w:b/>
                <w:lang w:val="ro-RO"/>
              </w:rPr>
            </w:pPr>
            <w:r w:rsidRPr="00250906">
              <w:rPr>
                <w:b/>
                <w:lang w:val="ro-RO"/>
              </w:rPr>
              <w:t>Per os</w:t>
            </w:r>
          </w:p>
          <w:p w:rsidR="008E7543" w:rsidRPr="00250906" w:rsidRDefault="008E7543" w:rsidP="00250906">
            <w:pPr>
              <w:jc w:val="both"/>
              <w:rPr>
                <w:lang w:val="ro-RO"/>
              </w:rPr>
            </w:pPr>
            <w:r w:rsidRPr="00250906">
              <w:rPr>
                <w:lang w:val="ro-RO"/>
              </w:rPr>
              <w:t>AMO</w:t>
            </w:r>
          </w:p>
          <w:p w:rsidR="008E7543" w:rsidRPr="00250906" w:rsidRDefault="008E7543" w:rsidP="00250906">
            <w:pPr>
              <w:jc w:val="both"/>
              <w:rPr>
                <w:b/>
                <w:lang w:val="ro-RO"/>
              </w:rPr>
            </w:pPr>
            <w:r w:rsidRPr="00250906">
              <w:rPr>
                <w:b/>
                <w:lang w:val="ro-RO"/>
              </w:rPr>
              <w:t>Parenteral i/v, i/m</w:t>
            </w:r>
          </w:p>
          <w:p w:rsidR="00784933" w:rsidRPr="00250906" w:rsidRDefault="008E7543" w:rsidP="00250906">
            <w:pPr>
              <w:jc w:val="both"/>
              <w:rPr>
                <w:lang w:val="ro-RO"/>
              </w:rPr>
            </w:pPr>
            <w:r w:rsidRPr="00250906">
              <w:rPr>
                <w:lang w:val="ro-RO"/>
              </w:rPr>
              <w:t>AMO</w:t>
            </w:r>
          </w:p>
        </w:tc>
        <w:tc>
          <w:tcPr>
            <w:tcW w:w="2393" w:type="dxa"/>
          </w:tcPr>
          <w:p w:rsidR="00784933" w:rsidRPr="00250906" w:rsidRDefault="00784933" w:rsidP="00250906">
            <w:pPr>
              <w:jc w:val="both"/>
              <w:rPr>
                <w:sz w:val="22"/>
                <w:szCs w:val="22"/>
                <w:lang w:val="ro-RO"/>
              </w:rPr>
            </w:pPr>
            <w:r w:rsidRPr="00250906">
              <w:rPr>
                <w:sz w:val="22"/>
                <w:szCs w:val="22"/>
                <w:lang w:val="ro-RO"/>
              </w:rPr>
              <w:t>Per os</w:t>
            </w:r>
          </w:p>
          <w:p w:rsidR="00784933" w:rsidRPr="00250906" w:rsidRDefault="00784933" w:rsidP="00250906">
            <w:pPr>
              <w:jc w:val="both"/>
              <w:rPr>
                <w:sz w:val="22"/>
                <w:szCs w:val="22"/>
                <w:lang w:val="ro-RO"/>
              </w:rPr>
            </w:pPr>
            <w:r w:rsidRPr="00250906">
              <w:rPr>
                <w:sz w:val="22"/>
                <w:szCs w:val="22"/>
                <w:lang w:val="ro-RO"/>
              </w:rPr>
              <w:t>C</w:t>
            </w:r>
            <w:r w:rsidR="00F128B2" w:rsidRPr="00250906">
              <w:rPr>
                <w:sz w:val="22"/>
                <w:szCs w:val="22"/>
                <w:lang w:val="ro-RO"/>
              </w:rPr>
              <w:t xml:space="preserve">S </w:t>
            </w:r>
            <w:r w:rsidRPr="00250906">
              <w:rPr>
                <w:sz w:val="22"/>
                <w:szCs w:val="22"/>
                <w:lang w:val="ro-RO"/>
              </w:rPr>
              <w:t>I</w:t>
            </w:r>
            <w:r w:rsidR="00F128B2" w:rsidRPr="00250906">
              <w:rPr>
                <w:sz w:val="22"/>
                <w:szCs w:val="22"/>
                <w:lang w:val="ro-RO"/>
              </w:rPr>
              <w:t>-II</w:t>
            </w:r>
          </w:p>
          <w:p w:rsidR="00784933" w:rsidRPr="00250906" w:rsidRDefault="00784933" w:rsidP="00250906">
            <w:pPr>
              <w:jc w:val="both"/>
              <w:rPr>
                <w:sz w:val="22"/>
                <w:szCs w:val="22"/>
                <w:lang w:val="ro-RO"/>
              </w:rPr>
            </w:pPr>
            <w:r w:rsidRPr="00250906">
              <w:rPr>
                <w:sz w:val="22"/>
                <w:szCs w:val="22"/>
                <w:lang w:val="ro-RO"/>
              </w:rPr>
              <w:t>Parenteral</w:t>
            </w:r>
          </w:p>
          <w:p w:rsidR="00784933" w:rsidRPr="00250906" w:rsidRDefault="00784933" w:rsidP="00250906">
            <w:pPr>
              <w:jc w:val="both"/>
              <w:rPr>
                <w:sz w:val="22"/>
                <w:szCs w:val="22"/>
                <w:lang w:val="ro-RO"/>
              </w:rPr>
            </w:pPr>
            <w:r w:rsidRPr="00250906">
              <w:rPr>
                <w:sz w:val="22"/>
                <w:szCs w:val="22"/>
                <w:lang w:val="ro-RO"/>
              </w:rPr>
              <w:t>C</w:t>
            </w:r>
            <w:r w:rsidR="008C123D" w:rsidRPr="00250906">
              <w:rPr>
                <w:sz w:val="22"/>
                <w:szCs w:val="22"/>
                <w:lang w:val="ro-RO"/>
              </w:rPr>
              <w:t>S</w:t>
            </w:r>
            <w:r w:rsidRPr="00250906">
              <w:rPr>
                <w:sz w:val="22"/>
                <w:szCs w:val="22"/>
                <w:lang w:val="ro-RO"/>
              </w:rPr>
              <w:t xml:space="preserve"> I-III</w:t>
            </w:r>
          </w:p>
          <w:p w:rsidR="00784933" w:rsidRPr="00250906" w:rsidRDefault="00D749D7" w:rsidP="00250906">
            <w:pPr>
              <w:jc w:val="both"/>
              <w:rPr>
                <w:sz w:val="22"/>
                <w:szCs w:val="22"/>
                <w:lang w:val="ro-RO"/>
              </w:rPr>
            </w:pPr>
            <w:r w:rsidRPr="00250906">
              <w:rPr>
                <w:sz w:val="22"/>
                <w:szCs w:val="22"/>
                <w:lang w:val="ro-RO"/>
              </w:rPr>
              <w:t>AMO</w:t>
            </w:r>
          </w:p>
        </w:tc>
      </w:tr>
      <w:tr w:rsidR="00784933" w:rsidRPr="00250906">
        <w:tc>
          <w:tcPr>
            <w:tcW w:w="2392" w:type="dxa"/>
          </w:tcPr>
          <w:p w:rsidR="00C967D5" w:rsidRPr="00250906" w:rsidRDefault="00784933" w:rsidP="00250906">
            <w:pPr>
              <w:jc w:val="both"/>
              <w:rPr>
                <w:lang w:val="ro-RO"/>
              </w:rPr>
            </w:pPr>
            <w:r w:rsidRPr="00250906">
              <w:rPr>
                <w:lang w:val="ro-RO"/>
              </w:rPr>
              <w:t>Copiii peste 5 ani</w:t>
            </w:r>
            <w:r w:rsidR="00F04B5C" w:rsidRPr="00250906">
              <w:rPr>
                <w:lang w:val="ro-RO"/>
              </w:rPr>
              <w:t xml:space="preserve"> </w:t>
            </w:r>
          </w:p>
        </w:tc>
        <w:tc>
          <w:tcPr>
            <w:tcW w:w="2393" w:type="dxa"/>
          </w:tcPr>
          <w:p w:rsidR="00C967D5" w:rsidRPr="00250906" w:rsidRDefault="00F04B5C" w:rsidP="00250906">
            <w:pPr>
              <w:jc w:val="both"/>
              <w:rPr>
                <w:lang w:val="ro-RO"/>
              </w:rPr>
            </w:pPr>
            <w:r w:rsidRPr="00250906">
              <w:rPr>
                <w:lang w:val="ro-RO"/>
              </w:rPr>
              <w:t>Agent atipic</w:t>
            </w:r>
          </w:p>
          <w:p w:rsidR="00F04B5C" w:rsidRPr="00250906" w:rsidRDefault="00F04B5C" w:rsidP="006F7391">
            <w:pPr>
              <w:numPr>
                <w:ilvl w:val="0"/>
                <w:numId w:val="38"/>
              </w:numPr>
              <w:jc w:val="both"/>
              <w:rPr>
                <w:i/>
                <w:lang w:val="ro-RO"/>
              </w:rPr>
            </w:pPr>
            <w:r w:rsidRPr="00250906">
              <w:rPr>
                <w:i/>
                <w:lang w:val="ro-RO"/>
              </w:rPr>
              <w:t>M.pneumoniae</w:t>
            </w:r>
          </w:p>
          <w:p w:rsidR="00F04B5C" w:rsidRPr="00250906" w:rsidRDefault="00F04B5C" w:rsidP="006F7391">
            <w:pPr>
              <w:numPr>
                <w:ilvl w:val="0"/>
                <w:numId w:val="38"/>
              </w:numPr>
              <w:jc w:val="both"/>
              <w:rPr>
                <w:i/>
                <w:lang w:val="ro-RO"/>
              </w:rPr>
            </w:pPr>
            <w:r w:rsidRPr="00250906">
              <w:rPr>
                <w:i/>
                <w:lang w:val="ro-RO"/>
              </w:rPr>
              <w:t>C.pneumoniae</w:t>
            </w:r>
          </w:p>
        </w:tc>
        <w:tc>
          <w:tcPr>
            <w:tcW w:w="2393" w:type="dxa"/>
          </w:tcPr>
          <w:p w:rsidR="00C967D5" w:rsidRPr="00250906" w:rsidRDefault="00F04B5C" w:rsidP="00250906">
            <w:pPr>
              <w:jc w:val="both"/>
              <w:rPr>
                <w:b/>
                <w:lang w:val="ro-RO"/>
              </w:rPr>
            </w:pPr>
            <w:r w:rsidRPr="00250906">
              <w:rPr>
                <w:b/>
                <w:lang w:val="ro-RO"/>
              </w:rPr>
              <w:t>Per os</w:t>
            </w:r>
          </w:p>
          <w:p w:rsidR="00F04B5C" w:rsidRPr="00250906" w:rsidRDefault="00F04B5C" w:rsidP="00250906">
            <w:pPr>
              <w:jc w:val="both"/>
              <w:rPr>
                <w:lang w:val="ro-RO"/>
              </w:rPr>
            </w:pPr>
            <w:r w:rsidRPr="00250906">
              <w:rPr>
                <w:lang w:val="ro-RO"/>
              </w:rPr>
              <w:t xml:space="preserve">Macrolide </w:t>
            </w:r>
            <w:r w:rsidR="008E7543" w:rsidRPr="00250906">
              <w:rPr>
                <w:lang w:val="ro-RO"/>
              </w:rPr>
              <w:t>(claritromicina, azitromicina)</w:t>
            </w:r>
          </w:p>
        </w:tc>
        <w:tc>
          <w:tcPr>
            <w:tcW w:w="2393" w:type="dxa"/>
          </w:tcPr>
          <w:p w:rsidR="00C967D5" w:rsidRPr="00250906" w:rsidRDefault="008C123D" w:rsidP="00250906">
            <w:pPr>
              <w:jc w:val="both"/>
              <w:rPr>
                <w:lang w:val="ro-RO"/>
              </w:rPr>
            </w:pPr>
            <w:r w:rsidRPr="00250906">
              <w:rPr>
                <w:lang w:val="ro-RO"/>
              </w:rPr>
              <w:t>Parenteral</w:t>
            </w:r>
          </w:p>
          <w:p w:rsidR="00784933" w:rsidRPr="00250906" w:rsidRDefault="008C123D" w:rsidP="00250906">
            <w:pPr>
              <w:jc w:val="both"/>
              <w:rPr>
                <w:lang w:val="ro-RO"/>
              </w:rPr>
            </w:pPr>
            <w:r w:rsidRPr="00250906">
              <w:rPr>
                <w:lang w:val="ro-RO"/>
              </w:rPr>
              <w:t>Macrolide (azitromicina)</w:t>
            </w:r>
          </w:p>
        </w:tc>
      </w:tr>
    </w:tbl>
    <w:p w:rsidR="00784933" w:rsidRPr="00AE1404" w:rsidRDefault="00784933" w:rsidP="00C967D5">
      <w:pPr>
        <w:jc w:val="both"/>
        <w:rPr>
          <w:b/>
          <w:i/>
          <w:lang w:val="ro-RO"/>
        </w:rPr>
      </w:pPr>
      <w:r w:rsidRPr="00AE1404">
        <w:rPr>
          <w:b/>
          <w:i/>
          <w:lang w:val="ro-RO"/>
        </w:rPr>
        <w:t>Notă:</w:t>
      </w:r>
    </w:p>
    <w:p w:rsidR="00784933" w:rsidRPr="005D2B45" w:rsidRDefault="00784933" w:rsidP="00C967D5">
      <w:pPr>
        <w:jc w:val="both"/>
        <w:rPr>
          <w:lang w:val="ro-RO"/>
        </w:rPr>
      </w:pPr>
      <w:r w:rsidRPr="005D2B45">
        <w:rPr>
          <w:lang w:val="ro-RO"/>
        </w:rPr>
        <w:t xml:space="preserve">Dozele </w:t>
      </w:r>
      <w:r w:rsidR="00DD42CD" w:rsidRPr="005D2B45">
        <w:rPr>
          <w:lang w:val="ro-RO"/>
        </w:rPr>
        <w:t>nictimerale</w:t>
      </w:r>
      <w:r w:rsidRPr="005D2B45">
        <w:rPr>
          <w:lang w:val="ro-RO"/>
        </w:rPr>
        <w:t xml:space="preserve"> ale antibioticului:</w:t>
      </w:r>
    </w:p>
    <w:p w:rsidR="00784933" w:rsidRPr="005D2B45" w:rsidRDefault="00784933" w:rsidP="00F608A7">
      <w:pPr>
        <w:numPr>
          <w:ilvl w:val="0"/>
          <w:numId w:val="95"/>
        </w:numPr>
        <w:jc w:val="both"/>
        <w:rPr>
          <w:lang w:val="ro-RO"/>
        </w:rPr>
      </w:pPr>
      <w:r w:rsidRPr="005D2B45">
        <w:rPr>
          <w:lang w:val="ro-RO"/>
        </w:rPr>
        <w:t>parenteral – 2 prize – asigură concentraţii maxime a agentului în s</w:t>
      </w:r>
      <w:r w:rsidR="00007A5C">
        <w:rPr>
          <w:lang w:val="ro-RO"/>
        </w:rPr>
        <w:t>î</w:t>
      </w:r>
      <w:r w:rsidRPr="005D2B45">
        <w:rPr>
          <w:lang w:val="ro-RO"/>
        </w:rPr>
        <w:t xml:space="preserve">nge şi difuzia lui în ţesuturi, unde se menţine </w:t>
      </w:r>
      <w:r w:rsidR="00642D25" w:rsidRPr="005D2B45">
        <w:rPr>
          <w:lang w:val="ro-RO"/>
        </w:rPr>
        <w:t>la nivel terapeutic timp 12 ore</w:t>
      </w:r>
    </w:p>
    <w:p w:rsidR="00642D25" w:rsidRPr="005D2B45" w:rsidRDefault="00642D25" w:rsidP="00F608A7">
      <w:pPr>
        <w:numPr>
          <w:ilvl w:val="0"/>
          <w:numId w:val="95"/>
        </w:numPr>
        <w:jc w:val="both"/>
        <w:rPr>
          <w:lang w:val="ro-RO"/>
        </w:rPr>
      </w:pPr>
      <w:r w:rsidRPr="005D2B45">
        <w:rPr>
          <w:lang w:val="ro-RO"/>
        </w:rPr>
        <w:t>parenteral – 1</w:t>
      </w:r>
      <w:r w:rsidR="0099586E" w:rsidRPr="005D2B45">
        <w:rPr>
          <w:lang w:val="ro-RO"/>
        </w:rPr>
        <w:t xml:space="preserve"> </w:t>
      </w:r>
      <w:r w:rsidRPr="005D2B45">
        <w:rPr>
          <w:lang w:val="ro-RO"/>
        </w:rPr>
        <w:t>priză – remediile cu durata acţiunii 24 ore (ceftriaxon)</w:t>
      </w:r>
    </w:p>
    <w:p w:rsidR="0099586E" w:rsidRPr="005D2B45" w:rsidRDefault="0099586E" w:rsidP="00796D9A">
      <w:pPr>
        <w:jc w:val="both"/>
        <w:rPr>
          <w:lang w:val="ro-RO"/>
        </w:rPr>
      </w:pPr>
      <w:r w:rsidRPr="005D2B45">
        <w:rPr>
          <w:b/>
          <w:lang w:val="ro-RO"/>
        </w:rPr>
        <w:t>Durata antibioterapiei</w:t>
      </w:r>
      <w:r w:rsidRPr="005D2B45">
        <w:rPr>
          <w:lang w:val="ro-RO"/>
        </w:rPr>
        <w:t xml:space="preserve"> se determină individual în dependenţa de agentul patogen, gradului de severetate pneumoniei şi eficacităţii clinice. Durata tratamentului antibacterial trebuie să fie adecvată pentru suprimarea agentului patogen, eliminarea căruia este finisată de mecanismele imunologice.</w:t>
      </w:r>
    </w:p>
    <w:p w:rsidR="0099586E" w:rsidRPr="005D2B45" w:rsidRDefault="0099586E" w:rsidP="00F608A7">
      <w:pPr>
        <w:numPr>
          <w:ilvl w:val="0"/>
          <w:numId w:val="96"/>
        </w:numPr>
        <w:jc w:val="both"/>
        <w:rPr>
          <w:lang w:val="ro-RO"/>
        </w:rPr>
      </w:pPr>
      <w:r w:rsidRPr="005D2B45">
        <w:rPr>
          <w:lang w:val="ro-RO"/>
        </w:rPr>
        <w:t>în caz de statul imun adecvat durata tratamentului antibacterian 3-5 zile după normalizarea temperaturii corpului. În caz de alegerea antibioticului ef</w:t>
      </w:r>
      <w:r w:rsidR="00871A16" w:rsidRPr="005D2B45">
        <w:rPr>
          <w:lang w:val="ro-RO"/>
        </w:rPr>
        <w:t>e</w:t>
      </w:r>
      <w:r w:rsidRPr="005D2B45">
        <w:rPr>
          <w:lang w:val="ro-RO"/>
        </w:rPr>
        <w:t>ctiv şi realizarea efectului pozitiv durata tratamentului este de 6-7 zile</w:t>
      </w:r>
      <w:r w:rsidR="008E7543">
        <w:rPr>
          <w:lang w:val="ro-RO"/>
        </w:rPr>
        <w:t>, în forme severe 10-14 zile</w:t>
      </w:r>
    </w:p>
    <w:p w:rsidR="0099586E" w:rsidRPr="005D2B45" w:rsidRDefault="0099586E" w:rsidP="00F608A7">
      <w:pPr>
        <w:numPr>
          <w:ilvl w:val="0"/>
          <w:numId w:val="96"/>
        </w:numPr>
        <w:jc w:val="both"/>
        <w:rPr>
          <w:lang w:val="ro-RO"/>
        </w:rPr>
      </w:pPr>
      <w:r w:rsidRPr="005D2B45">
        <w:rPr>
          <w:lang w:val="ro-RO"/>
        </w:rPr>
        <w:t>tratament parenteral antibacterian poate fi continuat încă 2 zile după instalarea efectului terapeutic, apoi se trece pe medicaţie per orală</w:t>
      </w:r>
    </w:p>
    <w:p w:rsidR="00F128B2" w:rsidRPr="005D2B45" w:rsidRDefault="00AF0510" w:rsidP="00F608A7">
      <w:pPr>
        <w:numPr>
          <w:ilvl w:val="0"/>
          <w:numId w:val="96"/>
        </w:numPr>
        <w:jc w:val="both"/>
        <w:rPr>
          <w:lang w:val="ro-RO"/>
        </w:rPr>
      </w:pPr>
      <w:r w:rsidRPr="005D2B45">
        <w:rPr>
          <w:lang w:val="ro-RO"/>
        </w:rPr>
        <w:t xml:space="preserve">în caz de confirmarea etiologiei atipice a pneumoniei durata tratamentului </w:t>
      </w:r>
      <w:r w:rsidR="008E7543">
        <w:rPr>
          <w:lang w:val="ro-RO"/>
        </w:rPr>
        <w:t>este</w:t>
      </w:r>
      <w:r w:rsidRPr="005D2B45">
        <w:rPr>
          <w:lang w:val="ro-RO"/>
        </w:rPr>
        <w:t xml:space="preserve"> 10-14 zile</w:t>
      </w:r>
    </w:p>
    <w:p w:rsidR="0004231D" w:rsidRPr="00E46591" w:rsidRDefault="0004231D" w:rsidP="0004231D">
      <w:pPr>
        <w:ind w:left="360"/>
        <w:jc w:val="both"/>
        <w:rPr>
          <w:sz w:val="18"/>
          <w:szCs w:val="1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E3424" w:rsidRPr="004459D4">
        <w:tc>
          <w:tcPr>
            <w:tcW w:w="9571" w:type="dxa"/>
          </w:tcPr>
          <w:p w:rsidR="0004231D" w:rsidRPr="00C03F75" w:rsidRDefault="007E3424" w:rsidP="00F24B72">
            <w:pPr>
              <w:rPr>
                <w:b/>
                <w:i/>
                <w:lang w:val="ro-RO"/>
              </w:rPr>
            </w:pPr>
            <w:r w:rsidRPr="00250906">
              <w:rPr>
                <w:b/>
                <w:lang w:val="ro-RO"/>
              </w:rPr>
              <w:t xml:space="preserve">Caseta </w:t>
            </w:r>
            <w:r w:rsidR="00536378" w:rsidRPr="00250906">
              <w:rPr>
                <w:b/>
                <w:lang w:val="ro-RO"/>
              </w:rPr>
              <w:t>20</w:t>
            </w:r>
            <w:r w:rsidR="00784933" w:rsidRPr="00250906">
              <w:rPr>
                <w:b/>
                <w:lang w:val="ro-RO"/>
              </w:rPr>
              <w:t xml:space="preserve">. </w:t>
            </w:r>
            <w:r w:rsidRPr="00250906">
              <w:rPr>
                <w:b/>
                <w:lang w:val="ro-RO"/>
              </w:rPr>
              <w:t xml:space="preserve"> </w:t>
            </w:r>
            <w:r w:rsidRPr="00250906">
              <w:rPr>
                <w:b/>
                <w:i/>
                <w:lang w:val="ro-RO"/>
              </w:rPr>
              <w:t xml:space="preserve">Criteriile de eficacitatea tratamentului </w:t>
            </w:r>
            <w:r w:rsidR="00F128B2" w:rsidRPr="00250906">
              <w:rPr>
                <w:b/>
                <w:i/>
                <w:lang w:val="ro-RO"/>
              </w:rPr>
              <w:t>antibacteria</w:t>
            </w:r>
            <w:r w:rsidR="00141331" w:rsidRPr="00250906">
              <w:rPr>
                <w:b/>
                <w:i/>
                <w:lang w:val="ro-RO"/>
              </w:rPr>
              <w:t>l</w:t>
            </w:r>
            <w:r w:rsidR="00F128B2" w:rsidRPr="00250906">
              <w:rPr>
                <w:b/>
                <w:i/>
                <w:lang w:val="ro-RO"/>
              </w:rPr>
              <w:t xml:space="preserve"> la copii cu PC</w:t>
            </w:r>
            <w:r w:rsidR="001316FC">
              <w:rPr>
                <w:b/>
                <w:i/>
                <w:lang w:val="ro-RO"/>
              </w:rPr>
              <w:t xml:space="preserve"> [</w:t>
            </w:r>
            <w:r w:rsidR="00964A16">
              <w:rPr>
                <w:b/>
                <w:i/>
                <w:lang w:val="ro-RO"/>
              </w:rPr>
              <w:t>4,</w:t>
            </w:r>
            <w:r w:rsidR="001316FC">
              <w:rPr>
                <w:b/>
                <w:i/>
                <w:lang w:val="ro-RO"/>
              </w:rPr>
              <w:t>6,12,</w:t>
            </w:r>
            <w:r w:rsidR="00C03F75">
              <w:rPr>
                <w:b/>
                <w:i/>
                <w:lang w:val="ro-RO"/>
              </w:rPr>
              <w:t>16]</w:t>
            </w:r>
          </w:p>
          <w:p w:rsidR="007E3424" w:rsidRPr="00BC356D" w:rsidRDefault="007E3424" w:rsidP="006F7391">
            <w:pPr>
              <w:numPr>
                <w:ilvl w:val="0"/>
                <w:numId w:val="25"/>
              </w:numPr>
              <w:rPr>
                <w:lang w:val="ro-RO"/>
              </w:rPr>
            </w:pPr>
            <w:r w:rsidRPr="00BC356D">
              <w:rPr>
                <w:lang w:val="ro-RO"/>
              </w:rPr>
              <w:t>Eficacitatea completă:</w:t>
            </w:r>
          </w:p>
          <w:p w:rsidR="00CF3A5C" w:rsidRPr="00BC356D" w:rsidRDefault="00AE1404" w:rsidP="006F7391">
            <w:pPr>
              <w:numPr>
                <w:ilvl w:val="0"/>
                <w:numId w:val="35"/>
              </w:numPr>
              <w:rPr>
                <w:lang w:val="ro-RO"/>
              </w:rPr>
            </w:pPr>
            <w:r w:rsidRPr="00BC356D">
              <w:rPr>
                <w:lang w:val="ro-RO"/>
              </w:rPr>
              <w:t>r</w:t>
            </w:r>
            <w:r w:rsidR="007E3424" w:rsidRPr="00BC356D">
              <w:rPr>
                <w:lang w:val="ro-RO"/>
              </w:rPr>
              <w:t>educerea sindromului febril (</w:t>
            </w:r>
            <w:r w:rsidR="00D47FB0" w:rsidRPr="00BC356D">
              <w:rPr>
                <w:lang w:val="ro-RO"/>
              </w:rPr>
              <w:t>&lt;</w:t>
            </w:r>
            <w:smartTag w:uri="urn:schemas-microsoft-com:office:smarttags" w:element="metricconverter">
              <w:smartTagPr>
                <w:attr w:name="ProductID" w:val="38ﾰC"/>
              </w:smartTagPr>
              <w:r w:rsidR="007E3424" w:rsidRPr="00BC356D">
                <w:rPr>
                  <w:lang w:val="ro-RO"/>
                </w:rPr>
                <w:t>38°C</w:t>
              </w:r>
            </w:smartTag>
            <w:r w:rsidR="007E3424" w:rsidRPr="00BC356D">
              <w:rPr>
                <w:lang w:val="ro-RO"/>
              </w:rPr>
              <w:t xml:space="preserve">) </w:t>
            </w:r>
          </w:p>
          <w:p w:rsidR="00A92912" w:rsidRPr="00BC356D" w:rsidRDefault="00CF3A5C" w:rsidP="00F608A7">
            <w:pPr>
              <w:numPr>
                <w:ilvl w:val="1"/>
                <w:numId w:val="97"/>
              </w:numPr>
              <w:rPr>
                <w:lang w:val="ro-RO"/>
              </w:rPr>
            </w:pPr>
            <w:r w:rsidRPr="00BC356D">
              <w:rPr>
                <w:lang w:val="ro-RO"/>
              </w:rPr>
              <w:t>24-48 ore în pneumoniile</w:t>
            </w:r>
            <w:r w:rsidR="007E3424" w:rsidRPr="00BC356D">
              <w:rPr>
                <w:lang w:val="ro-RO"/>
              </w:rPr>
              <w:t xml:space="preserve"> necomplicat</w:t>
            </w:r>
            <w:r w:rsidRPr="00BC356D">
              <w:rPr>
                <w:lang w:val="ro-RO"/>
              </w:rPr>
              <w:t>e</w:t>
            </w:r>
            <w:r w:rsidR="007E3424" w:rsidRPr="00BC356D">
              <w:rPr>
                <w:lang w:val="ro-RO"/>
              </w:rPr>
              <w:t xml:space="preserve"> </w:t>
            </w:r>
          </w:p>
          <w:p w:rsidR="007E3424" w:rsidRPr="00BC356D" w:rsidRDefault="007E3424" w:rsidP="00F608A7">
            <w:pPr>
              <w:numPr>
                <w:ilvl w:val="1"/>
                <w:numId w:val="97"/>
              </w:numPr>
              <w:rPr>
                <w:lang w:val="ro-RO"/>
              </w:rPr>
            </w:pPr>
            <w:r w:rsidRPr="00BC356D">
              <w:rPr>
                <w:lang w:val="ro-RO"/>
              </w:rPr>
              <w:t>3-4 zile pentru pneumoni</w:t>
            </w:r>
            <w:r w:rsidR="00CF3A5C" w:rsidRPr="00BC356D">
              <w:rPr>
                <w:lang w:val="ro-RO"/>
              </w:rPr>
              <w:t>ile</w:t>
            </w:r>
            <w:r w:rsidRPr="00BC356D">
              <w:rPr>
                <w:lang w:val="ro-RO"/>
              </w:rPr>
              <w:t xml:space="preserve"> complicat</w:t>
            </w:r>
            <w:r w:rsidR="00CF3A5C" w:rsidRPr="00BC356D">
              <w:rPr>
                <w:lang w:val="ro-RO"/>
              </w:rPr>
              <w:t>e</w:t>
            </w:r>
          </w:p>
          <w:p w:rsidR="007E3424" w:rsidRPr="00BC356D" w:rsidRDefault="00AE1404" w:rsidP="006F7391">
            <w:pPr>
              <w:numPr>
                <w:ilvl w:val="0"/>
                <w:numId w:val="35"/>
              </w:numPr>
              <w:rPr>
                <w:lang w:val="ro-RO"/>
              </w:rPr>
            </w:pPr>
            <w:r w:rsidRPr="00BC356D">
              <w:rPr>
                <w:lang w:val="ro-RO"/>
              </w:rPr>
              <w:t>a</w:t>
            </w:r>
            <w:r w:rsidR="007E3424" w:rsidRPr="00BC356D">
              <w:rPr>
                <w:lang w:val="ro-RO"/>
              </w:rPr>
              <w:t xml:space="preserve">meliorarea </w:t>
            </w:r>
            <w:r w:rsidR="00CF3A5C" w:rsidRPr="00BC356D">
              <w:rPr>
                <w:lang w:val="ro-RO"/>
              </w:rPr>
              <w:t>stării generale, poftei de m</w:t>
            </w:r>
            <w:r w:rsidR="00007A5C">
              <w:rPr>
                <w:lang w:val="ro-RO"/>
              </w:rPr>
              <w:t>î</w:t>
            </w:r>
            <w:r w:rsidR="00CF3A5C" w:rsidRPr="00BC356D">
              <w:rPr>
                <w:lang w:val="ro-RO"/>
              </w:rPr>
              <w:t>ncare</w:t>
            </w:r>
          </w:p>
          <w:p w:rsidR="007E3424" w:rsidRPr="00BC356D" w:rsidRDefault="00AE1404" w:rsidP="006F7391">
            <w:pPr>
              <w:numPr>
                <w:ilvl w:val="0"/>
                <w:numId w:val="35"/>
              </w:numPr>
              <w:rPr>
                <w:lang w:val="ro-RO"/>
              </w:rPr>
            </w:pPr>
            <w:r w:rsidRPr="00BC356D">
              <w:rPr>
                <w:lang w:val="ro-RO"/>
              </w:rPr>
              <w:t>i</w:t>
            </w:r>
            <w:r w:rsidR="007E3424" w:rsidRPr="00BC356D">
              <w:rPr>
                <w:lang w:val="ro-RO"/>
              </w:rPr>
              <w:t>nvoluţia rapidă a semnelor de toxicoză</w:t>
            </w:r>
          </w:p>
          <w:p w:rsidR="007E3424" w:rsidRPr="00BC356D" w:rsidRDefault="00AE1404" w:rsidP="006F7391">
            <w:pPr>
              <w:numPr>
                <w:ilvl w:val="0"/>
                <w:numId w:val="35"/>
              </w:numPr>
              <w:rPr>
                <w:lang w:val="ro-RO"/>
              </w:rPr>
            </w:pPr>
            <w:r w:rsidRPr="00BC356D">
              <w:rPr>
                <w:lang w:val="ro-RO"/>
              </w:rPr>
              <w:t>r</w:t>
            </w:r>
            <w:r w:rsidR="00CF3A5C" w:rsidRPr="00BC356D">
              <w:rPr>
                <w:lang w:val="ro-RO"/>
              </w:rPr>
              <w:t>educerea dispneei, tirajului cutiei toracice</w:t>
            </w:r>
          </w:p>
          <w:p w:rsidR="00CF3A5C" w:rsidRPr="00BC356D" w:rsidRDefault="00AE1404" w:rsidP="006F7391">
            <w:pPr>
              <w:numPr>
                <w:ilvl w:val="0"/>
                <w:numId w:val="35"/>
              </w:numPr>
              <w:rPr>
                <w:lang w:val="ro-RO"/>
              </w:rPr>
            </w:pPr>
            <w:r w:rsidRPr="00BC356D">
              <w:rPr>
                <w:lang w:val="ro-RO"/>
              </w:rPr>
              <w:t>d</w:t>
            </w:r>
            <w:r w:rsidR="00CF3A5C" w:rsidRPr="00BC356D">
              <w:rPr>
                <w:lang w:val="ro-RO"/>
              </w:rPr>
              <w:t>inamic pozitiv în statutul fizical p</w:t>
            </w:r>
            <w:r w:rsidR="00FA311E" w:rsidRPr="00BC356D">
              <w:rPr>
                <w:lang w:val="ro-RO"/>
              </w:rPr>
              <w:t>ulmonar</w:t>
            </w:r>
          </w:p>
          <w:p w:rsidR="007E3424" w:rsidRPr="00BC356D" w:rsidRDefault="00AE1404" w:rsidP="006F7391">
            <w:pPr>
              <w:numPr>
                <w:ilvl w:val="0"/>
                <w:numId w:val="35"/>
              </w:numPr>
              <w:rPr>
                <w:lang w:val="ro-RO"/>
              </w:rPr>
            </w:pPr>
            <w:r w:rsidRPr="00BC356D">
              <w:rPr>
                <w:lang w:val="ro-RO"/>
              </w:rPr>
              <w:t>r</w:t>
            </w:r>
            <w:r w:rsidR="007E3424" w:rsidRPr="00BC356D">
              <w:rPr>
                <w:lang w:val="ro-RO"/>
              </w:rPr>
              <w:t>educerea leucocitozei</w:t>
            </w:r>
          </w:p>
          <w:p w:rsidR="007E3424" w:rsidRPr="00BC356D" w:rsidRDefault="00AE1404" w:rsidP="006F7391">
            <w:pPr>
              <w:numPr>
                <w:ilvl w:val="0"/>
                <w:numId w:val="35"/>
              </w:numPr>
              <w:rPr>
                <w:lang w:val="ro-RO"/>
              </w:rPr>
            </w:pPr>
            <w:r w:rsidRPr="00BC356D">
              <w:rPr>
                <w:lang w:val="ro-RO"/>
              </w:rPr>
              <w:t>r</w:t>
            </w:r>
            <w:r w:rsidR="007E3424" w:rsidRPr="00BC356D">
              <w:rPr>
                <w:lang w:val="ro-RO"/>
              </w:rPr>
              <w:t>evărsărilor pleurale</w:t>
            </w:r>
          </w:p>
          <w:p w:rsidR="007E3424" w:rsidRPr="00BC356D" w:rsidRDefault="00AE1404" w:rsidP="006F7391">
            <w:pPr>
              <w:numPr>
                <w:ilvl w:val="0"/>
                <w:numId w:val="35"/>
              </w:numPr>
              <w:rPr>
                <w:lang w:val="ro-RO"/>
              </w:rPr>
            </w:pPr>
            <w:r w:rsidRPr="00BC356D">
              <w:rPr>
                <w:lang w:val="ro-RO"/>
              </w:rPr>
              <w:t>t</w:t>
            </w:r>
            <w:r w:rsidR="007E3424" w:rsidRPr="00BC356D">
              <w:rPr>
                <w:lang w:val="ro-RO"/>
              </w:rPr>
              <w:t>abloul radiologic atestă micşorarea intensităţii infiltreatelor pulmonare sau cel puţin stabilizarea ei</w:t>
            </w:r>
          </w:p>
          <w:p w:rsidR="00BC356D" w:rsidRPr="00BC356D" w:rsidRDefault="00BC356D" w:rsidP="006F7391">
            <w:pPr>
              <w:numPr>
                <w:ilvl w:val="0"/>
                <w:numId w:val="35"/>
              </w:numPr>
              <w:rPr>
                <w:lang w:val="ro-RO"/>
              </w:rPr>
            </w:pPr>
            <w:r w:rsidRPr="00BC356D">
              <w:rPr>
                <w:lang w:val="ro-RO"/>
              </w:rPr>
              <w:t>se va continua administrarea antibioticului cu o durata de 3-5 zile afebrile</w:t>
            </w:r>
          </w:p>
          <w:p w:rsidR="007E3424" w:rsidRPr="00D552CC" w:rsidRDefault="007E3424" w:rsidP="006F7391">
            <w:pPr>
              <w:numPr>
                <w:ilvl w:val="0"/>
                <w:numId w:val="25"/>
              </w:numPr>
              <w:rPr>
                <w:lang w:val="ro-RO"/>
              </w:rPr>
            </w:pPr>
            <w:r w:rsidRPr="00D552CC">
              <w:rPr>
                <w:lang w:val="ro-RO"/>
              </w:rPr>
              <w:t>Eficacitatea incompletă</w:t>
            </w:r>
          </w:p>
          <w:p w:rsidR="007E3424" w:rsidRPr="00D552CC" w:rsidRDefault="00AE1404" w:rsidP="006F7391">
            <w:pPr>
              <w:numPr>
                <w:ilvl w:val="0"/>
                <w:numId w:val="36"/>
              </w:numPr>
              <w:rPr>
                <w:lang w:val="ro-RO"/>
              </w:rPr>
            </w:pPr>
            <w:r w:rsidRPr="00D552CC">
              <w:rPr>
                <w:lang w:val="ro-RO"/>
              </w:rPr>
              <w:t>p</w:t>
            </w:r>
            <w:r w:rsidR="007E3424" w:rsidRPr="00D552CC">
              <w:rPr>
                <w:lang w:val="ro-RO"/>
              </w:rPr>
              <w:t>ersistenţa sindromului febril</w:t>
            </w:r>
            <w:r w:rsidR="00FA311E" w:rsidRPr="00D552CC">
              <w:rPr>
                <w:lang w:val="ro-RO"/>
              </w:rPr>
              <w:t xml:space="preserve"> (subfebril)</w:t>
            </w:r>
            <w:r w:rsidR="007E3424" w:rsidRPr="00D552CC">
              <w:rPr>
                <w:lang w:val="ro-RO"/>
              </w:rPr>
              <w:t xml:space="preserve"> mai mult de </w:t>
            </w:r>
            <w:r w:rsidR="00FA311E" w:rsidRPr="00D552CC">
              <w:rPr>
                <w:lang w:val="ro-RO"/>
              </w:rPr>
              <w:t>3</w:t>
            </w:r>
            <w:r w:rsidR="007E3424" w:rsidRPr="00D552CC">
              <w:rPr>
                <w:lang w:val="ro-RO"/>
              </w:rPr>
              <w:t>-5 zile</w:t>
            </w:r>
          </w:p>
          <w:p w:rsidR="007E3424" w:rsidRPr="00D552CC" w:rsidRDefault="00AE1404" w:rsidP="006F7391">
            <w:pPr>
              <w:numPr>
                <w:ilvl w:val="0"/>
                <w:numId w:val="36"/>
              </w:numPr>
              <w:rPr>
                <w:lang w:val="ro-RO"/>
              </w:rPr>
            </w:pPr>
            <w:r w:rsidRPr="00D552CC">
              <w:rPr>
                <w:lang w:val="ro-RO"/>
              </w:rPr>
              <w:t>a</w:t>
            </w:r>
            <w:r w:rsidR="007E3424" w:rsidRPr="00D552CC">
              <w:rPr>
                <w:lang w:val="ro-RO"/>
              </w:rPr>
              <w:t>meliorarea parţială a simptomelor generale</w:t>
            </w:r>
          </w:p>
          <w:p w:rsidR="007E3424" w:rsidRPr="00D552CC" w:rsidRDefault="00AE1404" w:rsidP="006F7391">
            <w:pPr>
              <w:numPr>
                <w:ilvl w:val="0"/>
                <w:numId w:val="36"/>
              </w:numPr>
              <w:rPr>
                <w:lang w:val="ro-RO"/>
              </w:rPr>
            </w:pPr>
            <w:r w:rsidRPr="00D552CC">
              <w:rPr>
                <w:lang w:val="ro-RO"/>
              </w:rPr>
              <w:t>s</w:t>
            </w:r>
            <w:r w:rsidR="007E3424" w:rsidRPr="00D552CC">
              <w:rPr>
                <w:lang w:val="ro-RO"/>
              </w:rPr>
              <w:t>tabilizarea manifestărilor clinice pulmonare în lipsa dinamicului negativ radiologic</w:t>
            </w:r>
          </w:p>
          <w:p w:rsidR="00D552CC" w:rsidRPr="00D552CC" w:rsidRDefault="00D552CC" w:rsidP="006F7391">
            <w:pPr>
              <w:numPr>
                <w:ilvl w:val="0"/>
                <w:numId w:val="36"/>
              </w:numPr>
              <w:rPr>
                <w:lang w:val="ro-RO"/>
              </w:rPr>
            </w:pPr>
            <w:r w:rsidRPr="00D552CC">
              <w:rPr>
                <w:lang w:val="ro-RO"/>
              </w:rPr>
              <w:t>reevaluarea radiologică şi examenul</w:t>
            </w:r>
            <w:r>
              <w:rPr>
                <w:lang w:val="ro-RO"/>
              </w:rPr>
              <w:t>ui</w:t>
            </w:r>
            <w:r w:rsidRPr="00D552CC">
              <w:rPr>
                <w:lang w:val="ro-RO"/>
              </w:rPr>
              <w:t xml:space="preserve"> hemoleucografic</w:t>
            </w:r>
          </w:p>
          <w:p w:rsidR="007E3424" w:rsidRPr="00D552CC" w:rsidRDefault="00AE1404" w:rsidP="006F7391">
            <w:pPr>
              <w:numPr>
                <w:ilvl w:val="0"/>
                <w:numId w:val="36"/>
              </w:numPr>
              <w:rPr>
                <w:lang w:val="ro-RO"/>
              </w:rPr>
            </w:pPr>
            <w:r w:rsidRPr="00D552CC">
              <w:rPr>
                <w:lang w:val="ro-RO"/>
              </w:rPr>
              <w:t>r</w:t>
            </w:r>
            <w:r w:rsidR="007E3424" w:rsidRPr="00D552CC">
              <w:rPr>
                <w:lang w:val="ro-RO"/>
              </w:rPr>
              <w:t>eevaluarea efectului terapeutic se va realiza peste 2-3 zile</w:t>
            </w:r>
            <w:r w:rsidR="00D552CC" w:rsidRPr="00D552CC">
              <w:rPr>
                <w:lang w:val="ro-RO"/>
              </w:rPr>
              <w:t xml:space="preserve"> cu reevalurea clinică şi în </w:t>
            </w:r>
            <w:r w:rsidRPr="00D552CC">
              <w:rPr>
                <w:lang w:val="ro-RO"/>
              </w:rPr>
              <w:t>l</w:t>
            </w:r>
            <w:r w:rsidR="007E3424" w:rsidRPr="00D552CC">
              <w:rPr>
                <w:lang w:val="ro-RO"/>
              </w:rPr>
              <w:t xml:space="preserve">ipsa </w:t>
            </w:r>
            <w:r w:rsidR="00D552CC" w:rsidRPr="00D552CC">
              <w:rPr>
                <w:lang w:val="ro-RO"/>
              </w:rPr>
              <w:t>efectului terapeutic complet</w:t>
            </w:r>
            <w:r w:rsidR="008E7543" w:rsidRPr="00D552CC">
              <w:rPr>
                <w:lang w:val="ro-RO"/>
              </w:rPr>
              <w:t xml:space="preserve"> </w:t>
            </w:r>
            <w:r w:rsidR="007E3424" w:rsidRPr="00D552CC">
              <w:rPr>
                <w:lang w:val="ro-RO"/>
              </w:rPr>
              <w:t>→</w:t>
            </w:r>
            <w:r w:rsidR="008E7543" w:rsidRPr="00D552CC">
              <w:rPr>
                <w:lang w:val="ro-RO"/>
              </w:rPr>
              <w:t xml:space="preserve"> </w:t>
            </w:r>
            <w:r w:rsidR="00D57D3D" w:rsidRPr="00D552CC">
              <w:rPr>
                <w:lang w:val="ro-RO"/>
              </w:rPr>
              <w:t>selectarea alt</w:t>
            </w:r>
            <w:r w:rsidR="00FA311E" w:rsidRPr="00D552CC">
              <w:rPr>
                <w:lang w:val="ro-RO"/>
              </w:rPr>
              <w:t>ui</w:t>
            </w:r>
            <w:r w:rsidR="00D57D3D" w:rsidRPr="00D552CC">
              <w:rPr>
                <w:lang w:val="ro-RO"/>
              </w:rPr>
              <w:t xml:space="preserve"> antibiotic</w:t>
            </w:r>
          </w:p>
          <w:p w:rsidR="007E3424" w:rsidRPr="00D552CC" w:rsidRDefault="00D57D3D" w:rsidP="006F7391">
            <w:pPr>
              <w:numPr>
                <w:ilvl w:val="0"/>
                <w:numId w:val="25"/>
              </w:numPr>
              <w:rPr>
                <w:lang w:val="ro-RO"/>
              </w:rPr>
            </w:pPr>
            <w:r w:rsidRPr="00D552CC">
              <w:rPr>
                <w:lang w:val="ro-RO"/>
              </w:rPr>
              <w:lastRenderedPageBreak/>
              <w:t>Ineficacitatea terapeutică</w:t>
            </w:r>
          </w:p>
          <w:p w:rsidR="00D57D3D" w:rsidRPr="00D552CC" w:rsidRDefault="00AE1404" w:rsidP="006F7391">
            <w:pPr>
              <w:numPr>
                <w:ilvl w:val="0"/>
                <w:numId w:val="37"/>
              </w:numPr>
              <w:rPr>
                <w:lang w:val="ro-RO"/>
              </w:rPr>
            </w:pPr>
            <w:r w:rsidRPr="00D552CC">
              <w:rPr>
                <w:lang w:val="ro-RO"/>
              </w:rPr>
              <w:t>s</w:t>
            </w:r>
            <w:r w:rsidR="00D57D3D" w:rsidRPr="00D552CC">
              <w:rPr>
                <w:lang w:val="ro-RO"/>
              </w:rPr>
              <w:t>indrom febril rebel</w:t>
            </w:r>
            <w:r w:rsidR="00D552CC" w:rsidRPr="00D552CC">
              <w:rPr>
                <w:lang w:val="ro-RO"/>
              </w:rPr>
              <w:t>, febra persistă mai mult de 4 diurne</w:t>
            </w:r>
          </w:p>
          <w:p w:rsidR="00D57D3D" w:rsidRPr="00D552CC" w:rsidRDefault="00D552CC" w:rsidP="00D552CC">
            <w:pPr>
              <w:numPr>
                <w:ilvl w:val="0"/>
                <w:numId w:val="37"/>
              </w:numPr>
              <w:rPr>
                <w:lang w:val="ro-RO"/>
              </w:rPr>
            </w:pPr>
            <w:r w:rsidRPr="00D552CC">
              <w:rPr>
                <w:lang w:val="ro-RO"/>
              </w:rPr>
              <w:t xml:space="preserve">manifestări toxi-infecţioase, </w:t>
            </w:r>
            <w:r w:rsidR="00AE1404" w:rsidRPr="00D552CC">
              <w:rPr>
                <w:lang w:val="ro-RO"/>
              </w:rPr>
              <w:t>a</w:t>
            </w:r>
            <w:r w:rsidR="00D57D3D" w:rsidRPr="00D552CC">
              <w:rPr>
                <w:lang w:val="ro-RO"/>
              </w:rPr>
              <w:t>gravarea stării generale</w:t>
            </w:r>
          </w:p>
          <w:p w:rsidR="00D57D3D" w:rsidRPr="00D552CC" w:rsidRDefault="00AE1404" w:rsidP="006F7391">
            <w:pPr>
              <w:numPr>
                <w:ilvl w:val="0"/>
                <w:numId w:val="37"/>
              </w:numPr>
              <w:rPr>
                <w:spacing w:val="-4"/>
                <w:lang w:val="ro-RO"/>
              </w:rPr>
            </w:pPr>
            <w:r w:rsidRPr="00D552CC">
              <w:rPr>
                <w:spacing w:val="-4"/>
                <w:lang w:val="ro-RO"/>
              </w:rPr>
              <w:t>p</w:t>
            </w:r>
            <w:r w:rsidR="00D57D3D" w:rsidRPr="00D552CC">
              <w:rPr>
                <w:spacing w:val="-4"/>
                <w:lang w:val="ro-RO"/>
              </w:rPr>
              <w:t>rogresarea simptomatologiei pulmonare şi pleurale</w:t>
            </w:r>
            <w:r w:rsidR="00D552CC" w:rsidRPr="00D552CC">
              <w:rPr>
                <w:spacing w:val="-4"/>
                <w:lang w:val="ro-RO"/>
              </w:rPr>
              <w:t xml:space="preserve"> (majorarea, apariţia exudaţiei pleurale)</w:t>
            </w:r>
          </w:p>
          <w:p w:rsidR="00D57D3D" w:rsidRPr="00D552CC" w:rsidRDefault="00AE1404" w:rsidP="006F7391">
            <w:pPr>
              <w:numPr>
                <w:ilvl w:val="0"/>
                <w:numId w:val="37"/>
              </w:numPr>
              <w:rPr>
                <w:lang w:val="ro-RO"/>
              </w:rPr>
            </w:pPr>
            <w:r w:rsidRPr="00D552CC">
              <w:rPr>
                <w:lang w:val="ro-RO"/>
              </w:rPr>
              <w:t>i</w:t>
            </w:r>
            <w:r w:rsidR="00D57D3D" w:rsidRPr="00D552CC">
              <w:rPr>
                <w:lang w:val="ro-RO"/>
              </w:rPr>
              <w:t>ntensificarea reacţiei inflamatorii a hemo</w:t>
            </w:r>
            <w:r w:rsidR="00AF4D3A" w:rsidRPr="00D552CC">
              <w:rPr>
                <w:lang w:val="ro-RO"/>
              </w:rPr>
              <w:t>leuco</w:t>
            </w:r>
            <w:r w:rsidR="00D57D3D" w:rsidRPr="00D552CC">
              <w:rPr>
                <w:lang w:val="ro-RO"/>
              </w:rPr>
              <w:t>gramei</w:t>
            </w:r>
          </w:p>
          <w:p w:rsidR="007E3424" w:rsidRPr="00D552CC" w:rsidRDefault="00AE1404" w:rsidP="006F7391">
            <w:pPr>
              <w:numPr>
                <w:ilvl w:val="0"/>
                <w:numId w:val="37"/>
              </w:numPr>
              <w:rPr>
                <w:lang w:val="ro-RO"/>
              </w:rPr>
            </w:pPr>
            <w:r w:rsidRPr="00D552CC">
              <w:rPr>
                <w:lang w:val="ro-RO"/>
              </w:rPr>
              <w:t>n</w:t>
            </w:r>
            <w:r w:rsidR="00D57D3D" w:rsidRPr="00D552CC">
              <w:rPr>
                <w:lang w:val="ro-RO"/>
              </w:rPr>
              <w:t>ecesită reevaluarea radiologică</w:t>
            </w:r>
            <w:r w:rsidR="00D552CC" w:rsidRPr="00D552CC">
              <w:rPr>
                <w:lang w:val="ro-RO"/>
              </w:rPr>
              <w:t>, hemoleucografică, puncţie pleurală</w:t>
            </w:r>
          </w:p>
          <w:p w:rsidR="00BA1AC2" w:rsidRDefault="00D552CC" w:rsidP="006F7391">
            <w:pPr>
              <w:numPr>
                <w:ilvl w:val="0"/>
                <w:numId w:val="37"/>
              </w:numPr>
              <w:rPr>
                <w:lang w:val="ro-RO"/>
              </w:rPr>
            </w:pPr>
            <w:r>
              <w:rPr>
                <w:lang w:val="ro-RO"/>
              </w:rPr>
              <w:t>substituţia antibioticului peste 24-48 ore cu un antibiotic cu spectru larg de acţiune</w:t>
            </w:r>
          </w:p>
          <w:p w:rsidR="00D552CC" w:rsidRPr="00250906" w:rsidRDefault="00D552CC" w:rsidP="006F7391">
            <w:pPr>
              <w:numPr>
                <w:ilvl w:val="0"/>
                <w:numId w:val="37"/>
              </w:numPr>
              <w:rPr>
                <w:lang w:val="ro-RO"/>
              </w:rPr>
            </w:pPr>
            <w:r>
              <w:rPr>
                <w:lang w:val="ro-RO"/>
              </w:rPr>
              <w:t>antibioterapie ţintită la identificarea tulpinii bacteriene</w:t>
            </w:r>
          </w:p>
        </w:tc>
      </w:tr>
    </w:tbl>
    <w:p w:rsidR="00784933" w:rsidRPr="005D2B45" w:rsidRDefault="00784933" w:rsidP="006A579B">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41331" w:rsidRPr="00250906">
        <w:tc>
          <w:tcPr>
            <w:tcW w:w="9571" w:type="dxa"/>
          </w:tcPr>
          <w:p w:rsidR="0004231D" w:rsidRPr="00250906" w:rsidRDefault="00141331" w:rsidP="000B0AC3">
            <w:pPr>
              <w:rPr>
                <w:b/>
                <w:i/>
                <w:lang w:val="ro-RO"/>
              </w:rPr>
            </w:pPr>
            <w:r w:rsidRPr="00250906">
              <w:rPr>
                <w:b/>
                <w:lang w:val="ro-RO"/>
              </w:rPr>
              <w:t xml:space="preserve">Caseta </w:t>
            </w:r>
            <w:r w:rsidR="00536378" w:rsidRPr="00250906">
              <w:rPr>
                <w:b/>
                <w:lang w:val="ro-RO"/>
              </w:rPr>
              <w:t>21</w:t>
            </w:r>
            <w:r w:rsidRPr="00250906">
              <w:rPr>
                <w:b/>
                <w:lang w:val="ro-RO"/>
              </w:rPr>
              <w:t xml:space="preserve">. </w:t>
            </w:r>
            <w:r w:rsidRPr="00250906">
              <w:rPr>
                <w:b/>
                <w:i/>
                <w:lang w:val="ro-RO"/>
              </w:rPr>
              <w:t>Tratament simptomatic în PC la copii</w:t>
            </w:r>
          </w:p>
          <w:p w:rsidR="00141331" w:rsidRPr="00250906" w:rsidRDefault="00141331" w:rsidP="00BB0A4B">
            <w:pPr>
              <w:numPr>
                <w:ilvl w:val="0"/>
                <w:numId w:val="60"/>
              </w:numPr>
              <w:tabs>
                <w:tab w:val="left" w:pos="360"/>
              </w:tabs>
              <w:ind w:left="360"/>
              <w:jc w:val="both"/>
              <w:rPr>
                <w:lang w:val="ro-RO"/>
              </w:rPr>
            </w:pPr>
            <w:r w:rsidRPr="00250906">
              <w:rPr>
                <w:lang w:val="ro-RO"/>
              </w:rPr>
              <w:t>mucolitice şi expectorante</w:t>
            </w:r>
          </w:p>
          <w:p w:rsidR="00141331" w:rsidRPr="00250906" w:rsidRDefault="00141331" w:rsidP="00BB0A4B">
            <w:pPr>
              <w:numPr>
                <w:ilvl w:val="0"/>
                <w:numId w:val="64"/>
              </w:numPr>
              <w:ind w:left="709"/>
              <w:jc w:val="both"/>
              <w:rPr>
                <w:lang w:val="ro-RO"/>
              </w:rPr>
            </w:pPr>
            <w:r w:rsidRPr="00250906">
              <w:rPr>
                <w:lang w:val="ro-RO"/>
              </w:rPr>
              <w:t>ambroxol, brom</w:t>
            </w:r>
            <w:r w:rsidR="00C03F75">
              <w:rPr>
                <w:lang w:val="ro-RO"/>
              </w:rPr>
              <w:t>h</w:t>
            </w:r>
            <w:r w:rsidRPr="00250906">
              <w:rPr>
                <w:lang w:val="ro-RO"/>
              </w:rPr>
              <w:t>exin</w:t>
            </w:r>
          </w:p>
          <w:p w:rsidR="00141331" w:rsidRPr="00250906" w:rsidRDefault="00141331" w:rsidP="00BB0A4B">
            <w:pPr>
              <w:numPr>
                <w:ilvl w:val="0"/>
                <w:numId w:val="64"/>
              </w:numPr>
              <w:ind w:left="709"/>
              <w:jc w:val="both"/>
              <w:rPr>
                <w:lang w:val="ro-RO"/>
              </w:rPr>
            </w:pPr>
            <w:r w:rsidRPr="00250906">
              <w:rPr>
                <w:lang w:val="ro-RO"/>
              </w:rPr>
              <w:t>carbocisteină, acetilcisteină</w:t>
            </w:r>
          </w:p>
          <w:p w:rsidR="00141331" w:rsidRPr="00250906" w:rsidRDefault="00141331" w:rsidP="00BB0A4B">
            <w:pPr>
              <w:numPr>
                <w:ilvl w:val="0"/>
                <w:numId w:val="64"/>
              </w:numPr>
              <w:ind w:left="709"/>
              <w:jc w:val="both"/>
              <w:rPr>
                <w:lang w:val="ro-RO"/>
              </w:rPr>
            </w:pPr>
            <w:r w:rsidRPr="00250906">
              <w:rPr>
                <w:lang w:val="ro-RO"/>
              </w:rPr>
              <w:t>remedii fitoterapeutice</w:t>
            </w:r>
          </w:p>
          <w:p w:rsidR="00141331" w:rsidRPr="00250906" w:rsidRDefault="00141331" w:rsidP="00BB0A4B">
            <w:pPr>
              <w:numPr>
                <w:ilvl w:val="1"/>
                <w:numId w:val="60"/>
              </w:numPr>
              <w:jc w:val="both"/>
              <w:rPr>
                <w:lang w:val="ro-RO"/>
              </w:rPr>
            </w:pPr>
            <w:r w:rsidRPr="00250906">
              <w:rPr>
                <w:lang w:val="ro-RO"/>
              </w:rPr>
              <w:t>remedii bronhodilatatoare (în sindrom bronhoobstructiv)</w:t>
            </w:r>
          </w:p>
          <w:p w:rsidR="00141331" w:rsidRPr="00250906" w:rsidRDefault="00141331" w:rsidP="00BB0A4B">
            <w:pPr>
              <w:pStyle w:val="a4"/>
              <w:numPr>
                <w:ilvl w:val="2"/>
                <w:numId w:val="60"/>
              </w:numPr>
              <w:spacing w:after="0"/>
              <w:jc w:val="both"/>
              <w:rPr>
                <w:b/>
                <w:i/>
                <w:sz w:val="24"/>
                <w:szCs w:val="24"/>
                <w:lang w:val="ro-RO"/>
              </w:rPr>
            </w:pPr>
            <w:r w:rsidRPr="00250906">
              <w:rPr>
                <w:sz w:val="24"/>
                <w:szCs w:val="24"/>
                <w:lang w:val="ro-RO"/>
              </w:rPr>
              <w:sym w:font="Symbol" w:char="F062"/>
            </w:r>
            <w:r w:rsidRPr="00250906">
              <w:rPr>
                <w:sz w:val="24"/>
                <w:szCs w:val="24"/>
                <w:vertAlign w:val="subscript"/>
                <w:lang w:val="ro-RO"/>
              </w:rPr>
              <w:t>2</w:t>
            </w:r>
            <w:r w:rsidR="008E7543" w:rsidRPr="00250906">
              <w:rPr>
                <w:sz w:val="24"/>
                <w:szCs w:val="24"/>
                <w:lang w:val="ro-RO"/>
              </w:rPr>
              <w:t>-</w:t>
            </w:r>
            <w:r w:rsidRPr="00250906">
              <w:rPr>
                <w:sz w:val="24"/>
                <w:szCs w:val="24"/>
                <w:lang w:val="ro-RO"/>
              </w:rPr>
              <w:t>agonişti, anticolinergice</w:t>
            </w:r>
          </w:p>
          <w:p w:rsidR="00141331" w:rsidRPr="00250906" w:rsidRDefault="00141331" w:rsidP="00BB0A4B">
            <w:pPr>
              <w:numPr>
                <w:ilvl w:val="0"/>
                <w:numId w:val="60"/>
              </w:numPr>
              <w:tabs>
                <w:tab w:val="left" w:pos="180"/>
              </w:tabs>
              <w:ind w:left="360"/>
              <w:jc w:val="both"/>
              <w:rPr>
                <w:lang w:val="ro-RO"/>
              </w:rPr>
            </w:pPr>
            <w:r w:rsidRPr="00250906">
              <w:rPr>
                <w:lang w:val="ro-RO"/>
              </w:rPr>
              <w:t xml:space="preserve">    terapie simptomatică </w:t>
            </w:r>
          </w:p>
          <w:p w:rsidR="00141331" w:rsidRPr="00250906" w:rsidRDefault="00141331" w:rsidP="00BB0A4B">
            <w:pPr>
              <w:numPr>
                <w:ilvl w:val="0"/>
                <w:numId w:val="65"/>
              </w:numPr>
              <w:jc w:val="both"/>
              <w:rPr>
                <w:lang w:val="ro-RO"/>
              </w:rPr>
            </w:pPr>
            <w:r w:rsidRPr="00250906">
              <w:rPr>
                <w:lang w:val="ro-RO"/>
              </w:rPr>
              <w:t>în meteorism, vomă, deshidratare (rehidron, prokinetice, eubiotice)</w:t>
            </w:r>
          </w:p>
          <w:p w:rsidR="00141331" w:rsidRPr="00250906" w:rsidRDefault="00141331" w:rsidP="00BB0A4B">
            <w:pPr>
              <w:numPr>
                <w:ilvl w:val="0"/>
                <w:numId w:val="65"/>
              </w:numPr>
              <w:jc w:val="both"/>
              <w:rPr>
                <w:rFonts w:ascii="Tahoma" w:hAnsi="Tahoma"/>
                <w:sz w:val="28"/>
                <w:lang w:val="ro-RO"/>
              </w:rPr>
            </w:pPr>
            <w:r w:rsidRPr="00250906">
              <w:rPr>
                <w:lang w:val="ro-RO"/>
              </w:rPr>
              <w:t>în sindrom convulsiv (diazepam)</w:t>
            </w:r>
          </w:p>
        </w:tc>
      </w:tr>
    </w:tbl>
    <w:p w:rsidR="00796D9A" w:rsidRDefault="00796D9A" w:rsidP="006A579B">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03F75" w:rsidRPr="004459D4" w:rsidTr="009977E5">
        <w:tc>
          <w:tcPr>
            <w:tcW w:w="9571" w:type="dxa"/>
          </w:tcPr>
          <w:p w:rsidR="00E46591" w:rsidRPr="009977E5" w:rsidRDefault="00E46591" w:rsidP="00E46591">
            <w:pPr>
              <w:rPr>
                <w:b/>
                <w:i/>
                <w:lang w:val="ro-RO"/>
              </w:rPr>
            </w:pPr>
            <w:r w:rsidRPr="009977E5">
              <w:rPr>
                <w:b/>
                <w:lang w:val="ro-RO"/>
              </w:rPr>
              <w:t xml:space="preserve">Caseta 22. </w:t>
            </w:r>
            <w:r w:rsidRPr="009977E5">
              <w:rPr>
                <w:b/>
                <w:i/>
                <w:lang w:val="ro-RO"/>
              </w:rPr>
              <w:t>Tratament de recuperare a copiilor cu PC</w:t>
            </w:r>
            <w:r w:rsidR="00C03F75" w:rsidRPr="009977E5">
              <w:rPr>
                <w:b/>
                <w:i/>
                <w:lang w:val="ro-RO"/>
              </w:rPr>
              <w:t xml:space="preserve"> </w:t>
            </w:r>
          </w:p>
          <w:p w:rsidR="00E46591" w:rsidRPr="009977E5" w:rsidRDefault="00270367" w:rsidP="00BB0A4B">
            <w:pPr>
              <w:numPr>
                <w:ilvl w:val="1"/>
                <w:numId w:val="60"/>
              </w:numPr>
              <w:jc w:val="both"/>
              <w:rPr>
                <w:lang w:val="ro-RO"/>
              </w:rPr>
            </w:pPr>
            <w:r>
              <w:rPr>
                <w:lang w:val="ro-RO"/>
              </w:rPr>
              <w:t xml:space="preserve">fizioterapie, </w:t>
            </w:r>
            <w:r w:rsidR="00E46591" w:rsidRPr="009977E5">
              <w:rPr>
                <w:lang w:val="ro-RO"/>
              </w:rPr>
              <w:t>gimnastică curativă, kineziterapie, masaj</w:t>
            </w:r>
          </w:p>
          <w:p w:rsidR="00E46591" w:rsidRPr="009977E5" w:rsidRDefault="00E46591" w:rsidP="00BB0A4B">
            <w:pPr>
              <w:numPr>
                <w:ilvl w:val="1"/>
                <w:numId w:val="60"/>
              </w:numPr>
              <w:jc w:val="both"/>
              <w:rPr>
                <w:lang w:val="ro-RO"/>
              </w:rPr>
            </w:pPr>
            <w:r w:rsidRPr="009977E5">
              <w:rPr>
                <w:lang w:val="ro-RO"/>
              </w:rPr>
              <w:t>aeroionoterapie, speleoterapie</w:t>
            </w:r>
            <w:r w:rsidR="00BC356D" w:rsidRPr="009977E5">
              <w:rPr>
                <w:lang w:val="ro-RO"/>
              </w:rPr>
              <w:t xml:space="preserve"> (cabinete de speleoterapie)</w:t>
            </w:r>
          </w:p>
          <w:p w:rsidR="00E46591" w:rsidRPr="009977E5" w:rsidRDefault="00E46591" w:rsidP="00BB0A4B">
            <w:pPr>
              <w:numPr>
                <w:ilvl w:val="1"/>
                <w:numId w:val="60"/>
              </w:numPr>
              <w:jc w:val="both"/>
              <w:rPr>
                <w:lang w:val="ro-RO"/>
              </w:rPr>
            </w:pPr>
            <w:r w:rsidRPr="009977E5">
              <w:rPr>
                <w:lang w:val="ro-RO"/>
              </w:rPr>
              <w:t>vitaminoterapie (aevit, vitaminele grupului B)</w:t>
            </w:r>
          </w:p>
          <w:p w:rsidR="00E46591" w:rsidRPr="009977E5" w:rsidRDefault="00E46591" w:rsidP="00BB0A4B">
            <w:pPr>
              <w:numPr>
                <w:ilvl w:val="1"/>
                <w:numId w:val="60"/>
              </w:numPr>
              <w:jc w:val="both"/>
              <w:rPr>
                <w:spacing w:val="-2"/>
                <w:lang w:val="ro-RO"/>
              </w:rPr>
            </w:pPr>
            <w:r w:rsidRPr="009977E5">
              <w:rPr>
                <w:spacing w:val="-2"/>
                <w:lang w:val="ro-RO"/>
              </w:rPr>
              <w:t>corecţia s</w:t>
            </w:r>
            <w:r w:rsidR="00BC44A0" w:rsidRPr="009977E5">
              <w:rPr>
                <w:spacing w:val="-2"/>
                <w:lang w:val="ro-RO"/>
              </w:rPr>
              <w:t xml:space="preserve">tărilor de fon ale sugarului, </w:t>
            </w:r>
            <w:r w:rsidRPr="009977E5">
              <w:rPr>
                <w:spacing w:val="-2"/>
                <w:lang w:val="ro-RO"/>
              </w:rPr>
              <w:t>copilului mic (remedii antianemice,  antihelmintice, vit D)</w:t>
            </w:r>
          </w:p>
          <w:p w:rsidR="00C03F75" w:rsidRPr="009977E5" w:rsidRDefault="00AF4D3A" w:rsidP="00BB0A4B">
            <w:pPr>
              <w:numPr>
                <w:ilvl w:val="1"/>
                <w:numId w:val="60"/>
              </w:numPr>
              <w:jc w:val="both"/>
              <w:rPr>
                <w:spacing w:val="-2"/>
                <w:lang w:val="ro-RO"/>
              </w:rPr>
            </w:pPr>
            <w:r w:rsidRPr="009977E5">
              <w:rPr>
                <w:spacing w:val="-2"/>
                <w:lang w:val="ro-RO"/>
              </w:rPr>
              <w:t>tratament balnear</w:t>
            </w:r>
            <w:r w:rsidR="00851AE3" w:rsidRPr="009977E5">
              <w:rPr>
                <w:spacing w:val="-2"/>
                <w:lang w:val="ro-RO"/>
              </w:rPr>
              <w:t xml:space="preserve"> pentru copii cu PC complicate</w:t>
            </w:r>
            <w:r w:rsidR="00BC356D" w:rsidRPr="009977E5">
              <w:rPr>
                <w:spacing w:val="-2"/>
                <w:lang w:val="ro-RO"/>
              </w:rPr>
              <w:t>: Ceadîr-Lunga, Sergheevca</w:t>
            </w:r>
          </w:p>
        </w:tc>
      </w:tr>
      <w:tr w:rsidR="00141331" w:rsidRPr="004459D4">
        <w:tc>
          <w:tcPr>
            <w:tcW w:w="9571" w:type="dxa"/>
          </w:tcPr>
          <w:p w:rsidR="00141331" w:rsidRPr="00250906" w:rsidRDefault="00AE1404" w:rsidP="00250906">
            <w:pPr>
              <w:pStyle w:val="1"/>
              <w:jc w:val="both"/>
              <w:rPr>
                <w:b/>
                <w:i/>
                <w:sz w:val="24"/>
                <w:szCs w:val="24"/>
              </w:rPr>
            </w:pPr>
            <w:r w:rsidRPr="00250906">
              <w:rPr>
                <w:b/>
                <w:sz w:val="24"/>
                <w:szCs w:val="24"/>
              </w:rPr>
              <w:t>C</w:t>
            </w:r>
            <w:r w:rsidR="00141331" w:rsidRPr="00250906">
              <w:rPr>
                <w:b/>
                <w:sz w:val="24"/>
                <w:szCs w:val="24"/>
              </w:rPr>
              <w:t>aseta 2</w:t>
            </w:r>
            <w:r w:rsidR="00536378" w:rsidRPr="00250906">
              <w:rPr>
                <w:b/>
                <w:sz w:val="24"/>
                <w:szCs w:val="24"/>
              </w:rPr>
              <w:t>3</w:t>
            </w:r>
            <w:r w:rsidR="00141331" w:rsidRPr="00250906">
              <w:rPr>
                <w:b/>
                <w:sz w:val="24"/>
                <w:szCs w:val="24"/>
              </w:rPr>
              <w:t xml:space="preserve">. </w:t>
            </w:r>
            <w:r w:rsidR="00141331" w:rsidRPr="00250906">
              <w:rPr>
                <w:b/>
                <w:i/>
                <w:sz w:val="24"/>
                <w:szCs w:val="24"/>
              </w:rPr>
              <w:t>Supravegherea copiilor cu PC</w:t>
            </w:r>
            <w:r w:rsidR="00C03F75">
              <w:rPr>
                <w:b/>
                <w:i/>
                <w:sz w:val="24"/>
                <w:szCs w:val="24"/>
              </w:rPr>
              <w:t xml:space="preserve"> [</w:t>
            </w:r>
            <w:r w:rsidR="00964A16">
              <w:rPr>
                <w:b/>
                <w:i/>
                <w:sz w:val="24"/>
                <w:szCs w:val="24"/>
              </w:rPr>
              <w:t>10,12]</w:t>
            </w:r>
          </w:p>
          <w:p w:rsidR="00141331" w:rsidRPr="00250906" w:rsidRDefault="00141331" w:rsidP="00BB0A4B">
            <w:pPr>
              <w:numPr>
                <w:ilvl w:val="0"/>
                <w:numId w:val="66"/>
              </w:numPr>
              <w:jc w:val="both"/>
              <w:rPr>
                <w:lang w:val="ro-RO"/>
              </w:rPr>
            </w:pPr>
            <w:r w:rsidRPr="00250906">
              <w:rPr>
                <w:lang w:val="ro-RO"/>
              </w:rPr>
              <w:t xml:space="preserve">vizita repetată pentru reevaluare clinică la medicul de familie  -   peste  </w:t>
            </w:r>
            <w:r w:rsidR="00AE1404" w:rsidRPr="00250906">
              <w:rPr>
                <w:lang w:val="ro-RO"/>
              </w:rPr>
              <w:t>2</w:t>
            </w:r>
            <w:r w:rsidRPr="00250906">
              <w:rPr>
                <w:lang w:val="ro-RO"/>
              </w:rPr>
              <w:t xml:space="preserve"> zile, ulterior</w:t>
            </w:r>
            <w:r w:rsidR="00851AE3">
              <w:rPr>
                <w:lang w:val="ro-RO"/>
              </w:rPr>
              <w:t xml:space="preserve"> </w:t>
            </w:r>
            <w:r w:rsidRPr="00250906">
              <w:rPr>
                <w:lang w:val="ro-RO"/>
              </w:rPr>
              <w:t xml:space="preserve"> vizita la medic - fiecare 5 zile la o evoluţie favorabilă p</w:t>
            </w:r>
            <w:r w:rsidR="00007A5C">
              <w:rPr>
                <w:lang w:val="ro-RO"/>
              </w:rPr>
              <w:t>î</w:t>
            </w:r>
            <w:r w:rsidRPr="00250906">
              <w:rPr>
                <w:lang w:val="ro-RO"/>
              </w:rPr>
              <w:t>nă la vindecare completă</w:t>
            </w:r>
          </w:p>
          <w:p w:rsidR="00141331" w:rsidRPr="00250906" w:rsidRDefault="00141331" w:rsidP="00BB0A4B">
            <w:pPr>
              <w:numPr>
                <w:ilvl w:val="0"/>
                <w:numId w:val="66"/>
              </w:numPr>
              <w:jc w:val="both"/>
              <w:rPr>
                <w:lang w:val="ro-RO"/>
              </w:rPr>
            </w:pPr>
            <w:r w:rsidRPr="00250906">
              <w:rPr>
                <w:lang w:val="ro-RO"/>
              </w:rPr>
              <w:t>tratamentele în condiţii de staţionar a copiilor cu pneumonie necomplicată se efectuează p</w:t>
            </w:r>
            <w:r w:rsidR="00007A5C">
              <w:rPr>
                <w:lang w:val="ro-RO"/>
              </w:rPr>
              <w:t>î</w:t>
            </w:r>
            <w:r w:rsidRPr="00250906">
              <w:rPr>
                <w:lang w:val="ro-RO"/>
              </w:rPr>
              <w:t>nă la obţinerea unei eficienţe clinico-paraclinice sigure</w:t>
            </w:r>
          </w:p>
          <w:p w:rsidR="00141331" w:rsidRPr="00250906" w:rsidRDefault="00141331" w:rsidP="00BB0A4B">
            <w:pPr>
              <w:numPr>
                <w:ilvl w:val="0"/>
                <w:numId w:val="66"/>
              </w:numPr>
              <w:jc w:val="both"/>
              <w:rPr>
                <w:lang w:val="ro-RO"/>
              </w:rPr>
            </w:pPr>
            <w:r w:rsidRPr="00250906">
              <w:rPr>
                <w:lang w:val="ro-RO"/>
              </w:rPr>
              <w:t>radiografia pulmonară repetată</w:t>
            </w:r>
          </w:p>
          <w:p w:rsidR="00141331" w:rsidRPr="00250906" w:rsidRDefault="00141331" w:rsidP="00BB0A4B">
            <w:pPr>
              <w:numPr>
                <w:ilvl w:val="0"/>
                <w:numId w:val="67"/>
              </w:numPr>
              <w:jc w:val="both"/>
              <w:rPr>
                <w:lang w:val="ro-RO"/>
              </w:rPr>
            </w:pPr>
            <w:r w:rsidRPr="00250906">
              <w:rPr>
                <w:lang w:val="ro-RO"/>
              </w:rPr>
              <w:t>în pneumoniile cu complicaţii pleuro-pulmonare se efectuează peste 7-10 zile</w:t>
            </w:r>
          </w:p>
          <w:p w:rsidR="00141331" w:rsidRPr="00250906" w:rsidRDefault="00141331" w:rsidP="00BB0A4B">
            <w:pPr>
              <w:numPr>
                <w:ilvl w:val="0"/>
                <w:numId w:val="67"/>
              </w:numPr>
              <w:jc w:val="both"/>
              <w:rPr>
                <w:lang w:val="ro-RO"/>
              </w:rPr>
            </w:pPr>
            <w:r w:rsidRPr="00250906">
              <w:rPr>
                <w:lang w:val="ro-RO"/>
              </w:rPr>
              <w:t>în evoluţie trenantă - peste 2-3 săptăm</w:t>
            </w:r>
            <w:r w:rsidR="00007A5C">
              <w:rPr>
                <w:lang w:val="ro-RO"/>
              </w:rPr>
              <w:t>î</w:t>
            </w:r>
            <w:r w:rsidRPr="00250906">
              <w:rPr>
                <w:lang w:val="ro-RO"/>
              </w:rPr>
              <w:t>ni</w:t>
            </w:r>
          </w:p>
          <w:p w:rsidR="00141331" w:rsidRPr="00250906" w:rsidRDefault="00141331" w:rsidP="00BB0A4B">
            <w:pPr>
              <w:numPr>
                <w:ilvl w:val="0"/>
                <w:numId w:val="67"/>
              </w:numPr>
              <w:jc w:val="both"/>
              <w:rPr>
                <w:lang w:val="ro-RO"/>
              </w:rPr>
            </w:pPr>
            <w:r w:rsidRPr="00250906">
              <w:rPr>
                <w:lang w:val="ro-RO"/>
              </w:rPr>
              <w:t>pneumoniile cu evoluţie favorabilă nu necesită radiografia pulmonară de control</w:t>
            </w:r>
          </w:p>
        </w:tc>
      </w:tr>
    </w:tbl>
    <w:p w:rsidR="00141331" w:rsidRPr="005D2B45" w:rsidRDefault="00141331" w:rsidP="006A579B">
      <w:pPr>
        <w:rPr>
          <w:b/>
          <w:lang w:val="ro-RO"/>
        </w:rPr>
      </w:pPr>
    </w:p>
    <w:p w:rsidR="00632E70" w:rsidRPr="005D2B45" w:rsidRDefault="00DF6608" w:rsidP="006A579B">
      <w:pPr>
        <w:rPr>
          <w:b/>
          <w:i/>
          <w:lang w:val="ro-RO"/>
        </w:rPr>
      </w:pPr>
      <w:r w:rsidRPr="005D2B45">
        <w:rPr>
          <w:b/>
          <w:lang w:val="ro-RO"/>
        </w:rPr>
        <w:t xml:space="preserve">C.2.5.8. </w:t>
      </w:r>
      <w:r w:rsidRPr="00D660B5">
        <w:rPr>
          <w:b/>
          <w:lang w:val="ro-RO"/>
        </w:rPr>
        <w:t xml:space="preserve">Complicaţiile </w:t>
      </w:r>
      <w:r w:rsidR="00C57B97" w:rsidRPr="00D660B5">
        <w:rPr>
          <w:b/>
          <w:lang w:val="ro-RO"/>
        </w:rPr>
        <w:t xml:space="preserve">PC </w:t>
      </w:r>
      <w:r w:rsidR="00632E70" w:rsidRPr="00D660B5">
        <w:rPr>
          <w:b/>
          <w:lang w:val="ro-RO"/>
        </w:rPr>
        <w:t xml:space="preserve"> la copil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32E70" w:rsidRPr="00250906">
        <w:tc>
          <w:tcPr>
            <w:tcW w:w="9571" w:type="dxa"/>
          </w:tcPr>
          <w:p w:rsidR="00632E70" w:rsidRPr="00250906" w:rsidRDefault="00632E70" w:rsidP="00F24B72">
            <w:pPr>
              <w:rPr>
                <w:b/>
                <w:i/>
                <w:lang w:val="ro-RO"/>
              </w:rPr>
            </w:pPr>
            <w:r w:rsidRPr="00250906">
              <w:rPr>
                <w:b/>
                <w:lang w:val="ro-RO"/>
              </w:rPr>
              <w:t xml:space="preserve">Caseta </w:t>
            </w:r>
            <w:r w:rsidR="00141331" w:rsidRPr="00250906">
              <w:rPr>
                <w:b/>
                <w:lang w:val="ro-RO"/>
              </w:rPr>
              <w:t>2</w:t>
            </w:r>
            <w:r w:rsidR="00536378" w:rsidRPr="00250906">
              <w:rPr>
                <w:b/>
                <w:lang w:val="ro-RO"/>
              </w:rPr>
              <w:t>4</w:t>
            </w:r>
            <w:r w:rsidRPr="00250906">
              <w:rPr>
                <w:b/>
                <w:lang w:val="ro-RO"/>
              </w:rPr>
              <w:t xml:space="preserve">. </w:t>
            </w:r>
            <w:r w:rsidRPr="00250906">
              <w:rPr>
                <w:b/>
                <w:i/>
                <w:lang w:val="ro-RO"/>
              </w:rPr>
              <w:t xml:space="preserve">Complicaţiile </w:t>
            </w:r>
            <w:r w:rsidR="00964A16">
              <w:rPr>
                <w:b/>
                <w:i/>
                <w:lang w:val="ro-RO"/>
              </w:rPr>
              <w:t>[</w:t>
            </w:r>
            <w:r w:rsidR="007F723A">
              <w:rPr>
                <w:b/>
                <w:i/>
                <w:lang w:val="ro-RO"/>
              </w:rPr>
              <w:t>4,6,12,13,16]</w:t>
            </w:r>
          </w:p>
          <w:p w:rsidR="00632E70" w:rsidRPr="00250906" w:rsidRDefault="00632E70" w:rsidP="006F7391">
            <w:pPr>
              <w:numPr>
                <w:ilvl w:val="0"/>
                <w:numId w:val="30"/>
              </w:numPr>
              <w:rPr>
                <w:lang w:val="ro-RO"/>
              </w:rPr>
            </w:pPr>
            <w:r w:rsidRPr="00250906">
              <w:rPr>
                <w:lang w:val="ro-RO"/>
              </w:rPr>
              <w:t>Pulmonare</w:t>
            </w:r>
          </w:p>
          <w:p w:rsidR="00632E70" w:rsidRPr="00250906" w:rsidRDefault="00800684" w:rsidP="006F7391">
            <w:pPr>
              <w:numPr>
                <w:ilvl w:val="0"/>
                <w:numId w:val="31"/>
              </w:numPr>
              <w:rPr>
                <w:lang w:val="ro-RO"/>
              </w:rPr>
            </w:pPr>
            <w:r w:rsidRPr="00250906">
              <w:rPr>
                <w:lang w:val="ro-RO"/>
              </w:rPr>
              <w:t>p</w:t>
            </w:r>
            <w:r w:rsidR="00632E70" w:rsidRPr="00250906">
              <w:rPr>
                <w:lang w:val="ro-RO"/>
              </w:rPr>
              <w:t>leurezie parapneumonică</w:t>
            </w:r>
          </w:p>
          <w:p w:rsidR="00632E70" w:rsidRPr="00250906" w:rsidRDefault="00800684" w:rsidP="006F7391">
            <w:pPr>
              <w:numPr>
                <w:ilvl w:val="0"/>
                <w:numId w:val="31"/>
              </w:numPr>
              <w:rPr>
                <w:lang w:val="ro-RO"/>
              </w:rPr>
            </w:pPr>
            <w:r w:rsidRPr="00250906">
              <w:rPr>
                <w:lang w:val="ro-RO"/>
              </w:rPr>
              <w:t>p</w:t>
            </w:r>
            <w:r w:rsidR="00632E70" w:rsidRPr="00250906">
              <w:rPr>
                <w:lang w:val="ro-RO"/>
              </w:rPr>
              <w:t>leurezie metapneumonică</w:t>
            </w:r>
          </w:p>
          <w:p w:rsidR="00632E70" w:rsidRPr="00250906" w:rsidRDefault="00800684" w:rsidP="006F7391">
            <w:pPr>
              <w:numPr>
                <w:ilvl w:val="0"/>
                <w:numId w:val="31"/>
              </w:numPr>
              <w:rPr>
                <w:lang w:val="ro-RO"/>
              </w:rPr>
            </w:pPr>
            <w:r w:rsidRPr="00250906">
              <w:rPr>
                <w:lang w:val="ro-RO"/>
              </w:rPr>
              <w:t>d</w:t>
            </w:r>
            <w:r w:rsidR="00D552CC">
              <w:rPr>
                <w:lang w:val="ro-RO"/>
              </w:rPr>
              <w:t>e</w:t>
            </w:r>
            <w:r w:rsidR="00632E70" w:rsidRPr="00250906">
              <w:rPr>
                <w:lang w:val="ro-RO"/>
              </w:rPr>
              <w:t>strucţie pulmonară</w:t>
            </w:r>
          </w:p>
          <w:p w:rsidR="00632E70" w:rsidRPr="00250906" w:rsidRDefault="00800684" w:rsidP="006F7391">
            <w:pPr>
              <w:numPr>
                <w:ilvl w:val="0"/>
                <w:numId w:val="31"/>
              </w:numPr>
              <w:rPr>
                <w:lang w:val="ro-RO"/>
              </w:rPr>
            </w:pPr>
            <w:r w:rsidRPr="00250906">
              <w:rPr>
                <w:lang w:val="ro-RO"/>
              </w:rPr>
              <w:t>a</w:t>
            </w:r>
            <w:r w:rsidR="00632E70" w:rsidRPr="00250906">
              <w:rPr>
                <w:lang w:val="ro-RO"/>
              </w:rPr>
              <w:t>bces pulmonar</w:t>
            </w:r>
          </w:p>
          <w:p w:rsidR="00632E70" w:rsidRPr="00250906" w:rsidRDefault="00800684" w:rsidP="006F7391">
            <w:pPr>
              <w:numPr>
                <w:ilvl w:val="0"/>
                <w:numId w:val="31"/>
              </w:numPr>
              <w:rPr>
                <w:lang w:val="ro-RO"/>
              </w:rPr>
            </w:pPr>
            <w:r w:rsidRPr="00250906">
              <w:rPr>
                <w:lang w:val="ro-RO"/>
              </w:rPr>
              <w:t>p</w:t>
            </w:r>
            <w:r w:rsidR="00632E70" w:rsidRPr="00250906">
              <w:rPr>
                <w:lang w:val="ro-RO"/>
              </w:rPr>
              <w:t>neumatocele</w:t>
            </w:r>
          </w:p>
          <w:p w:rsidR="00632E70" w:rsidRPr="00250906" w:rsidRDefault="00800684" w:rsidP="006F7391">
            <w:pPr>
              <w:numPr>
                <w:ilvl w:val="0"/>
                <w:numId w:val="31"/>
              </w:numPr>
              <w:rPr>
                <w:lang w:val="ro-RO"/>
              </w:rPr>
            </w:pPr>
            <w:r w:rsidRPr="00250906">
              <w:rPr>
                <w:lang w:val="ro-RO"/>
              </w:rPr>
              <w:t>p</w:t>
            </w:r>
            <w:r w:rsidR="00632E70" w:rsidRPr="00250906">
              <w:rPr>
                <w:lang w:val="ro-RO"/>
              </w:rPr>
              <w:t>neumotorax</w:t>
            </w:r>
          </w:p>
          <w:p w:rsidR="00632E70" w:rsidRPr="00250906" w:rsidRDefault="00800684" w:rsidP="006F7391">
            <w:pPr>
              <w:numPr>
                <w:ilvl w:val="0"/>
                <w:numId w:val="31"/>
              </w:numPr>
              <w:rPr>
                <w:lang w:val="ro-RO"/>
              </w:rPr>
            </w:pPr>
            <w:r w:rsidRPr="00250906">
              <w:rPr>
                <w:lang w:val="ro-RO"/>
              </w:rPr>
              <w:t>p</w:t>
            </w:r>
            <w:r w:rsidR="00632E70" w:rsidRPr="00250906">
              <w:rPr>
                <w:lang w:val="ro-RO"/>
              </w:rPr>
              <w:t>iopneumotorax</w:t>
            </w:r>
          </w:p>
          <w:p w:rsidR="00632E70" w:rsidRPr="00250906" w:rsidRDefault="00800684" w:rsidP="006F7391">
            <w:pPr>
              <w:numPr>
                <w:ilvl w:val="0"/>
                <w:numId w:val="31"/>
              </w:numPr>
              <w:rPr>
                <w:lang w:val="ro-RO"/>
              </w:rPr>
            </w:pPr>
            <w:r w:rsidRPr="00250906">
              <w:rPr>
                <w:lang w:val="ro-RO"/>
              </w:rPr>
              <w:t>p</w:t>
            </w:r>
            <w:r w:rsidR="00632E70" w:rsidRPr="00250906">
              <w:rPr>
                <w:lang w:val="ro-RO"/>
              </w:rPr>
              <w:t>neumomediastin</w:t>
            </w:r>
          </w:p>
          <w:p w:rsidR="00632E70" w:rsidRPr="00250906" w:rsidRDefault="00800684" w:rsidP="006F7391">
            <w:pPr>
              <w:numPr>
                <w:ilvl w:val="0"/>
                <w:numId w:val="31"/>
              </w:numPr>
              <w:rPr>
                <w:lang w:val="ro-RO"/>
              </w:rPr>
            </w:pPr>
            <w:r w:rsidRPr="00250906">
              <w:rPr>
                <w:lang w:val="ro-RO"/>
              </w:rPr>
              <w:t>e</w:t>
            </w:r>
            <w:r w:rsidR="00632E70" w:rsidRPr="00250906">
              <w:rPr>
                <w:lang w:val="ro-RO"/>
              </w:rPr>
              <w:t>dem pulmonar</w:t>
            </w:r>
          </w:p>
          <w:p w:rsidR="00632E70" w:rsidRPr="00250906" w:rsidRDefault="00800684" w:rsidP="006F7391">
            <w:pPr>
              <w:numPr>
                <w:ilvl w:val="0"/>
                <w:numId w:val="31"/>
              </w:numPr>
              <w:rPr>
                <w:lang w:val="ro-RO"/>
              </w:rPr>
            </w:pPr>
            <w:r w:rsidRPr="00250906">
              <w:rPr>
                <w:lang w:val="ro-RO"/>
              </w:rPr>
              <w:t>d</w:t>
            </w:r>
            <w:r w:rsidR="00D87D0F">
              <w:rPr>
                <w:lang w:val="ro-RO"/>
              </w:rPr>
              <w:t>etresă respiratorie</w:t>
            </w:r>
          </w:p>
          <w:p w:rsidR="00632E70" w:rsidRPr="00250906" w:rsidRDefault="00800684" w:rsidP="006F7391">
            <w:pPr>
              <w:numPr>
                <w:ilvl w:val="0"/>
                <w:numId w:val="31"/>
              </w:numPr>
              <w:rPr>
                <w:lang w:val="ro-RO"/>
              </w:rPr>
            </w:pPr>
            <w:r w:rsidRPr="00250906">
              <w:rPr>
                <w:lang w:val="ro-RO"/>
              </w:rPr>
              <w:t>a</w:t>
            </w:r>
            <w:r w:rsidR="00632E70" w:rsidRPr="00250906">
              <w:rPr>
                <w:lang w:val="ro-RO"/>
              </w:rPr>
              <w:t>telectazie</w:t>
            </w:r>
          </w:p>
          <w:p w:rsidR="00632E70" w:rsidRPr="00250906" w:rsidRDefault="00AC1127" w:rsidP="006F7391">
            <w:pPr>
              <w:numPr>
                <w:ilvl w:val="0"/>
                <w:numId w:val="30"/>
              </w:numPr>
              <w:rPr>
                <w:lang w:val="ro-RO"/>
              </w:rPr>
            </w:pPr>
            <w:r w:rsidRPr="00250906">
              <w:rPr>
                <w:lang w:val="ro-RO"/>
              </w:rPr>
              <w:t>Extrapulmonare</w:t>
            </w:r>
          </w:p>
          <w:p w:rsidR="00AC1127" w:rsidRPr="00250906" w:rsidRDefault="00800684" w:rsidP="006F7391">
            <w:pPr>
              <w:numPr>
                <w:ilvl w:val="0"/>
                <w:numId w:val="32"/>
              </w:numPr>
              <w:rPr>
                <w:lang w:val="ro-RO"/>
              </w:rPr>
            </w:pPr>
            <w:r w:rsidRPr="00250906">
              <w:rPr>
                <w:lang w:val="ro-RO"/>
              </w:rPr>
              <w:lastRenderedPageBreak/>
              <w:t>e</w:t>
            </w:r>
            <w:r w:rsidR="00AC1127" w:rsidRPr="00250906">
              <w:rPr>
                <w:lang w:val="ro-RO"/>
              </w:rPr>
              <w:t>ncefaopatie toxiinfecţioasă</w:t>
            </w:r>
          </w:p>
          <w:p w:rsidR="00AC1127" w:rsidRPr="00250906" w:rsidRDefault="00800684" w:rsidP="006F7391">
            <w:pPr>
              <w:numPr>
                <w:ilvl w:val="0"/>
                <w:numId w:val="32"/>
              </w:numPr>
              <w:rPr>
                <w:lang w:val="ro-RO"/>
              </w:rPr>
            </w:pPr>
            <w:r w:rsidRPr="00250906">
              <w:rPr>
                <w:lang w:val="ro-RO"/>
              </w:rPr>
              <w:t>s</w:t>
            </w:r>
            <w:r w:rsidR="00AC1127" w:rsidRPr="00250906">
              <w:rPr>
                <w:lang w:val="ro-RO"/>
              </w:rPr>
              <w:t>indrom SCID</w:t>
            </w:r>
          </w:p>
          <w:p w:rsidR="00AC1127" w:rsidRPr="00250906" w:rsidRDefault="00800684" w:rsidP="006F7391">
            <w:pPr>
              <w:numPr>
                <w:ilvl w:val="0"/>
                <w:numId w:val="32"/>
              </w:numPr>
              <w:rPr>
                <w:lang w:val="ro-RO"/>
              </w:rPr>
            </w:pPr>
            <w:r w:rsidRPr="00250906">
              <w:rPr>
                <w:lang w:val="ro-RO"/>
              </w:rPr>
              <w:t>i</w:t>
            </w:r>
            <w:r w:rsidR="00AC1127" w:rsidRPr="00250906">
              <w:rPr>
                <w:lang w:val="ro-RO"/>
              </w:rPr>
              <w:t>nsuficienţa cardiacă</w:t>
            </w:r>
          </w:p>
          <w:p w:rsidR="00AC1127" w:rsidRPr="00250906" w:rsidRDefault="00800684" w:rsidP="006F7391">
            <w:pPr>
              <w:numPr>
                <w:ilvl w:val="0"/>
                <w:numId w:val="32"/>
              </w:numPr>
              <w:rPr>
                <w:lang w:val="ro-RO"/>
              </w:rPr>
            </w:pPr>
            <w:r w:rsidRPr="00250906">
              <w:rPr>
                <w:lang w:val="ro-RO"/>
              </w:rPr>
              <w:t>n</w:t>
            </w:r>
            <w:r w:rsidR="00AC1127" w:rsidRPr="00250906">
              <w:rPr>
                <w:lang w:val="ro-RO"/>
              </w:rPr>
              <w:t>efrită toxică</w:t>
            </w:r>
          </w:p>
          <w:p w:rsidR="00AC1127" w:rsidRPr="00250906" w:rsidRDefault="00800684" w:rsidP="006F7391">
            <w:pPr>
              <w:numPr>
                <w:ilvl w:val="0"/>
                <w:numId w:val="32"/>
              </w:numPr>
              <w:rPr>
                <w:lang w:val="ro-RO"/>
              </w:rPr>
            </w:pPr>
            <w:r w:rsidRPr="00250906">
              <w:rPr>
                <w:lang w:val="ro-RO"/>
              </w:rPr>
              <w:t>h</w:t>
            </w:r>
            <w:r w:rsidR="00AC1127" w:rsidRPr="00250906">
              <w:rPr>
                <w:lang w:val="ro-RO"/>
              </w:rPr>
              <w:t>epatită toxică</w:t>
            </w:r>
          </w:p>
          <w:p w:rsidR="00AC1127" w:rsidRPr="00250906" w:rsidRDefault="00800684" w:rsidP="006F7391">
            <w:pPr>
              <w:numPr>
                <w:ilvl w:val="0"/>
                <w:numId w:val="32"/>
              </w:numPr>
              <w:rPr>
                <w:lang w:val="ro-RO"/>
              </w:rPr>
            </w:pPr>
            <w:r w:rsidRPr="00250906">
              <w:rPr>
                <w:lang w:val="ro-RO"/>
              </w:rPr>
              <w:t>a</w:t>
            </w:r>
            <w:r w:rsidR="00AC1127" w:rsidRPr="00250906">
              <w:rPr>
                <w:lang w:val="ro-RO"/>
              </w:rPr>
              <w:t>nemie toxiinfecţioasă</w:t>
            </w:r>
          </w:p>
          <w:p w:rsidR="00AC1127" w:rsidRPr="00250906" w:rsidRDefault="00800684" w:rsidP="006F7391">
            <w:pPr>
              <w:numPr>
                <w:ilvl w:val="0"/>
                <w:numId w:val="32"/>
              </w:numPr>
              <w:rPr>
                <w:lang w:val="ro-RO"/>
              </w:rPr>
            </w:pPr>
            <w:r w:rsidRPr="00250906">
              <w:rPr>
                <w:lang w:val="ro-RO"/>
              </w:rPr>
              <w:t>m</w:t>
            </w:r>
            <w:r w:rsidR="00AC1127" w:rsidRPr="00250906">
              <w:rPr>
                <w:lang w:val="ro-RO"/>
              </w:rPr>
              <w:t>eningită</w:t>
            </w:r>
          </w:p>
          <w:p w:rsidR="00AC1127" w:rsidRPr="00250906" w:rsidRDefault="00800684" w:rsidP="006F7391">
            <w:pPr>
              <w:numPr>
                <w:ilvl w:val="0"/>
                <w:numId w:val="32"/>
              </w:numPr>
              <w:rPr>
                <w:lang w:val="ro-RO"/>
              </w:rPr>
            </w:pPr>
            <w:r w:rsidRPr="00250906">
              <w:rPr>
                <w:lang w:val="ro-RO"/>
              </w:rPr>
              <w:t>o</w:t>
            </w:r>
            <w:r w:rsidR="00AC1127" w:rsidRPr="00250906">
              <w:rPr>
                <w:lang w:val="ro-RO"/>
              </w:rPr>
              <w:t>steomielită</w:t>
            </w:r>
          </w:p>
          <w:p w:rsidR="00AC1127" w:rsidRPr="00250906" w:rsidRDefault="00800684" w:rsidP="006F7391">
            <w:pPr>
              <w:numPr>
                <w:ilvl w:val="0"/>
                <w:numId w:val="32"/>
              </w:numPr>
              <w:rPr>
                <w:lang w:val="ro-RO"/>
              </w:rPr>
            </w:pPr>
            <w:r w:rsidRPr="00250906">
              <w:rPr>
                <w:lang w:val="ro-RO"/>
              </w:rPr>
              <w:t>o</w:t>
            </w:r>
            <w:r w:rsidR="00AC1127" w:rsidRPr="00250906">
              <w:rPr>
                <w:lang w:val="ro-RO"/>
              </w:rPr>
              <w:t>tită</w:t>
            </w:r>
          </w:p>
          <w:p w:rsidR="00AC1127" w:rsidRPr="00250906" w:rsidRDefault="00800684" w:rsidP="006F7391">
            <w:pPr>
              <w:numPr>
                <w:ilvl w:val="0"/>
                <w:numId w:val="32"/>
              </w:numPr>
              <w:rPr>
                <w:lang w:val="ro-RO"/>
              </w:rPr>
            </w:pPr>
            <w:r w:rsidRPr="00250906">
              <w:rPr>
                <w:lang w:val="ro-RO"/>
              </w:rPr>
              <w:t>e</w:t>
            </w:r>
            <w:r w:rsidR="00AC1127" w:rsidRPr="00250906">
              <w:rPr>
                <w:lang w:val="ro-RO"/>
              </w:rPr>
              <w:t>nterocolită</w:t>
            </w:r>
          </w:p>
          <w:p w:rsidR="00AC1127" w:rsidRPr="00250906" w:rsidRDefault="00800684" w:rsidP="006F7391">
            <w:pPr>
              <w:numPr>
                <w:ilvl w:val="0"/>
                <w:numId w:val="32"/>
              </w:numPr>
              <w:rPr>
                <w:lang w:val="ro-RO"/>
              </w:rPr>
            </w:pPr>
            <w:r w:rsidRPr="00250906">
              <w:rPr>
                <w:lang w:val="ro-RO"/>
              </w:rPr>
              <w:t>p</w:t>
            </w:r>
            <w:r w:rsidR="00AC1127" w:rsidRPr="00250906">
              <w:rPr>
                <w:lang w:val="ro-RO"/>
              </w:rPr>
              <w:t>eritonită</w:t>
            </w:r>
          </w:p>
          <w:p w:rsidR="00AC1127" w:rsidRPr="00250906" w:rsidRDefault="00AC1127" w:rsidP="006F7391">
            <w:pPr>
              <w:numPr>
                <w:ilvl w:val="0"/>
                <w:numId w:val="32"/>
              </w:numPr>
              <w:rPr>
                <w:lang w:val="ro-RO"/>
              </w:rPr>
            </w:pPr>
            <w:r w:rsidRPr="00250906">
              <w:rPr>
                <w:lang w:val="ro-RO"/>
              </w:rPr>
              <w:t>artrită</w:t>
            </w:r>
          </w:p>
        </w:tc>
      </w:tr>
    </w:tbl>
    <w:p w:rsidR="00796D9A" w:rsidRPr="005D2B45" w:rsidRDefault="00796D9A" w:rsidP="006A579B">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87175" w:rsidRPr="004459D4">
        <w:tc>
          <w:tcPr>
            <w:tcW w:w="9571" w:type="dxa"/>
          </w:tcPr>
          <w:p w:rsidR="000B0AC3" w:rsidRPr="00250906" w:rsidRDefault="00E87175" w:rsidP="00250906">
            <w:pPr>
              <w:jc w:val="both"/>
              <w:rPr>
                <w:b/>
                <w:i/>
                <w:lang w:val="ro-RO"/>
              </w:rPr>
            </w:pPr>
            <w:r w:rsidRPr="00A92912">
              <w:rPr>
                <w:b/>
                <w:lang w:val="ro-RO"/>
              </w:rPr>
              <w:t xml:space="preserve">Caseta </w:t>
            </w:r>
            <w:r w:rsidR="00F128B2" w:rsidRPr="00A92912">
              <w:rPr>
                <w:b/>
                <w:lang w:val="ro-RO"/>
              </w:rPr>
              <w:t>2</w:t>
            </w:r>
            <w:r w:rsidR="00536378" w:rsidRPr="00A92912">
              <w:rPr>
                <w:b/>
                <w:lang w:val="ro-RO"/>
              </w:rPr>
              <w:t>5</w:t>
            </w:r>
            <w:r w:rsidRPr="00A92912">
              <w:rPr>
                <w:b/>
                <w:lang w:val="ro-RO"/>
              </w:rPr>
              <w:t>.</w:t>
            </w:r>
            <w:r w:rsidRPr="00250906">
              <w:rPr>
                <w:b/>
                <w:i/>
                <w:lang w:val="ro-RO"/>
              </w:rPr>
              <w:t xml:space="preserve"> Formele clinice ale complicaţiilor PC la copii</w:t>
            </w:r>
            <w:r w:rsidR="00DA00AF">
              <w:rPr>
                <w:b/>
                <w:i/>
                <w:lang w:val="ro-RO"/>
              </w:rPr>
              <w:t xml:space="preserve"> </w:t>
            </w:r>
            <w:r w:rsidR="00964A16">
              <w:rPr>
                <w:b/>
                <w:i/>
                <w:lang w:val="ro-RO"/>
              </w:rPr>
              <w:t>[8,</w:t>
            </w:r>
            <w:r w:rsidR="007F723A">
              <w:rPr>
                <w:b/>
                <w:i/>
                <w:lang w:val="ro-RO"/>
              </w:rPr>
              <w:t>12,13,16,17]</w:t>
            </w:r>
          </w:p>
          <w:p w:rsidR="00563B0F" w:rsidRPr="00250906" w:rsidRDefault="00E87175" w:rsidP="00250906">
            <w:pPr>
              <w:jc w:val="both"/>
              <w:rPr>
                <w:lang w:val="ro-RO"/>
              </w:rPr>
            </w:pPr>
            <w:r w:rsidRPr="00250906">
              <w:rPr>
                <w:b/>
                <w:i/>
                <w:lang w:val="ro-RO"/>
              </w:rPr>
              <w:t>Pleurezie</w:t>
            </w:r>
            <w:r w:rsidRPr="00250906">
              <w:rPr>
                <w:lang w:val="ro-RO"/>
              </w:rPr>
              <w:t xml:space="preserve"> (revărsat pleural) – afecţiune inflamatorie a pleurei cu fenomene exudative</w:t>
            </w:r>
          </w:p>
          <w:p w:rsidR="00563B0F" w:rsidRPr="00250906" w:rsidRDefault="00E87175" w:rsidP="00BB0A4B">
            <w:pPr>
              <w:numPr>
                <w:ilvl w:val="0"/>
                <w:numId w:val="51"/>
              </w:numPr>
              <w:jc w:val="both"/>
              <w:rPr>
                <w:lang w:val="ro-RO"/>
              </w:rPr>
            </w:pPr>
            <w:r w:rsidRPr="00250906">
              <w:rPr>
                <w:lang w:val="ro-RO"/>
              </w:rPr>
              <w:t xml:space="preserve">Etiologie: </w:t>
            </w:r>
            <w:r w:rsidR="008E7543" w:rsidRPr="00250906">
              <w:rPr>
                <w:i/>
                <w:lang w:val="ro-RO"/>
              </w:rPr>
              <w:t>S</w:t>
            </w:r>
            <w:r w:rsidRPr="00250906">
              <w:rPr>
                <w:i/>
                <w:lang w:val="ro-RO"/>
              </w:rPr>
              <w:t>.aureus, H.influenzae, S.pneumoniae</w:t>
            </w:r>
          </w:p>
          <w:p w:rsidR="00E87175" w:rsidRPr="00250906" w:rsidRDefault="00E87175" w:rsidP="00BB0A4B">
            <w:pPr>
              <w:numPr>
                <w:ilvl w:val="0"/>
                <w:numId w:val="51"/>
              </w:numPr>
              <w:jc w:val="both"/>
              <w:rPr>
                <w:lang w:val="ro-RO"/>
              </w:rPr>
            </w:pPr>
            <w:r w:rsidRPr="00250906">
              <w:rPr>
                <w:lang w:val="ro-RO"/>
              </w:rPr>
              <w:t xml:space="preserve">Clasificarea: </w:t>
            </w:r>
          </w:p>
          <w:p w:rsidR="00E87175" w:rsidRPr="00250906" w:rsidRDefault="00E87175" w:rsidP="00BB0A4B">
            <w:pPr>
              <w:numPr>
                <w:ilvl w:val="0"/>
                <w:numId w:val="50"/>
              </w:numPr>
              <w:jc w:val="both"/>
              <w:rPr>
                <w:lang w:val="ro-RO"/>
              </w:rPr>
            </w:pPr>
            <w:r w:rsidRPr="00250906">
              <w:rPr>
                <w:lang w:val="ro-RO"/>
              </w:rPr>
              <w:t>Pleurezii serofibrinoase (cu lichid clar, transparent)</w:t>
            </w:r>
          </w:p>
          <w:p w:rsidR="00E87175" w:rsidRPr="00250906" w:rsidRDefault="00E87175" w:rsidP="00BB0A4B">
            <w:pPr>
              <w:numPr>
                <w:ilvl w:val="0"/>
                <w:numId w:val="50"/>
              </w:numPr>
              <w:jc w:val="both"/>
              <w:rPr>
                <w:lang w:val="ro-RO"/>
              </w:rPr>
            </w:pPr>
            <w:r w:rsidRPr="00250906">
              <w:rPr>
                <w:lang w:val="ro-RO"/>
              </w:rPr>
              <w:t>Pleurezii hemoragice</w:t>
            </w:r>
          </w:p>
          <w:p w:rsidR="00E87175" w:rsidRPr="00250906" w:rsidRDefault="00E87175" w:rsidP="00BB0A4B">
            <w:pPr>
              <w:numPr>
                <w:ilvl w:val="0"/>
                <w:numId w:val="50"/>
              </w:numPr>
              <w:jc w:val="both"/>
              <w:rPr>
                <w:lang w:val="ro-RO"/>
              </w:rPr>
            </w:pPr>
            <w:r w:rsidRPr="00250906">
              <w:rPr>
                <w:lang w:val="ro-RO"/>
              </w:rPr>
              <w:t>Pleurezii purulente (empiem pleural)</w:t>
            </w:r>
          </w:p>
          <w:p w:rsidR="00563B0F" w:rsidRPr="00250906" w:rsidRDefault="00E87175" w:rsidP="00BB0A4B">
            <w:pPr>
              <w:numPr>
                <w:ilvl w:val="0"/>
                <w:numId w:val="50"/>
              </w:numPr>
              <w:jc w:val="both"/>
              <w:rPr>
                <w:lang w:val="ro-RO"/>
              </w:rPr>
            </w:pPr>
            <w:r w:rsidRPr="00250906">
              <w:rPr>
                <w:lang w:val="ro-RO"/>
              </w:rPr>
              <w:t>Pleurezii cu eozinofile</w:t>
            </w:r>
          </w:p>
          <w:p w:rsidR="00E87175" w:rsidRPr="00250906" w:rsidRDefault="00E87175" w:rsidP="00250906">
            <w:pPr>
              <w:jc w:val="both"/>
              <w:rPr>
                <w:lang w:val="ro-RO"/>
              </w:rPr>
            </w:pPr>
            <w:r w:rsidRPr="00250906">
              <w:rPr>
                <w:i/>
                <w:lang w:val="ro-RO"/>
              </w:rPr>
              <w:t>Semne funcţionale</w:t>
            </w:r>
          </w:p>
          <w:p w:rsidR="00E87175" w:rsidRPr="00250906" w:rsidRDefault="00E87175" w:rsidP="00BB0A4B">
            <w:pPr>
              <w:numPr>
                <w:ilvl w:val="0"/>
                <w:numId w:val="52"/>
              </w:numPr>
              <w:rPr>
                <w:lang w:val="ro-RO"/>
              </w:rPr>
            </w:pPr>
            <w:r w:rsidRPr="00250906">
              <w:rPr>
                <w:lang w:val="ro-RO"/>
              </w:rPr>
              <w:t>durere toracică exacerbată de inspir profund, de tuse, de efort radiază în umăr, regiunea interscapulară, abdomen</w:t>
            </w:r>
          </w:p>
          <w:p w:rsidR="00E87175" w:rsidRDefault="00E87175" w:rsidP="00BB0A4B">
            <w:pPr>
              <w:numPr>
                <w:ilvl w:val="0"/>
                <w:numId w:val="52"/>
              </w:numPr>
              <w:rPr>
                <w:lang w:val="ro-RO"/>
              </w:rPr>
            </w:pPr>
            <w:r w:rsidRPr="00250906">
              <w:rPr>
                <w:lang w:val="ro-RO"/>
              </w:rPr>
              <w:t>tuse uscată, uneori chinuitoare</w:t>
            </w:r>
          </w:p>
          <w:p w:rsidR="00E87175" w:rsidRPr="00250906" w:rsidRDefault="00E87175" w:rsidP="00E87175">
            <w:pPr>
              <w:rPr>
                <w:i/>
                <w:lang w:val="ro-RO"/>
              </w:rPr>
            </w:pPr>
            <w:r w:rsidRPr="00250906">
              <w:rPr>
                <w:i/>
                <w:lang w:val="ro-RO"/>
              </w:rPr>
              <w:t>Semne fizice</w:t>
            </w:r>
          </w:p>
          <w:p w:rsidR="00E87175" w:rsidRPr="00250906" w:rsidRDefault="00E87175" w:rsidP="00BB0A4B">
            <w:pPr>
              <w:numPr>
                <w:ilvl w:val="0"/>
                <w:numId w:val="53"/>
              </w:numPr>
              <w:rPr>
                <w:lang w:val="ro-RO"/>
              </w:rPr>
            </w:pPr>
            <w:r w:rsidRPr="00250906">
              <w:rPr>
                <w:lang w:val="ro-RO"/>
              </w:rPr>
              <w:t>dispnee, tahipnee, inhibarea exursiilor costale, ortopnee, cianoză</w:t>
            </w:r>
          </w:p>
          <w:p w:rsidR="00E87175" w:rsidRPr="00250906" w:rsidRDefault="00E87175" w:rsidP="00BB0A4B">
            <w:pPr>
              <w:numPr>
                <w:ilvl w:val="0"/>
                <w:numId w:val="53"/>
              </w:numPr>
              <w:rPr>
                <w:lang w:val="ro-RO"/>
              </w:rPr>
            </w:pPr>
            <w:r w:rsidRPr="00250906">
              <w:rPr>
                <w:lang w:val="ro-RO"/>
              </w:rPr>
              <w:t>palpare – diminuarea/abolirea vibraţiei locale</w:t>
            </w:r>
          </w:p>
          <w:p w:rsidR="00E87175" w:rsidRPr="00250906" w:rsidRDefault="00E87175" w:rsidP="00BB0A4B">
            <w:pPr>
              <w:numPr>
                <w:ilvl w:val="0"/>
                <w:numId w:val="53"/>
              </w:numPr>
              <w:rPr>
                <w:lang w:val="ro-RO"/>
              </w:rPr>
            </w:pPr>
            <w:r w:rsidRPr="00250906">
              <w:rPr>
                <w:lang w:val="ro-RO"/>
              </w:rPr>
              <w:t>percuţie – matitate dură, lemnoasă sau submatitate</w:t>
            </w:r>
          </w:p>
          <w:p w:rsidR="00E87175" w:rsidRPr="00250906" w:rsidRDefault="00E87175" w:rsidP="00BB0A4B">
            <w:pPr>
              <w:numPr>
                <w:ilvl w:val="0"/>
                <w:numId w:val="53"/>
              </w:numPr>
              <w:rPr>
                <w:lang w:val="ro-RO"/>
              </w:rPr>
            </w:pPr>
            <w:r w:rsidRPr="00250906">
              <w:rPr>
                <w:lang w:val="ro-RO"/>
              </w:rPr>
              <w:t>auscultaţie – diminuarea/abolirea murmului vezicular, frecătura pleurală (în debut), bronhofonie (asociere cu pneumonie)</w:t>
            </w:r>
          </w:p>
          <w:p w:rsidR="00E87175" w:rsidRPr="00250906" w:rsidRDefault="00E87175" w:rsidP="00E87175">
            <w:pPr>
              <w:rPr>
                <w:i/>
                <w:lang w:val="ro-RO"/>
              </w:rPr>
            </w:pPr>
            <w:r w:rsidRPr="00250906">
              <w:rPr>
                <w:i/>
                <w:lang w:val="ro-RO"/>
              </w:rPr>
              <w:t>Semne generale</w:t>
            </w:r>
          </w:p>
          <w:p w:rsidR="00E87175" w:rsidRPr="00250906" w:rsidRDefault="00E87175" w:rsidP="00BB0A4B">
            <w:pPr>
              <w:numPr>
                <w:ilvl w:val="0"/>
                <w:numId w:val="54"/>
              </w:numPr>
              <w:rPr>
                <w:lang w:val="ro-RO"/>
              </w:rPr>
            </w:pPr>
            <w:r w:rsidRPr="00250906">
              <w:rPr>
                <w:lang w:val="ro-RO"/>
              </w:rPr>
              <w:t>febră, vomă, somnolenţă</w:t>
            </w:r>
          </w:p>
          <w:p w:rsidR="00E87175" w:rsidRPr="00250906" w:rsidRDefault="00E87175" w:rsidP="00BB0A4B">
            <w:pPr>
              <w:numPr>
                <w:ilvl w:val="0"/>
                <w:numId w:val="54"/>
              </w:numPr>
              <w:rPr>
                <w:lang w:val="ro-RO"/>
              </w:rPr>
            </w:pPr>
            <w:r w:rsidRPr="00250906">
              <w:rPr>
                <w:lang w:val="ro-RO"/>
              </w:rPr>
              <w:t>distensie abdominală, ileus paralitic</w:t>
            </w:r>
          </w:p>
          <w:p w:rsidR="00E87175" w:rsidRPr="00250906" w:rsidRDefault="00E87175" w:rsidP="00BB0A4B">
            <w:pPr>
              <w:numPr>
                <w:ilvl w:val="0"/>
                <w:numId w:val="54"/>
              </w:numPr>
              <w:rPr>
                <w:lang w:val="ro-RO"/>
              </w:rPr>
            </w:pPr>
            <w:r w:rsidRPr="00250906">
              <w:rPr>
                <w:lang w:val="ro-RO"/>
              </w:rPr>
              <w:t>scădere marcată în greutate cu stare gravă (maldigestie, malnutriţie)</w:t>
            </w:r>
          </w:p>
          <w:p w:rsidR="00E87175" w:rsidRPr="00250906" w:rsidRDefault="00E87175" w:rsidP="00BB0A4B">
            <w:pPr>
              <w:numPr>
                <w:ilvl w:val="0"/>
                <w:numId w:val="54"/>
              </w:numPr>
              <w:rPr>
                <w:lang w:val="ro-RO"/>
              </w:rPr>
            </w:pPr>
            <w:r w:rsidRPr="00250906">
              <w:rPr>
                <w:lang w:val="ro-RO"/>
              </w:rPr>
              <w:t>poliserozită, poliartrită (boală sistemică inflamatorie)</w:t>
            </w:r>
          </w:p>
          <w:p w:rsidR="00563B0F" w:rsidRPr="00250906" w:rsidRDefault="00563B0F" w:rsidP="00563B0F">
            <w:pPr>
              <w:rPr>
                <w:lang w:val="ro-RO"/>
              </w:rPr>
            </w:pPr>
            <w:r w:rsidRPr="00250906">
              <w:rPr>
                <w:lang w:val="ro-RO"/>
              </w:rPr>
              <w:t>Diagnostic explorativ:</w:t>
            </w:r>
          </w:p>
          <w:p w:rsidR="00E87175" w:rsidRPr="00250906" w:rsidRDefault="00E87175" w:rsidP="00E87175">
            <w:pPr>
              <w:rPr>
                <w:i/>
                <w:lang w:val="ro-RO"/>
              </w:rPr>
            </w:pPr>
            <w:r w:rsidRPr="00250906">
              <w:rPr>
                <w:i/>
                <w:lang w:val="ro-RO"/>
              </w:rPr>
              <w:t>Radiografia pulmonară</w:t>
            </w:r>
          </w:p>
          <w:p w:rsidR="00E87175" w:rsidRPr="00250906" w:rsidRDefault="00E87175" w:rsidP="00BB0A4B">
            <w:pPr>
              <w:numPr>
                <w:ilvl w:val="0"/>
                <w:numId w:val="55"/>
              </w:numPr>
              <w:rPr>
                <w:lang w:val="ro-RO"/>
              </w:rPr>
            </w:pPr>
            <w:r w:rsidRPr="00250906">
              <w:rPr>
                <w:lang w:val="ro-RO"/>
              </w:rPr>
              <w:t>opacifierea triunghiulară a sinusului (lichid pleural în cantitatea mică)</w:t>
            </w:r>
          </w:p>
          <w:p w:rsidR="00E87175" w:rsidRPr="00250906" w:rsidRDefault="00E87175" w:rsidP="00BB0A4B">
            <w:pPr>
              <w:numPr>
                <w:ilvl w:val="0"/>
                <w:numId w:val="55"/>
              </w:numPr>
              <w:rPr>
                <w:lang w:val="ro-RO"/>
              </w:rPr>
            </w:pPr>
            <w:r w:rsidRPr="00250906">
              <w:rPr>
                <w:lang w:val="ro-RO"/>
              </w:rPr>
              <w:t>umbră lichidiană curbă (curba Damoiseau) – lichid pleural mult</w:t>
            </w:r>
          </w:p>
          <w:p w:rsidR="00E87175" w:rsidRPr="00250906" w:rsidRDefault="00E87175" w:rsidP="00BB0A4B">
            <w:pPr>
              <w:numPr>
                <w:ilvl w:val="0"/>
                <w:numId w:val="55"/>
              </w:numPr>
              <w:rPr>
                <w:lang w:val="ro-RO"/>
              </w:rPr>
            </w:pPr>
            <w:r w:rsidRPr="00250906">
              <w:rPr>
                <w:lang w:val="ro-RO"/>
              </w:rPr>
              <w:t>hemitorace opac (pleurezie de mare cantitate)</w:t>
            </w:r>
          </w:p>
          <w:p w:rsidR="00E87175" w:rsidRPr="00250906" w:rsidRDefault="00E87175" w:rsidP="00BB0A4B">
            <w:pPr>
              <w:numPr>
                <w:ilvl w:val="0"/>
                <w:numId w:val="55"/>
              </w:numPr>
              <w:rPr>
                <w:lang w:val="ro-RO"/>
              </w:rPr>
            </w:pPr>
            <w:r w:rsidRPr="00250906">
              <w:rPr>
                <w:lang w:val="ro-RO"/>
              </w:rPr>
              <w:t>deplasarea mediastinului spre plăm</w:t>
            </w:r>
            <w:r w:rsidR="00007A5C">
              <w:rPr>
                <w:lang w:val="ro-RO"/>
              </w:rPr>
              <w:t>î</w:t>
            </w:r>
            <w:r w:rsidRPr="00250906">
              <w:rPr>
                <w:lang w:val="ro-RO"/>
              </w:rPr>
              <w:t>nul sănătos</w:t>
            </w:r>
          </w:p>
          <w:p w:rsidR="00E87175" w:rsidRPr="00250906" w:rsidRDefault="00E87175" w:rsidP="00250906">
            <w:pPr>
              <w:pStyle w:val="2"/>
              <w:jc w:val="left"/>
              <w:rPr>
                <w:i/>
                <w:sz w:val="24"/>
                <w:szCs w:val="24"/>
              </w:rPr>
            </w:pPr>
            <w:r w:rsidRPr="00250906">
              <w:rPr>
                <w:sz w:val="24"/>
                <w:szCs w:val="24"/>
              </w:rPr>
              <w:t xml:space="preserve">Sechele ale pleureziei: </w:t>
            </w:r>
            <w:r w:rsidRPr="00250906">
              <w:rPr>
                <w:i/>
                <w:sz w:val="24"/>
                <w:szCs w:val="24"/>
              </w:rPr>
              <w:t>îngroşarea pleurală, fibrotorax, calcifieri multiple, aderenţe pleurale</w:t>
            </w:r>
          </w:p>
          <w:p w:rsidR="00E87175" w:rsidRPr="00250906" w:rsidRDefault="00E87175" w:rsidP="00E87175">
            <w:pPr>
              <w:rPr>
                <w:i/>
                <w:lang w:val="ro-RO"/>
              </w:rPr>
            </w:pPr>
            <w:r w:rsidRPr="00250906">
              <w:rPr>
                <w:i/>
                <w:lang w:val="ro-RO"/>
              </w:rPr>
              <w:t>ECOgrafie pulmonară</w:t>
            </w:r>
          </w:p>
          <w:p w:rsidR="00E87175" w:rsidRPr="00250906" w:rsidRDefault="00E87175" w:rsidP="00BB0A4B">
            <w:pPr>
              <w:numPr>
                <w:ilvl w:val="0"/>
                <w:numId w:val="56"/>
              </w:numPr>
              <w:rPr>
                <w:lang w:val="ro-RO"/>
              </w:rPr>
            </w:pPr>
            <w:r w:rsidRPr="00250906">
              <w:rPr>
                <w:lang w:val="ro-RO"/>
              </w:rPr>
              <w:t>determină cantitatea de lichid pleural</w:t>
            </w:r>
          </w:p>
          <w:p w:rsidR="00E87175" w:rsidRPr="00250906" w:rsidRDefault="00E87175" w:rsidP="00BB0A4B">
            <w:pPr>
              <w:numPr>
                <w:ilvl w:val="0"/>
                <w:numId w:val="56"/>
              </w:numPr>
              <w:rPr>
                <w:lang w:val="ro-RO"/>
              </w:rPr>
            </w:pPr>
            <w:r w:rsidRPr="00250906">
              <w:rPr>
                <w:lang w:val="ro-RO"/>
              </w:rPr>
              <w:t>apreciază caracteristicele lichidului pleural</w:t>
            </w:r>
          </w:p>
          <w:p w:rsidR="00E87175" w:rsidRPr="00250906" w:rsidRDefault="00E87175" w:rsidP="00BB0A4B">
            <w:pPr>
              <w:numPr>
                <w:ilvl w:val="0"/>
                <w:numId w:val="56"/>
              </w:numPr>
              <w:rPr>
                <w:lang w:val="ro-RO"/>
              </w:rPr>
            </w:pPr>
            <w:r w:rsidRPr="00250906">
              <w:rPr>
                <w:lang w:val="ro-RO"/>
              </w:rPr>
              <w:t>ghidarea locului de puncţie pleurală</w:t>
            </w:r>
          </w:p>
          <w:p w:rsidR="00563B0F" w:rsidRPr="00250906" w:rsidRDefault="00E87175" w:rsidP="00E87175">
            <w:pPr>
              <w:rPr>
                <w:lang w:val="ro-RO"/>
              </w:rPr>
            </w:pPr>
            <w:r w:rsidRPr="00250906">
              <w:rPr>
                <w:i/>
                <w:lang w:val="ro-RO"/>
              </w:rPr>
              <w:t>Hemoleucograma:</w:t>
            </w:r>
            <w:r w:rsidRPr="00250906">
              <w:rPr>
                <w:lang w:val="ro-RO"/>
              </w:rPr>
              <w:t xml:space="preserve"> leucocitoză, neutrofilie, majorarea VSH (30-50mm/oră)</w:t>
            </w:r>
          </w:p>
          <w:p w:rsidR="00563B0F" w:rsidRPr="00250906" w:rsidRDefault="0004231D" w:rsidP="00250906">
            <w:pPr>
              <w:jc w:val="both"/>
              <w:rPr>
                <w:b/>
                <w:i/>
                <w:lang w:val="ro-RO"/>
              </w:rPr>
            </w:pPr>
            <w:r w:rsidRPr="00250906">
              <w:rPr>
                <w:b/>
                <w:i/>
                <w:lang w:val="ro-RO"/>
              </w:rPr>
              <w:t>D</w:t>
            </w:r>
            <w:r w:rsidR="00D552CC">
              <w:rPr>
                <w:b/>
                <w:i/>
                <w:lang w:val="ro-RO"/>
              </w:rPr>
              <w:t>e</w:t>
            </w:r>
            <w:r w:rsidRPr="00250906">
              <w:rPr>
                <w:b/>
                <w:i/>
                <w:lang w:val="ro-RO"/>
              </w:rPr>
              <w:t>strucţia pulmonară</w:t>
            </w:r>
          </w:p>
          <w:p w:rsidR="0004231D" w:rsidRPr="00250906" w:rsidRDefault="0004231D" w:rsidP="00F608A7">
            <w:pPr>
              <w:numPr>
                <w:ilvl w:val="0"/>
                <w:numId w:val="75"/>
              </w:numPr>
              <w:jc w:val="both"/>
              <w:rPr>
                <w:lang w:val="ro-RO"/>
              </w:rPr>
            </w:pPr>
            <w:r w:rsidRPr="00250906">
              <w:rPr>
                <w:lang w:val="ro-RO"/>
              </w:rPr>
              <w:t>Etiologia: unele serotipuri de pneumococi (3,19,1,2), stafilococ</w:t>
            </w:r>
          </w:p>
          <w:p w:rsidR="0004231D" w:rsidRPr="00250906" w:rsidRDefault="0004231D" w:rsidP="00250906">
            <w:pPr>
              <w:jc w:val="both"/>
              <w:rPr>
                <w:i/>
                <w:lang w:val="ro-RO"/>
              </w:rPr>
            </w:pPr>
            <w:r w:rsidRPr="00250906">
              <w:rPr>
                <w:i/>
                <w:lang w:val="ro-RO"/>
              </w:rPr>
              <w:t>Semne fizice:</w:t>
            </w:r>
          </w:p>
          <w:p w:rsidR="0004231D" w:rsidRPr="00250906" w:rsidRDefault="00AE1404" w:rsidP="00F608A7">
            <w:pPr>
              <w:numPr>
                <w:ilvl w:val="0"/>
                <w:numId w:val="76"/>
              </w:numPr>
              <w:jc w:val="both"/>
              <w:rPr>
                <w:lang w:val="ro-RO"/>
              </w:rPr>
            </w:pPr>
            <w:r w:rsidRPr="00250906">
              <w:rPr>
                <w:lang w:val="ro-RO"/>
              </w:rPr>
              <w:t>i</w:t>
            </w:r>
            <w:r w:rsidR="00800684" w:rsidRPr="00250906">
              <w:rPr>
                <w:lang w:val="ro-RO"/>
              </w:rPr>
              <w:t>n</w:t>
            </w:r>
            <w:r w:rsidR="0004231D" w:rsidRPr="00250906">
              <w:rPr>
                <w:lang w:val="ro-RO"/>
              </w:rPr>
              <w:t>suficienţa respiratorie acută majoră</w:t>
            </w:r>
          </w:p>
          <w:p w:rsidR="0004231D" w:rsidRPr="00250906" w:rsidRDefault="00AE1404" w:rsidP="00F608A7">
            <w:pPr>
              <w:numPr>
                <w:ilvl w:val="0"/>
                <w:numId w:val="76"/>
              </w:numPr>
              <w:jc w:val="both"/>
              <w:rPr>
                <w:lang w:val="ro-RO"/>
              </w:rPr>
            </w:pPr>
            <w:r w:rsidRPr="00250906">
              <w:rPr>
                <w:lang w:val="ro-RO"/>
              </w:rPr>
              <w:t>s</w:t>
            </w:r>
            <w:r w:rsidR="0004231D" w:rsidRPr="00250906">
              <w:rPr>
                <w:lang w:val="ro-RO"/>
              </w:rPr>
              <w:t>indrom toxiinfecţios foarte grav</w:t>
            </w:r>
          </w:p>
          <w:p w:rsidR="0004231D" w:rsidRPr="00250906" w:rsidRDefault="0004231D" w:rsidP="00250906">
            <w:pPr>
              <w:jc w:val="both"/>
              <w:rPr>
                <w:lang w:val="ro-RO"/>
              </w:rPr>
            </w:pPr>
            <w:r w:rsidRPr="00250906">
              <w:rPr>
                <w:lang w:val="ro-RO"/>
              </w:rPr>
              <w:lastRenderedPageBreak/>
              <w:t>Diagnostic explorativ:</w:t>
            </w:r>
          </w:p>
          <w:p w:rsidR="0004231D" w:rsidRPr="00250906" w:rsidRDefault="0004231D" w:rsidP="00250906">
            <w:pPr>
              <w:jc w:val="both"/>
              <w:rPr>
                <w:i/>
                <w:lang w:val="ro-RO"/>
              </w:rPr>
            </w:pPr>
            <w:r w:rsidRPr="00250906">
              <w:rPr>
                <w:i/>
                <w:lang w:val="ro-RO"/>
              </w:rPr>
              <w:t>Hemograma</w:t>
            </w:r>
          </w:p>
          <w:p w:rsidR="00C55560" w:rsidRPr="00250906" w:rsidRDefault="00AE1404" w:rsidP="00F608A7">
            <w:pPr>
              <w:numPr>
                <w:ilvl w:val="0"/>
                <w:numId w:val="77"/>
              </w:numPr>
              <w:jc w:val="both"/>
              <w:rPr>
                <w:lang w:val="ro-RO"/>
              </w:rPr>
            </w:pPr>
            <w:r w:rsidRPr="00250906">
              <w:rPr>
                <w:lang w:val="ro-RO"/>
              </w:rPr>
              <w:t>l</w:t>
            </w:r>
            <w:r w:rsidR="0004231D" w:rsidRPr="00250906">
              <w:rPr>
                <w:lang w:val="ro-RO"/>
              </w:rPr>
              <w:t>eucocitoza înaltă (&gt;</w:t>
            </w:r>
            <w:r w:rsidR="00C55560" w:rsidRPr="00250906">
              <w:rPr>
                <w:lang w:val="ro-RO"/>
              </w:rPr>
              <w:t>20x10</w:t>
            </w:r>
            <w:r w:rsidR="00C55560" w:rsidRPr="00250906">
              <w:rPr>
                <w:vertAlign w:val="superscript"/>
                <w:lang w:val="ro-RO"/>
              </w:rPr>
              <w:t>9</w:t>
            </w:r>
            <w:r w:rsidR="00C55560" w:rsidRPr="00250906">
              <w:rPr>
                <w:lang w:val="ro-RO"/>
              </w:rPr>
              <w:t>/l)</w:t>
            </w:r>
            <w:r w:rsidR="00800684" w:rsidRPr="00250906">
              <w:rPr>
                <w:lang w:val="ro-RO"/>
              </w:rPr>
              <w:t xml:space="preserve">, </w:t>
            </w:r>
            <w:r w:rsidRPr="00250906">
              <w:rPr>
                <w:lang w:val="ro-RO"/>
              </w:rPr>
              <w:t>n</w:t>
            </w:r>
            <w:r w:rsidR="00C55560" w:rsidRPr="00250906">
              <w:rPr>
                <w:lang w:val="ro-RO"/>
              </w:rPr>
              <w:t>eutrofilie (70-85%)</w:t>
            </w:r>
          </w:p>
          <w:p w:rsidR="00C55560" w:rsidRPr="00250906" w:rsidRDefault="00C55560" w:rsidP="00F608A7">
            <w:pPr>
              <w:numPr>
                <w:ilvl w:val="0"/>
                <w:numId w:val="77"/>
              </w:numPr>
              <w:jc w:val="both"/>
              <w:rPr>
                <w:lang w:val="ro-RO"/>
              </w:rPr>
            </w:pPr>
            <w:r w:rsidRPr="00250906">
              <w:rPr>
                <w:lang w:val="ro-RO"/>
              </w:rPr>
              <w:t>VSH majorat (40-60 mm/oră)</w:t>
            </w:r>
          </w:p>
          <w:p w:rsidR="00C55560" w:rsidRPr="00250906" w:rsidRDefault="00C55560" w:rsidP="00250906">
            <w:pPr>
              <w:jc w:val="both"/>
              <w:rPr>
                <w:i/>
                <w:lang w:val="ro-RO"/>
              </w:rPr>
            </w:pPr>
            <w:r w:rsidRPr="00250906">
              <w:rPr>
                <w:i/>
                <w:lang w:val="ro-RO"/>
              </w:rPr>
              <w:t>Radiografia pulmonară</w:t>
            </w:r>
          </w:p>
          <w:p w:rsidR="00C55560" w:rsidRPr="00250906" w:rsidRDefault="00AE1404" w:rsidP="00F608A7">
            <w:pPr>
              <w:numPr>
                <w:ilvl w:val="0"/>
                <w:numId w:val="78"/>
              </w:numPr>
              <w:jc w:val="both"/>
              <w:rPr>
                <w:i/>
                <w:lang w:val="ro-RO"/>
              </w:rPr>
            </w:pPr>
            <w:r w:rsidRPr="00250906">
              <w:rPr>
                <w:lang w:val="ro-RO"/>
              </w:rPr>
              <w:t>s</w:t>
            </w:r>
            <w:r w:rsidR="00C55560" w:rsidRPr="00250906">
              <w:rPr>
                <w:lang w:val="ro-RO"/>
              </w:rPr>
              <w:t>e realizează în pneumoniile cu focare confluente</w:t>
            </w:r>
          </w:p>
          <w:p w:rsidR="00C55560" w:rsidRPr="00250906" w:rsidRDefault="00AE1404" w:rsidP="00F608A7">
            <w:pPr>
              <w:numPr>
                <w:ilvl w:val="0"/>
                <w:numId w:val="78"/>
              </w:numPr>
              <w:jc w:val="both"/>
              <w:rPr>
                <w:i/>
                <w:lang w:val="ro-RO"/>
              </w:rPr>
            </w:pPr>
            <w:r w:rsidRPr="00250906">
              <w:rPr>
                <w:lang w:val="ro-RO"/>
              </w:rPr>
              <w:t>a</w:t>
            </w:r>
            <w:r w:rsidR="00C55560" w:rsidRPr="00250906">
              <w:rPr>
                <w:lang w:val="ro-RO"/>
              </w:rPr>
              <w:t>bces</w:t>
            </w:r>
            <w:r w:rsidR="000B0AC3" w:rsidRPr="00250906">
              <w:rPr>
                <w:i/>
                <w:lang w:val="ro-RO"/>
              </w:rPr>
              <w:t xml:space="preserve">, </w:t>
            </w:r>
            <w:r w:rsidRPr="00250906">
              <w:rPr>
                <w:lang w:val="ro-RO"/>
              </w:rPr>
              <w:t>c</w:t>
            </w:r>
            <w:r w:rsidR="00C55560" w:rsidRPr="00250906">
              <w:rPr>
                <w:lang w:val="ro-RO"/>
              </w:rPr>
              <w:t>avităţi restante (bule sau pneumatocele) – după evacuarea puroiului</w:t>
            </w:r>
          </w:p>
        </w:tc>
      </w:tr>
    </w:tbl>
    <w:p w:rsidR="00D660B5" w:rsidRPr="00A85BE6" w:rsidRDefault="00D660B5" w:rsidP="006A579B">
      <w:pPr>
        <w:rPr>
          <w:b/>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F23D7" w:rsidRPr="009977E5" w:rsidTr="009977E5">
        <w:tc>
          <w:tcPr>
            <w:tcW w:w="9571" w:type="dxa"/>
          </w:tcPr>
          <w:p w:rsidR="00AF23D7" w:rsidRPr="009977E5" w:rsidRDefault="00AF23D7" w:rsidP="006A579B">
            <w:pPr>
              <w:rPr>
                <w:b/>
                <w:i/>
                <w:lang w:val="ro-RO"/>
              </w:rPr>
            </w:pPr>
            <w:r w:rsidRPr="009977E5">
              <w:rPr>
                <w:b/>
                <w:lang w:val="ro-RO"/>
              </w:rPr>
              <w:t xml:space="preserve">Caseta 26. </w:t>
            </w:r>
            <w:r w:rsidRPr="009977E5">
              <w:rPr>
                <w:b/>
                <w:i/>
                <w:lang w:val="ro-RO"/>
              </w:rPr>
              <w:t>Tratamentul complicaţiilor pulmonare</w:t>
            </w:r>
            <w:r w:rsidR="00C03F75" w:rsidRPr="009977E5">
              <w:rPr>
                <w:b/>
                <w:i/>
                <w:lang w:val="ro-RO"/>
              </w:rPr>
              <w:t xml:space="preserve"> [3,</w:t>
            </w:r>
            <w:r w:rsidR="00964A16" w:rsidRPr="009977E5">
              <w:rPr>
                <w:b/>
                <w:i/>
                <w:lang w:val="ro-RO"/>
              </w:rPr>
              <w:t>8,</w:t>
            </w:r>
            <w:r w:rsidR="00C03F75" w:rsidRPr="009977E5">
              <w:rPr>
                <w:b/>
                <w:i/>
                <w:lang w:val="ro-RO"/>
              </w:rPr>
              <w:t>12,16]</w:t>
            </w:r>
          </w:p>
          <w:p w:rsidR="00AF23D7" w:rsidRPr="009977E5" w:rsidRDefault="00AF23D7" w:rsidP="00C03F75">
            <w:pPr>
              <w:rPr>
                <w:lang w:val="ro-RO"/>
              </w:rPr>
            </w:pPr>
            <w:r w:rsidRPr="009977E5">
              <w:rPr>
                <w:lang w:val="ro-RO"/>
              </w:rPr>
              <w:t>Pleurezie</w:t>
            </w:r>
          </w:p>
          <w:p w:rsidR="00C03F75" w:rsidRPr="009977E5" w:rsidRDefault="00AF23D7" w:rsidP="00F608A7">
            <w:pPr>
              <w:numPr>
                <w:ilvl w:val="0"/>
                <w:numId w:val="101"/>
              </w:numPr>
              <w:rPr>
                <w:lang w:val="ro-RO"/>
              </w:rPr>
            </w:pPr>
            <w:r w:rsidRPr="009977E5">
              <w:rPr>
                <w:lang w:val="ro-RO"/>
              </w:rPr>
              <w:t>tratament etiologic</w:t>
            </w:r>
          </w:p>
          <w:p w:rsidR="00C03F75" w:rsidRPr="009977E5" w:rsidRDefault="00AF23D7" w:rsidP="00F608A7">
            <w:pPr>
              <w:numPr>
                <w:ilvl w:val="0"/>
                <w:numId w:val="102"/>
              </w:numPr>
              <w:jc w:val="both"/>
              <w:rPr>
                <w:lang w:val="ro-RO"/>
              </w:rPr>
            </w:pPr>
            <w:r w:rsidRPr="009977E5">
              <w:rPr>
                <w:lang w:val="ro-RO"/>
              </w:rPr>
              <w:t>antibioterapie empirică</w:t>
            </w:r>
            <w:r w:rsidR="00C03F75" w:rsidRPr="009977E5">
              <w:rPr>
                <w:lang w:val="ro-RO"/>
              </w:rPr>
              <w:t xml:space="preserve"> (</w:t>
            </w:r>
            <w:r w:rsidR="007F723A" w:rsidRPr="009977E5">
              <w:rPr>
                <w:i/>
                <w:lang w:val="ro-RO"/>
              </w:rPr>
              <w:t>Pneumococ</w:t>
            </w:r>
            <w:r w:rsidR="007F723A" w:rsidRPr="009977E5">
              <w:rPr>
                <w:lang w:val="ro-RO"/>
              </w:rPr>
              <w:t xml:space="preserve"> - </w:t>
            </w:r>
            <w:r w:rsidR="00C03F75" w:rsidRPr="009977E5">
              <w:rPr>
                <w:lang w:val="ro-RO"/>
              </w:rPr>
              <w:t xml:space="preserve">ampicilină, </w:t>
            </w:r>
            <w:r w:rsidR="007F723A" w:rsidRPr="009977E5">
              <w:rPr>
                <w:lang w:val="ro-RO"/>
              </w:rPr>
              <w:t xml:space="preserve">amoxicilină, CS </w:t>
            </w:r>
            <w:r w:rsidR="00C03F75" w:rsidRPr="009977E5">
              <w:rPr>
                <w:lang w:val="ro-RO"/>
              </w:rPr>
              <w:t>+</w:t>
            </w:r>
            <w:r w:rsidR="007F723A" w:rsidRPr="009977E5">
              <w:rPr>
                <w:lang w:val="ro-RO"/>
              </w:rPr>
              <w:t xml:space="preserve"> </w:t>
            </w:r>
            <w:r w:rsidR="00C03F75" w:rsidRPr="009977E5">
              <w:rPr>
                <w:lang w:val="ro-RO"/>
              </w:rPr>
              <w:t>gentamicină</w:t>
            </w:r>
            <w:r w:rsidR="007F723A" w:rsidRPr="009977E5">
              <w:rPr>
                <w:lang w:val="ro-RO"/>
              </w:rPr>
              <w:t xml:space="preserve">; </w:t>
            </w:r>
            <w:r w:rsidR="007F723A" w:rsidRPr="009977E5">
              <w:rPr>
                <w:i/>
                <w:lang w:val="ro-RO"/>
              </w:rPr>
              <w:t>Stafilococ</w:t>
            </w:r>
            <w:r w:rsidR="007F723A" w:rsidRPr="009977E5">
              <w:rPr>
                <w:lang w:val="ro-RO"/>
              </w:rPr>
              <w:t xml:space="preserve"> - oxacilină, CS, aminoglicozide; </w:t>
            </w:r>
            <w:r w:rsidR="007F723A" w:rsidRPr="009977E5">
              <w:rPr>
                <w:i/>
                <w:lang w:val="ro-RO"/>
              </w:rPr>
              <w:t>H.influenzae</w:t>
            </w:r>
            <w:r w:rsidR="007F723A" w:rsidRPr="009977E5">
              <w:rPr>
                <w:lang w:val="ro-RO"/>
              </w:rPr>
              <w:t xml:space="preserve"> - CS</w:t>
            </w:r>
            <w:r w:rsidR="00C03F75" w:rsidRPr="009977E5">
              <w:rPr>
                <w:lang w:val="ro-RO"/>
              </w:rPr>
              <w:t>)</w:t>
            </w:r>
            <w:r w:rsidRPr="009977E5">
              <w:rPr>
                <w:lang w:val="ro-RO"/>
              </w:rPr>
              <w:t xml:space="preserve"> </w:t>
            </w:r>
          </w:p>
          <w:p w:rsidR="00AF23D7" w:rsidRPr="009977E5" w:rsidRDefault="00AF23D7" w:rsidP="00F608A7">
            <w:pPr>
              <w:numPr>
                <w:ilvl w:val="0"/>
                <w:numId w:val="102"/>
              </w:numPr>
              <w:rPr>
                <w:lang w:val="ro-RO"/>
              </w:rPr>
            </w:pPr>
            <w:r w:rsidRPr="009977E5">
              <w:rPr>
                <w:lang w:val="ro-RO"/>
              </w:rPr>
              <w:t>antibioterapie ţintită (</w:t>
            </w:r>
            <w:r w:rsidRPr="009977E5">
              <w:rPr>
                <w:sz w:val="22"/>
                <w:szCs w:val="22"/>
                <w:lang w:val="ro-RO"/>
              </w:rPr>
              <w:t>conform antibiogramei</w:t>
            </w:r>
            <w:r w:rsidRPr="009977E5">
              <w:rPr>
                <w:lang w:val="ro-RO"/>
              </w:rPr>
              <w:t>)</w:t>
            </w:r>
          </w:p>
          <w:p w:rsidR="00C03F75" w:rsidRPr="009977E5" w:rsidRDefault="00F8082D" w:rsidP="00F608A7">
            <w:pPr>
              <w:numPr>
                <w:ilvl w:val="1"/>
                <w:numId w:val="102"/>
              </w:numPr>
              <w:rPr>
                <w:lang w:val="ro-RO"/>
              </w:rPr>
            </w:pPr>
            <w:r w:rsidRPr="009977E5">
              <w:rPr>
                <w:lang w:val="ro-RO"/>
              </w:rPr>
              <w:t>tratament chirurgical</w:t>
            </w:r>
          </w:p>
          <w:p w:rsidR="00C03F75" w:rsidRPr="009977E5" w:rsidRDefault="00F8082D" w:rsidP="00F608A7">
            <w:pPr>
              <w:numPr>
                <w:ilvl w:val="1"/>
                <w:numId w:val="103"/>
              </w:numPr>
              <w:rPr>
                <w:lang w:val="ro-RO"/>
              </w:rPr>
            </w:pPr>
            <w:r w:rsidRPr="009977E5">
              <w:rPr>
                <w:lang w:val="ro-RO"/>
              </w:rPr>
              <w:t>puncţie pleurală (toracocenteză)</w:t>
            </w:r>
          </w:p>
          <w:p w:rsidR="00C03F75" w:rsidRPr="009977E5" w:rsidRDefault="00F8082D" w:rsidP="00F608A7">
            <w:pPr>
              <w:numPr>
                <w:ilvl w:val="1"/>
                <w:numId w:val="103"/>
              </w:numPr>
              <w:rPr>
                <w:lang w:val="ro-RO"/>
              </w:rPr>
            </w:pPr>
            <w:r w:rsidRPr="009977E5">
              <w:rPr>
                <w:lang w:val="ro-RO"/>
              </w:rPr>
              <w:t>drenaj pleural (toracotomie închisă)</w:t>
            </w:r>
          </w:p>
          <w:p w:rsidR="00C03F75" w:rsidRPr="009977E5" w:rsidRDefault="00F8082D" w:rsidP="00F608A7">
            <w:pPr>
              <w:numPr>
                <w:ilvl w:val="1"/>
                <w:numId w:val="103"/>
              </w:numPr>
              <w:rPr>
                <w:lang w:val="ro-RO"/>
              </w:rPr>
            </w:pPr>
            <w:r w:rsidRPr="009977E5">
              <w:rPr>
                <w:lang w:val="ro-RO"/>
              </w:rPr>
              <w:t>drenaj deschis cu supapă</w:t>
            </w:r>
          </w:p>
          <w:p w:rsidR="00C03F75" w:rsidRPr="009977E5" w:rsidRDefault="00F8082D" w:rsidP="00F608A7">
            <w:pPr>
              <w:numPr>
                <w:ilvl w:val="1"/>
                <w:numId w:val="102"/>
              </w:numPr>
              <w:rPr>
                <w:lang w:val="ro-RO"/>
              </w:rPr>
            </w:pPr>
            <w:r w:rsidRPr="009977E5">
              <w:rPr>
                <w:lang w:val="ro-RO"/>
              </w:rPr>
              <w:t>tratament simptomatic</w:t>
            </w:r>
          </w:p>
          <w:p w:rsidR="00C03F75" w:rsidRPr="009977E5" w:rsidRDefault="00F8082D" w:rsidP="00F608A7">
            <w:pPr>
              <w:numPr>
                <w:ilvl w:val="1"/>
                <w:numId w:val="104"/>
              </w:numPr>
              <w:rPr>
                <w:lang w:val="ro-RO"/>
              </w:rPr>
            </w:pPr>
            <w:r w:rsidRPr="009977E5">
              <w:rPr>
                <w:lang w:val="ro-RO"/>
              </w:rPr>
              <w:t>repaos la pat</w:t>
            </w:r>
          </w:p>
          <w:p w:rsidR="00C03F75" w:rsidRPr="009977E5" w:rsidRDefault="00C03F75" w:rsidP="00F608A7">
            <w:pPr>
              <w:numPr>
                <w:ilvl w:val="1"/>
                <w:numId w:val="104"/>
              </w:numPr>
              <w:rPr>
                <w:lang w:val="ro-RO"/>
              </w:rPr>
            </w:pPr>
            <w:r w:rsidRPr="009977E5">
              <w:rPr>
                <w:lang w:val="ro-RO"/>
              </w:rPr>
              <w:t xml:space="preserve">sedare, </w:t>
            </w:r>
            <w:r w:rsidR="00F8082D" w:rsidRPr="009977E5">
              <w:rPr>
                <w:lang w:val="ro-RO"/>
              </w:rPr>
              <w:t>reducerea profunzimii respiraţiei</w:t>
            </w:r>
            <w:r w:rsidRPr="009977E5">
              <w:rPr>
                <w:lang w:val="ro-RO"/>
              </w:rPr>
              <w:t xml:space="preserve"> (aminazin, diazepam)</w:t>
            </w:r>
          </w:p>
          <w:p w:rsidR="00C03F75" w:rsidRPr="009977E5" w:rsidRDefault="00C03F75" w:rsidP="00F608A7">
            <w:pPr>
              <w:numPr>
                <w:ilvl w:val="1"/>
                <w:numId w:val="104"/>
              </w:numPr>
              <w:rPr>
                <w:lang w:val="ro-RO"/>
              </w:rPr>
            </w:pPr>
            <w:r w:rsidRPr="009977E5">
              <w:rPr>
                <w:lang w:val="ro-RO"/>
              </w:rPr>
              <w:t xml:space="preserve">remedii </w:t>
            </w:r>
            <w:r w:rsidR="00F8082D" w:rsidRPr="009977E5">
              <w:rPr>
                <w:lang w:val="ro-RO"/>
              </w:rPr>
              <w:t>antipiretice</w:t>
            </w:r>
          </w:p>
          <w:p w:rsidR="00C03F75" w:rsidRPr="009977E5" w:rsidRDefault="00F8082D" w:rsidP="00F608A7">
            <w:pPr>
              <w:numPr>
                <w:ilvl w:val="1"/>
                <w:numId w:val="104"/>
              </w:numPr>
              <w:rPr>
                <w:lang w:val="ro-RO"/>
              </w:rPr>
            </w:pPr>
            <w:r w:rsidRPr="009977E5">
              <w:rPr>
                <w:lang w:val="ro-RO"/>
              </w:rPr>
              <w:t>rehidratare (orală, perfuzii)</w:t>
            </w:r>
          </w:p>
          <w:p w:rsidR="00C03F75" w:rsidRPr="009977E5" w:rsidRDefault="00F8082D" w:rsidP="00F608A7">
            <w:pPr>
              <w:numPr>
                <w:ilvl w:val="1"/>
                <w:numId w:val="104"/>
              </w:numPr>
              <w:rPr>
                <w:lang w:val="ro-RO"/>
              </w:rPr>
            </w:pPr>
            <w:r w:rsidRPr="009977E5">
              <w:rPr>
                <w:lang w:val="ro-RO"/>
              </w:rPr>
              <w:t>oxigenoterapia</w:t>
            </w:r>
          </w:p>
          <w:p w:rsidR="00F8082D" w:rsidRPr="009977E5" w:rsidRDefault="00F8082D" w:rsidP="00F608A7">
            <w:pPr>
              <w:numPr>
                <w:ilvl w:val="1"/>
                <w:numId w:val="104"/>
              </w:numPr>
              <w:rPr>
                <w:lang w:val="ro-RO"/>
              </w:rPr>
            </w:pPr>
            <w:r w:rsidRPr="009977E5">
              <w:rPr>
                <w:lang w:val="ro-RO"/>
              </w:rPr>
              <w:t>calmarea durerii pleurale (analgetice)</w:t>
            </w:r>
          </w:p>
          <w:p w:rsidR="00C03F75" w:rsidRPr="009977E5" w:rsidRDefault="00C03F75" w:rsidP="00C03F75">
            <w:pPr>
              <w:rPr>
                <w:lang w:val="ro-RO"/>
              </w:rPr>
            </w:pPr>
          </w:p>
          <w:p w:rsidR="00AF23D7" w:rsidRPr="009977E5" w:rsidRDefault="00057E42" w:rsidP="00C03F75">
            <w:pPr>
              <w:rPr>
                <w:lang w:val="ro-RO"/>
              </w:rPr>
            </w:pPr>
            <w:r w:rsidRPr="009977E5">
              <w:rPr>
                <w:lang w:val="ro-RO"/>
              </w:rPr>
              <w:t>D</w:t>
            </w:r>
            <w:r w:rsidR="00D552CC" w:rsidRPr="009977E5">
              <w:rPr>
                <w:lang w:val="ro-RO"/>
              </w:rPr>
              <w:t>e</w:t>
            </w:r>
            <w:r w:rsidRPr="009977E5">
              <w:rPr>
                <w:lang w:val="ro-RO"/>
              </w:rPr>
              <w:t>strucţie pulmonară</w:t>
            </w:r>
          </w:p>
          <w:p w:rsidR="00C03F75" w:rsidRPr="009977E5" w:rsidRDefault="00057E42" w:rsidP="00F608A7">
            <w:pPr>
              <w:numPr>
                <w:ilvl w:val="2"/>
                <w:numId w:val="104"/>
              </w:numPr>
              <w:rPr>
                <w:lang w:val="ro-RO"/>
              </w:rPr>
            </w:pPr>
            <w:r w:rsidRPr="009977E5">
              <w:rPr>
                <w:lang w:val="ro-RO"/>
              </w:rPr>
              <w:t>tratament etiologic</w:t>
            </w:r>
          </w:p>
          <w:p w:rsidR="00C03F75" w:rsidRPr="009977E5" w:rsidRDefault="00057E42" w:rsidP="00F608A7">
            <w:pPr>
              <w:numPr>
                <w:ilvl w:val="0"/>
                <w:numId w:val="99"/>
              </w:numPr>
              <w:rPr>
                <w:lang w:val="ro-RO"/>
              </w:rPr>
            </w:pPr>
            <w:r w:rsidRPr="009977E5">
              <w:rPr>
                <w:lang w:val="ro-RO"/>
              </w:rPr>
              <w:t>antibioterapie empirică</w:t>
            </w:r>
          </w:p>
          <w:p w:rsidR="00057E42" w:rsidRPr="009977E5" w:rsidRDefault="00057E42" w:rsidP="00F608A7">
            <w:pPr>
              <w:numPr>
                <w:ilvl w:val="0"/>
                <w:numId w:val="99"/>
              </w:numPr>
              <w:rPr>
                <w:lang w:val="ro-RO"/>
              </w:rPr>
            </w:pPr>
            <w:r w:rsidRPr="009977E5">
              <w:rPr>
                <w:lang w:val="ro-RO"/>
              </w:rPr>
              <w:t>antibioterapie ţintită (</w:t>
            </w:r>
            <w:r w:rsidRPr="009977E5">
              <w:rPr>
                <w:sz w:val="22"/>
                <w:szCs w:val="22"/>
                <w:lang w:val="ro-RO"/>
              </w:rPr>
              <w:t>conform antibiogramei</w:t>
            </w:r>
            <w:r w:rsidRPr="009977E5">
              <w:rPr>
                <w:lang w:val="ro-RO"/>
              </w:rPr>
              <w:t>)</w:t>
            </w:r>
          </w:p>
          <w:p w:rsidR="00C03F75" w:rsidRPr="009977E5" w:rsidRDefault="00057E42" w:rsidP="00F608A7">
            <w:pPr>
              <w:numPr>
                <w:ilvl w:val="1"/>
                <w:numId w:val="99"/>
              </w:numPr>
              <w:rPr>
                <w:lang w:val="ro-RO"/>
              </w:rPr>
            </w:pPr>
            <w:r w:rsidRPr="009977E5">
              <w:rPr>
                <w:lang w:val="ro-RO"/>
              </w:rPr>
              <w:t xml:space="preserve">tratament chirurgical: </w:t>
            </w:r>
            <w:r w:rsidR="00A85BE6" w:rsidRPr="009977E5">
              <w:rPr>
                <w:lang w:val="ro-RO"/>
              </w:rPr>
              <w:t xml:space="preserve">în dependenţă de forme </w:t>
            </w:r>
          </w:p>
          <w:p w:rsidR="00C03F75" w:rsidRPr="009977E5" w:rsidRDefault="00A85BE6" w:rsidP="00F608A7">
            <w:pPr>
              <w:numPr>
                <w:ilvl w:val="1"/>
                <w:numId w:val="99"/>
              </w:numPr>
              <w:rPr>
                <w:lang w:val="ro-RO"/>
              </w:rPr>
            </w:pPr>
            <w:r w:rsidRPr="009977E5">
              <w:rPr>
                <w:lang w:val="ro-RO"/>
              </w:rPr>
              <w:t>tratament simptomatic</w:t>
            </w:r>
          </w:p>
          <w:p w:rsidR="00C03F75" w:rsidRPr="009977E5" w:rsidRDefault="00C03F75" w:rsidP="00F608A7">
            <w:pPr>
              <w:numPr>
                <w:ilvl w:val="0"/>
                <w:numId w:val="99"/>
              </w:numPr>
              <w:rPr>
                <w:lang w:val="ro-RO"/>
              </w:rPr>
            </w:pPr>
            <w:r w:rsidRPr="009977E5">
              <w:rPr>
                <w:lang w:val="ro-RO"/>
              </w:rPr>
              <w:t>repaos la pat</w:t>
            </w:r>
          </w:p>
          <w:p w:rsidR="00C03F75" w:rsidRPr="009977E5" w:rsidRDefault="00A85BE6" w:rsidP="00F608A7">
            <w:pPr>
              <w:numPr>
                <w:ilvl w:val="0"/>
                <w:numId w:val="99"/>
              </w:numPr>
              <w:rPr>
                <w:lang w:val="ro-RO"/>
              </w:rPr>
            </w:pPr>
            <w:r w:rsidRPr="009977E5">
              <w:rPr>
                <w:lang w:val="ro-RO"/>
              </w:rPr>
              <w:t>terapia infuzională</w:t>
            </w:r>
            <w:r w:rsidR="00964A16" w:rsidRPr="009977E5">
              <w:rPr>
                <w:lang w:val="ro-RO"/>
              </w:rPr>
              <w:t>, de detoxicare</w:t>
            </w:r>
          </w:p>
          <w:p w:rsidR="00C03F75" w:rsidRPr="009977E5" w:rsidRDefault="00C03F75" w:rsidP="00F608A7">
            <w:pPr>
              <w:numPr>
                <w:ilvl w:val="0"/>
                <w:numId w:val="99"/>
              </w:numPr>
              <w:rPr>
                <w:lang w:val="ro-RO"/>
              </w:rPr>
            </w:pPr>
            <w:r w:rsidRPr="009977E5">
              <w:rPr>
                <w:lang w:val="ro-RO"/>
              </w:rPr>
              <w:t>oxigenoterapia</w:t>
            </w:r>
          </w:p>
        </w:tc>
      </w:tr>
    </w:tbl>
    <w:p w:rsidR="00C03F75" w:rsidRDefault="00C03F75" w:rsidP="000B0AC3">
      <w:pPr>
        <w:rPr>
          <w:b/>
          <w:lang w:val="ro-RO"/>
        </w:rPr>
      </w:pPr>
    </w:p>
    <w:p w:rsidR="00796D9A" w:rsidRDefault="00AC1127" w:rsidP="000B0AC3">
      <w:pPr>
        <w:rPr>
          <w:b/>
          <w:lang w:val="ro-RO"/>
        </w:rPr>
      </w:pPr>
      <w:r w:rsidRPr="005D2B45">
        <w:rPr>
          <w:b/>
          <w:lang w:val="ro-RO"/>
        </w:rPr>
        <w:t xml:space="preserve">C.2.5.9. </w:t>
      </w:r>
      <w:r w:rsidRPr="00D723FE">
        <w:rPr>
          <w:b/>
          <w:lang w:val="ro-RO"/>
        </w:rPr>
        <w:t>Evoluţia pneumoniei comunitare la copii</w:t>
      </w:r>
    </w:p>
    <w:p w:rsidR="00C03F75" w:rsidRPr="00D723FE" w:rsidRDefault="00C03F75" w:rsidP="000B0AC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C1127" w:rsidRPr="00250906">
        <w:tc>
          <w:tcPr>
            <w:tcW w:w="9571" w:type="dxa"/>
          </w:tcPr>
          <w:p w:rsidR="00AC1127" w:rsidRPr="00250906" w:rsidRDefault="00AC1127" w:rsidP="006A579B">
            <w:pPr>
              <w:rPr>
                <w:b/>
                <w:i/>
                <w:lang w:val="ro-RO"/>
              </w:rPr>
            </w:pPr>
            <w:r w:rsidRPr="00250906">
              <w:rPr>
                <w:b/>
                <w:lang w:val="ro-RO"/>
              </w:rPr>
              <w:t xml:space="preserve">Caseta </w:t>
            </w:r>
            <w:r w:rsidR="00F128B2" w:rsidRPr="00250906">
              <w:rPr>
                <w:b/>
                <w:lang w:val="ro-RO"/>
              </w:rPr>
              <w:t>2</w:t>
            </w:r>
            <w:r w:rsidR="00A85BE6">
              <w:rPr>
                <w:b/>
                <w:lang w:val="ro-RO"/>
              </w:rPr>
              <w:t>7</w:t>
            </w:r>
            <w:r w:rsidRPr="00250906">
              <w:rPr>
                <w:b/>
                <w:lang w:val="ro-RO"/>
              </w:rPr>
              <w:t xml:space="preserve">. </w:t>
            </w:r>
            <w:r w:rsidRPr="00250906">
              <w:rPr>
                <w:b/>
                <w:i/>
                <w:lang w:val="ro-RO"/>
              </w:rPr>
              <w:t>Evoluţia pneumoniei comunitare în dependenţa de formele clinico-morfologice:</w:t>
            </w:r>
          </w:p>
          <w:p w:rsidR="00AC1127" w:rsidRPr="00250906" w:rsidRDefault="00AC1127" w:rsidP="006F7391">
            <w:pPr>
              <w:numPr>
                <w:ilvl w:val="0"/>
                <w:numId w:val="33"/>
              </w:numPr>
              <w:rPr>
                <w:b/>
                <w:lang w:val="ro-RO"/>
              </w:rPr>
            </w:pPr>
            <w:r w:rsidRPr="00250906">
              <w:rPr>
                <w:lang w:val="ro-RO"/>
              </w:rPr>
              <w:t>Bronhopneumonia în focar</w:t>
            </w:r>
          </w:p>
          <w:p w:rsidR="00AC1127" w:rsidRPr="00250906" w:rsidRDefault="00800684" w:rsidP="006F7391">
            <w:pPr>
              <w:numPr>
                <w:ilvl w:val="0"/>
                <w:numId w:val="34"/>
              </w:numPr>
              <w:rPr>
                <w:b/>
                <w:lang w:val="ro-RO"/>
              </w:rPr>
            </w:pPr>
            <w:r w:rsidRPr="00250906">
              <w:rPr>
                <w:lang w:val="ro-RO"/>
              </w:rPr>
              <w:t>v</w:t>
            </w:r>
            <w:r w:rsidR="00AC1127" w:rsidRPr="00250906">
              <w:rPr>
                <w:lang w:val="ro-RO"/>
              </w:rPr>
              <w:t>indecarea la a 3-4 săptăm</w:t>
            </w:r>
            <w:r w:rsidR="00007A5C">
              <w:rPr>
                <w:lang w:val="ro-RO"/>
              </w:rPr>
              <w:t>î</w:t>
            </w:r>
            <w:r w:rsidR="00AC1127" w:rsidRPr="00250906">
              <w:rPr>
                <w:lang w:val="ro-RO"/>
              </w:rPr>
              <w:t>nă, dacă copilul nu are maladii asociate</w:t>
            </w:r>
          </w:p>
          <w:p w:rsidR="00AC1127" w:rsidRPr="00250906" w:rsidRDefault="00AC1127" w:rsidP="006F7391">
            <w:pPr>
              <w:numPr>
                <w:ilvl w:val="0"/>
                <w:numId w:val="33"/>
              </w:numPr>
              <w:rPr>
                <w:b/>
                <w:lang w:val="ro-RO"/>
              </w:rPr>
            </w:pPr>
            <w:r w:rsidRPr="00250906">
              <w:rPr>
                <w:lang w:val="ro-RO"/>
              </w:rPr>
              <w:t>Pneumonia confluentă</w:t>
            </w:r>
          </w:p>
          <w:p w:rsidR="00FA311E" w:rsidRPr="00250906" w:rsidRDefault="00FA311E" w:rsidP="006F7391">
            <w:pPr>
              <w:pStyle w:val="a4"/>
              <w:numPr>
                <w:ilvl w:val="0"/>
                <w:numId w:val="39"/>
              </w:numPr>
              <w:spacing w:after="0"/>
              <w:jc w:val="both"/>
              <w:rPr>
                <w:sz w:val="24"/>
                <w:szCs w:val="24"/>
                <w:lang w:val="ro-RO"/>
              </w:rPr>
            </w:pPr>
            <w:r w:rsidRPr="00250906">
              <w:rPr>
                <w:sz w:val="24"/>
                <w:szCs w:val="24"/>
                <w:lang w:val="ro-RO"/>
              </w:rPr>
              <w:t>favorabilă cu vindecare în 1-2 luni</w:t>
            </w:r>
          </w:p>
          <w:p w:rsidR="00FA311E" w:rsidRPr="00250906" w:rsidRDefault="00FA311E" w:rsidP="006F7391">
            <w:pPr>
              <w:pStyle w:val="a4"/>
              <w:numPr>
                <w:ilvl w:val="0"/>
                <w:numId w:val="39"/>
              </w:numPr>
              <w:spacing w:after="0"/>
              <w:jc w:val="both"/>
              <w:rPr>
                <w:sz w:val="24"/>
                <w:szCs w:val="24"/>
                <w:lang w:val="ro-RO"/>
              </w:rPr>
            </w:pPr>
            <w:r w:rsidRPr="00250906">
              <w:rPr>
                <w:sz w:val="24"/>
                <w:szCs w:val="24"/>
                <w:lang w:val="ro-RO"/>
              </w:rPr>
              <w:t>risc de mortalitate la sugar, copilul mic, în septicemii</w:t>
            </w:r>
          </w:p>
          <w:p w:rsidR="00FA311E" w:rsidRPr="00250906" w:rsidRDefault="00FA311E" w:rsidP="006F7391">
            <w:pPr>
              <w:pStyle w:val="a4"/>
              <w:numPr>
                <w:ilvl w:val="0"/>
                <w:numId w:val="39"/>
              </w:numPr>
              <w:spacing w:after="0"/>
              <w:jc w:val="both"/>
              <w:rPr>
                <w:b/>
                <w:sz w:val="24"/>
                <w:szCs w:val="24"/>
                <w:lang w:val="ro-RO"/>
              </w:rPr>
            </w:pPr>
            <w:r w:rsidRPr="00250906">
              <w:rPr>
                <w:sz w:val="24"/>
                <w:szCs w:val="24"/>
                <w:lang w:val="ro-RO"/>
              </w:rPr>
              <w:t>risc de cronicizare (pneumofibroză, bronşiectazii), sechele pleurale, aderenţe pleurale (în complicaţii pleuro-pulmonare)</w:t>
            </w:r>
          </w:p>
          <w:p w:rsidR="00FA311E" w:rsidRPr="00250906" w:rsidRDefault="00D1071C" w:rsidP="006F7391">
            <w:pPr>
              <w:numPr>
                <w:ilvl w:val="0"/>
                <w:numId w:val="33"/>
              </w:numPr>
              <w:rPr>
                <w:b/>
                <w:lang w:val="ro-RO"/>
              </w:rPr>
            </w:pPr>
            <w:r w:rsidRPr="00250906">
              <w:rPr>
                <w:lang w:val="ro-RO"/>
              </w:rPr>
              <w:t>Pneumonie franco-lobară</w:t>
            </w:r>
          </w:p>
          <w:p w:rsidR="00D1071C" w:rsidRPr="00250906" w:rsidRDefault="00D1071C" w:rsidP="006F7391">
            <w:pPr>
              <w:numPr>
                <w:ilvl w:val="0"/>
                <w:numId w:val="40"/>
              </w:numPr>
              <w:rPr>
                <w:b/>
                <w:lang w:val="ro-RO"/>
              </w:rPr>
            </w:pPr>
            <w:r w:rsidRPr="00250906">
              <w:rPr>
                <w:lang w:val="ro-RO"/>
              </w:rPr>
              <w:t>favorabilă sub taramente cu peniciline</w:t>
            </w:r>
          </w:p>
          <w:p w:rsidR="00AC1127" w:rsidRPr="00250906" w:rsidRDefault="00D1071C" w:rsidP="006F7391">
            <w:pPr>
              <w:numPr>
                <w:ilvl w:val="0"/>
                <w:numId w:val="33"/>
              </w:numPr>
              <w:rPr>
                <w:b/>
                <w:lang w:val="ro-RO"/>
              </w:rPr>
            </w:pPr>
            <w:r w:rsidRPr="00250906">
              <w:rPr>
                <w:lang w:val="ro-RO"/>
              </w:rPr>
              <w:t>Pneumonie segmentară</w:t>
            </w:r>
          </w:p>
          <w:p w:rsidR="00D1071C" w:rsidRPr="00250906" w:rsidRDefault="00D1071C" w:rsidP="006F7391">
            <w:pPr>
              <w:pStyle w:val="a4"/>
              <w:numPr>
                <w:ilvl w:val="0"/>
                <w:numId w:val="41"/>
              </w:numPr>
              <w:spacing w:after="0"/>
              <w:jc w:val="both"/>
              <w:rPr>
                <w:sz w:val="24"/>
                <w:szCs w:val="24"/>
                <w:lang w:val="ro-RO"/>
              </w:rPr>
            </w:pPr>
            <w:r w:rsidRPr="00250906">
              <w:rPr>
                <w:sz w:val="24"/>
                <w:szCs w:val="24"/>
                <w:lang w:val="ro-RO"/>
              </w:rPr>
              <w:t>prelungită, 4-8 săptăm</w:t>
            </w:r>
            <w:r w:rsidR="00007A5C">
              <w:rPr>
                <w:sz w:val="24"/>
                <w:szCs w:val="24"/>
                <w:lang w:val="ro-RO"/>
              </w:rPr>
              <w:t>î</w:t>
            </w:r>
            <w:r w:rsidRPr="00250906">
              <w:rPr>
                <w:sz w:val="24"/>
                <w:szCs w:val="24"/>
                <w:lang w:val="ro-RO"/>
              </w:rPr>
              <w:t>ni</w:t>
            </w:r>
            <w:r w:rsidR="00800684" w:rsidRPr="00250906">
              <w:rPr>
                <w:sz w:val="24"/>
                <w:szCs w:val="24"/>
                <w:lang w:val="ro-RO"/>
              </w:rPr>
              <w:t xml:space="preserve">, </w:t>
            </w:r>
            <w:r w:rsidRPr="00250906">
              <w:rPr>
                <w:sz w:val="24"/>
                <w:szCs w:val="24"/>
                <w:lang w:val="ro-RO"/>
              </w:rPr>
              <w:t>risc de pneumofibroză segmentară, cronicizare</w:t>
            </w:r>
          </w:p>
          <w:p w:rsidR="00D1071C" w:rsidRPr="00250906" w:rsidRDefault="00D1071C" w:rsidP="006F7391">
            <w:pPr>
              <w:pStyle w:val="a4"/>
              <w:numPr>
                <w:ilvl w:val="0"/>
                <w:numId w:val="41"/>
              </w:numPr>
              <w:spacing w:after="0"/>
              <w:jc w:val="both"/>
              <w:rPr>
                <w:sz w:val="24"/>
                <w:szCs w:val="24"/>
                <w:lang w:val="ro-RO"/>
              </w:rPr>
            </w:pPr>
            <w:r w:rsidRPr="00250906">
              <w:rPr>
                <w:sz w:val="24"/>
                <w:szCs w:val="24"/>
                <w:lang w:val="ro-RO"/>
              </w:rPr>
              <w:t>sindromul lobului mediu</w:t>
            </w:r>
          </w:p>
          <w:p w:rsidR="00D1071C" w:rsidRPr="00250906" w:rsidRDefault="00D1071C" w:rsidP="006F7391">
            <w:pPr>
              <w:numPr>
                <w:ilvl w:val="0"/>
                <w:numId w:val="33"/>
              </w:numPr>
              <w:rPr>
                <w:b/>
                <w:lang w:val="ro-RO"/>
              </w:rPr>
            </w:pPr>
            <w:r w:rsidRPr="00250906">
              <w:rPr>
                <w:lang w:val="ro-RO"/>
              </w:rPr>
              <w:t>Pneumonie interstiţială</w:t>
            </w:r>
          </w:p>
          <w:p w:rsidR="00D1071C" w:rsidRPr="00250906" w:rsidRDefault="00D1071C" w:rsidP="006F7391">
            <w:pPr>
              <w:numPr>
                <w:ilvl w:val="0"/>
                <w:numId w:val="42"/>
              </w:numPr>
              <w:rPr>
                <w:b/>
                <w:lang w:val="ro-RO"/>
              </w:rPr>
            </w:pPr>
            <w:r w:rsidRPr="00250906">
              <w:rPr>
                <w:lang w:val="ro-RO"/>
              </w:rPr>
              <w:lastRenderedPageBreak/>
              <w:t>favorabilă cu vindecare</w:t>
            </w:r>
          </w:p>
        </w:tc>
      </w:tr>
    </w:tbl>
    <w:p w:rsidR="00C03F75" w:rsidRDefault="00C03F75" w:rsidP="007E3424">
      <w:pPr>
        <w:jc w:val="both"/>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552CC" w:rsidRPr="004459D4" w:rsidTr="009977E5">
        <w:tc>
          <w:tcPr>
            <w:tcW w:w="9571" w:type="dxa"/>
          </w:tcPr>
          <w:p w:rsidR="00D552CC" w:rsidRPr="009977E5" w:rsidRDefault="00D552CC" w:rsidP="009977E5">
            <w:pPr>
              <w:jc w:val="both"/>
              <w:rPr>
                <w:b/>
                <w:i/>
                <w:lang w:val="ro-RO"/>
              </w:rPr>
            </w:pPr>
            <w:r w:rsidRPr="009977E5">
              <w:rPr>
                <w:b/>
                <w:lang w:val="ro-RO"/>
              </w:rPr>
              <w:t xml:space="preserve">Caseta 28. </w:t>
            </w:r>
            <w:r w:rsidRPr="009977E5">
              <w:rPr>
                <w:b/>
                <w:i/>
                <w:lang w:val="ro-RO"/>
              </w:rPr>
              <w:t xml:space="preserve">Evoluţia </w:t>
            </w:r>
            <w:r w:rsidR="00DA00AF" w:rsidRPr="009977E5">
              <w:rPr>
                <w:b/>
                <w:i/>
                <w:lang w:val="ro-RO"/>
              </w:rPr>
              <w:t>pneumoniei comunitare în dependenţa de factorul etiologic</w:t>
            </w:r>
            <w:r w:rsidR="007C7984" w:rsidRPr="009977E5">
              <w:rPr>
                <w:b/>
                <w:i/>
                <w:lang w:val="ro-RO"/>
              </w:rPr>
              <w:t xml:space="preserve"> [12,13,16]</w:t>
            </w:r>
            <w:r w:rsidR="00DA00AF" w:rsidRPr="009977E5">
              <w:rPr>
                <w:b/>
                <w:i/>
                <w:lang w:val="ro-RO"/>
              </w:rPr>
              <w:t xml:space="preserve">: </w:t>
            </w:r>
          </w:p>
          <w:p w:rsidR="00DA00AF" w:rsidRPr="009977E5" w:rsidRDefault="00DA00AF" w:rsidP="00F608A7">
            <w:pPr>
              <w:numPr>
                <w:ilvl w:val="0"/>
                <w:numId w:val="106"/>
              </w:numPr>
              <w:jc w:val="both"/>
              <w:rPr>
                <w:lang w:val="ro-RO"/>
              </w:rPr>
            </w:pPr>
            <w:r w:rsidRPr="009977E5">
              <w:rPr>
                <w:lang w:val="ro-RO"/>
              </w:rPr>
              <w:t xml:space="preserve">Pneumonie de etiologie </w:t>
            </w:r>
            <w:r w:rsidRPr="009977E5">
              <w:rPr>
                <w:i/>
                <w:lang w:val="ro-RO"/>
              </w:rPr>
              <w:t>S.aureus</w:t>
            </w:r>
          </w:p>
          <w:p w:rsidR="00DA00AF" w:rsidRPr="009977E5" w:rsidRDefault="00DA00AF" w:rsidP="00F608A7">
            <w:pPr>
              <w:numPr>
                <w:ilvl w:val="1"/>
                <w:numId w:val="106"/>
              </w:numPr>
              <w:rPr>
                <w:lang w:val="ro-RO"/>
              </w:rPr>
            </w:pPr>
            <w:r w:rsidRPr="009977E5">
              <w:rPr>
                <w:lang w:val="ro-RO"/>
              </w:rPr>
              <w:t>lent favorabilă</w:t>
            </w:r>
          </w:p>
          <w:p w:rsidR="00DA00AF" w:rsidRPr="009977E5" w:rsidRDefault="00DA00AF" w:rsidP="00F608A7">
            <w:pPr>
              <w:numPr>
                <w:ilvl w:val="1"/>
                <w:numId w:val="106"/>
              </w:numPr>
              <w:rPr>
                <w:lang w:val="ro-RO"/>
              </w:rPr>
            </w:pPr>
            <w:r w:rsidRPr="009977E5">
              <w:rPr>
                <w:lang w:val="ro-RO"/>
              </w:rPr>
              <w:t>în procese destructive – cronicizare, deformaţii bronşice</w:t>
            </w:r>
          </w:p>
          <w:p w:rsidR="00DA00AF" w:rsidRPr="009977E5" w:rsidRDefault="00DA00AF" w:rsidP="00F608A7">
            <w:pPr>
              <w:numPr>
                <w:ilvl w:val="1"/>
                <w:numId w:val="106"/>
              </w:numPr>
              <w:rPr>
                <w:lang w:val="ro-RO"/>
              </w:rPr>
            </w:pPr>
            <w:r w:rsidRPr="009977E5">
              <w:rPr>
                <w:lang w:val="ro-RO"/>
              </w:rPr>
              <w:t>deces la copii cu malformaţii, cu boli preexistente, prematuri</w:t>
            </w:r>
          </w:p>
          <w:p w:rsidR="00D87D0F" w:rsidRPr="009977E5" w:rsidRDefault="00D87D0F" w:rsidP="00F608A7">
            <w:pPr>
              <w:numPr>
                <w:ilvl w:val="0"/>
                <w:numId w:val="106"/>
              </w:numPr>
              <w:jc w:val="both"/>
              <w:rPr>
                <w:lang w:val="ro-RO"/>
              </w:rPr>
            </w:pPr>
            <w:r w:rsidRPr="009977E5">
              <w:rPr>
                <w:lang w:val="ro-RO"/>
              </w:rPr>
              <w:t xml:space="preserve">Pneumonie de etiologie </w:t>
            </w:r>
            <w:r w:rsidRPr="009977E5">
              <w:rPr>
                <w:i/>
                <w:lang w:val="ro-RO"/>
              </w:rPr>
              <w:t>S</w:t>
            </w:r>
            <w:r w:rsidR="007C7984" w:rsidRPr="009977E5">
              <w:rPr>
                <w:i/>
                <w:lang w:val="ro-RO"/>
              </w:rPr>
              <w:t>tr</w:t>
            </w:r>
            <w:r w:rsidRPr="009977E5">
              <w:rPr>
                <w:i/>
                <w:lang w:val="ro-RO"/>
              </w:rPr>
              <w:t>.pneumoniae</w:t>
            </w:r>
          </w:p>
          <w:p w:rsidR="007C7984" w:rsidRPr="009977E5" w:rsidRDefault="007C7984" w:rsidP="00F608A7">
            <w:pPr>
              <w:numPr>
                <w:ilvl w:val="0"/>
                <w:numId w:val="110"/>
              </w:numPr>
              <w:jc w:val="both"/>
              <w:rPr>
                <w:lang w:val="ro-RO"/>
              </w:rPr>
            </w:pPr>
            <w:r w:rsidRPr="009977E5">
              <w:rPr>
                <w:lang w:val="ro-RO"/>
              </w:rPr>
              <w:t>favorabilă: vindecare completă pe parcurs la 2-3 săptăm</w:t>
            </w:r>
            <w:r w:rsidR="00007A5C" w:rsidRPr="009977E5">
              <w:rPr>
                <w:lang w:val="ro-RO"/>
              </w:rPr>
              <w:t>î</w:t>
            </w:r>
            <w:r w:rsidRPr="009977E5">
              <w:rPr>
                <w:lang w:val="ro-RO"/>
              </w:rPr>
              <w:t>ni (sub taramente cu peniciline)</w:t>
            </w:r>
          </w:p>
          <w:p w:rsidR="007C7984" w:rsidRPr="009977E5" w:rsidRDefault="007C7984" w:rsidP="00F608A7">
            <w:pPr>
              <w:numPr>
                <w:ilvl w:val="0"/>
                <w:numId w:val="110"/>
              </w:numPr>
              <w:jc w:val="both"/>
              <w:rPr>
                <w:lang w:val="ro-RO"/>
              </w:rPr>
            </w:pPr>
            <w:r w:rsidRPr="009977E5">
              <w:rPr>
                <w:lang w:val="ro-RO"/>
              </w:rPr>
              <w:t>cu complicaţii: pleurezii parapneumonice, metapneumonice, placă pleurală, destrucţii pulmonare (serotipul 3, 1, 9,15)</w:t>
            </w:r>
          </w:p>
          <w:p w:rsidR="00DA00AF" w:rsidRPr="009977E5" w:rsidRDefault="00DA00AF" w:rsidP="00F608A7">
            <w:pPr>
              <w:numPr>
                <w:ilvl w:val="0"/>
                <w:numId w:val="106"/>
              </w:numPr>
              <w:jc w:val="both"/>
              <w:rPr>
                <w:lang w:val="ro-RO"/>
              </w:rPr>
            </w:pPr>
            <w:r w:rsidRPr="009977E5">
              <w:rPr>
                <w:lang w:val="ro-RO"/>
              </w:rPr>
              <w:t xml:space="preserve">Pneumonie de etiologie </w:t>
            </w:r>
            <w:r w:rsidRPr="009977E5">
              <w:rPr>
                <w:i/>
                <w:lang w:val="ro-RO"/>
              </w:rPr>
              <w:t>H.influenzae</w:t>
            </w:r>
          </w:p>
          <w:p w:rsidR="00DA00AF" w:rsidRPr="009977E5" w:rsidRDefault="00DA00AF" w:rsidP="00F608A7">
            <w:pPr>
              <w:numPr>
                <w:ilvl w:val="1"/>
                <w:numId w:val="107"/>
              </w:numPr>
              <w:jc w:val="both"/>
              <w:rPr>
                <w:lang w:val="ro-RO"/>
              </w:rPr>
            </w:pPr>
            <w:r w:rsidRPr="009977E5">
              <w:rPr>
                <w:lang w:val="ro-RO"/>
              </w:rPr>
              <w:t>favorabilă sub tratamente cu vindecare</w:t>
            </w:r>
          </w:p>
          <w:p w:rsidR="00DA00AF" w:rsidRPr="009977E5" w:rsidRDefault="00DA00AF" w:rsidP="00F608A7">
            <w:pPr>
              <w:numPr>
                <w:ilvl w:val="1"/>
                <w:numId w:val="107"/>
              </w:numPr>
              <w:jc w:val="both"/>
              <w:rPr>
                <w:lang w:val="ro-RO"/>
              </w:rPr>
            </w:pPr>
            <w:r w:rsidRPr="009977E5">
              <w:rPr>
                <w:lang w:val="ro-RO"/>
              </w:rPr>
              <w:t>evoluţie prelungită cu cronicizare, bronşiectazii</w:t>
            </w:r>
          </w:p>
          <w:p w:rsidR="00DA00AF" w:rsidRPr="009977E5" w:rsidRDefault="00DA00AF" w:rsidP="00F608A7">
            <w:pPr>
              <w:numPr>
                <w:ilvl w:val="0"/>
                <w:numId w:val="106"/>
              </w:numPr>
              <w:jc w:val="both"/>
              <w:rPr>
                <w:lang w:val="ro-RO"/>
              </w:rPr>
            </w:pPr>
            <w:r w:rsidRPr="009977E5">
              <w:rPr>
                <w:lang w:val="ro-RO"/>
              </w:rPr>
              <w:t xml:space="preserve">Pneumonie cu </w:t>
            </w:r>
            <w:r w:rsidRPr="009977E5">
              <w:rPr>
                <w:i/>
                <w:lang w:val="ro-RO"/>
              </w:rPr>
              <w:t>M.pneumoniae</w:t>
            </w:r>
          </w:p>
          <w:p w:rsidR="00DA00AF" w:rsidRPr="009977E5" w:rsidRDefault="00DA00AF" w:rsidP="00F608A7">
            <w:pPr>
              <w:numPr>
                <w:ilvl w:val="0"/>
                <w:numId w:val="108"/>
              </w:numPr>
              <w:tabs>
                <w:tab w:val="left" w:pos="2295"/>
              </w:tabs>
              <w:rPr>
                <w:lang w:val="ro-RO"/>
              </w:rPr>
            </w:pPr>
            <w:r w:rsidRPr="009977E5">
              <w:rPr>
                <w:lang w:val="ro-RO"/>
              </w:rPr>
              <w:t>favorabilă: clinic 2-3 săptămîni, radiologic 3-9 săptămîni</w:t>
            </w:r>
          </w:p>
          <w:p w:rsidR="00DA00AF" w:rsidRPr="009977E5" w:rsidRDefault="00DA00AF" w:rsidP="00F608A7">
            <w:pPr>
              <w:numPr>
                <w:ilvl w:val="0"/>
                <w:numId w:val="108"/>
              </w:numPr>
              <w:tabs>
                <w:tab w:val="left" w:pos="2295"/>
              </w:tabs>
              <w:jc w:val="both"/>
              <w:rPr>
                <w:lang w:val="ro-RO"/>
              </w:rPr>
            </w:pPr>
            <w:r w:rsidRPr="009977E5">
              <w:rPr>
                <w:lang w:val="ro-RO"/>
              </w:rPr>
              <w:t xml:space="preserve">cu complicaţii: pulmonare (abcese, pleurezie, emfizem interstiţial, insuficienţa respiratorie, edem pulmonar acut, emfizem mediastinal, sindromul McLeod), neurologice (meningită, encefalită, mielită, paralizia nervilor cranieni, poliradiculoneurită), cardiovasculare (miocardită, pericardită, sindromul Raynaud), hematologice (anemie hemolitică autoimună, purpura trombocitopenică, aplazie medulară)  </w:t>
            </w:r>
          </w:p>
          <w:p w:rsidR="00DA00AF" w:rsidRPr="009977E5" w:rsidRDefault="00DA00AF" w:rsidP="00F608A7">
            <w:pPr>
              <w:numPr>
                <w:ilvl w:val="0"/>
                <w:numId w:val="106"/>
              </w:numPr>
              <w:jc w:val="both"/>
              <w:rPr>
                <w:lang w:val="ro-RO"/>
              </w:rPr>
            </w:pPr>
            <w:r w:rsidRPr="009977E5">
              <w:rPr>
                <w:lang w:val="ro-RO"/>
              </w:rPr>
              <w:t xml:space="preserve">Pneumonia cu </w:t>
            </w:r>
            <w:r w:rsidRPr="009977E5">
              <w:rPr>
                <w:i/>
                <w:lang w:val="ro-RO"/>
              </w:rPr>
              <w:t>C.pneumoniae</w:t>
            </w:r>
          </w:p>
          <w:p w:rsidR="00D87D0F" w:rsidRPr="009977E5" w:rsidRDefault="00D87D0F" w:rsidP="00F608A7">
            <w:pPr>
              <w:numPr>
                <w:ilvl w:val="0"/>
                <w:numId w:val="109"/>
              </w:numPr>
              <w:tabs>
                <w:tab w:val="left" w:pos="1440"/>
              </w:tabs>
              <w:rPr>
                <w:lang w:val="ro-RO"/>
              </w:rPr>
            </w:pPr>
            <w:r w:rsidRPr="009977E5">
              <w:rPr>
                <w:lang w:val="ro-RO"/>
              </w:rPr>
              <w:t>favorabilă</w:t>
            </w:r>
            <w:r w:rsidRPr="009977E5">
              <w:rPr>
                <w:i/>
                <w:lang w:val="ro-RO"/>
              </w:rPr>
              <w:t>:</w:t>
            </w:r>
            <w:r w:rsidRPr="009977E5">
              <w:rPr>
                <w:lang w:val="ro-RO"/>
              </w:rPr>
              <w:t xml:space="preserve"> vindecare completă în termeni clasici</w:t>
            </w:r>
          </w:p>
          <w:p w:rsidR="00D87D0F" w:rsidRPr="009977E5" w:rsidRDefault="00D87D0F" w:rsidP="00F608A7">
            <w:pPr>
              <w:numPr>
                <w:ilvl w:val="0"/>
                <w:numId w:val="109"/>
              </w:numPr>
              <w:tabs>
                <w:tab w:val="left" w:pos="1440"/>
              </w:tabs>
              <w:rPr>
                <w:lang w:val="ro-RO"/>
              </w:rPr>
            </w:pPr>
            <w:r w:rsidRPr="009977E5">
              <w:rPr>
                <w:lang w:val="ro-RO"/>
              </w:rPr>
              <w:t>evoluţie persistentă: 4-8 săptăm</w:t>
            </w:r>
            <w:r w:rsidR="00007A5C" w:rsidRPr="009977E5">
              <w:rPr>
                <w:lang w:val="ro-RO"/>
              </w:rPr>
              <w:t>î</w:t>
            </w:r>
            <w:r w:rsidRPr="009977E5">
              <w:rPr>
                <w:lang w:val="ro-RO"/>
              </w:rPr>
              <w:t>ni, cu tahipnee, tuse neproductivă</w:t>
            </w:r>
          </w:p>
          <w:p w:rsidR="00DA00AF" w:rsidRPr="009977E5" w:rsidRDefault="00D87D0F" w:rsidP="00F608A7">
            <w:pPr>
              <w:numPr>
                <w:ilvl w:val="0"/>
                <w:numId w:val="109"/>
              </w:numPr>
              <w:tabs>
                <w:tab w:val="left" w:pos="1440"/>
              </w:tabs>
              <w:rPr>
                <w:lang w:val="ro-RO"/>
              </w:rPr>
            </w:pPr>
            <w:r w:rsidRPr="009977E5">
              <w:rPr>
                <w:lang w:val="ro-RO"/>
              </w:rPr>
              <w:t>forme grave: sindrom de detresă respiratorie cu sechele funcţionale respiratorii</w:t>
            </w:r>
          </w:p>
        </w:tc>
      </w:tr>
    </w:tbl>
    <w:p w:rsidR="00270367" w:rsidRDefault="00270367" w:rsidP="007E3424">
      <w:pPr>
        <w:jc w:val="both"/>
        <w:rPr>
          <w:b/>
          <w:lang w:val="ro-RO"/>
        </w:rPr>
      </w:pPr>
    </w:p>
    <w:p w:rsidR="007E3424" w:rsidRPr="005D2B45" w:rsidRDefault="007E3424" w:rsidP="007E3424">
      <w:pPr>
        <w:jc w:val="both"/>
        <w:rPr>
          <w:b/>
          <w:lang w:val="ro-RO"/>
        </w:rPr>
      </w:pPr>
      <w:r w:rsidRPr="005D2B45">
        <w:rPr>
          <w:b/>
          <w:lang w:val="ro-RO"/>
        </w:rPr>
        <w:t>D. RESURSELE UMANE ŞI MATERIALELE NECESARE PENTRU RESPECTAREA PREVEDERILOR PROTOCOLULUI</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5C2DFE" w:rsidRPr="00250906">
        <w:trPr>
          <w:trHeight w:val="144"/>
        </w:trPr>
        <w:tc>
          <w:tcPr>
            <w:tcW w:w="4926" w:type="dxa"/>
            <w:vMerge w:val="restart"/>
          </w:tcPr>
          <w:p w:rsidR="005C2DFE" w:rsidRPr="00250906" w:rsidRDefault="005C2DFE" w:rsidP="005C2DFE">
            <w:pPr>
              <w:rPr>
                <w:b/>
                <w:lang w:val="ro-RO"/>
              </w:rPr>
            </w:pPr>
          </w:p>
          <w:p w:rsidR="005C2DFE" w:rsidRPr="00250906" w:rsidRDefault="005C2DFE" w:rsidP="005C2DFE">
            <w:pPr>
              <w:rPr>
                <w:b/>
                <w:lang w:val="ro-RO"/>
              </w:rPr>
            </w:pPr>
          </w:p>
          <w:p w:rsidR="00741AEC" w:rsidRPr="00250906" w:rsidRDefault="00741AEC" w:rsidP="005C2DFE">
            <w:pPr>
              <w:rPr>
                <w:b/>
                <w:lang w:val="ro-RO"/>
              </w:rPr>
            </w:pPr>
          </w:p>
          <w:p w:rsidR="00741AEC" w:rsidRPr="00250906" w:rsidRDefault="00741AEC" w:rsidP="005C2DFE">
            <w:pPr>
              <w:rPr>
                <w:b/>
                <w:lang w:val="ro-RO"/>
              </w:rPr>
            </w:pPr>
          </w:p>
          <w:p w:rsidR="00741AEC" w:rsidRPr="00250906" w:rsidRDefault="00741AEC" w:rsidP="005C2DFE">
            <w:pPr>
              <w:rPr>
                <w:b/>
                <w:lang w:val="ro-RO"/>
              </w:rPr>
            </w:pPr>
          </w:p>
          <w:p w:rsidR="00741AEC" w:rsidRPr="00250906" w:rsidRDefault="00741AEC" w:rsidP="005C2DFE">
            <w:pPr>
              <w:rPr>
                <w:b/>
                <w:lang w:val="ro-RO"/>
              </w:rPr>
            </w:pPr>
          </w:p>
          <w:p w:rsidR="00741AEC" w:rsidRPr="00250906" w:rsidRDefault="00741AEC" w:rsidP="005C2DFE">
            <w:pPr>
              <w:rPr>
                <w:b/>
                <w:lang w:val="ro-RO"/>
              </w:rPr>
            </w:pPr>
          </w:p>
          <w:p w:rsidR="00741AEC" w:rsidRPr="00250906" w:rsidRDefault="00741AEC" w:rsidP="005C2DFE">
            <w:pPr>
              <w:rPr>
                <w:b/>
                <w:lang w:val="ro-RO"/>
              </w:rPr>
            </w:pPr>
          </w:p>
          <w:p w:rsidR="005C2DFE" w:rsidRPr="00250906" w:rsidRDefault="005C2DFE" w:rsidP="005C2DFE">
            <w:pPr>
              <w:rPr>
                <w:b/>
                <w:i/>
                <w:lang w:val="ro-RO"/>
              </w:rPr>
            </w:pPr>
            <w:r w:rsidRPr="00250906">
              <w:rPr>
                <w:b/>
                <w:i/>
                <w:lang w:val="ro-RO"/>
              </w:rPr>
              <w:t>D.1 Instituţiile de asistenţa medicală primară</w:t>
            </w:r>
          </w:p>
        </w:tc>
        <w:tc>
          <w:tcPr>
            <w:tcW w:w="4927" w:type="dxa"/>
          </w:tcPr>
          <w:p w:rsidR="005C2DFE" w:rsidRPr="00250906" w:rsidRDefault="005C2DFE" w:rsidP="00250906">
            <w:pPr>
              <w:jc w:val="both"/>
              <w:rPr>
                <w:b/>
                <w:lang w:val="ro-RO"/>
              </w:rPr>
            </w:pPr>
            <w:r w:rsidRPr="00250906">
              <w:rPr>
                <w:b/>
                <w:lang w:val="ro-RO"/>
              </w:rPr>
              <w:t>Personal:</w:t>
            </w:r>
          </w:p>
          <w:p w:rsidR="005C2DFE" w:rsidRPr="00250906" w:rsidRDefault="005C2DFE" w:rsidP="00F608A7">
            <w:pPr>
              <w:numPr>
                <w:ilvl w:val="0"/>
                <w:numId w:val="122"/>
              </w:numPr>
              <w:tabs>
                <w:tab w:val="clear" w:pos="720"/>
                <w:tab w:val="num" w:pos="461"/>
              </w:tabs>
              <w:ind w:left="886" w:hanging="684"/>
              <w:jc w:val="both"/>
              <w:rPr>
                <w:lang w:val="ro-RO"/>
              </w:rPr>
            </w:pPr>
            <w:r w:rsidRPr="00250906">
              <w:rPr>
                <w:lang w:val="ro-RO"/>
              </w:rPr>
              <w:t>medic de familie</w:t>
            </w:r>
            <w:r w:rsidR="00D63A28">
              <w:rPr>
                <w:lang w:val="ro-RO"/>
              </w:rPr>
              <w:t>;</w:t>
            </w:r>
          </w:p>
          <w:p w:rsidR="005C2DFE" w:rsidRPr="00250906" w:rsidRDefault="005C2DFE" w:rsidP="00F608A7">
            <w:pPr>
              <w:numPr>
                <w:ilvl w:val="0"/>
                <w:numId w:val="122"/>
              </w:numPr>
              <w:tabs>
                <w:tab w:val="clear" w:pos="720"/>
                <w:tab w:val="num" w:pos="461"/>
              </w:tabs>
              <w:ind w:left="886" w:hanging="684"/>
              <w:jc w:val="both"/>
              <w:rPr>
                <w:lang w:val="ro-RO"/>
              </w:rPr>
            </w:pPr>
            <w:r w:rsidRPr="00250906">
              <w:rPr>
                <w:lang w:val="ro-RO"/>
              </w:rPr>
              <w:t>asistenta medicului de familie</w:t>
            </w:r>
            <w:r w:rsidR="00D63A28">
              <w:rPr>
                <w:lang w:val="ro-RO"/>
              </w:rPr>
              <w:t>;</w:t>
            </w:r>
          </w:p>
          <w:p w:rsidR="005C2DFE" w:rsidRPr="00250906" w:rsidRDefault="005C2DFE" w:rsidP="00F608A7">
            <w:pPr>
              <w:numPr>
                <w:ilvl w:val="0"/>
                <w:numId w:val="122"/>
              </w:numPr>
              <w:tabs>
                <w:tab w:val="clear" w:pos="720"/>
                <w:tab w:val="num" w:pos="461"/>
              </w:tabs>
              <w:ind w:left="886" w:hanging="684"/>
              <w:jc w:val="both"/>
              <w:rPr>
                <w:b/>
                <w:lang w:val="ro-RO"/>
              </w:rPr>
            </w:pPr>
            <w:r w:rsidRPr="00250906">
              <w:rPr>
                <w:lang w:val="ro-RO"/>
              </w:rPr>
              <w:t>laborant</w:t>
            </w:r>
            <w:r w:rsidR="00D63A28">
              <w:rPr>
                <w:lang w:val="ro-RO"/>
              </w:rPr>
              <w:t>.</w:t>
            </w:r>
          </w:p>
        </w:tc>
      </w:tr>
      <w:tr w:rsidR="005C2DFE" w:rsidRPr="00250906">
        <w:trPr>
          <w:trHeight w:val="144"/>
        </w:trPr>
        <w:tc>
          <w:tcPr>
            <w:tcW w:w="4926" w:type="dxa"/>
            <w:vMerge/>
          </w:tcPr>
          <w:p w:rsidR="005C2DFE" w:rsidRPr="00250906" w:rsidRDefault="005C2DFE" w:rsidP="005C2DFE">
            <w:pPr>
              <w:rPr>
                <w:b/>
                <w:lang w:val="ro-RO"/>
              </w:rPr>
            </w:pPr>
          </w:p>
        </w:tc>
        <w:tc>
          <w:tcPr>
            <w:tcW w:w="4927" w:type="dxa"/>
          </w:tcPr>
          <w:p w:rsidR="005C2DFE" w:rsidRPr="00250906" w:rsidRDefault="005C2DFE" w:rsidP="00250906">
            <w:pPr>
              <w:jc w:val="both"/>
              <w:rPr>
                <w:b/>
                <w:lang w:val="ro-RO"/>
              </w:rPr>
            </w:pPr>
            <w:r w:rsidRPr="00250906">
              <w:rPr>
                <w:b/>
                <w:lang w:val="ro-RO"/>
              </w:rPr>
              <w:t>Aparate, utilaj</w:t>
            </w:r>
            <w:r w:rsidR="00D63A28">
              <w:rPr>
                <w:b/>
                <w:lang w:val="ro-RO"/>
              </w:rPr>
              <w:t>:</w:t>
            </w:r>
          </w:p>
          <w:p w:rsidR="00D80204" w:rsidRPr="00250906" w:rsidRDefault="00D80204" w:rsidP="00F608A7">
            <w:pPr>
              <w:numPr>
                <w:ilvl w:val="0"/>
                <w:numId w:val="123"/>
              </w:numPr>
              <w:tabs>
                <w:tab w:val="clear" w:pos="720"/>
                <w:tab w:val="num" w:pos="461"/>
              </w:tabs>
              <w:ind w:left="461" w:hanging="284"/>
              <w:jc w:val="both"/>
              <w:rPr>
                <w:lang w:val="ro-RO"/>
              </w:rPr>
            </w:pPr>
            <w:r w:rsidRPr="00250906">
              <w:rPr>
                <w:lang w:val="ro-RO"/>
              </w:rPr>
              <w:t>stetoscop</w:t>
            </w:r>
            <w:r w:rsidR="00D63A28">
              <w:rPr>
                <w:lang w:val="ro-RO"/>
              </w:rPr>
              <w:t>;</w:t>
            </w:r>
          </w:p>
          <w:p w:rsidR="005C2DFE" w:rsidRPr="00250906" w:rsidRDefault="005C2DFE" w:rsidP="00F608A7">
            <w:pPr>
              <w:numPr>
                <w:ilvl w:val="0"/>
                <w:numId w:val="123"/>
              </w:numPr>
              <w:tabs>
                <w:tab w:val="clear" w:pos="720"/>
                <w:tab w:val="num" w:pos="461"/>
              </w:tabs>
              <w:ind w:left="461" w:hanging="284"/>
              <w:jc w:val="both"/>
              <w:rPr>
                <w:lang w:val="ro-RO"/>
              </w:rPr>
            </w:pPr>
            <w:r w:rsidRPr="00250906">
              <w:rPr>
                <w:lang w:val="ro-RO"/>
              </w:rPr>
              <w:t>tonometru</w:t>
            </w:r>
            <w:r w:rsidR="00741AEC" w:rsidRPr="00250906">
              <w:rPr>
                <w:lang w:val="ro-RO"/>
              </w:rPr>
              <w:t xml:space="preserve"> pentru diferite v</w:t>
            </w:r>
            <w:r w:rsidR="00007A5C">
              <w:rPr>
                <w:lang w:val="ro-RO"/>
              </w:rPr>
              <w:t>î</w:t>
            </w:r>
            <w:r w:rsidR="00741AEC" w:rsidRPr="00250906">
              <w:rPr>
                <w:lang w:val="ro-RO"/>
              </w:rPr>
              <w:t xml:space="preserve">rste </w:t>
            </w:r>
            <w:r w:rsidR="00D63A28">
              <w:rPr>
                <w:lang w:val="ro-RO"/>
              </w:rPr>
              <w:t xml:space="preserve">ale </w:t>
            </w:r>
            <w:r w:rsidR="00741AEC" w:rsidRPr="00250906">
              <w:rPr>
                <w:lang w:val="ro-RO"/>
              </w:rPr>
              <w:t>copilului</w:t>
            </w:r>
            <w:r w:rsidR="00D63A28">
              <w:rPr>
                <w:lang w:val="ro-RO"/>
              </w:rPr>
              <w:t>;</w:t>
            </w:r>
          </w:p>
          <w:p w:rsidR="005C2DFE" w:rsidRPr="00250906" w:rsidRDefault="00741AEC" w:rsidP="00F608A7">
            <w:pPr>
              <w:numPr>
                <w:ilvl w:val="0"/>
                <w:numId w:val="123"/>
              </w:numPr>
              <w:tabs>
                <w:tab w:val="clear" w:pos="720"/>
                <w:tab w:val="num" w:pos="461"/>
              </w:tabs>
              <w:ind w:left="461" w:hanging="284"/>
              <w:jc w:val="both"/>
              <w:rPr>
                <w:lang w:val="ro-RO"/>
              </w:rPr>
            </w:pPr>
            <w:r w:rsidRPr="00250906">
              <w:rPr>
                <w:lang w:val="ro-RO"/>
              </w:rPr>
              <w:t xml:space="preserve">laborator clinic standard pentru </w:t>
            </w:r>
            <w:r w:rsidR="005C2DFE" w:rsidRPr="00250906">
              <w:rPr>
                <w:lang w:val="ro-RO"/>
              </w:rPr>
              <w:t xml:space="preserve"> </w:t>
            </w:r>
            <w:r w:rsidRPr="00250906">
              <w:rPr>
                <w:lang w:val="ro-RO"/>
              </w:rPr>
              <w:t xml:space="preserve">investigaţiile: hemograma, </w:t>
            </w:r>
            <w:r w:rsidR="00800684" w:rsidRPr="00250906">
              <w:rPr>
                <w:lang w:val="ro-RO"/>
              </w:rPr>
              <w:t>sumarul urinei</w:t>
            </w:r>
            <w:r w:rsidRPr="00250906">
              <w:rPr>
                <w:lang w:val="ro-RO"/>
              </w:rPr>
              <w:t>, analiza biochimică la indicaţii</w:t>
            </w:r>
            <w:r w:rsidR="00D63A28">
              <w:rPr>
                <w:lang w:val="ro-RO"/>
              </w:rPr>
              <w:t>;</w:t>
            </w:r>
          </w:p>
          <w:p w:rsidR="00741AEC" w:rsidRDefault="00741AEC" w:rsidP="00F608A7">
            <w:pPr>
              <w:numPr>
                <w:ilvl w:val="0"/>
                <w:numId w:val="123"/>
              </w:numPr>
              <w:tabs>
                <w:tab w:val="clear" w:pos="720"/>
                <w:tab w:val="num" w:pos="461"/>
              </w:tabs>
              <w:ind w:left="461" w:hanging="284"/>
              <w:jc w:val="both"/>
              <w:rPr>
                <w:lang w:val="ro-RO"/>
              </w:rPr>
            </w:pPr>
            <w:r w:rsidRPr="00250906">
              <w:rPr>
                <w:lang w:val="ro-RO"/>
              </w:rPr>
              <w:t>electrocardiograf</w:t>
            </w:r>
            <w:r w:rsidR="00D63A28">
              <w:rPr>
                <w:lang w:val="ro-RO"/>
              </w:rPr>
              <w:t>;</w:t>
            </w:r>
          </w:p>
          <w:p w:rsidR="00270367" w:rsidRPr="00250906" w:rsidRDefault="00270367" w:rsidP="00F608A7">
            <w:pPr>
              <w:numPr>
                <w:ilvl w:val="0"/>
                <w:numId w:val="123"/>
              </w:numPr>
              <w:tabs>
                <w:tab w:val="clear" w:pos="720"/>
                <w:tab w:val="num" w:pos="461"/>
              </w:tabs>
              <w:ind w:left="461" w:hanging="284"/>
              <w:jc w:val="both"/>
              <w:rPr>
                <w:lang w:val="ro-RO"/>
              </w:rPr>
            </w:pPr>
            <w:r w:rsidRPr="00250906">
              <w:rPr>
                <w:lang w:val="ro-RO"/>
              </w:rPr>
              <w:t>cabinet de fizioterapie</w:t>
            </w:r>
            <w:r w:rsidR="00D63A28">
              <w:rPr>
                <w:lang w:val="ro-RO"/>
              </w:rPr>
              <w:t>.</w:t>
            </w:r>
          </w:p>
        </w:tc>
      </w:tr>
      <w:tr w:rsidR="005C2DFE" w:rsidRPr="00250906">
        <w:trPr>
          <w:trHeight w:val="144"/>
        </w:trPr>
        <w:tc>
          <w:tcPr>
            <w:tcW w:w="4926" w:type="dxa"/>
            <w:vMerge/>
          </w:tcPr>
          <w:p w:rsidR="005C2DFE" w:rsidRPr="00250906" w:rsidRDefault="005C2DFE" w:rsidP="005C2DFE">
            <w:pPr>
              <w:rPr>
                <w:b/>
                <w:lang w:val="ro-RO"/>
              </w:rPr>
            </w:pPr>
          </w:p>
        </w:tc>
        <w:tc>
          <w:tcPr>
            <w:tcW w:w="4927" w:type="dxa"/>
          </w:tcPr>
          <w:p w:rsidR="005C2DFE" w:rsidRPr="00250906" w:rsidRDefault="00741AEC" w:rsidP="00250906">
            <w:pPr>
              <w:jc w:val="both"/>
              <w:rPr>
                <w:b/>
                <w:lang w:val="ro-RO"/>
              </w:rPr>
            </w:pPr>
            <w:r w:rsidRPr="00250906">
              <w:rPr>
                <w:b/>
                <w:lang w:val="ro-RO"/>
              </w:rPr>
              <w:t>Medicamente:</w:t>
            </w:r>
          </w:p>
          <w:p w:rsidR="00741AEC" w:rsidRPr="00250906" w:rsidRDefault="00D749D7" w:rsidP="00F608A7">
            <w:pPr>
              <w:numPr>
                <w:ilvl w:val="0"/>
                <w:numId w:val="124"/>
              </w:numPr>
              <w:tabs>
                <w:tab w:val="clear" w:pos="720"/>
                <w:tab w:val="num" w:pos="461"/>
              </w:tabs>
              <w:ind w:hanging="543"/>
              <w:jc w:val="both"/>
              <w:rPr>
                <w:lang w:val="ro-RO"/>
              </w:rPr>
            </w:pPr>
            <w:r w:rsidRPr="00250906">
              <w:rPr>
                <w:lang w:val="ro-RO"/>
              </w:rPr>
              <w:t>AMO</w:t>
            </w:r>
            <w:r w:rsidR="00D63A28">
              <w:rPr>
                <w:lang w:val="ro-RO"/>
              </w:rPr>
              <w:t>;</w:t>
            </w:r>
          </w:p>
          <w:p w:rsidR="00741AEC" w:rsidRPr="00250906" w:rsidRDefault="00D63A28" w:rsidP="00F608A7">
            <w:pPr>
              <w:numPr>
                <w:ilvl w:val="0"/>
                <w:numId w:val="124"/>
              </w:numPr>
              <w:tabs>
                <w:tab w:val="clear" w:pos="720"/>
                <w:tab w:val="num" w:pos="461"/>
              </w:tabs>
              <w:ind w:hanging="543"/>
              <w:jc w:val="both"/>
              <w:rPr>
                <w:lang w:val="ro-RO"/>
              </w:rPr>
            </w:pPr>
            <w:r>
              <w:rPr>
                <w:lang w:val="ro-RO"/>
              </w:rPr>
              <w:t>m</w:t>
            </w:r>
            <w:r w:rsidR="00741AEC" w:rsidRPr="00250906">
              <w:rPr>
                <w:lang w:val="ro-RO"/>
              </w:rPr>
              <w:t>acrolide</w:t>
            </w:r>
            <w:r>
              <w:rPr>
                <w:lang w:val="ro-RO"/>
              </w:rPr>
              <w:t>;</w:t>
            </w:r>
          </w:p>
          <w:p w:rsidR="00DB3714" w:rsidRPr="00250906" w:rsidRDefault="00D63A28" w:rsidP="00F608A7">
            <w:pPr>
              <w:numPr>
                <w:ilvl w:val="0"/>
                <w:numId w:val="124"/>
              </w:numPr>
              <w:tabs>
                <w:tab w:val="clear" w:pos="720"/>
                <w:tab w:val="num" w:pos="461"/>
              </w:tabs>
              <w:ind w:hanging="543"/>
              <w:jc w:val="both"/>
              <w:rPr>
                <w:lang w:val="ro-RO"/>
              </w:rPr>
            </w:pPr>
            <w:r>
              <w:rPr>
                <w:lang w:val="ro-RO"/>
              </w:rPr>
              <w:t>e</w:t>
            </w:r>
            <w:r w:rsidR="00DB3714" w:rsidRPr="00250906">
              <w:rPr>
                <w:lang w:val="ro-RO"/>
              </w:rPr>
              <w:t>xpectorante</w:t>
            </w:r>
            <w:r>
              <w:rPr>
                <w:lang w:val="ro-RO"/>
              </w:rPr>
              <w:t>;</w:t>
            </w:r>
          </w:p>
          <w:p w:rsidR="00741AEC" w:rsidRPr="00250906" w:rsidRDefault="00D63A28" w:rsidP="00F608A7">
            <w:pPr>
              <w:numPr>
                <w:ilvl w:val="0"/>
                <w:numId w:val="124"/>
              </w:numPr>
              <w:tabs>
                <w:tab w:val="clear" w:pos="720"/>
                <w:tab w:val="num" w:pos="461"/>
              </w:tabs>
              <w:ind w:hanging="543"/>
              <w:jc w:val="both"/>
              <w:rPr>
                <w:lang w:val="ro-RO"/>
              </w:rPr>
            </w:pPr>
            <w:r>
              <w:rPr>
                <w:lang w:val="ro-RO"/>
              </w:rPr>
              <w:t>a</w:t>
            </w:r>
            <w:r w:rsidR="00741AEC" w:rsidRPr="00250906">
              <w:rPr>
                <w:lang w:val="ro-RO"/>
              </w:rPr>
              <w:t>ntipiretice</w:t>
            </w:r>
            <w:r>
              <w:rPr>
                <w:lang w:val="ro-RO"/>
              </w:rPr>
              <w:t>;</w:t>
            </w:r>
          </w:p>
          <w:p w:rsidR="00741AEC" w:rsidRPr="00250906" w:rsidRDefault="00D63A28" w:rsidP="00F608A7">
            <w:pPr>
              <w:numPr>
                <w:ilvl w:val="0"/>
                <w:numId w:val="124"/>
              </w:numPr>
              <w:tabs>
                <w:tab w:val="clear" w:pos="720"/>
                <w:tab w:val="num" w:pos="461"/>
              </w:tabs>
              <w:ind w:hanging="543"/>
              <w:jc w:val="both"/>
              <w:rPr>
                <w:b/>
                <w:lang w:val="ro-RO"/>
              </w:rPr>
            </w:pPr>
            <w:r>
              <w:rPr>
                <w:lang w:val="ro-RO"/>
              </w:rPr>
              <w:t>b</w:t>
            </w:r>
            <w:r w:rsidR="00741AEC" w:rsidRPr="00250906">
              <w:rPr>
                <w:lang w:val="ro-RO"/>
              </w:rPr>
              <w:t>ronhodilatatoare</w:t>
            </w:r>
            <w:r>
              <w:rPr>
                <w:lang w:val="ro-RO"/>
              </w:rPr>
              <w:t>.</w:t>
            </w:r>
          </w:p>
        </w:tc>
      </w:tr>
      <w:tr w:rsidR="00B33078" w:rsidRPr="00250906">
        <w:trPr>
          <w:trHeight w:val="144"/>
        </w:trPr>
        <w:tc>
          <w:tcPr>
            <w:tcW w:w="4926" w:type="dxa"/>
          </w:tcPr>
          <w:p w:rsidR="00B33078" w:rsidRPr="00250906" w:rsidRDefault="00B33078" w:rsidP="005C2DFE">
            <w:pPr>
              <w:rPr>
                <w:b/>
                <w:lang w:val="ro-RO"/>
              </w:rPr>
            </w:pPr>
          </w:p>
        </w:tc>
        <w:tc>
          <w:tcPr>
            <w:tcW w:w="4927" w:type="dxa"/>
          </w:tcPr>
          <w:p w:rsidR="00B33078" w:rsidRPr="00250906" w:rsidRDefault="00B33078" w:rsidP="00250906">
            <w:pPr>
              <w:jc w:val="both"/>
              <w:rPr>
                <w:b/>
                <w:lang w:val="ro-RO"/>
              </w:rPr>
            </w:pPr>
          </w:p>
        </w:tc>
      </w:tr>
    </w:tbl>
    <w:p w:rsidR="00B33078" w:rsidRDefault="00B33078" w:rsidP="00B33078">
      <w:pPr>
        <w:tabs>
          <w:tab w:val="left" w:pos="3703"/>
        </w:tabs>
        <w:rPr>
          <w:lang w:val="ro-RO"/>
        </w:rPr>
      </w:pPr>
    </w:p>
    <w:p w:rsidR="003C2C92" w:rsidRPr="00B33078" w:rsidRDefault="003C2C92" w:rsidP="00C769AA">
      <w:pPr>
        <w:tabs>
          <w:tab w:val="left" w:pos="709"/>
        </w:tabs>
        <w:ind w:left="1500"/>
        <w:rPr>
          <w:b/>
          <w:lang w:val="ro-RO"/>
        </w:rPr>
        <w:sectPr w:rsidR="003C2C92" w:rsidRPr="00B33078" w:rsidSect="003C2C92">
          <w:pgSz w:w="11906" w:h="16838"/>
          <w:pgMar w:top="1134" w:right="707" w:bottom="709" w:left="1134" w:header="708" w:footer="708" w:gutter="0"/>
          <w:cols w:space="708"/>
          <w:docGrid w:linePitch="360"/>
        </w:sectPr>
      </w:pPr>
    </w:p>
    <w:p w:rsidR="005E22BA" w:rsidRPr="005D2B45" w:rsidRDefault="00ED4196" w:rsidP="005E22BA">
      <w:pPr>
        <w:rPr>
          <w:b/>
          <w:lang w:val="ro-RO"/>
        </w:rPr>
      </w:pPr>
      <w:r w:rsidRPr="005D2B45">
        <w:rPr>
          <w:b/>
          <w:lang w:val="ro-RO"/>
        </w:rPr>
        <w:lastRenderedPageBreak/>
        <w:t>E. INDICATORII DE MONITORIZARE A IMPLIMENTĂRII PROTOCOLULUI</w:t>
      </w:r>
    </w:p>
    <w:p w:rsidR="0067589D" w:rsidRPr="005D2B45" w:rsidRDefault="0067589D" w:rsidP="005E22BA">
      <w:pPr>
        <w:rPr>
          <w:b/>
          <w:lang w:val="ro-RO"/>
        </w:rPr>
      </w:pPr>
    </w:p>
    <w:tbl>
      <w:tblPr>
        <w:tblpPr w:leftFromText="180" w:rightFromText="180" w:horzAnchor="margin"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846"/>
        <w:gridCol w:w="3544"/>
        <w:gridCol w:w="4069"/>
        <w:gridCol w:w="3456"/>
      </w:tblGrid>
      <w:tr w:rsidR="0067589D" w:rsidRPr="004459D4" w:rsidTr="00572ED2">
        <w:tc>
          <w:tcPr>
            <w:tcW w:w="648" w:type="dxa"/>
            <w:vMerge w:val="restart"/>
            <w:tcBorders>
              <w:top w:val="single" w:sz="4" w:space="0" w:color="808080"/>
              <w:left w:val="single" w:sz="4" w:space="0" w:color="808080"/>
              <w:bottom w:val="single" w:sz="4" w:space="0" w:color="808080"/>
              <w:right w:val="single" w:sz="4" w:space="0" w:color="808080"/>
            </w:tcBorders>
          </w:tcPr>
          <w:p w:rsidR="0067589D" w:rsidRPr="00572ED2" w:rsidRDefault="0067589D" w:rsidP="00250906">
            <w:pPr>
              <w:rPr>
                <w:b/>
                <w:lang w:val="ro-RO"/>
              </w:rPr>
            </w:pPr>
          </w:p>
          <w:p w:rsidR="0067589D" w:rsidRPr="00572ED2" w:rsidRDefault="0067589D" w:rsidP="00250906">
            <w:pPr>
              <w:rPr>
                <w:b/>
                <w:lang w:val="ro-RO"/>
              </w:rPr>
            </w:pPr>
            <w:r w:rsidRPr="00572ED2">
              <w:rPr>
                <w:b/>
                <w:lang w:val="ro-RO"/>
              </w:rPr>
              <w:t>Nr.</w:t>
            </w:r>
          </w:p>
        </w:tc>
        <w:tc>
          <w:tcPr>
            <w:tcW w:w="2880" w:type="dxa"/>
            <w:vMerge w:val="restart"/>
            <w:tcBorders>
              <w:top w:val="single" w:sz="4" w:space="0" w:color="808080"/>
              <w:left w:val="single" w:sz="4" w:space="0" w:color="808080"/>
              <w:bottom w:val="single" w:sz="4" w:space="0" w:color="auto"/>
              <w:right w:val="single" w:sz="4" w:space="0" w:color="808080"/>
            </w:tcBorders>
          </w:tcPr>
          <w:p w:rsidR="0067589D" w:rsidRPr="00572ED2" w:rsidRDefault="0067589D" w:rsidP="00250906">
            <w:pPr>
              <w:jc w:val="center"/>
              <w:rPr>
                <w:b/>
                <w:lang w:val="ro-RO"/>
              </w:rPr>
            </w:pPr>
          </w:p>
          <w:p w:rsidR="0067589D" w:rsidRPr="00572ED2" w:rsidRDefault="0067589D" w:rsidP="00250906">
            <w:pPr>
              <w:jc w:val="center"/>
              <w:rPr>
                <w:b/>
                <w:lang w:val="ro-RO"/>
              </w:rPr>
            </w:pPr>
            <w:r w:rsidRPr="00572ED2">
              <w:rPr>
                <w:b/>
                <w:lang w:val="ro-RO"/>
              </w:rPr>
              <w:t>Scopul</w:t>
            </w:r>
          </w:p>
        </w:tc>
        <w:tc>
          <w:tcPr>
            <w:tcW w:w="3600" w:type="dxa"/>
            <w:vMerge w:val="restart"/>
            <w:tcBorders>
              <w:top w:val="single" w:sz="4" w:space="0" w:color="808080"/>
              <w:left w:val="single" w:sz="4" w:space="0" w:color="808080"/>
              <w:bottom w:val="single" w:sz="4" w:space="0" w:color="808080"/>
              <w:right w:val="single" w:sz="4" w:space="0" w:color="808080"/>
            </w:tcBorders>
          </w:tcPr>
          <w:p w:rsidR="0067589D" w:rsidRPr="00572ED2" w:rsidRDefault="0067589D" w:rsidP="00250906">
            <w:pPr>
              <w:jc w:val="center"/>
              <w:rPr>
                <w:b/>
                <w:lang w:val="ro-RO"/>
              </w:rPr>
            </w:pPr>
          </w:p>
          <w:p w:rsidR="0067589D" w:rsidRPr="00572ED2" w:rsidRDefault="0067589D" w:rsidP="00250906">
            <w:pPr>
              <w:jc w:val="center"/>
              <w:rPr>
                <w:b/>
                <w:lang w:val="ro-RO"/>
              </w:rPr>
            </w:pPr>
            <w:r w:rsidRPr="00572ED2">
              <w:rPr>
                <w:b/>
                <w:lang w:val="ro-RO"/>
              </w:rPr>
              <w:t>Indicatorul</w:t>
            </w:r>
          </w:p>
        </w:tc>
        <w:tc>
          <w:tcPr>
            <w:tcW w:w="7658" w:type="dxa"/>
            <w:gridSpan w:val="2"/>
            <w:tcBorders>
              <w:top w:val="single" w:sz="4" w:space="0" w:color="808080"/>
              <w:left w:val="single" w:sz="4" w:space="0" w:color="808080"/>
              <w:bottom w:val="single" w:sz="4" w:space="0" w:color="808080"/>
              <w:right w:val="single" w:sz="4" w:space="0" w:color="808080"/>
            </w:tcBorders>
          </w:tcPr>
          <w:p w:rsidR="0067589D" w:rsidRPr="00572ED2" w:rsidRDefault="0067589D" w:rsidP="00250906">
            <w:pPr>
              <w:jc w:val="center"/>
              <w:rPr>
                <w:b/>
                <w:lang w:val="ro-RO"/>
              </w:rPr>
            </w:pPr>
            <w:r w:rsidRPr="00572ED2">
              <w:rPr>
                <w:b/>
                <w:lang w:val="ro-RO"/>
              </w:rPr>
              <w:t>Metoda de calculare a indicatorului</w:t>
            </w:r>
          </w:p>
        </w:tc>
      </w:tr>
      <w:tr w:rsidR="0067589D" w:rsidRPr="00250906" w:rsidTr="00572ED2">
        <w:tc>
          <w:tcPr>
            <w:tcW w:w="648" w:type="dxa"/>
            <w:vMerge/>
            <w:tcBorders>
              <w:top w:val="single" w:sz="4" w:space="0" w:color="808080"/>
              <w:left w:val="single" w:sz="4" w:space="0" w:color="808080"/>
              <w:bottom w:val="single" w:sz="4" w:space="0" w:color="808080"/>
              <w:right w:val="single" w:sz="4" w:space="0" w:color="808080"/>
            </w:tcBorders>
          </w:tcPr>
          <w:p w:rsidR="0067589D" w:rsidRPr="00572ED2" w:rsidRDefault="0067589D" w:rsidP="00250906">
            <w:pPr>
              <w:rPr>
                <w:b/>
                <w:lang w:val="ro-RO"/>
              </w:rPr>
            </w:pPr>
          </w:p>
        </w:tc>
        <w:tc>
          <w:tcPr>
            <w:tcW w:w="2880" w:type="dxa"/>
            <w:vMerge/>
            <w:tcBorders>
              <w:top w:val="single" w:sz="4" w:space="0" w:color="808080"/>
              <w:left w:val="single" w:sz="4" w:space="0" w:color="808080"/>
              <w:bottom w:val="single" w:sz="4" w:space="0" w:color="auto"/>
              <w:right w:val="single" w:sz="4" w:space="0" w:color="808080"/>
            </w:tcBorders>
          </w:tcPr>
          <w:p w:rsidR="0067589D" w:rsidRPr="00572ED2" w:rsidRDefault="0067589D" w:rsidP="00250906">
            <w:pPr>
              <w:jc w:val="center"/>
              <w:rPr>
                <w:b/>
                <w:lang w:val="ro-RO"/>
              </w:rPr>
            </w:pPr>
          </w:p>
        </w:tc>
        <w:tc>
          <w:tcPr>
            <w:tcW w:w="3600" w:type="dxa"/>
            <w:vMerge/>
            <w:tcBorders>
              <w:top w:val="single" w:sz="4" w:space="0" w:color="808080"/>
              <w:left w:val="single" w:sz="4" w:space="0" w:color="808080"/>
              <w:bottom w:val="single" w:sz="4" w:space="0" w:color="808080"/>
              <w:right w:val="single" w:sz="4" w:space="0" w:color="808080"/>
            </w:tcBorders>
          </w:tcPr>
          <w:p w:rsidR="0067589D" w:rsidRPr="00572ED2" w:rsidRDefault="0067589D" w:rsidP="00250906">
            <w:pPr>
              <w:jc w:val="center"/>
              <w:rPr>
                <w:b/>
                <w:lang w:val="ro-RO"/>
              </w:rPr>
            </w:pPr>
          </w:p>
        </w:tc>
        <w:tc>
          <w:tcPr>
            <w:tcW w:w="4140" w:type="dxa"/>
            <w:tcBorders>
              <w:top w:val="single" w:sz="4" w:space="0" w:color="808080"/>
              <w:left w:val="single" w:sz="4" w:space="0" w:color="808080"/>
              <w:bottom w:val="single" w:sz="4" w:space="0" w:color="808080"/>
              <w:right w:val="single" w:sz="4" w:space="0" w:color="808080"/>
            </w:tcBorders>
          </w:tcPr>
          <w:p w:rsidR="0067589D" w:rsidRPr="00572ED2" w:rsidRDefault="0067589D" w:rsidP="00250906">
            <w:pPr>
              <w:jc w:val="center"/>
              <w:rPr>
                <w:b/>
                <w:lang w:val="ro-RO"/>
              </w:rPr>
            </w:pPr>
            <w:r w:rsidRPr="00572ED2">
              <w:rPr>
                <w:b/>
                <w:lang w:val="ro-RO"/>
              </w:rPr>
              <w:t>Numărător</w:t>
            </w:r>
          </w:p>
        </w:tc>
        <w:tc>
          <w:tcPr>
            <w:tcW w:w="3518" w:type="dxa"/>
            <w:tcBorders>
              <w:left w:val="single" w:sz="4" w:space="0" w:color="808080"/>
            </w:tcBorders>
          </w:tcPr>
          <w:p w:rsidR="0067589D" w:rsidRPr="00572ED2" w:rsidRDefault="0067589D" w:rsidP="00250906">
            <w:pPr>
              <w:jc w:val="center"/>
              <w:rPr>
                <w:b/>
                <w:lang w:val="ro-RO"/>
              </w:rPr>
            </w:pPr>
            <w:r w:rsidRPr="00572ED2">
              <w:rPr>
                <w:b/>
                <w:lang w:val="ro-RO"/>
              </w:rPr>
              <w:t>Numitor</w:t>
            </w:r>
          </w:p>
        </w:tc>
      </w:tr>
      <w:tr w:rsidR="00C04470" w:rsidRPr="004459D4" w:rsidTr="00572ED2">
        <w:tc>
          <w:tcPr>
            <w:tcW w:w="648" w:type="dxa"/>
            <w:tcBorders>
              <w:top w:val="single" w:sz="4" w:space="0" w:color="808080"/>
            </w:tcBorders>
          </w:tcPr>
          <w:p w:rsidR="00C04470" w:rsidRPr="00250906" w:rsidRDefault="00C04470" w:rsidP="00250906">
            <w:pPr>
              <w:rPr>
                <w:lang w:val="ro-RO"/>
              </w:rPr>
            </w:pPr>
            <w:r w:rsidRPr="00250906">
              <w:rPr>
                <w:lang w:val="ro-RO"/>
              </w:rPr>
              <w:t>1.</w:t>
            </w:r>
          </w:p>
        </w:tc>
        <w:tc>
          <w:tcPr>
            <w:tcW w:w="2880" w:type="dxa"/>
            <w:tcBorders>
              <w:top w:val="single" w:sz="4" w:space="0" w:color="auto"/>
            </w:tcBorders>
          </w:tcPr>
          <w:p w:rsidR="00C04470" w:rsidRPr="00250906" w:rsidRDefault="00C04470" w:rsidP="00250906">
            <w:pPr>
              <w:ind w:right="252"/>
              <w:rPr>
                <w:lang w:val="ro-RO"/>
              </w:rPr>
            </w:pPr>
            <w:r w:rsidRPr="00250906">
              <w:rPr>
                <w:lang w:val="ro-RO"/>
              </w:rPr>
              <w:t>Ameliorarea calităţii serviciilor medicale (examenul clinic şi paraclinic) la toate nivelele de acordare a asistenţei medicale copilului cu pneumonie</w:t>
            </w:r>
          </w:p>
        </w:tc>
        <w:tc>
          <w:tcPr>
            <w:tcW w:w="3600" w:type="dxa"/>
            <w:tcBorders>
              <w:top w:val="single" w:sz="4" w:space="0" w:color="808080"/>
            </w:tcBorders>
          </w:tcPr>
          <w:p w:rsidR="00C04470" w:rsidRPr="00250906" w:rsidRDefault="00C04470" w:rsidP="00250906">
            <w:pPr>
              <w:rPr>
                <w:lang w:val="ro-RO"/>
              </w:rPr>
            </w:pPr>
            <w:r w:rsidRPr="00250906">
              <w:rPr>
                <w:lang w:val="ro-RO"/>
              </w:rPr>
              <w:t xml:space="preserve">Ponderea copiilor </w:t>
            </w:r>
            <w:r w:rsidRPr="00250906">
              <w:rPr>
                <w:color w:val="000000"/>
                <w:sz w:val="23"/>
                <w:lang w:val="ro-RO"/>
              </w:rPr>
              <w:t xml:space="preserve"> cu diagnosticul de PC, cărora li s-a efectuat examenul clinic şi paraclinic obligatoriu, conform recomandărilor protocolului clinic naţional </w:t>
            </w:r>
            <w:r w:rsidRPr="00250906">
              <w:rPr>
                <w:i/>
                <w:iCs/>
                <w:color w:val="000000"/>
                <w:sz w:val="23"/>
                <w:lang w:val="ro-RO"/>
              </w:rPr>
              <w:t>Pneumonia comunitară la copil</w:t>
            </w:r>
          </w:p>
        </w:tc>
        <w:tc>
          <w:tcPr>
            <w:tcW w:w="4140" w:type="dxa"/>
            <w:tcBorders>
              <w:top w:val="single" w:sz="4" w:space="0" w:color="808080"/>
            </w:tcBorders>
          </w:tcPr>
          <w:p w:rsidR="00C04470" w:rsidRPr="00250906" w:rsidRDefault="00C04470" w:rsidP="00250906">
            <w:pPr>
              <w:pStyle w:val="Pa14"/>
              <w:rPr>
                <w:color w:val="000000"/>
                <w:lang w:val="ro-RO"/>
              </w:rPr>
            </w:pPr>
            <w:r w:rsidRPr="00250906">
              <w:rPr>
                <w:rStyle w:val="A00"/>
                <w:sz w:val="23"/>
                <w:szCs w:val="23"/>
                <w:lang w:val="ro-RO"/>
              </w:rPr>
              <w:t xml:space="preserve">Numărul de copii cu diagnosticul de PC, cărora li s-a efectuat examenul clinic şi paraclinic obligatoriu, conform recomandărilor protocolului clinic naţional </w:t>
            </w:r>
            <w:r w:rsidRPr="00250906">
              <w:rPr>
                <w:rStyle w:val="A00"/>
                <w:i/>
                <w:iCs/>
                <w:sz w:val="23"/>
                <w:szCs w:val="23"/>
                <w:lang w:val="ro-RO"/>
              </w:rPr>
              <w:t xml:space="preserve">Pneumonia comunitară la copil  </w:t>
            </w:r>
            <w:r w:rsidRPr="00250906">
              <w:rPr>
                <w:rStyle w:val="A00"/>
                <w:sz w:val="23"/>
                <w:szCs w:val="23"/>
                <w:lang w:val="ro-RO"/>
              </w:rPr>
              <w:t>in ultimele 6 luni x 100</w:t>
            </w:r>
          </w:p>
          <w:p w:rsidR="00C04470" w:rsidRPr="00250906" w:rsidRDefault="00C04470" w:rsidP="00250906">
            <w:pPr>
              <w:rPr>
                <w:lang w:val="ro-RO"/>
              </w:rPr>
            </w:pPr>
          </w:p>
        </w:tc>
        <w:tc>
          <w:tcPr>
            <w:tcW w:w="3518" w:type="dxa"/>
          </w:tcPr>
          <w:p w:rsidR="00C04470" w:rsidRPr="00250906" w:rsidRDefault="00C04470" w:rsidP="00250906">
            <w:pPr>
              <w:pStyle w:val="Pa14"/>
              <w:rPr>
                <w:color w:val="000000"/>
                <w:lang w:val="ro-RO"/>
              </w:rPr>
            </w:pPr>
            <w:r w:rsidRPr="00250906">
              <w:rPr>
                <w:rStyle w:val="A00"/>
                <w:sz w:val="23"/>
                <w:szCs w:val="23"/>
                <w:lang w:val="ro-RO"/>
              </w:rPr>
              <w:t>Numărul total de copii cu diagnosticul de PC de pe lista medicului de familie, în ultimele 6 luni</w:t>
            </w:r>
          </w:p>
          <w:p w:rsidR="00C04470" w:rsidRPr="00250906" w:rsidRDefault="00C04470" w:rsidP="00250906">
            <w:pPr>
              <w:rPr>
                <w:lang w:val="ro-RO"/>
              </w:rPr>
            </w:pPr>
          </w:p>
        </w:tc>
      </w:tr>
      <w:tr w:rsidR="00FD429F" w:rsidRPr="004459D4">
        <w:trPr>
          <w:trHeight w:val="1956"/>
        </w:trPr>
        <w:tc>
          <w:tcPr>
            <w:tcW w:w="648" w:type="dxa"/>
            <w:vMerge w:val="restart"/>
          </w:tcPr>
          <w:p w:rsidR="00FD429F" w:rsidRPr="00250906" w:rsidRDefault="00FD429F" w:rsidP="00250906">
            <w:pPr>
              <w:rPr>
                <w:lang w:val="ro-RO"/>
              </w:rPr>
            </w:pPr>
            <w:r w:rsidRPr="00250906">
              <w:rPr>
                <w:lang w:val="ro-RO"/>
              </w:rPr>
              <w:t>2.</w:t>
            </w:r>
          </w:p>
        </w:tc>
        <w:tc>
          <w:tcPr>
            <w:tcW w:w="2880" w:type="dxa"/>
            <w:vMerge w:val="restart"/>
          </w:tcPr>
          <w:p w:rsidR="00FD429F" w:rsidRPr="00250906" w:rsidRDefault="00FD429F" w:rsidP="00250906">
            <w:pPr>
              <w:rPr>
                <w:lang w:val="ro-RO"/>
              </w:rPr>
            </w:pPr>
            <w:r w:rsidRPr="00250906">
              <w:rPr>
                <w:lang w:val="ro-RO"/>
              </w:rPr>
              <w:t>Aplicarea tratamentului empiric în dependenţ</w:t>
            </w:r>
            <w:r w:rsidR="00990D83" w:rsidRPr="00250906">
              <w:rPr>
                <w:lang w:val="ro-RO"/>
              </w:rPr>
              <w:t>ă</w:t>
            </w:r>
            <w:r w:rsidRPr="00250906">
              <w:rPr>
                <w:lang w:val="ro-RO"/>
              </w:rPr>
              <w:t xml:space="preserve"> de v</w:t>
            </w:r>
            <w:r w:rsidR="00007A5C">
              <w:rPr>
                <w:lang w:val="ro-RO"/>
              </w:rPr>
              <w:t>î</w:t>
            </w:r>
            <w:r w:rsidRPr="00250906">
              <w:rPr>
                <w:lang w:val="ro-RO"/>
              </w:rPr>
              <w:t>rstă, forma clinică şi complicaţiile în PC la copii</w:t>
            </w:r>
          </w:p>
        </w:tc>
        <w:tc>
          <w:tcPr>
            <w:tcW w:w="3600" w:type="dxa"/>
          </w:tcPr>
          <w:p w:rsidR="00FD429F" w:rsidRPr="00250906" w:rsidRDefault="00FD429F" w:rsidP="00250906">
            <w:pPr>
              <w:rPr>
                <w:color w:val="000000"/>
                <w:sz w:val="23"/>
                <w:szCs w:val="23"/>
                <w:lang w:val="ro-RO"/>
              </w:rPr>
            </w:pPr>
            <w:r w:rsidRPr="00250906">
              <w:rPr>
                <w:lang w:val="ro-RO"/>
              </w:rPr>
              <w:t xml:space="preserve">2.1. </w:t>
            </w:r>
            <w:r w:rsidRPr="00250906">
              <w:rPr>
                <w:rStyle w:val="A00"/>
                <w:sz w:val="23"/>
                <w:szCs w:val="23"/>
                <w:lang w:val="ro-RO"/>
              </w:rPr>
              <w:t>Proporţia copiilor cu PC, c</w:t>
            </w:r>
            <w:r w:rsidR="00990D83" w:rsidRPr="00250906">
              <w:rPr>
                <w:rStyle w:val="A00"/>
                <w:sz w:val="23"/>
                <w:szCs w:val="23"/>
                <w:lang w:val="ro-RO"/>
              </w:rPr>
              <w:t>are au beneficiat de</w:t>
            </w:r>
            <w:r w:rsidRPr="00250906">
              <w:rPr>
                <w:rStyle w:val="A00"/>
                <w:sz w:val="23"/>
                <w:szCs w:val="23"/>
                <w:lang w:val="ro-RO"/>
              </w:rPr>
              <w:t xml:space="preserve"> tratament antibacteria</w:t>
            </w:r>
            <w:r w:rsidR="00990D83" w:rsidRPr="00250906">
              <w:rPr>
                <w:rStyle w:val="A00"/>
                <w:sz w:val="23"/>
                <w:szCs w:val="23"/>
                <w:lang w:val="ro-RO"/>
              </w:rPr>
              <w:t>n</w:t>
            </w:r>
            <w:r w:rsidRPr="00250906">
              <w:rPr>
                <w:rStyle w:val="A00"/>
                <w:sz w:val="23"/>
                <w:szCs w:val="23"/>
                <w:lang w:val="ro-RO"/>
              </w:rPr>
              <w:t xml:space="preserve"> empiric optim la domiciliu de către medicul de familie şi/sau de către pediatru, conform recomandărilor protocolului clinic naţional </w:t>
            </w:r>
            <w:r w:rsidRPr="00250906">
              <w:rPr>
                <w:rStyle w:val="A00"/>
                <w:i/>
                <w:iCs/>
                <w:sz w:val="23"/>
                <w:szCs w:val="23"/>
                <w:lang w:val="ro-RO"/>
              </w:rPr>
              <w:t xml:space="preserve">Pneumonia comunitară la copil </w:t>
            </w:r>
            <w:r w:rsidRPr="00250906">
              <w:rPr>
                <w:rStyle w:val="A00"/>
                <w:sz w:val="23"/>
                <w:szCs w:val="23"/>
                <w:lang w:val="ro-RO"/>
              </w:rPr>
              <w:t>pe parcursul a 6 lun</w:t>
            </w:r>
            <w:r w:rsidR="005D2B45" w:rsidRPr="00250906">
              <w:rPr>
                <w:rStyle w:val="A00"/>
                <w:sz w:val="23"/>
                <w:szCs w:val="23"/>
                <w:lang w:val="ro-RO"/>
              </w:rPr>
              <w:t>i</w:t>
            </w:r>
          </w:p>
        </w:tc>
        <w:tc>
          <w:tcPr>
            <w:tcW w:w="4140" w:type="dxa"/>
          </w:tcPr>
          <w:p w:rsidR="00FD429F" w:rsidRPr="00250906" w:rsidRDefault="00FD429F" w:rsidP="00250906">
            <w:pPr>
              <w:pStyle w:val="Pa14"/>
              <w:rPr>
                <w:color w:val="000000"/>
                <w:lang w:val="ro-RO"/>
              </w:rPr>
            </w:pPr>
            <w:r w:rsidRPr="00250906">
              <w:rPr>
                <w:rStyle w:val="A00"/>
                <w:sz w:val="23"/>
                <w:szCs w:val="23"/>
                <w:lang w:val="ro-RO"/>
              </w:rPr>
              <w:t xml:space="preserve">Numărul copiilor cu PC, cărora li s-a administrat tratament antibacterian  empiric optim la domiciliu de către medicul de familie şi/sau de către pediatru, conform recomandărilor protocolului clinic naţional </w:t>
            </w:r>
            <w:r w:rsidRPr="00250906">
              <w:rPr>
                <w:rStyle w:val="A00"/>
                <w:i/>
                <w:iCs/>
                <w:sz w:val="23"/>
                <w:szCs w:val="23"/>
                <w:lang w:val="ro-RO"/>
              </w:rPr>
              <w:t>Pneumonia comunitară la copil î</w:t>
            </w:r>
            <w:r w:rsidRPr="00250906">
              <w:rPr>
                <w:rStyle w:val="A00"/>
                <w:sz w:val="23"/>
                <w:szCs w:val="23"/>
                <w:lang w:val="ro-RO"/>
              </w:rPr>
              <w:t>n ultimele 6 luni x 100</w:t>
            </w:r>
          </w:p>
          <w:p w:rsidR="00FD429F" w:rsidRPr="00250906" w:rsidRDefault="00FD429F" w:rsidP="00250906">
            <w:pPr>
              <w:rPr>
                <w:lang w:val="ro-RO"/>
              </w:rPr>
            </w:pPr>
          </w:p>
        </w:tc>
        <w:tc>
          <w:tcPr>
            <w:tcW w:w="3518" w:type="dxa"/>
          </w:tcPr>
          <w:p w:rsidR="00FD429F" w:rsidRPr="00250906" w:rsidRDefault="00FD429F" w:rsidP="00250906">
            <w:pPr>
              <w:pStyle w:val="Pa14"/>
              <w:rPr>
                <w:color w:val="000000"/>
                <w:lang w:val="ro-RO"/>
              </w:rPr>
            </w:pPr>
            <w:r w:rsidRPr="00250906">
              <w:rPr>
                <w:rStyle w:val="A00"/>
                <w:sz w:val="23"/>
                <w:szCs w:val="23"/>
                <w:lang w:val="ro-RO"/>
              </w:rPr>
              <w:t>Numărul total de copii cu diagnosticul de PC trataţi la domiciliu in ultimele 6 luni</w:t>
            </w:r>
          </w:p>
          <w:p w:rsidR="00FD429F" w:rsidRPr="00250906" w:rsidRDefault="00FD429F" w:rsidP="00250906">
            <w:pPr>
              <w:rPr>
                <w:lang w:val="ro-RO"/>
              </w:rPr>
            </w:pPr>
          </w:p>
        </w:tc>
      </w:tr>
      <w:tr w:rsidR="00FD429F" w:rsidRPr="004459D4">
        <w:trPr>
          <w:trHeight w:val="620"/>
        </w:trPr>
        <w:tc>
          <w:tcPr>
            <w:tcW w:w="648" w:type="dxa"/>
            <w:vMerge/>
          </w:tcPr>
          <w:p w:rsidR="00FD429F" w:rsidRPr="00250906" w:rsidRDefault="00FD429F" w:rsidP="00250906">
            <w:pPr>
              <w:rPr>
                <w:lang w:val="ro-RO"/>
              </w:rPr>
            </w:pPr>
          </w:p>
        </w:tc>
        <w:tc>
          <w:tcPr>
            <w:tcW w:w="2880" w:type="dxa"/>
            <w:vMerge/>
          </w:tcPr>
          <w:p w:rsidR="00FD429F" w:rsidRPr="00250906" w:rsidRDefault="00FD429F" w:rsidP="00250906">
            <w:pPr>
              <w:rPr>
                <w:lang w:val="ro-RO"/>
              </w:rPr>
            </w:pPr>
          </w:p>
        </w:tc>
        <w:tc>
          <w:tcPr>
            <w:tcW w:w="3600" w:type="dxa"/>
          </w:tcPr>
          <w:p w:rsidR="00FD429F" w:rsidRPr="00250906" w:rsidRDefault="00FD429F" w:rsidP="00250906">
            <w:pPr>
              <w:rPr>
                <w:lang w:val="ro-RO"/>
              </w:rPr>
            </w:pPr>
            <w:r w:rsidRPr="00250906">
              <w:rPr>
                <w:color w:val="000000"/>
                <w:sz w:val="23"/>
                <w:lang w:val="ro-RO"/>
              </w:rPr>
              <w:t xml:space="preserve">2.2. Proporţia copiilor cu PC, </w:t>
            </w:r>
            <w:r w:rsidR="00990D83" w:rsidRPr="00250906">
              <w:rPr>
                <w:rStyle w:val="A00"/>
                <w:sz w:val="23"/>
                <w:szCs w:val="23"/>
                <w:lang w:val="ro-RO"/>
              </w:rPr>
              <w:t>care au beneficiat de tratament</w:t>
            </w:r>
            <w:r w:rsidRPr="00250906">
              <w:rPr>
                <w:color w:val="000000"/>
                <w:sz w:val="23"/>
                <w:lang w:val="ro-RO"/>
              </w:rPr>
              <w:t xml:space="preserve"> antibacterian</w:t>
            </w:r>
            <w:r w:rsidR="00990D83" w:rsidRPr="00250906">
              <w:rPr>
                <w:color w:val="000000"/>
                <w:sz w:val="23"/>
                <w:lang w:val="ro-RO"/>
              </w:rPr>
              <w:t xml:space="preserve"> empiric optim</w:t>
            </w:r>
            <w:r w:rsidRPr="00250906">
              <w:rPr>
                <w:color w:val="000000"/>
                <w:sz w:val="23"/>
                <w:lang w:val="ro-RO"/>
              </w:rPr>
              <w:t xml:space="preserve"> în staţionar, conform recomandărilor protocolului clinic naţional </w:t>
            </w:r>
            <w:r w:rsidRPr="00250906">
              <w:rPr>
                <w:i/>
                <w:iCs/>
                <w:color w:val="000000"/>
                <w:sz w:val="23"/>
                <w:lang w:val="ro-RO"/>
              </w:rPr>
              <w:t>Pneumonia comunitară la copil</w:t>
            </w:r>
          </w:p>
        </w:tc>
        <w:tc>
          <w:tcPr>
            <w:tcW w:w="4140" w:type="dxa"/>
          </w:tcPr>
          <w:p w:rsidR="00FD429F" w:rsidRPr="00250906" w:rsidRDefault="00FD429F" w:rsidP="00990D83">
            <w:pPr>
              <w:pStyle w:val="Pa14"/>
              <w:rPr>
                <w:rStyle w:val="A00"/>
                <w:sz w:val="23"/>
                <w:szCs w:val="23"/>
                <w:lang w:val="ro-RO"/>
              </w:rPr>
            </w:pPr>
            <w:r w:rsidRPr="00250906">
              <w:rPr>
                <w:rStyle w:val="A00"/>
                <w:sz w:val="23"/>
                <w:szCs w:val="23"/>
                <w:lang w:val="ro-RO"/>
              </w:rPr>
              <w:t xml:space="preserve">Numărul de copii cu PC, cărora li s-a administrat  </w:t>
            </w:r>
            <w:r w:rsidRPr="00250906">
              <w:rPr>
                <w:lang w:val="ro-RO"/>
              </w:rPr>
              <w:t>tratament antibacterian empiric optimă î</w:t>
            </w:r>
            <w:r w:rsidRPr="00250906">
              <w:rPr>
                <w:rStyle w:val="A00"/>
                <w:sz w:val="23"/>
                <w:szCs w:val="23"/>
                <w:lang w:val="ro-RO"/>
              </w:rPr>
              <w:t xml:space="preserve">n staţionar, conform recomandărilor protocolului clinic naţional </w:t>
            </w:r>
            <w:r w:rsidRPr="00250906">
              <w:rPr>
                <w:rStyle w:val="A00"/>
                <w:i/>
                <w:iCs/>
                <w:sz w:val="23"/>
                <w:szCs w:val="23"/>
                <w:lang w:val="ro-RO"/>
              </w:rPr>
              <w:t>Pneumonia comunitară la copil, î</w:t>
            </w:r>
            <w:r w:rsidRPr="00250906">
              <w:rPr>
                <w:rStyle w:val="A00"/>
                <w:sz w:val="23"/>
                <w:szCs w:val="23"/>
                <w:lang w:val="ro-RO"/>
              </w:rPr>
              <w:t>n ultimele 6 luni x 100</w:t>
            </w:r>
          </w:p>
        </w:tc>
        <w:tc>
          <w:tcPr>
            <w:tcW w:w="3518" w:type="dxa"/>
          </w:tcPr>
          <w:p w:rsidR="00FD429F" w:rsidRPr="00250906" w:rsidRDefault="00FD429F" w:rsidP="00FD429F">
            <w:pPr>
              <w:pStyle w:val="Pa14"/>
              <w:rPr>
                <w:color w:val="000000"/>
                <w:lang w:val="ro-RO"/>
              </w:rPr>
            </w:pPr>
            <w:r w:rsidRPr="00250906">
              <w:rPr>
                <w:rStyle w:val="A00"/>
                <w:sz w:val="23"/>
                <w:szCs w:val="23"/>
                <w:lang w:val="ro-RO"/>
              </w:rPr>
              <w:t>Numărul total de copii cu diagnosticul confirmat de PC spitalizaţi pe parcursul ultimelor 6 luni</w:t>
            </w:r>
          </w:p>
          <w:p w:rsidR="00FD429F" w:rsidRPr="00250906" w:rsidRDefault="00FD429F" w:rsidP="00250906">
            <w:pPr>
              <w:rPr>
                <w:rStyle w:val="A00"/>
                <w:sz w:val="23"/>
                <w:szCs w:val="23"/>
                <w:lang w:val="ro-RO"/>
              </w:rPr>
            </w:pPr>
          </w:p>
        </w:tc>
      </w:tr>
      <w:tr w:rsidR="00C04470" w:rsidRPr="004459D4">
        <w:trPr>
          <w:trHeight w:val="1018"/>
        </w:trPr>
        <w:tc>
          <w:tcPr>
            <w:tcW w:w="648" w:type="dxa"/>
            <w:vMerge w:val="restart"/>
          </w:tcPr>
          <w:p w:rsidR="00C04470" w:rsidRPr="00250906" w:rsidRDefault="00C04470" w:rsidP="00250906">
            <w:pPr>
              <w:rPr>
                <w:lang w:val="ro-RO"/>
              </w:rPr>
            </w:pPr>
            <w:r w:rsidRPr="00250906">
              <w:rPr>
                <w:lang w:val="ro-RO"/>
              </w:rPr>
              <w:t>3.</w:t>
            </w:r>
          </w:p>
        </w:tc>
        <w:tc>
          <w:tcPr>
            <w:tcW w:w="2880" w:type="dxa"/>
            <w:vMerge w:val="restart"/>
          </w:tcPr>
          <w:p w:rsidR="00C04470" w:rsidRPr="00250906" w:rsidRDefault="00C04470" w:rsidP="00250906">
            <w:pPr>
              <w:rPr>
                <w:lang w:val="ro-RO"/>
              </w:rPr>
            </w:pPr>
            <w:r w:rsidRPr="00250906">
              <w:rPr>
                <w:lang w:val="ro-RO"/>
              </w:rPr>
              <w:t>Reducerea ratei de deces în urma diagnosticului şi tratamentul adecvat</w:t>
            </w:r>
          </w:p>
        </w:tc>
        <w:tc>
          <w:tcPr>
            <w:tcW w:w="3600" w:type="dxa"/>
          </w:tcPr>
          <w:p w:rsidR="00C04470" w:rsidRPr="00250906" w:rsidRDefault="00C04470" w:rsidP="00250906">
            <w:pPr>
              <w:rPr>
                <w:rStyle w:val="A00"/>
                <w:sz w:val="23"/>
                <w:szCs w:val="23"/>
                <w:lang w:val="ro-RO"/>
              </w:rPr>
            </w:pPr>
            <w:r w:rsidRPr="00250906">
              <w:rPr>
                <w:rStyle w:val="A00"/>
                <w:sz w:val="23"/>
                <w:szCs w:val="23"/>
                <w:lang w:val="ro-RO"/>
              </w:rPr>
              <w:t>3.1. Proporţia copiilor decedaţi prin PC</w:t>
            </w:r>
          </w:p>
          <w:p w:rsidR="00C04470" w:rsidRPr="00250906" w:rsidRDefault="00C04470" w:rsidP="00250906">
            <w:pPr>
              <w:rPr>
                <w:lang w:val="ro-RO"/>
              </w:rPr>
            </w:pPr>
          </w:p>
        </w:tc>
        <w:tc>
          <w:tcPr>
            <w:tcW w:w="4140" w:type="dxa"/>
          </w:tcPr>
          <w:p w:rsidR="00C04470" w:rsidRPr="00250906" w:rsidRDefault="00C04470" w:rsidP="00250906">
            <w:pPr>
              <w:pStyle w:val="Pa14"/>
              <w:rPr>
                <w:color w:val="000000"/>
                <w:lang w:val="ro-RO"/>
              </w:rPr>
            </w:pPr>
            <w:r w:rsidRPr="00250906">
              <w:rPr>
                <w:rStyle w:val="A00"/>
                <w:sz w:val="23"/>
                <w:szCs w:val="23"/>
                <w:lang w:val="ro-RO"/>
              </w:rPr>
              <w:t>Numărul de copii decedaţi prin PC în ultimele 12 luni x 100</w:t>
            </w:r>
          </w:p>
          <w:p w:rsidR="00C04470" w:rsidRPr="00250906" w:rsidRDefault="00C04470" w:rsidP="00250906">
            <w:pPr>
              <w:rPr>
                <w:lang w:val="ro-RO"/>
              </w:rPr>
            </w:pPr>
          </w:p>
        </w:tc>
        <w:tc>
          <w:tcPr>
            <w:tcW w:w="3518" w:type="dxa"/>
          </w:tcPr>
          <w:p w:rsidR="00C04470" w:rsidRPr="00250906" w:rsidRDefault="00C04470" w:rsidP="00250906">
            <w:pPr>
              <w:pStyle w:val="Pa14"/>
              <w:rPr>
                <w:lang w:val="ro-RO"/>
              </w:rPr>
            </w:pPr>
            <w:r w:rsidRPr="00250906">
              <w:rPr>
                <w:rStyle w:val="A00"/>
                <w:sz w:val="23"/>
                <w:szCs w:val="23"/>
                <w:lang w:val="ro-RO"/>
              </w:rPr>
              <w:t>Numărul total de copii cu diagnosticul de PC de pe lista medicului de familie, in ultimele 12 luni</w:t>
            </w:r>
          </w:p>
        </w:tc>
      </w:tr>
      <w:tr w:rsidR="00C04470" w:rsidRPr="004459D4">
        <w:trPr>
          <w:trHeight w:val="750"/>
        </w:trPr>
        <w:tc>
          <w:tcPr>
            <w:tcW w:w="648" w:type="dxa"/>
            <w:vMerge/>
            <w:tcBorders>
              <w:bottom w:val="single" w:sz="4" w:space="0" w:color="auto"/>
            </w:tcBorders>
          </w:tcPr>
          <w:p w:rsidR="00C04470" w:rsidRPr="00250906" w:rsidRDefault="00C04470" w:rsidP="00250906">
            <w:pPr>
              <w:rPr>
                <w:lang w:val="ro-RO"/>
              </w:rPr>
            </w:pPr>
          </w:p>
        </w:tc>
        <w:tc>
          <w:tcPr>
            <w:tcW w:w="2880" w:type="dxa"/>
            <w:vMerge/>
            <w:tcBorders>
              <w:bottom w:val="single" w:sz="4" w:space="0" w:color="auto"/>
            </w:tcBorders>
          </w:tcPr>
          <w:p w:rsidR="00C04470" w:rsidRPr="00250906" w:rsidRDefault="00C04470" w:rsidP="00250906">
            <w:pPr>
              <w:rPr>
                <w:lang w:val="ro-RO"/>
              </w:rPr>
            </w:pPr>
          </w:p>
        </w:tc>
        <w:tc>
          <w:tcPr>
            <w:tcW w:w="3600" w:type="dxa"/>
            <w:tcBorders>
              <w:bottom w:val="single" w:sz="4" w:space="0" w:color="auto"/>
            </w:tcBorders>
          </w:tcPr>
          <w:p w:rsidR="00C04470" w:rsidRPr="00250906" w:rsidRDefault="00C04470" w:rsidP="00250906">
            <w:pPr>
              <w:rPr>
                <w:rStyle w:val="A00"/>
                <w:sz w:val="23"/>
                <w:szCs w:val="23"/>
                <w:lang w:val="ro-RO"/>
              </w:rPr>
            </w:pPr>
            <w:r w:rsidRPr="00250906">
              <w:rPr>
                <w:rStyle w:val="A00"/>
                <w:sz w:val="23"/>
                <w:szCs w:val="23"/>
                <w:lang w:val="ro-RO"/>
              </w:rPr>
              <w:t>3.2. Proporţia copiilor decedaţi prin PC la domiciliu</w:t>
            </w:r>
          </w:p>
        </w:tc>
        <w:tc>
          <w:tcPr>
            <w:tcW w:w="4140" w:type="dxa"/>
            <w:tcBorders>
              <w:bottom w:val="single" w:sz="4" w:space="0" w:color="auto"/>
            </w:tcBorders>
          </w:tcPr>
          <w:p w:rsidR="00C04470" w:rsidRPr="00250906" w:rsidRDefault="00C04470" w:rsidP="00250906">
            <w:pPr>
              <w:pStyle w:val="Pa14"/>
              <w:rPr>
                <w:color w:val="000000"/>
                <w:lang w:val="ro-RO"/>
              </w:rPr>
            </w:pPr>
            <w:r w:rsidRPr="00250906">
              <w:rPr>
                <w:rStyle w:val="A00"/>
                <w:sz w:val="23"/>
                <w:szCs w:val="23"/>
                <w:lang w:val="ro-RO"/>
              </w:rPr>
              <w:t>Numărul de copii decedaţi prin PC la domiciliu în ultimele 12 luni x 100</w:t>
            </w:r>
          </w:p>
          <w:p w:rsidR="00C04470" w:rsidRPr="00250906" w:rsidRDefault="00C04470" w:rsidP="00250906">
            <w:pPr>
              <w:pStyle w:val="Pa14"/>
              <w:rPr>
                <w:rStyle w:val="A00"/>
                <w:sz w:val="23"/>
                <w:szCs w:val="23"/>
                <w:lang w:val="ro-RO"/>
              </w:rPr>
            </w:pPr>
          </w:p>
        </w:tc>
        <w:tc>
          <w:tcPr>
            <w:tcW w:w="3518" w:type="dxa"/>
            <w:tcBorders>
              <w:bottom w:val="single" w:sz="4" w:space="0" w:color="auto"/>
            </w:tcBorders>
          </w:tcPr>
          <w:p w:rsidR="00C04470" w:rsidRPr="00250906" w:rsidRDefault="00C04470" w:rsidP="00250906">
            <w:pPr>
              <w:pStyle w:val="Pa14"/>
              <w:rPr>
                <w:color w:val="000000"/>
                <w:lang w:val="ro-RO"/>
              </w:rPr>
            </w:pPr>
            <w:r w:rsidRPr="00250906">
              <w:rPr>
                <w:rStyle w:val="A00"/>
                <w:sz w:val="23"/>
                <w:szCs w:val="23"/>
                <w:lang w:val="ro-RO"/>
              </w:rPr>
              <w:t>Numărul total copii decedaţi prin PC în ultimele 12 luni x 100</w:t>
            </w:r>
          </w:p>
          <w:p w:rsidR="00C04470" w:rsidRPr="00250906" w:rsidRDefault="00C04470" w:rsidP="00250906">
            <w:pPr>
              <w:pStyle w:val="Pa14"/>
              <w:rPr>
                <w:rStyle w:val="A00"/>
                <w:sz w:val="23"/>
                <w:szCs w:val="23"/>
                <w:lang w:val="ro-RO"/>
              </w:rPr>
            </w:pPr>
          </w:p>
        </w:tc>
      </w:tr>
    </w:tbl>
    <w:p w:rsidR="005E22BA" w:rsidRPr="005D2B45" w:rsidRDefault="005E22BA" w:rsidP="00ED4196">
      <w:pPr>
        <w:pStyle w:val="1"/>
        <w:rPr>
          <w:b/>
          <w:sz w:val="24"/>
          <w:szCs w:val="24"/>
        </w:rPr>
        <w:sectPr w:rsidR="005E22BA" w:rsidRPr="005D2B45" w:rsidSect="00B33078">
          <w:pgSz w:w="16838" w:h="11906" w:orient="landscape"/>
          <w:pgMar w:top="1418" w:right="1134" w:bottom="851" w:left="1134" w:header="709" w:footer="709" w:gutter="0"/>
          <w:cols w:space="708"/>
          <w:docGrid w:linePitch="360"/>
        </w:sectPr>
      </w:pPr>
    </w:p>
    <w:p w:rsidR="00E33229" w:rsidRPr="005D2B45" w:rsidRDefault="00E33229" w:rsidP="00E33229">
      <w:pPr>
        <w:rPr>
          <w:sz w:val="4"/>
          <w:lang w:val="ro-RO"/>
        </w:rPr>
      </w:pPr>
    </w:p>
    <w:p w:rsidR="00C769AA" w:rsidRDefault="00C769AA" w:rsidP="00D92E4A">
      <w:pPr>
        <w:pStyle w:val="1"/>
        <w:jc w:val="center"/>
        <w:rPr>
          <w:b/>
          <w:sz w:val="24"/>
          <w:szCs w:val="24"/>
        </w:rPr>
      </w:pPr>
    </w:p>
    <w:p w:rsidR="00C769AA" w:rsidRDefault="00C769AA" w:rsidP="00D92E4A">
      <w:pPr>
        <w:pStyle w:val="1"/>
        <w:jc w:val="center"/>
        <w:rPr>
          <w:b/>
          <w:sz w:val="24"/>
          <w:szCs w:val="24"/>
        </w:rPr>
      </w:pPr>
    </w:p>
    <w:p w:rsidR="00C769AA" w:rsidRDefault="00C769AA" w:rsidP="00C769AA">
      <w:pPr>
        <w:tabs>
          <w:tab w:val="left" w:pos="3703"/>
        </w:tabs>
        <w:jc w:val="center"/>
        <w:rPr>
          <w:b/>
          <w:sz w:val="28"/>
          <w:lang w:val="ro-RO"/>
        </w:rPr>
      </w:pPr>
      <w:r>
        <w:rPr>
          <w:b/>
          <w:sz w:val="28"/>
          <w:lang w:val="ro-RO"/>
        </w:rPr>
        <w:t>F. ASPECTE MEDICO-ORGANIZAȚIONALE</w:t>
      </w:r>
    </w:p>
    <w:p w:rsidR="00C769AA" w:rsidRDefault="00C769AA" w:rsidP="00C769AA">
      <w:pPr>
        <w:tabs>
          <w:tab w:val="left" w:pos="3703"/>
        </w:tabs>
        <w:rPr>
          <w:b/>
          <w:lang w:val="ro-RO"/>
        </w:rPr>
      </w:pPr>
    </w:p>
    <w:p w:rsidR="00C769AA" w:rsidRDefault="00C769AA" w:rsidP="00C769AA">
      <w:pPr>
        <w:numPr>
          <w:ilvl w:val="0"/>
          <w:numId w:val="134"/>
        </w:numPr>
        <w:tabs>
          <w:tab w:val="left" w:pos="709"/>
        </w:tabs>
        <w:rPr>
          <w:b/>
          <w:lang w:val="ro-RO"/>
        </w:rPr>
      </w:pPr>
      <w:r>
        <w:rPr>
          <w:b/>
          <w:lang w:val="ro-RO"/>
        </w:rPr>
        <w:t>Indicațiile (sau criteriile) de trimitere a pacientului.</w:t>
      </w:r>
    </w:p>
    <w:p w:rsidR="00C769AA" w:rsidRDefault="00C769AA" w:rsidP="00C769AA">
      <w:pPr>
        <w:tabs>
          <w:tab w:val="left" w:pos="709"/>
        </w:tabs>
        <w:ind w:left="360"/>
        <w:rPr>
          <w:b/>
          <w:lang w:val="ro-RO"/>
        </w:rPr>
      </w:pPr>
    </w:p>
    <w:p w:rsidR="00C769AA" w:rsidRPr="00B33078" w:rsidRDefault="00C769AA" w:rsidP="00C769AA">
      <w:pPr>
        <w:tabs>
          <w:tab w:val="left" w:pos="709"/>
        </w:tabs>
        <w:ind w:left="360"/>
        <w:rPr>
          <w:b/>
          <w:lang w:val="ro-RO"/>
        </w:rPr>
      </w:pPr>
      <w:r>
        <w:rPr>
          <w:b/>
          <w:lang w:val="ro-RO"/>
        </w:rPr>
        <w:t xml:space="preserve"> </w:t>
      </w:r>
    </w:p>
    <w:p w:rsidR="00C769AA" w:rsidRDefault="00C769AA" w:rsidP="00C769AA">
      <w:pPr>
        <w:numPr>
          <w:ilvl w:val="1"/>
          <w:numId w:val="134"/>
        </w:numPr>
        <w:tabs>
          <w:tab w:val="left" w:pos="709"/>
        </w:tabs>
        <w:rPr>
          <w:b/>
          <w:lang w:val="ro-RO"/>
        </w:rPr>
      </w:pPr>
      <w:r>
        <w:rPr>
          <w:b/>
          <w:lang w:val="ro-RO"/>
        </w:rPr>
        <w:t>Trimiterea în secții a pacienților cu PC conform indicațiilor:</w:t>
      </w:r>
    </w:p>
    <w:p w:rsidR="00C769AA" w:rsidRDefault="00C769AA" w:rsidP="00C769AA">
      <w:pPr>
        <w:tabs>
          <w:tab w:val="left" w:pos="709"/>
        </w:tabs>
        <w:rPr>
          <w:lang w:val="ro-RO"/>
        </w:rPr>
      </w:pPr>
    </w:p>
    <w:p w:rsidR="00C769AA" w:rsidRDefault="00C769AA" w:rsidP="00C769AA">
      <w:pPr>
        <w:tabs>
          <w:tab w:val="left" w:pos="709"/>
        </w:tabs>
        <w:ind w:left="780"/>
        <w:rPr>
          <w:lang w:val="ro-RO"/>
        </w:rPr>
      </w:pPr>
      <w:r w:rsidRPr="00B33078">
        <w:rPr>
          <w:b/>
          <w:lang w:val="ro-RO"/>
        </w:rPr>
        <w:t>Trimiterea pacienților la internare în secțiile IMSP „</w:t>
      </w:r>
      <w:r>
        <w:rPr>
          <w:b/>
          <w:lang w:val="ro-RO"/>
        </w:rPr>
        <w:t>IMSP SR Soroca”</w:t>
      </w:r>
      <w:r w:rsidRPr="00B33078">
        <w:rPr>
          <w:lang w:val="ro-RO"/>
        </w:rPr>
        <w:t xml:space="preserve"> (</w:t>
      </w:r>
      <w:r>
        <w:rPr>
          <w:lang w:val="ro-RO"/>
        </w:rPr>
        <w:t>secția boli interne,  secția terapie intensivă</w:t>
      </w:r>
      <w:r w:rsidRPr="00B33078">
        <w:rPr>
          <w:lang w:val="ro-RO"/>
        </w:rPr>
        <w:t>)</w:t>
      </w:r>
      <w:r>
        <w:rPr>
          <w:lang w:val="ro-RO"/>
        </w:rPr>
        <w:t xml:space="preserve"> se efectuiază conform  Ordinului MS RM și CNAM nr. 473/213-A din 10.12.2008 „</w:t>
      </w:r>
      <w:r w:rsidRPr="00B33078">
        <w:rPr>
          <w:lang w:val="en-US"/>
        </w:rPr>
        <w:t>privind aprobarea Normelor metodologice de aplicare în anul 2009 a Programului unic al asigurării obligatorii de asistenţă medicală</w:t>
      </w:r>
      <w:r>
        <w:rPr>
          <w:lang w:val="ro-RO"/>
        </w:rPr>
        <w:t>”.</w:t>
      </w:r>
    </w:p>
    <w:p w:rsidR="00C769AA" w:rsidRDefault="00C769AA" w:rsidP="00C769AA">
      <w:pPr>
        <w:tabs>
          <w:tab w:val="left" w:pos="709"/>
        </w:tabs>
        <w:ind w:left="780"/>
        <w:rPr>
          <w:lang w:val="ro-RO"/>
        </w:rPr>
      </w:pPr>
    </w:p>
    <w:p w:rsidR="00C769AA" w:rsidRDefault="00C769AA" w:rsidP="00C769AA">
      <w:pPr>
        <w:pStyle w:val="1"/>
        <w:numPr>
          <w:ilvl w:val="0"/>
          <w:numId w:val="137"/>
        </w:numPr>
        <w:rPr>
          <w:sz w:val="24"/>
        </w:rPr>
      </w:pPr>
      <w:r w:rsidRPr="00C769AA">
        <w:rPr>
          <w:sz w:val="24"/>
        </w:rPr>
        <w:t>În</w:t>
      </w:r>
      <w:r>
        <w:rPr>
          <w:sz w:val="24"/>
        </w:rPr>
        <w:t xml:space="preserve"> cazurile prevăzute de Protocolul Național  medical de medicul de familie organizează referirea pacientului la instituția de asistență medicală spitalicească.</w:t>
      </w:r>
    </w:p>
    <w:p w:rsidR="00C769AA" w:rsidRDefault="00C769AA" w:rsidP="00C769AA">
      <w:pPr>
        <w:numPr>
          <w:ilvl w:val="0"/>
          <w:numId w:val="137"/>
        </w:numPr>
        <w:rPr>
          <w:lang w:val="ro-RO"/>
        </w:rPr>
      </w:pPr>
      <w:r>
        <w:rPr>
          <w:lang w:val="ro-RO"/>
        </w:rPr>
        <w:t xml:space="preserve">Trimiterea la spitalizare se efectuiază în temeiul  biletului de trimitere de la medicul de familie, completat conform cerințelor formularului, indicarea diagnisticului, datelor despre evoluția bolii, rezultatele investigațiilor efectuate, inclusiv în dinamică, care confirmă diagnosticul </w:t>
      </w:r>
      <w:r w:rsidR="00B769AA">
        <w:rPr>
          <w:lang w:val="ro-RO"/>
        </w:rPr>
        <w:t xml:space="preserve">sau suspecția la maladia dată, rezultatele </w:t>
      </w:r>
      <w:r w:rsidR="00983222">
        <w:rPr>
          <w:lang w:val="ro-RO"/>
        </w:rPr>
        <w:t>examenelor profilactice efectuate (control la scabie și pediculoză, examenul ginecologic oncoprofilactic, tonometria oculară, microradiofotografia), tratamentul efectuat ambulator și scopul trimiterii la spitalizare. Concomitent, se indică numărul poliței de asigurare  și codul personal al pacientului. Biletul de trimitere se confirmă prin aplicarea parafei medicului de familie și rezoluția CCM.</w:t>
      </w:r>
    </w:p>
    <w:p w:rsidR="00917E68" w:rsidRDefault="00917E68" w:rsidP="00C769AA">
      <w:pPr>
        <w:numPr>
          <w:ilvl w:val="0"/>
          <w:numId w:val="137"/>
        </w:numPr>
        <w:rPr>
          <w:lang w:val="ro-RO"/>
        </w:rPr>
      </w:pPr>
      <w:r>
        <w:rPr>
          <w:lang w:val="ro-RO"/>
        </w:rPr>
        <w:t>La trimiterea pentru internarea urgentă, medicul de familie asigură efectuarea investigațiilor de laborator și instrumental, care permit aprecierea operativă a stării sănătății pacientului și determină stabilirea diagnosticului prezumtiv.</w:t>
      </w:r>
    </w:p>
    <w:p w:rsidR="00917E68" w:rsidRDefault="00917E68" w:rsidP="00C769AA">
      <w:pPr>
        <w:numPr>
          <w:ilvl w:val="0"/>
          <w:numId w:val="137"/>
        </w:numPr>
        <w:rPr>
          <w:lang w:val="ro-RO"/>
        </w:rPr>
      </w:pPr>
      <w:r>
        <w:rPr>
          <w:lang w:val="ro-RO"/>
        </w:rPr>
        <w:t>Programarea internărilor în secții se efectuiază prin coordonare cu șeful secției respective prin telefon, înregistrînd data în documentația medicală primară.</w:t>
      </w:r>
    </w:p>
    <w:p w:rsidR="00917E68" w:rsidRDefault="00917E68" w:rsidP="00C769AA">
      <w:pPr>
        <w:numPr>
          <w:ilvl w:val="0"/>
          <w:numId w:val="137"/>
        </w:numPr>
        <w:rPr>
          <w:lang w:val="ro-RO"/>
        </w:rPr>
      </w:pPr>
      <w:r>
        <w:rPr>
          <w:lang w:val="ro-RO"/>
        </w:rPr>
        <w:t>Biletul de trimitere se completează conform cerințelor stabilite, cu mențiunea „Se trimite pentru internare programată în secția ....”.</w:t>
      </w:r>
    </w:p>
    <w:p w:rsidR="00917E68" w:rsidRDefault="00917E68" w:rsidP="00C769AA">
      <w:pPr>
        <w:numPr>
          <w:ilvl w:val="0"/>
          <w:numId w:val="137"/>
        </w:numPr>
        <w:rPr>
          <w:lang w:val="ro-RO"/>
        </w:rPr>
      </w:pPr>
      <w:r>
        <w:rPr>
          <w:lang w:val="ro-RO"/>
        </w:rPr>
        <w:t>Pentru transportarea pacientului în staționar  (la necesitate) este utilizat transportul SAMU.</w:t>
      </w:r>
    </w:p>
    <w:p w:rsidR="00917E68" w:rsidRDefault="00917E68" w:rsidP="00917E68">
      <w:pPr>
        <w:rPr>
          <w:lang w:val="ro-RO"/>
        </w:rPr>
      </w:pPr>
    </w:p>
    <w:p w:rsidR="00917E68" w:rsidRDefault="00917E68" w:rsidP="00917E68">
      <w:pPr>
        <w:ind w:left="360"/>
        <w:rPr>
          <w:lang w:val="ro-RO"/>
        </w:rPr>
      </w:pPr>
      <w:r>
        <w:rPr>
          <w:b/>
          <w:lang w:val="ro-RO"/>
        </w:rPr>
        <w:t xml:space="preserve">Trimiterea la spitalizare în instituțiile medico-sanitare publice republicane </w:t>
      </w:r>
      <w:r>
        <w:rPr>
          <w:lang w:val="ro-RO"/>
        </w:rPr>
        <w:t xml:space="preserve"> se  efectuiază în temeiul biletului de trimitere de la medicul specialist de prof sau a medicului de familie prin rezoluția CCM.</w:t>
      </w:r>
    </w:p>
    <w:p w:rsidR="001C0171" w:rsidRDefault="001C0171" w:rsidP="001C0171">
      <w:pPr>
        <w:numPr>
          <w:ilvl w:val="1"/>
          <w:numId w:val="134"/>
        </w:numPr>
        <w:rPr>
          <w:b/>
          <w:lang w:val="ro-RO"/>
        </w:rPr>
      </w:pPr>
      <w:r>
        <w:rPr>
          <w:b/>
          <w:lang w:val="ro-RO"/>
        </w:rPr>
        <w:t xml:space="preserve">Trimiterea pacienților la consultația specialistului de profil. </w:t>
      </w:r>
    </w:p>
    <w:p w:rsidR="001C0171" w:rsidRDefault="001C0171" w:rsidP="001C0171">
      <w:pPr>
        <w:rPr>
          <w:lang w:val="ro-RO"/>
        </w:rPr>
      </w:pPr>
      <w:r>
        <w:rPr>
          <w:b/>
          <w:lang w:val="ro-RO"/>
        </w:rPr>
        <w:t xml:space="preserve">Trimiterea pacienților la consultația specialistului de profil din secția specializată de ambulator IMSP „SR Soroca” </w:t>
      </w:r>
      <w:r>
        <w:rPr>
          <w:lang w:val="ro-RO"/>
        </w:rPr>
        <w:t xml:space="preserve">se efectuiază conform Ordinului MS și CNAM nr. 138/55A din 27.03.2008 „ Privind </w:t>
      </w:r>
      <w:r w:rsidRPr="00B33078">
        <w:rPr>
          <w:lang w:val="en-US"/>
        </w:rPr>
        <w:t>aprobarea Normelor metod</w:t>
      </w:r>
      <w:r>
        <w:rPr>
          <w:lang w:val="en-US"/>
        </w:rPr>
        <w:t>ologice de aplicare în anul 2008</w:t>
      </w:r>
      <w:r w:rsidRPr="00B33078">
        <w:rPr>
          <w:lang w:val="en-US"/>
        </w:rPr>
        <w:t xml:space="preserve"> a Programului unic al asigurării obligatorii de asistenţă medicală</w:t>
      </w:r>
      <w:r>
        <w:rPr>
          <w:lang w:val="ro-RO"/>
        </w:rPr>
        <w:t>”.</w:t>
      </w:r>
    </w:p>
    <w:p w:rsidR="001C0171" w:rsidRDefault="001C0171" w:rsidP="001C0171">
      <w:pPr>
        <w:numPr>
          <w:ilvl w:val="0"/>
          <w:numId w:val="138"/>
        </w:numPr>
        <w:rPr>
          <w:lang w:val="ro-RO"/>
        </w:rPr>
      </w:pPr>
      <w:r>
        <w:rPr>
          <w:lang w:val="ro-RO"/>
        </w:rPr>
        <w:t>În cazurile prevăzute de PCN medicul de familie organizează referirea pacientului la  instituția de asistență specializată de ambulator pentru consultația specialistului de profil.</w:t>
      </w:r>
    </w:p>
    <w:p w:rsidR="001C0171" w:rsidRDefault="001C0171" w:rsidP="001C0171">
      <w:pPr>
        <w:numPr>
          <w:ilvl w:val="0"/>
          <w:numId w:val="138"/>
        </w:numPr>
        <w:rPr>
          <w:lang w:val="ro-RO"/>
        </w:rPr>
      </w:pPr>
      <w:r>
        <w:rPr>
          <w:lang w:val="ro-RO"/>
        </w:rPr>
        <w:t>Asistența medicală programată la medicul specialist în instituțiile raionale se acordă în baza biletului de trimitere a medicului de familie.</w:t>
      </w:r>
    </w:p>
    <w:p w:rsidR="00955569" w:rsidRDefault="00955569" w:rsidP="001C0171">
      <w:pPr>
        <w:numPr>
          <w:ilvl w:val="0"/>
          <w:numId w:val="138"/>
        </w:numPr>
        <w:rPr>
          <w:lang w:val="ro-RO"/>
        </w:rPr>
      </w:pPr>
      <w:r>
        <w:rPr>
          <w:lang w:val="ro-RO"/>
        </w:rPr>
        <w:t xml:space="preserve">Trimiterea persoanei asigurate la consultația medicului specialist de profil se </w:t>
      </w:r>
      <w:r w:rsidR="00C80D9B">
        <w:rPr>
          <w:lang w:val="ro-RO"/>
        </w:rPr>
        <w:t>efectuiază în baza documentației medicale primare, în care sînt prezente datele examenului clinic, investigațiile de laborator și instrumentele efectuate la nivel de asistență medicală primară și recomandarea consulației medicului specialist de profil.</w:t>
      </w:r>
    </w:p>
    <w:p w:rsidR="00C80D9B" w:rsidRDefault="00C80D9B" w:rsidP="001C0171">
      <w:pPr>
        <w:numPr>
          <w:ilvl w:val="0"/>
          <w:numId w:val="138"/>
        </w:numPr>
        <w:rPr>
          <w:lang w:val="ro-RO"/>
        </w:rPr>
      </w:pPr>
      <w:r>
        <w:rPr>
          <w:lang w:val="ro-RO"/>
        </w:rPr>
        <w:lastRenderedPageBreak/>
        <w:t>Programarea pentru primirea consultației medicului specialist de profil se efectuiază la adresa directă a pacientului la recepția secției consultative IMSP SR Soroca sau prin telefon de către medicul de familie.</w:t>
      </w:r>
    </w:p>
    <w:p w:rsidR="00C80D9B" w:rsidRDefault="00C80D9B" w:rsidP="001C0171">
      <w:pPr>
        <w:numPr>
          <w:ilvl w:val="0"/>
          <w:numId w:val="138"/>
        </w:numPr>
        <w:rPr>
          <w:lang w:val="ro-RO"/>
        </w:rPr>
      </w:pPr>
      <w:r>
        <w:rPr>
          <w:lang w:val="ro-RO"/>
        </w:rPr>
        <w:t>Trimiterea pacienților la consultația specialistului de profil în instituțiile republicane se efectuiază cu bilet de trimitere de la medicul specialist de profil.</w:t>
      </w:r>
    </w:p>
    <w:p w:rsidR="00C80D9B" w:rsidRDefault="00C80D9B" w:rsidP="00C80D9B">
      <w:pPr>
        <w:rPr>
          <w:lang w:val="ro-RO"/>
        </w:rPr>
      </w:pPr>
    </w:p>
    <w:p w:rsidR="00C80D9B" w:rsidRDefault="00C80D9B" w:rsidP="00C80D9B">
      <w:pPr>
        <w:pStyle w:val="aa"/>
        <w:numPr>
          <w:ilvl w:val="0"/>
          <w:numId w:val="134"/>
        </w:numPr>
        <w:rPr>
          <w:b/>
          <w:lang w:val="ro-RO"/>
        </w:rPr>
      </w:pPr>
      <w:r>
        <w:rPr>
          <w:b/>
          <w:lang w:val="ro-RO"/>
        </w:rPr>
        <w:t>Investigațiile diagnostico-curative a pacientului.</w:t>
      </w:r>
    </w:p>
    <w:p w:rsidR="00C80D9B" w:rsidRDefault="00C80D9B" w:rsidP="00C80D9B">
      <w:pPr>
        <w:rPr>
          <w:b/>
          <w:lang w:val="ro-RO"/>
        </w:rPr>
      </w:pPr>
    </w:p>
    <w:p w:rsidR="00C80D9B" w:rsidRDefault="00C80D9B" w:rsidP="00C80D9B">
      <w:pPr>
        <w:ind w:left="360"/>
        <w:rPr>
          <w:lang w:val="ro-RO"/>
        </w:rPr>
      </w:pPr>
      <w:r>
        <w:rPr>
          <w:b/>
          <w:lang w:val="ro-RO"/>
        </w:rPr>
        <w:t xml:space="preserve">Trimiterea pacienților la examinări </w:t>
      </w:r>
      <w:r>
        <w:rPr>
          <w:lang w:val="ro-RO"/>
        </w:rPr>
        <w:t>se efectuiuază</w:t>
      </w:r>
      <w:r w:rsidRPr="00C80D9B">
        <w:rPr>
          <w:lang w:val="ro-RO"/>
        </w:rPr>
        <w:t xml:space="preserve"> </w:t>
      </w:r>
      <w:r>
        <w:rPr>
          <w:lang w:val="ro-RO"/>
        </w:rPr>
        <w:t xml:space="preserve">conform Ordinului MS și CNAM nr. 138/55A din 27.03.2008 „ Privind </w:t>
      </w:r>
      <w:r w:rsidRPr="00B33078">
        <w:rPr>
          <w:lang w:val="en-US"/>
        </w:rPr>
        <w:t>aprobarea Normelor metod</w:t>
      </w:r>
      <w:r>
        <w:rPr>
          <w:lang w:val="en-US"/>
        </w:rPr>
        <w:t>ologice de aplicare în anul 2008</w:t>
      </w:r>
      <w:r w:rsidRPr="00B33078">
        <w:rPr>
          <w:lang w:val="en-US"/>
        </w:rPr>
        <w:t xml:space="preserve"> a Programului unic al asigurării obligatorii de asistenţă medicală</w:t>
      </w:r>
      <w:r>
        <w:rPr>
          <w:lang w:val="ro-RO"/>
        </w:rPr>
        <w:t>”.</w:t>
      </w:r>
    </w:p>
    <w:p w:rsidR="00C80D9B" w:rsidRDefault="00C80D9B" w:rsidP="00C80D9B">
      <w:pPr>
        <w:pStyle w:val="aa"/>
        <w:numPr>
          <w:ilvl w:val="0"/>
          <w:numId w:val="139"/>
        </w:numPr>
        <w:rPr>
          <w:lang w:val="ro-RO"/>
        </w:rPr>
      </w:pPr>
      <w:r>
        <w:rPr>
          <w:lang w:val="ro-RO"/>
        </w:rPr>
        <w:t>Trimiterea la investigații / analize se efectuiază pe formulare de model aprobat, completat</w:t>
      </w:r>
      <w:r w:rsidR="0049105B">
        <w:rPr>
          <w:lang w:val="ro-RO"/>
        </w:rPr>
        <w:t xml:space="preserve">e </w:t>
      </w:r>
      <w:r>
        <w:rPr>
          <w:lang w:val="ro-RO"/>
        </w:rPr>
        <w:t xml:space="preserve">conform </w:t>
      </w:r>
      <w:r w:rsidR="0049105B">
        <w:rPr>
          <w:lang w:val="ro-RO"/>
        </w:rPr>
        <w:t>cerințelor și confirmate prin aplicarea parafei medicului de familie.</w:t>
      </w:r>
    </w:p>
    <w:p w:rsidR="0049105B" w:rsidRDefault="0049105B" w:rsidP="00C80D9B">
      <w:pPr>
        <w:pStyle w:val="aa"/>
        <w:numPr>
          <w:ilvl w:val="0"/>
          <w:numId w:val="139"/>
        </w:numPr>
        <w:rPr>
          <w:lang w:val="ro-RO"/>
        </w:rPr>
      </w:pPr>
      <w:r>
        <w:rPr>
          <w:lang w:val="ro-RO"/>
        </w:rPr>
        <w:t>Examinările: hemograma, urograma – se efectuiază în laboratorul CS  Rudi.</w:t>
      </w:r>
    </w:p>
    <w:p w:rsidR="0049105B" w:rsidRDefault="0049105B" w:rsidP="00C80D9B">
      <w:pPr>
        <w:pStyle w:val="aa"/>
        <w:numPr>
          <w:ilvl w:val="0"/>
          <w:numId w:val="139"/>
        </w:numPr>
        <w:rPr>
          <w:lang w:val="ro-RO"/>
        </w:rPr>
      </w:pPr>
      <w:r>
        <w:rPr>
          <w:lang w:val="ro-RO"/>
        </w:rPr>
        <w:t>Examinarea sputei la BAAR se efectuiază la laboratorul SR Soroca în baza  contractului încheiat.</w:t>
      </w:r>
    </w:p>
    <w:p w:rsidR="004459D4" w:rsidRDefault="004459D4" w:rsidP="00C80D9B">
      <w:pPr>
        <w:pStyle w:val="aa"/>
        <w:numPr>
          <w:ilvl w:val="0"/>
          <w:numId w:val="139"/>
        </w:numPr>
        <w:rPr>
          <w:lang w:val="ro-RO"/>
        </w:rPr>
      </w:pPr>
      <w:r>
        <w:rPr>
          <w:lang w:val="ro-RO"/>
        </w:rPr>
        <w:t xml:space="preserve">Examinările biochimice (examenul serologic specific </w:t>
      </w:r>
      <w:r>
        <w:rPr>
          <w:i/>
          <w:lang w:val="ro-RO"/>
        </w:rPr>
        <w:t xml:space="preserve">Mycoplasma pneumoniae,  Mycoplasma hominis, Chlamydia pneumoniae </w:t>
      </w:r>
      <w:r>
        <w:rPr>
          <w:lang w:val="ro-RO"/>
        </w:rPr>
        <w:t>) se efectuiază în laboratorul biochimic al CMF Soroca în baza contractului închiat.</w:t>
      </w:r>
    </w:p>
    <w:p w:rsidR="004459D4" w:rsidRDefault="004459D4" w:rsidP="00C80D9B">
      <w:pPr>
        <w:pStyle w:val="aa"/>
        <w:numPr>
          <w:ilvl w:val="0"/>
          <w:numId w:val="139"/>
        </w:numPr>
        <w:rPr>
          <w:lang w:val="ro-RO"/>
        </w:rPr>
      </w:pPr>
      <w:r>
        <w:rPr>
          <w:lang w:val="ro-RO"/>
        </w:rPr>
        <w:t>Examenul radiografic a cutiei toracice, pulsoximetria și spirograma se efectuiază în baza indicării și argumentării necesității examinării în fișa de ambulator al pacientului de către medicul de familie, cu programare ulterioară ( ziua și ora examinării) la recepția IMSP CS Rudi la adresare directă a pacientului sau programare prin telefon de către medicul de familie în baza contracului închiat cu SR Soroca.</w:t>
      </w:r>
    </w:p>
    <w:p w:rsidR="004459D4" w:rsidRDefault="004459D4" w:rsidP="00C80D9B">
      <w:pPr>
        <w:pStyle w:val="aa"/>
        <w:numPr>
          <w:ilvl w:val="0"/>
          <w:numId w:val="139"/>
        </w:numPr>
        <w:rPr>
          <w:lang w:val="ro-RO"/>
        </w:rPr>
      </w:pPr>
      <w:r>
        <w:rPr>
          <w:lang w:val="ro-RO"/>
        </w:rPr>
        <w:t>Examinarea de înaltă performanță (bronhoscopie, tomografie computerizată,</w:t>
      </w:r>
      <w:r w:rsidR="000341D1">
        <w:rPr>
          <w:lang w:val="ro-RO"/>
        </w:rPr>
        <w:t xml:space="preserve"> rezonanța magnetică, etc</w:t>
      </w:r>
      <w:r w:rsidR="00D45A3A">
        <w:rPr>
          <w:lang w:val="ro-RO"/>
        </w:rPr>
        <w:t>.</w:t>
      </w:r>
      <w:r>
        <w:rPr>
          <w:lang w:val="ro-RO"/>
        </w:rPr>
        <w:t>)</w:t>
      </w:r>
      <w:r w:rsidR="000341D1">
        <w:rPr>
          <w:lang w:val="ro-RO"/>
        </w:rPr>
        <w:t xml:space="preserve"> se </w:t>
      </w:r>
      <w:r w:rsidR="00D45A3A">
        <w:rPr>
          <w:lang w:val="ro-RO"/>
        </w:rPr>
        <w:t>efctuiază în instituțiile republicane în temeiul biletului de trimitere de la medicul specialist de profil sau medicul de familie, în baza programării, prin rezoluția CCM.</w:t>
      </w:r>
    </w:p>
    <w:p w:rsidR="00D45A3A" w:rsidRDefault="00D45A3A" w:rsidP="00D45A3A">
      <w:pPr>
        <w:pStyle w:val="aa"/>
        <w:rPr>
          <w:lang w:val="ro-RO"/>
        </w:rPr>
      </w:pPr>
    </w:p>
    <w:p w:rsidR="00D45A3A" w:rsidRDefault="00D45A3A" w:rsidP="00D45A3A">
      <w:pPr>
        <w:pStyle w:val="aa"/>
        <w:numPr>
          <w:ilvl w:val="0"/>
          <w:numId w:val="134"/>
        </w:numPr>
        <w:rPr>
          <w:b/>
          <w:lang w:val="ro-RO"/>
        </w:rPr>
      </w:pPr>
      <w:r>
        <w:rPr>
          <w:b/>
          <w:lang w:val="ro-RO"/>
        </w:rPr>
        <w:t>Ordenea primirii pacientului pentru dispensarizarea ulterioară.</w:t>
      </w:r>
    </w:p>
    <w:p w:rsidR="00D45A3A" w:rsidRDefault="00D45A3A" w:rsidP="00D45A3A">
      <w:pPr>
        <w:pStyle w:val="aa"/>
        <w:rPr>
          <w:b/>
          <w:lang w:val="ro-RO"/>
        </w:rPr>
      </w:pPr>
    </w:p>
    <w:p w:rsidR="00D45A3A" w:rsidRDefault="00D45A3A" w:rsidP="00D45A3A">
      <w:pPr>
        <w:pStyle w:val="aa"/>
        <w:numPr>
          <w:ilvl w:val="0"/>
          <w:numId w:val="140"/>
        </w:numPr>
        <w:rPr>
          <w:lang w:val="ro-RO"/>
        </w:rPr>
      </w:pPr>
      <w:r w:rsidRPr="00D45A3A">
        <w:rPr>
          <w:lang w:val="ro-RO"/>
        </w:rPr>
        <w:t xml:space="preserve">Medicul </w:t>
      </w:r>
      <w:r>
        <w:rPr>
          <w:lang w:val="ro-RO"/>
        </w:rPr>
        <w:t>de familie asigură supravegherea în dinamică a pacientului în conformitate cu recomandările medicului specialist de profil fixate în fișa de ambulator după consultație.</w:t>
      </w:r>
    </w:p>
    <w:p w:rsidR="00D45A3A" w:rsidRDefault="00D45A3A" w:rsidP="00D45A3A">
      <w:pPr>
        <w:pStyle w:val="aa"/>
        <w:numPr>
          <w:ilvl w:val="0"/>
          <w:numId w:val="140"/>
        </w:numPr>
        <w:rPr>
          <w:lang w:val="ro-RO"/>
        </w:rPr>
      </w:pPr>
      <w:r>
        <w:rPr>
          <w:lang w:val="ro-RO"/>
        </w:rPr>
        <w:t>Medicul de familie asigură supravegherea în dinamică a pacientului estenat din secții specialiști în conformitate cu recomandările medicului din staționar fixate în extras (forma  027/e).</w:t>
      </w:r>
    </w:p>
    <w:p w:rsidR="00D45A3A" w:rsidRDefault="00D45A3A" w:rsidP="00D45A3A">
      <w:pPr>
        <w:pStyle w:val="aa"/>
        <w:numPr>
          <w:ilvl w:val="0"/>
          <w:numId w:val="134"/>
        </w:numPr>
        <w:rPr>
          <w:b/>
          <w:lang w:val="ro-RO"/>
        </w:rPr>
      </w:pPr>
      <w:r>
        <w:rPr>
          <w:b/>
          <w:lang w:val="ro-RO"/>
        </w:rPr>
        <w:t>Ordenea instruirii pacientului cu privire la scopul trimiterii la consultații și examinări.</w:t>
      </w:r>
    </w:p>
    <w:p w:rsidR="00D45A3A" w:rsidRDefault="00D45A3A" w:rsidP="00D45A3A">
      <w:pPr>
        <w:pStyle w:val="aa"/>
        <w:numPr>
          <w:ilvl w:val="0"/>
          <w:numId w:val="141"/>
        </w:numPr>
        <w:rPr>
          <w:lang w:val="ro-RO"/>
        </w:rPr>
      </w:pPr>
      <w:r>
        <w:rPr>
          <w:lang w:val="ro-RO"/>
        </w:rPr>
        <w:t xml:space="preserve">Pacientul este informat de către medicul de familie despre necesitatea </w:t>
      </w:r>
      <w:r w:rsidR="008E6B2F">
        <w:rPr>
          <w:lang w:val="ro-RO"/>
        </w:rPr>
        <w:t xml:space="preserve"> trimiterii la consultații și examinări, care de efectuiază numai cu acordul informat al pacientului.</w:t>
      </w:r>
    </w:p>
    <w:p w:rsidR="008E6B2F" w:rsidRDefault="008E6B2F" w:rsidP="008E6B2F">
      <w:pPr>
        <w:rPr>
          <w:lang w:val="ro-RO"/>
        </w:rPr>
      </w:pPr>
    </w:p>
    <w:p w:rsidR="008E6B2F" w:rsidRDefault="008E6B2F" w:rsidP="008E6B2F">
      <w:pPr>
        <w:pStyle w:val="aa"/>
        <w:numPr>
          <w:ilvl w:val="0"/>
          <w:numId w:val="134"/>
        </w:numPr>
        <w:rPr>
          <w:b/>
          <w:lang w:val="ro-RO"/>
        </w:rPr>
      </w:pPr>
      <w:r>
        <w:rPr>
          <w:b/>
          <w:lang w:val="ro-RO"/>
        </w:rPr>
        <w:t>Instruirea pacientului.</w:t>
      </w:r>
    </w:p>
    <w:p w:rsidR="008E6B2F" w:rsidRDefault="008E6B2F" w:rsidP="008E6B2F">
      <w:pPr>
        <w:rPr>
          <w:lang w:val="ro-RO"/>
        </w:rPr>
      </w:pPr>
    </w:p>
    <w:p w:rsidR="008E6B2F" w:rsidRPr="008E6B2F" w:rsidRDefault="008E6B2F" w:rsidP="008E6B2F">
      <w:pPr>
        <w:pStyle w:val="aa"/>
        <w:numPr>
          <w:ilvl w:val="0"/>
          <w:numId w:val="141"/>
        </w:numPr>
        <w:rPr>
          <w:lang w:val="ro-RO"/>
        </w:rPr>
      </w:pPr>
      <w:r>
        <w:rPr>
          <w:lang w:val="ro-RO"/>
        </w:rPr>
        <w:t>Pacientul va beneficia de ghidul pacientului (Anexa nr. 3).</w:t>
      </w:r>
    </w:p>
    <w:p w:rsidR="00C769AA" w:rsidRDefault="00C769AA" w:rsidP="00D92E4A">
      <w:pPr>
        <w:pStyle w:val="1"/>
        <w:jc w:val="center"/>
        <w:rPr>
          <w:b/>
          <w:sz w:val="24"/>
          <w:szCs w:val="24"/>
        </w:rPr>
      </w:pPr>
    </w:p>
    <w:p w:rsidR="00C769AA" w:rsidRDefault="00C769AA" w:rsidP="00C769AA">
      <w:pPr>
        <w:rPr>
          <w:lang w:val="ro-RO"/>
        </w:rPr>
      </w:pPr>
      <w:bookmarkStart w:id="0" w:name="_GoBack"/>
      <w:bookmarkEnd w:id="0"/>
    </w:p>
    <w:p w:rsidR="00C769AA" w:rsidRDefault="00C769AA" w:rsidP="00C769AA">
      <w:pPr>
        <w:rPr>
          <w:lang w:val="ro-RO"/>
        </w:rPr>
      </w:pPr>
    </w:p>
    <w:p w:rsidR="00C769AA" w:rsidRDefault="00C769AA" w:rsidP="00C769AA">
      <w:pPr>
        <w:rPr>
          <w:lang w:val="ro-RO"/>
        </w:rPr>
      </w:pPr>
    </w:p>
    <w:p w:rsidR="00C769AA" w:rsidRDefault="00C769AA" w:rsidP="00C769AA">
      <w:pPr>
        <w:rPr>
          <w:lang w:val="ro-RO"/>
        </w:rPr>
      </w:pPr>
    </w:p>
    <w:p w:rsidR="00C769AA" w:rsidRDefault="00C769AA" w:rsidP="00C769AA">
      <w:pPr>
        <w:rPr>
          <w:lang w:val="ro-RO"/>
        </w:rPr>
      </w:pPr>
    </w:p>
    <w:p w:rsidR="00C769AA" w:rsidRPr="00C769AA" w:rsidRDefault="00C769AA" w:rsidP="00C769AA">
      <w:pPr>
        <w:rPr>
          <w:lang w:val="ro-RO"/>
        </w:rPr>
      </w:pPr>
    </w:p>
    <w:p w:rsidR="00C769AA" w:rsidRDefault="00C769AA" w:rsidP="00D92E4A">
      <w:pPr>
        <w:pStyle w:val="1"/>
        <w:jc w:val="center"/>
        <w:rPr>
          <w:b/>
          <w:sz w:val="24"/>
          <w:szCs w:val="24"/>
        </w:rPr>
      </w:pPr>
    </w:p>
    <w:p w:rsidR="00C769AA" w:rsidRDefault="00C769AA" w:rsidP="00D92E4A">
      <w:pPr>
        <w:pStyle w:val="1"/>
        <w:jc w:val="center"/>
        <w:rPr>
          <w:b/>
          <w:sz w:val="24"/>
          <w:szCs w:val="24"/>
        </w:rPr>
      </w:pPr>
    </w:p>
    <w:p w:rsidR="00C769AA" w:rsidRDefault="00C769AA" w:rsidP="00D92E4A">
      <w:pPr>
        <w:pStyle w:val="1"/>
        <w:jc w:val="center"/>
        <w:rPr>
          <w:b/>
          <w:sz w:val="24"/>
          <w:szCs w:val="24"/>
        </w:rPr>
      </w:pPr>
    </w:p>
    <w:p w:rsidR="00D92E4A" w:rsidRPr="005D2B45" w:rsidRDefault="00D92E4A" w:rsidP="00D92E4A">
      <w:pPr>
        <w:pStyle w:val="1"/>
        <w:jc w:val="center"/>
        <w:rPr>
          <w:b/>
          <w:sz w:val="24"/>
          <w:szCs w:val="24"/>
        </w:rPr>
      </w:pPr>
      <w:r w:rsidRPr="005D2B45">
        <w:rPr>
          <w:b/>
          <w:sz w:val="24"/>
          <w:szCs w:val="24"/>
        </w:rPr>
        <w:t>Anexa 1. Remediile antibacteriene utilizate la copii cu afecţiuni bronhopulmonare</w:t>
      </w:r>
    </w:p>
    <w:p w:rsidR="00D92E4A" w:rsidRPr="005D2B45" w:rsidRDefault="00D92E4A" w:rsidP="00D92E4A">
      <w:pPr>
        <w:rPr>
          <w:sz w:val="4"/>
          <w:lang w:val="ro-RO"/>
        </w:rPr>
      </w:pPr>
    </w:p>
    <w:p w:rsidR="00D92E4A" w:rsidRPr="005D2B45" w:rsidRDefault="00D92E4A" w:rsidP="00D92E4A">
      <w:pPr>
        <w:rPr>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40"/>
        <w:gridCol w:w="1378"/>
        <w:gridCol w:w="62"/>
        <w:gridCol w:w="3060"/>
        <w:gridCol w:w="78"/>
        <w:gridCol w:w="2442"/>
      </w:tblGrid>
      <w:tr w:rsidR="00D92E4A" w:rsidRPr="004459D4">
        <w:trPr>
          <w:cantSplit/>
        </w:trPr>
        <w:tc>
          <w:tcPr>
            <w:tcW w:w="2808" w:type="dxa"/>
            <w:gridSpan w:val="2"/>
            <w:vMerge w:val="restart"/>
            <w:vAlign w:val="center"/>
          </w:tcPr>
          <w:p w:rsidR="00D92E4A" w:rsidRPr="005D2B45" w:rsidRDefault="00D92E4A" w:rsidP="0033362B">
            <w:pPr>
              <w:pStyle w:val="2"/>
              <w:rPr>
                <w:b/>
                <w:sz w:val="20"/>
              </w:rPr>
            </w:pPr>
            <w:r w:rsidRPr="005D2B45">
              <w:rPr>
                <w:b/>
                <w:sz w:val="20"/>
              </w:rPr>
              <w:t>Remedii</w:t>
            </w:r>
          </w:p>
          <w:p w:rsidR="00D92E4A" w:rsidRPr="005D2B45" w:rsidRDefault="00D92E4A" w:rsidP="0033362B">
            <w:pPr>
              <w:pStyle w:val="2"/>
              <w:rPr>
                <w:b/>
                <w:sz w:val="20"/>
              </w:rPr>
            </w:pPr>
            <w:r w:rsidRPr="005D2B45">
              <w:rPr>
                <w:b/>
                <w:sz w:val="20"/>
              </w:rPr>
              <w:t>antibacteriene</w:t>
            </w:r>
          </w:p>
        </w:tc>
        <w:tc>
          <w:tcPr>
            <w:tcW w:w="1440" w:type="dxa"/>
            <w:gridSpan w:val="2"/>
            <w:vMerge w:val="restart"/>
            <w:vAlign w:val="center"/>
          </w:tcPr>
          <w:p w:rsidR="00D92E4A" w:rsidRPr="005D2B45" w:rsidRDefault="00D92E4A" w:rsidP="0033362B">
            <w:pPr>
              <w:jc w:val="center"/>
              <w:rPr>
                <w:b/>
                <w:sz w:val="20"/>
                <w:szCs w:val="20"/>
                <w:lang w:val="ro-RO"/>
              </w:rPr>
            </w:pPr>
            <w:r w:rsidRPr="005D2B45">
              <w:rPr>
                <w:b/>
                <w:sz w:val="20"/>
                <w:szCs w:val="20"/>
                <w:lang w:val="ro-RO"/>
              </w:rPr>
              <w:t>Calea de administrare</w:t>
            </w:r>
          </w:p>
        </w:tc>
        <w:tc>
          <w:tcPr>
            <w:tcW w:w="5580" w:type="dxa"/>
            <w:gridSpan w:val="3"/>
            <w:vAlign w:val="center"/>
          </w:tcPr>
          <w:p w:rsidR="00D92E4A" w:rsidRPr="00C34D47" w:rsidRDefault="00D92E4A" w:rsidP="0033362B">
            <w:pPr>
              <w:jc w:val="center"/>
              <w:rPr>
                <w:b/>
                <w:lang w:val="ro-RO"/>
              </w:rPr>
            </w:pPr>
            <w:r w:rsidRPr="00C34D47">
              <w:rPr>
                <w:b/>
                <w:lang w:val="ro-RO"/>
              </w:rPr>
              <w:t xml:space="preserve">Doza la  kg/24 ore, </w:t>
            </w:r>
          </w:p>
          <w:p w:rsidR="00D92E4A" w:rsidRPr="005D2B45" w:rsidRDefault="00D92E4A" w:rsidP="0033362B">
            <w:pPr>
              <w:jc w:val="center"/>
              <w:rPr>
                <w:b/>
                <w:sz w:val="20"/>
                <w:szCs w:val="20"/>
                <w:lang w:val="ro-RO"/>
              </w:rPr>
            </w:pPr>
            <w:r w:rsidRPr="005D2B45">
              <w:rPr>
                <w:b/>
                <w:sz w:val="20"/>
                <w:szCs w:val="20"/>
                <w:lang w:val="ro-RO"/>
              </w:rPr>
              <w:t>numărul de administrări</w:t>
            </w:r>
          </w:p>
        </w:tc>
      </w:tr>
      <w:tr w:rsidR="00D92E4A" w:rsidRPr="005D2B45">
        <w:trPr>
          <w:cantSplit/>
          <w:trHeight w:val="338"/>
        </w:trPr>
        <w:tc>
          <w:tcPr>
            <w:tcW w:w="2808" w:type="dxa"/>
            <w:gridSpan w:val="2"/>
            <w:vMerge/>
            <w:vAlign w:val="center"/>
          </w:tcPr>
          <w:p w:rsidR="00D92E4A" w:rsidRPr="005D2B45" w:rsidRDefault="00D92E4A" w:rsidP="0033362B">
            <w:pPr>
              <w:rPr>
                <w:sz w:val="20"/>
                <w:szCs w:val="20"/>
                <w:lang w:val="ro-RO"/>
              </w:rPr>
            </w:pPr>
          </w:p>
        </w:tc>
        <w:tc>
          <w:tcPr>
            <w:tcW w:w="1440" w:type="dxa"/>
            <w:gridSpan w:val="2"/>
            <w:vMerge/>
            <w:vAlign w:val="center"/>
          </w:tcPr>
          <w:p w:rsidR="00D92E4A" w:rsidRPr="005D2B45" w:rsidRDefault="00D92E4A" w:rsidP="0033362B">
            <w:pPr>
              <w:rPr>
                <w:sz w:val="20"/>
                <w:szCs w:val="20"/>
                <w:lang w:val="ro-RO"/>
              </w:rPr>
            </w:pPr>
          </w:p>
        </w:tc>
        <w:tc>
          <w:tcPr>
            <w:tcW w:w="3138" w:type="dxa"/>
            <w:gridSpan w:val="2"/>
            <w:vMerge w:val="restart"/>
            <w:vAlign w:val="center"/>
          </w:tcPr>
          <w:p w:rsidR="00D92E4A" w:rsidRPr="005D2B45" w:rsidRDefault="00D92E4A" w:rsidP="0033362B">
            <w:pPr>
              <w:jc w:val="center"/>
              <w:rPr>
                <w:b/>
                <w:sz w:val="20"/>
                <w:szCs w:val="20"/>
                <w:lang w:val="ro-RO"/>
              </w:rPr>
            </w:pPr>
            <w:r w:rsidRPr="005D2B45">
              <w:rPr>
                <w:b/>
                <w:sz w:val="20"/>
                <w:szCs w:val="20"/>
                <w:lang w:val="ro-RO"/>
              </w:rPr>
              <w:t>Infecţii uşoare, pneumonii de domiciliu</w:t>
            </w:r>
          </w:p>
        </w:tc>
        <w:tc>
          <w:tcPr>
            <w:tcW w:w="2442" w:type="dxa"/>
            <w:vMerge w:val="restart"/>
            <w:vAlign w:val="center"/>
          </w:tcPr>
          <w:p w:rsidR="00D92E4A" w:rsidRPr="005D2B45" w:rsidRDefault="00D92E4A" w:rsidP="0033362B">
            <w:pPr>
              <w:jc w:val="center"/>
              <w:rPr>
                <w:b/>
                <w:sz w:val="20"/>
                <w:szCs w:val="20"/>
                <w:lang w:val="ro-RO"/>
              </w:rPr>
            </w:pPr>
            <w:r w:rsidRPr="005D2B45">
              <w:rPr>
                <w:b/>
                <w:sz w:val="20"/>
                <w:szCs w:val="20"/>
                <w:lang w:val="ro-RO"/>
              </w:rPr>
              <w:t>Infecţii severe</w:t>
            </w:r>
          </w:p>
        </w:tc>
      </w:tr>
      <w:tr w:rsidR="00D92E4A" w:rsidRPr="005D2B45">
        <w:trPr>
          <w:cantSplit/>
          <w:trHeight w:val="338"/>
        </w:trPr>
        <w:tc>
          <w:tcPr>
            <w:tcW w:w="2808" w:type="dxa"/>
            <w:gridSpan w:val="2"/>
            <w:vMerge/>
            <w:vAlign w:val="center"/>
          </w:tcPr>
          <w:p w:rsidR="00D92E4A" w:rsidRPr="005D2B45" w:rsidRDefault="00D92E4A" w:rsidP="0033362B">
            <w:pPr>
              <w:rPr>
                <w:sz w:val="20"/>
                <w:szCs w:val="20"/>
                <w:lang w:val="ro-RO"/>
              </w:rPr>
            </w:pPr>
          </w:p>
        </w:tc>
        <w:tc>
          <w:tcPr>
            <w:tcW w:w="1440" w:type="dxa"/>
            <w:gridSpan w:val="2"/>
            <w:vMerge/>
            <w:vAlign w:val="center"/>
          </w:tcPr>
          <w:p w:rsidR="00D92E4A" w:rsidRPr="005D2B45" w:rsidRDefault="00D92E4A" w:rsidP="0033362B">
            <w:pPr>
              <w:rPr>
                <w:sz w:val="20"/>
                <w:szCs w:val="20"/>
                <w:lang w:val="ro-RO"/>
              </w:rPr>
            </w:pPr>
          </w:p>
        </w:tc>
        <w:tc>
          <w:tcPr>
            <w:tcW w:w="3138" w:type="dxa"/>
            <w:gridSpan w:val="2"/>
            <w:vMerge/>
            <w:vAlign w:val="center"/>
          </w:tcPr>
          <w:p w:rsidR="00D92E4A" w:rsidRPr="005D2B45" w:rsidRDefault="00D92E4A" w:rsidP="0033362B">
            <w:pPr>
              <w:rPr>
                <w:sz w:val="20"/>
                <w:szCs w:val="20"/>
                <w:lang w:val="ro-RO"/>
              </w:rPr>
            </w:pPr>
          </w:p>
        </w:tc>
        <w:tc>
          <w:tcPr>
            <w:tcW w:w="2442" w:type="dxa"/>
            <w:vMerge/>
            <w:vAlign w:val="center"/>
          </w:tcPr>
          <w:p w:rsidR="00D92E4A" w:rsidRPr="005D2B45" w:rsidRDefault="00D92E4A" w:rsidP="0033362B">
            <w:pPr>
              <w:rPr>
                <w:sz w:val="20"/>
                <w:szCs w:val="20"/>
                <w:lang w:val="ro-RO"/>
              </w:rPr>
            </w:pPr>
          </w:p>
        </w:tc>
      </w:tr>
      <w:tr w:rsidR="00D92E4A" w:rsidRPr="005D2B45">
        <w:trPr>
          <w:cantSplit/>
        </w:trPr>
        <w:tc>
          <w:tcPr>
            <w:tcW w:w="9828" w:type="dxa"/>
            <w:gridSpan w:val="7"/>
            <w:vAlign w:val="center"/>
          </w:tcPr>
          <w:p w:rsidR="00D92E4A" w:rsidRPr="00C34D47" w:rsidRDefault="00D92E4A" w:rsidP="0033362B">
            <w:pPr>
              <w:pStyle w:val="3"/>
              <w:jc w:val="center"/>
              <w:rPr>
                <w:sz w:val="16"/>
                <w:szCs w:val="16"/>
              </w:rPr>
            </w:pPr>
          </w:p>
          <w:p w:rsidR="00D92E4A" w:rsidRDefault="00D92E4A" w:rsidP="0033362B">
            <w:pPr>
              <w:pStyle w:val="3"/>
              <w:jc w:val="center"/>
              <w:rPr>
                <w:sz w:val="20"/>
              </w:rPr>
            </w:pPr>
            <w:r w:rsidRPr="00800684">
              <w:rPr>
                <w:sz w:val="20"/>
              </w:rPr>
              <w:t>Penicilinele naturale</w:t>
            </w:r>
          </w:p>
          <w:p w:rsidR="00D92E4A" w:rsidRPr="00C34D47" w:rsidRDefault="00D92E4A" w:rsidP="0033362B">
            <w:pPr>
              <w:rPr>
                <w:sz w:val="16"/>
                <w:szCs w:val="16"/>
                <w:lang w:val="ro-RO"/>
              </w:rPr>
            </w:pPr>
          </w:p>
        </w:tc>
      </w:tr>
      <w:tr w:rsidR="00D92E4A" w:rsidRPr="005D2B45">
        <w:trPr>
          <w:cantSplit/>
        </w:trPr>
        <w:tc>
          <w:tcPr>
            <w:tcW w:w="2768" w:type="dxa"/>
            <w:vAlign w:val="center"/>
          </w:tcPr>
          <w:p w:rsidR="00D92E4A" w:rsidRPr="005D2B45" w:rsidRDefault="00D92E4A" w:rsidP="0033362B">
            <w:pPr>
              <w:jc w:val="center"/>
              <w:rPr>
                <w:sz w:val="20"/>
                <w:szCs w:val="20"/>
                <w:lang w:val="ro-RO"/>
              </w:rPr>
            </w:pPr>
            <w:r w:rsidRPr="005D2B45">
              <w:rPr>
                <w:sz w:val="20"/>
                <w:szCs w:val="20"/>
                <w:lang w:val="ro-RO"/>
              </w:rPr>
              <w:t>Benzilpenicilină (penicilina G)</w:t>
            </w:r>
          </w:p>
        </w:tc>
        <w:tc>
          <w:tcPr>
            <w:tcW w:w="1418" w:type="dxa"/>
            <w:gridSpan w:val="2"/>
            <w:vAlign w:val="center"/>
          </w:tcPr>
          <w:p w:rsidR="00D92E4A" w:rsidRPr="005D2B45" w:rsidRDefault="00D92E4A" w:rsidP="0033362B">
            <w:pPr>
              <w:jc w:val="center"/>
              <w:rPr>
                <w:sz w:val="20"/>
                <w:szCs w:val="20"/>
                <w:lang w:val="ro-RO"/>
              </w:rPr>
            </w:pPr>
            <w:r w:rsidRPr="005D2B45">
              <w:rPr>
                <w:sz w:val="20"/>
                <w:szCs w:val="20"/>
                <w:lang w:val="ro-RO"/>
              </w:rPr>
              <w:t>i/m, i/v</w:t>
            </w:r>
          </w:p>
        </w:tc>
        <w:tc>
          <w:tcPr>
            <w:tcW w:w="3200" w:type="dxa"/>
            <w:gridSpan w:val="3"/>
            <w:vAlign w:val="center"/>
          </w:tcPr>
          <w:p w:rsidR="00D92E4A" w:rsidRPr="005D2B45" w:rsidRDefault="00D92E4A" w:rsidP="0033362B">
            <w:pPr>
              <w:jc w:val="center"/>
              <w:rPr>
                <w:sz w:val="20"/>
                <w:szCs w:val="20"/>
                <w:lang w:val="ro-RO"/>
              </w:rPr>
            </w:pPr>
            <w:r w:rsidRPr="005D2B45">
              <w:rPr>
                <w:sz w:val="20"/>
                <w:szCs w:val="20"/>
                <w:lang w:val="ro-RO"/>
              </w:rPr>
              <w:t>50.000-100.000 Un</w:t>
            </w:r>
          </w:p>
          <w:p w:rsidR="00D92E4A" w:rsidRPr="005D2B45" w:rsidRDefault="00D92E4A" w:rsidP="0033362B">
            <w:pPr>
              <w:jc w:val="center"/>
              <w:rPr>
                <w:sz w:val="20"/>
                <w:szCs w:val="20"/>
                <w:lang w:val="ro-RO"/>
              </w:rPr>
            </w:pPr>
            <w:r w:rsidRPr="005D2B45">
              <w:rPr>
                <w:sz w:val="20"/>
                <w:szCs w:val="20"/>
                <w:lang w:val="ro-RO"/>
              </w:rPr>
              <w:t>2 prize</w:t>
            </w:r>
          </w:p>
        </w:tc>
        <w:tc>
          <w:tcPr>
            <w:tcW w:w="2442" w:type="dxa"/>
            <w:vAlign w:val="center"/>
          </w:tcPr>
          <w:p w:rsidR="00D92E4A" w:rsidRPr="005D2B45" w:rsidRDefault="00D92E4A" w:rsidP="0033362B">
            <w:pPr>
              <w:jc w:val="center"/>
              <w:rPr>
                <w:sz w:val="20"/>
                <w:szCs w:val="20"/>
                <w:lang w:val="ro-RO"/>
              </w:rPr>
            </w:pPr>
            <w:r w:rsidRPr="005D2B45">
              <w:rPr>
                <w:sz w:val="20"/>
                <w:szCs w:val="20"/>
                <w:lang w:val="ro-RO"/>
              </w:rPr>
              <w:t>100.000-500.000 Un</w:t>
            </w:r>
          </w:p>
          <w:p w:rsidR="00D92E4A" w:rsidRPr="005D2B45" w:rsidRDefault="00D92E4A" w:rsidP="0033362B">
            <w:pPr>
              <w:jc w:val="center"/>
              <w:rPr>
                <w:sz w:val="20"/>
                <w:szCs w:val="20"/>
                <w:lang w:val="ro-RO"/>
              </w:rPr>
            </w:pPr>
            <w:r w:rsidRPr="005D2B45">
              <w:rPr>
                <w:sz w:val="20"/>
                <w:szCs w:val="20"/>
                <w:lang w:val="ro-RO"/>
              </w:rPr>
              <w:t>4-6 prize</w:t>
            </w:r>
          </w:p>
        </w:tc>
      </w:tr>
      <w:tr w:rsidR="00D92E4A" w:rsidRPr="005D2B45">
        <w:trPr>
          <w:cantSplit/>
        </w:trPr>
        <w:tc>
          <w:tcPr>
            <w:tcW w:w="2768" w:type="dxa"/>
            <w:vAlign w:val="center"/>
          </w:tcPr>
          <w:p w:rsidR="00D92E4A" w:rsidRPr="005D2B45" w:rsidRDefault="00D92E4A" w:rsidP="0033362B">
            <w:pPr>
              <w:jc w:val="center"/>
              <w:rPr>
                <w:sz w:val="20"/>
                <w:szCs w:val="20"/>
                <w:lang w:val="ro-RO"/>
              </w:rPr>
            </w:pPr>
            <w:r>
              <w:rPr>
                <w:sz w:val="20"/>
                <w:szCs w:val="20"/>
                <w:lang w:val="ro-RO"/>
              </w:rPr>
              <w:t>P</w:t>
            </w:r>
            <w:r w:rsidRPr="005D2B45">
              <w:rPr>
                <w:sz w:val="20"/>
                <w:szCs w:val="20"/>
                <w:lang w:val="ro-RO"/>
              </w:rPr>
              <w:t>r</w:t>
            </w:r>
            <w:r>
              <w:rPr>
                <w:sz w:val="20"/>
                <w:szCs w:val="20"/>
                <w:lang w:val="ro-RO"/>
              </w:rPr>
              <w:t>ocain</w:t>
            </w:r>
            <w:r w:rsidRPr="005D2B45">
              <w:rPr>
                <w:sz w:val="20"/>
                <w:szCs w:val="20"/>
                <w:lang w:val="ro-RO"/>
              </w:rPr>
              <w:t xml:space="preserve"> </w:t>
            </w:r>
            <w:r>
              <w:rPr>
                <w:sz w:val="20"/>
                <w:szCs w:val="20"/>
                <w:lang w:val="ro-RO"/>
              </w:rPr>
              <w:t>p</w:t>
            </w:r>
            <w:r w:rsidRPr="005D2B45">
              <w:rPr>
                <w:sz w:val="20"/>
                <w:szCs w:val="20"/>
                <w:lang w:val="ro-RO"/>
              </w:rPr>
              <w:t>enicilin</w:t>
            </w:r>
            <w:r>
              <w:rPr>
                <w:sz w:val="20"/>
                <w:szCs w:val="20"/>
                <w:lang w:val="ro-RO"/>
              </w:rPr>
              <w:t>ă</w:t>
            </w:r>
            <w:r w:rsidRPr="005D2B45">
              <w:rPr>
                <w:sz w:val="20"/>
                <w:szCs w:val="20"/>
                <w:lang w:val="ro-RO"/>
              </w:rPr>
              <w:t xml:space="preserve"> </w:t>
            </w:r>
          </w:p>
        </w:tc>
        <w:tc>
          <w:tcPr>
            <w:tcW w:w="1418" w:type="dxa"/>
            <w:gridSpan w:val="2"/>
            <w:vAlign w:val="center"/>
          </w:tcPr>
          <w:p w:rsidR="00D92E4A" w:rsidRPr="005D2B45" w:rsidRDefault="00D92E4A" w:rsidP="0033362B">
            <w:pPr>
              <w:jc w:val="center"/>
              <w:rPr>
                <w:sz w:val="20"/>
                <w:szCs w:val="20"/>
                <w:lang w:val="ro-RO"/>
              </w:rPr>
            </w:pPr>
            <w:r w:rsidRPr="005D2B45">
              <w:rPr>
                <w:sz w:val="20"/>
                <w:szCs w:val="20"/>
                <w:lang w:val="ro-RO"/>
              </w:rPr>
              <w:t>i/m</w:t>
            </w:r>
          </w:p>
        </w:tc>
        <w:tc>
          <w:tcPr>
            <w:tcW w:w="3200" w:type="dxa"/>
            <w:gridSpan w:val="3"/>
            <w:vAlign w:val="center"/>
          </w:tcPr>
          <w:p w:rsidR="00D92E4A" w:rsidRPr="005D2B45" w:rsidRDefault="00D92E4A" w:rsidP="0033362B">
            <w:pPr>
              <w:jc w:val="center"/>
              <w:rPr>
                <w:sz w:val="20"/>
                <w:szCs w:val="20"/>
                <w:lang w:val="ro-RO"/>
              </w:rPr>
            </w:pPr>
            <w:r w:rsidRPr="005D2B45">
              <w:rPr>
                <w:sz w:val="20"/>
                <w:szCs w:val="20"/>
                <w:lang w:val="ro-RO"/>
              </w:rPr>
              <w:t>50.000 Un</w:t>
            </w:r>
          </w:p>
          <w:p w:rsidR="00D92E4A" w:rsidRPr="005D2B45" w:rsidRDefault="00D92E4A" w:rsidP="0033362B">
            <w:pPr>
              <w:jc w:val="center"/>
              <w:rPr>
                <w:sz w:val="20"/>
                <w:szCs w:val="20"/>
                <w:lang w:val="ro-RO"/>
              </w:rPr>
            </w:pPr>
            <w:r w:rsidRPr="005D2B45">
              <w:rPr>
                <w:sz w:val="20"/>
                <w:szCs w:val="20"/>
                <w:lang w:val="ro-RO"/>
              </w:rPr>
              <w:t>1 priză</w:t>
            </w:r>
          </w:p>
        </w:tc>
        <w:tc>
          <w:tcPr>
            <w:tcW w:w="2442" w:type="dxa"/>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c>
          <w:tcPr>
            <w:tcW w:w="2768" w:type="dxa"/>
            <w:vAlign w:val="center"/>
          </w:tcPr>
          <w:p w:rsidR="00D92E4A" w:rsidRPr="005D2B45" w:rsidRDefault="00D92E4A" w:rsidP="0033362B">
            <w:pPr>
              <w:jc w:val="center"/>
              <w:rPr>
                <w:sz w:val="20"/>
                <w:szCs w:val="20"/>
                <w:lang w:val="ro-RO"/>
              </w:rPr>
            </w:pPr>
            <w:r>
              <w:rPr>
                <w:sz w:val="20"/>
                <w:szCs w:val="20"/>
                <w:lang w:val="ro-RO"/>
              </w:rPr>
              <w:t>Ph</w:t>
            </w:r>
            <w:r w:rsidRPr="005D2B45">
              <w:rPr>
                <w:sz w:val="20"/>
                <w:szCs w:val="20"/>
                <w:lang w:val="ro-RO"/>
              </w:rPr>
              <w:t>enox</w:t>
            </w:r>
            <w:r>
              <w:rPr>
                <w:sz w:val="20"/>
                <w:szCs w:val="20"/>
                <w:lang w:val="ro-RO"/>
              </w:rPr>
              <w:t>i</w:t>
            </w:r>
            <w:r w:rsidRPr="005D2B45">
              <w:rPr>
                <w:sz w:val="20"/>
                <w:szCs w:val="20"/>
                <w:lang w:val="ro-RO"/>
              </w:rPr>
              <w:t>metil penicilină (penicilina V)</w:t>
            </w:r>
          </w:p>
        </w:tc>
        <w:tc>
          <w:tcPr>
            <w:tcW w:w="1418"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200" w:type="dxa"/>
            <w:gridSpan w:val="3"/>
            <w:vAlign w:val="center"/>
          </w:tcPr>
          <w:p w:rsidR="00D92E4A" w:rsidRPr="005D2B45" w:rsidRDefault="00D92E4A" w:rsidP="0033362B">
            <w:pPr>
              <w:jc w:val="center"/>
              <w:rPr>
                <w:sz w:val="20"/>
                <w:szCs w:val="20"/>
                <w:lang w:val="ro-RO"/>
              </w:rPr>
            </w:pPr>
            <w:r w:rsidRPr="005D2B45">
              <w:rPr>
                <w:sz w:val="20"/>
                <w:szCs w:val="20"/>
                <w:lang w:val="ro-RO"/>
              </w:rPr>
              <w:t>25.000-50.000 Un</w:t>
            </w:r>
          </w:p>
          <w:p w:rsidR="00D92E4A" w:rsidRPr="005D2B45" w:rsidRDefault="00D92E4A" w:rsidP="0033362B">
            <w:pPr>
              <w:jc w:val="center"/>
              <w:rPr>
                <w:sz w:val="20"/>
                <w:szCs w:val="20"/>
                <w:lang w:val="ro-RO"/>
              </w:rPr>
            </w:pPr>
            <w:r w:rsidRPr="005D2B45">
              <w:rPr>
                <w:sz w:val="20"/>
                <w:szCs w:val="20"/>
                <w:lang w:val="ro-RO"/>
              </w:rPr>
              <w:t>4 prize</w:t>
            </w:r>
          </w:p>
        </w:tc>
        <w:tc>
          <w:tcPr>
            <w:tcW w:w="2442" w:type="dxa"/>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Pr>
        <w:tc>
          <w:tcPr>
            <w:tcW w:w="9828" w:type="dxa"/>
            <w:gridSpan w:val="7"/>
            <w:vAlign w:val="center"/>
          </w:tcPr>
          <w:p w:rsidR="00D92E4A" w:rsidRPr="00C34D47" w:rsidRDefault="00D92E4A" w:rsidP="0033362B">
            <w:pPr>
              <w:pStyle w:val="3"/>
              <w:jc w:val="center"/>
              <w:rPr>
                <w:sz w:val="16"/>
                <w:szCs w:val="16"/>
              </w:rPr>
            </w:pPr>
          </w:p>
          <w:p w:rsidR="00D92E4A" w:rsidRDefault="00D92E4A" w:rsidP="0033362B">
            <w:pPr>
              <w:pStyle w:val="3"/>
              <w:jc w:val="center"/>
              <w:rPr>
                <w:sz w:val="20"/>
              </w:rPr>
            </w:pPr>
            <w:r w:rsidRPr="005D2B45">
              <w:rPr>
                <w:sz w:val="20"/>
              </w:rPr>
              <w:t>Penicilinele de semisinteză</w:t>
            </w:r>
          </w:p>
          <w:p w:rsidR="00D92E4A" w:rsidRPr="00C34D47" w:rsidRDefault="00D92E4A" w:rsidP="0033362B">
            <w:pPr>
              <w:rPr>
                <w:sz w:val="16"/>
                <w:szCs w:val="16"/>
                <w:lang w:val="ro-RO"/>
              </w:rPr>
            </w:pPr>
          </w:p>
        </w:tc>
      </w:tr>
      <w:tr w:rsidR="00D92E4A" w:rsidRPr="005D2B45">
        <w:trPr>
          <w:cantSplit/>
        </w:trPr>
        <w:tc>
          <w:tcPr>
            <w:tcW w:w="2808" w:type="dxa"/>
            <w:gridSpan w:val="2"/>
            <w:vMerge w:val="restart"/>
            <w:vAlign w:val="center"/>
          </w:tcPr>
          <w:p w:rsidR="00D92E4A" w:rsidRPr="005D2B45" w:rsidRDefault="00D92E4A" w:rsidP="0033362B">
            <w:pPr>
              <w:jc w:val="center"/>
              <w:rPr>
                <w:sz w:val="20"/>
                <w:szCs w:val="20"/>
                <w:lang w:val="ro-RO"/>
              </w:rPr>
            </w:pPr>
            <w:r w:rsidRPr="005D2B45">
              <w:rPr>
                <w:sz w:val="20"/>
                <w:szCs w:val="20"/>
                <w:lang w:val="ro-RO"/>
              </w:rPr>
              <w:t>Ampicilina</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i/m, i/v</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50-100 mg</w:t>
            </w:r>
          </w:p>
          <w:p w:rsidR="00D92E4A" w:rsidRPr="005D2B45" w:rsidRDefault="00D92E4A" w:rsidP="0033362B">
            <w:pPr>
              <w:jc w:val="center"/>
              <w:rPr>
                <w:sz w:val="20"/>
                <w:szCs w:val="20"/>
                <w:lang w:val="ro-RO"/>
              </w:rPr>
            </w:pPr>
            <w:r w:rsidRPr="005D2B45">
              <w:rPr>
                <w:sz w:val="20"/>
                <w:szCs w:val="20"/>
                <w:lang w:val="ro-RO"/>
              </w:rPr>
              <w:t>2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200-300 mg</w:t>
            </w:r>
          </w:p>
        </w:tc>
      </w:tr>
      <w:tr w:rsidR="00D92E4A" w:rsidRPr="005D2B45">
        <w:trPr>
          <w:cantSplit/>
        </w:trPr>
        <w:tc>
          <w:tcPr>
            <w:tcW w:w="2808" w:type="dxa"/>
            <w:gridSpan w:val="2"/>
            <w:vMerge/>
            <w:vAlign w:val="center"/>
          </w:tcPr>
          <w:p w:rsidR="00D92E4A" w:rsidRPr="005D2B45" w:rsidRDefault="00D92E4A" w:rsidP="0033362B">
            <w:pPr>
              <w:jc w:val="cente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50-100 mg</w:t>
            </w:r>
          </w:p>
          <w:p w:rsidR="00D92E4A" w:rsidRPr="005D2B45" w:rsidRDefault="00D92E4A" w:rsidP="0033362B">
            <w:pPr>
              <w:jc w:val="center"/>
              <w:rPr>
                <w:sz w:val="20"/>
                <w:szCs w:val="20"/>
                <w:lang w:val="ro-RO"/>
              </w:rPr>
            </w:pPr>
            <w:r w:rsidRPr="005D2B45">
              <w:rPr>
                <w:sz w:val="20"/>
                <w:szCs w:val="20"/>
                <w:lang w:val="ro-RO"/>
              </w:rPr>
              <w:t>4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Amoxicilină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20-40 mg</w:t>
            </w:r>
          </w:p>
          <w:p w:rsidR="00D92E4A" w:rsidRPr="005D2B45" w:rsidRDefault="00D92E4A" w:rsidP="0033362B">
            <w:pPr>
              <w:jc w:val="center"/>
              <w:rPr>
                <w:sz w:val="20"/>
                <w:szCs w:val="20"/>
                <w:lang w:val="ro-RO"/>
              </w:rPr>
            </w:pPr>
            <w:r w:rsidRPr="005D2B45">
              <w:rPr>
                <w:sz w:val="20"/>
                <w:szCs w:val="20"/>
                <w:lang w:val="ro-RO"/>
              </w:rPr>
              <w:t>3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Amoxicilină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i/m, i/v</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100-200 mg</w:t>
            </w:r>
          </w:p>
          <w:p w:rsidR="00D92E4A" w:rsidRPr="005D2B45" w:rsidRDefault="00D92E4A" w:rsidP="0033362B">
            <w:pPr>
              <w:jc w:val="center"/>
              <w:rPr>
                <w:sz w:val="20"/>
                <w:szCs w:val="20"/>
                <w:lang w:val="ro-RO"/>
              </w:rPr>
            </w:pPr>
            <w:r w:rsidRPr="005D2B45">
              <w:rPr>
                <w:sz w:val="20"/>
                <w:szCs w:val="20"/>
                <w:lang w:val="ro-RO"/>
              </w:rPr>
              <w:t>2-3 prize</w:t>
            </w:r>
          </w:p>
        </w:tc>
      </w:tr>
      <w:tr w:rsidR="00D92E4A" w:rsidRPr="005D2B45">
        <w:trPr>
          <w:cantSplit/>
        </w:trPr>
        <w:tc>
          <w:tcPr>
            <w:tcW w:w="2808" w:type="dxa"/>
            <w:gridSpan w:val="2"/>
            <w:vMerge w:val="restart"/>
            <w:vAlign w:val="center"/>
          </w:tcPr>
          <w:p w:rsidR="00D92E4A" w:rsidRPr="005D2B45" w:rsidRDefault="00D92E4A" w:rsidP="0033362B">
            <w:pPr>
              <w:jc w:val="center"/>
              <w:rPr>
                <w:sz w:val="20"/>
                <w:szCs w:val="20"/>
                <w:lang w:val="ro-RO"/>
              </w:rPr>
            </w:pPr>
            <w:r w:rsidRPr="005D2B45">
              <w:rPr>
                <w:sz w:val="20"/>
                <w:szCs w:val="20"/>
                <w:lang w:val="ro-RO"/>
              </w:rPr>
              <w:t xml:space="preserve"> Amoxicilină +</w:t>
            </w:r>
          </w:p>
          <w:p w:rsidR="00D92E4A" w:rsidRPr="005D2B45" w:rsidRDefault="00D92E4A" w:rsidP="0033362B">
            <w:pPr>
              <w:jc w:val="center"/>
              <w:rPr>
                <w:sz w:val="20"/>
                <w:szCs w:val="20"/>
                <w:lang w:val="ro-RO"/>
              </w:rPr>
            </w:pPr>
            <w:r w:rsidRPr="005D2B45">
              <w:rPr>
                <w:sz w:val="20"/>
                <w:szCs w:val="20"/>
                <w:lang w:val="ro-RO"/>
              </w:rPr>
              <w:t xml:space="preserve"> Clavulanat</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100-200 mg</w:t>
            </w:r>
          </w:p>
          <w:p w:rsidR="00D92E4A" w:rsidRPr="005D2B45" w:rsidRDefault="00D92E4A" w:rsidP="0033362B">
            <w:pPr>
              <w:jc w:val="center"/>
              <w:rPr>
                <w:sz w:val="20"/>
                <w:szCs w:val="20"/>
                <w:lang w:val="ro-RO"/>
              </w:rPr>
            </w:pPr>
            <w:r w:rsidRPr="005D2B45">
              <w:rPr>
                <w:sz w:val="20"/>
                <w:szCs w:val="20"/>
                <w:lang w:val="ro-RO"/>
              </w:rPr>
              <w:t>2 prize</w:t>
            </w:r>
          </w:p>
        </w:tc>
      </w:tr>
      <w:tr w:rsidR="00D92E4A" w:rsidRPr="005D2B45">
        <w:trPr>
          <w:cantSplit/>
        </w:trPr>
        <w:tc>
          <w:tcPr>
            <w:tcW w:w="2808" w:type="dxa"/>
            <w:gridSpan w:val="2"/>
            <w:vMerge/>
            <w:vAlign w:val="center"/>
          </w:tcPr>
          <w:p w:rsidR="00D92E4A" w:rsidRPr="005D2B45" w:rsidRDefault="00D92E4A" w:rsidP="0033362B">
            <w:pPr>
              <w:jc w:val="cente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20-40 mg</w:t>
            </w:r>
          </w:p>
          <w:p w:rsidR="00D92E4A" w:rsidRPr="005D2B45" w:rsidRDefault="00D92E4A" w:rsidP="0033362B">
            <w:pPr>
              <w:jc w:val="center"/>
              <w:rPr>
                <w:sz w:val="20"/>
                <w:szCs w:val="20"/>
                <w:lang w:val="ro-RO"/>
              </w:rPr>
            </w:pPr>
            <w:r w:rsidRPr="005D2B45">
              <w:rPr>
                <w:sz w:val="20"/>
                <w:szCs w:val="20"/>
                <w:lang w:val="ro-RO"/>
              </w:rPr>
              <w:t xml:space="preserve"> 2-3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w:t>
            </w:r>
          </w:p>
        </w:tc>
      </w:tr>
      <w:tr w:rsidR="00D92E4A" w:rsidRPr="005D2B45">
        <w:trPr>
          <w:cantSplit/>
        </w:trPr>
        <w:tc>
          <w:tcPr>
            <w:tcW w:w="2808" w:type="dxa"/>
            <w:gridSpan w:val="2"/>
            <w:vMerge w:val="restart"/>
            <w:vAlign w:val="center"/>
          </w:tcPr>
          <w:p w:rsidR="00D92E4A" w:rsidRPr="005D2B45" w:rsidRDefault="00D92E4A" w:rsidP="0033362B">
            <w:pPr>
              <w:jc w:val="center"/>
              <w:rPr>
                <w:sz w:val="20"/>
                <w:szCs w:val="20"/>
                <w:lang w:val="ro-RO"/>
              </w:rPr>
            </w:pPr>
            <w:r>
              <w:rPr>
                <w:sz w:val="20"/>
                <w:szCs w:val="20"/>
                <w:lang w:val="ro-RO"/>
              </w:rPr>
              <w:t>Ampicilină +oxacilină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i/m, i/v</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100-150 mg</w:t>
            </w:r>
          </w:p>
          <w:p w:rsidR="00D92E4A" w:rsidRPr="005D2B45" w:rsidRDefault="00D92E4A" w:rsidP="0033362B">
            <w:pPr>
              <w:jc w:val="center"/>
              <w:rPr>
                <w:sz w:val="20"/>
                <w:szCs w:val="20"/>
                <w:lang w:val="ro-RO"/>
              </w:rPr>
            </w:pPr>
            <w:r w:rsidRPr="005D2B45">
              <w:rPr>
                <w:sz w:val="20"/>
                <w:szCs w:val="20"/>
                <w:lang w:val="ro-RO"/>
              </w:rPr>
              <w:t>2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200-300 mg,</w:t>
            </w:r>
          </w:p>
          <w:p w:rsidR="00D92E4A" w:rsidRPr="005D2B45" w:rsidRDefault="00D92E4A" w:rsidP="0033362B">
            <w:pPr>
              <w:jc w:val="center"/>
              <w:rPr>
                <w:sz w:val="20"/>
                <w:szCs w:val="20"/>
                <w:lang w:val="ro-RO"/>
              </w:rPr>
            </w:pPr>
            <w:r w:rsidRPr="005D2B45">
              <w:rPr>
                <w:sz w:val="20"/>
                <w:szCs w:val="20"/>
                <w:lang w:val="ro-RO"/>
              </w:rPr>
              <w:t xml:space="preserve"> 4-6 prize</w:t>
            </w:r>
          </w:p>
        </w:tc>
      </w:tr>
      <w:tr w:rsidR="00D92E4A" w:rsidRPr="005D2B45">
        <w:trPr>
          <w:cantSplit/>
        </w:trPr>
        <w:tc>
          <w:tcPr>
            <w:tcW w:w="2808" w:type="dxa"/>
            <w:gridSpan w:val="2"/>
            <w:vMerge/>
            <w:vAlign w:val="center"/>
          </w:tcPr>
          <w:p w:rsidR="00D92E4A" w:rsidRPr="005D2B45" w:rsidRDefault="00D92E4A" w:rsidP="0033362B">
            <w:pP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50-150 mg</w:t>
            </w:r>
          </w:p>
          <w:p w:rsidR="00D92E4A" w:rsidRPr="005D2B45" w:rsidRDefault="00D92E4A" w:rsidP="0033362B">
            <w:pPr>
              <w:jc w:val="center"/>
              <w:rPr>
                <w:sz w:val="20"/>
                <w:szCs w:val="20"/>
                <w:lang w:val="ro-RO"/>
              </w:rPr>
            </w:pPr>
            <w:r w:rsidRPr="005D2B45">
              <w:rPr>
                <w:sz w:val="20"/>
                <w:szCs w:val="20"/>
                <w:lang w:val="ro-RO"/>
              </w:rPr>
              <w:t>4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w:t>
            </w:r>
          </w:p>
        </w:tc>
      </w:tr>
      <w:tr w:rsidR="00D92E4A" w:rsidRPr="005D2B45">
        <w:tc>
          <w:tcPr>
            <w:tcW w:w="2808" w:type="dxa"/>
            <w:gridSpan w:val="2"/>
            <w:vAlign w:val="center"/>
          </w:tcPr>
          <w:p w:rsidR="00D92E4A" w:rsidRPr="00C34D47" w:rsidRDefault="00D92E4A" w:rsidP="0033362B">
            <w:pPr>
              <w:jc w:val="center"/>
              <w:rPr>
                <w:sz w:val="20"/>
                <w:szCs w:val="20"/>
                <w:vertAlign w:val="superscript"/>
                <w:lang w:val="ro-RO"/>
              </w:rPr>
            </w:pPr>
            <w:r w:rsidRPr="005D2B45">
              <w:rPr>
                <w:sz w:val="20"/>
                <w:szCs w:val="20"/>
                <w:lang w:val="ro-RO"/>
              </w:rPr>
              <w:t>Carbenicilină</w:t>
            </w:r>
            <w:r w:rsidRPr="00C34D47">
              <w:rPr>
                <w:vertAlign w:val="superscript"/>
                <w:lang w:val="ro-RO"/>
              </w:rPr>
              <w:t>*</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i/m, i/v</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400-600 mg,</w:t>
            </w:r>
          </w:p>
          <w:p w:rsidR="00D92E4A" w:rsidRPr="005D2B45" w:rsidRDefault="00D92E4A" w:rsidP="0033362B">
            <w:pPr>
              <w:jc w:val="center"/>
              <w:rPr>
                <w:sz w:val="20"/>
                <w:szCs w:val="20"/>
                <w:lang w:val="ro-RO"/>
              </w:rPr>
            </w:pPr>
            <w:r w:rsidRPr="005D2B45">
              <w:rPr>
                <w:sz w:val="20"/>
                <w:szCs w:val="20"/>
                <w:lang w:val="ro-RO"/>
              </w:rPr>
              <w:t xml:space="preserve"> 4-6 prize</w:t>
            </w:r>
          </w:p>
        </w:tc>
      </w:tr>
      <w:tr w:rsidR="00D92E4A" w:rsidRPr="005D2B45">
        <w:trPr>
          <w:cantSplit/>
        </w:trPr>
        <w:tc>
          <w:tcPr>
            <w:tcW w:w="2808" w:type="dxa"/>
            <w:gridSpan w:val="2"/>
            <w:vMerge w:val="restart"/>
            <w:vAlign w:val="center"/>
          </w:tcPr>
          <w:p w:rsidR="00D92E4A" w:rsidRPr="005D2B45" w:rsidRDefault="00D92E4A" w:rsidP="0033362B">
            <w:pPr>
              <w:jc w:val="center"/>
              <w:rPr>
                <w:sz w:val="20"/>
                <w:szCs w:val="20"/>
                <w:lang w:val="ro-RO"/>
              </w:rPr>
            </w:pPr>
            <w:r>
              <w:rPr>
                <w:sz w:val="20"/>
                <w:szCs w:val="20"/>
                <w:lang w:val="ro-RO"/>
              </w:rPr>
              <w:t xml:space="preserve">Ampicilină + </w:t>
            </w:r>
            <w:r w:rsidRPr="005D2B45">
              <w:rPr>
                <w:sz w:val="20"/>
                <w:szCs w:val="20"/>
                <w:lang w:val="ro-RO"/>
              </w:rPr>
              <w:t>Cloxacilină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200-300 mg,</w:t>
            </w:r>
          </w:p>
          <w:p w:rsidR="00D92E4A" w:rsidRPr="005D2B45" w:rsidRDefault="00D92E4A" w:rsidP="0033362B">
            <w:pPr>
              <w:jc w:val="center"/>
              <w:rPr>
                <w:sz w:val="20"/>
                <w:szCs w:val="20"/>
                <w:lang w:val="ro-RO"/>
              </w:rPr>
            </w:pPr>
            <w:r w:rsidRPr="005D2B45">
              <w:rPr>
                <w:sz w:val="20"/>
                <w:szCs w:val="20"/>
                <w:lang w:val="ro-RO"/>
              </w:rPr>
              <w:t xml:space="preserve"> 4-6 prize</w:t>
            </w:r>
          </w:p>
        </w:tc>
      </w:tr>
      <w:tr w:rsidR="00D92E4A" w:rsidRPr="005D2B45">
        <w:trPr>
          <w:cantSplit/>
        </w:trPr>
        <w:tc>
          <w:tcPr>
            <w:tcW w:w="2808" w:type="dxa"/>
            <w:gridSpan w:val="2"/>
            <w:vMerge/>
            <w:vAlign w:val="center"/>
          </w:tcPr>
          <w:p w:rsidR="00D92E4A" w:rsidRPr="005D2B45" w:rsidRDefault="00D92E4A" w:rsidP="0033362B">
            <w:pPr>
              <w:jc w:val="cente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50-150 mg</w:t>
            </w:r>
          </w:p>
          <w:p w:rsidR="00D92E4A" w:rsidRPr="005D2B45" w:rsidRDefault="00D92E4A" w:rsidP="0033362B">
            <w:pPr>
              <w:jc w:val="center"/>
              <w:rPr>
                <w:sz w:val="20"/>
                <w:szCs w:val="20"/>
                <w:lang w:val="ro-RO"/>
              </w:rPr>
            </w:pPr>
            <w:r w:rsidRPr="005D2B45">
              <w:rPr>
                <w:sz w:val="20"/>
                <w:szCs w:val="20"/>
                <w:lang w:val="ro-RO"/>
              </w:rPr>
              <w:t>4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w:t>
            </w:r>
          </w:p>
        </w:tc>
      </w:tr>
      <w:tr w:rsidR="00D92E4A" w:rsidRPr="005D2B45">
        <w:trPr>
          <w:cantSplit/>
        </w:trPr>
        <w:tc>
          <w:tcPr>
            <w:tcW w:w="2808" w:type="dxa"/>
            <w:gridSpan w:val="2"/>
            <w:vAlign w:val="center"/>
          </w:tcPr>
          <w:p w:rsidR="00D92E4A" w:rsidRPr="00C34D47" w:rsidRDefault="00D92E4A" w:rsidP="0033362B">
            <w:pPr>
              <w:jc w:val="center"/>
              <w:rPr>
                <w:vertAlign w:val="superscript"/>
                <w:lang w:val="ro-RO"/>
              </w:rPr>
            </w:pPr>
            <w:r w:rsidRPr="005D2B45">
              <w:rPr>
                <w:sz w:val="20"/>
                <w:szCs w:val="20"/>
                <w:lang w:val="ro-RO"/>
              </w:rPr>
              <w:t>Dicloxacilină</w:t>
            </w:r>
            <w:r>
              <w:rPr>
                <w:vertAlign w:val="superscript"/>
                <w:lang w:val="ro-RO"/>
              </w:rPr>
              <w:t>*</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25-50 mg</w:t>
            </w:r>
          </w:p>
          <w:p w:rsidR="00D92E4A" w:rsidRPr="005D2B45" w:rsidRDefault="00D92E4A" w:rsidP="0033362B">
            <w:pPr>
              <w:jc w:val="center"/>
              <w:rPr>
                <w:sz w:val="20"/>
                <w:szCs w:val="20"/>
                <w:lang w:val="ro-RO"/>
              </w:rPr>
            </w:pPr>
            <w:r w:rsidRPr="005D2B45">
              <w:rPr>
                <w:sz w:val="20"/>
                <w:szCs w:val="20"/>
                <w:lang w:val="ro-RO"/>
              </w:rPr>
              <w:t>4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w:t>
            </w:r>
          </w:p>
        </w:tc>
      </w:tr>
      <w:tr w:rsidR="00D92E4A" w:rsidRPr="005D2B45">
        <w:trPr>
          <w:cantSplit/>
        </w:trPr>
        <w:tc>
          <w:tcPr>
            <w:tcW w:w="9828" w:type="dxa"/>
            <w:gridSpan w:val="7"/>
            <w:vAlign w:val="center"/>
          </w:tcPr>
          <w:p w:rsidR="00D92E4A" w:rsidRPr="00C34D47" w:rsidRDefault="00D92E4A" w:rsidP="0033362B">
            <w:pPr>
              <w:pStyle w:val="4"/>
              <w:jc w:val="center"/>
              <w:rPr>
                <w:szCs w:val="16"/>
                <w:lang w:val="ro-RO"/>
              </w:rPr>
            </w:pPr>
          </w:p>
          <w:p w:rsidR="00D92E4A" w:rsidRDefault="00D92E4A" w:rsidP="0033362B">
            <w:pPr>
              <w:pStyle w:val="4"/>
              <w:jc w:val="center"/>
              <w:rPr>
                <w:sz w:val="20"/>
                <w:lang w:val="ro-RO"/>
              </w:rPr>
            </w:pPr>
            <w:r w:rsidRPr="005D2B45">
              <w:rPr>
                <w:sz w:val="20"/>
                <w:lang w:val="ro-RO"/>
              </w:rPr>
              <w:t>Cefalosporine</w:t>
            </w:r>
          </w:p>
          <w:p w:rsidR="00D92E4A" w:rsidRPr="00C34D47" w:rsidRDefault="00D92E4A" w:rsidP="0033362B">
            <w:pPr>
              <w:rPr>
                <w:sz w:val="16"/>
                <w:szCs w:val="16"/>
                <w:lang w:val="ro-RO"/>
              </w:rPr>
            </w:pPr>
          </w:p>
        </w:tc>
      </w:tr>
      <w:tr w:rsidR="00D92E4A" w:rsidRPr="005D2B45">
        <w:trPr>
          <w:cantSplit/>
          <w:trHeight w:val="545"/>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Cefalexin</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25-100 mg</w:t>
            </w:r>
          </w:p>
          <w:p w:rsidR="00D92E4A" w:rsidRPr="005D2B45" w:rsidRDefault="00D92E4A" w:rsidP="0033362B">
            <w:pPr>
              <w:jc w:val="center"/>
              <w:rPr>
                <w:sz w:val="20"/>
                <w:szCs w:val="20"/>
                <w:lang w:val="ro-RO"/>
              </w:rPr>
            </w:pPr>
            <w:r w:rsidRPr="005D2B45">
              <w:rPr>
                <w:sz w:val="20"/>
                <w:szCs w:val="20"/>
                <w:lang w:val="ro-RO"/>
              </w:rPr>
              <w:t>4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Height w:val="539"/>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Cefaclor</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20-40 mg</w:t>
            </w:r>
          </w:p>
          <w:p w:rsidR="00D92E4A" w:rsidRPr="005D2B45" w:rsidRDefault="00D92E4A" w:rsidP="0033362B">
            <w:pPr>
              <w:jc w:val="center"/>
              <w:rPr>
                <w:sz w:val="20"/>
                <w:szCs w:val="20"/>
                <w:lang w:val="ro-RO"/>
              </w:rPr>
            </w:pPr>
            <w:r w:rsidRPr="005D2B45">
              <w:rPr>
                <w:sz w:val="20"/>
                <w:szCs w:val="20"/>
                <w:lang w:val="ro-RO"/>
              </w:rPr>
              <w:t xml:space="preserve"> 3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Height w:val="519"/>
        </w:trPr>
        <w:tc>
          <w:tcPr>
            <w:tcW w:w="2808" w:type="dxa"/>
            <w:gridSpan w:val="2"/>
            <w:vAlign w:val="center"/>
          </w:tcPr>
          <w:p w:rsidR="00D92E4A" w:rsidRPr="00C34D47" w:rsidRDefault="00D92E4A" w:rsidP="0033362B">
            <w:pPr>
              <w:jc w:val="center"/>
              <w:rPr>
                <w:vertAlign w:val="superscript"/>
                <w:lang w:val="ro-RO"/>
              </w:rPr>
            </w:pPr>
            <w:r w:rsidRPr="005D2B45">
              <w:rPr>
                <w:sz w:val="20"/>
                <w:szCs w:val="20"/>
                <w:lang w:val="ro-RO"/>
              </w:rPr>
              <w:t>Cefalotin</w:t>
            </w:r>
            <w:r>
              <w:rPr>
                <w:vertAlign w:val="superscript"/>
                <w:lang w:val="ro-RO"/>
              </w:rPr>
              <w:t>*</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80-100 mg</w:t>
            </w:r>
          </w:p>
          <w:p w:rsidR="00D92E4A" w:rsidRPr="005D2B45" w:rsidRDefault="00D92E4A" w:rsidP="0033362B">
            <w:pPr>
              <w:jc w:val="center"/>
              <w:rPr>
                <w:sz w:val="20"/>
                <w:szCs w:val="20"/>
                <w:lang w:val="ro-RO"/>
              </w:rPr>
            </w:pPr>
            <w:r w:rsidRPr="005D2B45">
              <w:rPr>
                <w:sz w:val="20"/>
                <w:szCs w:val="20"/>
                <w:lang w:val="ro-RO"/>
              </w:rPr>
              <w:t>2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50-100 mg</w:t>
            </w:r>
          </w:p>
          <w:p w:rsidR="00D92E4A" w:rsidRPr="005D2B45" w:rsidRDefault="00D92E4A" w:rsidP="0033362B">
            <w:pPr>
              <w:jc w:val="center"/>
              <w:rPr>
                <w:sz w:val="20"/>
                <w:szCs w:val="20"/>
                <w:lang w:val="ro-RO"/>
              </w:rPr>
            </w:pPr>
            <w:r w:rsidRPr="005D2B45">
              <w:rPr>
                <w:sz w:val="20"/>
                <w:szCs w:val="20"/>
                <w:lang w:val="ro-RO"/>
              </w:rPr>
              <w:t>4-6 prize</w:t>
            </w:r>
          </w:p>
        </w:tc>
      </w:tr>
      <w:tr w:rsidR="00D92E4A" w:rsidRPr="005D2B45">
        <w:trPr>
          <w:cantSplit/>
          <w:trHeight w:val="527"/>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Cefazolin</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25-50 mg</w:t>
            </w:r>
          </w:p>
          <w:p w:rsidR="00D92E4A" w:rsidRPr="005D2B45" w:rsidRDefault="00D92E4A" w:rsidP="0033362B">
            <w:pPr>
              <w:jc w:val="center"/>
              <w:rPr>
                <w:sz w:val="20"/>
                <w:szCs w:val="20"/>
                <w:lang w:val="ro-RO"/>
              </w:rPr>
            </w:pPr>
            <w:r w:rsidRPr="005D2B45">
              <w:rPr>
                <w:sz w:val="20"/>
                <w:szCs w:val="20"/>
                <w:lang w:val="ro-RO"/>
              </w:rPr>
              <w:t>2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50-100 mg</w:t>
            </w:r>
          </w:p>
          <w:p w:rsidR="00D92E4A" w:rsidRPr="005D2B45" w:rsidRDefault="00D92E4A" w:rsidP="0033362B">
            <w:pPr>
              <w:jc w:val="center"/>
              <w:rPr>
                <w:sz w:val="20"/>
                <w:szCs w:val="20"/>
                <w:lang w:val="ro-RO"/>
              </w:rPr>
            </w:pPr>
            <w:r w:rsidRPr="005D2B45">
              <w:rPr>
                <w:sz w:val="20"/>
                <w:szCs w:val="20"/>
                <w:lang w:val="ro-RO"/>
              </w:rPr>
              <w:t>4-6 prize</w:t>
            </w:r>
          </w:p>
        </w:tc>
      </w:tr>
      <w:tr w:rsidR="00D92E4A" w:rsidRPr="005D2B45">
        <w:trPr>
          <w:cantSplit/>
          <w:trHeight w:val="621"/>
        </w:trPr>
        <w:tc>
          <w:tcPr>
            <w:tcW w:w="2808" w:type="dxa"/>
            <w:gridSpan w:val="2"/>
            <w:vMerge w:val="restart"/>
            <w:vAlign w:val="center"/>
          </w:tcPr>
          <w:p w:rsidR="00D92E4A" w:rsidRPr="005D2B45" w:rsidRDefault="00D92E4A" w:rsidP="0033362B">
            <w:pPr>
              <w:jc w:val="center"/>
              <w:rPr>
                <w:sz w:val="20"/>
                <w:szCs w:val="20"/>
                <w:lang w:val="ro-RO"/>
              </w:rPr>
            </w:pPr>
            <w:r w:rsidRPr="005D2B45">
              <w:rPr>
                <w:sz w:val="20"/>
                <w:szCs w:val="20"/>
                <w:lang w:val="ro-RO"/>
              </w:rPr>
              <w:t xml:space="preserve">Cefuroxim </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50-100 mg</w:t>
            </w:r>
          </w:p>
          <w:p w:rsidR="00D92E4A" w:rsidRPr="005D2B45" w:rsidRDefault="00D92E4A" w:rsidP="0033362B">
            <w:pPr>
              <w:jc w:val="center"/>
              <w:rPr>
                <w:sz w:val="20"/>
                <w:szCs w:val="20"/>
                <w:lang w:val="ro-RO"/>
              </w:rPr>
            </w:pPr>
            <w:r w:rsidRPr="005D2B45">
              <w:rPr>
                <w:sz w:val="20"/>
                <w:szCs w:val="20"/>
                <w:lang w:val="ro-RO"/>
              </w:rPr>
              <w:t>2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150-200 mg</w:t>
            </w:r>
          </w:p>
          <w:p w:rsidR="00D92E4A" w:rsidRPr="005D2B45" w:rsidRDefault="00D92E4A" w:rsidP="0033362B">
            <w:pPr>
              <w:jc w:val="center"/>
              <w:rPr>
                <w:sz w:val="20"/>
                <w:szCs w:val="20"/>
                <w:lang w:val="ro-RO"/>
              </w:rPr>
            </w:pPr>
            <w:r w:rsidRPr="005D2B45">
              <w:rPr>
                <w:sz w:val="20"/>
                <w:szCs w:val="20"/>
                <w:lang w:val="ro-RO"/>
              </w:rPr>
              <w:t>3 prize</w:t>
            </w:r>
          </w:p>
        </w:tc>
      </w:tr>
      <w:tr w:rsidR="00D92E4A" w:rsidRPr="005D2B45">
        <w:trPr>
          <w:cantSplit/>
          <w:trHeight w:val="640"/>
        </w:trPr>
        <w:tc>
          <w:tcPr>
            <w:tcW w:w="2808" w:type="dxa"/>
            <w:gridSpan w:val="2"/>
            <w:vMerge/>
            <w:tcBorders>
              <w:bottom w:val="single" w:sz="4" w:space="0" w:color="auto"/>
            </w:tcBorders>
            <w:vAlign w:val="center"/>
          </w:tcPr>
          <w:p w:rsidR="00D92E4A" w:rsidRPr="005D2B45" w:rsidRDefault="00D92E4A" w:rsidP="0033362B">
            <w:pPr>
              <w:jc w:val="center"/>
              <w:rPr>
                <w:sz w:val="20"/>
                <w:szCs w:val="20"/>
                <w:lang w:val="ro-RO"/>
              </w:rPr>
            </w:pPr>
          </w:p>
        </w:tc>
        <w:tc>
          <w:tcPr>
            <w:tcW w:w="1440" w:type="dxa"/>
            <w:gridSpan w:val="2"/>
            <w:tcBorders>
              <w:bottom w:val="single" w:sz="4" w:space="0" w:color="auto"/>
            </w:tcBorders>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tcBorders>
              <w:bottom w:val="single" w:sz="4" w:space="0" w:color="auto"/>
            </w:tcBorders>
            <w:vAlign w:val="center"/>
          </w:tcPr>
          <w:p w:rsidR="00D92E4A" w:rsidRPr="005D2B45" w:rsidRDefault="00D92E4A" w:rsidP="0033362B">
            <w:pPr>
              <w:jc w:val="center"/>
              <w:rPr>
                <w:sz w:val="20"/>
                <w:szCs w:val="20"/>
                <w:lang w:val="ro-RO"/>
              </w:rPr>
            </w:pPr>
            <w:r w:rsidRPr="005D2B45">
              <w:rPr>
                <w:sz w:val="20"/>
                <w:szCs w:val="20"/>
                <w:lang w:val="ro-RO"/>
              </w:rPr>
              <w:t>50-75 mg</w:t>
            </w:r>
          </w:p>
          <w:p w:rsidR="00D92E4A" w:rsidRPr="005D2B45" w:rsidRDefault="00D92E4A" w:rsidP="0033362B">
            <w:pPr>
              <w:jc w:val="center"/>
              <w:rPr>
                <w:sz w:val="20"/>
                <w:szCs w:val="20"/>
                <w:lang w:val="ro-RO"/>
              </w:rPr>
            </w:pPr>
            <w:r w:rsidRPr="005D2B45">
              <w:rPr>
                <w:sz w:val="20"/>
                <w:szCs w:val="20"/>
                <w:lang w:val="ro-RO"/>
              </w:rPr>
              <w:t>2 prize</w:t>
            </w:r>
          </w:p>
        </w:tc>
        <w:tc>
          <w:tcPr>
            <w:tcW w:w="2520" w:type="dxa"/>
            <w:gridSpan w:val="2"/>
            <w:tcBorders>
              <w:bottom w:val="single" w:sz="4" w:space="0" w:color="auto"/>
            </w:tcBorders>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4459D4">
        <w:trPr>
          <w:cantSplit/>
        </w:trPr>
        <w:tc>
          <w:tcPr>
            <w:tcW w:w="2808" w:type="dxa"/>
            <w:gridSpan w:val="2"/>
            <w:vMerge w:val="restart"/>
            <w:vAlign w:val="center"/>
          </w:tcPr>
          <w:p w:rsidR="00D92E4A" w:rsidRPr="005D2B45" w:rsidRDefault="00D92E4A" w:rsidP="0033362B">
            <w:pPr>
              <w:pStyle w:val="2"/>
              <w:rPr>
                <w:b/>
                <w:sz w:val="20"/>
              </w:rPr>
            </w:pPr>
            <w:r w:rsidRPr="005D2B45">
              <w:rPr>
                <w:b/>
                <w:sz w:val="20"/>
              </w:rPr>
              <w:lastRenderedPageBreak/>
              <w:t>Remedii</w:t>
            </w:r>
          </w:p>
          <w:p w:rsidR="00D92E4A" w:rsidRPr="005D2B45" w:rsidRDefault="00D92E4A" w:rsidP="0033362B">
            <w:pPr>
              <w:pStyle w:val="2"/>
              <w:rPr>
                <w:b/>
                <w:sz w:val="20"/>
              </w:rPr>
            </w:pPr>
            <w:r w:rsidRPr="005D2B45">
              <w:rPr>
                <w:b/>
                <w:sz w:val="20"/>
              </w:rPr>
              <w:t>antibacteriene</w:t>
            </w:r>
          </w:p>
        </w:tc>
        <w:tc>
          <w:tcPr>
            <w:tcW w:w="1440" w:type="dxa"/>
            <w:gridSpan w:val="2"/>
            <w:vMerge w:val="restart"/>
            <w:vAlign w:val="center"/>
          </w:tcPr>
          <w:p w:rsidR="00D92E4A" w:rsidRPr="005D2B45" w:rsidRDefault="00D92E4A" w:rsidP="0033362B">
            <w:pPr>
              <w:jc w:val="center"/>
              <w:rPr>
                <w:b/>
                <w:sz w:val="20"/>
                <w:szCs w:val="20"/>
                <w:lang w:val="ro-RO"/>
              </w:rPr>
            </w:pPr>
            <w:r w:rsidRPr="005D2B45">
              <w:rPr>
                <w:b/>
                <w:sz w:val="20"/>
                <w:szCs w:val="20"/>
                <w:lang w:val="ro-RO"/>
              </w:rPr>
              <w:t>Calea de administrare</w:t>
            </w:r>
          </w:p>
        </w:tc>
        <w:tc>
          <w:tcPr>
            <w:tcW w:w="5580" w:type="dxa"/>
            <w:gridSpan w:val="3"/>
            <w:vAlign w:val="center"/>
          </w:tcPr>
          <w:p w:rsidR="00D92E4A" w:rsidRPr="00C34D47" w:rsidRDefault="00D92E4A" w:rsidP="0033362B">
            <w:pPr>
              <w:jc w:val="center"/>
              <w:rPr>
                <w:b/>
                <w:lang w:val="ro-RO"/>
              </w:rPr>
            </w:pPr>
            <w:r w:rsidRPr="00C34D47">
              <w:rPr>
                <w:b/>
                <w:lang w:val="ro-RO"/>
              </w:rPr>
              <w:t xml:space="preserve">Doza la  kg/24 ore, </w:t>
            </w:r>
          </w:p>
          <w:p w:rsidR="00D92E4A" w:rsidRPr="005D2B45" w:rsidRDefault="00D92E4A" w:rsidP="0033362B">
            <w:pPr>
              <w:jc w:val="center"/>
              <w:rPr>
                <w:b/>
                <w:sz w:val="20"/>
                <w:szCs w:val="20"/>
                <w:lang w:val="ro-RO"/>
              </w:rPr>
            </w:pPr>
            <w:r w:rsidRPr="005D2B45">
              <w:rPr>
                <w:b/>
                <w:sz w:val="20"/>
                <w:szCs w:val="20"/>
                <w:lang w:val="ro-RO"/>
              </w:rPr>
              <w:t>numărul de administrări</w:t>
            </w:r>
          </w:p>
        </w:tc>
      </w:tr>
      <w:tr w:rsidR="00D92E4A" w:rsidRPr="005D2B45">
        <w:trPr>
          <w:cantSplit/>
          <w:trHeight w:val="338"/>
        </w:trPr>
        <w:tc>
          <w:tcPr>
            <w:tcW w:w="2808" w:type="dxa"/>
            <w:gridSpan w:val="2"/>
            <w:vMerge/>
            <w:vAlign w:val="center"/>
          </w:tcPr>
          <w:p w:rsidR="00D92E4A" w:rsidRPr="005D2B45" w:rsidRDefault="00D92E4A" w:rsidP="0033362B">
            <w:pPr>
              <w:rPr>
                <w:sz w:val="20"/>
                <w:szCs w:val="20"/>
                <w:lang w:val="ro-RO"/>
              </w:rPr>
            </w:pPr>
          </w:p>
        </w:tc>
        <w:tc>
          <w:tcPr>
            <w:tcW w:w="1440" w:type="dxa"/>
            <w:gridSpan w:val="2"/>
            <w:vMerge/>
            <w:vAlign w:val="center"/>
          </w:tcPr>
          <w:p w:rsidR="00D92E4A" w:rsidRPr="005D2B45" w:rsidRDefault="00D92E4A" w:rsidP="0033362B">
            <w:pPr>
              <w:rPr>
                <w:sz w:val="20"/>
                <w:szCs w:val="20"/>
                <w:lang w:val="ro-RO"/>
              </w:rPr>
            </w:pPr>
          </w:p>
        </w:tc>
        <w:tc>
          <w:tcPr>
            <w:tcW w:w="3060" w:type="dxa"/>
            <w:vMerge w:val="restart"/>
            <w:vAlign w:val="center"/>
          </w:tcPr>
          <w:p w:rsidR="00D92E4A" w:rsidRPr="005D2B45" w:rsidRDefault="00D92E4A" w:rsidP="0033362B">
            <w:pPr>
              <w:jc w:val="center"/>
              <w:rPr>
                <w:b/>
                <w:sz w:val="20"/>
                <w:szCs w:val="20"/>
                <w:lang w:val="ro-RO"/>
              </w:rPr>
            </w:pPr>
            <w:r w:rsidRPr="005D2B45">
              <w:rPr>
                <w:b/>
                <w:sz w:val="20"/>
                <w:szCs w:val="20"/>
                <w:lang w:val="ro-RO"/>
              </w:rPr>
              <w:t>Infecţii uşoare, pneumonii de domiciliu</w:t>
            </w:r>
          </w:p>
        </w:tc>
        <w:tc>
          <w:tcPr>
            <w:tcW w:w="2520" w:type="dxa"/>
            <w:gridSpan w:val="2"/>
            <w:vMerge w:val="restart"/>
            <w:vAlign w:val="center"/>
          </w:tcPr>
          <w:p w:rsidR="00D92E4A" w:rsidRPr="005D2B45" w:rsidRDefault="00D92E4A" w:rsidP="0033362B">
            <w:pPr>
              <w:jc w:val="center"/>
              <w:rPr>
                <w:b/>
                <w:sz w:val="20"/>
                <w:szCs w:val="20"/>
                <w:lang w:val="ro-RO"/>
              </w:rPr>
            </w:pPr>
            <w:r w:rsidRPr="005D2B45">
              <w:rPr>
                <w:b/>
                <w:sz w:val="20"/>
                <w:szCs w:val="20"/>
                <w:lang w:val="ro-RO"/>
              </w:rPr>
              <w:t>Infecţii severe</w:t>
            </w:r>
          </w:p>
        </w:tc>
      </w:tr>
      <w:tr w:rsidR="00D92E4A" w:rsidRPr="005D2B45">
        <w:trPr>
          <w:cantSplit/>
          <w:trHeight w:val="338"/>
        </w:trPr>
        <w:tc>
          <w:tcPr>
            <w:tcW w:w="2808" w:type="dxa"/>
            <w:gridSpan w:val="2"/>
            <w:vMerge/>
            <w:vAlign w:val="center"/>
          </w:tcPr>
          <w:p w:rsidR="00D92E4A" w:rsidRPr="005D2B45" w:rsidRDefault="00D92E4A" w:rsidP="0033362B">
            <w:pPr>
              <w:rPr>
                <w:sz w:val="20"/>
                <w:szCs w:val="20"/>
                <w:lang w:val="ro-RO"/>
              </w:rPr>
            </w:pPr>
          </w:p>
        </w:tc>
        <w:tc>
          <w:tcPr>
            <w:tcW w:w="1440" w:type="dxa"/>
            <w:gridSpan w:val="2"/>
            <w:vMerge/>
            <w:vAlign w:val="center"/>
          </w:tcPr>
          <w:p w:rsidR="00D92E4A" w:rsidRPr="005D2B45" w:rsidRDefault="00D92E4A" w:rsidP="0033362B">
            <w:pPr>
              <w:rPr>
                <w:sz w:val="20"/>
                <w:szCs w:val="20"/>
                <w:lang w:val="ro-RO"/>
              </w:rPr>
            </w:pPr>
          </w:p>
        </w:tc>
        <w:tc>
          <w:tcPr>
            <w:tcW w:w="3060" w:type="dxa"/>
            <w:vMerge/>
            <w:vAlign w:val="center"/>
          </w:tcPr>
          <w:p w:rsidR="00D92E4A" w:rsidRPr="005D2B45" w:rsidRDefault="00D92E4A" w:rsidP="0033362B">
            <w:pPr>
              <w:rPr>
                <w:sz w:val="20"/>
                <w:szCs w:val="20"/>
                <w:lang w:val="ro-RO"/>
              </w:rPr>
            </w:pPr>
          </w:p>
        </w:tc>
        <w:tc>
          <w:tcPr>
            <w:tcW w:w="2520" w:type="dxa"/>
            <w:gridSpan w:val="2"/>
            <w:vMerge/>
            <w:vAlign w:val="center"/>
          </w:tcPr>
          <w:p w:rsidR="00D92E4A" w:rsidRPr="005D2B45" w:rsidRDefault="00D92E4A" w:rsidP="0033362B">
            <w:pPr>
              <w:rPr>
                <w:sz w:val="20"/>
                <w:szCs w:val="20"/>
                <w:lang w:val="ro-RO"/>
              </w:rPr>
            </w:pPr>
          </w:p>
        </w:tc>
      </w:tr>
      <w:tr w:rsidR="00D92E4A" w:rsidRPr="005D2B45">
        <w:trPr>
          <w:trHeight w:val="765"/>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 xml:space="preserve">Cefotaxim </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50-100 mg</w:t>
            </w:r>
          </w:p>
          <w:p w:rsidR="00D92E4A" w:rsidRPr="005D2B45" w:rsidRDefault="00D92E4A" w:rsidP="0033362B">
            <w:pPr>
              <w:jc w:val="center"/>
              <w:rPr>
                <w:sz w:val="20"/>
                <w:szCs w:val="20"/>
                <w:lang w:val="ro-RO"/>
              </w:rPr>
            </w:pPr>
            <w:r w:rsidRPr="005D2B45">
              <w:rPr>
                <w:sz w:val="20"/>
                <w:szCs w:val="20"/>
                <w:lang w:val="ro-RO"/>
              </w:rPr>
              <w:t>2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150-200 mg</w:t>
            </w:r>
          </w:p>
          <w:p w:rsidR="00D92E4A" w:rsidRPr="005D2B45" w:rsidRDefault="00D92E4A" w:rsidP="0033362B">
            <w:pPr>
              <w:jc w:val="center"/>
              <w:rPr>
                <w:sz w:val="20"/>
                <w:szCs w:val="20"/>
                <w:lang w:val="ro-RO"/>
              </w:rPr>
            </w:pPr>
            <w:r w:rsidRPr="005D2B45">
              <w:rPr>
                <w:sz w:val="20"/>
                <w:szCs w:val="20"/>
                <w:lang w:val="ro-RO"/>
              </w:rPr>
              <w:t>4 prize</w:t>
            </w:r>
          </w:p>
        </w:tc>
      </w:tr>
      <w:tr w:rsidR="00D92E4A" w:rsidRPr="005D2B45">
        <w:trPr>
          <w:trHeight w:val="654"/>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 xml:space="preserve">Cefixim </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8-10 mg</w:t>
            </w:r>
          </w:p>
          <w:p w:rsidR="00D92E4A" w:rsidRPr="005D2B45" w:rsidRDefault="00D92E4A" w:rsidP="0033362B">
            <w:pPr>
              <w:jc w:val="center"/>
              <w:rPr>
                <w:sz w:val="20"/>
                <w:szCs w:val="20"/>
                <w:lang w:val="ro-RO"/>
              </w:rPr>
            </w:pPr>
            <w:r w:rsidRPr="005D2B45">
              <w:rPr>
                <w:sz w:val="20"/>
                <w:szCs w:val="20"/>
                <w:lang w:val="ro-RO"/>
              </w:rPr>
              <w:t>1 priză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10-20 mg</w:t>
            </w:r>
          </w:p>
          <w:p w:rsidR="00D92E4A" w:rsidRPr="005D2B45" w:rsidRDefault="00D92E4A" w:rsidP="0033362B">
            <w:pPr>
              <w:jc w:val="center"/>
              <w:rPr>
                <w:sz w:val="20"/>
                <w:szCs w:val="20"/>
                <w:lang w:val="ro-RO"/>
              </w:rPr>
            </w:pPr>
            <w:r w:rsidRPr="005D2B45">
              <w:rPr>
                <w:sz w:val="20"/>
                <w:szCs w:val="20"/>
                <w:lang w:val="ro-RO"/>
              </w:rPr>
              <w:t>1-2 prize</w:t>
            </w:r>
          </w:p>
        </w:tc>
      </w:tr>
      <w:tr w:rsidR="00D92E4A" w:rsidRPr="005D2B45">
        <w:trPr>
          <w:cantSplit/>
          <w:trHeight w:val="702"/>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 xml:space="preserve">Ceftriaxon  </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50-75 mg</w:t>
            </w:r>
          </w:p>
          <w:p w:rsidR="00D92E4A" w:rsidRPr="005D2B45" w:rsidRDefault="00D92E4A" w:rsidP="0033362B">
            <w:pPr>
              <w:jc w:val="center"/>
              <w:rPr>
                <w:sz w:val="20"/>
                <w:szCs w:val="20"/>
                <w:lang w:val="ro-RO"/>
              </w:rPr>
            </w:pPr>
            <w:r w:rsidRPr="005D2B45">
              <w:rPr>
                <w:sz w:val="20"/>
                <w:szCs w:val="20"/>
                <w:lang w:val="ro-RO"/>
              </w:rPr>
              <w:t>1 priză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80-100 mg</w:t>
            </w:r>
          </w:p>
          <w:p w:rsidR="00D92E4A" w:rsidRPr="005D2B45" w:rsidRDefault="00D92E4A" w:rsidP="0033362B">
            <w:pPr>
              <w:jc w:val="center"/>
              <w:rPr>
                <w:sz w:val="20"/>
                <w:szCs w:val="20"/>
                <w:lang w:val="ro-RO"/>
              </w:rPr>
            </w:pPr>
            <w:r w:rsidRPr="005D2B45">
              <w:rPr>
                <w:sz w:val="20"/>
                <w:szCs w:val="20"/>
                <w:lang w:val="ro-RO"/>
              </w:rPr>
              <w:t>1-2 prize</w:t>
            </w:r>
          </w:p>
        </w:tc>
      </w:tr>
      <w:tr w:rsidR="00D92E4A" w:rsidRPr="005D2B45">
        <w:trPr>
          <w:cantSplit/>
          <w:trHeight w:val="903"/>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 xml:space="preserve">Ceftazidim </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50-100 mg</w:t>
            </w:r>
          </w:p>
          <w:p w:rsidR="00D92E4A" w:rsidRPr="005D2B45" w:rsidRDefault="00D92E4A" w:rsidP="0033362B">
            <w:pPr>
              <w:jc w:val="center"/>
              <w:rPr>
                <w:sz w:val="20"/>
                <w:szCs w:val="20"/>
                <w:lang w:val="ro-RO"/>
              </w:rPr>
            </w:pPr>
            <w:r w:rsidRPr="005D2B45">
              <w:rPr>
                <w:sz w:val="20"/>
                <w:szCs w:val="20"/>
                <w:lang w:val="ro-RO"/>
              </w:rPr>
              <w:t>2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125-150 mg</w:t>
            </w:r>
          </w:p>
          <w:p w:rsidR="00D92E4A" w:rsidRPr="005D2B45" w:rsidRDefault="00D92E4A" w:rsidP="0033362B">
            <w:pPr>
              <w:jc w:val="center"/>
              <w:rPr>
                <w:sz w:val="20"/>
                <w:szCs w:val="20"/>
                <w:lang w:val="ro-RO"/>
              </w:rPr>
            </w:pPr>
            <w:r w:rsidRPr="005D2B45">
              <w:rPr>
                <w:sz w:val="20"/>
                <w:szCs w:val="20"/>
                <w:lang w:val="ro-RO"/>
              </w:rPr>
              <w:t>3 prize</w:t>
            </w:r>
          </w:p>
        </w:tc>
      </w:tr>
      <w:tr w:rsidR="00D92E4A" w:rsidRPr="005D2B45">
        <w:trPr>
          <w:cantSplit/>
        </w:trPr>
        <w:tc>
          <w:tcPr>
            <w:tcW w:w="9828" w:type="dxa"/>
            <w:gridSpan w:val="7"/>
            <w:vAlign w:val="center"/>
          </w:tcPr>
          <w:p w:rsidR="00D92E4A" w:rsidRPr="005D2B45" w:rsidRDefault="00D92E4A" w:rsidP="0033362B">
            <w:pPr>
              <w:pStyle w:val="4"/>
              <w:rPr>
                <w:sz w:val="20"/>
                <w:lang w:val="ro-RO"/>
              </w:rPr>
            </w:pPr>
          </w:p>
          <w:p w:rsidR="00D92E4A" w:rsidRPr="005D2B45" w:rsidRDefault="00D92E4A" w:rsidP="0033362B">
            <w:pPr>
              <w:pStyle w:val="4"/>
              <w:jc w:val="center"/>
              <w:rPr>
                <w:sz w:val="20"/>
                <w:lang w:val="ro-RO"/>
              </w:rPr>
            </w:pPr>
            <w:r w:rsidRPr="005D2B45">
              <w:rPr>
                <w:sz w:val="20"/>
                <w:lang w:val="ro-RO"/>
              </w:rPr>
              <w:t>Aminoglicozide</w:t>
            </w:r>
          </w:p>
        </w:tc>
      </w:tr>
      <w:tr w:rsidR="00D92E4A" w:rsidRPr="005D2B45">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Gentamicina</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3-7,5 mg</w:t>
            </w:r>
          </w:p>
          <w:p w:rsidR="00D92E4A" w:rsidRPr="005D2B45" w:rsidRDefault="00D92E4A" w:rsidP="0033362B">
            <w:pPr>
              <w:jc w:val="center"/>
              <w:rPr>
                <w:sz w:val="20"/>
                <w:szCs w:val="20"/>
                <w:lang w:val="ro-RO"/>
              </w:rPr>
            </w:pPr>
            <w:r w:rsidRPr="005D2B45">
              <w:rPr>
                <w:sz w:val="20"/>
                <w:szCs w:val="20"/>
                <w:lang w:val="ro-RO"/>
              </w:rPr>
              <w:t>2-3 prize</w:t>
            </w:r>
          </w:p>
          <w:p w:rsidR="00D92E4A" w:rsidRPr="005D2B45" w:rsidRDefault="00D92E4A" w:rsidP="0033362B">
            <w:pPr>
              <w:jc w:val="center"/>
              <w:rPr>
                <w:sz w:val="20"/>
                <w:szCs w:val="20"/>
                <w:lang w:val="ro-RO"/>
              </w:rPr>
            </w:pPr>
          </w:p>
        </w:tc>
      </w:tr>
      <w:tr w:rsidR="00D92E4A" w:rsidRPr="005D2B45">
        <w:trPr>
          <w:cantSplit/>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Tobramicina</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3-7,5 mg</w:t>
            </w:r>
          </w:p>
          <w:p w:rsidR="00D92E4A" w:rsidRPr="005D2B45" w:rsidRDefault="00D92E4A" w:rsidP="0033362B">
            <w:pPr>
              <w:jc w:val="center"/>
              <w:rPr>
                <w:sz w:val="20"/>
                <w:szCs w:val="20"/>
                <w:lang w:val="ro-RO"/>
              </w:rPr>
            </w:pPr>
            <w:r w:rsidRPr="005D2B45">
              <w:rPr>
                <w:sz w:val="20"/>
                <w:szCs w:val="20"/>
                <w:lang w:val="ro-RO"/>
              </w:rPr>
              <w:t>2-3 prize</w:t>
            </w:r>
          </w:p>
          <w:p w:rsidR="00D92E4A" w:rsidRPr="005D2B45" w:rsidRDefault="00D92E4A" w:rsidP="0033362B">
            <w:pPr>
              <w:jc w:val="center"/>
              <w:rPr>
                <w:sz w:val="20"/>
                <w:szCs w:val="20"/>
                <w:lang w:val="ro-RO"/>
              </w:rPr>
            </w:pPr>
          </w:p>
        </w:tc>
      </w:tr>
      <w:tr w:rsidR="00D92E4A" w:rsidRPr="005D2B45">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Amicacina</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 xml:space="preserve">15-30 mg </w:t>
            </w:r>
          </w:p>
          <w:p w:rsidR="00D92E4A" w:rsidRPr="005D2B45" w:rsidRDefault="00D92E4A" w:rsidP="0033362B">
            <w:pPr>
              <w:jc w:val="center"/>
              <w:rPr>
                <w:sz w:val="20"/>
                <w:szCs w:val="20"/>
                <w:lang w:val="ro-RO"/>
              </w:rPr>
            </w:pPr>
            <w:r w:rsidRPr="005D2B45">
              <w:rPr>
                <w:sz w:val="20"/>
                <w:szCs w:val="20"/>
                <w:lang w:val="ro-RO"/>
              </w:rPr>
              <w:t>2-3 prize</w:t>
            </w:r>
          </w:p>
          <w:p w:rsidR="00D92E4A" w:rsidRPr="005D2B45" w:rsidRDefault="00D92E4A" w:rsidP="0033362B">
            <w:pPr>
              <w:jc w:val="center"/>
              <w:rPr>
                <w:sz w:val="20"/>
                <w:szCs w:val="20"/>
                <w:lang w:val="ro-RO"/>
              </w:rPr>
            </w:pPr>
          </w:p>
        </w:tc>
      </w:tr>
      <w:tr w:rsidR="00D92E4A" w:rsidRPr="005D2B45">
        <w:trPr>
          <w:trHeight w:val="867"/>
        </w:trPr>
        <w:tc>
          <w:tcPr>
            <w:tcW w:w="2808" w:type="dxa"/>
            <w:gridSpan w:val="2"/>
            <w:vAlign w:val="center"/>
          </w:tcPr>
          <w:p w:rsidR="00D92E4A" w:rsidRPr="005D2B45" w:rsidRDefault="00D92E4A" w:rsidP="0033362B">
            <w:pPr>
              <w:jc w:val="center"/>
              <w:rPr>
                <w:sz w:val="20"/>
                <w:szCs w:val="20"/>
                <w:lang w:val="ro-RO"/>
              </w:rPr>
            </w:pPr>
            <w:r>
              <w:rPr>
                <w:sz w:val="20"/>
                <w:szCs w:val="20"/>
                <w:lang w:val="ro-RO"/>
              </w:rPr>
              <w:t>Netilmicină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p>
          <w:p w:rsidR="00D92E4A" w:rsidRPr="005D2B45" w:rsidRDefault="00D92E4A" w:rsidP="0033362B">
            <w:pPr>
              <w:jc w:val="center"/>
              <w:rPr>
                <w:sz w:val="20"/>
                <w:szCs w:val="20"/>
                <w:lang w:val="ro-RO"/>
              </w:rPr>
            </w:pPr>
            <w:r w:rsidRPr="005D2B45">
              <w:rPr>
                <w:sz w:val="20"/>
                <w:szCs w:val="20"/>
                <w:lang w:val="ro-RO"/>
              </w:rPr>
              <w:t>Inadecvată</w:t>
            </w:r>
          </w:p>
          <w:p w:rsidR="00D92E4A" w:rsidRPr="005D2B45" w:rsidRDefault="00D92E4A" w:rsidP="0033362B">
            <w:pPr>
              <w:rPr>
                <w:sz w:val="20"/>
                <w:szCs w:val="20"/>
                <w:lang w:val="ro-RO"/>
              </w:rPr>
            </w:pP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 xml:space="preserve">3-7,5 mg </w:t>
            </w:r>
          </w:p>
          <w:p w:rsidR="00D92E4A" w:rsidRPr="005D2B45" w:rsidRDefault="00D92E4A" w:rsidP="0033362B">
            <w:pPr>
              <w:jc w:val="center"/>
              <w:rPr>
                <w:sz w:val="20"/>
                <w:szCs w:val="20"/>
                <w:lang w:val="ro-RO"/>
              </w:rPr>
            </w:pPr>
            <w:r w:rsidRPr="005D2B45">
              <w:rPr>
                <w:sz w:val="20"/>
                <w:szCs w:val="20"/>
                <w:lang w:val="ro-RO"/>
              </w:rPr>
              <w:t>2-3 prize</w:t>
            </w:r>
          </w:p>
        </w:tc>
      </w:tr>
      <w:tr w:rsidR="00D92E4A" w:rsidRPr="005D2B45">
        <w:trPr>
          <w:cantSplit/>
          <w:trHeight w:val="539"/>
        </w:trPr>
        <w:tc>
          <w:tcPr>
            <w:tcW w:w="2808" w:type="dxa"/>
            <w:gridSpan w:val="2"/>
            <w:vAlign w:val="center"/>
          </w:tcPr>
          <w:p w:rsidR="00D92E4A" w:rsidRPr="005D2B45" w:rsidRDefault="00D92E4A" w:rsidP="0033362B">
            <w:pPr>
              <w:pStyle w:val="3"/>
              <w:rPr>
                <w:sz w:val="20"/>
              </w:rPr>
            </w:pPr>
            <w:r w:rsidRPr="005D2B45">
              <w:rPr>
                <w:sz w:val="20"/>
              </w:rPr>
              <w:t>Tetraciclin</w:t>
            </w:r>
            <w:r>
              <w:rPr>
                <w:sz w:val="20"/>
              </w:rPr>
              <w:t>a</w:t>
            </w:r>
          </w:p>
          <w:p w:rsidR="00D92E4A" w:rsidRPr="005D2B45" w:rsidRDefault="00D92E4A" w:rsidP="0033362B">
            <w:pP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p w:rsidR="00D92E4A" w:rsidRPr="005D2B45" w:rsidRDefault="00D92E4A" w:rsidP="0033362B">
            <w:pPr>
              <w:rPr>
                <w:sz w:val="20"/>
                <w:szCs w:val="20"/>
                <w:lang w:val="ro-RO"/>
              </w:rPr>
            </w:pP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20-40 mg</w:t>
            </w:r>
          </w:p>
          <w:p w:rsidR="00D92E4A" w:rsidRPr="005D2B45" w:rsidRDefault="00D92E4A" w:rsidP="0033362B">
            <w:pPr>
              <w:jc w:val="center"/>
              <w:rPr>
                <w:sz w:val="20"/>
                <w:szCs w:val="20"/>
                <w:lang w:val="ro-RO"/>
              </w:rPr>
            </w:pPr>
            <w:r w:rsidRPr="005D2B45">
              <w:rPr>
                <w:sz w:val="20"/>
                <w:szCs w:val="20"/>
                <w:lang w:val="ro-RO"/>
              </w:rPr>
              <w:t>3-4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Pr>
        <w:tc>
          <w:tcPr>
            <w:tcW w:w="2808" w:type="dxa"/>
            <w:gridSpan w:val="2"/>
            <w:vMerge w:val="restart"/>
            <w:vAlign w:val="center"/>
          </w:tcPr>
          <w:p w:rsidR="00D92E4A" w:rsidRPr="005D2B45" w:rsidRDefault="00D92E4A" w:rsidP="0033362B">
            <w:pPr>
              <w:pStyle w:val="3"/>
              <w:rPr>
                <w:sz w:val="20"/>
              </w:rPr>
            </w:pPr>
            <w:r w:rsidRPr="005D2B45">
              <w:rPr>
                <w:sz w:val="20"/>
              </w:rPr>
              <w:t>Lincomicina</w:t>
            </w:r>
          </w:p>
          <w:p w:rsidR="00D92E4A" w:rsidRPr="005D2B45" w:rsidRDefault="00D92E4A" w:rsidP="0033362B">
            <w:pPr>
              <w:rPr>
                <w:sz w:val="20"/>
                <w:szCs w:val="20"/>
                <w:lang w:val="ro-RO"/>
              </w:rPr>
            </w:pPr>
          </w:p>
          <w:p w:rsidR="00D92E4A" w:rsidRPr="005D2B45" w:rsidRDefault="00D92E4A" w:rsidP="0033362B">
            <w:pPr>
              <w:rPr>
                <w:sz w:val="20"/>
                <w:szCs w:val="20"/>
                <w:lang w:val="ro-RO"/>
              </w:rPr>
            </w:pPr>
          </w:p>
          <w:p w:rsidR="00D92E4A" w:rsidRPr="005D2B45" w:rsidRDefault="00D92E4A" w:rsidP="0033362B">
            <w:pP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15-30 mg</w:t>
            </w:r>
          </w:p>
          <w:p w:rsidR="00D92E4A" w:rsidRPr="005D2B45" w:rsidRDefault="00D92E4A" w:rsidP="0033362B">
            <w:pPr>
              <w:jc w:val="center"/>
              <w:rPr>
                <w:sz w:val="20"/>
                <w:szCs w:val="20"/>
                <w:lang w:val="ro-RO"/>
              </w:rPr>
            </w:pPr>
            <w:r w:rsidRPr="005D2B45">
              <w:rPr>
                <w:sz w:val="20"/>
                <w:szCs w:val="20"/>
                <w:lang w:val="ro-RO"/>
              </w:rPr>
              <w:t>2 prize</w:t>
            </w:r>
          </w:p>
          <w:p w:rsidR="00D92E4A" w:rsidRPr="005D2B45" w:rsidRDefault="00D92E4A" w:rsidP="0033362B">
            <w:pPr>
              <w:jc w:val="center"/>
              <w:rPr>
                <w:sz w:val="20"/>
                <w:szCs w:val="20"/>
                <w:lang w:val="ro-RO"/>
              </w:rPr>
            </w:pP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30 mg</w:t>
            </w:r>
          </w:p>
          <w:p w:rsidR="00D92E4A" w:rsidRPr="005D2B45" w:rsidRDefault="00D92E4A" w:rsidP="0033362B">
            <w:pPr>
              <w:jc w:val="center"/>
              <w:rPr>
                <w:sz w:val="20"/>
                <w:szCs w:val="20"/>
                <w:lang w:val="ro-RO"/>
              </w:rPr>
            </w:pPr>
            <w:r w:rsidRPr="005D2B45">
              <w:rPr>
                <w:sz w:val="20"/>
                <w:szCs w:val="20"/>
                <w:lang w:val="ro-RO"/>
              </w:rPr>
              <w:t>2 prize</w:t>
            </w:r>
          </w:p>
        </w:tc>
      </w:tr>
      <w:tr w:rsidR="00D92E4A" w:rsidRPr="005D2B45">
        <w:trPr>
          <w:cantSplit/>
        </w:trPr>
        <w:tc>
          <w:tcPr>
            <w:tcW w:w="2808" w:type="dxa"/>
            <w:gridSpan w:val="2"/>
            <w:vMerge/>
            <w:vAlign w:val="center"/>
          </w:tcPr>
          <w:p w:rsidR="00D92E4A" w:rsidRPr="005D2B45" w:rsidRDefault="00D92E4A" w:rsidP="0033362B">
            <w:pPr>
              <w:jc w:val="cente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15-30 mg</w:t>
            </w:r>
          </w:p>
          <w:p w:rsidR="00D92E4A" w:rsidRPr="005D2B45" w:rsidRDefault="00D92E4A" w:rsidP="0033362B">
            <w:pPr>
              <w:jc w:val="center"/>
              <w:rPr>
                <w:sz w:val="20"/>
                <w:szCs w:val="20"/>
                <w:lang w:val="ro-RO"/>
              </w:rPr>
            </w:pPr>
            <w:r w:rsidRPr="005D2B45">
              <w:rPr>
                <w:sz w:val="20"/>
                <w:szCs w:val="20"/>
                <w:lang w:val="ro-RO"/>
              </w:rPr>
              <w:t>2 prize</w:t>
            </w:r>
          </w:p>
          <w:p w:rsidR="00D92E4A" w:rsidRPr="005D2B45" w:rsidRDefault="00D92E4A" w:rsidP="0033362B">
            <w:pPr>
              <w:jc w:val="center"/>
              <w:rPr>
                <w:sz w:val="20"/>
                <w:szCs w:val="20"/>
                <w:lang w:val="ro-RO"/>
              </w:rPr>
            </w:pP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Pr>
        <w:tc>
          <w:tcPr>
            <w:tcW w:w="2808" w:type="dxa"/>
            <w:gridSpan w:val="2"/>
            <w:vMerge w:val="restart"/>
            <w:vAlign w:val="center"/>
          </w:tcPr>
          <w:p w:rsidR="00D92E4A" w:rsidRPr="00644338" w:rsidRDefault="00D92E4A" w:rsidP="0033362B">
            <w:pPr>
              <w:rPr>
                <w:b/>
                <w:vertAlign w:val="superscript"/>
                <w:lang w:val="ro-RO"/>
              </w:rPr>
            </w:pPr>
            <w:r w:rsidRPr="00644338">
              <w:rPr>
                <w:b/>
                <w:sz w:val="20"/>
                <w:szCs w:val="20"/>
                <w:lang w:val="ro-RO"/>
              </w:rPr>
              <w:t>Clindamicina</w:t>
            </w:r>
            <w:r>
              <w:rPr>
                <w:b/>
                <w:vertAlign w:val="superscript"/>
                <w:lang w:val="ro-RO"/>
              </w:rPr>
              <w:t>*</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15-25 mg</w:t>
            </w:r>
          </w:p>
          <w:p w:rsidR="00D92E4A" w:rsidRPr="005D2B45" w:rsidRDefault="00D92E4A" w:rsidP="0033362B">
            <w:pPr>
              <w:jc w:val="center"/>
              <w:rPr>
                <w:sz w:val="20"/>
                <w:szCs w:val="20"/>
                <w:lang w:val="ro-RO"/>
              </w:rPr>
            </w:pPr>
            <w:r w:rsidRPr="005D2B45">
              <w:rPr>
                <w:sz w:val="20"/>
                <w:szCs w:val="20"/>
                <w:lang w:val="ro-RO"/>
              </w:rPr>
              <w:t>2 prize</w:t>
            </w:r>
          </w:p>
          <w:p w:rsidR="00D92E4A" w:rsidRPr="005D2B45" w:rsidRDefault="00D92E4A" w:rsidP="0033362B">
            <w:pPr>
              <w:jc w:val="center"/>
              <w:rPr>
                <w:sz w:val="20"/>
                <w:szCs w:val="20"/>
                <w:lang w:val="ro-RO"/>
              </w:rPr>
            </w:pP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25-40 mg</w:t>
            </w:r>
          </w:p>
          <w:p w:rsidR="00D92E4A" w:rsidRPr="005D2B45" w:rsidRDefault="00D92E4A" w:rsidP="0033362B">
            <w:pPr>
              <w:jc w:val="center"/>
              <w:rPr>
                <w:sz w:val="20"/>
                <w:szCs w:val="20"/>
                <w:lang w:val="ro-RO"/>
              </w:rPr>
            </w:pPr>
            <w:r w:rsidRPr="005D2B45">
              <w:rPr>
                <w:sz w:val="20"/>
                <w:szCs w:val="20"/>
                <w:lang w:val="ro-RO"/>
              </w:rPr>
              <w:t>3-4 prize</w:t>
            </w:r>
          </w:p>
        </w:tc>
      </w:tr>
      <w:tr w:rsidR="00D92E4A" w:rsidRPr="005D2B45">
        <w:trPr>
          <w:cantSplit/>
        </w:trPr>
        <w:tc>
          <w:tcPr>
            <w:tcW w:w="2808" w:type="dxa"/>
            <w:gridSpan w:val="2"/>
            <w:vMerge/>
            <w:vAlign w:val="center"/>
          </w:tcPr>
          <w:p w:rsidR="00D92E4A" w:rsidRPr="005D2B45" w:rsidRDefault="00D92E4A" w:rsidP="0033362B">
            <w:pPr>
              <w:jc w:val="cente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30-50 mg</w:t>
            </w:r>
          </w:p>
          <w:p w:rsidR="00D92E4A" w:rsidRPr="005D2B45" w:rsidRDefault="00D92E4A" w:rsidP="0033362B">
            <w:pPr>
              <w:jc w:val="center"/>
              <w:rPr>
                <w:sz w:val="20"/>
                <w:szCs w:val="20"/>
                <w:lang w:val="ro-RO"/>
              </w:rPr>
            </w:pPr>
            <w:r w:rsidRPr="005D2B45">
              <w:rPr>
                <w:sz w:val="20"/>
                <w:szCs w:val="20"/>
                <w:lang w:val="ro-RO"/>
              </w:rPr>
              <w:t>2 prize</w:t>
            </w:r>
          </w:p>
          <w:p w:rsidR="00D92E4A" w:rsidRPr="005D2B45" w:rsidRDefault="00D92E4A" w:rsidP="0033362B">
            <w:pPr>
              <w:jc w:val="center"/>
              <w:rPr>
                <w:sz w:val="20"/>
                <w:szCs w:val="20"/>
                <w:lang w:val="ro-RO"/>
              </w:rPr>
            </w:pP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Pr>
        <w:tc>
          <w:tcPr>
            <w:tcW w:w="9828" w:type="dxa"/>
            <w:gridSpan w:val="7"/>
            <w:vAlign w:val="center"/>
          </w:tcPr>
          <w:p w:rsidR="00D92E4A" w:rsidRPr="005D2B45" w:rsidRDefault="00D92E4A" w:rsidP="0033362B">
            <w:pPr>
              <w:pStyle w:val="4"/>
              <w:jc w:val="center"/>
              <w:rPr>
                <w:sz w:val="20"/>
                <w:lang w:val="ro-RO"/>
              </w:rPr>
            </w:pPr>
            <w:r w:rsidRPr="005D2B45">
              <w:rPr>
                <w:sz w:val="20"/>
                <w:lang w:val="ro-RO"/>
              </w:rPr>
              <w:t>Macrolide</w:t>
            </w:r>
          </w:p>
          <w:p w:rsidR="00D92E4A" w:rsidRPr="005D2B45" w:rsidRDefault="00D92E4A" w:rsidP="0033362B">
            <w:pPr>
              <w:rPr>
                <w:sz w:val="20"/>
                <w:szCs w:val="20"/>
                <w:lang w:val="ro-RO"/>
              </w:rPr>
            </w:pPr>
          </w:p>
        </w:tc>
      </w:tr>
      <w:tr w:rsidR="00D92E4A" w:rsidRPr="005D2B45">
        <w:trPr>
          <w:cantSplit/>
          <w:trHeight w:val="483"/>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Eritromicină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20-50 mg, 3-4 prize</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w:t>
            </w:r>
          </w:p>
          <w:p w:rsidR="00D92E4A" w:rsidRPr="005D2B45" w:rsidRDefault="00D92E4A" w:rsidP="0033362B">
            <w:pPr>
              <w:rPr>
                <w:sz w:val="20"/>
                <w:szCs w:val="20"/>
                <w:lang w:val="ro-RO"/>
              </w:rPr>
            </w:pPr>
          </w:p>
        </w:tc>
      </w:tr>
      <w:tr w:rsidR="00D92E4A" w:rsidRPr="005D2B45">
        <w:trPr>
          <w:cantSplit/>
          <w:trHeight w:val="491"/>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Azitromicină</w:t>
            </w:r>
          </w:p>
          <w:p w:rsidR="00D92E4A" w:rsidRPr="005D2B45" w:rsidRDefault="00D92E4A" w:rsidP="0033362B">
            <w:pPr>
              <w:jc w:val="cente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10 mg</w:t>
            </w:r>
            <w:r>
              <w:rPr>
                <w:sz w:val="20"/>
                <w:szCs w:val="20"/>
                <w:lang w:val="ro-RO"/>
              </w:rPr>
              <w:t>, 1 priză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Height w:val="491"/>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Claritromicina</w:t>
            </w:r>
          </w:p>
          <w:p w:rsidR="00D92E4A" w:rsidRPr="005D2B45" w:rsidRDefault="00D92E4A" w:rsidP="0033362B">
            <w:pPr>
              <w:jc w:val="cente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15-25 mg</w:t>
            </w:r>
          </w:p>
          <w:p w:rsidR="00D92E4A" w:rsidRPr="005D2B45" w:rsidRDefault="00D92E4A" w:rsidP="0033362B">
            <w:pPr>
              <w:jc w:val="center"/>
              <w:rPr>
                <w:sz w:val="20"/>
                <w:szCs w:val="20"/>
                <w:lang w:val="ro-RO"/>
              </w:rPr>
            </w:pPr>
            <w:r w:rsidRPr="005D2B45">
              <w:rPr>
                <w:sz w:val="20"/>
                <w:szCs w:val="20"/>
                <w:lang w:val="ro-RO"/>
              </w:rPr>
              <w:t>2 prize</w:t>
            </w:r>
          </w:p>
          <w:p w:rsidR="00D92E4A" w:rsidRPr="005D2B45" w:rsidRDefault="00D92E4A" w:rsidP="0033362B">
            <w:pPr>
              <w:jc w:val="center"/>
              <w:rPr>
                <w:sz w:val="20"/>
                <w:szCs w:val="20"/>
                <w:lang w:val="ro-RO"/>
              </w:rPr>
            </w:pP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Height w:val="491"/>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lastRenderedPageBreak/>
              <w:t>Midecamicină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w:t>
            </w:r>
          </w:p>
        </w:tc>
        <w:tc>
          <w:tcPr>
            <w:tcW w:w="3060" w:type="dxa"/>
            <w:vAlign w:val="center"/>
          </w:tcPr>
          <w:p w:rsidR="00D92E4A" w:rsidRPr="005D2B45" w:rsidRDefault="00D92E4A" w:rsidP="0033362B">
            <w:pPr>
              <w:jc w:val="center"/>
              <w:rPr>
                <w:sz w:val="20"/>
                <w:szCs w:val="20"/>
                <w:lang w:val="ro-RO"/>
              </w:rPr>
            </w:pPr>
          </w:p>
          <w:p w:rsidR="00D92E4A" w:rsidRPr="005D2B45" w:rsidRDefault="00D92E4A" w:rsidP="0033362B">
            <w:pPr>
              <w:jc w:val="center"/>
              <w:rPr>
                <w:sz w:val="20"/>
                <w:szCs w:val="20"/>
                <w:lang w:val="ro-RO"/>
              </w:rPr>
            </w:pPr>
            <w:r w:rsidRPr="005D2B45">
              <w:rPr>
                <w:sz w:val="20"/>
                <w:szCs w:val="20"/>
                <w:lang w:val="ro-RO"/>
              </w:rPr>
              <w:t>Inadecvată</w:t>
            </w:r>
          </w:p>
          <w:p w:rsidR="00D92E4A" w:rsidRPr="005D2B45" w:rsidRDefault="00D92E4A" w:rsidP="0033362B">
            <w:pPr>
              <w:jc w:val="center"/>
              <w:rPr>
                <w:sz w:val="20"/>
                <w:szCs w:val="20"/>
                <w:lang w:val="ro-RO"/>
              </w:rPr>
            </w:pP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0,15 mln UI</w:t>
            </w:r>
          </w:p>
          <w:p w:rsidR="00D92E4A" w:rsidRPr="005D2B45" w:rsidRDefault="00D92E4A" w:rsidP="0033362B">
            <w:pPr>
              <w:jc w:val="center"/>
              <w:rPr>
                <w:sz w:val="20"/>
                <w:szCs w:val="20"/>
                <w:lang w:val="ro-RO"/>
              </w:rPr>
            </w:pPr>
            <w:r w:rsidRPr="005D2B45">
              <w:rPr>
                <w:sz w:val="20"/>
                <w:szCs w:val="20"/>
                <w:lang w:val="ro-RO"/>
              </w:rPr>
              <w:t>3 prize</w:t>
            </w:r>
          </w:p>
        </w:tc>
      </w:tr>
      <w:tr w:rsidR="00D92E4A" w:rsidRPr="004459D4">
        <w:trPr>
          <w:cantSplit/>
        </w:trPr>
        <w:tc>
          <w:tcPr>
            <w:tcW w:w="2808" w:type="dxa"/>
            <w:gridSpan w:val="2"/>
            <w:vMerge w:val="restart"/>
            <w:vAlign w:val="center"/>
          </w:tcPr>
          <w:p w:rsidR="00D92E4A" w:rsidRPr="005D2B45" w:rsidRDefault="00D92E4A" w:rsidP="0033362B">
            <w:pPr>
              <w:pStyle w:val="2"/>
              <w:rPr>
                <w:b/>
                <w:sz w:val="20"/>
              </w:rPr>
            </w:pPr>
            <w:r w:rsidRPr="005D2B45">
              <w:rPr>
                <w:b/>
                <w:sz w:val="20"/>
              </w:rPr>
              <w:t>Remedii</w:t>
            </w:r>
          </w:p>
          <w:p w:rsidR="00D92E4A" w:rsidRPr="005D2B45" w:rsidRDefault="00D92E4A" w:rsidP="0033362B">
            <w:pPr>
              <w:pStyle w:val="2"/>
              <w:rPr>
                <w:b/>
                <w:sz w:val="20"/>
              </w:rPr>
            </w:pPr>
            <w:r w:rsidRPr="005D2B45">
              <w:rPr>
                <w:b/>
                <w:sz w:val="20"/>
              </w:rPr>
              <w:t>antibacteriene</w:t>
            </w:r>
          </w:p>
        </w:tc>
        <w:tc>
          <w:tcPr>
            <w:tcW w:w="1440" w:type="dxa"/>
            <w:gridSpan w:val="2"/>
            <w:vMerge w:val="restart"/>
            <w:vAlign w:val="center"/>
          </w:tcPr>
          <w:p w:rsidR="00D92E4A" w:rsidRPr="005D2B45" w:rsidRDefault="00D92E4A" w:rsidP="0033362B">
            <w:pPr>
              <w:jc w:val="center"/>
              <w:rPr>
                <w:b/>
                <w:sz w:val="20"/>
                <w:szCs w:val="20"/>
                <w:lang w:val="ro-RO"/>
              </w:rPr>
            </w:pPr>
            <w:r w:rsidRPr="005D2B45">
              <w:rPr>
                <w:b/>
                <w:sz w:val="20"/>
                <w:szCs w:val="20"/>
                <w:lang w:val="ro-RO"/>
              </w:rPr>
              <w:t>Calea de administrare</w:t>
            </w:r>
          </w:p>
        </w:tc>
        <w:tc>
          <w:tcPr>
            <w:tcW w:w="5580" w:type="dxa"/>
            <w:gridSpan w:val="3"/>
            <w:vAlign w:val="center"/>
          </w:tcPr>
          <w:p w:rsidR="00D92E4A" w:rsidRPr="00644338" w:rsidRDefault="00D92E4A" w:rsidP="0033362B">
            <w:pPr>
              <w:jc w:val="center"/>
              <w:rPr>
                <w:b/>
                <w:lang w:val="ro-RO"/>
              </w:rPr>
            </w:pPr>
            <w:r w:rsidRPr="00644338">
              <w:rPr>
                <w:b/>
                <w:lang w:val="ro-RO"/>
              </w:rPr>
              <w:t xml:space="preserve">Doza la  kg/24 ore, </w:t>
            </w:r>
          </w:p>
          <w:p w:rsidR="00D92E4A" w:rsidRPr="005D2B45" w:rsidRDefault="00D92E4A" w:rsidP="0033362B">
            <w:pPr>
              <w:jc w:val="center"/>
              <w:rPr>
                <w:b/>
                <w:sz w:val="20"/>
                <w:szCs w:val="20"/>
                <w:lang w:val="ro-RO"/>
              </w:rPr>
            </w:pPr>
            <w:r w:rsidRPr="005D2B45">
              <w:rPr>
                <w:b/>
                <w:sz w:val="20"/>
                <w:szCs w:val="20"/>
                <w:lang w:val="ro-RO"/>
              </w:rPr>
              <w:t>numărul de administrări</w:t>
            </w:r>
          </w:p>
        </w:tc>
      </w:tr>
      <w:tr w:rsidR="00D92E4A" w:rsidRPr="005D2B45">
        <w:trPr>
          <w:cantSplit/>
          <w:trHeight w:val="338"/>
        </w:trPr>
        <w:tc>
          <w:tcPr>
            <w:tcW w:w="2808" w:type="dxa"/>
            <w:gridSpan w:val="2"/>
            <w:vMerge/>
            <w:vAlign w:val="center"/>
          </w:tcPr>
          <w:p w:rsidR="00D92E4A" w:rsidRPr="005D2B45" w:rsidRDefault="00D92E4A" w:rsidP="0033362B">
            <w:pPr>
              <w:rPr>
                <w:sz w:val="20"/>
                <w:szCs w:val="20"/>
                <w:lang w:val="ro-RO"/>
              </w:rPr>
            </w:pPr>
          </w:p>
        </w:tc>
        <w:tc>
          <w:tcPr>
            <w:tcW w:w="1440" w:type="dxa"/>
            <w:gridSpan w:val="2"/>
            <w:vMerge/>
            <w:vAlign w:val="center"/>
          </w:tcPr>
          <w:p w:rsidR="00D92E4A" w:rsidRPr="005D2B45" w:rsidRDefault="00D92E4A" w:rsidP="0033362B">
            <w:pPr>
              <w:rPr>
                <w:sz w:val="20"/>
                <w:szCs w:val="20"/>
                <w:lang w:val="ro-RO"/>
              </w:rPr>
            </w:pPr>
          </w:p>
        </w:tc>
        <w:tc>
          <w:tcPr>
            <w:tcW w:w="3060" w:type="dxa"/>
            <w:vMerge w:val="restart"/>
            <w:vAlign w:val="center"/>
          </w:tcPr>
          <w:p w:rsidR="00D92E4A" w:rsidRPr="005D2B45" w:rsidRDefault="00D92E4A" w:rsidP="0033362B">
            <w:pPr>
              <w:jc w:val="center"/>
              <w:rPr>
                <w:b/>
                <w:sz w:val="20"/>
                <w:szCs w:val="20"/>
                <w:lang w:val="ro-RO"/>
              </w:rPr>
            </w:pPr>
            <w:r w:rsidRPr="005D2B45">
              <w:rPr>
                <w:b/>
                <w:sz w:val="20"/>
                <w:szCs w:val="20"/>
                <w:lang w:val="ro-RO"/>
              </w:rPr>
              <w:t>Infecţii uşoare, pneumonii de domiciliu</w:t>
            </w:r>
          </w:p>
        </w:tc>
        <w:tc>
          <w:tcPr>
            <w:tcW w:w="2520" w:type="dxa"/>
            <w:gridSpan w:val="2"/>
            <w:vMerge w:val="restart"/>
            <w:vAlign w:val="center"/>
          </w:tcPr>
          <w:p w:rsidR="00D92E4A" w:rsidRPr="005D2B45" w:rsidRDefault="00D92E4A" w:rsidP="0033362B">
            <w:pPr>
              <w:jc w:val="center"/>
              <w:rPr>
                <w:b/>
                <w:sz w:val="20"/>
                <w:szCs w:val="20"/>
                <w:lang w:val="ro-RO"/>
              </w:rPr>
            </w:pPr>
            <w:r w:rsidRPr="005D2B45">
              <w:rPr>
                <w:b/>
                <w:sz w:val="20"/>
                <w:szCs w:val="20"/>
                <w:lang w:val="ro-RO"/>
              </w:rPr>
              <w:t>Infecţii severe</w:t>
            </w:r>
          </w:p>
        </w:tc>
      </w:tr>
      <w:tr w:rsidR="00D92E4A" w:rsidRPr="005D2B45">
        <w:trPr>
          <w:cantSplit/>
          <w:trHeight w:val="338"/>
        </w:trPr>
        <w:tc>
          <w:tcPr>
            <w:tcW w:w="2808" w:type="dxa"/>
            <w:gridSpan w:val="2"/>
            <w:vMerge/>
            <w:vAlign w:val="center"/>
          </w:tcPr>
          <w:p w:rsidR="00D92E4A" w:rsidRPr="005D2B45" w:rsidRDefault="00D92E4A" w:rsidP="0033362B">
            <w:pPr>
              <w:rPr>
                <w:sz w:val="20"/>
                <w:szCs w:val="20"/>
                <w:lang w:val="ro-RO"/>
              </w:rPr>
            </w:pPr>
          </w:p>
        </w:tc>
        <w:tc>
          <w:tcPr>
            <w:tcW w:w="1440" w:type="dxa"/>
            <w:gridSpan w:val="2"/>
            <w:vMerge/>
            <w:vAlign w:val="center"/>
          </w:tcPr>
          <w:p w:rsidR="00D92E4A" w:rsidRPr="005D2B45" w:rsidRDefault="00D92E4A" w:rsidP="0033362B">
            <w:pPr>
              <w:rPr>
                <w:sz w:val="20"/>
                <w:szCs w:val="20"/>
                <w:lang w:val="ro-RO"/>
              </w:rPr>
            </w:pPr>
          </w:p>
        </w:tc>
        <w:tc>
          <w:tcPr>
            <w:tcW w:w="3060" w:type="dxa"/>
            <w:vMerge/>
            <w:vAlign w:val="center"/>
          </w:tcPr>
          <w:p w:rsidR="00D92E4A" w:rsidRPr="005D2B45" w:rsidRDefault="00D92E4A" w:rsidP="0033362B">
            <w:pPr>
              <w:rPr>
                <w:sz w:val="20"/>
                <w:szCs w:val="20"/>
                <w:lang w:val="ro-RO"/>
              </w:rPr>
            </w:pPr>
          </w:p>
        </w:tc>
        <w:tc>
          <w:tcPr>
            <w:tcW w:w="2520" w:type="dxa"/>
            <w:gridSpan w:val="2"/>
            <w:vMerge/>
            <w:vAlign w:val="center"/>
          </w:tcPr>
          <w:p w:rsidR="00D92E4A" w:rsidRPr="005D2B45" w:rsidRDefault="00D92E4A" w:rsidP="0033362B">
            <w:pPr>
              <w:rPr>
                <w:sz w:val="20"/>
                <w:szCs w:val="20"/>
                <w:lang w:val="ro-RO"/>
              </w:rPr>
            </w:pPr>
          </w:p>
        </w:tc>
      </w:tr>
      <w:tr w:rsidR="00D92E4A" w:rsidRPr="005D2B45">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Rovamicin</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 xml:space="preserve">75.000-150.000 UI </w:t>
            </w:r>
          </w:p>
          <w:p w:rsidR="00D92E4A" w:rsidRPr="005D2B45" w:rsidRDefault="00D92E4A" w:rsidP="0033362B">
            <w:pPr>
              <w:jc w:val="center"/>
              <w:rPr>
                <w:sz w:val="20"/>
                <w:szCs w:val="20"/>
                <w:lang w:val="ro-RO"/>
              </w:rPr>
            </w:pPr>
            <w:r w:rsidRPr="005D2B45">
              <w:rPr>
                <w:sz w:val="20"/>
                <w:szCs w:val="20"/>
                <w:lang w:val="ro-RO"/>
              </w:rPr>
              <w:t>3 prize</w:t>
            </w:r>
          </w:p>
          <w:p w:rsidR="00D92E4A" w:rsidRPr="005D2B45" w:rsidRDefault="00D92E4A" w:rsidP="0033362B">
            <w:pPr>
              <w:jc w:val="center"/>
              <w:rPr>
                <w:sz w:val="20"/>
                <w:szCs w:val="20"/>
                <w:lang w:val="ro-RO"/>
              </w:rPr>
            </w:pP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Pr>
        <w:tc>
          <w:tcPr>
            <w:tcW w:w="2808" w:type="dxa"/>
            <w:gridSpan w:val="2"/>
            <w:vAlign w:val="center"/>
          </w:tcPr>
          <w:p w:rsidR="00D92E4A" w:rsidRPr="005D2B45" w:rsidRDefault="00D92E4A" w:rsidP="0033362B">
            <w:pPr>
              <w:jc w:val="center"/>
              <w:rPr>
                <w:sz w:val="20"/>
                <w:szCs w:val="20"/>
                <w:lang w:val="ro-RO"/>
              </w:rPr>
            </w:pPr>
            <w:r w:rsidRPr="005D2B45">
              <w:rPr>
                <w:sz w:val="20"/>
                <w:szCs w:val="20"/>
                <w:lang w:val="ro-RO"/>
              </w:rPr>
              <w:t xml:space="preserve">Roxitromicin </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5-8 mg</w:t>
            </w:r>
          </w:p>
          <w:p w:rsidR="00D92E4A" w:rsidRPr="005D2B45" w:rsidRDefault="00D92E4A" w:rsidP="0033362B">
            <w:pPr>
              <w:jc w:val="center"/>
              <w:rPr>
                <w:sz w:val="20"/>
                <w:szCs w:val="20"/>
                <w:lang w:val="ro-RO"/>
              </w:rPr>
            </w:pPr>
            <w:r w:rsidRPr="005D2B45">
              <w:rPr>
                <w:sz w:val="20"/>
                <w:szCs w:val="20"/>
                <w:lang w:val="ro-RO"/>
              </w:rPr>
              <w:t>2 prize</w:t>
            </w:r>
          </w:p>
          <w:p w:rsidR="00D92E4A" w:rsidRPr="005D2B45" w:rsidRDefault="00D92E4A" w:rsidP="0033362B">
            <w:pPr>
              <w:jc w:val="center"/>
              <w:rPr>
                <w:sz w:val="20"/>
                <w:szCs w:val="20"/>
                <w:lang w:val="ro-RO"/>
              </w:rPr>
            </w:pP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r w:rsidR="00D92E4A" w:rsidRPr="005D2B45">
        <w:trPr>
          <w:cantSplit/>
        </w:trPr>
        <w:tc>
          <w:tcPr>
            <w:tcW w:w="9828" w:type="dxa"/>
            <w:gridSpan w:val="7"/>
            <w:vAlign w:val="center"/>
          </w:tcPr>
          <w:p w:rsidR="00D92E4A" w:rsidRPr="005D2B45" w:rsidRDefault="00D92E4A" w:rsidP="0033362B">
            <w:pPr>
              <w:pStyle w:val="4"/>
              <w:jc w:val="center"/>
              <w:rPr>
                <w:sz w:val="20"/>
                <w:lang w:val="ro-RO"/>
              </w:rPr>
            </w:pPr>
            <w:r w:rsidRPr="005D2B45">
              <w:rPr>
                <w:sz w:val="20"/>
                <w:lang w:val="ro-RO"/>
              </w:rPr>
              <w:t>Imipeneme</w:t>
            </w:r>
          </w:p>
          <w:p w:rsidR="00D92E4A" w:rsidRPr="005D2B45" w:rsidRDefault="00D92E4A" w:rsidP="0033362B">
            <w:pPr>
              <w:rPr>
                <w:color w:val="FF0000"/>
                <w:sz w:val="20"/>
                <w:szCs w:val="20"/>
                <w:lang w:val="ro-RO"/>
              </w:rPr>
            </w:pPr>
          </w:p>
        </w:tc>
      </w:tr>
      <w:tr w:rsidR="00D92E4A" w:rsidRPr="005D2B45">
        <w:trPr>
          <w:cantSplit/>
        </w:trPr>
        <w:tc>
          <w:tcPr>
            <w:tcW w:w="2808" w:type="dxa"/>
            <w:gridSpan w:val="2"/>
            <w:vAlign w:val="center"/>
          </w:tcPr>
          <w:p w:rsidR="00D92E4A" w:rsidRPr="005D2B45" w:rsidRDefault="00D92E4A" w:rsidP="0033362B">
            <w:pPr>
              <w:jc w:val="center"/>
              <w:rPr>
                <w:sz w:val="20"/>
                <w:szCs w:val="20"/>
                <w:lang w:val="ro-RO"/>
              </w:rPr>
            </w:pPr>
            <w:r>
              <w:rPr>
                <w:sz w:val="20"/>
                <w:szCs w:val="20"/>
                <w:lang w:val="ro-RO"/>
              </w:rPr>
              <w:t>Imipinemum+Cilastatină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10-15 mg</w:t>
            </w:r>
          </w:p>
          <w:p w:rsidR="00D92E4A" w:rsidRPr="005D2B45" w:rsidRDefault="00D92E4A" w:rsidP="0033362B">
            <w:pPr>
              <w:jc w:val="center"/>
              <w:rPr>
                <w:sz w:val="20"/>
                <w:szCs w:val="20"/>
                <w:lang w:val="ro-RO"/>
              </w:rPr>
            </w:pPr>
            <w:r w:rsidRPr="005D2B45">
              <w:rPr>
                <w:sz w:val="20"/>
                <w:szCs w:val="20"/>
                <w:lang w:val="ro-RO"/>
              </w:rPr>
              <w:t>2-3 prize</w:t>
            </w:r>
          </w:p>
          <w:p w:rsidR="00D92E4A" w:rsidRPr="005D2B45" w:rsidRDefault="00D92E4A" w:rsidP="0033362B">
            <w:pPr>
              <w:jc w:val="center"/>
              <w:rPr>
                <w:sz w:val="20"/>
                <w:szCs w:val="20"/>
                <w:lang w:val="ro-RO"/>
              </w:rPr>
            </w:pPr>
          </w:p>
        </w:tc>
      </w:tr>
      <w:tr w:rsidR="00D92E4A" w:rsidRPr="005D2B45">
        <w:trPr>
          <w:cantSplit/>
        </w:trPr>
        <w:tc>
          <w:tcPr>
            <w:tcW w:w="9828" w:type="dxa"/>
            <w:gridSpan w:val="7"/>
            <w:vAlign w:val="center"/>
          </w:tcPr>
          <w:p w:rsidR="00D92E4A" w:rsidRPr="005D2B45" w:rsidRDefault="00D92E4A" w:rsidP="0033362B">
            <w:pPr>
              <w:pStyle w:val="4"/>
              <w:jc w:val="center"/>
              <w:rPr>
                <w:sz w:val="20"/>
                <w:lang w:val="ro-RO"/>
              </w:rPr>
            </w:pPr>
            <w:r w:rsidRPr="005D2B45">
              <w:rPr>
                <w:sz w:val="20"/>
                <w:lang w:val="ro-RO"/>
              </w:rPr>
              <w:t>Ftorchinolone</w:t>
            </w:r>
          </w:p>
          <w:p w:rsidR="00D92E4A" w:rsidRPr="005D2B45" w:rsidRDefault="00D92E4A" w:rsidP="0033362B">
            <w:pPr>
              <w:rPr>
                <w:sz w:val="20"/>
                <w:szCs w:val="20"/>
                <w:lang w:val="ro-RO"/>
              </w:rPr>
            </w:pPr>
          </w:p>
        </w:tc>
      </w:tr>
      <w:tr w:rsidR="00D92E4A" w:rsidRPr="005D2B45">
        <w:trPr>
          <w:cantSplit/>
        </w:trPr>
        <w:tc>
          <w:tcPr>
            <w:tcW w:w="2808" w:type="dxa"/>
            <w:gridSpan w:val="2"/>
            <w:vMerge w:val="restart"/>
            <w:vAlign w:val="center"/>
          </w:tcPr>
          <w:p w:rsidR="00D92E4A" w:rsidRPr="005D2B45" w:rsidRDefault="00D92E4A" w:rsidP="0033362B">
            <w:pPr>
              <w:jc w:val="center"/>
              <w:rPr>
                <w:sz w:val="20"/>
                <w:szCs w:val="20"/>
                <w:lang w:val="ro-RO"/>
              </w:rPr>
            </w:pPr>
            <w:r w:rsidRPr="005D2B45">
              <w:rPr>
                <w:sz w:val="20"/>
                <w:szCs w:val="20"/>
                <w:lang w:val="ro-RO"/>
              </w:rPr>
              <w:t>Ciprofloxacină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10-15 mg</w:t>
            </w:r>
          </w:p>
          <w:p w:rsidR="00D92E4A" w:rsidRPr="005D2B45" w:rsidRDefault="00D92E4A" w:rsidP="0033362B">
            <w:pPr>
              <w:jc w:val="center"/>
              <w:rPr>
                <w:sz w:val="20"/>
                <w:szCs w:val="20"/>
                <w:lang w:val="ro-RO"/>
              </w:rPr>
            </w:pPr>
            <w:r w:rsidRPr="005D2B45">
              <w:rPr>
                <w:sz w:val="20"/>
                <w:szCs w:val="20"/>
                <w:lang w:val="ro-RO"/>
              </w:rPr>
              <w:t>2-3 prize</w:t>
            </w:r>
          </w:p>
          <w:p w:rsidR="00D92E4A" w:rsidRPr="005D2B45" w:rsidRDefault="00D92E4A" w:rsidP="0033362B">
            <w:pPr>
              <w:jc w:val="center"/>
              <w:rPr>
                <w:sz w:val="20"/>
                <w:szCs w:val="20"/>
                <w:lang w:val="ro-RO"/>
              </w:rPr>
            </w:pPr>
          </w:p>
        </w:tc>
      </w:tr>
      <w:tr w:rsidR="00D92E4A" w:rsidRPr="005D2B45">
        <w:trPr>
          <w:cantSplit/>
        </w:trPr>
        <w:tc>
          <w:tcPr>
            <w:tcW w:w="2808" w:type="dxa"/>
            <w:gridSpan w:val="2"/>
            <w:vMerge/>
            <w:vAlign w:val="center"/>
          </w:tcPr>
          <w:p w:rsidR="00D92E4A" w:rsidRPr="005D2B45" w:rsidRDefault="00D92E4A" w:rsidP="0033362B">
            <w:pPr>
              <w:jc w:val="cente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10-15 mg</w:t>
            </w:r>
          </w:p>
          <w:p w:rsidR="00D92E4A" w:rsidRPr="005D2B45" w:rsidRDefault="00D92E4A" w:rsidP="0033362B">
            <w:pPr>
              <w:jc w:val="center"/>
              <w:rPr>
                <w:sz w:val="20"/>
                <w:szCs w:val="20"/>
                <w:lang w:val="ro-RO"/>
              </w:rPr>
            </w:pPr>
            <w:r w:rsidRPr="005D2B45">
              <w:rPr>
                <w:sz w:val="20"/>
                <w:szCs w:val="20"/>
                <w:lang w:val="ro-RO"/>
              </w:rPr>
              <w:t>2-3 prize</w:t>
            </w:r>
          </w:p>
          <w:p w:rsidR="00D92E4A" w:rsidRPr="005D2B45" w:rsidRDefault="00D92E4A" w:rsidP="0033362B">
            <w:pPr>
              <w:jc w:val="center"/>
              <w:rPr>
                <w:sz w:val="20"/>
                <w:szCs w:val="20"/>
                <w:lang w:val="ro-RO"/>
              </w:rPr>
            </w:pPr>
          </w:p>
        </w:tc>
      </w:tr>
      <w:tr w:rsidR="00D92E4A" w:rsidRPr="005D2B45">
        <w:trPr>
          <w:cantSplit/>
        </w:trPr>
        <w:tc>
          <w:tcPr>
            <w:tcW w:w="2808" w:type="dxa"/>
            <w:gridSpan w:val="2"/>
            <w:vMerge w:val="restart"/>
            <w:vAlign w:val="center"/>
          </w:tcPr>
          <w:p w:rsidR="00D92E4A" w:rsidRPr="005D2B45" w:rsidRDefault="00D92E4A" w:rsidP="0033362B">
            <w:pPr>
              <w:jc w:val="center"/>
              <w:rPr>
                <w:sz w:val="20"/>
                <w:szCs w:val="20"/>
                <w:lang w:val="ro-RO"/>
              </w:rPr>
            </w:pPr>
            <w:r w:rsidRPr="005D2B45">
              <w:rPr>
                <w:sz w:val="20"/>
                <w:szCs w:val="20"/>
                <w:lang w:val="ro-RO"/>
              </w:rPr>
              <w:t>Ofloxacină</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10-15 mg</w:t>
            </w:r>
          </w:p>
          <w:p w:rsidR="00D92E4A" w:rsidRPr="005D2B45" w:rsidRDefault="00D92E4A" w:rsidP="0033362B">
            <w:pPr>
              <w:jc w:val="center"/>
              <w:rPr>
                <w:sz w:val="20"/>
                <w:szCs w:val="20"/>
                <w:lang w:val="ro-RO"/>
              </w:rPr>
            </w:pPr>
            <w:r w:rsidRPr="005D2B45">
              <w:rPr>
                <w:sz w:val="20"/>
                <w:szCs w:val="20"/>
                <w:lang w:val="ro-RO"/>
              </w:rPr>
              <w:t>2-3 prize</w:t>
            </w:r>
          </w:p>
          <w:p w:rsidR="00D92E4A" w:rsidRPr="005D2B45" w:rsidRDefault="00D92E4A" w:rsidP="0033362B">
            <w:pPr>
              <w:jc w:val="center"/>
              <w:rPr>
                <w:sz w:val="20"/>
                <w:szCs w:val="20"/>
                <w:lang w:val="ro-RO"/>
              </w:rPr>
            </w:pPr>
          </w:p>
        </w:tc>
      </w:tr>
      <w:tr w:rsidR="00D92E4A" w:rsidRPr="005D2B45">
        <w:trPr>
          <w:cantSplit/>
        </w:trPr>
        <w:tc>
          <w:tcPr>
            <w:tcW w:w="2808" w:type="dxa"/>
            <w:gridSpan w:val="2"/>
            <w:vMerge/>
            <w:vAlign w:val="center"/>
          </w:tcPr>
          <w:p w:rsidR="00D92E4A" w:rsidRPr="005D2B45" w:rsidRDefault="00D92E4A" w:rsidP="0033362B">
            <w:pP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10-15 mg</w:t>
            </w:r>
          </w:p>
          <w:p w:rsidR="00D92E4A" w:rsidRPr="005D2B45" w:rsidRDefault="00D92E4A" w:rsidP="0033362B">
            <w:pPr>
              <w:jc w:val="center"/>
              <w:rPr>
                <w:sz w:val="20"/>
                <w:szCs w:val="20"/>
                <w:lang w:val="ro-RO"/>
              </w:rPr>
            </w:pPr>
            <w:r w:rsidRPr="005D2B45">
              <w:rPr>
                <w:sz w:val="20"/>
                <w:szCs w:val="20"/>
                <w:lang w:val="ro-RO"/>
              </w:rPr>
              <w:t>2-3 prize</w:t>
            </w:r>
          </w:p>
          <w:p w:rsidR="00D92E4A" w:rsidRPr="005D2B45" w:rsidRDefault="00D92E4A" w:rsidP="0033362B">
            <w:pPr>
              <w:jc w:val="center"/>
              <w:rPr>
                <w:sz w:val="20"/>
                <w:szCs w:val="20"/>
                <w:lang w:val="ro-RO"/>
              </w:rPr>
            </w:pPr>
          </w:p>
        </w:tc>
      </w:tr>
      <w:tr w:rsidR="00D92E4A" w:rsidRPr="005D2B45">
        <w:trPr>
          <w:cantSplit/>
          <w:trHeight w:val="489"/>
        </w:trPr>
        <w:tc>
          <w:tcPr>
            <w:tcW w:w="9828" w:type="dxa"/>
            <w:gridSpan w:val="7"/>
            <w:vAlign w:val="center"/>
          </w:tcPr>
          <w:p w:rsidR="00D92E4A" w:rsidRPr="005D2B45" w:rsidRDefault="00D92E4A" w:rsidP="0033362B">
            <w:pPr>
              <w:pStyle w:val="4"/>
              <w:jc w:val="center"/>
              <w:rPr>
                <w:sz w:val="20"/>
                <w:lang w:val="ro-RO"/>
              </w:rPr>
            </w:pPr>
            <w:r w:rsidRPr="005D2B45">
              <w:rPr>
                <w:sz w:val="20"/>
                <w:lang w:val="ro-RO"/>
              </w:rPr>
              <w:t>Levomicetine</w:t>
            </w:r>
          </w:p>
        </w:tc>
      </w:tr>
      <w:tr w:rsidR="00D92E4A" w:rsidRPr="005D2B45">
        <w:trPr>
          <w:cantSplit/>
        </w:trPr>
        <w:tc>
          <w:tcPr>
            <w:tcW w:w="2808" w:type="dxa"/>
            <w:gridSpan w:val="2"/>
            <w:vMerge w:val="restart"/>
            <w:vAlign w:val="center"/>
          </w:tcPr>
          <w:p w:rsidR="00D92E4A" w:rsidRPr="005D2B45" w:rsidRDefault="00D92E4A" w:rsidP="0033362B">
            <w:pPr>
              <w:jc w:val="center"/>
              <w:rPr>
                <w:sz w:val="20"/>
                <w:szCs w:val="20"/>
                <w:lang w:val="ro-RO"/>
              </w:rPr>
            </w:pPr>
            <w:r w:rsidRPr="005D2B45">
              <w:rPr>
                <w:sz w:val="20"/>
                <w:szCs w:val="20"/>
                <w:lang w:val="ro-RO"/>
              </w:rPr>
              <w:t>C</w:t>
            </w:r>
            <w:r>
              <w:rPr>
                <w:sz w:val="20"/>
                <w:szCs w:val="20"/>
                <w:lang w:val="ro-RO"/>
              </w:rPr>
              <w:t>h</w:t>
            </w:r>
            <w:r w:rsidRPr="005D2B45">
              <w:rPr>
                <w:sz w:val="20"/>
                <w:szCs w:val="20"/>
                <w:lang w:val="ro-RO"/>
              </w:rPr>
              <w:t>loram</w:t>
            </w:r>
            <w:r>
              <w:rPr>
                <w:sz w:val="20"/>
                <w:szCs w:val="20"/>
                <w:lang w:val="ro-RO"/>
              </w:rPr>
              <w:t>ph</w:t>
            </w:r>
            <w:r w:rsidRPr="005D2B45">
              <w:rPr>
                <w:sz w:val="20"/>
                <w:szCs w:val="20"/>
                <w:lang w:val="ro-RO"/>
              </w:rPr>
              <w:t>enicol</w:t>
            </w:r>
            <w:r>
              <w:rPr>
                <w:sz w:val="20"/>
                <w:szCs w:val="20"/>
                <w:lang w:val="ro-RO"/>
              </w:rPr>
              <w:t>um</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 i/m</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50-100 mg</w:t>
            </w:r>
          </w:p>
          <w:p w:rsidR="00D92E4A" w:rsidRPr="005D2B45" w:rsidRDefault="00D92E4A" w:rsidP="0033362B">
            <w:pPr>
              <w:jc w:val="center"/>
              <w:rPr>
                <w:sz w:val="20"/>
                <w:szCs w:val="20"/>
                <w:lang w:val="ro-RO"/>
              </w:rPr>
            </w:pPr>
            <w:r w:rsidRPr="005D2B45">
              <w:rPr>
                <w:sz w:val="20"/>
                <w:szCs w:val="20"/>
                <w:lang w:val="ro-RO"/>
              </w:rPr>
              <w:t>2-3 prize</w:t>
            </w:r>
          </w:p>
          <w:p w:rsidR="00D92E4A" w:rsidRPr="005D2B45" w:rsidRDefault="00D92E4A" w:rsidP="0033362B">
            <w:pPr>
              <w:jc w:val="center"/>
              <w:rPr>
                <w:sz w:val="20"/>
                <w:szCs w:val="20"/>
                <w:lang w:val="ro-RO"/>
              </w:rPr>
            </w:pPr>
          </w:p>
        </w:tc>
      </w:tr>
      <w:tr w:rsidR="00D92E4A" w:rsidRPr="005D2B45">
        <w:trPr>
          <w:cantSplit/>
        </w:trPr>
        <w:tc>
          <w:tcPr>
            <w:tcW w:w="2808" w:type="dxa"/>
            <w:gridSpan w:val="2"/>
            <w:vMerge/>
            <w:vAlign w:val="center"/>
          </w:tcPr>
          <w:p w:rsidR="00D92E4A" w:rsidRPr="005D2B45" w:rsidRDefault="00D92E4A" w:rsidP="0033362B">
            <w:pPr>
              <w:pStyle w:val="3"/>
              <w:jc w:val="center"/>
              <w:rPr>
                <w:sz w:val="20"/>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50-100 mg</w:t>
            </w:r>
          </w:p>
          <w:p w:rsidR="00D92E4A" w:rsidRPr="005D2B45" w:rsidRDefault="00D92E4A" w:rsidP="0033362B">
            <w:pPr>
              <w:jc w:val="center"/>
              <w:rPr>
                <w:sz w:val="20"/>
                <w:szCs w:val="20"/>
                <w:lang w:val="ro-RO"/>
              </w:rPr>
            </w:pPr>
            <w:r w:rsidRPr="005D2B45">
              <w:rPr>
                <w:sz w:val="20"/>
                <w:szCs w:val="20"/>
                <w:lang w:val="ro-RO"/>
              </w:rPr>
              <w:t>3 prize</w:t>
            </w:r>
          </w:p>
          <w:p w:rsidR="00D92E4A" w:rsidRPr="005D2B45" w:rsidRDefault="00D92E4A" w:rsidP="0033362B">
            <w:pPr>
              <w:jc w:val="center"/>
              <w:rPr>
                <w:sz w:val="20"/>
                <w:szCs w:val="20"/>
                <w:lang w:val="ro-RO"/>
              </w:rPr>
            </w:pPr>
          </w:p>
        </w:tc>
      </w:tr>
      <w:tr w:rsidR="00D92E4A" w:rsidRPr="005D2B45">
        <w:trPr>
          <w:cantSplit/>
          <w:trHeight w:val="575"/>
        </w:trPr>
        <w:tc>
          <w:tcPr>
            <w:tcW w:w="9828" w:type="dxa"/>
            <w:gridSpan w:val="7"/>
            <w:vAlign w:val="center"/>
          </w:tcPr>
          <w:p w:rsidR="00D92E4A" w:rsidRPr="005D2B45" w:rsidRDefault="00D92E4A" w:rsidP="0033362B">
            <w:pPr>
              <w:pStyle w:val="4"/>
              <w:jc w:val="center"/>
              <w:rPr>
                <w:sz w:val="20"/>
                <w:lang w:val="ro-RO"/>
              </w:rPr>
            </w:pPr>
            <w:r w:rsidRPr="005D2B45">
              <w:rPr>
                <w:sz w:val="20"/>
                <w:lang w:val="ro-RO"/>
              </w:rPr>
              <w:t>Sulfanilamide</w:t>
            </w:r>
          </w:p>
        </w:tc>
      </w:tr>
      <w:tr w:rsidR="00D92E4A" w:rsidRPr="005D2B45">
        <w:trPr>
          <w:cantSplit/>
        </w:trPr>
        <w:tc>
          <w:tcPr>
            <w:tcW w:w="2808" w:type="dxa"/>
            <w:gridSpan w:val="2"/>
            <w:vMerge w:val="restart"/>
            <w:vAlign w:val="center"/>
          </w:tcPr>
          <w:p w:rsidR="00D92E4A" w:rsidRPr="005D2B45" w:rsidRDefault="00D92E4A" w:rsidP="0033362B">
            <w:pPr>
              <w:jc w:val="center"/>
              <w:rPr>
                <w:sz w:val="20"/>
                <w:szCs w:val="20"/>
                <w:lang w:val="ro-RO"/>
              </w:rPr>
            </w:pPr>
            <w:r>
              <w:rPr>
                <w:sz w:val="20"/>
                <w:szCs w:val="20"/>
                <w:lang w:val="ro-RO"/>
              </w:rPr>
              <w:t>Sulfamethoxazolum + trimetoprimul</w:t>
            </w: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i/v</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inadecvată</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120 mg, 4 prize</w:t>
            </w:r>
          </w:p>
          <w:p w:rsidR="00D92E4A" w:rsidRPr="005D2B45" w:rsidRDefault="00D92E4A" w:rsidP="0033362B">
            <w:pPr>
              <w:jc w:val="center"/>
              <w:rPr>
                <w:sz w:val="20"/>
                <w:szCs w:val="20"/>
                <w:lang w:val="ro-RO"/>
              </w:rPr>
            </w:pPr>
          </w:p>
        </w:tc>
      </w:tr>
      <w:tr w:rsidR="00D92E4A" w:rsidRPr="005D2B45">
        <w:trPr>
          <w:cantSplit/>
          <w:trHeight w:val="977"/>
        </w:trPr>
        <w:tc>
          <w:tcPr>
            <w:tcW w:w="2808" w:type="dxa"/>
            <w:gridSpan w:val="2"/>
            <w:vMerge/>
            <w:vAlign w:val="center"/>
          </w:tcPr>
          <w:p w:rsidR="00D92E4A" w:rsidRPr="005D2B45" w:rsidRDefault="00D92E4A" w:rsidP="0033362B">
            <w:pPr>
              <w:rPr>
                <w:sz w:val="20"/>
                <w:szCs w:val="20"/>
                <w:lang w:val="ro-RO"/>
              </w:rPr>
            </w:pPr>
          </w:p>
        </w:tc>
        <w:tc>
          <w:tcPr>
            <w:tcW w:w="1440" w:type="dxa"/>
            <w:gridSpan w:val="2"/>
            <w:vAlign w:val="center"/>
          </w:tcPr>
          <w:p w:rsidR="00D92E4A" w:rsidRPr="005D2B45" w:rsidRDefault="00D92E4A" w:rsidP="0033362B">
            <w:pPr>
              <w:jc w:val="center"/>
              <w:rPr>
                <w:sz w:val="20"/>
                <w:szCs w:val="20"/>
                <w:lang w:val="ro-RO"/>
              </w:rPr>
            </w:pPr>
            <w:r w:rsidRPr="005D2B45">
              <w:rPr>
                <w:sz w:val="20"/>
                <w:szCs w:val="20"/>
                <w:lang w:val="ro-RO"/>
              </w:rPr>
              <w:t>per os</w:t>
            </w:r>
          </w:p>
        </w:tc>
        <w:tc>
          <w:tcPr>
            <w:tcW w:w="3060" w:type="dxa"/>
            <w:vAlign w:val="center"/>
          </w:tcPr>
          <w:p w:rsidR="00D92E4A" w:rsidRPr="005D2B45" w:rsidRDefault="00D92E4A" w:rsidP="0033362B">
            <w:pPr>
              <w:jc w:val="center"/>
              <w:rPr>
                <w:sz w:val="20"/>
                <w:szCs w:val="20"/>
                <w:lang w:val="ro-RO"/>
              </w:rPr>
            </w:pPr>
            <w:r w:rsidRPr="005D2B45">
              <w:rPr>
                <w:sz w:val="20"/>
                <w:szCs w:val="20"/>
                <w:lang w:val="ro-RO"/>
              </w:rPr>
              <w:t>48 mg</w:t>
            </w:r>
          </w:p>
          <w:p w:rsidR="00D92E4A" w:rsidRPr="005D2B45" w:rsidRDefault="00D92E4A" w:rsidP="0033362B">
            <w:pPr>
              <w:jc w:val="center"/>
              <w:rPr>
                <w:sz w:val="20"/>
                <w:szCs w:val="20"/>
                <w:lang w:val="ro-RO"/>
              </w:rPr>
            </w:pPr>
            <w:r w:rsidRPr="005D2B45">
              <w:rPr>
                <w:sz w:val="20"/>
                <w:szCs w:val="20"/>
                <w:lang w:val="ro-RO"/>
              </w:rPr>
              <w:t>(8mg trimetoprim</w:t>
            </w:r>
          </w:p>
          <w:p w:rsidR="00D92E4A" w:rsidRPr="005D2B45" w:rsidRDefault="00D92E4A" w:rsidP="0033362B">
            <w:pPr>
              <w:jc w:val="center"/>
              <w:rPr>
                <w:sz w:val="20"/>
                <w:szCs w:val="20"/>
                <w:lang w:val="ro-RO"/>
              </w:rPr>
            </w:pPr>
            <w:r w:rsidRPr="005D2B45">
              <w:rPr>
                <w:sz w:val="20"/>
                <w:szCs w:val="20"/>
                <w:lang w:val="ro-RO"/>
              </w:rPr>
              <w:t>40 mg sulfametaxazol)</w:t>
            </w:r>
          </w:p>
        </w:tc>
        <w:tc>
          <w:tcPr>
            <w:tcW w:w="2520" w:type="dxa"/>
            <w:gridSpan w:val="2"/>
            <w:vAlign w:val="center"/>
          </w:tcPr>
          <w:p w:rsidR="00D92E4A" w:rsidRPr="005D2B45" w:rsidRDefault="00D92E4A" w:rsidP="0033362B">
            <w:pPr>
              <w:jc w:val="center"/>
              <w:rPr>
                <w:sz w:val="20"/>
                <w:szCs w:val="20"/>
                <w:lang w:val="ro-RO"/>
              </w:rPr>
            </w:pPr>
            <w:r w:rsidRPr="005D2B45">
              <w:rPr>
                <w:sz w:val="20"/>
                <w:szCs w:val="20"/>
                <w:lang w:val="ro-RO"/>
              </w:rPr>
              <w:t>inadecvată</w:t>
            </w:r>
          </w:p>
        </w:tc>
      </w:tr>
    </w:tbl>
    <w:p w:rsidR="00D92E4A" w:rsidRPr="005D2B45" w:rsidRDefault="00D92E4A" w:rsidP="00D92E4A">
      <w:pPr>
        <w:rPr>
          <w:lang w:val="ro-RO"/>
        </w:rPr>
      </w:pPr>
    </w:p>
    <w:p w:rsidR="00D92E4A" w:rsidRPr="00D723FE" w:rsidRDefault="00D92E4A" w:rsidP="00D92E4A">
      <w:pPr>
        <w:rPr>
          <w:lang w:val="ro-RO"/>
        </w:rPr>
      </w:pPr>
      <w:r>
        <w:rPr>
          <w:vertAlign w:val="superscript"/>
          <w:lang w:val="ro-RO"/>
        </w:rPr>
        <w:t xml:space="preserve">* </w:t>
      </w:r>
      <w:r>
        <w:rPr>
          <w:lang w:val="ro-RO"/>
        </w:rPr>
        <w:t>-</w:t>
      </w:r>
      <w:r w:rsidRPr="00C57BA7">
        <w:rPr>
          <w:color w:val="FF0000"/>
          <w:lang w:val="ro-RO"/>
        </w:rPr>
        <w:t xml:space="preserve"> </w:t>
      </w:r>
      <w:r w:rsidRPr="00D723FE">
        <w:rPr>
          <w:lang w:val="ro-RO"/>
        </w:rPr>
        <w:t>remediile antibacteriene, care nu sunt înregistrate în Republica Moldova</w:t>
      </w:r>
    </w:p>
    <w:p w:rsidR="00E33229" w:rsidRPr="005D2B45" w:rsidRDefault="00E33229" w:rsidP="00E33229">
      <w:pPr>
        <w:rPr>
          <w:lang w:val="ro-RO"/>
        </w:rPr>
      </w:pPr>
    </w:p>
    <w:p w:rsidR="007E3424" w:rsidRPr="005D2B45" w:rsidRDefault="007E3424" w:rsidP="00E33229">
      <w:pPr>
        <w:rPr>
          <w:lang w:val="ro-RO"/>
        </w:rPr>
      </w:pPr>
    </w:p>
    <w:p w:rsidR="007F4780" w:rsidRPr="005D2B45" w:rsidRDefault="007F4780" w:rsidP="00E33229">
      <w:pPr>
        <w:rPr>
          <w:lang w:val="ro-RO"/>
        </w:rPr>
      </w:pPr>
    </w:p>
    <w:p w:rsidR="007F4780" w:rsidRPr="005D2B45" w:rsidRDefault="007F4780" w:rsidP="00E33229">
      <w:pPr>
        <w:rPr>
          <w:lang w:val="ro-RO"/>
        </w:rPr>
      </w:pPr>
    </w:p>
    <w:p w:rsidR="007F4780" w:rsidRPr="005D2B45" w:rsidRDefault="007F4780" w:rsidP="00E33229">
      <w:pPr>
        <w:rPr>
          <w:lang w:val="ro-RO"/>
        </w:rPr>
      </w:pPr>
    </w:p>
    <w:p w:rsidR="007F4780" w:rsidRPr="005D2B45" w:rsidRDefault="007F4780" w:rsidP="00E33229">
      <w:pPr>
        <w:rPr>
          <w:lang w:val="ro-RO"/>
        </w:rPr>
      </w:pPr>
    </w:p>
    <w:p w:rsidR="00ED4196" w:rsidRPr="005D2B45" w:rsidRDefault="00ED4196" w:rsidP="00E33229">
      <w:pPr>
        <w:rPr>
          <w:lang w:val="ro-RO"/>
        </w:rPr>
      </w:pPr>
    </w:p>
    <w:p w:rsidR="00340E66" w:rsidRPr="005D2B45" w:rsidRDefault="00340E66" w:rsidP="00E33229">
      <w:pPr>
        <w:rPr>
          <w:lang w:val="ro-RO"/>
        </w:rPr>
      </w:pPr>
    </w:p>
    <w:p w:rsidR="00340E66" w:rsidRPr="005D2B45" w:rsidRDefault="00340E66" w:rsidP="00E33229">
      <w:pPr>
        <w:rPr>
          <w:lang w:val="ro-RO"/>
        </w:rPr>
      </w:pPr>
    </w:p>
    <w:p w:rsidR="005D2B45" w:rsidRDefault="005D2B45" w:rsidP="005D2B45">
      <w:pPr>
        <w:pStyle w:val="3"/>
        <w:rPr>
          <w:rFonts w:eastAsia="HFFDH C+ A Caslon Pro"/>
          <w:i/>
          <w:szCs w:val="28"/>
        </w:rPr>
      </w:pPr>
      <w:bookmarkStart w:id="1" w:name="_Toc197940399"/>
      <w:r w:rsidRPr="005D2B45">
        <w:rPr>
          <w:rFonts w:eastAsia="HFFDH C+ A Caslon Pro"/>
          <w:i/>
          <w:szCs w:val="28"/>
        </w:rPr>
        <w:t xml:space="preserve">Anexa </w:t>
      </w:r>
      <w:r>
        <w:rPr>
          <w:rFonts w:eastAsia="HFFDH C+ A Caslon Pro"/>
          <w:i/>
          <w:szCs w:val="28"/>
        </w:rPr>
        <w:t>2</w:t>
      </w:r>
      <w:r w:rsidRPr="005D2B45">
        <w:rPr>
          <w:rFonts w:eastAsia="HFFDH C+ A Caslon Pro"/>
          <w:i/>
          <w:szCs w:val="28"/>
        </w:rPr>
        <w:t xml:space="preserve">. Formular de consultaţie la medicul de familie pentru </w:t>
      </w:r>
      <w:bookmarkEnd w:id="1"/>
      <w:r>
        <w:rPr>
          <w:rFonts w:eastAsia="HFFDH C+ A Caslon Pro"/>
          <w:i/>
          <w:szCs w:val="28"/>
        </w:rPr>
        <w:t>copilul cu PC</w:t>
      </w:r>
    </w:p>
    <w:p w:rsidR="005D2B45" w:rsidRPr="005D2B45" w:rsidRDefault="005D2B45" w:rsidP="005D2B45">
      <w:pPr>
        <w:rPr>
          <w:rFonts w:eastAsia="HFFDH C+ A Caslon Pro"/>
          <w:lang w:val="ro-RO"/>
        </w:rPr>
      </w:pPr>
    </w:p>
    <w:p w:rsidR="005D2B45" w:rsidRPr="005D2B45" w:rsidRDefault="005D2B45" w:rsidP="005D2B45">
      <w:pPr>
        <w:rPr>
          <w:sz w:val="22"/>
          <w:lang w:val="ro-RO"/>
        </w:rPr>
      </w:pPr>
      <w:r w:rsidRPr="005D2B45">
        <w:rPr>
          <w:b/>
          <w:bCs/>
          <w:lang w:val="ro-RO"/>
        </w:rPr>
        <w:t xml:space="preserve">Pacient ___________________________________băiat/fetiţă;  </w:t>
      </w:r>
      <w:r w:rsidR="00572ED2">
        <w:rPr>
          <w:b/>
          <w:bCs/>
          <w:lang w:val="ro-RO"/>
        </w:rPr>
        <w:t>a</w:t>
      </w:r>
      <w:r w:rsidRPr="005D2B45">
        <w:rPr>
          <w:b/>
          <w:bCs/>
          <w:lang w:val="ro-RO"/>
        </w:rPr>
        <w:t>nul naşterii__________</w:t>
      </w:r>
    </w:p>
    <w:p w:rsidR="005D2B45" w:rsidRPr="005D2B45" w:rsidRDefault="005D2B45" w:rsidP="005D2B45">
      <w:pPr>
        <w:rPr>
          <w:rFonts w:eastAsia="HFFDH C+ A Caslon Pro"/>
          <w:lang w:val="ro-RO"/>
        </w:rPr>
      </w:pPr>
    </w:p>
    <w:tbl>
      <w:tblPr>
        <w:tblpPr w:leftFromText="180" w:rightFromText="180" w:vertAnchor="page" w:horzAnchor="margin" w:tblpX="-252" w:tblpY="2395"/>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1442"/>
        <w:gridCol w:w="1622"/>
        <w:gridCol w:w="1442"/>
        <w:gridCol w:w="1442"/>
      </w:tblGrid>
      <w:tr w:rsidR="005D2B45" w:rsidRPr="005D2B45">
        <w:trPr>
          <w:trHeight w:val="39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572ED2">
            <w:pPr>
              <w:spacing w:after="120"/>
              <w:jc w:val="center"/>
              <w:rPr>
                <w:b/>
                <w:bCs/>
                <w:sz w:val="22"/>
                <w:lang w:val="ro-RO"/>
              </w:rPr>
            </w:pPr>
            <w:r w:rsidRPr="005D2B45">
              <w:rPr>
                <w:b/>
                <w:bCs/>
                <w:lang w:val="ro-RO"/>
              </w:rPr>
              <w:t>Factorii evaluaţi</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72ED2">
            <w:pPr>
              <w:spacing w:after="120"/>
              <w:jc w:val="center"/>
              <w:rPr>
                <w:bCs/>
                <w:sz w:val="20"/>
                <w:szCs w:val="20"/>
                <w:lang w:val="ro-RO"/>
              </w:rPr>
            </w:pPr>
            <w:r w:rsidRPr="005D2B45">
              <w:rPr>
                <w:bCs/>
                <w:sz w:val="20"/>
                <w:szCs w:val="20"/>
                <w:lang w:val="ro-RO"/>
              </w:rPr>
              <w:t>Data</w:t>
            </w: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72ED2">
            <w:pPr>
              <w:spacing w:after="120"/>
              <w:jc w:val="center"/>
              <w:rPr>
                <w:bCs/>
                <w:sz w:val="20"/>
                <w:szCs w:val="20"/>
                <w:lang w:val="ro-RO"/>
              </w:rPr>
            </w:pPr>
            <w:r w:rsidRPr="005D2B45">
              <w:rPr>
                <w:bCs/>
                <w:sz w:val="20"/>
                <w:szCs w:val="20"/>
                <w:lang w:val="ro-RO"/>
              </w:rPr>
              <w:t>Data</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72ED2">
            <w:pPr>
              <w:spacing w:after="120"/>
              <w:jc w:val="center"/>
              <w:rPr>
                <w:bCs/>
                <w:sz w:val="20"/>
                <w:szCs w:val="20"/>
                <w:lang w:val="ro-RO"/>
              </w:rPr>
            </w:pPr>
            <w:r w:rsidRPr="005D2B45">
              <w:rPr>
                <w:bCs/>
                <w:sz w:val="20"/>
                <w:szCs w:val="20"/>
                <w:lang w:val="ro-RO"/>
              </w:rPr>
              <w:t>Data</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72ED2">
            <w:pPr>
              <w:spacing w:after="120"/>
              <w:jc w:val="center"/>
              <w:rPr>
                <w:bCs/>
                <w:sz w:val="20"/>
                <w:szCs w:val="20"/>
                <w:lang w:val="ro-RO"/>
              </w:rPr>
            </w:pPr>
            <w:r w:rsidRPr="005D2B45">
              <w:rPr>
                <w:bCs/>
                <w:sz w:val="20"/>
                <w:szCs w:val="20"/>
                <w:lang w:val="ro-RO"/>
              </w:rPr>
              <w:t>Data</w:t>
            </w:r>
          </w:p>
        </w:tc>
      </w:tr>
      <w:tr w:rsidR="005D2B45" w:rsidRPr="005D2B45">
        <w:trPr>
          <w:trHeight w:val="39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sz w:val="22"/>
                <w:lang w:val="ro-RO"/>
              </w:rPr>
            </w:pPr>
            <w:r w:rsidRPr="005D2B45">
              <w:rPr>
                <w:bCs/>
                <w:lang w:val="ro-RO"/>
              </w:rPr>
              <w:t>Tuse (da/nu)</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8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lang w:val="ro-RO"/>
              </w:rPr>
              <w:t>Expectoraţii (da/nu, specificaţi)</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9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i/>
                <w:lang w:val="ro-RO"/>
              </w:rPr>
              <w:t>Wheezing</w:t>
            </w:r>
            <w:r w:rsidRPr="005D2B45">
              <w:rPr>
                <w:bCs/>
                <w:lang w:val="ro-RO"/>
              </w:rPr>
              <w:t xml:space="preserve"> (da/nu)</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8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lang w:val="ro-RO"/>
              </w:rPr>
              <w:t>Febră (da/nu, specificaţi)</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9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lang w:val="ro-RO"/>
              </w:rPr>
              <w:t>Dispnee (da/nu)</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8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lang w:val="ro-RO"/>
              </w:rPr>
              <w:t>FR (specificaţi)</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9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lang w:val="ro-RO"/>
              </w:rPr>
              <w:t>FCC (specificaţi)</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9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B2B5E" w:rsidP="00F608A7">
            <w:pPr>
              <w:numPr>
                <w:ilvl w:val="0"/>
                <w:numId w:val="80"/>
              </w:numPr>
              <w:tabs>
                <w:tab w:val="clear" w:pos="720"/>
                <w:tab w:val="num" w:pos="360"/>
              </w:tabs>
              <w:spacing w:after="120"/>
              <w:ind w:left="360"/>
              <w:jc w:val="both"/>
              <w:rPr>
                <w:bCs/>
                <w:lang w:val="ro-RO"/>
              </w:rPr>
            </w:pPr>
            <w:r>
              <w:rPr>
                <w:bCs/>
                <w:lang w:val="ro-RO"/>
              </w:rPr>
              <w:t xml:space="preserve">Crepitaţii </w:t>
            </w:r>
            <w:r w:rsidR="005D2B45" w:rsidRPr="005D2B45">
              <w:rPr>
                <w:bCs/>
                <w:lang w:val="ro-RO"/>
              </w:rPr>
              <w:t>(da/nu, specificaţi)</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B2B5E" w:rsidRPr="004459D4">
        <w:trPr>
          <w:trHeight w:val="389"/>
        </w:trPr>
        <w:tc>
          <w:tcPr>
            <w:tcW w:w="4326" w:type="dxa"/>
            <w:tcBorders>
              <w:top w:val="single" w:sz="4" w:space="0" w:color="auto"/>
              <w:left w:val="single" w:sz="4" w:space="0" w:color="auto"/>
              <w:bottom w:val="single" w:sz="4" w:space="0" w:color="auto"/>
              <w:right w:val="single" w:sz="4" w:space="0" w:color="auto"/>
            </w:tcBorders>
          </w:tcPr>
          <w:p w:rsidR="005B2B5E" w:rsidRPr="005D2B45" w:rsidRDefault="005B2B5E" w:rsidP="00F608A7">
            <w:pPr>
              <w:numPr>
                <w:ilvl w:val="0"/>
                <w:numId w:val="80"/>
              </w:numPr>
              <w:tabs>
                <w:tab w:val="clear" w:pos="720"/>
                <w:tab w:val="num" w:pos="360"/>
              </w:tabs>
              <w:spacing w:after="120"/>
              <w:ind w:left="360"/>
              <w:jc w:val="both"/>
              <w:rPr>
                <w:bCs/>
                <w:lang w:val="ro-RO"/>
              </w:rPr>
            </w:pPr>
            <w:r>
              <w:rPr>
                <w:bCs/>
                <w:lang w:val="ro-RO"/>
              </w:rPr>
              <w:t>Raluri umede (da/nu, specificaţi)</w:t>
            </w:r>
          </w:p>
        </w:tc>
        <w:tc>
          <w:tcPr>
            <w:tcW w:w="1442" w:type="dxa"/>
            <w:tcBorders>
              <w:top w:val="single" w:sz="4" w:space="0" w:color="auto"/>
              <w:left w:val="single" w:sz="4" w:space="0" w:color="auto"/>
              <w:bottom w:val="single" w:sz="4" w:space="0" w:color="auto"/>
              <w:right w:val="single" w:sz="4" w:space="0" w:color="auto"/>
            </w:tcBorders>
          </w:tcPr>
          <w:p w:rsidR="005B2B5E" w:rsidRPr="005D2B45" w:rsidRDefault="005B2B5E"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B2B5E" w:rsidRPr="005D2B45" w:rsidRDefault="005B2B5E"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B2B5E" w:rsidRPr="005D2B45" w:rsidRDefault="005B2B5E"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B2B5E" w:rsidRPr="005D2B45" w:rsidRDefault="005B2B5E" w:rsidP="005B2B5E">
            <w:pPr>
              <w:spacing w:after="120"/>
              <w:jc w:val="both"/>
              <w:rPr>
                <w:bCs/>
                <w:sz w:val="22"/>
                <w:lang w:val="ro-RO"/>
              </w:rPr>
            </w:pPr>
          </w:p>
        </w:tc>
      </w:tr>
      <w:tr w:rsidR="005D2B45" w:rsidRPr="004459D4">
        <w:trPr>
          <w:trHeight w:val="38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lang w:val="ro-RO"/>
              </w:rPr>
              <w:t xml:space="preserve">Fumatul la </w:t>
            </w:r>
            <w:r w:rsidR="005B2B5E">
              <w:rPr>
                <w:bCs/>
                <w:lang w:val="ro-RO"/>
              </w:rPr>
              <w:t xml:space="preserve">părinţi </w:t>
            </w:r>
            <w:r w:rsidRPr="005D2B45">
              <w:rPr>
                <w:bCs/>
                <w:lang w:val="ro-RO"/>
              </w:rPr>
              <w:t>(da/nu)</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9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lang w:val="ro-RO"/>
              </w:rPr>
              <w:t xml:space="preserve">Analiza generală a </w:t>
            </w:r>
            <w:r w:rsidR="005B2B5E" w:rsidRPr="005D2B45">
              <w:rPr>
                <w:bCs/>
                <w:lang w:val="ro-RO"/>
              </w:rPr>
              <w:t>s</w:t>
            </w:r>
            <w:r w:rsidR="00007A5C">
              <w:rPr>
                <w:bCs/>
                <w:lang w:val="ro-RO"/>
              </w:rPr>
              <w:t>î</w:t>
            </w:r>
            <w:r w:rsidR="005B2B5E" w:rsidRPr="005D2B45">
              <w:rPr>
                <w:bCs/>
                <w:lang w:val="ro-RO"/>
              </w:rPr>
              <w:t>ngelui</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9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lang w:val="ro-RO"/>
              </w:rPr>
              <w:t xml:space="preserve">Analiza generală </w:t>
            </w:r>
            <w:r w:rsidR="005B2B5E">
              <w:rPr>
                <w:bCs/>
                <w:lang w:val="ro-RO"/>
              </w:rPr>
              <w:t>a</w:t>
            </w:r>
            <w:r w:rsidRPr="005D2B45">
              <w:rPr>
                <w:bCs/>
                <w:lang w:val="ro-RO"/>
              </w:rPr>
              <w:t xml:space="preserve"> urin</w:t>
            </w:r>
            <w:r w:rsidR="005B2B5E">
              <w:rPr>
                <w:bCs/>
                <w:lang w:val="ro-RO"/>
              </w:rPr>
              <w:t>ei</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D2B45" w:rsidRPr="005D2B45">
        <w:trPr>
          <w:trHeight w:val="399"/>
        </w:trPr>
        <w:tc>
          <w:tcPr>
            <w:tcW w:w="4326" w:type="dxa"/>
            <w:tcBorders>
              <w:top w:val="single" w:sz="4" w:space="0" w:color="auto"/>
              <w:left w:val="single" w:sz="4" w:space="0" w:color="auto"/>
              <w:bottom w:val="single" w:sz="4" w:space="0" w:color="auto"/>
              <w:right w:val="single" w:sz="4" w:space="0" w:color="auto"/>
            </w:tcBorders>
          </w:tcPr>
          <w:p w:rsidR="005D2B45" w:rsidRPr="005D2B45" w:rsidRDefault="005D2B45" w:rsidP="00F608A7">
            <w:pPr>
              <w:numPr>
                <w:ilvl w:val="0"/>
                <w:numId w:val="80"/>
              </w:numPr>
              <w:tabs>
                <w:tab w:val="clear" w:pos="720"/>
                <w:tab w:val="num" w:pos="360"/>
              </w:tabs>
              <w:spacing w:after="120"/>
              <w:ind w:left="360"/>
              <w:jc w:val="both"/>
              <w:rPr>
                <w:bCs/>
                <w:lang w:val="ro-RO"/>
              </w:rPr>
            </w:pPr>
            <w:r w:rsidRPr="005D2B45">
              <w:rPr>
                <w:bCs/>
                <w:lang w:val="ro-RO"/>
              </w:rPr>
              <w:t xml:space="preserve">Radiografia toracică </w:t>
            </w: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D2B45" w:rsidRPr="005D2B45" w:rsidRDefault="005D2B45" w:rsidP="005B2B5E">
            <w:pPr>
              <w:spacing w:after="120"/>
              <w:jc w:val="both"/>
              <w:rPr>
                <w:bCs/>
                <w:sz w:val="22"/>
                <w:lang w:val="ro-RO"/>
              </w:rPr>
            </w:pPr>
          </w:p>
        </w:tc>
      </w:tr>
      <w:tr w:rsidR="005B2B5E" w:rsidRPr="004459D4">
        <w:trPr>
          <w:trHeight w:val="669"/>
        </w:trPr>
        <w:tc>
          <w:tcPr>
            <w:tcW w:w="4326" w:type="dxa"/>
            <w:tcBorders>
              <w:top w:val="single" w:sz="4" w:space="0" w:color="auto"/>
              <w:left w:val="single" w:sz="4" w:space="0" w:color="auto"/>
              <w:bottom w:val="single" w:sz="4" w:space="0" w:color="auto"/>
              <w:right w:val="single" w:sz="4" w:space="0" w:color="auto"/>
            </w:tcBorders>
          </w:tcPr>
          <w:p w:rsidR="005B2B5E" w:rsidRPr="005D2B45" w:rsidRDefault="005B2B5E" w:rsidP="00F608A7">
            <w:pPr>
              <w:numPr>
                <w:ilvl w:val="0"/>
                <w:numId w:val="80"/>
              </w:numPr>
              <w:tabs>
                <w:tab w:val="clear" w:pos="720"/>
                <w:tab w:val="num" w:pos="360"/>
              </w:tabs>
              <w:spacing w:after="120"/>
              <w:ind w:left="360"/>
              <w:jc w:val="both"/>
              <w:rPr>
                <w:bCs/>
                <w:lang w:val="ro-RO"/>
              </w:rPr>
            </w:pPr>
            <w:r w:rsidRPr="005D2B45">
              <w:rPr>
                <w:bCs/>
                <w:lang w:val="ro-RO"/>
              </w:rPr>
              <w:t xml:space="preserve">Semne radiologice de complicaţii ale </w:t>
            </w:r>
            <w:r>
              <w:rPr>
                <w:bCs/>
                <w:lang w:val="ro-RO"/>
              </w:rPr>
              <w:t>PC</w:t>
            </w:r>
            <w:r w:rsidRPr="005D2B45">
              <w:rPr>
                <w:bCs/>
                <w:lang w:val="ro-RO"/>
              </w:rPr>
              <w:t xml:space="preserve"> (da/nu)</w:t>
            </w:r>
          </w:p>
        </w:tc>
        <w:tc>
          <w:tcPr>
            <w:tcW w:w="1442" w:type="dxa"/>
            <w:tcBorders>
              <w:top w:val="single" w:sz="4" w:space="0" w:color="auto"/>
              <w:left w:val="single" w:sz="4" w:space="0" w:color="auto"/>
              <w:bottom w:val="single" w:sz="4" w:space="0" w:color="auto"/>
              <w:right w:val="single" w:sz="4" w:space="0" w:color="auto"/>
            </w:tcBorders>
          </w:tcPr>
          <w:p w:rsidR="005B2B5E" w:rsidRPr="005D2B45" w:rsidRDefault="005B2B5E" w:rsidP="005B2B5E">
            <w:pPr>
              <w:spacing w:after="120"/>
              <w:jc w:val="both"/>
              <w:rPr>
                <w:bCs/>
                <w:sz w:val="22"/>
                <w:lang w:val="ro-RO"/>
              </w:rPr>
            </w:pPr>
          </w:p>
        </w:tc>
        <w:tc>
          <w:tcPr>
            <w:tcW w:w="1622" w:type="dxa"/>
            <w:tcBorders>
              <w:top w:val="single" w:sz="4" w:space="0" w:color="auto"/>
              <w:left w:val="single" w:sz="4" w:space="0" w:color="auto"/>
              <w:bottom w:val="single" w:sz="4" w:space="0" w:color="auto"/>
              <w:right w:val="single" w:sz="4" w:space="0" w:color="auto"/>
            </w:tcBorders>
          </w:tcPr>
          <w:p w:rsidR="005B2B5E" w:rsidRPr="005D2B45" w:rsidRDefault="005B2B5E"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B2B5E" w:rsidRPr="005D2B45" w:rsidRDefault="005B2B5E" w:rsidP="005B2B5E">
            <w:pPr>
              <w:spacing w:after="120"/>
              <w:jc w:val="both"/>
              <w:rPr>
                <w:bCs/>
                <w:sz w:val="22"/>
                <w:lang w:val="ro-RO"/>
              </w:rPr>
            </w:pPr>
          </w:p>
        </w:tc>
        <w:tc>
          <w:tcPr>
            <w:tcW w:w="1442" w:type="dxa"/>
            <w:tcBorders>
              <w:top w:val="single" w:sz="4" w:space="0" w:color="auto"/>
              <w:left w:val="single" w:sz="4" w:space="0" w:color="auto"/>
              <w:bottom w:val="single" w:sz="4" w:space="0" w:color="auto"/>
              <w:right w:val="single" w:sz="4" w:space="0" w:color="auto"/>
            </w:tcBorders>
          </w:tcPr>
          <w:p w:rsidR="005B2B5E" w:rsidRPr="005D2B45" w:rsidRDefault="005B2B5E" w:rsidP="005B2B5E">
            <w:pPr>
              <w:spacing w:after="120"/>
              <w:jc w:val="both"/>
              <w:rPr>
                <w:bCs/>
                <w:sz w:val="22"/>
                <w:lang w:val="ro-RO"/>
              </w:rPr>
            </w:pPr>
          </w:p>
        </w:tc>
      </w:tr>
    </w:tbl>
    <w:p w:rsidR="005D2B45" w:rsidRDefault="005D2B45" w:rsidP="00ED4196">
      <w:pPr>
        <w:pStyle w:val="Pa39"/>
        <w:ind w:left="720"/>
        <w:jc w:val="both"/>
        <w:rPr>
          <w:rStyle w:val="A6"/>
          <w:lang w:val="ro-RO"/>
        </w:rPr>
      </w:pPr>
    </w:p>
    <w:p w:rsidR="005D2B45" w:rsidRDefault="005D2B45" w:rsidP="00ED4196">
      <w:pPr>
        <w:pStyle w:val="Pa39"/>
        <w:ind w:left="720"/>
        <w:jc w:val="both"/>
        <w:rPr>
          <w:rStyle w:val="A6"/>
          <w:lang w:val="ro-RO"/>
        </w:rPr>
      </w:pPr>
    </w:p>
    <w:p w:rsidR="005D2B45" w:rsidRDefault="005D2B45" w:rsidP="00ED4196">
      <w:pPr>
        <w:pStyle w:val="Pa39"/>
        <w:ind w:left="720"/>
        <w:jc w:val="both"/>
        <w:rPr>
          <w:rStyle w:val="A6"/>
          <w:lang w:val="ro-RO"/>
        </w:rPr>
      </w:pPr>
    </w:p>
    <w:p w:rsidR="005D2B45" w:rsidRDefault="005D2B45" w:rsidP="00ED4196">
      <w:pPr>
        <w:pStyle w:val="Pa39"/>
        <w:ind w:left="720"/>
        <w:jc w:val="both"/>
        <w:rPr>
          <w:rStyle w:val="A6"/>
          <w:lang w:val="ro-RO"/>
        </w:rPr>
      </w:pPr>
    </w:p>
    <w:p w:rsidR="005D2B45" w:rsidRDefault="005D2B45" w:rsidP="00ED4196">
      <w:pPr>
        <w:pStyle w:val="Pa39"/>
        <w:ind w:left="720"/>
        <w:jc w:val="both"/>
        <w:rPr>
          <w:rStyle w:val="A6"/>
          <w:lang w:val="ro-RO"/>
        </w:rPr>
      </w:pPr>
    </w:p>
    <w:p w:rsidR="005D2B45" w:rsidRDefault="005D2B45" w:rsidP="00ED4196">
      <w:pPr>
        <w:pStyle w:val="Pa39"/>
        <w:ind w:left="720"/>
        <w:jc w:val="both"/>
        <w:rPr>
          <w:rStyle w:val="A6"/>
          <w:lang w:val="ro-RO"/>
        </w:rPr>
      </w:pPr>
    </w:p>
    <w:p w:rsidR="005D2B45" w:rsidRDefault="005D2B45" w:rsidP="00ED4196">
      <w:pPr>
        <w:pStyle w:val="Pa39"/>
        <w:ind w:left="720"/>
        <w:jc w:val="both"/>
        <w:rPr>
          <w:rStyle w:val="A6"/>
          <w:lang w:val="ro-RO"/>
        </w:rPr>
      </w:pPr>
    </w:p>
    <w:p w:rsidR="005D2B45" w:rsidRDefault="005D2B45" w:rsidP="00ED4196">
      <w:pPr>
        <w:pStyle w:val="Pa39"/>
        <w:ind w:left="720"/>
        <w:jc w:val="both"/>
        <w:rPr>
          <w:rStyle w:val="A6"/>
          <w:lang w:val="ro-RO"/>
        </w:rPr>
      </w:pPr>
    </w:p>
    <w:p w:rsidR="005B2B5E" w:rsidRDefault="005B2B5E" w:rsidP="00ED4196">
      <w:pPr>
        <w:pStyle w:val="Pa39"/>
        <w:ind w:left="720"/>
        <w:jc w:val="both"/>
        <w:rPr>
          <w:rStyle w:val="A6"/>
          <w:lang w:val="ro-RO"/>
        </w:rPr>
      </w:pPr>
    </w:p>
    <w:p w:rsidR="005B2B5E" w:rsidRDefault="005B2B5E" w:rsidP="00ED4196">
      <w:pPr>
        <w:pStyle w:val="Pa39"/>
        <w:ind w:left="720"/>
        <w:jc w:val="both"/>
        <w:rPr>
          <w:rStyle w:val="A6"/>
          <w:lang w:val="ro-RO"/>
        </w:rPr>
      </w:pPr>
    </w:p>
    <w:p w:rsidR="00B7523A" w:rsidRDefault="00B7523A" w:rsidP="00B7523A">
      <w:pPr>
        <w:pStyle w:val="Default"/>
        <w:rPr>
          <w:lang w:val="ro-RO"/>
        </w:rPr>
      </w:pPr>
    </w:p>
    <w:p w:rsidR="00B7523A" w:rsidRDefault="00B7523A" w:rsidP="00B7523A">
      <w:pPr>
        <w:pStyle w:val="Default"/>
        <w:rPr>
          <w:lang w:val="ro-RO"/>
        </w:rPr>
      </w:pPr>
    </w:p>
    <w:p w:rsidR="00B7523A" w:rsidRDefault="00B7523A" w:rsidP="00B7523A">
      <w:pPr>
        <w:pStyle w:val="Default"/>
        <w:rPr>
          <w:lang w:val="ro-RO"/>
        </w:rPr>
      </w:pPr>
    </w:p>
    <w:p w:rsidR="00B7523A" w:rsidRPr="00B7523A" w:rsidRDefault="00B7523A" w:rsidP="00B7523A">
      <w:pPr>
        <w:pStyle w:val="Default"/>
        <w:rPr>
          <w:lang w:val="ro-RO"/>
        </w:rPr>
      </w:pPr>
    </w:p>
    <w:p w:rsidR="005B2B5E" w:rsidRDefault="005B2B5E" w:rsidP="00ED4196">
      <w:pPr>
        <w:pStyle w:val="Pa39"/>
        <w:ind w:left="720"/>
        <w:jc w:val="both"/>
        <w:rPr>
          <w:rStyle w:val="A6"/>
          <w:lang w:val="ro-RO"/>
        </w:rPr>
      </w:pPr>
    </w:p>
    <w:p w:rsidR="005B2B5E" w:rsidRDefault="005B2B5E" w:rsidP="00ED4196">
      <w:pPr>
        <w:pStyle w:val="Pa39"/>
        <w:ind w:left="720"/>
        <w:jc w:val="both"/>
        <w:rPr>
          <w:rStyle w:val="A6"/>
          <w:lang w:val="ro-RO"/>
        </w:rPr>
      </w:pPr>
    </w:p>
    <w:p w:rsidR="00ED4196" w:rsidRPr="005D2B45" w:rsidRDefault="00ED4196" w:rsidP="00ED4196">
      <w:pPr>
        <w:pStyle w:val="Pa39"/>
        <w:ind w:left="720"/>
        <w:jc w:val="both"/>
        <w:rPr>
          <w:color w:val="000000"/>
          <w:sz w:val="28"/>
          <w:szCs w:val="28"/>
          <w:lang w:val="ro-RO"/>
        </w:rPr>
      </w:pPr>
      <w:r w:rsidRPr="005D2B45">
        <w:rPr>
          <w:rStyle w:val="A6"/>
          <w:lang w:val="ro-RO"/>
        </w:rPr>
        <w:lastRenderedPageBreak/>
        <w:t xml:space="preserve">Anexa </w:t>
      </w:r>
      <w:r w:rsidR="005D2B45">
        <w:rPr>
          <w:rStyle w:val="A6"/>
          <w:lang w:val="ro-RO"/>
        </w:rPr>
        <w:t>3</w:t>
      </w:r>
      <w:r w:rsidRPr="005D2B45">
        <w:rPr>
          <w:rStyle w:val="A6"/>
          <w:lang w:val="ro-RO"/>
        </w:rPr>
        <w:t>. Ghidul pacientului cu pneumonie comunitară</w:t>
      </w:r>
    </w:p>
    <w:p w:rsidR="00ED4196" w:rsidRPr="005D2B45" w:rsidRDefault="00ED4196" w:rsidP="00ED4196">
      <w:pPr>
        <w:pStyle w:val="Pa2"/>
        <w:jc w:val="center"/>
        <w:rPr>
          <w:color w:val="000000"/>
          <w:lang w:val="ro-RO"/>
        </w:rPr>
      </w:pPr>
      <w:r w:rsidRPr="005D2B45">
        <w:rPr>
          <w:b/>
          <w:bCs/>
          <w:color w:val="000000"/>
          <w:lang w:val="ro-RO"/>
        </w:rPr>
        <w:t>Pneumonia comunitară la copii</w:t>
      </w:r>
    </w:p>
    <w:p w:rsidR="00ED4196" w:rsidRPr="005D2B45" w:rsidRDefault="00ED4196" w:rsidP="00ED4196">
      <w:pPr>
        <w:pStyle w:val="Pa2"/>
        <w:jc w:val="center"/>
        <w:rPr>
          <w:color w:val="000000"/>
          <w:sz w:val="22"/>
          <w:szCs w:val="22"/>
          <w:lang w:val="ro-RO"/>
        </w:rPr>
      </w:pPr>
      <w:r w:rsidRPr="005D2B45">
        <w:rPr>
          <w:b/>
          <w:bCs/>
          <w:i/>
          <w:iCs/>
          <w:color w:val="000000"/>
          <w:sz w:val="22"/>
          <w:szCs w:val="22"/>
          <w:lang w:val="ro-RO"/>
        </w:rPr>
        <w:t>(ghid pentru pacienţi</w:t>
      </w:r>
      <w:r w:rsidR="00DC79AF" w:rsidRPr="005D2B45">
        <w:rPr>
          <w:b/>
          <w:bCs/>
          <w:i/>
          <w:iCs/>
          <w:color w:val="000000"/>
          <w:sz w:val="22"/>
          <w:szCs w:val="22"/>
          <w:lang w:val="ro-RO"/>
        </w:rPr>
        <w:t>, părinţi</w:t>
      </w:r>
      <w:r w:rsidRPr="005D2B45">
        <w:rPr>
          <w:b/>
          <w:bCs/>
          <w:i/>
          <w:iCs/>
          <w:color w:val="000000"/>
          <w:sz w:val="22"/>
          <w:szCs w:val="22"/>
          <w:lang w:val="ro-RO"/>
        </w:rPr>
        <w:t>)</w:t>
      </w:r>
    </w:p>
    <w:p w:rsidR="00ED4196" w:rsidRPr="005D2B45" w:rsidRDefault="00DC79AF" w:rsidP="0075240D">
      <w:pPr>
        <w:jc w:val="both"/>
        <w:rPr>
          <w:b/>
          <w:lang w:val="ro-RO"/>
        </w:rPr>
      </w:pPr>
      <w:r w:rsidRPr="005D2B45">
        <w:rPr>
          <w:b/>
          <w:lang w:val="ro-RO"/>
        </w:rPr>
        <w:t>Importanţă</w:t>
      </w:r>
    </w:p>
    <w:p w:rsidR="00ED4196" w:rsidRPr="005D2B45" w:rsidRDefault="0075240D" w:rsidP="0075240D">
      <w:pPr>
        <w:ind w:firstLine="708"/>
        <w:jc w:val="both"/>
        <w:rPr>
          <w:lang w:val="ro-RO"/>
        </w:rPr>
      </w:pPr>
      <w:r w:rsidRPr="005D2B45">
        <w:rPr>
          <w:lang w:val="ro-RO"/>
        </w:rPr>
        <w:t>Acest ghid include informaţia despre</w:t>
      </w:r>
      <w:r w:rsidR="00DC79AF" w:rsidRPr="005D2B45">
        <w:rPr>
          <w:lang w:val="ro-RO"/>
        </w:rPr>
        <w:t xml:space="preserve"> simptomele precoce de pneumonie,</w:t>
      </w:r>
      <w:r w:rsidRPr="005D2B45">
        <w:rPr>
          <w:lang w:val="ro-RO"/>
        </w:rPr>
        <w:t xml:space="preserve"> asistenţa medicală şi tratamentul copiilor cu pneumonii comunitare</w:t>
      </w:r>
      <w:r w:rsidR="00DC79AF" w:rsidRPr="005D2B45">
        <w:rPr>
          <w:lang w:val="ro-RO"/>
        </w:rPr>
        <w:t xml:space="preserve"> (de domiciliu)</w:t>
      </w:r>
      <w:r w:rsidRPr="005D2B45">
        <w:rPr>
          <w:lang w:val="ro-RO"/>
        </w:rPr>
        <w:t xml:space="preserve">, este destinat părinţilor, persoanelor care asigură ingrijirea copilului. </w:t>
      </w:r>
    </w:p>
    <w:p w:rsidR="0075240D" w:rsidRPr="005D2B45" w:rsidRDefault="00D83090" w:rsidP="0075240D">
      <w:pPr>
        <w:jc w:val="both"/>
        <w:rPr>
          <w:b/>
          <w:lang w:val="ro-RO"/>
        </w:rPr>
      </w:pPr>
      <w:r>
        <w:rPr>
          <w:noProof/>
          <w:lang w:val="ro-RO" w:eastAsia="ro-RO"/>
        </w:rPr>
        <w:drawing>
          <wp:anchor distT="0" distB="0" distL="114300" distR="114300" simplePos="0" relativeHeight="251663872" behindDoc="0" locked="0" layoutInCell="1" allowOverlap="1">
            <wp:simplePos x="0" y="0"/>
            <wp:positionH relativeFrom="column">
              <wp:posOffset>-228600</wp:posOffset>
            </wp:positionH>
            <wp:positionV relativeFrom="paragraph">
              <wp:posOffset>130175</wp:posOffset>
            </wp:positionV>
            <wp:extent cx="773430" cy="1041400"/>
            <wp:effectExtent l="0" t="0" r="0" b="0"/>
            <wp:wrapSquare wrapText="bothSides"/>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40D" w:rsidRPr="005D2B45" w:rsidRDefault="0075240D" w:rsidP="00801EC5">
      <w:pPr>
        <w:ind w:left="708"/>
        <w:jc w:val="both"/>
        <w:rPr>
          <w:lang w:val="ro-RO"/>
        </w:rPr>
      </w:pPr>
      <w:r w:rsidRPr="005D2B45">
        <w:rPr>
          <w:lang w:val="ro-RO"/>
        </w:rPr>
        <w:t xml:space="preserve">Fiecare părinte trebuie </w:t>
      </w:r>
      <w:r w:rsidR="00DC79AF" w:rsidRPr="005D2B45">
        <w:rPr>
          <w:lang w:val="ro-RO"/>
        </w:rPr>
        <w:t>să cunoască</w:t>
      </w:r>
      <w:r w:rsidRPr="005D2B45">
        <w:rPr>
          <w:lang w:val="ro-RO"/>
        </w:rPr>
        <w:t xml:space="preserve"> </w:t>
      </w:r>
      <w:r w:rsidRPr="005D2B45">
        <w:rPr>
          <w:b/>
          <w:lang w:val="ro-RO"/>
        </w:rPr>
        <w:t>„semne</w:t>
      </w:r>
      <w:r w:rsidR="00DC79AF" w:rsidRPr="005D2B45">
        <w:rPr>
          <w:b/>
          <w:lang w:val="ro-RO"/>
        </w:rPr>
        <w:t>le</w:t>
      </w:r>
      <w:r w:rsidRPr="005D2B45">
        <w:rPr>
          <w:b/>
          <w:lang w:val="ro-RO"/>
        </w:rPr>
        <w:t xml:space="preserve"> generale de pericol”</w:t>
      </w:r>
      <w:r w:rsidR="00DC79AF" w:rsidRPr="005D2B45">
        <w:rPr>
          <w:lang w:val="ro-RO"/>
        </w:rPr>
        <w:t xml:space="preserve"> pentru sănătatea copilului</w:t>
      </w:r>
      <w:r w:rsidRPr="005D2B45">
        <w:rPr>
          <w:b/>
          <w:lang w:val="ro-RO"/>
        </w:rPr>
        <w:t>:</w:t>
      </w:r>
      <w:r w:rsidRPr="005D2B45">
        <w:rPr>
          <w:lang w:val="ro-RO"/>
        </w:rPr>
        <w:t xml:space="preserve"> </w:t>
      </w:r>
    </w:p>
    <w:p w:rsidR="0075240D" w:rsidRPr="005D2B45" w:rsidRDefault="004C36FC" w:rsidP="006F7391">
      <w:pPr>
        <w:numPr>
          <w:ilvl w:val="0"/>
          <w:numId w:val="33"/>
        </w:numPr>
        <w:jc w:val="both"/>
        <w:rPr>
          <w:lang w:val="ro-RO"/>
        </w:rPr>
      </w:pPr>
      <w:r>
        <w:rPr>
          <w:lang w:val="ro-RO"/>
        </w:rPr>
        <w:t>p</w:t>
      </w:r>
      <w:r w:rsidR="0075240D" w:rsidRPr="005D2B45">
        <w:rPr>
          <w:lang w:val="ro-RO"/>
        </w:rPr>
        <w:t>oate</w:t>
      </w:r>
      <w:r>
        <w:rPr>
          <w:lang w:val="ro-RO"/>
        </w:rPr>
        <w:t xml:space="preserve"> copilul</w:t>
      </w:r>
      <w:r w:rsidR="0075240D" w:rsidRPr="005D2B45">
        <w:rPr>
          <w:lang w:val="ro-RO"/>
        </w:rPr>
        <w:t xml:space="preserve"> bea sau suge</w:t>
      </w:r>
      <w:r>
        <w:rPr>
          <w:lang w:val="ro-RO"/>
        </w:rPr>
        <w:t xml:space="preserve"> piept?</w:t>
      </w:r>
    </w:p>
    <w:p w:rsidR="0075240D" w:rsidRPr="005D2B45" w:rsidRDefault="0075240D" w:rsidP="006F7391">
      <w:pPr>
        <w:numPr>
          <w:ilvl w:val="0"/>
          <w:numId w:val="33"/>
        </w:numPr>
        <w:jc w:val="both"/>
        <w:rPr>
          <w:lang w:val="ro-RO"/>
        </w:rPr>
      </w:pPr>
      <w:r w:rsidRPr="005D2B45">
        <w:rPr>
          <w:lang w:val="ro-RO"/>
        </w:rPr>
        <w:t xml:space="preserve">vomită </w:t>
      </w:r>
      <w:r w:rsidR="004C36FC" w:rsidRPr="005D2B45">
        <w:rPr>
          <w:lang w:val="ro-RO"/>
        </w:rPr>
        <w:t xml:space="preserve">copilul </w:t>
      </w:r>
      <w:r w:rsidRPr="005D2B45">
        <w:rPr>
          <w:lang w:val="ro-RO"/>
        </w:rPr>
        <w:t>după fiecare hrană sau băutură</w:t>
      </w:r>
      <w:r w:rsidR="004C36FC">
        <w:rPr>
          <w:lang w:val="ro-RO"/>
        </w:rPr>
        <w:t>?</w:t>
      </w:r>
    </w:p>
    <w:p w:rsidR="0075240D" w:rsidRPr="005D2B45" w:rsidRDefault="0075240D" w:rsidP="006F7391">
      <w:pPr>
        <w:numPr>
          <w:ilvl w:val="0"/>
          <w:numId w:val="33"/>
        </w:numPr>
        <w:jc w:val="both"/>
        <w:rPr>
          <w:lang w:val="ro-RO"/>
        </w:rPr>
      </w:pPr>
      <w:r w:rsidRPr="005D2B45">
        <w:rPr>
          <w:lang w:val="ro-RO"/>
        </w:rPr>
        <w:t>dacă copilul este fără cunoştinţă sau letargic</w:t>
      </w:r>
    </w:p>
    <w:p w:rsidR="00801EC5" w:rsidRDefault="004C36FC" w:rsidP="006F7391">
      <w:pPr>
        <w:numPr>
          <w:ilvl w:val="0"/>
          <w:numId w:val="33"/>
        </w:numPr>
        <w:jc w:val="both"/>
        <w:rPr>
          <w:lang w:val="ro-RO"/>
        </w:rPr>
      </w:pPr>
      <w:r>
        <w:rPr>
          <w:lang w:val="ro-RO"/>
        </w:rPr>
        <w:t>prezintă copilul convulsii</w:t>
      </w:r>
      <w:r w:rsidR="0075240D" w:rsidRPr="005D2B45">
        <w:rPr>
          <w:lang w:val="ro-RO"/>
        </w:rPr>
        <w:t xml:space="preserve"> </w:t>
      </w:r>
      <w:r w:rsidR="00801EC5">
        <w:rPr>
          <w:lang w:val="ro-RO"/>
        </w:rPr>
        <w:t>la moment</w:t>
      </w:r>
    </w:p>
    <w:p w:rsidR="0075240D" w:rsidRPr="005D2B45" w:rsidRDefault="004C36FC" w:rsidP="006F7391">
      <w:pPr>
        <w:numPr>
          <w:ilvl w:val="3"/>
          <w:numId w:val="33"/>
        </w:numPr>
        <w:jc w:val="both"/>
        <w:rPr>
          <w:lang w:val="ro-RO"/>
        </w:rPr>
      </w:pPr>
      <w:r>
        <w:rPr>
          <w:lang w:val="ro-RO"/>
        </w:rPr>
        <w:t>a avut</w:t>
      </w:r>
      <w:r w:rsidR="00DC79AF" w:rsidRPr="005D2B45">
        <w:rPr>
          <w:lang w:val="ro-RO"/>
        </w:rPr>
        <w:t xml:space="preserve"> </w:t>
      </w:r>
      <w:r>
        <w:rPr>
          <w:lang w:val="ro-RO"/>
        </w:rPr>
        <w:t xml:space="preserve">copilul </w:t>
      </w:r>
      <w:r w:rsidRPr="005D2B45">
        <w:rPr>
          <w:lang w:val="ro-RO"/>
        </w:rPr>
        <w:t>convulsii</w:t>
      </w:r>
      <w:r>
        <w:rPr>
          <w:lang w:val="ro-RO"/>
        </w:rPr>
        <w:t>?</w:t>
      </w:r>
    </w:p>
    <w:p w:rsidR="00785EE4" w:rsidRPr="005D2B45" w:rsidRDefault="0075240D" w:rsidP="0075240D">
      <w:pPr>
        <w:jc w:val="both"/>
        <w:rPr>
          <w:lang w:val="ro-RO"/>
        </w:rPr>
      </w:pPr>
      <w:r w:rsidRPr="005D2B45">
        <w:rPr>
          <w:lang w:val="ro-RO"/>
        </w:rPr>
        <w:t xml:space="preserve"> </w:t>
      </w:r>
      <w:r w:rsidRPr="005D2B45">
        <w:rPr>
          <w:lang w:val="ro-RO"/>
        </w:rPr>
        <w:tab/>
        <w:t>În caz de apăriţie unuia sau mai mult</w:t>
      </w:r>
      <w:r w:rsidR="00785EE4" w:rsidRPr="005D2B45">
        <w:rPr>
          <w:lang w:val="ro-RO"/>
        </w:rPr>
        <w:t>or</w:t>
      </w:r>
      <w:r w:rsidRPr="005D2B45">
        <w:rPr>
          <w:lang w:val="ro-RO"/>
        </w:rPr>
        <w:t xml:space="preserve"> din aceste simptome este necesar de a se adre</w:t>
      </w:r>
      <w:r w:rsidR="00785EE4" w:rsidRPr="005D2B45">
        <w:rPr>
          <w:lang w:val="ro-RO"/>
        </w:rPr>
        <w:t>sa urgent la medicul de familie</w:t>
      </w:r>
      <w:r w:rsidR="00DC79AF" w:rsidRPr="005D2B45">
        <w:rPr>
          <w:lang w:val="ro-RO"/>
        </w:rPr>
        <w:t xml:space="preserve"> sau asistenţa medicală de urgenţă</w:t>
      </w:r>
      <w:r w:rsidR="00785EE4" w:rsidRPr="005D2B45">
        <w:rPr>
          <w:lang w:val="ro-RO"/>
        </w:rPr>
        <w:t xml:space="preserve"> pentru aprecierea </w:t>
      </w:r>
      <w:r w:rsidR="00DC79AF" w:rsidRPr="005D2B45">
        <w:rPr>
          <w:lang w:val="ro-RO"/>
        </w:rPr>
        <w:t>conduitei</w:t>
      </w:r>
      <w:r w:rsidR="00785EE4" w:rsidRPr="005D2B45">
        <w:rPr>
          <w:lang w:val="ro-RO"/>
        </w:rPr>
        <w:t xml:space="preserve"> medical</w:t>
      </w:r>
      <w:r w:rsidR="00DC79AF" w:rsidRPr="005D2B45">
        <w:rPr>
          <w:lang w:val="ro-RO"/>
        </w:rPr>
        <w:t>e</w:t>
      </w:r>
      <w:r w:rsidR="00785EE4" w:rsidRPr="005D2B45">
        <w:rPr>
          <w:lang w:val="ro-RO"/>
        </w:rPr>
        <w:t>.</w:t>
      </w:r>
    </w:p>
    <w:p w:rsidR="00785EE4" w:rsidRPr="005D2B45" w:rsidRDefault="00785EE4" w:rsidP="0075240D">
      <w:pPr>
        <w:jc w:val="both"/>
        <w:rPr>
          <w:b/>
          <w:lang w:val="ro-RO"/>
        </w:rPr>
      </w:pPr>
      <w:r w:rsidRPr="005D2B45">
        <w:rPr>
          <w:b/>
          <w:lang w:val="ro-RO"/>
        </w:rPr>
        <w:t>Ce înseamnă respiraţia accelerată la copilul Dumneavoastră?</w:t>
      </w:r>
    </w:p>
    <w:p w:rsidR="00785EE4" w:rsidRPr="005D2B45" w:rsidRDefault="00785EE4" w:rsidP="00DC79AF">
      <w:pPr>
        <w:ind w:firstLine="708"/>
        <w:jc w:val="both"/>
        <w:rPr>
          <w:lang w:val="ro-RO"/>
        </w:rPr>
      </w:pPr>
      <w:r w:rsidRPr="005D2B45">
        <w:rPr>
          <w:lang w:val="ro-RO"/>
        </w:rPr>
        <w:t>Pentru copii de la 0 p</w:t>
      </w:r>
      <w:r w:rsidR="00007A5C">
        <w:rPr>
          <w:lang w:val="ro-RO"/>
        </w:rPr>
        <w:t>î</w:t>
      </w:r>
      <w:r w:rsidRPr="005D2B45">
        <w:rPr>
          <w:lang w:val="ro-RO"/>
        </w:rPr>
        <w:t>nă la 2 luni – 60 şi mai mult respiraţii pe minut</w:t>
      </w:r>
    </w:p>
    <w:p w:rsidR="00785EE4" w:rsidRPr="005D2B45" w:rsidRDefault="00785EE4" w:rsidP="00DC79AF">
      <w:pPr>
        <w:ind w:firstLine="708"/>
        <w:jc w:val="both"/>
        <w:rPr>
          <w:lang w:val="ro-RO"/>
        </w:rPr>
      </w:pPr>
      <w:r w:rsidRPr="005D2B45">
        <w:rPr>
          <w:lang w:val="ro-RO"/>
        </w:rPr>
        <w:t>De la 2 -12 luni – 50 şi mai mult respiraţii pe minut</w:t>
      </w:r>
    </w:p>
    <w:p w:rsidR="00BC44A0" w:rsidRPr="00801EC5" w:rsidRDefault="00785EE4" w:rsidP="00801EC5">
      <w:pPr>
        <w:ind w:firstLine="708"/>
        <w:jc w:val="both"/>
        <w:rPr>
          <w:lang w:val="ro-RO"/>
        </w:rPr>
      </w:pPr>
      <w:r w:rsidRPr="005D2B45">
        <w:rPr>
          <w:lang w:val="ro-RO"/>
        </w:rPr>
        <w:t>12 luni p</w:t>
      </w:r>
      <w:r w:rsidR="00007A5C">
        <w:rPr>
          <w:lang w:val="ro-RO"/>
        </w:rPr>
        <w:t>î</w:t>
      </w:r>
      <w:r w:rsidRPr="005D2B45">
        <w:rPr>
          <w:lang w:val="ro-RO"/>
        </w:rPr>
        <w:t>nă la 5 ani – 40 şi mai mult respiraţii pe minut</w:t>
      </w:r>
      <w:r w:rsidR="008E7543">
        <w:rPr>
          <w:lang w:val="ro-RO"/>
        </w:rPr>
        <w:t xml:space="preserve"> (copilul trebuie să fie liniştit)</w:t>
      </w:r>
    </w:p>
    <w:p w:rsidR="0075240D" w:rsidRPr="005D2B45" w:rsidRDefault="00785EE4" w:rsidP="0075240D">
      <w:pPr>
        <w:jc w:val="both"/>
        <w:rPr>
          <w:b/>
          <w:lang w:val="ro-RO"/>
        </w:rPr>
      </w:pPr>
      <w:r w:rsidRPr="005D2B45">
        <w:rPr>
          <w:b/>
          <w:lang w:val="ro-RO"/>
        </w:rPr>
        <w:t>Ce este pneumoni</w:t>
      </w:r>
      <w:r w:rsidR="00DC79AF" w:rsidRPr="005D2B45">
        <w:rPr>
          <w:b/>
          <w:lang w:val="ro-RO"/>
        </w:rPr>
        <w:t>a</w:t>
      </w:r>
      <w:r w:rsidRPr="005D2B45">
        <w:rPr>
          <w:b/>
          <w:lang w:val="ro-RO"/>
        </w:rPr>
        <w:t>?</w:t>
      </w:r>
      <w:r w:rsidR="0075240D" w:rsidRPr="005D2B45">
        <w:rPr>
          <w:b/>
          <w:lang w:val="ro-RO"/>
        </w:rPr>
        <w:t xml:space="preserve"> </w:t>
      </w:r>
    </w:p>
    <w:p w:rsidR="00DC79AF" w:rsidRPr="005D2B45" w:rsidRDefault="00ED4196" w:rsidP="0075240D">
      <w:pPr>
        <w:jc w:val="both"/>
        <w:rPr>
          <w:lang w:val="ro-RO"/>
        </w:rPr>
      </w:pPr>
      <w:r w:rsidRPr="005D2B45">
        <w:rPr>
          <w:b/>
          <w:lang w:val="ro-RO"/>
        </w:rPr>
        <w:t>Pneumonie</w:t>
      </w:r>
      <w:r w:rsidRPr="005D2B45">
        <w:rPr>
          <w:lang w:val="ro-RO"/>
        </w:rPr>
        <w:t xml:space="preserve"> acută este un proces inflamator infecţios al </w:t>
      </w:r>
      <w:r w:rsidR="00DC79AF" w:rsidRPr="005D2B45">
        <w:rPr>
          <w:lang w:val="ro-RO"/>
        </w:rPr>
        <w:t>plăm</w:t>
      </w:r>
      <w:r w:rsidR="00007A5C">
        <w:rPr>
          <w:lang w:val="ro-RO"/>
        </w:rPr>
        <w:t>î</w:t>
      </w:r>
      <w:r w:rsidR="00DC79AF" w:rsidRPr="005D2B45">
        <w:rPr>
          <w:lang w:val="ro-RO"/>
        </w:rPr>
        <w:t>nilor, este rezultatul unei răceli sau infectări cu microbi  patologici ai sistemului respirator</w:t>
      </w:r>
    </w:p>
    <w:p w:rsidR="0075240D" w:rsidRPr="005D2B45" w:rsidRDefault="00ED4196" w:rsidP="0075240D">
      <w:pPr>
        <w:jc w:val="both"/>
        <w:rPr>
          <w:lang w:val="ro-RO"/>
        </w:rPr>
      </w:pPr>
      <w:r w:rsidRPr="005D2B45">
        <w:rPr>
          <w:b/>
          <w:lang w:val="ro-RO"/>
        </w:rPr>
        <w:t>Pneumonie</w:t>
      </w:r>
      <w:r w:rsidRPr="005D2B45">
        <w:rPr>
          <w:lang w:val="ro-RO"/>
        </w:rPr>
        <w:t xml:space="preserve"> comunitară la copil poate fi apreciată ca prezenţa simptomelor de pneumonie apărute la un copil sănătos, în condiţii de </w:t>
      </w:r>
      <w:r w:rsidR="00DC79AF" w:rsidRPr="005D2B45">
        <w:rPr>
          <w:lang w:val="ro-RO"/>
        </w:rPr>
        <w:t xml:space="preserve">domiciliu, </w:t>
      </w:r>
      <w:r w:rsidRPr="005D2B45">
        <w:rPr>
          <w:lang w:val="ro-RO"/>
        </w:rPr>
        <w:t>habitat zilnic (extraspitlicesc).</w:t>
      </w:r>
    </w:p>
    <w:p w:rsidR="008E7543" w:rsidRDefault="00D83090" w:rsidP="0075240D">
      <w:pPr>
        <w:jc w:val="both"/>
        <w:rPr>
          <w:b/>
          <w:lang w:val="ro-RO"/>
        </w:rPr>
      </w:pPr>
      <w:r>
        <w:rPr>
          <w:noProof/>
          <w:lang w:val="ro-RO" w:eastAsia="ro-RO"/>
        </w:rPr>
        <w:drawing>
          <wp:anchor distT="0" distB="0" distL="114300" distR="114300" simplePos="0" relativeHeight="251660800" behindDoc="0" locked="0" layoutInCell="1" allowOverlap="1">
            <wp:simplePos x="0" y="0"/>
            <wp:positionH relativeFrom="column">
              <wp:posOffset>3990975</wp:posOffset>
            </wp:positionH>
            <wp:positionV relativeFrom="paragraph">
              <wp:posOffset>137160</wp:posOffset>
            </wp:positionV>
            <wp:extent cx="967740" cy="1207135"/>
            <wp:effectExtent l="0" t="0" r="0" b="0"/>
            <wp:wrapSquare wrapText="bothSides"/>
            <wp:docPr id="53" name="Рисунок 53" descr="FFE11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FE11CD3"/>
                    <pic:cNvPicPr>
                      <a:picLocks noChangeAspect="1" noChangeArrowheads="1"/>
                    </pic:cNvPicPr>
                  </pic:nvPicPr>
                  <pic:blipFill>
                    <a:blip r:embed="rId11" cstate="print">
                      <a:extLst>
                        <a:ext uri="{28A0092B-C50C-407E-A947-70E740481C1C}">
                          <a14:useLocalDpi xmlns:a14="http://schemas.microsoft.com/office/drawing/2010/main" val="0"/>
                        </a:ext>
                      </a:extLst>
                    </a:blip>
                    <a:srcRect l="59494" t="68750" r="3966" b="12500"/>
                    <a:stretch>
                      <a:fillRect/>
                    </a:stretch>
                  </pic:blipFill>
                  <pic:spPr bwMode="auto">
                    <a:xfrm>
                      <a:off x="0" y="0"/>
                      <a:ext cx="96774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543">
        <w:rPr>
          <w:b/>
          <w:lang w:val="ro-RO"/>
        </w:rPr>
        <w:t>Cum se transmite pneumonia?</w:t>
      </w:r>
    </w:p>
    <w:p w:rsidR="008E7543" w:rsidRPr="008E7543" w:rsidRDefault="008E7543" w:rsidP="0075240D">
      <w:pPr>
        <w:jc w:val="both"/>
        <w:rPr>
          <w:lang w:val="ro-RO"/>
        </w:rPr>
      </w:pPr>
      <w:r>
        <w:rPr>
          <w:lang w:val="ro-RO"/>
        </w:rPr>
        <w:t>La contactul cu persoana bolnavă</w:t>
      </w:r>
    </w:p>
    <w:p w:rsidR="008E7543" w:rsidRDefault="008E7543" w:rsidP="006F7391">
      <w:pPr>
        <w:numPr>
          <w:ilvl w:val="0"/>
          <w:numId w:val="2"/>
        </w:numPr>
        <w:jc w:val="both"/>
        <w:rPr>
          <w:lang w:val="ro-RO"/>
        </w:rPr>
      </w:pPr>
      <w:r>
        <w:rPr>
          <w:lang w:val="ro-RO"/>
        </w:rPr>
        <w:t>prin aer</w:t>
      </w:r>
    </w:p>
    <w:p w:rsidR="008E7543" w:rsidRDefault="008E7543" w:rsidP="006F7391">
      <w:pPr>
        <w:numPr>
          <w:ilvl w:val="0"/>
          <w:numId w:val="2"/>
        </w:numPr>
        <w:jc w:val="both"/>
        <w:rPr>
          <w:lang w:val="ro-RO"/>
        </w:rPr>
      </w:pPr>
      <w:r>
        <w:rPr>
          <w:lang w:val="ro-RO"/>
        </w:rPr>
        <w:t>în timpul vorbirii</w:t>
      </w:r>
    </w:p>
    <w:p w:rsidR="008E7543" w:rsidRPr="008E7543" w:rsidRDefault="008E7543" w:rsidP="006F7391">
      <w:pPr>
        <w:numPr>
          <w:ilvl w:val="0"/>
          <w:numId w:val="2"/>
        </w:numPr>
        <w:jc w:val="both"/>
        <w:rPr>
          <w:lang w:val="ro-RO"/>
        </w:rPr>
      </w:pPr>
      <w:r>
        <w:rPr>
          <w:lang w:val="ro-RO"/>
        </w:rPr>
        <w:t>prin strănut</w:t>
      </w:r>
    </w:p>
    <w:p w:rsidR="00ED4196" w:rsidRPr="005D2B45" w:rsidRDefault="00ED4196" w:rsidP="0075240D">
      <w:pPr>
        <w:jc w:val="both"/>
        <w:rPr>
          <w:lang w:val="ro-RO"/>
        </w:rPr>
      </w:pPr>
      <w:r w:rsidRPr="005D2B45">
        <w:rPr>
          <w:b/>
          <w:lang w:val="ro-RO"/>
        </w:rPr>
        <w:t xml:space="preserve">Factorii </w:t>
      </w:r>
      <w:r w:rsidR="00253150" w:rsidRPr="00253150">
        <w:rPr>
          <w:b/>
          <w:lang w:val="ro-RO"/>
        </w:rPr>
        <w:t>de risc</w:t>
      </w:r>
      <w:r w:rsidRPr="005D2B45">
        <w:rPr>
          <w:lang w:val="ro-RO"/>
        </w:rPr>
        <w:t xml:space="preserve"> în apariţia pneumoniei comunitare la copil:</w:t>
      </w:r>
    </w:p>
    <w:p w:rsidR="00DC79AF" w:rsidRPr="005D2B45" w:rsidRDefault="00DC79AF" w:rsidP="006F7391">
      <w:pPr>
        <w:numPr>
          <w:ilvl w:val="0"/>
          <w:numId w:val="2"/>
        </w:numPr>
        <w:jc w:val="both"/>
        <w:rPr>
          <w:lang w:val="ro-RO"/>
        </w:rPr>
      </w:pPr>
      <w:r w:rsidRPr="005D2B45">
        <w:rPr>
          <w:lang w:val="ro-RO"/>
        </w:rPr>
        <w:t>v</w:t>
      </w:r>
      <w:r w:rsidR="00007A5C">
        <w:rPr>
          <w:lang w:val="ro-RO"/>
        </w:rPr>
        <w:t>î</w:t>
      </w:r>
      <w:r w:rsidRPr="005D2B45">
        <w:rPr>
          <w:lang w:val="ro-RO"/>
        </w:rPr>
        <w:t>rsta copiilor p</w:t>
      </w:r>
      <w:r w:rsidR="00007A5C">
        <w:rPr>
          <w:lang w:val="ro-RO"/>
        </w:rPr>
        <w:t>î</w:t>
      </w:r>
      <w:r w:rsidRPr="005D2B45">
        <w:rPr>
          <w:lang w:val="ro-RO"/>
        </w:rPr>
        <w:t>nă la 1 an</w:t>
      </w:r>
    </w:p>
    <w:p w:rsidR="00DC79AF" w:rsidRPr="005D2B45" w:rsidRDefault="00ED4196" w:rsidP="006F7391">
      <w:pPr>
        <w:numPr>
          <w:ilvl w:val="0"/>
          <w:numId w:val="2"/>
        </w:numPr>
        <w:jc w:val="both"/>
        <w:rPr>
          <w:lang w:val="ro-RO"/>
        </w:rPr>
      </w:pPr>
      <w:r w:rsidRPr="005D2B45">
        <w:rPr>
          <w:lang w:val="ro-RO"/>
        </w:rPr>
        <w:t>malnutriţia</w:t>
      </w:r>
      <w:r w:rsidR="00DC79AF" w:rsidRPr="005D2B45">
        <w:rPr>
          <w:lang w:val="ro-RO"/>
        </w:rPr>
        <w:t xml:space="preserve"> (greutatea corporală scăzută)</w:t>
      </w:r>
    </w:p>
    <w:p w:rsidR="00DC79AF" w:rsidRPr="005D2B45" w:rsidRDefault="00D83090" w:rsidP="006F7391">
      <w:pPr>
        <w:numPr>
          <w:ilvl w:val="0"/>
          <w:numId w:val="2"/>
        </w:numPr>
        <w:jc w:val="both"/>
        <w:rPr>
          <w:lang w:val="ro-RO"/>
        </w:rPr>
      </w:pPr>
      <w:r>
        <w:rPr>
          <w:noProof/>
          <w:lang w:val="ro-RO" w:eastAsia="ro-RO"/>
        </w:rPr>
        <w:drawing>
          <wp:anchor distT="0" distB="0" distL="114300" distR="114300" simplePos="0" relativeHeight="251665920" behindDoc="1" locked="0" layoutInCell="1" allowOverlap="1">
            <wp:simplePos x="0" y="0"/>
            <wp:positionH relativeFrom="column">
              <wp:posOffset>4215765</wp:posOffset>
            </wp:positionH>
            <wp:positionV relativeFrom="paragraph">
              <wp:posOffset>97155</wp:posOffset>
            </wp:positionV>
            <wp:extent cx="1381125" cy="1504950"/>
            <wp:effectExtent l="0" t="0" r="0" b="0"/>
            <wp:wrapThrough wrapText="bothSides">
              <wp:wrapPolygon edited="0">
                <wp:start x="0" y="0"/>
                <wp:lineTo x="0" y="21327"/>
                <wp:lineTo x="21451" y="21327"/>
                <wp:lineTo x="21451" y="0"/>
                <wp:lineTo x="0" y="0"/>
              </wp:wrapPolygon>
            </wp:wrapThrough>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196" w:rsidRPr="005D2B45">
        <w:rPr>
          <w:lang w:val="ro-RO"/>
        </w:rPr>
        <w:t xml:space="preserve">prematuritatea (copil </w:t>
      </w:r>
      <w:r w:rsidR="00DC79AF" w:rsidRPr="005D2B45">
        <w:rPr>
          <w:lang w:val="ro-RO"/>
        </w:rPr>
        <w:t>născut înainte de termen)</w:t>
      </w:r>
    </w:p>
    <w:p w:rsidR="00DC79AF" w:rsidRPr="005D2B45" w:rsidRDefault="00ED4196" w:rsidP="006F7391">
      <w:pPr>
        <w:numPr>
          <w:ilvl w:val="0"/>
          <w:numId w:val="2"/>
        </w:numPr>
        <w:jc w:val="both"/>
        <w:rPr>
          <w:lang w:val="ro-RO"/>
        </w:rPr>
      </w:pPr>
      <w:r w:rsidRPr="005D2B45">
        <w:rPr>
          <w:lang w:val="ro-RO"/>
        </w:rPr>
        <w:t>stări i</w:t>
      </w:r>
      <w:r w:rsidR="00DC79AF" w:rsidRPr="005D2B45">
        <w:rPr>
          <w:lang w:val="ro-RO"/>
        </w:rPr>
        <w:t>munocompromise (imunodeficite)</w:t>
      </w:r>
    </w:p>
    <w:p w:rsidR="00DC79AF" w:rsidRPr="005D2B45" w:rsidRDefault="00ED4196" w:rsidP="006F7391">
      <w:pPr>
        <w:numPr>
          <w:ilvl w:val="0"/>
          <w:numId w:val="2"/>
        </w:numPr>
        <w:jc w:val="both"/>
        <w:rPr>
          <w:lang w:val="ro-RO"/>
        </w:rPr>
      </w:pPr>
      <w:r w:rsidRPr="005D2B45">
        <w:rPr>
          <w:lang w:val="ro-RO"/>
        </w:rPr>
        <w:t>infecţie virală recentă a tractului respirator superior</w:t>
      </w:r>
    </w:p>
    <w:p w:rsidR="00DC79AF" w:rsidRPr="005D2B45" w:rsidRDefault="0088343D" w:rsidP="006F7391">
      <w:pPr>
        <w:numPr>
          <w:ilvl w:val="0"/>
          <w:numId w:val="2"/>
        </w:numPr>
        <w:jc w:val="both"/>
        <w:rPr>
          <w:lang w:val="ro-RO"/>
        </w:rPr>
      </w:pPr>
      <w:r w:rsidRPr="005D2B45">
        <w:rPr>
          <w:lang w:val="ro-RO"/>
        </w:rPr>
        <w:t>c</w:t>
      </w:r>
      <w:r w:rsidR="00ED4196" w:rsidRPr="005D2B45">
        <w:rPr>
          <w:lang w:val="ro-RO"/>
        </w:rPr>
        <w:t>opiii instituţionalizaţi</w:t>
      </w:r>
    </w:p>
    <w:p w:rsidR="00DC79AF" w:rsidRPr="005D2B45" w:rsidRDefault="0088343D" w:rsidP="006F7391">
      <w:pPr>
        <w:numPr>
          <w:ilvl w:val="0"/>
          <w:numId w:val="2"/>
        </w:numPr>
        <w:jc w:val="both"/>
        <w:rPr>
          <w:lang w:val="ro-RO"/>
        </w:rPr>
      </w:pPr>
      <w:r w:rsidRPr="005D2B45">
        <w:rPr>
          <w:lang w:val="ro-RO"/>
        </w:rPr>
        <w:t>s</w:t>
      </w:r>
      <w:r w:rsidR="00ED4196" w:rsidRPr="005D2B45">
        <w:rPr>
          <w:lang w:val="ro-RO"/>
        </w:rPr>
        <w:t>tatut socio-economic precar</w:t>
      </w:r>
    </w:p>
    <w:p w:rsidR="00ED4196" w:rsidRPr="005D2B45" w:rsidRDefault="0088343D" w:rsidP="006F7391">
      <w:pPr>
        <w:numPr>
          <w:ilvl w:val="0"/>
          <w:numId w:val="2"/>
        </w:numPr>
        <w:jc w:val="both"/>
        <w:rPr>
          <w:lang w:val="ro-RO"/>
        </w:rPr>
      </w:pPr>
      <w:r w:rsidRPr="005D2B45">
        <w:rPr>
          <w:lang w:val="ro-RO"/>
        </w:rPr>
        <w:t>f</w:t>
      </w:r>
      <w:r w:rsidR="00ED4196" w:rsidRPr="005D2B45">
        <w:rPr>
          <w:lang w:val="ro-RO"/>
        </w:rPr>
        <w:t>umatul pasiv</w:t>
      </w:r>
    </w:p>
    <w:p w:rsidR="001F4962" w:rsidRPr="005D2B45" w:rsidRDefault="001F4962" w:rsidP="0075240D">
      <w:pPr>
        <w:jc w:val="both"/>
        <w:rPr>
          <w:b/>
          <w:lang w:val="ro-RO"/>
        </w:rPr>
      </w:pPr>
      <w:r w:rsidRPr="005D2B45">
        <w:rPr>
          <w:b/>
          <w:lang w:val="ro-RO"/>
        </w:rPr>
        <w:t>Semnele de pneumonie:</w:t>
      </w:r>
    </w:p>
    <w:p w:rsidR="001F4962" w:rsidRPr="005D2B45" w:rsidRDefault="001F4962" w:rsidP="006F7391">
      <w:pPr>
        <w:numPr>
          <w:ilvl w:val="0"/>
          <w:numId w:val="21"/>
        </w:numPr>
        <w:rPr>
          <w:lang w:val="ro-RO"/>
        </w:rPr>
      </w:pPr>
      <w:r w:rsidRPr="005D2B45">
        <w:rPr>
          <w:lang w:val="ro-RO"/>
        </w:rPr>
        <w:t>Semnele de pneumonie de etiologie bacteriană</w:t>
      </w:r>
    </w:p>
    <w:p w:rsidR="001F4962" w:rsidRPr="005D2B45" w:rsidRDefault="00BC44A0" w:rsidP="006F7391">
      <w:pPr>
        <w:numPr>
          <w:ilvl w:val="0"/>
          <w:numId w:val="22"/>
        </w:numPr>
        <w:rPr>
          <w:lang w:val="ro-RO"/>
        </w:rPr>
      </w:pPr>
      <w:r>
        <w:rPr>
          <w:lang w:val="ro-RO"/>
        </w:rPr>
        <w:t>p</w:t>
      </w:r>
      <w:r w:rsidR="001F4962" w:rsidRPr="005D2B45">
        <w:rPr>
          <w:lang w:val="ro-RO"/>
        </w:rPr>
        <w:t xml:space="preserve">oate afecta copii de </w:t>
      </w:r>
      <w:r w:rsidR="00253150">
        <w:rPr>
          <w:lang w:val="ro-RO"/>
        </w:rPr>
        <w:t>orice</w:t>
      </w:r>
      <w:r w:rsidR="001F4962" w:rsidRPr="005D2B45">
        <w:rPr>
          <w:lang w:val="ro-RO"/>
        </w:rPr>
        <w:t xml:space="preserve"> v</w:t>
      </w:r>
      <w:r w:rsidR="00007A5C">
        <w:rPr>
          <w:lang w:val="ro-RO"/>
        </w:rPr>
        <w:t>î</w:t>
      </w:r>
      <w:r w:rsidR="001F4962" w:rsidRPr="005D2B45">
        <w:rPr>
          <w:lang w:val="ro-RO"/>
        </w:rPr>
        <w:t>rst</w:t>
      </w:r>
      <w:r w:rsidR="00253150">
        <w:rPr>
          <w:lang w:val="ro-RO"/>
        </w:rPr>
        <w:t>ă</w:t>
      </w:r>
    </w:p>
    <w:p w:rsidR="001F4962" w:rsidRPr="005D2B45" w:rsidRDefault="00BC44A0" w:rsidP="006F7391">
      <w:pPr>
        <w:numPr>
          <w:ilvl w:val="0"/>
          <w:numId w:val="22"/>
        </w:numPr>
        <w:rPr>
          <w:lang w:val="ro-RO"/>
        </w:rPr>
      </w:pPr>
      <w:r>
        <w:rPr>
          <w:lang w:val="ro-RO"/>
        </w:rPr>
        <w:t>f</w:t>
      </w:r>
      <w:r w:rsidR="001F4962" w:rsidRPr="005D2B45">
        <w:rPr>
          <w:lang w:val="ro-RO"/>
        </w:rPr>
        <w:t>ebră &gt;</w:t>
      </w:r>
      <w:smartTag w:uri="urn:schemas-microsoft-com:office:smarttags" w:element="metricconverter">
        <w:smartTagPr>
          <w:attr w:name="ProductID" w:val="38ﾰC"/>
        </w:smartTagPr>
        <w:r w:rsidR="001F4962" w:rsidRPr="005D2B45">
          <w:rPr>
            <w:lang w:val="ro-RO"/>
          </w:rPr>
          <w:t>38°C</w:t>
        </w:r>
      </w:smartTag>
    </w:p>
    <w:p w:rsidR="001F4962" w:rsidRPr="005D2B45" w:rsidRDefault="00BC44A0" w:rsidP="006F7391">
      <w:pPr>
        <w:numPr>
          <w:ilvl w:val="0"/>
          <w:numId w:val="22"/>
        </w:numPr>
        <w:rPr>
          <w:lang w:val="ro-RO"/>
        </w:rPr>
      </w:pPr>
      <w:r>
        <w:rPr>
          <w:lang w:val="ro-RO"/>
        </w:rPr>
        <w:t>t</w:t>
      </w:r>
      <w:r w:rsidR="001F4962" w:rsidRPr="005D2B45">
        <w:rPr>
          <w:lang w:val="ro-RO"/>
        </w:rPr>
        <w:t>ahipnea (respiraţia accelerată)</w:t>
      </w:r>
    </w:p>
    <w:p w:rsidR="001F4962" w:rsidRPr="005D2B45" w:rsidRDefault="00BC44A0" w:rsidP="006F7391">
      <w:pPr>
        <w:numPr>
          <w:ilvl w:val="0"/>
          <w:numId w:val="22"/>
        </w:numPr>
        <w:rPr>
          <w:lang w:val="ro-RO"/>
        </w:rPr>
      </w:pPr>
      <w:r>
        <w:rPr>
          <w:lang w:val="ro-RO"/>
        </w:rPr>
        <w:t>t</w:t>
      </w:r>
      <w:r w:rsidR="001F4962" w:rsidRPr="005D2B45">
        <w:rPr>
          <w:lang w:val="ro-RO"/>
        </w:rPr>
        <w:t>irajul cutiei toracice (retragerea părţii inferioare a peretelui toracic la inspir)</w:t>
      </w:r>
    </w:p>
    <w:p w:rsidR="001F4962" w:rsidRDefault="00BC44A0" w:rsidP="006F7391">
      <w:pPr>
        <w:numPr>
          <w:ilvl w:val="0"/>
          <w:numId w:val="22"/>
        </w:numPr>
        <w:rPr>
          <w:lang w:val="ro-RO"/>
        </w:rPr>
      </w:pPr>
      <w:r>
        <w:rPr>
          <w:lang w:val="ro-RO"/>
        </w:rPr>
        <w:t>t</w:t>
      </w:r>
      <w:r w:rsidR="001F4962" w:rsidRPr="005D2B45">
        <w:rPr>
          <w:lang w:val="ro-RO"/>
        </w:rPr>
        <w:t>usea (productivă sau semiproductivă, dar nu este un semn obligatoriu, în special la copii sugari)</w:t>
      </w:r>
    </w:p>
    <w:p w:rsidR="00253150" w:rsidRPr="005D2B45" w:rsidRDefault="00253150" w:rsidP="00253150">
      <w:pPr>
        <w:ind w:left="720"/>
        <w:rPr>
          <w:lang w:val="ro-RO"/>
        </w:rPr>
      </w:pPr>
    </w:p>
    <w:p w:rsidR="001F4962" w:rsidRPr="005D2B45" w:rsidRDefault="001F4962" w:rsidP="006F7391">
      <w:pPr>
        <w:numPr>
          <w:ilvl w:val="0"/>
          <w:numId w:val="21"/>
        </w:numPr>
        <w:rPr>
          <w:lang w:val="ro-RO"/>
        </w:rPr>
      </w:pPr>
      <w:r w:rsidRPr="005D2B45">
        <w:rPr>
          <w:lang w:val="ro-RO"/>
        </w:rPr>
        <w:lastRenderedPageBreak/>
        <w:t>Semnele de pneumonie virală</w:t>
      </w:r>
    </w:p>
    <w:p w:rsidR="00DC79AF" w:rsidRPr="005D2B45" w:rsidRDefault="00BC44A0" w:rsidP="006F7391">
      <w:pPr>
        <w:numPr>
          <w:ilvl w:val="0"/>
          <w:numId w:val="23"/>
        </w:numPr>
        <w:rPr>
          <w:lang w:val="ro-RO"/>
        </w:rPr>
      </w:pPr>
      <w:r>
        <w:rPr>
          <w:lang w:val="ro-RO"/>
        </w:rPr>
        <w:t>a</w:t>
      </w:r>
      <w:r w:rsidR="001F4962" w:rsidRPr="005D2B45">
        <w:rPr>
          <w:lang w:val="ro-RO"/>
        </w:rPr>
        <w:t>fectează nou-născutul, uneori copii sugari</w:t>
      </w:r>
    </w:p>
    <w:p w:rsidR="001F4962" w:rsidRPr="005D2B45" w:rsidRDefault="00BC44A0" w:rsidP="006F7391">
      <w:pPr>
        <w:numPr>
          <w:ilvl w:val="0"/>
          <w:numId w:val="23"/>
        </w:numPr>
        <w:rPr>
          <w:lang w:val="ro-RO"/>
        </w:rPr>
      </w:pPr>
      <w:r>
        <w:rPr>
          <w:lang w:val="ro-RO"/>
        </w:rPr>
        <w:t>r</w:t>
      </w:r>
      <w:r w:rsidR="001F4962" w:rsidRPr="005D2B45">
        <w:rPr>
          <w:lang w:val="ro-RO"/>
        </w:rPr>
        <w:t>es</w:t>
      </w:r>
      <w:r w:rsidR="00DC79AF" w:rsidRPr="005D2B45">
        <w:rPr>
          <w:lang w:val="ro-RO"/>
        </w:rPr>
        <w:t>piraţie zgomotoasă, şuierătoare</w:t>
      </w:r>
    </w:p>
    <w:p w:rsidR="001F4962" w:rsidRPr="005D2B45" w:rsidRDefault="00BC44A0" w:rsidP="006F7391">
      <w:pPr>
        <w:numPr>
          <w:ilvl w:val="0"/>
          <w:numId w:val="23"/>
        </w:numPr>
        <w:rPr>
          <w:lang w:val="ro-RO"/>
        </w:rPr>
      </w:pPr>
      <w:r>
        <w:rPr>
          <w:lang w:val="ro-RO"/>
        </w:rPr>
        <w:t>f</w:t>
      </w:r>
      <w:r w:rsidR="001F4962" w:rsidRPr="005D2B45">
        <w:rPr>
          <w:lang w:val="ro-RO"/>
        </w:rPr>
        <w:t>ebra &lt;</w:t>
      </w:r>
      <w:smartTag w:uri="urn:schemas-microsoft-com:office:smarttags" w:element="metricconverter">
        <w:smartTagPr>
          <w:attr w:name="ProductID" w:val="38,5ﾰC"/>
        </w:smartTagPr>
        <w:r w:rsidR="001F4962" w:rsidRPr="005D2B45">
          <w:rPr>
            <w:lang w:val="ro-RO"/>
          </w:rPr>
          <w:t>38,5°C</w:t>
        </w:r>
      </w:smartTag>
    </w:p>
    <w:p w:rsidR="001F4962" w:rsidRPr="005D2B45" w:rsidRDefault="00BC44A0" w:rsidP="006F7391">
      <w:pPr>
        <w:numPr>
          <w:ilvl w:val="0"/>
          <w:numId w:val="23"/>
        </w:numPr>
        <w:rPr>
          <w:lang w:val="ro-RO"/>
        </w:rPr>
      </w:pPr>
      <w:r>
        <w:rPr>
          <w:lang w:val="ro-RO"/>
        </w:rPr>
        <w:t>r</w:t>
      </w:r>
      <w:r w:rsidR="001F4962" w:rsidRPr="005D2B45">
        <w:rPr>
          <w:lang w:val="ro-RO"/>
        </w:rPr>
        <w:t>espiraţia normală sau uşor accelerată</w:t>
      </w:r>
    </w:p>
    <w:p w:rsidR="001F4962" w:rsidRPr="005D2B45" w:rsidRDefault="001F4962" w:rsidP="006F7391">
      <w:pPr>
        <w:numPr>
          <w:ilvl w:val="0"/>
          <w:numId w:val="21"/>
        </w:numPr>
        <w:rPr>
          <w:lang w:val="ro-RO"/>
        </w:rPr>
      </w:pPr>
      <w:r w:rsidRPr="005D2B45">
        <w:rPr>
          <w:lang w:val="ro-RO"/>
        </w:rPr>
        <w:t>Semnele de pneumonie de etiologie atipică (</w:t>
      </w:r>
      <w:r w:rsidRPr="005D2B45">
        <w:rPr>
          <w:i/>
          <w:lang w:val="ro-RO"/>
        </w:rPr>
        <w:t>M.pneumoniae, Ch.pneumoniae</w:t>
      </w:r>
      <w:r w:rsidRPr="005D2B45">
        <w:rPr>
          <w:lang w:val="ro-RO"/>
        </w:rPr>
        <w:t>)</w:t>
      </w:r>
    </w:p>
    <w:p w:rsidR="001F4962" w:rsidRPr="005D2B45" w:rsidRDefault="00BC44A0" w:rsidP="006F7391">
      <w:pPr>
        <w:numPr>
          <w:ilvl w:val="0"/>
          <w:numId w:val="24"/>
        </w:numPr>
        <w:rPr>
          <w:lang w:val="ro-RO"/>
        </w:rPr>
      </w:pPr>
      <w:r>
        <w:rPr>
          <w:lang w:val="ro-RO"/>
        </w:rPr>
        <w:t>a</w:t>
      </w:r>
      <w:r w:rsidR="001F4962" w:rsidRPr="005D2B45">
        <w:rPr>
          <w:lang w:val="ro-RO"/>
        </w:rPr>
        <w:t>fectează copiii de v</w:t>
      </w:r>
      <w:r w:rsidR="00007A5C">
        <w:rPr>
          <w:lang w:val="ro-RO"/>
        </w:rPr>
        <w:t>î</w:t>
      </w:r>
      <w:r w:rsidR="001F4962" w:rsidRPr="005D2B45">
        <w:rPr>
          <w:lang w:val="ro-RO"/>
        </w:rPr>
        <w:t>rstă preşcolară şi şcolară</w:t>
      </w:r>
    </w:p>
    <w:p w:rsidR="001F4962" w:rsidRPr="005D2B45" w:rsidRDefault="00BC44A0" w:rsidP="006F7391">
      <w:pPr>
        <w:numPr>
          <w:ilvl w:val="0"/>
          <w:numId w:val="24"/>
        </w:numPr>
        <w:rPr>
          <w:lang w:val="ro-RO"/>
        </w:rPr>
      </w:pPr>
      <w:r>
        <w:rPr>
          <w:lang w:val="ro-RO"/>
        </w:rPr>
        <w:t>t</w:t>
      </w:r>
      <w:r w:rsidR="001F4962" w:rsidRPr="005D2B45">
        <w:rPr>
          <w:lang w:val="ro-RO"/>
        </w:rPr>
        <w:t>usea</w:t>
      </w:r>
    </w:p>
    <w:p w:rsidR="001F4962" w:rsidRPr="005D2B45" w:rsidRDefault="00BC44A0" w:rsidP="006F7391">
      <w:pPr>
        <w:numPr>
          <w:ilvl w:val="0"/>
          <w:numId w:val="24"/>
        </w:numPr>
        <w:rPr>
          <w:lang w:val="ro-RO"/>
        </w:rPr>
      </w:pPr>
      <w:r>
        <w:rPr>
          <w:lang w:val="ro-RO"/>
        </w:rPr>
        <w:t>r</w:t>
      </w:r>
      <w:r w:rsidR="00DC79AF" w:rsidRPr="005D2B45">
        <w:rPr>
          <w:lang w:val="ro-RO"/>
        </w:rPr>
        <w:t xml:space="preserve">espiraţie şuierătoare </w:t>
      </w:r>
    </w:p>
    <w:p w:rsidR="001F4962" w:rsidRPr="005D2B45" w:rsidRDefault="00BC44A0" w:rsidP="006F7391">
      <w:pPr>
        <w:numPr>
          <w:ilvl w:val="0"/>
          <w:numId w:val="24"/>
        </w:numPr>
        <w:rPr>
          <w:lang w:val="ro-RO"/>
        </w:rPr>
      </w:pPr>
      <w:r>
        <w:rPr>
          <w:lang w:val="ro-RO"/>
        </w:rPr>
        <w:t>f</w:t>
      </w:r>
      <w:r w:rsidR="001F4962" w:rsidRPr="005D2B45">
        <w:rPr>
          <w:lang w:val="ro-RO"/>
        </w:rPr>
        <w:t>ebra sau subfebrilitatea prelungită</w:t>
      </w:r>
    </w:p>
    <w:p w:rsidR="00DC79AF" w:rsidRPr="005D2B45" w:rsidRDefault="00DC79AF" w:rsidP="001F4962">
      <w:pPr>
        <w:rPr>
          <w:b/>
          <w:i/>
          <w:lang w:val="ro-RO"/>
        </w:rPr>
      </w:pPr>
    </w:p>
    <w:p w:rsidR="00DC79AF" w:rsidRPr="005D2B45" w:rsidRDefault="001F4962" w:rsidP="001F4962">
      <w:pPr>
        <w:rPr>
          <w:lang w:val="ro-RO"/>
        </w:rPr>
      </w:pPr>
      <w:r w:rsidRPr="005D2B45">
        <w:rPr>
          <w:b/>
          <w:i/>
          <w:lang w:val="ro-RO"/>
        </w:rPr>
        <w:t>Ajutaţi copilul:</w:t>
      </w:r>
      <w:r w:rsidRPr="005D2B45">
        <w:rPr>
          <w:lang w:val="ro-RO"/>
        </w:rPr>
        <w:t xml:space="preserve"> </w:t>
      </w:r>
    </w:p>
    <w:p w:rsidR="00DC79AF" w:rsidRPr="005D2B45" w:rsidRDefault="001F4962" w:rsidP="006F7391">
      <w:pPr>
        <w:numPr>
          <w:ilvl w:val="0"/>
          <w:numId w:val="2"/>
        </w:numPr>
        <w:rPr>
          <w:lang w:val="ro-RO"/>
        </w:rPr>
      </w:pPr>
      <w:r w:rsidRPr="005D2B45">
        <w:rPr>
          <w:lang w:val="ro-RO"/>
        </w:rPr>
        <w:t>umeziţi g</w:t>
      </w:r>
      <w:r w:rsidR="00007A5C">
        <w:rPr>
          <w:lang w:val="ro-RO"/>
        </w:rPr>
        <w:t>î</w:t>
      </w:r>
      <w:r w:rsidRPr="005D2B45">
        <w:rPr>
          <w:lang w:val="ro-RO"/>
        </w:rPr>
        <w:t>tul şi uşuraţi tusea cu a</w:t>
      </w:r>
      <w:r w:rsidR="00DC79AF" w:rsidRPr="005D2B45">
        <w:rPr>
          <w:lang w:val="ro-RO"/>
        </w:rPr>
        <w:t>jutorul unui remediu inofensiv</w:t>
      </w:r>
      <w:r w:rsidR="004C36FC">
        <w:rPr>
          <w:lang w:val="ro-RO"/>
        </w:rPr>
        <w:t xml:space="preserve"> (ceai sau lichide calde)</w:t>
      </w:r>
    </w:p>
    <w:p w:rsidR="00DC79AF" w:rsidRPr="005D2B45" w:rsidRDefault="001F4962" w:rsidP="006F7391">
      <w:pPr>
        <w:numPr>
          <w:ilvl w:val="0"/>
          <w:numId w:val="2"/>
        </w:numPr>
        <w:rPr>
          <w:lang w:val="ro-RO"/>
        </w:rPr>
      </w:pPr>
      <w:r w:rsidRPr="005D2B45">
        <w:rPr>
          <w:lang w:val="ro-RO"/>
        </w:rPr>
        <w:t>aplicaţi metode fizice de combaterea febrei (dezbracaţi copilul, ştergeţ</w:t>
      </w:r>
      <w:r w:rsidR="00DC79AF" w:rsidRPr="005D2B45">
        <w:rPr>
          <w:lang w:val="ro-RO"/>
        </w:rPr>
        <w:t>i</w:t>
      </w:r>
      <w:r w:rsidRPr="005D2B45">
        <w:rPr>
          <w:lang w:val="ro-RO"/>
        </w:rPr>
        <w:t xml:space="preserve"> </w:t>
      </w:r>
      <w:r w:rsidR="00DC79AF" w:rsidRPr="005D2B45">
        <w:rPr>
          <w:lang w:val="ro-RO"/>
        </w:rPr>
        <w:t>copilul</w:t>
      </w:r>
      <w:r w:rsidR="005645FC" w:rsidRPr="005D2B45">
        <w:rPr>
          <w:lang w:val="ro-RO"/>
        </w:rPr>
        <w:t xml:space="preserve"> </w:t>
      </w:r>
      <w:r w:rsidRPr="005D2B45">
        <w:rPr>
          <w:lang w:val="ro-RO"/>
        </w:rPr>
        <w:t xml:space="preserve">cu apă </w:t>
      </w:r>
      <w:r w:rsidR="005645FC" w:rsidRPr="005D2B45">
        <w:rPr>
          <w:lang w:val="ro-RO"/>
        </w:rPr>
        <w:t xml:space="preserve">caldă, </w:t>
      </w:r>
      <w:r w:rsidRPr="005D2B45">
        <w:rPr>
          <w:lang w:val="ro-RO"/>
        </w:rPr>
        <w:t>de 3</w:t>
      </w:r>
      <w:r w:rsidR="00077CC9">
        <w:rPr>
          <w:lang w:val="ro-RO"/>
        </w:rPr>
        <w:t>0-</w:t>
      </w:r>
      <w:smartTag w:uri="urn:schemas-microsoft-com:office:smarttags" w:element="metricconverter">
        <w:smartTagPr>
          <w:attr w:name="ProductID" w:val="32ﾰC"/>
        </w:smartTagPr>
        <w:r w:rsidR="00077CC9">
          <w:rPr>
            <w:lang w:val="ro-RO"/>
          </w:rPr>
          <w:t>32</w:t>
        </w:r>
        <w:r w:rsidRPr="005D2B45">
          <w:rPr>
            <w:lang w:val="ro-RO"/>
          </w:rPr>
          <w:t>°C</w:t>
        </w:r>
      </w:smartTag>
      <w:r w:rsidRPr="005D2B45">
        <w:rPr>
          <w:lang w:val="ro-RO"/>
        </w:rPr>
        <w:t>)</w:t>
      </w:r>
    </w:p>
    <w:p w:rsidR="001F4962" w:rsidRPr="005D2B45" w:rsidRDefault="00DC79AF" w:rsidP="006F7391">
      <w:pPr>
        <w:numPr>
          <w:ilvl w:val="0"/>
          <w:numId w:val="2"/>
        </w:numPr>
        <w:rPr>
          <w:lang w:val="ro-RO"/>
        </w:rPr>
      </w:pPr>
      <w:r w:rsidRPr="005D2B45">
        <w:rPr>
          <w:lang w:val="ro-RO"/>
        </w:rPr>
        <w:t>adresaţi-va la medic</w:t>
      </w:r>
    </w:p>
    <w:p w:rsidR="00DC79AF" w:rsidRPr="005D2B45" w:rsidRDefault="00DC79AF" w:rsidP="00DC79AF">
      <w:pPr>
        <w:jc w:val="both"/>
        <w:rPr>
          <w:lang w:val="ro-RO"/>
        </w:rPr>
      </w:pPr>
    </w:p>
    <w:p w:rsidR="007F4780" w:rsidRPr="005D2B45" w:rsidRDefault="0088343D" w:rsidP="00DC79AF">
      <w:pPr>
        <w:jc w:val="both"/>
        <w:rPr>
          <w:lang w:val="ro-RO"/>
        </w:rPr>
      </w:pPr>
      <w:r w:rsidRPr="005D2B45">
        <w:rPr>
          <w:lang w:val="ro-RO"/>
        </w:rPr>
        <w:t>Dia</w:t>
      </w:r>
      <w:r w:rsidR="00DC79AF" w:rsidRPr="005D2B45">
        <w:rPr>
          <w:lang w:val="ro-RO"/>
        </w:rPr>
        <w:t>gnosticul de pneumonie medicul</w:t>
      </w:r>
      <w:r w:rsidRPr="005D2B45">
        <w:rPr>
          <w:lang w:val="ro-RO"/>
        </w:rPr>
        <w:t xml:space="preserve"> va stabili în baza semnelor clinice, </w:t>
      </w:r>
      <w:r w:rsidR="001F4962" w:rsidRPr="005D2B45">
        <w:rPr>
          <w:lang w:val="ro-RO"/>
        </w:rPr>
        <w:t>investigaţiilor obligatorii şi recomandabile (la necesitate).</w:t>
      </w:r>
    </w:p>
    <w:p w:rsidR="00DC79AF" w:rsidRPr="005D2B45" w:rsidRDefault="00DC79AF" w:rsidP="00DC79AF">
      <w:pPr>
        <w:jc w:val="both"/>
        <w:rPr>
          <w:lang w:val="ro-RO"/>
        </w:rPr>
      </w:pPr>
    </w:p>
    <w:p w:rsidR="00DC79AF" w:rsidRPr="005D2B45" w:rsidRDefault="001F4962" w:rsidP="00DC79AF">
      <w:pPr>
        <w:jc w:val="both"/>
        <w:rPr>
          <w:lang w:val="ro-RO"/>
        </w:rPr>
      </w:pPr>
      <w:r w:rsidRPr="005D2B45">
        <w:rPr>
          <w:lang w:val="ro-RO"/>
        </w:rPr>
        <w:t xml:space="preserve">Tratamentul </w:t>
      </w:r>
      <w:r w:rsidR="005645FC" w:rsidRPr="005D2B45">
        <w:rPr>
          <w:lang w:val="ro-RO"/>
        </w:rPr>
        <w:t xml:space="preserve">antibacterial </w:t>
      </w:r>
      <w:r w:rsidR="00817F2E" w:rsidRPr="005D2B45">
        <w:rPr>
          <w:lang w:val="ro-RO"/>
        </w:rPr>
        <w:t>va fi</w:t>
      </w:r>
      <w:r w:rsidR="005645FC" w:rsidRPr="005D2B45">
        <w:rPr>
          <w:lang w:val="ro-RO"/>
        </w:rPr>
        <w:t xml:space="preserve"> iniţiat </w:t>
      </w:r>
      <w:r w:rsidR="00817F2E" w:rsidRPr="005D2B45">
        <w:rPr>
          <w:lang w:val="ro-RO"/>
        </w:rPr>
        <w:t xml:space="preserve">doar </w:t>
      </w:r>
      <w:r w:rsidR="005645FC" w:rsidRPr="005D2B45">
        <w:rPr>
          <w:lang w:val="ro-RO"/>
        </w:rPr>
        <w:t>de medicul d</w:t>
      </w:r>
      <w:r w:rsidR="00DC79AF" w:rsidRPr="005D2B45">
        <w:rPr>
          <w:lang w:val="ro-RO"/>
        </w:rPr>
        <w:t>e familie</w:t>
      </w:r>
      <w:r w:rsidR="005645FC" w:rsidRPr="005D2B45">
        <w:rPr>
          <w:lang w:val="ro-RO"/>
        </w:rPr>
        <w:t xml:space="preserve"> sau medic</w:t>
      </w:r>
      <w:r w:rsidR="00817F2E" w:rsidRPr="005D2B45">
        <w:rPr>
          <w:lang w:val="ro-RO"/>
        </w:rPr>
        <w:t>ul</w:t>
      </w:r>
      <w:r w:rsidR="005645FC" w:rsidRPr="005D2B45">
        <w:rPr>
          <w:lang w:val="ro-RO"/>
        </w:rPr>
        <w:t xml:space="preserve"> pediatru. </w:t>
      </w:r>
    </w:p>
    <w:p w:rsidR="00817F2E" w:rsidRPr="005D2B45" w:rsidRDefault="00817F2E" w:rsidP="00DC79AF">
      <w:pPr>
        <w:jc w:val="both"/>
        <w:rPr>
          <w:b/>
          <w:i/>
          <w:lang w:val="ro-RO"/>
        </w:rPr>
      </w:pPr>
    </w:p>
    <w:p w:rsidR="00976E82" w:rsidRDefault="00D83090" w:rsidP="00976E82">
      <w:pPr>
        <w:framePr w:h="1785" w:hSpace="38" w:wrap="auto" w:vAnchor="text" w:hAnchor="text" w:x="107" w:y="1"/>
        <w:rPr>
          <w:lang w:val="ro-RO"/>
        </w:rPr>
      </w:pPr>
      <w:r>
        <w:rPr>
          <w:noProof/>
          <w:lang w:val="ro-RO" w:eastAsia="ro-RO"/>
        </w:rPr>
        <w:drawing>
          <wp:inline distT="0" distB="0" distL="0" distR="0">
            <wp:extent cx="647700" cy="113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1133475"/>
                    </a:xfrm>
                    <a:prstGeom prst="rect">
                      <a:avLst/>
                    </a:prstGeom>
                    <a:noFill/>
                    <a:ln>
                      <a:noFill/>
                    </a:ln>
                  </pic:spPr>
                </pic:pic>
              </a:graphicData>
            </a:graphic>
          </wp:inline>
        </w:drawing>
      </w:r>
    </w:p>
    <w:p w:rsidR="00976E82" w:rsidRDefault="00976E82" w:rsidP="00DC79AF">
      <w:pPr>
        <w:jc w:val="both"/>
        <w:rPr>
          <w:b/>
          <w:i/>
          <w:lang w:val="ro-RO"/>
        </w:rPr>
      </w:pPr>
    </w:p>
    <w:p w:rsidR="00DC79AF" w:rsidRPr="005D2B45" w:rsidRDefault="00817F2E" w:rsidP="00976E82">
      <w:pPr>
        <w:ind w:firstLine="360"/>
        <w:jc w:val="both"/>
        <w:rPr>
          <w:b/>
          <w:i/>
          <w:lang w:val="ro-RO"/>
        </w:rPr>
      </w:pPr>
      <w:r w:rsidRPr="005D2B45">
        <w:rPr>
          <w:b/>
          <w:i/>
          <w:lang w:val="ro-RO"/>
        </w:rPr>
        <w:t>Recomendaţii</w:t>
      </w:r>
    </w:p>
    <w:p w:rsidR="00817F2E" w:rsidRPr="005D2B45" w:rsidRDefault="00817F2E" w:rsidP="00F608A7">
      <w:pPr>
        <w:numPr>
          <w:ilvl w:val="0"/>
          <w:numId w:val="79"/>
        </w:numPr>
        <w:jc w:val="both"/>
        <w:rPr>
          <w:lang w:val="ro-RO"/>
        </w:rPr>
      </w:pPr>
      <w:r w:rsidRPr="005D2B45">
        <w:rPr>
          <w:lang w:val="ro-RO"/>
        </w:rPr>
        <w:t>Respectaţi recomandările medicului</w:t>
      </w:r>
    </w:p>
    <w:p w:rsidR="00817F2E" w:rsidRPr="005D2B45" w:rsidRDefault="005645FC" w:rsidP="00F608A7">
      <w:pPr>
        <w:numPr>
          <w:ilvl w:val="0"/>
          <w:numId w:val="79"/>
        </w:numPr>
        <w:jc w:val="both"/>
        <w:rPr>
          <w:lang w:val="ro-RO"/>
        </w:rPr>
      </w:pPr>
      <w:r w:rsidRPr="005D2B45">
        <w:rPr>
          <w:lang w:val="ro-RO"/>
        </w:rPr>
        <w:t>Respectaţi tratamentul presc</w:t>
      </w:r>
      <w:r w:rsidR="00253150">
        <w:rPr>
          <w:lang w:val="ro-RO"/>
        </w:rPr>
        <w:t>ris (dozele,</w:t>
      </w:r>
      <w:r w:rsidR="00817F2E" w:rsidRPr="005D2B45">
        <w:rPr>
          <w:lang w:val="ro-RO"/>
        </w:rPr>
        <w:t xml:space="preserve"> periodicitatea</w:t>
      </w:r>
      <w:r w:rsidR="00253150">
        <w:rPr>
          <w:lang w:val="ro-RO"/>
        </w:rPr>
        <w:t xml:space="preserve"> şi durata</w:t>
      </w:r>
      <w:r w:rsidR="00817F2E" w:rsidRPr="005D2B45">
        <w:rPr>
          <w:lang w:val="ro-RO"/>
        </w:rPr>
        <w:t xml:space="preserve"> administrării)</w:t>
      </w:r>
    </w:p>
    <w:p w:rsidR="001F4962" w:rsidRPr="005D2B45" w:rsidRDefault="005645FC" w:rsidP="00F608A7">
      <w:pPr>
        <w:numPr>
          <w:ilvl w:val="0"/>
          <w:numId w:val="79"/>
        </w:numPr>
        <w:jc w:val="both"/>
        <w:rPr>
          <w:lang w:val="ro-RO"/>
        </w:rPr>
      </w:pPr>
      <w:r w:rsidRPr="005D2B45">
        <w:rPr>
          <w:lang w:val="ro-RO"/>
        </w:rPr>
        <w:t>Este obligatorie consultarea în dinamică pentru evaluarea evoluţiei semnelor bolii pe fon de tratament.</w:t>
      </w:r>
    </w:p>
    <w:p w:rsidR="00976E82" w:rsidRDefault="00976E82" w:rsidP="00E33229">
      <w:pPr>
        <w:rPr>
          <w:b/>
          <w:i/>
          <w:lang w:val="ro-RO"/>
        </w:rPr>
      </w:pPr>
    </w:p>
    <w:p w:rsidR="007F4780" w:rsidRDefault="004C36FC" w:rsidP="00180217">
      <w:pPr>
        <w:rPr>
          <w:b/>
          <w:i/>
          <w:lang w:val="ro-RO"/>
        </w:rPr>
      </w:pPr>
      <w:r>
        <w:rPr>
          <w:b/>
          <w:i/>
          <w:lang w:val="ro-RO"/>
        </w:rPr>
        <w:t>Metode de profilaxie a infecţiilor respiratorii:</w:t>
      </w:r>
      <w:r w:rsidR="00180217" w:rsidRPr="00180217">
        <w:rPr>
          <w:lang w:val="ro-RO"/>
        </w:rPr>
        <w:t xml:space="preserve"> </w:t>
      </w:r>
    </w:p>
    <w:p w:rsidR="00180217" w:rsidRDefault="00180217" w:rsidP="00F608A7">
      <w:pPr>
        <w:numPr>
          <w:ilvl w:val="0"/>
          <w:numId w:val="83"/>
        </w:numPr>
        <w:rPr>
          <w:b/>
          <w:i/>
          <w:lang w:val="ro-RO"/>
        </w:rPr>
      </w:pPr>
      <w:r>
        <w:rPr>
          <w:b/>
          <w:i/>
          <w:lang w:val="ro-RO"/>
        </w:rPr>
        <w:t>nespecifice</w:t>
      </w:r>
    </w:p>
    <w:p w:rsidR="00320DAF" w:rsidRDefault="00320DAF" w:rsidP="00F608A7">
      <w:pPr>
        <w:numPr>
          <w:ilvl w:val="0"/>
          <w:numId w:val="84"/>
        </w:numPr>
        <w:jc w:val="both"/>
        <w:rPr>
          <w:lang w:val="ro-RO"/>
        </w:rPr>
      </w:pPr>
      <w:r>
        <w:rPr>
          <w:lang w:val="ro-RO"/>
        </w:rPr>
        <w:t>regimul raţional al zilei: plimbări</w:t>
      </w:r>
      <w:r w:rsidR="00253150">
        <w:rPr>
          <w:lang w:val="ro-RO"/>
        </w:rPr>
        <w:t xml:space="preserve"> zilnice</w:t>
      </w:r>
      <w:r>
        <w:rPr>
          <w:lang w:val="ro-RO"/>
        </w:rPr>
        <w:t xml:space="preserve"> la aer curat, somnul de zi, gimnastică, evitarea oboselii</w:t>
      </w:r>
      <w:r w:rsidR="00BA7934">
        <w:rPr>
          <w:lang w:val="ro-RO"/>
        </w:rPr>
        <w:t>: reducerea vizionării televizorului, jocurilor la computer</w:t>
      </w:r>
    </w:p>
    <w:p w:rsidR="00320DAF" w:rsidRDefault="00320DAF" w:rsidP="00F608A7">
      <w:pPr>
        <w:numPr>
          <w:ilvl w:val="0"/>
          <w:numId w:val="84"/>
        </w:numPr>
        <w:jc w:val="both"/>
        <w:rPr>
          <w:lang w:val="ro-RO"/>
        </w:rPr>
      </w:pPr>
      <w:r>
        <w:rPr>
          <w:lang w:val="ro-RO"/>
        </w:rPr>
        <w:t xml:space="preserve">prevenirea stărilor de stres la copil: </w:t>
      </w:r>
      <w:r w:rsidRPr="00320DAF">
        <w:rPr>
          <w:lang w:val="ro-RO"/>
        </w:rPr>
        <w:t>pedeapsa fizic</w:t>
      </w:r>
      <w:r>
        <w:rPr>
          <w:lang w:val="ro-RO"/>
        </w:rPr>
        <w:t>ă</w:t>
      </w:r>
      <w:r w:rsidRPr="00320DAF">
        <w:rPr>
          <w:lang w:val="ro-RO"/>
        </w:rPr>
        <w:t xml:space="preserve"> sau excesul </w:t>
      </w:r>
      <w:r>
        <w:rPr>
          <w:lang w:val="ro-RO"/>
        </w:rPr>
        <w:t>î</w:t>
      </w:r>
      <w:r w:rsidRPr="00320DAF">
        <w:rPr>
          <w:lang w:val="ro-RO"/>
        </w:rPr>
        <w:t>n pedepse poate fi cauza mic</w:t>
      </w:r>
      <w:r>
        <w:rPr>
          <w:lang w:val="ro-RO"/>
        </w:rPr>
        <w:t>ş</w:t>
      </w:r>
      <w:r w:rsidRPr="00320DAF">
        <w:rPr>
          <w:lang w:val="ro-RO"/>
        </w:rPr>
        <w:t>or</w:t>
      </w:r>
      <w:r>
        <w:rPr>
          <w:lang w:val="ro-RO"/>
        </w:rPr>
        <w:t>ă</w:t>
      </w:r>
      <w:r w:rsidRPr="00320DAF">
        <w:rPr>
          <w:lang w:val="ro-RO"/>
        </w:rPr>
        <w:t>rii reziten</w:t>
      </w:r>
      <w:r>
        <w:rPr>
          <w:lang w:val="ro-RO"/>
        </w:rPr>
        <w:t>ţ</w:t>
      </w:r>
      <w:r w:rsidRPr="00320DAF">
        <w:rPr>
          <w:lang w:val="ro-RO"/>
        </w:rPr>
        <w:t>ei organismului copilului fa</w:t>
      </w:r>
      <w:r>
        <w:rPr>
          <w:lang w:val="ro-RO"/>
        </w:rPr>
        <w:t>ţă</w:t>
      </w:r>
      <w:r w:rsidRPr="00320DAF">
        <w:rPr>
          <w:lang w:val="ro-RO"/>
        </w:rPr>
        <w:t xml:space="preserve"> de infec</w:t>
      </w:r>
      <w:r>
        <w:rPr>
          <w:lang w:val="ro-RO"/>
        </w:rPr>
        <w:t>ţ</w:t>
      </w:r>
      <w:r w:rsidRPr="00320DAF">
        <w:rPr>
          <w:lang w:val="ro-RO"/>
        </w:rPr>
        <w:t>ii</w:t>
      </w:r>
    </w:p>
    <w:p w:rsidR="00180217" w:rsidRDefault="00180217" w:rsidP="00F608A7">
      <w:pPr>
        <w:numPr>
          <w:ilvl w:val="0"/>
          <w:numId w:val="84"/>
        </w:numPr>
        <w:jc w:val="both"/>
        <w:rPr>
          <w:lang w:val="ro-RO"/>
        </w:rPr>
      </w:pPr>
      <w:r>
        <w:rPr>
          <w:lang w:val="ro-RO"/>
        </w:rPr>
        <w:t>evitarea locurilor aglomerate şi a contactelor cu persoanele bolnave de infecţii respiratorii</w:t>
      </w:r>
    </w:p>
    <w:p w:rsidR="004C36FC" w:rsidRDefault="00180217" w:rsidP="00F608A7">
      <w:pPr>
        <w:numPr>
          <w:ilvl w:val="0"/>
          <w:numId w:val="84"/>
        </w:numPr>
        <w:jc w:val="both"/>
        <w:rPr>
          <w:lang w:val="ro-RO"/>
        </w:rPr>
      </w:pPr>
      <w:r>
        <w:rPr>
          <w:lang w:val="ro-RO"/>
        </w:rPr>
        <w:t xml:space="preserve">regimul de </w:t>
      </w:r>
      <w:r w:rsidR="002421AE">
        <w:rPr>
          <w:lang w:val="ro-RO"/>
        </w:rPr>
        <w:t>„</w:t>
      </w:r>
      <w:r>
        <w:rPr>
          <w:lang w:val="ro-RO"/>
        </w:rPr>
        <w:t>mască</w:t>
      </w:r>
      <w:r w:rsidR="002421AE">
        <w:rPr>
          <w:lang w:val="ro-RO"/>
        </w:rPr>
        <w:t>”</w:t>
      </w:r>
      <w:r>
        <w:rPr>
          <w:lang w:val="ro-RO"/>
        </w:rPr>
        <w:t xml:space="preserve"> pentru familie cu pacient bolnav de infecţii respiratorii </w:t>
      </w:r>
      <w:r w:rsidR="00BA7934">
        <w:rPr>
          <w:lang w:val="ro-RO"/>
        </w:rPr>
        <w:t>şi utilizarea locală Ung.Oxolini 0,25% nazal</w:t>
      </w:r>
    </w:p>
    <w:p w:rsidR="00180217" w:rsidRDefault="002C21EC" w:rsidP="00F608A7">
      <w:pPr>
        <w:numPr>
          <w:ilvl w:val="0"/>
          <w:numId w:val="84"/>
        </w:numPr>
        <w:jc w:val="both"/>
        <w:rPr>
          <w:lang w:val="ro-RO"/>
        </w:rPr>
      </w:pPr>
      <w:r>
        <w:rPr>
          <w:lang w:val="ro-RO"/>
        </w:rPr>
        <w:t>reducerea riscului de îmbolnăvire a copilului prin aerisirea încăperilor, folosirea lampelor bactericide</w:t>
      </w:r>
    </w:p>
    <w:p w:rsidR="002C21EC" w:rsidRDefault="002C21EC" w:rsidP="00F608A7">
      <w:pPr>
        <w:numPr>
          <w:ilvl w:val="0"/>
          <w:numId w:val="84"/>
        </w:numPr>
        <w:jc w:val="both"/>
        <w:rPr>
          <w:lang w:val="ro-RO"/>
        </w:rPr>
      </w:pPr>
      <w:r>
        <w:rPr>
          <w:lang w:val="ro-RO"/>
        </w:rPr>
        <w:t xml:space="preserve">alimentaţia </w:t>
      </w:r>
      <w:r w:rsidR="00320DAF">
        <w:rPr>
          <w:lang w:val="ro-RO"/>
        </w:rPr>
        <w:t xml:space="preserve">raţională şi </w:t>
      </w:r>
      <w:r>
        <w:rPr>
          <w:lang w:val="ro-RO"/>
        </w:rPr>
        <w:t>bogată în vitamine (fructe şi legume proaspete</w:t>
      </w:r>
      <w:r w:rsidR="00DC33B1">
        <w:rPr>
          <w:lang w:val="ro-RO"/>
        </w:rPr>
        <w:t xml:space="preserve"> care conţin vitamina C şi A</w:t>
      </w:r>
      <w:r>
        <w:rPr>
          <w:lang w:val="ro-RO"/>
        </w:rPr>
        <w:t>: măr, agriş,</w:t>
      </w:r>
      <w:r w:rsidR="00DC33B1">
        <w:rPr>
          <w:lang w:val="ro-RO"/>
        </w:rPr>
        <w:t xml:space="preserve"> cătina albă, coacază neagră şi roşie,</w:t>
      </w:r>
      <w:r>
        <w:rPr>
          <w:lang w:val="ro-RO"/>
        </w:rPr>
        <w:t xml:space="preserve"> </w:t>
      </w:r>
      <w:r w:rsidR="00DC33B1">
        <w:rPr>
          <w:lang w:val="ro-RO"/>
        </w:rPr>
        <w:t xml:space="preserve">zmeură, capşună, portocală (în cazul lipsei alergiei la copil), merişor, </w:t>
      </w:r>
      <w:r>
        <w:rPr>
          <w:lang w:val="ro-RO"/>
        </w:rPr>
        <w:t xml:space="preserve">morcov, pătrunjel, dovleac, varză, şi altele,  </w:t>
      </w:r>
      <w:r w:rsidR="00DC33B1">
        <w:rPr>
          <w:lang w:val="ro-RO"/>
        </w:rPr>
        <w:t>polivitamine</w:t>
      </w:r>
      <w:r>
        <w:rPr>
          <w:lang w:val="ro-RO"/>
        </w:rPr>
        <w:t>: vitamina A, C, E, grupa B)</w:t>
      </w:r>
    </w:p>
    <w:p w:rsidR="002C21EC" w:rsidRDefault="00DC33B1" w:rsidP="00F608A7">
      <w:pPr>
        <w:numPr>
          <w:ilvl w:val="0"/>
          <w:numId w:val="84"/>
        </w:numPr>
        <w:jc w:val="both"/>
        <w:rPr>
          <w:lang w:val="ro-RO"/>
        </w:rPr>
      </w:pPr>
      <w:r>
        <w:rPr>
          <w:lang w:val="ro-RO"/>
        </w:rPr>
        <w:t>tratamentul maladiilor de fon: anemia, rahitismul, dermatita alergică</w:t>
      </w:r>
    </w:p>
    <w:p w:rsidR="00DC33B1" w:rsidRDefault="00DC33B1" w:rsidP="00F608A7">
      <w:pPr>
        <w:numPr>
          <w:ilvl w:val="0"/>
          <w:numId w:val="84"/>
        </w:numPr>
        <w:jc w:val="both"/>
        <w:rPr>
          <w:lang w:val="ro-RO"/>
        </w:rPr>
      </w:pPr>
      <w:r>
        <w:rPr>
          <w:lang w:val="ro-RO"/>
        </w:rPr>
        <w:t>profilaxia helmintiazelor</w:t>
      </w:r>
    </w:p>
    <w:p w:rsidR="00BA7934" w:rsidRDefault="00D83090" w:rsidP="00F608A7">
      <w:pPr>
        <w:numPr>
          <w:ilvl w:val="0"/>
          <w:numId w:val="84"/>
        </w:numPr>
        <w:jc w:val="both"/>
        <w:rPr>
          <w:lang w:val="ro-RO"/>
        </w:rPr>
      </w:pPr>
      <w:r>
        <w:rPr>
          <w:b/>
          <w:i/>
          <w:noProof/>
          <w:lang w:val="ro-RO" w:eastAsia="ro-RO"/>
        </w:rPr>
        <w:drawing>
          <wp:anchor distT="0" distB="0" distL="24130" distR="24130" simplePos="0" relativeHeight="251664896" behindDoc="0" locked="0" layoutInCell="1" allowOverlap="1">
            <wp:simplePos x="0" y="0"/>
            <wp:positionH relativeFrom="page">
              <wp:posOffset>3937635</wp:posOffset>
            </wp:positionH>
            <wp:positionV relativeFrom="paragraph">
              <wp:posOffset>335280</wp:posOffset>
            </wp:positionV>
            <wp:extent cx="616585" cy="914400"/>
            <wp:effectExtent l="0" t="0" r="0" b="0"/>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5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934">
        <w:rPr>
          <w:lang w:val="ro-RO"/>
        </w:rPr>
        <w:t>fortificarea organismului prin măsuri de călire</w:t>
      </w:r>
      <w:r w:rsidR="00752EC5">
        <w:rPr>
          <w:lang w:val="ro-RO"/>
        </w:rPr>
        <w:t>: călirea cu aer, băi de soare, proceduri acvatice (cu apă)</w:t>
      </w:r>
    </w:p>
    <w:p w:rsidR="00A421A1" w:rsidRPr="00DC33B1" w:rsidRDefault="00A421A1" w:rsidP="00F608A7">
      <w:pPr>
        <w:numPr>
          <w:ilvl w:val="1"/>
          <w:numId w:val="84"/>
        </w:numPr>
        <w:jc w:val="both"/>
        <w:rPr>
          <w:lang w:val="ro-RO"/>
        </w:rPr>
      </w:pPr>
      <w:r>
        <w:rPr>
          <w:b/>
          <w:i/>
          <w:lang w:val="ro-RO"/>
        </w:rPr>
        <w:t>profilaxia specifică</w:t>
      </w:r>
    </w:p>
    <w:p w:rsidR="00A421A1" w:rsidRDefault="00A421A1" w:rsidP="00F608A7">
      <w:pPr>
        <w:numPr>
          <w:ilvl w:val="0"/>
          <w:numId w:val="85"/>
        </w:numPr>
        <w:jc w:val="both"/>
        <w:rPr>
          <w:lang w:val="ro-RO"/>
        </w:rPr>
      </w:pPr>
      <w:r>
        <w:rPr>
          <w:lang w:val="ro-RO"/>
        </w:rPr>
        <w:t>vaccinarea antigripală</w:t>
      </w:r>
    </w:p>
    <w:p w:rsidR="00A421A1" w:rsidRDefault="00A421A1" w:rsidP="00F608A7">
      <w:pPr>
        <w:numPr>
          <w:ilvl w:val="0"/>
          <w:numId w:val="85"/>
        </w:numPr>
        <w:jc w:val="both"/>
        <w:rPr>
          <w:lang w:val="ro-RO"/>
        </w:rPr>
      </w:pPr>
      <w:r>
        <w:rPr>
          <w:lang w:val="ro-RO"/>
        </w:rPr>
        <w:t xml:space="preserve">vaccinarea antibacteriană: vaccin </w:t>
      </w:r>
    </w:p>
    <w:p w:rsidR="00A421A1" w:rsidRPr="004C36FC" w:rsidRDefault="00A421A1" w:rsidP="00A421A1">
      <w:pPr>
        <w:ind w:left="360" w:firstLine="348"/>
        <w:jc w:val="both"/>
        <w:rPr>
          <w:lang w:val="ro-RO"/>
        </w:rPr>
      </w:pPr>
      <w:r>
        <w:rPr>
          <w:lang w:val="ro-RO"/>
        </w:rPr>
        <w:t>antipneumococic, vaccin HiB</w:t>
      </w:r>
    </w:p>
    <w:p w:rsidR="00A421A1" w:rsidRDefault="00A421A1" w:rsidP="00752EC5">
      <w:pPr>
        <w:jc w:val="both"/>
        <w:rPr>
          <w:b/>
          <w:lang w:val="ro-RO"/>
        </w:rPr>
      </w:pPr>
    </w:p>
    <w:p w:rsidR="00A421A1" w:rsidRDefault="00A421A1" w:rsidP="00752EC5">
      <w:pPr>
        <w:jc w:val="both"/>
        <w:rPr>
          <w:b/>
          <w:lang w:val="ro-RO"/>
        </w:rPr>
      </w:pPr>
    </w:p>
    <w:p w:rsidR="00752EC5" w:rsidRDefault="00D83090" w:rsidP="00752EC5">
      <w:pPr>
        <w:jc w:val="both"/>
        <w:rPr>
          <w:b/>
          <w:lang w:val="ro-RO"/>
        </w:rPr>
      </w:pPr>
      <w:r>
        <w:rPr>
          <w:noProof/>
          <w:lang w:val="ro-RO" w:eastAsia="ro-RO"/>
        </w:rPr>
        <w:drawing>
          <wp:anchor distT="0" distB="0" distL="0" distR="0" simplePos="0" relativeHeight="251662848" behindDoc="1" locked="0" layoutInCell="1" allowOverlap="1">
            <wp:simplePos x="0" y="0"/>
            <wp:positionH relativeFrom="margin">
              <wp:posOffset>4457700</wp:posOffset>
            </wp:positionH>
            <wp:positionV relativeFrom="paragraph">
              <wp:posOffset>120015</wp:posOffset>
            </wp:positionV>
            <wp:extent cx="1257300" cy="967105"/>
            <wp:effectExtent l="0" t="0" r="0" b="0"/>
            <wp:wrapThrough wrapText="bothSides">
              <wp:wrapPolygon edited="0">
                <wp:start x="0" y="0"/>
                <wp:lineTo x="0" y="21274"/>
                <wp:lineTo x="21273" y="21274"/>
                <wp:lineTo x="21273" y="0"/>
                <wp:lineTo x="0" y="0"/>
              </wp:wrapPolygon>
            </wp:wrapThrough>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cstate="print">
                      <a:extLst>
                        <a:ext uri="{28A0092B-C50C-407E-A947-70E740481C1C}">
                          <a14:useLocalDpi xmlns:a14="http://schemas.microsoft.com/office/drawing/2010/main" val="0"/>
                        </a:ext>
                      </a:extLst>
                    </a:blip>
                    <a:srcRect l="17987" b="19791"/>
                    <a:stretch>
                      <a:fillRect/>
                    </a:stretch>
                  </pic:blipFill>
                  <pic:spPr bwMode="auto">
                    <a:xfrm>
                      <a:off x="0" y="0"/>
                      <a:ext cx="1257300" cy="967105"/>
                    </a:xfrm>
                    <a:prstGeom prst="rect">
                      <a:avLst/>
                    </a:prstGeom>
                    <a:noFill/>
                  </pic:spPr>
                </pic:pic>
              </a:graphicData>
            </a:graphic>
            <wp14:sizeRelH relativeFrom="page">
              <wp14:pctWidth>0</wp14:pctWidth>
            </wp14:sizeRelH>
            <wp14:sizeRelV relativeFrom="page">
              <wp14:pctHeight>0</wp14:pctHeight>
            </wp14:sizeRelV>
          </wp:anchor>
        </w:drawing>
      </w:r>
      <w:r w:rsidR="00752EC5" w:rsidRPr="00752EC5">
        <w:rPr>
          <w:b/>
          <w:lang w:val="ro-RO"/>
        </w:rPr>
        <w:t>Cum veţi face călire cu aer?</w:t>
      </w:r>
    </w:p>
    <w:p w:rsidR="00752EC5" w:rsidRPr="00752EC5" w:rsidRDefault="00752EC5" w:rsidP="00F608A7">
      <w:pPr>
        <w:numPr>
          <w:ilvl w:val="0"/>
          <w:numId w:val="86"/>
        </w:numPr>
        <w:jc w:val="both"/>
        <w:rPr>
          <w:b/>
          <w:lang w:val="ro-RO"/>
        </w:rPr>
      </w:pPr>
      <w:r>
        <w:rPr>
          <w:lang w:val="ro-RO"/>
        </w:rPr>
        <w:t>pentru perioada rece a anului se face în încaperi bine aerisite</w:t>
      </w:r>
    </w:p>
    <w:p w:rsidR="00752EC5" w:rsidRPr="00752EC5" w:rsidRDefault="00752EC5" w:rsidP="00F608A7">
      <w:pPr>
        <w:numPr>
          <w:ilvl w:val="0"/>
          <w:numId w:val="86"/>
        </w:numPr>
        <w:jc w:val="both"/>
        <w:rPr>
          <w:b/>
          <w:lang w:val="ro-RO"/>
        </w:rPr>
      </w:pPr>
      <w:r>
        <w:rPr>
          <w:lang w:val="ro-RO"/>
        </w:rPr>
        <w:t>pentru perioada de vară la aer liber (băi de soare şi aer)</w:t>
      </w:r>
    </w:p>
    <w:p w:rsidR="00C46ACD" w:rsidRPr="00752EC5" w:rsidRDefault="00C46ACD" w:rsidP="00F608A7">
      <w:pPr>
        <w:numPr>
          <w:ilvl w:val="0"/>
          <w:numId w:val="86"/>
        </w:numPr>
        <w:jc w:val="both"/>
        <w:rPr>
          <w:b/>
          <w:lang w:val="ro-RO"/>
        </w:rPr>
      </w:pPr>
      <w:r>
        <w:rPr>
          <w:lang w:val="ro-RO"/>
        </w:rPr>
        <w:t>copiii preşcolari şi şcolarii fac gimnastica matinală într-o încăpere</w:t>
      </w:r>
    </w:p>
    <w:p w:rsidR="00C46ACD" w:rsidRPr="00C46ACD" w:rsidRDefault="00C46ACD" w:rsidP="00C46ACD">
      <w:pPr>
        <w:ind w:left="360"/>
        <w:jc w:val="both"/>
        <w:rPr>
          <w:lang w:val="ro-RO"/>
        </w:rPr>
      </w:pPr>
      <w:r>
        <w:rPr>
          <w:lang w:val="ro-RO"/>
        </w:rPr>
        <w:t>bine aerisită sau geamul deschis, la temperatura aerului +17 +</w:t>
      </w:r>
      <w:smartTag w:uri="urn:schemas-microsoft-com:office:smarttags" w:element="metricconverter">
        <w:smartTagPr>
          <w:attr w:name="ProductID" w:val="18ﾰC"/>
        </w:smartTagPr>
        <w:r>
          <w:rPr>
            <w:lang w:val="ro-RO"/>
          </w:rPr>
          <w:t>18°C</w:t>
        </w:r>
      </w:smartTag>
    </w:p>
    <w:p w:rsidR="00752EC5" w:rsidRPr="00752EC5" w:rsidRDefault="00752EC5" w:rsidP="00F608A7">
      <w:pPr>
        <w:numPr>
          <w:ilvl w:val="0"/>
          <w:numId w:val="86"/>
        </w:numPr>
        <w:jc w:val="both"/>
        <w:rPr>
          <w:b/>
          <w:lang w:val="ro-RO"/>
        </w:rPr>
      </w:pPr>
      <w:r>
        <w:rPr>
          <w:lang w:val="ro-RO"/>
        </w:rPr>
        <w:t xml:space="preserve">pentru copilul sugar şi copilul mic baia de aer </w:t>
      </w:r>
      <w:r w:rsidR="00C46ACD">
        <w:rPr>
          <w:lang w:val="ro-RO"/>
        </w:rPr>
        <w:t xml:space="preserve">vara </w:t>
      </w:r>
      <w:r>
        <w:rPr>
          <w:lang w:val="ro-RO"/>
        </w:rPr>
        <w:t>se face în timpul</w:t>
      </w:r>
    </w:p>
    <w:p w:rsidR="00752EC5" w:rsidRDefault="00752EC5" w:rsidP="00801EC5">
      <w:pPr>
        <w:ind w:left="360"/>
        <w:jc w:val="both"/>
        <w:rPr>
          <w:lang w:val="ro-RO"/>
        </w:rPr>
      </w:pPr>
      <w:r>
        <w:rPr>
          <w:lang w:val="ro-RO"/>
        </w:rPr>
        <w:t>cînd copiii se joacă semidezbracaţi la umbra copacilor la orele 10-11</w:t>
      </w:r>
      <w:r w:rsidRPr="00752EC5">
        <w:rPr>
          <w:vertAlign w:val="superscript"/>
          <w:lang w:val="ro-RO"/>
        </w:rPr>
        <w:t>00</w:t>
      </w:r>
      <w:r>
        <w:rPr>
          <w:lang w:val="ro-RO"/>
        </w:rPr>
        <w:t xml:space="preserve"> </w:t>
      </w:r>
      <w:r w:rsidR="00801EC5">
        <w:rPr>
          <w:lang w:val="ro-RO"/>
        </w:rPr>
        <w:t xml:space="preserve"> </w:t>
      </w:r>
      <w:r>
        <w:rPr>
          <w:lang w:val="ro-RO"/>
        </w:rPr>
        <w:t>sau spre seară la 17-18</w:t>
      </w:r>
      <w:r w:rsidRPr="00752EC5">
        <w:rPr>
          <w:vertAlign w:val="superscript"/>
          <w:lang w:val="ro-RO"/>
        </w:rPr>
        <w:t>00</w:t>
      </w:r>
      <w:r w:rsidR="00801EC5">
        <w:rPr>
          <w:lang w:val="ro-RO"/>
        </w:rPr>
        <w:t xml:space="preserve"> </w:t>
      </w:r>
      <w:r w:rsidR="00C46ACD">
        <w:rPr>
          <w:lang w:val="ro-RO"/>
        </w:rPr>
        <w:t>sau</w:t>
      </w:r>
    </w:p>
    <w:p w:rsidR="00801EC5" w:rsidRDefault="00C46ACD" w:rsidP="00F608A7">
      <w:pPr>
        <w:numPr>
          <w:ilvl w:val="0"/>
          <w:numId w:val="87"/>
        </w:numPr>
        <w:jc w:val="both"/>
        <w:rPr>
          <w:lang w:val="ro-RO"/>
        </w:rPr>
      </w:pPr>
      <w:r>
        <w:rPr>
          <w:lang w:val="ro-RO"/>
        </w:rPr>
        <w:t>în timpul rece a anului veţi face proceduri de călire peste 30-40 minute după alimentaţie şi veţi începe cu dezgolirea treptată a pă</w:t>
      </w:r>
      <w:r w:rsidR="00801EC5">
        <w:rPr>
          <w:lang w:val="ro-RO"/>
        </w:rPr>
        <w:t>rţilor corpului: de la m</w:t>
      </w:r>
      <w:r w:rsidR="00007A5C">
        <w:rPr>
          <w:lang w:val="ro-RO"/>
        </w:rPr>
        <w:t>î</w:t>
      </w:r>
      <w:r w:rsidR="00801EC5">
        <w:rPr>
          <w:lang w:val="ro-RO"/>
        </w:rPr>
        <w:t>inile treptat veţi ajunge la etapa c</w:t>
      </w:r>
      <w:r w:rsidR="00007A5C">
        <w:rPr>
          <w:lang w:val="ro-RO"/>
        </w:rPr>
        <w:t>î</w:t>
      </w:r>
      <w:r w:rsidR="00801EC5">
        <w:rPr>
          <w:lang w:val="ro-RO"/>
        </w:rPr>
        <w:t>nd copilul va răm</w:t>
      </w:r>
      <w:r w:rsidR="00007A5C">
        <w:rPr>
          <w:lang w:val="ro-RO"/>
        </w:rPr>
        <w:t>î</w:t>
      </w:r>
      <w:r w:rsidR="00801EC5">
        <w:rPr>
          <w:lang w:val="ro-RO"/>
        </w:rPr>
        <w:t>ne numai în maiou şi slipi</w:t>
      </w:r>
    </w:p>
    <w:p w:rsidR="00801EC5" w:rsidRDefault="00801EC5" w:rsidP="00F608A7">
      <w:pPr>
        <w:numPr>
          <w:ilvl w:val="0"/>
          <w:numId w:val="87"/>
        </w:numPr>
        <w:jc w:val="both"/>
        <w:rPr>
          <w:lang w:val="ro-RO"/>
        </w:rPr>
      </w:pPr>
      <w:r>
        <w:rPr>
          <w:lang w:val="ro-RO"/>
        </w:rPr>
        <w:t>durata procedurii se măreşte treptat</w:t>
      </w:r>
      <w:r w:rsidR="00DE0049">
        <w:rPr>
          <w:lang w:val="ro-RO"/>
        </w:rPr>
        <w:t xml:space="preserve"> de la 2-3 minute p</w:t>
      </w:r>
      <w:r w:rsidR="00007A5C">
        <w:rPr>
          <w:lang w:val="ro-RO"/>
        </w:rPr>
        <w:t>î</w:t>
      </w:r>
      <w:r w:rsidR="00DE0049">
        <w:rPr>
          <w:lang w:val="ro-RO"/>
        </w:rPr>
        <w:t>nă la 4-5 minute</w:t>
      </w:r>
    </w:p>
    <w:p w:rsidR="00253150" w:rsidRDefault="00253150" w:rsidP="00F608A7">
      <w:pPr>
        <w:numPr>
          <w:ilvl w:val="0"/>
          <w:numId w:val="87"/>
        </w:numPr>
        <w:jc w:val="both"/>
        <w:rPr>
          <w:lang w:val="ro-RO"/>
        </w:rPr>
      </w:pPr>
      <w:r>
        <w:rPr>
          <w:lang w:val="ro-RO"/>
        </w:rPr>
        <w:t>somn cu framuga deschisă</w:t>
      </w:r>
    </w:p>
    <w:p w:rsidR="00253150" w:rsidRPr="00253150" w:rsidRDefault="00DE0049" w:rsidP="00F608A7">
      <w:pPr>
        <w:numPr>
          <w:ilvl w:val="0"/>
          <w:numId w:val="87"/>
        </w:numPr>
        <w:jc w:val="both"/>
        <w:rPr>
          <w:lang w:val="ro-RO"/>
        </w:rPr>
      </w:pPr>
      <w:r>
        <w:rPr>
          <w:lang w:val="ro-RO"/>
        </w:rPr>
        <w:t>ţineţi minte, că copilul nu trebuie să îngheţe</w:t>
      </w:r>
      <w:r w:rsidR="003110CA">
        <w:rPr>
          <w:lang w:val="ro-RO"/>
        </w:rPr>
        <w:t>!</w:t>
      </w:r>
    </w:p>
    <w:p w:rsidR="00A421A1" w:rsidRDefault="00A421A1" w:rsidP="003110CA">
      <w:pPr>
        <w:jc w:val="both"/>
        <w:rPr>
          <w:b/>
          <w:lang w:val="ro-RO"/>
        </w:rPr>
      </w:pPr>
    </w:p>
    <w:p w:rsidR="003110CA" w:rsidRDefault="003110CA" w:rsidP="003110CA">
      <w:pPr>
        <w:jc w:val="both"/>
        <w:rPr>
          <w:b/>
          <w:lang w:val="ro-RO"/>
        </w:rPr>
      </w:pPr>
      <w:r>
        <w:rPr>
          <w:b/>
          <w:lang w:val="ro-RO"/>
        </w:rPr>
        <w:t>Călirea cu razele solare</w:t>
      </w:r>
    </w:p>
    <w:p w:rsidR="003110CA" w:rsidRDefault="003110CA" w:rsidP="00F608A7">
      <w:pPr>
        <w:numPr>
          <w:ilvl w:val="0"/>
          <w:numId w:val="88"/>
        </w:numPr>
        <w:jc w:val="both"/>
        <w:rPr>
          <w:lang w:val="ro-RO"/>
        </w:rPr>
      </w:pPr>
      <w:r>
        <w:rPr>
          <w:lang w:val="ro-RO"/>
        </w:rPr>
        <w:t>copiilor sugari este contraindicată aflarea sub razele solare directe</w:t>
      </w:r>
    </w:p>
    <w:p w:rsidR="003110CA" w:rsidRDefault="003110CA" w:rsidP="00F608A7">
      <w:pPr>
        <w:numPr>
          <w:ilvl w:val="0"/>
          <w:numId w:val="88"/>
        </w:numPr>
        <w:jc w:val="both"/>
        <w:rPr>
          <w:lang w:val="ro-RO"/>
        </w:rPr>
      </w:pPr>
      <w:r>
        <w:rPr>
          <w:lang w:val="ro-RO"/>
        </w:rPr>
        <w:t>cel mai bine pentru copilul va fi aflarea în umbra copacilor</w:t>
      </w:r>
    </w:p>
    <w:p w:rsidR="003110CA" w:rsidRPr="003110CA" w:rsidRDefault="003110CA" w:rsidP="00F608A7">
      <w:pPr>
        <w:numPr>
          <w:ilvl w:val="0"/>
          <w:numId w:val="88"/>
        </w:numPr>
        <w:jc w:val="both"/>
        <w:rPr>
          <w:lang w:val="ro-RO"/>
        </w:rPr>
      </w:pPr>
      <w:r w:rsidRPr="003110CA">
        <w:rPr>
          <w:lang w:val="ro-RO"/>
        </w:rPr>
        <w:t xml:space="preserve">în nici într-un caz nu se vor efectua băi solare la temperatura </w:t>
      </w:r>
      <w:smartTag w:uri="urn:schemas-microsoft-com:office:smarttags" w:element="metricconverter">
        <w:smartTagPr>
          <w:attr w:name="ProductID" w:val="300C"/>
        </w:smartTagPr>
        <w:r w:rsidRPr="003110CA">
          <w:rPr>
            <w:lang w:val="ro-RO"/>
          </w:rPr>
          <w:t>30</w:t>
        </w:r>
        <w:r w:rsidRPr="003110CA">
          <w:rPr>
            <w:vertAlign w:val="superscript"/>
            <w:lang w:val="ro-RO"/>
          </w:rPr>
          <w:t>0</w:t>
        </w:r>
        <w:r w:rsidRPr="003110CA">
          <w:rPr>
            <w:lang w:val="ro-RO"/>
          </w:rPr>
          <w:t>C</w:t>
        </w:r>
      </w:smartTag>
      <w:r w:rsidRPr="003110CA">
        <w:rPr>
          <w:lang w:val="ro-RO"/>
        </w:rPr>
        <w:t xml:space="preserve"> şi mai mult</w:t>
      </w:r>
      <w:r>
        <w:rPr>
          <w:lang w:val="ro-RO"/>
        </w:rPr>
        <w:t>!</w:t>
      </w:r>
    </w:p>
    <w:p w:rsidR="003110CA" w:rsidRDefault="003110CA" w:rsidP="00F608A7">
      <w:pPr>
        <w:numPr>
          <w:ilvl w:val="0"/>
          <w:numId w:val="88"/>
        </w:numPr>
        <w:jc w:val="both"/>
        <w:rPr>
          <w:lang w:val="ro-RO"/>
        </w:rPr>
      </w:pPr>
      <w:r>
        <w:rPr>
          <w:lang w:val="ro-RO"/>
        </w:rPr>
        <w:t>pentru copii sugari prima procedura va dura nu mai mult de 3 minute, la copilul mic – 5 min., preşcolar – 10 minute</w:t>
      </w:r>
    </w:p>
    <w:p w:rsidR="003110CA" w:rsidRDefault="003110CA" w:rsidP="00F608A7">
      <w:pPr>
        <w:numPr>
          <w:ilvl w:val="0"/>
          <w:numId w:val="88"/>
        </w:numPr>
        <w:jc w:val="both"/>
        <w:rPr>
          <w:lang w:val="ro-RO"/>
        </w:rPr>
      </w:pPr>
      <w:r>
        <w:rPr>
          <w:lang w:val="ro-RO"/>
        </w:rPr>
        <w:t>ulterior durata şedinţelor se majorează treptat cu 30-60 sec pe zi</w:t>
      </w:r>
    </w:p>
    <w:p w:rsidR="003110CA" w:rsidRDefault="003110CA" w:rsidP="00F608A7">
      <w:pPr>
        <w:numPr>
          <w:ilvl w:val="0"/>
          <w:numId w:val="88"/>
        </w:numPr>
        <w:jc w:val="both"/>
        <w:rPr>
          <w:lang w:val="ro-RO"/>
        </w:rPr>
      </w:pPr>
      <w:r>
        <w:rPr>
          <w:lang w:val="ro-RO"/>
        </w:rPr>
        <w:t>se dezgolesc treptat tegumentele: încep</w:t>
      </w:r>
      <w:r w:rsidR="00007A5C">
        <w:rPr>
          <w:lang w:val="ro-RO"/>
        </w:rPr>
        <w:t>î</w:t>
      </w:r>
      <w:r>
        <w:rPr>
          <w:lang w:val="ro-RO"/>
        </w:rPr>
        <w:t>nd cu m</w:t>
      </w:r>
      <w:r w:rsidR="00007A5C">
        <w:rPr>
          <w:lang w:val="ro-RO"/>
        </w:rPr>
        <w:t>î</w:t>
      </w:r>
      <w:r>
        <w:rPr>
          <w:lang w:val="ro-RO"/>
        </w:rPr>
        <w:t>inele, picioarele şi apoi toracele</w:t>
      </w:r>
    </w:p>
    <w:p w:rsidR="003110CA" w:rsidRDefault="00D83090" w:rsidP="00F608A7">
      <w:pPr>
        <w:numPr>
          <w:ilvl w:val="0"/>
          <w:numId w:val="88"/>
        </w:numPr>
        <w:jc w:val="both"/>
        <w:rPr>
          <w:lang w:val="ro-RO"/>
        </w:rPr>
      </w:pPr>
      <w:r w:rsidRPr="00A421A1">
        <w:rPr>
          <w:b/>
          <w:noProof/>
          <w:lang w:val="ro-RO" w:eastAsia="ro-RO"/>
        </w:rPr>
        <w:drawing>
          <wp:anchor distT="0" distB="0" distL="0" distR="0" simplePos="0" relativeHeight="251661824" behindDoc="1" locked="0" layoutInCell="1" allowOverlap="1">
            <wp:simplePos x="0" y="0"/>
            <wp:positionH relativeFrom="column">
              <wp:posOffset>4585970</wp:posOffset>
            </wp:positionH>
            <wp:positionV relativeFrom="paragraph">
              <wp:posOffset>301625</wp:posOffset>
            </wp:positionV>
            <wp:extent cx="1176655" cy="1012190"/>
            <wp:effectExtent l="0" t="0" r="0" b="0"/>
            <wp:wrapThrough wrapText="bothSides">
              <wp:wrapPolygon edited="0">
                <wp:start x="0" y="0"/>
                <wp:lineTo x="0" y="21139"/>
                <wp:lineTo x="21332" y="21139"/>
                <wp:lineTo x="21332" y="0"/>
                <wp:lineTo x="0" y="0"/>
              </wp:wrapPolygon>
            </wp:wrapThrough>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6655" cy="1012190"/>
                    </a:xfrm>
                    <a:prstGeom prst="rect">
                      <a:avLst/>
                    </a:prstGeom>
                    <a:noFill/>
                  </pic:spPr>
                </pic:pic>
              </a:graphicData>
            </a:graphic>
            <wp14:sizeRelH relativeFrom="page">
              <wp14:pctWidth>0</wp14:pctWidth>
            </wp14:sizeRelH>
            <wp14:sizeRelV relativeFrom="page">
              <wp14:pctHeight>0</wp14:pctHeight>
            </wp14:sizeRelV>
          </wp:anchor>
        </w:drawing>
      </w:r>
      <w:r w:rsidR="003110CA">
        <w:rPr>
          <w:lang w:val="ro-RO"/>
        </w:rPr>
        <w:t>la finele acestor şedinţe se recomandă efectuarea procedurilor acvatice (duş, ştergerea umedă a pielii)</w:t>
      </w:r>
    </w:p>
    <w:p w:rsidR="003110CA" w:rsidRDefault="003110CA" w:rsidP="00F608A7">
      <w:pPr>
        <w:numPr>
          <w:ilvl w:val="0"/>
          <w:numId w:val="88"/>
        </w:numPr>
        <w:jc w:val="both"/>
        <w:rPr>
          <w:lang w:val="ro-RO"/>
        </w:rPr>
      </w:pPr>
      <w:r>
        <w:rPr>
          <w:lang w:val="ro-RO"/>
        </w:rPr>
        <w:t>la suportarea bună a acestor proceduri copilul va fi activ</w:t>
      </w:r>
    </w:p>
    <w:p w:rsidR="00A421A1" w:rsidRDefault="00A421A1" w:rsidP="003110CA">
      <w:pPr>
        <w:jc w:val="both"/>
        <w:rPr>
          <w:b/>
          <w:lang w:val="ro-RO"/>
        </w:rPr>
      </w:pPr>
    </w:p>
    <w:p w:rsidR="003110CA" w:rsidRPr="003110CA" w:rsidRDefault="003110CA" w:rsidP="003110CA">
      <w:pPr>
        <w:jc w:val="both"/>
        <w:rPr>
          <w:b/>
          <w:lang w:val="ro-RO"/>
        </w:rPr>
      </w:pPr>
      <w:r w:rsidRPr="003110CA">
        <w:rPr>
          <w:b/>
          <w:lang w:val="ro-RO"/>
        </w:rPr>
        <w:t>Călirea cu proceduri acvatice</w:t>
      </w:r>
    </w:p>
    <w:p w:rsidR="003110CA" w:rsidRDefault="003110CA" w:rsidP="00F608A7">
      <w:pPr>
        <w:numPr>
          <w:ilvl w:val="0"/>
          <w:numId w:val="88"/>
        </w:numPr>
        <w:jc w:val="both"/>
        <w:rPr>
          <w:lang w:val="ro-RO"/>
        </w:rPr>
      </w:pPr>
      <w:r>
        <w:rPr>
          <w:lang w:val="ro-RO"/>
        </w:rPr>
        <w:t>frecţia tegumentelor cu apă rece</w:t>
      </w:r>
    </w:p>
    <w:p w:rsidR="003110CA" w:rsidRDefault="003110CA" w:rsidP="00F608A7">
      <w:pPr>
        <w:numPr>
          <w:ilvl w:val="0"/>
          <w:numId w:val="88"/>
        </w:numPr>
        <w:jc w:val="both"/>
        <w:rPr>
          <w:lang w:val="ro-RO"/>
        </w:rPr>
      </w:pPr>
      <w:r>
        <w:rPr>
          <w:lang w:val="ro-RO"/>
        </w:rPr>
        <w:t>duşuri şi baie în cadă</w:t>
      </w:r>
    </w:p>
    <w:p w:rsidR="003110CA" w:rsidRDefault="003110CA" w:rsidP="00F608A7">
      <w:pPr>
        <w:numPr>
          <w:ilvl w:val="0"/>
          <w:numId w:val="88"/>
        </w:numPr>
        <w:jc w:val="both"/>
        <w:rPr>
          <w:lang w:val="ro-RO"/>
        </w:rPr>
      </w:pPr>
      <w:r>
        <w:rPr>
          <w:lang w:val="ro-RO"/>
        </w:rPr>
        <w:t>scăldare în bazine de apă, piscine, lacuri, r</w:t>
      </w:r>
      <w:r w:rsidR="00007A5C">
        <w:rPr>
          <w:lang w:val="ro-RO"/>
        </w:rPr>
        <w:t>î</w:t>
      </w:r>
      <w:r>
        <w:rPr>
          <w:lang w:val="ro-RO"/>
        </w:rPr>
        <w:t>uri, mare</w:t>
      </w:r>
    </w:p>
    <w:p w:rsidR="003110CA" w:rsidRDefault="003110CA" w:rsidP="00F608A7">
      <w:pPr>
        <w:numPr>
          <w:ilvl w:val="0"/>
          <w:numId w:val="88"/>
        </w:numPr>
        <w:jc w:val="both"/>
        <w:rPr>
          <w:lang w:val="ro-RO"/>
        </w:rPr>
      </w:pPr>
      <w:r>
        <w:rPr>
          <w:lang w:val="ro-RO"/>
        </w:rPr>
        <w:t>copilul trebuie pregătit pentru aceste proceduri: dimineaţa spălarea pe faţă, spălarea pe m</w:t>
      </w:r>
      <w:r w:rsidR="00007A5C">
        <w:rPr>
          <w:lang w:val="ro-RO"/>
        </w:rPr>
        <w:t>î</w:t>
      </w:r>
      <w:r>
        <w:rPr>
          <w:lang w:val="ro-RO"/>
        </w:rPr>
        <w:t>ini înainte de alimentaţie</w:t>
      </w:r>
    </w:p>
    <w:p w:rsidR="003110CA" w:rsidRPr="003110CA" w:rsidRDefault="003110CA" w:rsidP="00F608A7">
      <w:pPr>
        <w:numPr>
          <w:ilvl w:val="0"/>
          <w:numId w:val="88"/>
        </w:numPr>
        <w:jc w:val="both"/>
        <w:rPr>
          <w:lang w:val="ro-RO"/>
        </w:rPr>
      </w:pPr>
      <w:r>
        <w:rPr>
          <w:lang w:val="ro-RO"/>
        </w:rPr>
        <w:t>apa folosită pentru procedeele igienice la sugarul mic este caldă +30 +</w:t>
      </w:r>
      <w:smartTag w:uri="urn:schemas-microsoft-com:office:smarttags" w:element="metricconverter">
        <w:smartTagPr>
          <w:attr w:name="ProductID" w:val="280C"/>
        </w:smartTagPr>
        <w:r>
          <w:rPr>
            <w:lang w:val="ro-RO"/>
          </w:rPr>
          <w:t>28</w:t>
        </w:r>
        <w:r w:rsidRPr="003110CA">
          <w:rPr>
            <w:vertAlign w:val="superscript"/>
            <w:lang w:val="ro-RO"/>
          </w:rPr>
          <w:t>0</w:t>
        </w:r>
        <w:r w:rsidRPr="003110CA">
          <w:rPr>
            <w:lang w:val="ro-RO"/>
          </w:rPr>
          <w:t>C</w:t>
        </w:r>
      </w:smartTag>
      <w:r>
        <w:rPr>
          <w:lang w:val="ro-RO"/>
        </w:rPr>
        <w:t>, spre v</w:t>
      </w:r>
      <w:r w:rsidR="00007A5C">
        <w:rPr>
          <w:lang w:val="ro-RO"/>
        </w:rPr>
        <w:t>î</w:t>
      </w:r>
      <w:r>
        <w:rPr>
          <w:lang w:val="ro-RO"/>
        </w:rPr>
        <w:t>rsta de un an poate fi redusă treptat +20 +</w:t>
      </w:r>
      <w:smartTag w:uri="urn:schemas-microsoft-com:office:smarttags" w:element="metricconverter">
        <w:smartTagPr>
          <w:attr w:name="ProductID" w:val="240C"/>
        </w:smartTagPr>
        <w:r>
          <w:rPr>
            <w:lang w:val="ro-RO"/>
          </w:rPr>
          <w:t>24</w:t>
        </w:r>
        <w:r w:rsidRPr="003110CA">
          <w:rPr>
            <w:vertAlign w:val="superscript"/>
            <w:lang w:val="ro-RO"/>
          </w:rPr>
          <w:t>0</w:t>
        </w:r>
        <w:r w:rsidRPr="003110CA">
          <w:rPr>
            <w:lang w:val="ro-RO"/>
          </w:rPr>
          <w:t>C</w:t>
        </w:r>
      </w:smartTag>
    </w:p>
    <w:p w:rsidR="00BA7934" w:rsidRDefault="00BA7934" w:rsidP="00BA7934">
      <w:pPr>
        <w:jc w:val="both"/>
        <w:rPr>
          <w:lang w:val="ro-RO"/>
        </w:rPr>
      </w:pPr>
    </w:p>
    <w:p w:rsidR="007F4780" w:rsidRDefault="007F4780" w:rsidP="00E33229">
      <w:pPr>
        <w:rPr>
          <w:lang w:val="ro-RO"/>
        </w:rPr>
      </w:pPr>
    </w:p>
    <w:p w:rsidR="00BA7934" w:rsidRPr="00A421A1" w:rsidRDefault="00BA7934" w:rsidP="00E33229">
      <w:pPr>
        <w:rPr>
          <w:b/>
          <w:lang w:val="ro-RO"/>
        </w:rPr>
      </w:pPr>
      <w:r w:rsidRPr="00A421A1">
        <w:rPr>
          <w:b/>
          <w:lang w:val="ro-RO"/>
        </w:rPr>
        <w:t>Metode de recuperare după suportarea pneumoniei:</w:t>
      </w:r>
    </w:p>
    <w:p w:rsidR="007F4780" w:rsidRDefault="00A421A1" w:rsidP="00F608A7">
      <w:pPr>
        <w:numPr>
          <w:ilvl w:val="0"/>
          <w:numId w:val="89"/>
        </w:numPr>
        <w:rPr>
          <w:lang w:val="ro-RO"/>
        </w:rPr>
      </w:pPr>
      <w:r>
        <w:rPr>
          <w:lang w:val="ro-RO"/>
        </w:rPr>
        <w:t>alimentaţia raţională, bogată în vitamine, microelemente</w:t>
      </w:r>
    </w:p>
    <w:p w:rsidR="00A421A1" w:rsidRDefault="00A421A1" w:rsidP="00F608A7">
      <w:pPr>
        <w:numPr>
          <w:ilvl w:val="0"/>
          <w:numId w:val="89"/>
        </w:numPr>
        <w:rPr>
          <w:lang w:val="ro-RO"/>
        </w:rPr>
      </w:pPr>
      <w:r>
        <w:rPr>
          <w:lang w:val="ro-RO"/>
        </w:rPr>
        <w:t xml:space="preserve">regimul zilei cruţător: evitarea jocurilor cu </w:t>
      </w:r>
    </w:p>
    <w:p w:rsidR="00A421A1" w:rsidRDefault="00A421A1" w:rsidP="00A421A1">
      <w:pPr>
        <w:ind w:firstLine="360"/>
        <w:rPr>
          <w:lang w:val="ro-RO"/>
        </w:rPr>
      </w:pPr>
      <w:r>
        <w:rPr>
          <w:lang w:val="ro-RO"/>
        </w:rPr>
        <w:t>supraoboseală, majorarea duratei de somn cu 1-1,5 ore</w:t>
      </w:r>
    </w:p>
    <w:p w:rsidR="00A421A1" w:rsidRDefault="00A421A1" w:rsidP="00F608A7">
      <w:pPr>
        <w:numPr>
          <w:ilvl w:val="0"/>
          <w:numId w:val="89"/>
        </w:numPr>
        <w:rPr>
          <w:lang w:val="ro-RO"/>
        </w:rPr>
      </w:pPr>
      <w:r>
        <w:rPr>
          <w:lang w:val="ro-RO"/>
        </w:rPr>
        <w:t>plimbări la aer liber înainte de somn</w:t>
      </w:r>
    </w:p>
    <w:p w:rsidR="00A421A1" w:rsidRDefault="00A421A1" w:rsidP="00F608A7">
      <w:pPr>
        <w:numPr>
          <w:ilvl w:val="0"/>
          <w:numId w:val="89"/>
        </w:numPr>
        <w:rPr>
          <w:lang w:val="ro-RO"/>
        </w:rPr>
      </w:pPr>
      <w:r>
        <w:rPr>
          <w:lang w:val="ro-RO"/>
        </w:rPr>
        <w:t>kineziterapia respiratorie, gimnastica curativă, masaj al cutiei toracice</w:t>
      </w:r>
    </w:p>
    <w:p w:rsidR="00A421A1" w:rsidRDefault="00A421A1" w:rsidP="00F608A7">
      <w:pPr>
        <w:numPr>
          <w:ilvl w:val="0"/>
          <w:numId w:val="89"/>
        </w:numPr>
        <w:rPr>
          <w:lang w:val="ro-RO"/>
        </w:rPr>
      </w:pPr>
      <w:r>
        <w:rPr>
          <w:lang w:val="ro-RO"/>
        </w:rPr>
        <w:t>evitarea suprarăcelii</w:t>
      </w:r>
    </w:p>
    <w:p w:rsidR="00A421A1" w:rsidRDefault="00A421A1" w:rsidP="00F608A7">
      <w:pPr>
        <w:numPr>
          <w:ilvl w:val="0"/>
          <w:numId w:val="89"/>
        </w:numPr>
        <w:rPr>
          <w:lang w:val="ro-RO"/>
        </w:rPr>
      </w:pPr>
      <w:r>
        <w:rPr>
          <w:lang w:val="ro-RO"/>
        </w:rPr>
        <w:t>procedurile de călire cruţătoare</w:t>
      </w:r>
    </w:p>
    <w:p w:rsidR="00A421A1" w:rsidRPr="005D2B45" w:rsidRDefault="00A421A1" w:rsidP="00F608A7">
      <w:pPr>
        <w:numPr>
          <w:ilvl w:val="0"/>
          <w:numId w:val="89"/>
        </w:numPr>
        <w:rPr>
          <w:lang w:val="ro-RO"/>
        </w:rPr>
      </w:pPr>
      <w:r>
        <w:rPr>
          <w:lang w:val="ro-RO"/>
        </w:rPr>
        <w:t>tratament balneo-sanatorial</w:t>
      </w:r>
    </w:p>
    <w:p w:rsidR="00253150" w:rsidRDefault="00253150" w:rsidP="00E33229">
      <w:pPr>
        <w:rPr>
          <w:b/>
          <w:caps/>
          <w:lang w:val="ro-RO"/>
        </w:rPr>
      </w:pPr>
    </w:p>
    <w:p w:rsidR="00253150" w:rsidRDefault="00253150" w:rsidP="00E33229">
      <w:pPr>
        <w:rPr>
          <w:b/>
          <w:caps/>
          <w:lang w:val="ro-RO"/>
        </w:rPr>
      </w:pPr>
    </w:p>
    <w:p w:rsidR="000723F0" w:rsidRDefault="000723F0" w:rsidP="00E33229">
      <w:pPr>
        <w:rPr>
          <w:b/>
          <w:caps/>
          <w:lang w:val="ro-RO"/>
        </w:rPr>
      </w:pPr>
    </w:p>
    <w:p w:rsidR="005645FC" w:rsidRPr="005B2B5E" w:rsidRDefault="005645FC" w:rsidP="00E33229">
      <w:pPr>
        <w:rPr>
          <w:b/>
          <w:caps/>
          <w:lang w:val="ro-RO"/>
        </w:rPr>
      </w:pPr>
      <w:r w:rsidRPr="005B2B5E">
        <w:rPr>
          <w:b/>
          <w:caps/>
          <w:lang w:val="ro-RO"/>
        </w:rPr>
        <w:lastRenderedPageBreak/>
        <w:t>Bibliografi</w:t>
      </w:r>
      <w:r w:rsidR="00572ED2">
        <w:rPr>
          <w:b/>
          <w:caps/>
          <w:lang w:val="ro-RO"/>
        </w:rPr>
        <w:t>E</w:t>
      </w:r>
    </w:p>
    <w:p w:rsidR="00366022" w:rsidRPr="005B2B5E" w:rsidRDefault="005F7BA0" w:rsidP="00F608A7">
      <w:pPr>
        <w:numPr>
          <w:ilvl w:val="1"/>
          <w:numId w:val="79"/>
        </w:numPr>
        <w:jc w:val="both"/>
        <w:rPr>
          <w:lang w:val="en-US"/>
        </w:rPr>
      </w:pPr>
      <w:r w:rsidRPr="005B2B5E">
        <w:rPr>
          <w:lang w:val="en-US"/>
        </w:rPr>
        <w:t>British Thoracic Society Standards of Care Committee. British Thoracic Society guidelines for the management of community acquired pneumonia in childhood. Thorax 2002;57(suppl 1):i1-24.</w:t>
      </w:r>
    </w:p>
    <w:p w:rsidR="00366022" w:rsidRPr="005B2B5E" w:rsidRDefault="00366022" w:rsidP="00F608A7">
      <w:pPr>
        <w:numPr>
          <w:ilvl w:val="1"/>
          <w:numId w:val="79"/>
        </w:numPr>
        <w:jc w:val="both"/>
        <w:rPr>
          <w:lang w:val="en-US"/>
        </w:rPr>
      </w:pPr>
      <w:r w:rsidRPr="005B2B5E">
        <w:rPr>
          <w:lang w:val="en-US"/>
        </w:rPr>
        <w:t xml:space="preserve">Blondel-Hill E, Fryters S. </w:t>
      </w:r>
      <w:r w:rsidRPr="005B2B5E">
        <w:rPr>
          <w:rStyle w:val="A30"/>
          <w:b w:val="0"/>
          <w:color w:val="auto"/>
          <w:sz w:val="24"/>
          <w:szCs w:val="24"/>
          <w:lang w:val="en-US"/>
        </w:rPr>
        <w:t>The Diagnosis and Treatment of Pediatric Pneumonia</w:t>
      </w:r>
      <w:r w:rsidRPr="005B2B5E">
        <w:rPr>
          <w:b/>
          <w:lang w:val="en-US"/>
        </w:rPr>
        <w:t xml:space="preserve">. </w:t>
      </w:r>
      <w:r w:rsidRPr="005B2B5E">
        <w:rPr>
          <w:lang w:val="en-US"/>
        </w:rPr>
        <w:t>Bugs and Drugs:</w:t>
      </w:r>
      <w:r w:rsidR="00A421A1">
        <w:rPr>
          <w:lang w:val="en-US"/>
        </w:rPr>
        <w:t xml:space="preserve"> </w:t>
      </w:r>
      <w:r w:rsidRPr="005B2B5E">
        <w:rPr>
          <w:lang w:val="en-US"/>
        </w:rPr>
        <w:t xml:space="preserve">2006 Antimicrobial Pocket Reference, 2006. Capital Health Authority, </w:t>
      </w:r>
      <w:smartTag w:uri="urn:schemas-microsoft-com:office:smarttags" w:element="place">
        <w:smartTag w:uri="urn:schemas-microsoft-com:office:smarttags" w:element="City">
          <w:r w:rsidRPr="005B2B5E">
            <w:rPr>
              <w:lang w:val="en-US"/>
            </w:rPr>
            <w:t>Edmonton</w:t>
          </w:r>
        </w:smartTag>
      </w:smartTag>
      <w:r w:rsidRPr="005B2B5E">
        <w:rPr>
          <w:lang w:val="en-US"/>
        </w:rPr>
        <w:t>.</w:t>
      </w:r>
    </w:p>
    <w:p w:rsidR="005F7BA0" w:rsidRPr="005B2B5E" w:rsidRDefault="005F7BA0" w:rsidP="00F608A7">
      <w:pPr>
        <w:numPr>
          <w:ilvl w:val="1"/>
          <w:numId w:val="79"/>
        </w:numPr>
        <w:jc w:val="both"/>
        <w:rPr>
          <w:lang w:val="en-US"/>
        </w:rPr>
      </w:pPr>
      <w:r w:rsidRPr="005B2B5E">
        <w:rPr>
          <w:lang w:val="en-US"/>
        </w:rPr>
        <w:t>Community Acquired Pneumonia in children 60 days through 17 years of age Original Publication Date: July 11, 2000 Revision Publication Date: December 22, 2005 New search July, 2006 (see Development Process section) Evidence-Based Care Guideline</w:t>
      </w:r>
      <w:r w:rsidR="00572ED2">
        <w:rPr>
          <w:lang w:val="en-US"/>
        </w:rPr>
        <w:t>.</w:t>
      </w:r>
      <w:r w:rsidRPr="005B2B5E">
        <w:rPr>
          <w:lang w:val="en-US"/>
        </w:rPr>
        <w:t xml:space="preserve"> </w:t>
      </w:r>
    </w:p>
    <w:p w:rsidR="00366022" w:rsidRPr="005B2B5E" w:rsidRDefault="005F7BA0" w:rsidP="00F608A7">
      <w:pPr>
        <w:numPr>
          <w:ilvl w:val="1"/>
          <w:numId w:val="79"/>
        </w:numPr>
        <w:jc w:val="both"/>
        <w:rPr>
          <w:lang w:val="en-US"/>
        </w:rPr>
      </w:pPr>
      <w:r w:rsidRPr="005B2B5E">
        <w:rPr>
          <w:lang w:val="en-US"/>
        </w:rPr>
        <w:t xml:space="preserve">Community Acquired Pneumonia in childhood guidelines SAMJ  </w:t>
      </w:r>
      <w:r w:rsidR="00366022" w:rsidRPr="005B2B5E">
        <w:rPr>
          <w:lang w:val="en-US"/>
        </w:rPr>
        <w:t>2005; 95:</w:t>
      </w:r>
      <w:r w:rsidRPr="005B2B5E">
        <w:rPr>
          <w:lang w:val="en-US"/>
        </w:rPr>
        <w:t xml:space="preserve"> No. 12 (Part 2)</w:t>
      </w:r>
    </w:p>
    <w:p w:rsidR="00EE4BC0" w:rsidRPr="005B2B5E" w:rsidRDefault="00EE4BC0" w:rsidP="00F608A7">
      <w:pPr>
        <w:numPr>
          <w:ilvl w:val="1"/>
          <w:numId w:val="79"/>
        </w:numPr>
        <w:jc w:val="both"/>
        <w:rPr>
          <w:lang w:val="en-US"/>
        </w:rPr>
      </w:pPr>
      <w:r w:rsidRPr="005B2B5E">
        <w:rPr>
          <w:lang w:val="en-US"/>
        </w:rPr>
        <w:t>K</w:t>
      </w:r>
      <w:r w:rsidR="007526DE" w:rsidRPr="005B2B5E">
        <w:rPr>
          <w:lang w:val="en-US"/>
        </w:rPr>
        <w:t xml:space="preserve">enneth McIntosh </w:t>
      </w:r>
      <w:r w:rsidRPr="005B2B5E">
        <w:rPr>
          <w:lang w:val="en-US"/>
        </w:rPr>
        <w:t>M.D.,</w:t>
      </w:r>
      <w:r w:rsidRPr="005B2B5E">
        <w:rPr>
          <w:bCs/>
          <w:lang w:val="en-US"/>
        </w:rPr>
        <w:t>C</w:t>
      </w:r>
      <w:r w:rsidR="007526DE" w:rsidRPr="005B2B5E">
        <w:rPr>
          <w:bCs/>
          <w:lang w:val="en-US"/>
        </w:rPr>
        <w:t>ommunity-acquired pneumonia in children</w:t>
      </w:r>
      <w:r w:rsidRPr="005B2B5E">
        <w:rPr>
          <w:bCs/>
          <w:lang w:val="en-US"/>
        </w:rPr>
        <w:t xml:space="preserve"> </w:t>
      </w:r>
      <w:r w:rsidR="00572ED2">
        <w:rPr>
          <w:bCs/>
          <w:lang w:val="en-US"/>
        </w:rPr>
        <w:t>.</w:t>
      </w:r>
    </w:p>
    <w:p w:rsidR="001B230F" w:rsidRPr="005B2B5E" w:rsidRDefault="001B230F" w:rsidP="00F608A7">
      <w:pPr>
        <w:numPr>
          <w:ilvl w:val="1"/>
          <w:numId w:val="79"/>
        </w:numPr>
        <w:jc w:val="both"/>
        <w:rPr>
          <w:lang w:val="en-US"/>
        </w:rPr>
      </w:pPr>
      <w:r w:rsidRPr="005B2B5E">
        <w:rPr>
          <w:lang w:val="en-US"/>
        </w:rPr>
        <w:t>Michael Ostapchuk</w:t>
      </w:r>
      <w:r w:rsidRPr="005B2B5E">
        <w:rPr>
          <w:smallCaps/>
          <w:lang w:val="en-US"/>
        </w:rPr>
        <w:t xml:space="preserve">, </w:t>
      </w:r>
      <w:r w:rsidRPr="005B2B5E">
        <w:rPr>
          <w:lang w:val="en-US"/>
        </w:rPr>
        <w:t xml:space="preserve">M.D., Donna  M. Robersts, M.D., and Richard Haddy, M.D. Community-Acquired Pneumonia in Infants and Children </w:t>
      </w:r>
      <w:r w:rsidRPr="005B2B5E">
        <w:rPr>
          <w:i/>
          <w:iCs/>
          <w:lang w:val="en-US"/>
        </w:rPr>
        <w:t>University of Louisville School of Medicine, Louisville, Kentucky</w:t>
      </w:r>
      <w:r w:rsidR="00572ED2">
        <w:rPr>
          <w:i/>
          <w:iCs/>
          <w:lang w:val="en-US"/>
        </w:rPr>
        <w:t>.</w:t>
      </w:r>
    </w:p>
    <w:p w:rsidR="00EE4BC0" w:rsidRPr="005B2B5E" w:rsidRDefault="00366022" w:rsidP="00F608A7">
      <w:pPr>
        <w:numPr>
          <w:ilvl w:val="1"/>
          <w:numId w:val="79"/>
        </w:numPr>
        <w:jc w:val="both"/>
        <w:rPr>
          <w:lang w:val="en-US"/>
        </w:rPr>
      </w:pPr>
      <w:r w:rsidRPr="005B2B5E">
        <w:rPr>
          <w:lang w:val="en-US"/>
        </w:rPr>
        <w:t>Nelson, John D. M.D Community-acquired pneumonia in children: guidelines for treatment. The pediatric infections diseases journal, 2000; 19: 251-253</w:t>
      </w:r>
      <w:r w:rsidR="00572ED2">
        <w:rPr>
          <w:lang w:val="en-US"/>
        </w:rPr>
        <w:t>.</w:t>
      </w:r>
    </w:p>
    <w:p w:rsidR="001B230F" w:rsidRPr="005B2B5E" w:rsidRDefault="001B230F" w:rsidP="00F608A7">
      <w:pPr>
        <w:numPr>
          <w:ilvl w:val="1"/>
          <w:numId w:val="79"/>
        </w:numPr>
        <w:jc w:val="both"/>
        <w:rPr>
          <w:lang w:val="en-US"/>
        </w:rPr>
      </w:pPr>
      <w:r w:rsidRPr="005B2B5E">
        <w:rPr>
          <w:lang w:val="en-US"/>
        </w:rPr>
        <w:t>P</w:t>
      </w:r>
      <w:r w:rsidR="007526DE" w:rsidRPr="005B2B5E">
        <w:rPr>
          <w:lang w:val="en-US"/>
        </w:rPr>
        <w:t>neumonia, acute in infants and children</w:t>
      </w:r>
      <w:r w:rsidRPr="005B2B5E">
        <w:rPr>
          <w:lang w:val="en-US"/>
        </w:rPr>
        <w:t xml:space="preserve"> Starship Children’s Health Clinical Guideline</w:t>
      </w:r>
      <w:r w:rsidR="00572ED2">
        <w:rPr>
          <w:lang w:val="en-US"/>
        </w:rPr>
        <w:t>.</w:t>
      </w:r>
    </w:p>
    <w:p w:rsidR="00EE4BC0" w:rsidRDefault="00EE4BC0" w:rsidP="00F608A7">
      <w:pPr>
        <w:numPr>
          <w:ilvl w:val="1"/>
          <w:numId w:val="79"/>
        </w:numPr>
        <w:jc w:val="both"/>
        <w:rPr>
          <w:lang w:val="en-US"/>
        </w:rPr>
      </w:pPr>
      <w:r w:rsidRPr="005B2B5E">
        <w:rPr>
          <w:lang w:val="en-US"/>
        </w:rPr>
        <w:t>Tsutomu Yamazaki, Kei Murayama, Atsuko Ito, Suzuko Uehara and Nozomu Sasaki</w:t>
      </w:r>
      <w:r w:rsidRPr="005B2B5E">
        <w:rPr>
          <w:i/>
          <w:iCs/>
          <w:lang w:val="en-US"/>
        </w:rPr>
        <w:t xml:space="preserve">  </w:t>
      </w:r>
      <w:r w:rsidRPr="005B2B5E">
        <w:rPr>
          <w:bCs/>
          <w:lang w:val="en-US"/>
        </w:rPr>
        <w:t>Epidemiology of Community-Acquired Pneumonia in Children</w:t>
      </w:r>
      <w:r w:rsidRPr="005B2B5E">
        <w:rPr>
          <w:lang w:val="en-US"/>
        </w:rPr>
        <w:t xml:space="preserve"> </w:t>
      </w:r>
      <w:r w:rsidRPr="005B2B5E">
        <w:rPr>
          <w:i/>
          <w:iCs/>
          <w:lang w:val="en-US"/>
        </w:rPr>
        <w:t xml:space="preserve">Pediatrics </w:t>
      </w:r>
      <w:r w:rsidRPr="005B2B5E">
        <w:rPr>
          <w:lang w:val="en-US"/>
        </w:rPr>
        <w:t>2005;115;517</w:t>
      </w:r>
      <w:r w:rsidR="00572ED2">
        <w:rPr>
          <w:lang w:val="en-US"/>
        </w:rPr>
        <w:t>.</w:t>
      </w:r>
    </w:p>
    <w:p w:rsidR="00796D9A" w:rsidRPr="00796D9A" w:rsidRDefault="00796D9A" w:rsidP="00F608A7">
      <w:pPr>
        <w:numPr>
          <w:ilvl w:val="1"/>
          <w:numId w:val="79"/>
        </w:numPr>
        <w:jc w:val="both"/>
        <w:rPr>
          <w:lang w:val="en-US"/>
        </w:rPr>
      </w:pPr>
      <w:r w:rsidRPr="00796D9A">
        <w:rPr>
          <w:lang w:val="en-US"/>
        </w:rPr>
        <w:t>Conduita integrată a maladiilor la copii, Organizaţia Mondială a Sănătăţii, UNICEF, Ministerul Sănătăţii al Republicii Moldova</w:t>
      </w:r>
      <w:r w:rsidR="00572ED2">
        <w:rPr>
          <w:lang w:val="en-US"/>
        </w:rPr>
        <w:t>.</w:t>
      </w:r>
      <w:r w:rsidRPr="00796D9A">
        <w:rPr>
          <w:lang w:val="en-US"/>
        </w:rPr>
        <w:t xml:space="preserve"> </w:t>
      </w:r>
    </w:p>
    <w:p w:rsidR="00366022" w:rsidRPr="005B2B5E" w:rsidRDefault="00366022" w:rsidP="00F608A7">
      <w:pPr>
        <w:numPr>
          <w:ilvl w:val="1"/>
          <w:numId w:val="79"/>
        </w:numPr>
        <w:jc w:val="both"/>
        <w:rPr>
          <w:lang w:val="en-US"/>
        </w:rPr>
      </w:pPr>
      <w:r w:rsidRPr="005B2B5E">
        <w:rPr>
          <w:lang w:val="en-US"/>
        </w:rPr>
        <w:t>Şciuca</w:t>
      </w:r>
      <w:r w:rsidR="005B2B5E" w:rsidRPr="005B2B5E">
        <w:rPr>
          <w:lang w:val="en-US"/>
        </w:rPr>
        <w:t xml:space="preserve"> S.</w:t>
      </w:r>
      <w:r w:rsidRPr="005B2B5E">
        <w:rPr>
          <w:lang w:val="en-US"/>
        </w:rPr>
        <w:t>, Pneumologie pediatrică, Chişinău 2000</w:t>
      </w:r>
      <w:r w:rsidR="00EE4BC0" w:rsidRPr="005B2B5E">
        <w:rPr>
          <w:lang w:val="en-US"/>
        </w:rPr>
        <w:t>, „Tipografia centrală”</w:t>
      </w:r>
      <w:r w:rsidR="00572ED2">
        <w:rPr>
          <w:lang w:val="en-US"/>
        </w:rPr>
        <w:t>.</w:t>
      </w:r>
    </w:p>
    <w:p w:rsidR="00366022" w:rsidRPr="005B2B5E" w:rsidRDefault="00366022" w:rsidP="00F608A7">
      <w:pPr>
        <w:numPr>
          <w:ilvl w:val="1"/>
          <w:numId w:val="79"/>
        </w:numPr>
        <w:jc w:val="both"/>
        <w:rPr>
          <w:lang w:val="en-US"/>
        </w:rPr>
      </w:pPr>
      <w:r w:rsidRPr="005B2B5E">
        <w:rPr>
          <w:lang w:val="en-US"/>
        </w:rPr>
        <w:t>Şciuca</w:t>
      </w:r>
      <w:r w:rsidR="005B2B5E" w:rsidRPr="005B2B5E">
        <w:rPr>
          <w:lang w:val="en-US"/>
        </w:rPr>
        <w:t xml:space="preserve"> S.</w:t>
      </w:r>
      <w:r w:rsidRPr="005B2B5E">
        <w:rPr>
          <w:lang w:val="en-US"/>
        </w:rPr>
        <w:t xml:space="preserve">, </w:t>
      </w:r>
      <w:r w:rsidR="00EE4BC0" w:rsidRPr="005B2B5E">
        <w:rPr>
          <w:lang w:val="en-US"/>
        </w:rPr>
        <w:t>Esenţialul în pneumologia copilului, Chişinău 2007, “Tipografia centrală”</w:t>
      </w:r>
      <w:r w:rsidR="00572ED2">
        <w:rPr>
          <w:lang w:val="en-US"/>
        </w:rPr>
        <w:t>.</w:t>
      </w:r>
    </w:p>
    <w:p w:rsidR="00EE4BC0" w:rsidRPr="00572ED2" w:rsidRDefault="00EE4BC0" w:rsidP="00F608A7">
      <w:pPr>
        <w:numPr>
          <w:ilvl w:val="1"/>
          <w:numId w:val="79"/>
        </w:numPr>
        <w:jc w:val="both"/>
      </w:pPr>
      <w:r w:rsidRPr="00572ED2">
        <w:t>Баранов А.А., Педиатрия, Пневмония у детей, Москва, издательская группа ГАОЭТАР-Медия, 2005</w:t>
      </w:r>
      <w:r w:rsidR="00572ED2" w:rsidRPr="00572ED2">
        <w:t>.</w:t>
      </w:r>
    </w:p>
    <w:p w:rsidR="00EE4BC0" w:rsidRPr="00955569" w:rsidRDefault="00EE4BC0" w:rsidP="00F608A7">
      <w:pPr>
        <w:numPr>
          <w:ilvl w:val="1"/>
          <w:numId w:val="79"/>
        </w:numPr>
        <w:jc w:val="both"/>
      </w:pPr>
      <w:r w:rsidRPr="00955569">
        <w:rPr>
          <w:iCs/>
        </w:rPr>
        <w:t>Волосовец А. П., д. м. н., профессор; С. П. Кривопустов,</w:t>
      </w:r>
      <w:r w:rsidRPr="00955569">
        <w:rPr>
          <w:kern w:val="36"/>
        </w:rPr>
        <w:t xml:space="preserve"> Эволюция, проблемы и современные стандарты антимикробной терапии пневмоний у детей</w:t>
      </w:r>
      <w:r w:rsidR="00572ED2" w:rsidRPr="00955569">
        <w:rPr>
          <w:kern w:val="36"/>
        </w:rPr>
        <w:t>.</w:t>
      </w:r>
    </w:p>
    <w:p w:rsidR="00366022" w:rsidRPr="00572ED2" w:rsidRDefault="00366022" w:rsidP="00F608A7">
      <w:pPr>
        <w:numPr>
          <w:ilvl w:val="1"/>
          <w:numId w:val="79"/>
        </w:numPr>
        <w:jc w:val="both"/>
      </w:pPr>
      <w:r w:rsidRPr="00572ED2">
        <w:rPr>
          <w:iCs/>
        </w:rPr>
        <w:t xml:space="preserve">Таточенко В.К., Середа Е.В., Федоров А.М., Катосова Л.К., Дементьева Г.М., Самсыгина Г.А., Страчунский Л.С. </w:t>
      </w:r>
      <w:r w:rsidRPr="00572ED2">
        <w:rPr>
          <w:bCs/>
        </w:rPr>
        <w:t>Антибактериальная терапия пневмоний у детей</w:t>
      </w:r>
      <w:r w:rsidR="00572ED2" w:rsidRPr="00572ED2">
        <w:rPr>
          <w:bCs/>
        </w:rPr>
        <w:t>.</w:t>
      </w:r>
    </w:p>
    <w:p w:rsidR="00557377" w:rsidRPr="00572ED2" w:rsidRDefault="00557377" w:rsidP="00F608A7">
      <w:pPr>
        <w:numPr>
          <w:ilvl w:val="1"/>
          <w:numId w:val="79"/>
        </w:numPr>
        <w:jc w:val="both"/>
      </w:pPr>
      <w:r w:rsidRPr="00572ED2">
        <w:rPr>
          <w:iCs/>
        </w:rPr>
        <w:t>Таточенко В.К</w:t>
      </w:r>
      <w:r w:rsidR="001B230F" w:rsidRPr="00572ED2">
        <w:rPr>
          <w:iCs/>
        </w:rPr>
        <w:t>.</w:t>
      </w:r>
      <w:r w:rsidRPr="00572ED2">
        <w:rPr>
          <w:iCs/>
        </w:rPr>
        <w:t xml:space="preserve"> Практическая пульмонология детского возраста (</w:t>
      </w:r>
      <w:r w:rsidR="001B230F" w:rsidRPr="00572ED2">
        <w:rPr>
          <w:iCs/>
        </w:rPr>
        <w:t xml:space="preserve">справочник 3-е </w:t>
      </w:r>
      <w:r w:rsidR="001B230F" w:rsidRPr="00572ED2">
        <w:t>изда</w:t>
      </w:r>
      <w:r w:rsidR="001B230F" w:rsidRPr="00572ED2">
        <w:rPr>
          <w:bCs/>
        </w:rPr>
        <w:t xml:space="preserve">ние), </w:t>
      </w:r>
      <w:r w:rsidR="001B230F" w:rsidRPr="00572ED2">
        <w:t>Москва 2006</w:t>
      </w:r>
      <w:r w:rsidR="00572ED2" w:rsidRPr="00572ED2">
        <w:t>.</w:t>
      </w:r>
    </w:p>
    <w:p w:rsidR="00366022" w:rsidRPr="00572ED2" w:rsidRDefault="00EE4BC0" w:rsidP="00F608A7">
      <w:pPr>
        <w:numPr>
          <w:ilvl w:val="1"/>
          <w:numId w:val="79"/>
        </w:numPr>
        <w:jc w:val="both"/>
      </w:pPr>
      <w:r w:rsidRPr="00572ED2">
        <w:t>Ходзицкая В.К., Зосимов А.Н., Внегоспитальная пневмония у детей, методические рекомендации, Харьков 2005</w:t>
      </w:r>
      <w:r w:rsidR="00572ED2" w:rsidRPr="00572ED2">
        <w:t>.</w:t>
      </w:r>
    </w:p>
    <w:p w:rsidR="005645FC" w:rsidRPr="005D2B45" w:rsidRDefault="005645FC" w:rsidP="00E33229">
      <w:pPr>
        <w:rPr>
          <w:lang w:val="ro-RO"/>
        </w:rPr>
      </w:pPr>
    </w:p>
    <w:p w:rsidR="005645FC" w:rsidRPr="005D2B45" w:rsidRDefault="005645FC" w:rsidP="00E33229">
      <w:pPr>
        <w:rPr>
          <w:lang w:val="ro-RO"/>
        </w:rPr>
      </w:pPr>
    </w:p>
    <w:p w:rsidR="005645FC" w:rsidRPr="005D2B45" w:rsidRDefault="005645FC" w:rsidP="00E33229">
      <w:pPr>
        <w:rPr>
          <w:lang w:val="ro-RO"/>
        </w:rPr>
      </w:pPr>
    </w:p>
    <w:p w:rsidR="005645FC" w:rsidRPr="005D2B45" w:rsidRDefault="005645FC" w:rsidP="00E33229">
      <w:pPr>
        <w:rPr>
          <w:lang w:val="ro-RO"/>
        </w:rPr>
      </w:pPr>
    </w:p>
    <w:p w:rsidR="005645FC" w:rsidRPr="005D2B45" w:rsidRDefault="005645FC" w:rsidP="00E33229">
      <w:pPr>
        <w:rPr>
          <w:lang w:val="ro-RO"/>
        </w:rPr>
      </w:pPr>
    </w:p>
    <w:sectPr w:rsidR="005645FC" w:rsidRPr="005D2B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E97" w:rsidRDefault="00623E97">
      <w:r>
        <w:separator/>
      </w:r>
    </w:p>
  </w:endnote>
  <w:endnote w:type="continuationSeparator" w:id="0">
    <w:p w:rsidR="00623E97" w:rsidRDefault="0062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FFDH C+ A Caslon Pro">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D4" w:rsidRDefault="004459D4" w:rsidP="005B2B5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459D4" w:rsidRDefault="004459D4" w:rsidP="005D2B4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D4" w:rsidRDefault="004459D4" w:rsidP="005B2B5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E6B2F">
      <w:rPr>
        <w:rStyle w:val="a7"/>
        <w:noProof/>
      </w:rPr>
      <w:t>22</w:t>
    </w:r>
    <w:r>
      <w:rPr>
        <w:rStyle w:val="a7"/>
      </w:rPr>
      <w:fldChar w:fldCharType="end"/>
    </w:r>
  </w:p>
  <w:p w:rsidR="004459D4" w:rsidRDefault="004459D4" w:rsidP="005D2B4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E97" w:rsidRDefault="00623E97">
      <w:r>
        <w:separator/>
      </w:r>
    </w:p>
  </w:footnote>
  <w:footnote w:type="continuationSeparator" w:id="0">
    <w:p w:rsidR="00623E97" w:rsidRDefault="0062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D4" w:rsidRDefault="004459D4" w:rsidP="002514C9">
    <w:pPr>
      <w:pStyle w:val="a8"/>
      <w:jc w:val="right"/>
      <w:rPr>
        <w:sz w:val="18"/>
        <w:szCs w:val="18"/>
        <w:lang w:val="ro-RO"/>
      </w:rPr>
    </w:pPr>
    <w:r w:rsidRPr="002514C9">
      <w:rPr>
        <w:sz w:val="18"/>
        <w:szCs w:val="18"/>
        <w:lang w:val="ro-RO"/>
      </w:rPr>
      <w:t>P</w:t>
    </w:r>
    <w:r>
      <w:rPr>
        <w:sz w:val="18"/>
        <w:szCs w:val="18"/>
        <w:lang w:val="ro-RO"/>
      </w:rPr>
      <w:t>rotocol clinic instituțional</w:t>
    </w:r>
    <w:r w:rsidRPr="002514C9">
      <w:rPr>
        <w:sz w:val="18"/>
        <w:szCs w:val="18"/>
        <w:lang w:val="ro-RO"/>
      </w:rPr>
      <w:t xml:space="preserve"> </w:t>
    </w:r>
    <w:r w:rsidRPr="002514C9">
      <w:rPr>
        <w:b/>
        <w:i/>
        <w:sz w:val="18"/>
        <w:szCs w:val="18"/>
        <w:lang w:val="ro-RO"/>
      </w:rPr>
      <w:t>Pneumonii comunitare la copii</w:t>
    </w:r>
    <w:r>
      <w:rPr>
        <w:sz w:val="18"/>
        <w:szCs w:val="18"/>
        <w:lang w:val="ro-RO"/>
      </w:rPr>
      <w:t>, Rudi, 2011</w:t>
    </w:r>
  </w:p>
  <w:p w:rsidR="004459D4" w:rsidRPr="002514C9" w:rsidRDefault="004459D4" w:rsidP="00DF4CB4">
    <w:pPr>
      <w:pStyle w:val="a8"/>
      <w:jc w:val="center"/>
      <w:rPr>
        <w:sz w:val="18"/>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5A8"/>
    <w:multiLevelType w:val="hybridMultilevel"/>
    <w:tmpl w:val="082A9764"/>
    <w:lvl w:ilvl="0" w:tplc="3E5A8860">
      <w:start w:val="1"/>
      <w:numFmt w:val="bullet"/>
      <w:lvlText w:val=""/>
      <w:lvlJc w:val="left"/>
      <w:pPr>
        <w:tabs>
          <w:tab w:val="num" w:pos="644"/>
        </w:tabs>
        <w:ind w:left="644" w:hanging="360"/>
      </w:pPr>
      <w:rPr>
        <w:rFonts w:ascii="Wingdings" w:hAnsi="Wingdings" w:hint="default"/>
      </w:rPr>
    </w:lvl>
    <w:lvl w:ilvl="1" w:tplc="3E5A8860">
      <w:start w:val="1"/>
      <w:numFmt w:val="bullet"/>
      <w:lvlText w:val=""/>
      <w:lvlJc w:val="left"/>
      <w:pPr>
        <w:tabs>
          <w:tab w:val="num" w:pos="644"/>
        </w:tabs>
        <w:ind w:left="644" w:hanging="360"/>
      </w:pPr>
      <w:rPr>
        <w:rFonts w:ascii="Wingdings" w:hAnsi="Wingdings" w:hint="default"/>
      </w:rPr>
    </w:lvl>
    <w:lvl w:ilvl="2" w:tplc="04190005">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1" w15:restartNumberingAfterBreak="0">
    <w:nsid w:val="01735189"/>
    <w:multiLevelType w:val="hybridMultilevel"/>
    <w:tmpl w:val="7B2CA23E"/>
    <w:lvl w:ilvl="0" w:tplc="AFFCEF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DF0906"/>
    <w:multiLevelType w:val="hybridMultilevel"/>
    <w:tmpl w:val="85A0DBC2"/>
    <w:lvl w:ilvl="0" w:tplc="3E5A8860">
      <w:start w:val="1"/>
      <w:numFmt w:val="bullet"/>
      <w:lvlText w:val=""/>
      <w:lvlJc w:val="left"/>
      <w:pPr>
        <w:tabs>
          <w:tab w:val="num" w:pos="720"/>
        </w:tabs>
        <w:ind w:left="720" w:hanging="360"/>
      </w:pPr>
      <w:rPr>
        <w:rFonts w:ascii="Wingdings" w:hAnsi="Wingdings" w:hint="default"/>
      </w:rPr>
    </w:lvl>
    <w:lvl w:ilvl="1" w:tplc="AFFCEF96">
      <w:start w:val="1"/>
      <w:numFmt w:val="bullet"/>
      <w:lvlText w:val=""/>
      <w:lvlJc w:val="left"/>
      <w:pPr>
        <w:tabs>
          <w:tab w:val="num" w:pos="360"/>
        </w:tabs>
        <w:ind w:left="360" w:hanging="360"/>
      </w:pPr>
      <w:rPr>
        <w:rFonts w:ascii="Symbol" w:hAnsi="Symbol" w:hint="default"/>
      </w:rPr>
    </w:lvl>
    <w:lvl w:ilvl="2" w:tplc="04190005">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37548BC"/>
    <w:multiLevelType w:val="hybridMultilevel"/>
    <w:tmpl w:val="BB88FAD8"/>
    <w:lvl w:ilvl="0" w:tplc="3E5A8860">
      <w:start w:val="1"/>
      <w:numFmt w:val="bullet"/>
      <w:lvlText w:val=""/>
      <w:lvlJc w:val="left"/>
      <w:pPr>
        <w:tabs>
          <w:tab w:val="num" w:pos="720"/>
        </w:tabs>
        <w:ind w:left="720" w:hanging="360"/>
      </w:pPr>
      <w:rPr>
        <w:rFonts w:ascii="Wingdings" w:hAnsi="Wingdings" w:hint="default"/>
      </w:rPr>
    </w:lvl>
    <w:lvl w:ilvl="1" w:tplc="54A821E0">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42D74A2"/>
    <w:multiLevelType w:val="multilevel"/>
    <w:tmpl w:val="D3CCE34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263C05"/>
    <w:multiLevelType w:val="hybridMultilevel"/>
    <w:tmpl w:val="86F62FE8"/>
    <w:lvl w:ilvl="0" w:tplc="F2204D0A">
      <w:start w:val="1"/>
      <w:numFmt w:val="bullet"/>
      <w:lvlText w:val="-"/>
      <w:lvlJc w:val="left"/>
      <w:pPr>
        <w:tabs>
          <w:tab w:val="num" w:pos="360"/>
        </w:tabs>
        <w:ind w:left="360" w:hanging="360"/>
      </w:pPr>
      <w:rPr>
        <w:rFonts w:ascii="Times New Roman" w:eastAsia="Times New Roman" w:hAnsi="Times New Roman" w:cs="Times New Roman" w:hint="default"/>
      </w:rPr>
    </w:lvl>
    <w:lvl w:ilvl="1" w:tplc="D76A9054">
      <w:start w:val="1"/>
      <w:numFmt w:val="bullet"/>
      <w:lvlText w:val="-"/>
      <w:lvlJc w:val="left"/>
      <w:pPr>
        <w:tabs>
          <w:tab w:val="num" w:pos="1080"/>
        </w:tabs>
        <w:ind w:left="1080" w:hanging="360"/>
      </w:pPr>
      <w:rPr>
        <w:rFonts w:ascii="Verdana" w:hAnsi="Verdana"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65D588E"/>
    <w:multiLevelType w:val="hybridMultilevel"/>
    <w:tmpl w:val="EEC0D0D0"/>
    <w:lvl w:ilvl="0" w:tplc="3DF8D0E2">
      <w:numFmt w:val="bullet"/>
      <w:lvlText w:val=""/>
      <w:lvlJc w:val="left"/>
      <w:pPr>
        <w:tabs>
          <w:tab w:val="num" w:pos="-491"/>
        </w:tabs>
        <w:ind w:left="720" w:hanging="360"/>
      </w:pPr>
      <w:rPr>
        <w:rFonts w:ascii="Wingdings" w:eastAsia="Calibri" w:hAnsi="Wingdings" w:cs="Times New Roman" w:hint="default"/>
      </w:rPr>
    </w:lvl>
    <w:lvl w:ilvl="1" w:tplc="3E5A8860">
      <w:start w:val="1"/>
      <w:numFmt w:val="bullet"/>
      <w:lvlText w:val=""/>
      <w:lvlJc w:val="left"/>
      <w:pPr>
        <w:tabs>
          <w:tab w:val="num" w:pos="720"/>
        </w:tabs>
        <w:ind w:left="720" w:hanging="360"/>
      </w:pPr>
      <w:rPr>
        <w:rFonts w:ascii="Wingdings" w:hAnsi="Wingdings"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A2182D"/>
    <w:multiLevelType w:val="hybridMultilevel"/>
    <w:tmpl w:val="BFA82C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8043F9A"/>
    <w:multiLevelType w:val="hybridMultilevel"/>
    <w:tmpl w:val="75CEFBEC"/>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8F67619"/>
    <w:multiLevelType w:val="hybridMultilevel"/>
    <w:tmpl w:val="C8EE02DE"/>
    <w:lvl w:ilvl="0" w:tplc="3DF8D0E2">
      <w:numFmt w:val="bullet"/>
      <w:lvlText w:val=""/>
      <w:lvlJc w:val="left"/>
      <w:pPr>
        <w:tabs>
          <w:tab w:val="num" w:pos="-567"/>
        </w:tabs>
        <w:ind w:left="644" w:hanging="360"/>
      </w:pPr>
      <w:rPr>
        <w:rFonts w:ascii="Wingdings" w:eastAsia="Calibri" w:hAnsi="Wingdings"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0A104515"/>
    <w:multiLevelType w:val="hybridMultilevel"/>
    <w:tmpl w:val="05EA1C16"/>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2E0719"/>
    <w:multiLevelType w:val="hybridMultilevel"/>
    <w:tmpl w:val="1AB63394"/>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2" w15:restartNumberingAfterBreak="0">
    <w:nsid w:val="0BB548AB"/>
    <w:multiLevelType w:val="hybridMultilevel"/>
    <w:tmpl w:val="0E9822B0"/>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4848"/>
        </w:tabs>
        <w:ind w:left="4848" w:hanging="360"/>
      </w:pPr>
      <w:rPr>
        <w:rFonts w:ascii="Courier New" w:hAnsi="Courier New" w:cs="Courier New" w:hint="default"/>
      </w:rPr>
    </w:lvl>
    <w:lvl w:ilvl="2" w:tplc="04190005" w:tentative="1">
      <w:start w:val="1"/>
      <w:numFmt w:val="bullet"/>
      <w:lvlText w:val=""/>
      <w:lvlJc w:val="left"/>
      <w:pPr>
        <w:tabs>
          <w:tab w:val="num" w:pos="5568"/>
        </w:tabs>
        <w:ind w:left="5568" w:hanging="360"/>
      </w:pPr>
      <w:rPr>
        <w:rFonts w:ascii="Wingdings" w:hAnsi="Wingdings" w:hint="default"/>
      </w:rPr>
    </w:lvl>
    <w:lvl w:ilvl="3" w:tplc="04190001" w:tentative="1">
      <w:start w:val="1"/>
      <w:numFmt w:val="bullet"/>
      <w:lvlText w:val=""/>
      <w:lvlJc w:val="left"/>
      <w:pPr>
        <w:tabs>
          <w:tab w:val="num" w:pos="6288"/>
        </w:tabs>
        <w:ind w:left="6288" w:hanging="360"/>
      </w:pPr>
      <w:rPr>
        <w:rFonts w:ascii="Symbol" w:hAnsi="Symbol" w:hint="default"/>
      </w:rPr>
    </w:lvl>
    <w:lvl w:ilvl="4" w:tplc="04190003" w:tentative="1">
      <w:start w:val="1"/>
      <w:numFmt w:val="bullet"/>
      <w:lvlText w:val="o"/>
      <w:lvlJc w:val="left"/>
      <w:pPr>
        <w:tabs>
          <w:tab w:val="num" w:pos="7008"/>
        </w:tabs>
        <w:ind w:left="7008" w:hanging="360"/>
      </w:pPr>
      <w:rPr>
        <w:rFonts w:ascii="Courier New" w:hAnsi="Courier New" w:cs="Courier New" w:hint="default"/>
      </w:rPr>
    </w:lvl>
    <w:lvl w:ilvl="5" w:tplc="04190005" w:tentative="1">
      <w:start w:val="1"/>
      <w:numFmt w:val="bullet"/>
      <w:lvlText w:val=""/>
      <w:lvlJc w:val="left"/>
      <w:pPr>
        <w:tabs>
          <w:tab w:val="num" w:pos="7728"/>
        </w:tabs>
        <w:ind w:left="7728" w:hanging="360"/>
      </w:pPr>
      <w:rPr>
        <w:rFonts w:ascii="Wingdings" w:hAnsi="Wingdings" w:hint="default"/>
      </w:rPr>
    </w:lvl>
    <w:lvl w:ilvl="6" w:tplc="04190001" w:tentative="1">
      <w:start w:val="1"/>
      <w:numFmt w:val="bullet"/>
      <w:lvlText w:val=""/>
      <w:lvlJc w:val="left"/>
      <w:pPr>
        <w:tabs>
          <w:tab w:val="num" w:pos="8448"/>
        </w:tabs>
        <w:ind w:left="8448" w:hanging="360"/>
      </w:pPr>
      <w:rPr>
        <w:rFonts w:ascii="Symbol" w:hAnsi="Symbol" w:hint="default"/>
      </w:rPr>
    </w:lvl>
    <w:lvl w:ilvl="7" w:tplc="04190003" w:tentative="1">
      <w:start w:val="1"/>
      <w:numFmt w:val="bullet"/>
      <w:lvlText w:val="o"/>
      <w:lvlJc w:val="left"/>
      <w:pPr>
        <w:tabs>
          <w:tab w:val="num" w:pos="9168"/>
        </w:tabs>
        <w:ind w:left="9168" w:hanging="360"/>
      </w:pPr>
      <w:rPr>
        <w:rFonts w:ascii="Courier New" w:hAnsi="Courier New" w:cs="Courier New" w:hint="default"/>
      </w:rPr>
    </w:lvl>
    <w:lvl w:ilvl="8" w:tplc="04190005" w:tentative="1">
      <w:start w:val="1"/>
      <w:numFmt w:val="bullet"/>
      <w:lvlText w:val=""/>
      <w:lvlJc w:val="left"/>
      <w:pPr>
        <w:tabs>
          <w:tab w:val="num" w:pos="9888"/>
        </w:tabs>
        <w:ind w:left="9888" w:hanging="360"/>
      </w:pPr>
      <w:rPr>
        <w:rFonts w:ascii="Wingdings" w:hAnsi="Wingdings" w:hint="default"/>
      </w:rPr>
    </w:lvl>
  </w:abstractNum>
  <w:abstractNum w:abstractNumId="13" w15:restartNumberingAfterBreak="0">
    <w:nsid w:val="0BDA6415"/>
    <w:multiLevelType w:val="hybridMultilevel"/>
    <w:tmpl w:val="A09C22B4"/>
    <w:lvl w:ilvl="0" w:tplc="3E5A8860">
      <w:start w:val="1"/>
      <w:numFmt w:val="bullet"/>
      <w:lvlText w:val=""/>
      <w:lvlJc w:val="left"/>
      <w:pPr>
        <w:tabs>
          <w:tab w:val="num" w:pos="720"/>
        </w:tabs>
        <w:ind w:left="720" w:hanging="360"/>
      </w:pPr>
      <w:rPr>
        <w:rFonts w:ascii="Wingdings" w:hAnsi="Wingdings" w:hint="default"/>
      </w:rPr>
    </w:lvl>
    <w:lvl w:ilvl="1" w:tplc="AFFCEF96">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C501BB2"/>
    <w:multiLevelType w:val="hybridMultilevel"/>
    <w:tmpl w:val="732E3AAA"/>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949"/>
        </w:tabs>
        <w:ind w:left="949" w:hanging="360"/>
      </w:pPr>
      <w:rPr>
        <w:rFonts w:ascii="Courier New" w:hAnsi="Courier New" w:cs="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5" w15:restartNumberingAfterBreak="0">
    <w:nsid w:val="0E284D29"/>
    <w:multiLevelType w:val="hybridMultilevel"/>
    <w:tmpl w:val="A980464A"/>
    <w:lvl w:ilvl="0" w:tplc="3DF8D0E2">
      <w:numFmt w:val="bullet"/>
      <w:lvlText w:val=""/>
      <w:lvlJc w:val="left"/>
      <w:pPr>
        <w:tabs>
          <w:tab w:val="num" w:pos="-491"/>
        </w:tabs>
        <w:ind w:left="720" w:hanging="360"/>
      </w:pPr>
      <w:rPr>
        <w:rFonts w:ascii="Wingdings" w:eastAsia="Calibri" w:hAnsi="Wingding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5460D4"/>
    <w:multiLevelType w:val="hybridMultilevel"/>
    <w:tmpl w:val="BE66FE02"/>
    <w:lvl w:ilvl="0" w:tplc="3DF8D0E2">
      <w:numFmt w:val="bullet"/>
      <w:lvlText w:val=""/>
      <w:lvlJc w:val="left"/>
      <w:pPr>
        <w:tabs>
          <w:tab w:val="num" w:pos="-671"/>
        </w:tabs>
        <w:ind w:left="540" w:hanging="360"/>
      </w:pPr>
      <w:rPr>
        <w:rFonts w:ascii="Wingdings" w:eastAsia="Calibri" w:hAnsi="Wingdings" w:cs="Times New Roman" w:hint="default"/>
      </w:rPr>
    </w:lvl>
    <w:lvl w:ilvl="1" w:tplc="04190003" w:tentative="1">
      <w:start w:val="1"/>
      <w:numFmt w:val="bullet"/>
      <w:lvlText w:val="o"/>
      <w:lvlJc w:val="left"/>
      <w:pPr>
        <w:tabs>
          <w:tab w:val="num" w:pos="769"/>
        </w:tabs>
        <w:ind w:left="769" w:hanging="360"/>
      </w:pPr>
      <w:rPr>
        <w:rFonts w:ascii="Courier New" w:hAnsi="Courier New" w:cs="Courier New" w:hint="default"/>
      </w:rPr>
    </w:lvl>
    <w:lvl w:ilvl="2" w:tplc="04190005" w:tentative="1">
      <w:start w:val="1"/>
      <w:numFmt w:val="bullet"/>
      <w:lvlText w:val=""/>
      <w:lvlJc w:val="left"/>
      <w:pPr>
        <w:tabs>
          <w:tab w:val="num" w:pos="1489"/>
        </w:tabs>
        <w:ind w:left="1489" w:hanging="360"/>
      </w:pPr>
      <w:rPr>
        <w:rFonts w:ascii="Wingdings" w:hAnsi="Wingdings" w:hint="default"/>
      </w:rPr>
    </w:lvl>
    <w:lvl w:ilvl="3" w:tplc="04190001">
      <w:start w:val="1"/>
      <w:numFmt w:val="bullet"/>
      <w:lvlText w:val=""/>
      <w:lvlJc w:val="left"/>
      <w:pPr>
        <w:tabs>
          <w:tab w:val="num" w:pos="2209"/>
        </w:tabs>
        <w:ind w:left="2209" w:hanging="360"/>
      </w:pPr>
      <w:rPr>
        <w:rFonts w:ascii="Symbol" w:hAnsi="Symbol" w:hint="default"/>
      </w:rPr>
    </w:lvl>
    <w:lvl w:ilvl="4" w:tplc="04190003">
      <w:start w:val="1"/>
      <w:numFmt w:val="bullet"/>
      <w:lvlText w:val="o"/>
      <w:lvlJc w:val="left"/>
      <w:pPr>
        <w:tabs>
          <w:tab w:val="num" w:pos="2929"/>
        </w:tabs>
        <w:ind w:left="2929" w:hanging="360"/>
      </w:pPr>
      <w:rPr>
        <w:rFonts w:ascii="Courier New" w:hAnsi="Courier New" w:cs="Courier New" w:hint="default"/>
      </w:rPr>
    </w:lvl>
    <w:lvl w:ilvl="5" w:tplc="04190005" w:tentative="1">
      <w:start w:val="1"/>
      <w:numFmt w:val="bullet"/>
      <w:lvlText w:val=""/>
      <w:lvlJc w:val="left"/>
      <w:pPr>
        <w:tabs>
          <w:tab w:val="num" w:pos="3649"/>
        </w:tabs>
        <w:ind w:left="3649" w:hanging="360"/>
      </w:pPr>
      <w:rPr>
        <w:rFonts w:ascii="Wingdings" w:hAnsi="Wingdings" w:hint="default"/>
      </w:rPr>
    </w:lvl>
    <w:lvl w:ilvl="6" w:tplc="04190001" w:tentative="1">
      <w:start w:val="1"/>
      <w:numFmt w:val="bullet"/>
      <w:lvlText w:val=""/>
      <w:lvlJc w:val="left"/>
      <w:pPr>
        <w:tabs>
          <w:tab w:val="num" w:pos="4369"/>
        </w:tabs>
        <w:ind w:left="4369" w:hanging="360"/>
      </w:pPr>
      <w:rPr>
        <w:rFonts w:ascii="Symbol" w:hAnsi="Symbol" w:hint="default"/>
      </w:rPr>
    </w:lvl>
    <w:lvl w:ilvl="7" w:tplc="04190003" w:tentative="1">
      <w:start w:val="1"/>
      <w:numFmt w:val="bullet"/>
      <w:lvlText w:val="o"/>
      <w:lvlJc w:val="left"/>
      <w:pPr>
        <w:tabs>
          <w:tab w:val="num" w:pos="5089"/>
        </w:tabs>
        <w:ind w:left="5089" w:hanging="360"/>
      </w:pPr>
      <w:rPr>
        <w:rFonts w:ascii="Courier New" w:hAnsi="Courier New" w:cs="Courier New" w:hint="default"/>
      </w:rPr>
    </w:lvl>
    <w:lvl w:ilvl="8" w:tplc="04190005" w:tentative="1">
      <w:start w:val="1"/>
      <w:numFmt w:val="bullet"/>
      <w:lvlText w:val=""/>
      <w:lvlJc w:val="left"/>
      <w:pPr>
        <w:tabs>
          <w:tab w:val="num" w:pos="5809"/>
        </w:tabs>
        <w:ind w:left="5809" w:hanging="360"/>
      </w:pPr>
      <w:rPr>
        <w:rFonts w:ascii="Wingdings" w:hAnsi="Wingdings" w:hint="default"/>
      </w:rPr>
    </w:lvl>
  </w:abstractNum>
  <w:abstractNum w:abstractNumId="17" w15:restartNumberingAfterBreak="0">
    <w:nsid w:val="10792617"/>
    <w:multiLevelType w:val="hybridMultilevel"/>
    <w:tmpl w:val="08A4BDA8"/>
    <w:lvl w:ilvl="0" w:tplc="3E5A8860">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8" w15:restartNumberingAfterBreak="0">
    <w:nsid w:val="11BA448E"/>
    <w:multiLevelType w:val="hybridMultilevel"/>
    <w:tmpl w:val="CB88A4BC"/>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11D84C13"/>
    <w:multiLevelType w:val="hybridMultilevel"/>
    <w:tmpl w:val="5EA444A6"/>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124522C8"/>
    <w:multiLevelType w:val="multilevel"/>
    <w:tmpl w:val="0EC4B750"/>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24C30AE"/>
    <w:multiLevelType w:val="hybridMultilevel"/>
    <w:tmpl w:val="6F2EC620"/>
    <w:lvl w:ilvl="0" w:tplc="3E5A8860">
      <w:start w:val="1"/>
      <w:numFmt w:val="bullet"/>
      <w:lvlText w:val=""/>
      <w:lvlJc w:val="left"/>
      <w:pPr>
        <w:tabs>
          <w:tab w:val="num" w:pos="644"/>
        </w:tabs>
        <w:ind w:left="644" w:hanging="360"/>
      </w:pPr>
      <w:rPr>
        <w:rFonts w:ascii="Wingdings" w:hAnsi="Wingdings" w:hint="default"/>
      </w:rPr>
    </w:lvl>
    <w:lvl w:ilvl="1" w:tplc="3E5A8860">
      <w:start w:val="1"/>
      <w:numFmt w:val="bullet"/>
      <w:lvlText w:val=""/>
      <w:lvlJc w:val="left"/>
      <w:pPr>
        <w:tabs>
          <w:tab w:val="num" w:pos="-64"/>
        </w:tabs>
        <w:ind w:left="-64" w:hanging="360"/>
      </w:pPr>
      <w:rPr>
        <w:rFonts w:ascii="Wingdings" w:hAnsi="Wingdings" w:hint="default"/>
      </w:rPr>
    </w:lvl>
    <w:lvl w:ilvl="2" w:tplc="04190005">
      <w:start w:val="1"/>
      <w:numFmt w:val="bullet"/>
      <w:lvlText w:val=""/>
      <w:lvlJc w:val="left"/>
      <w:pPr>
        <w:tabs>
          <w:tab w:val="num" w:pos="656"/>
        </w:tabs>
        <w:ind w:left="656" w:hanging="360"/>
      </w:pPr>
      <w:rPr>
        <w:rFonts w:ascii="Wingdings" w:hAnsi="Wingdings" w:hint="default"/>
      </w:rPr>
    </w:lvl>
    <w:lvl w:ilvl="3" w:tplc="04190001" w:tentative="1">
      <w:start w:val="1"/>
      <w:numFmt w:val="bullet"/>
      <w:lvlText w:val=""/>
      <w:lvlJc w:val="left"/>
      <w:pPr>
        <w:tabs>
          <w:tab w:val="num" w:pos="1376"/>
        </w:tabs>
        <w:ind w:left="1376" w:hanging="360"/>
      </w:pPr>
      <w:rPr>
        <w:rFonts w:ascii="Symbol" w:hAnsi="Symbol" w:hint="default"/>
      </w:rPr>
    </w:lvl>
    <w:lvl w:ilvl="4" w:tplc="04190003" w:tentative="1">
      <w:start w:val="1"/>
      <w:numFmt w:val="bullet"/>
      <w:lvlText w:val="o"/>
      <w:lvlJc w:val="left"/>
      <w:pPr>
        <w:tabs>
          <w:tab w:val="num" w:pos="2096"/>
        </w:tabs>
        <w:ind w:left="2096" w:hanging="360"/>
      </w:pPr>
      <w:rPr>
        <w:rFonts w:ascii="Courier New" w:hAnsi="Courier New" w:cs="Courier New" w:hint="default"/>
      </w:rPr>
    </w:lvl>
    <w:lvl w:ilvl="5" w:tplc="04190005" w:tentative="1">
      <w:start w:val="1"/>
      <w:numFmt w:val="bullet"/>
      <w:lvlText w:val=""/>
      <w:lvlJc w:val="left"/>
      <w:pPr>
        <w:tabs>
          <w:tab w:val="num" w:pos="2816"/>
        </w:tabs>
        <w:ind w:left="2816" w:hanging="360"/>
      </w:pPr>
      <w:rPr>
        <w:rFonts w:ascii="Wingdings" w:hAnsi="Wingdings" w:hint="default"/>
      </w:rPr>
    </w:lvl>
    <w:lvl w:ilvl="6" w:tplc="04190001" w:tentative="1">
      <w:start w:val="1"/>
      <w:numFmt w:val="bullet"/>
      <w:lvlText w:val=""/>
      <w:lvlJc w:val="left"/>
      <w:pPr>
        <w:tabs>
          <w:tab w:val="num" w:pos="3536"/>
        </w:tabs>
        <w:ind w:left="3536" w:hanging="360"/>
      </w:pPr>
      <w:rPr>
        <w:rFonts w:ascii="Symbol" w:hAnsi="Symbol" w:hint="default"/>
      </w:rPr>
    </w:lvl>
    <w:lvl w:ilvl="7" w:tplc="04190003" w:tentative="1">
      <w:start w:val="1"/>
      <w:numFmt w:val="bullet"/>
      <w:lvlText w:val="o"/>
      <w:lvlJc w:val="left"/>
      <w:pPr>
        <w:tabs>
          <w:tab w:val="num" w:pos="4256"/>
        </w:tabs>
        <w:ind w:left="4256" w:hanging="360"/>
      </w:pPr>
      <w:rPr>
        <w:rFonts w:ascii="Courier New" w:hAnsi="Courier New" w:cs="Courier New" w:hint="default"/>
      </w:rPr>
    </w:lvl>
    <w:lvl w:ilvl="8" w:tplc="04190005" w:tentative="1">
      <w:start w:val="1"/>
      <w:numFmt w:val="bullet"/>
      <w:lvlText w:val=""/>
      <w:lvlJc w:val="left"/>
      <w:pPr>
        <w:tabs>
          <w:tab w:val="num" w:pos="4976"/>
        </w:tabs>
        <w:ind w:left="4976" w:hanging="360"/>
      </w:pPr>
      <w:rPr>
        <w:rFonts w:ascii="Wingdings" w:hAnsi="Wingdings" w:hint="default"/>
      </w:rPr>
    </w:lvl>
  </w:abstractNum>
  <w:abstractNum w:abstractNumId="22" w15:restartNumberingAfterBreak="0">
    <w:nsid w:val="14442C34"/>
    <w:multiLevelType w:val="hybridMultilevel"/>
    <w:tmpl w:val="1C925B9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14EE2164"/>
    <w:multiLevelType w:val="hybridMultilevel"/>
    <w:tmpl w:val="5F7EFA8C"/>
    <w:lvl w:ilvl="0" w:tplc="040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15CF63D3"/>
    <w:multiLevelType w:val="hybridMultilevel"/>
    <w:tmpl w:val="E60C0AC8"/>
    <w:lvl w:ilvl="0" w:tplc="04090001">
      <w:start w:val="1"/>
      <w:numFmt w:val="bullet"/>
      <w:lvlText w:val=""/>
      <w:lvlJc w:val="left"/>
      <w:pPr>
        <w:tabs>
          <w:tab w:val="num" w:pos="720"/>
        </w:tabs>
        <w:ind w:left="72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6502793"/>
    <w:multiLevelType w:val="hybridMultilevel"/>
    <w:tmpl w:val="DFD206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6B3159C"/>
    <w:multiLevelType w:val="hybridMultilevel"/>
    <w:tmpl w:val="572A7582"/>
    <w:lvl w:ilvl="0" w:tplc="AFFCEF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7083582"/>
    <w:multiLevelType w:val="hybridMultilevel"/>
    <w:tmpl w:val="0F8488BC"/>
    <w:lvl w:ilvl="0" w:tplc="3E5A8860">
      <w:start w:val="1"/>
      <w:numFmt w:val="bullet"/>
      <w:lvlText w:val=""/>
      <w:lvlJc w:val="left"/>
      <w:pPr>
        <w:tabs>
          <w:tab w:val="num" w:pos="720"/>
        </w:tabs>
        <w:ind w:left="720" w:hanging="360"/>
      </w:pPr>
      <w:rPr>
        <w:rFonts w:ascii="Wingdings" w:hAnsi="Wingdings" w:hint="default"/>
      </w:rPr>
    </w:lvl>
    <w:lvl w:ilvl="1" w:tplc="3E5A8860">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022BEC"/>
    <w:multiLevelType w:val="hybridMultilevel"/>
    <w:tmpl w:val="589274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29" w15:restartNumberingAfterBreak="0">
    <w:nsid w:val="182F7770"/>
    <w:multiLevelType w:val="hybridMultilevel"/>
    <w:tmpl w:val="BCF20310"/>
    <w:lvl w:ilvl="0" w:tplc="AFFCEF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1877403F"/>
    <w:multiLevelType w:val="hybridMultilevel"/>
    <w:tmpl w:val="DCB4A820"/>
    <w:lvl w:ilvl="0" w:tplc="3E5A886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31" w15:restartNumberingAfterBreak="0">
    <w:nsid w:val="18DF4B7D"/>
    <w:multiLevelType w:val="hybridMultilevel"/>
    <w:tmpl w:val="8D14C744"/>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9BB6368"/>
    <w:multiLevelType w:val="hybridMultilevel"/>
    <w:tmpl w:val="C0F87B84"/>
    <w:lvl w:ilvl="0" w:tplc="04190001">
      <w:start w:val="1"/>
      <w:numFmt w:val="bullet"/>
      <w:lvlText w:val=""/>
      <w:lvlJc w:val="left"/>
      <w:pPr>
        <w:tabs>
          <w:tab w:val="num" w:pos="360"/>
        </w:tabs>
        <w:ind w:left="360" w:hanging="360"/>
      </w:pPr>
      <w:rPr>
        <w:rFonts w:ascii="Symbol" w:hAnsi="Symbol" w:hint="default"/>
      </w:rPr>
    </w:lvl>
    <w:lvl w:ilvl="1" w:tplc="3DF8D0E2">
      <w:numFmt w:val="bullet"/>
      <w:lvlText w:val=""/>
      <w:lvlJc w:val="left"/>
      <w:pPr>
        <w:tabs>
          <w:tab w:val="num" w:pos="-671"/>
        </w:tabs>
        <w:ind w:left="540" w:hanging="360"/>
      </w:pPr>
      <w:rPr>
        <w:rFonts w:ascii="Wingdings" w:eastAsia="Calibri" w:hAnsi="Wingdings" w:cs="Times New Roman" w:hint="default"/>
      </w:rPr>
    </w:lvl>
    <w:lvl w:ilvl="2" w:tplc="04190005">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33" w15:restartNumberingAfterBreak="0">
    <w:nsid w:val="19E52CB2"/>
    <w:multiLevelType w:val="hybridMultilevel"/>
    <w:tmpl w:val="E77AD16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19F923C9"/>
    <w:multiLevelType w:val="hybridMultilevel"/>
    <w:tmpl w:val="D576894A"/>
    <w:lvl w:ilvl="0" w:tplc="802E0C8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1B7930D3"/>
    <w:multiLevelType w:val="hybridMultilevel"/>
    <w:tmpl w:val="7C30CECA"/>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1BCB74A3"/>
    <w:multiLevelType w:val="hybridMultilevel"/>
    <w:tmpl w:val="8A0A4B3C"/>
    <w:lvl w:ilvl="0" w:tplc="04190001">
      <w:start w:val="1"/>
      <w:numFmt w:val="bullet"/>
      <w:lvlText w:val=""/>
      <w:lvlJc w:val="left"/>
      <w:pPr>
        <w:tabs>
          <w:tab w:val="num" w:pos="360"/>
        </w:tabs>
        <w:ind w:left="360" w:hanging="360"/>
      </w:pPr>
      <w:rPr>
        <w:rFonts w:ascii="Symbol" w:hAnsi="Symbol" w:hint="default"/>
      </w:rPr>
    </w:lvl>
    <w:lvl w:ilvl="1" w:tplc="3DF8D0E2">
      <w:numFmt w:val="bullet"/>
      <w:lvlText w:val=""/>
      <w:lvlJc w:val="left"/>
      <w:pPr>
        <w:tabs>
          <w:tab w:val="num" w:pos="-622"/>
        </w:tabs>
        <w:ind w:left="589" w:hanging="360"/>
      </w:pPr>
      <w:rPr>
        <w:rFonts w:ascii="Wingdings" w:eastAsia="Calibri" w:hAnsi="Wingdings" w:cs="Times New Roman" w:hint="default"/>
      </w:rPr>
    </w:lvl>
    <w:lvl w:ilvl="2" w:tplc="04190005">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1C1D31EC"/>
    <w:multiLevelType w:val="hybridMultilevel"/>
    <w:tmpl w:val="E80227C2"/>
    <w:lvl w:ilvl="0" w:tplc="3DF8D0E2">
      <w:numFmt w:val="bullet"/>
      <w:lvlText w:val=""/>
      <w:lvlJc w:val="left"/>
      <w:pPr>
        <w:tabs>
          <w:tab w:val="num" w:pos="-671"/>
        </w:tabs>
        <w:ind w:left="540" w:hanging="360"/>
      </w:pPr>
      <w:rPr>
        <w:rFonts w:ascii="Wingdings" w:eastAsia="Calibri" w:hAnsi="Wingdings" w:cs="Times New Roman" w:hint="default"/>
      </w:rPr>
    </w:lvl>
    <w:lvl w:ilvl="1" w:tplc="04190003">
      <w:start w:val="1"/>
      <w:numFmt w:val="bullet"/>
      <w:lvlText w:val="o"/>
      <w:lvlJc w:val="left"/>
      <w:pPr>
        <w:tabs>
          <w:tab w:val="num" w:pos="769"/>
        </w:tabs>
        <w:ind w:left="769" w:hanging="360"/>
      </w:pPr>
      <w:rPr>
        <w:rFonts w:ascii="Courier New" w:hAnsi="Courier New" w:cs="Courier New" w:hint="default"/>
      </w:rPr>
    </w:lvl>
    <w:lvl w:ilvl="2" w:tplc="04190005" w:tentative="1">
      <w:start w:val="1"/>
      <w:numFmt w:val="bullet"/>
      <w:lvlText w:val=""/>
      <w:lvlJc w:val="left"/>
      <w:pPr>
        <w:tabs>
          <w:tab w:val="num" w:pos="1489"/>
        </w:tabs>
        <w:ind w:left="1489" w:hanging="360"/>
      </w:pPr>
      <w:rPr>
        <w:rFonts w:ascii="Wingdings" w:hAnsi="Wingdings" w:hint="default"/>
      </w:rPr>
    </w:lvl>
    <w:lvl w:ilvl="3" w:tplc="04190001" w:tentative="1">
      <w:start w:val="1"/>
      <w:numFmt w:val="bullet"/>
      <w:lvlText w:val=""/>
      <w:lvlJc w:val="left"/>
      <w:pPr>
        <w:tabs>
          <w:tab w:val="num" w:pos="2209"/>
        </w:tabs>
        <w:ind w:left="2209" w:hanging="360"/>
      </w:pPr>
      <w:rPr>
        <w:rFonts w:ascii="Symbol" w:hAnsi="Symbol" w:hint="default"/>
      </w:rPr>
    </w:lvl>
    <w:lvl w:ilvl="4" w:tplc="04190003" w:tentative="1">
      <w:start w:val="1"/>
      <w:numFmt w:val="bullet"/>
      <w:lvlText w:val="o"/>
      <w:lvlJc w:val="left"/>
      <w:pPr>
        <w:tabs>
          <w:tab w:val="num" w:pos="2929"/>
        </w:tabs>
        <w:ind w:left="2929" w:hanging="360"/>
      </w:pPr>
      <w:rPr>
        <w:rFonts w:ascii="Courier New" w:hAnsi="Courier New" w:cs="Courier New" w:hint="default"/>
      </w:rPr>
    </w:lvl>
    <w:lvl w:ilvl="5" w:tplc="04190005" w:tentative="1">
      <w:start w:val="1"/>
      <w:numFmt w:val="bullet"/>
      <w:lvlText w:val=""/>
      <w:lvlJc w:val="left"/>
      <w:pPr>
        <w:tabs>
          <w:tab w:val="num" w:pos="3649"/>
        </w:tabs>
        <w:ind w:left="3649" w:hanging="360"/>
      </w:pPr>
      <w:rPr>
        <w:rFonts w:ascii="Wingdings" w:hAnsi="Wingdings" w:hint="default"/>
      </w:rPr>
    </w:lvl>
    <w:lvl w:ilvl="6" w:tplc="04190001" w:tentative="1">
      <w:start w:val="1"/>
      <w:numFmt w:val="bullet"/>
      <w:lvlText w:val=""/>
      <w:lvlJc w:val="left"/>
      <w:pPr>
        <w:tabs>
          <w:tab w:val="num" w:pos="4369"/>
        </w:tabs>
        <w:ind w:left="4369" w:hanging="360"/>
      </w:pPr>
      <w:rPr>
        <w:rFonts w:ascii="Symbol" w:hAnsi="Symbol" w:hint="default"/>
      </w:rPr>
    </w:lvl>
    <w:lvl w:ilvl="7" w:tplc="04190003" w:tentative="1">
      <w:start w:val="1"/>
      <w:numFmt w:val="bullet"/>
      <w:lvlText w:val="o"/>
      <w:lvlJc w:val="left"/>
      <w:pPr>
        <w:tabs>
          <w:tab w:val="num" w:pos="5089"/>
        </w:tabs>
        <w:ind w:left="5089" w:hanging="360"/>
      </w:pPr>
      <w:rPr>
        <w:rFonts w:ascii="Courier New" w:hAnsi="Courier New" w:cs="Courier New" w:hint="default"/>
      </w:rPr>
    </w:lvl>
    <w:lvl w:ilvl="8" w:tplc="04190005" w:tentative="1">
      <w:start w:val="1"/>
      <w:numFmt w:val="bullet"/>
      <w:lvlText w:val=""/>
      <w:lvlJc w:val="left"/>
      <w:pPr>
        <w:tabs>
          <w:tab w:val="num" w:pos="5809"/>
        </w:tabs>
        <w:ind w:left="5809" w:hanging="360"/>
      </w:pPr>
      <w:rPr>
        <w:rFonts w:ascii="Wingdings" w:hAnsi="Wingdings" w:hint="default"/>
      </w:rPr>
    </w:lvl>
  </w:abstractNum>
  <w:abstractNum w:abstractNumId="38" w15:restartNumberingAfterBreak="0">
    <w:nsid w:val="1C21603E"/>
    <w:multiLevelType w:val="hybridMultilevel"/>
    <w:tmpl w:val="0F849C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ED1791C"/>
    <w:multiLevelType w:val="hybridMultilevel"/>
    <w:tmpl w:val="0C601C64"/>
    <w:lvl w:ilvl="0" w:tplc="3E5A886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40" w15:restartNumberingAfterBreak="0">
    <w:nsid w:val="1F5B2886"/>
    <w:multiLevelType w:val="hybridMultilevel"/>
    <w:tmpl w:val="C3C85FC2"/>
    <w:lvl w:ilvl="0" w:tplc="3E5A886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1" w15:restartNumberingAfterBreak="0">
    <w:nsid w:val="216A2223"/>
    <w:multiLevelType w:val="hybridMultilevel"/>
    <w:tmpl w:val="BF140A34"/>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2B5CEA"/>
    <w:multiLevelType w:val="hybridMultilevel"/>
    <w:tmpl w:val="9326A8E8"/>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2594684A"/>
    <w:multiLevelType w:val="hybridMultilevel"/>
    <w:tmpl w:val="583A30CA"/>
    <w:lvl w:ilvl="0" w:tplc="3DF8D0E2">
      <w:numFmt w:val="bullet"/>
      <w:lvlText w:val=""/>
      <w:lvlJc w:val="left"/>
      <w:pPr>
        <w:tabs>
          <w:tab w:val="num" w:pos="-131"/>
        </w:tabs>
        <w:ind w:left="1080" w:hanging="360"/>
      </w:pPr>
      <w:rPr>
        <w:rFonts w:ascii="Wingdings" w:eastAsia="Calibri" w:hAnsi="Wingdings" w:cs="Times New Roman" w:hint="default"/>
      </w:rPr>
    </w:lvl>
    <w:lvl w:ilvl="1" w:tplc="3DF8D0E2">
      <w:numFmt w:val="bullet"/>
      <w:lvlText w:val=""/>
      <w:lvlJc w:val="left"/>
      <w:pPr>
        <w:tabs>
          <w:tab w:val="num" w:pos="-671"/>
        </w:tabs>
        <w:ind w:left="540" w:hanging="360"/>
      </w:pPr>
      <w:rPr>
        <w:rFonts w:ascii="Wingdings" w:eastAsia="Calibri" w:hAnsi="Wingdings" w:cs="Times New Roman"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44" w15:restartNumberingAfterBreak="0">
    <w:nsid w:val="26D32E30"/>
    <w:multiLevelType w:val="hybridMultilevel"/>
    <w:tmpl w:val="381020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75B08B4"/>
    <w:multiLevelType w:val="hybridMultilevel"/>
    <w:tmpl w:val="573C01C0"/>
    <w:lvl w:ilvl="0" w:tplc="3DF8D0E2">
      <w:numFmt w:val="bullet"/>
      <w:lvlText w:val=""/>
      <w:lvlJc w:val="left"/>
      <w:pPr>
        <w:tabs>
          <w:tab w:val="num" w:pos="-567"/>
        </w:tabs>
        <w:ind w:left="644" w:hanging="360"/>
      </w:pPr>
      <w:rPr>
        <w:rFonts w:ascii="Wingdings" w:eastAsia="Calibri" w:hAnsi="Wingdings" w:cs="Times New Roman" w:hint="default"/>
      </w:rPr>
    </w:lvl>
    <w:lvl w:ilvl="1" w:tplc="04190001">
      <w:start w:val="1"/>
      <w:numFmt w:val="bullet"/>
      <w:lvlText w:val=""/>
      <w:lvlJc w:val="left"/>
      <w:pPr>
        <w:tabs>
          <w:tab w:val="num" w:pos="914"/>
        </w:tabs>
        <w:ind w:left="914" w:hanging="360"/>
      </w:pPr>
      <w:rPr>
        <w:rFonts w:ascii="Symbol" w:hAnsi="Symbol" w:hint="default"/>
      </w:rPr>
    </w:lvl>
    <w:lvl w:ilvl="2" w:tplc="FFFFFFFF" w:tentative="1">
      <w:start w:val="1"/>
      <w:numFmt w:val="bullet"/>
      <w:lvlText w:val=""/>
      <w:lvlJc w:val="left"/>
      <w:pPr>
        <w:tabs>
          <w:tab w:val="num" w:pos="1634"/>
        </w:tabs>
        <w:ind w:left="1634" w:hanging="360"/>
      </w:pPr>
      <w:rPr>
        <w:rFonts w:ascii="Wingdings" w:hAnsi="Wingdings" w:hint="default"/>
      </w:rPr>
    </w:lvl>
    <w:lvl w:ilvl="3" w:tplc="FFFFFFFF" w:tentative="1">
      <w:start w:val="1"/>
      <w:numFmt w:val="bullet"/>
      <w:lvlText w:val=""/>
      <w:lvlJc w:val="left"/>
      <w:pPr>
        <w:tabs>
          <w:tab w:val="num" w:pos="2354"/>
        </w:tabs>
        <w:ind w:left="2354" w:hanging="360"/>
      </w:pPr>
      <w:rPr>
        <w:rFonts w:ascii="Symbol" w:hAnsi="Symbol" w:hint="default"/>
      </w:rPr>
    </w:lvl>
    <w:lvl w:ilvl="4" w:tplc="FFFFFFFF" w:tentative="1">
      <w:start w:val="1"/>
      <w:numFmt w:val="bullet"/>
      <w:lvlText w:val="o"/>
      <w:lvlJc w:val="left"/>
      <w:pPr>
        <w:tabs>
          <w:tab w:val="num" w:pos="3074"/>
        </w:tabs>
        <w:ind w:left="3074" w:hanging="360"/>
      </w:pPr>
      <w:rPr>
        <w:rFonts w:ascii="Courier New" w:hAnsi="Courier New" w:cs="Courier New" w:hint="default"/>
      </w:rPr>
    </w:lvl>
    <w:lvl w:ilvl="5" w:tplc="FFFFFFFF" w:tentative="1">
      <w:start w:val="1"/>
      <w:numFmt w:val="bullet"/>
      <w:lvlText w:val=""/>
      <w:lvlJc w:val="left"/>
      <w:pPr>
        <w:tabs>
          <w:tab w:val="num" w:pos="3794"/>
        </w:tabs>
        <w:ind w:left="3794" w:hanging="360"/>
      </w:pPr>
      <w:rPr>
        <w:rFonts w:ascii="Wingdings" w:hAnsi="Wingdings" w:hint="default"/>
      </w:rPr>
    </w:lvl>
    <w:lvl w:ilvl="6" w:tplc="FFFFFFFF" w:tentative="1">
      <w:start w:val="1"/>
      <w:numFmt w:val="bullet"/>
      <w:lvlText w:val=""/>
      <w:lvlJc w:val="left"/>
      <w:pPr>
        <w:tabs>
          <w:tab w:val="num" w:pos="4514"/>
        </w:tabs>
        <w:ind w:left="4514" w:hanging="360"/>
      </w:pPr>
      <w:rPr>
        <w:rFonts w:ascii="Symbol" w:hAnsi="Symbol" w:hint="default"/>
      </w:rPr>
    </w:lvl>
    <w:lvl w:ilvl="7" w:tplc="FFFFFFFF" w:tentative="1">
      <w:start w:val="1"/>
      <w:numFmt w:val="bullet"/>
      <w:lvlText w:val="o"/>
      <w:lvlJc w:val="left"/>
      <w:pPr>
        <w:tabs>
          <w:tab w:val="num" w:pos="5234"/>
        </w:tabs>
        <w:ind w:left="5234" w:hanging="360"/>
      </w:pPr>
      <w:rPr>
        <w:rFonts w:ascii="Courier New" w:hAnsi="Courier New" w:cs="Courier New" w:hint="default"/>
      </w:rPr>
    </w:lvl>
    <w:lvl w:ilvl="8" w:tplc="FFFFFFFF" w:tentative="1">
      <w:start w:val="1"/>
      <w:numFmt w:val="bullet"/>
      <w:lvlText w:val=""/>
      <w:lvlJc w:val="left"/>
      <w:pPr>
        <w:tabs>
          <w:tab w:val="num" w:pos="5954"/>
        </w:tabs>
        <w:ind w:left="5954" w:hanging="360"/>
      </w:pPr>
      <w:rPr>
        <w:rFonts w:ascii="Wingdings" w:hAnsi="Wingdings" w:hint="default"/>
      </w:rPr>
    </w:lvl>
  </w:abstractNum>
  <w:abstractNum w:abstractNumId="46" w15:restartNumberingAfterBreak="0">
    <w:nsid w:val="27CF73D7"/>
    <w:multiLevelType w:val="hybridMultilevel"/>
    <w:tmpl w:val="A0DA3936"/>
    <w:lvl w:ilvl="0" w:tplc="3E5A886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47" w15:restartNumberingAfterBreak="0">
    <w:nsid w:val="291431AF"/>
    <w:multiLevelType w:val="hybridMultilevel"/>
    <w:tmpl w:val="722C8A74"/>
    <w:lvl w:ilvl="0" w:tplc="3DF8D0E2">
      <w:numFmt w:val="bullet"/>
      <w:lvlText w:val=""/>
      <w:lvlJc w:val="left"/>
      <w:pPr>
        <w:tabs>
          <w:tab w:val="num" w:pos="-671"/>
        </w:tabs>
        <w:ind w:left="540" w:hanging="360"/>
      </w:pPr>
      <w:rPr>
        <w:rFonts w:ascii="Wingdings" w:eastAsia="Calibri" w:hAnsi="Wingdings"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2B360386"/>
    <w:multiLevelType w:val="hybridMultilevel"/>
    <w:tmpl w:val="D702FA46"/>
    <w:lvl w:ilvl="0" w:tplc="F2204D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D">
      <w:start w:val="1"/>
      <w:numFmt w:val="bullet"/>
      <w:lvlText w:val=""/>
      <w:lvlJc w:val="left"/>
      <w:pPr>
        <w:tabs>
          <w:tab w:val="num" w:pos="644"/>
        </w:tabs>
        <w:ind w:left="644"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2C591FDF"/>
    <w:multiLevelType w:val="hybridMultilevel"/>
    <w:tmpl w:val="879C14A4"/>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0" w15:restartNumberingAfterBreak="0">
    <w:nsid w:val="2E2E5350"/>
    <w:multiLevelType w:val="hybridMultilevel"/>
    <w:tmpl w:val="EBA00BAE"/>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2F0B6BF8"/>
    <w:multiLevelType w:val="hybridMultilevel"/>
    <w:tmpl w:val="A34E52C2"/>
    <w:lvl w:ilvl="0" w:tplc="3E5A8860">
      <w:start w:val="1"/>
      <w:numFmt w:val="bullet"/>
      <w:lvlText w:val=""/>
      <w:lvlJc w:val="left"/>
      <w:pPr>
        <w:tabs>
          <w:tab w:val="num" w:pos="644"/>
        </w:tabs>
        <w:ind w:left="644" w:hanging="360"/>
      </w:pPr>
      <w:rPr>
        <w:rFonts w:ascii="Wingdings" w:hAnsi="Wingdings" w:hint="default"/>
      </w:rPr>
    </w:lvl>
    <w:lvl w:ilvl="1" w:tplc="3E5A8860">
      <w:start w:val="1"/>
      <w:numFmt w:val="bullet"/>
      <w:lvlText w:val=""/>
      <w:lvlJc w:val="left"/>
      <w:pPr>
        <w:tabs>
          <w:tab w:val="num" w:pos="-64"/>
        </w:tabs>
        <w:ind w:left="-64" w:hanging="360"/>
      </w:pPr>
      <w:rPr>
        <w:rFonts w:ascii="Wingdings" w:hAnsi="Wingdings" w:hint="default"/>
      </w:rPr>
    </w:lvl>
    <w:lvl w:ilvl="2" w:tplc="04190005">
      <w:start w:val="1"/>
      <w:numFmt w:val="bullet"/>
      <w:lvlText w:val=""/>
      <w:lvlJc w:val="left"/>
      <w:pPr>
        <w:tabs>
          <w:tab w:val="num" w:pos="656"/>
        </w:tabs>
        <w:ind w:left="656" w:hanging="360"/>
      </w:pPr>
      <w:rPr>
        <w:rFonts w:ascii="Wingdings" w:hAnsi="Wingdings" w:hint="default"/>
      </w:rPr>
    </w:lvl>
    <w:lvl w:ilvl="3" w:tplc="04190001" w:tentative="1">
      <w:start w:val="1"/>
      <w:numFmt w:val="bullet"/>
      <w:lvlText w:val=""/>
      <w:lvlJc w:val="left"/>
      <w:pPr>
        <w:tabs>
          <w:tab w:val="num" w:pos="1376"/>
        </w:tabs>
        <w:ind w:left="1376" w:hanging="360"/>
      </w:pPr>
      <w:rPr>
        <w:rFonts w:ascii="Symbol" w:hAnsi="Symbol" w:hint="default"/>
      </w:rPr>
    </w:lvl>
    <w:lvl w:ilvl="4" w:tplc="04190003" w:tentative="1">
      <w:start w:val="1"/>
      <w:numFmt w:val="bullet"/>
      <w:lvlText w:val="o"/>
      <w:lvlJc w:val="left"/>
      <w:pPr>
        <w:tabs>
          <w:tab w:val="num" w:pos="2096"/>
        </w:tabs>
        <w:ind w:left="2096" w:hanging="360"/>
      </w:pPr>
      <w:rPr>
        <w:rFonts w:ascii="Courier New" w:hAnsi="Courier New" w:cs="Courier New" w:hint="default"/>
      </w:rPr>
    </w:lvl>
    <w:lvl w:ilvl="5" w:tplc="04190005" w:tentative="1">
      <w:start w:val="1"/>
      <w:numFmt w:val="bullet"/>
      <w:lvlText w:val=""/>
      <w:lvlJc w:val="left"/>
      <w:pPr>
        <w:tabs>
          <w:tab w:val="num" w:pos="2816"/>
        </w:tabs>
        <w:ind w:left="2816" w:hanging="360"/>
      </w:pPr>
      <w:rPr>
        <w:rFonts w:ascii="Wingdings" w:hAnsi="Wingdings" w:hint="default"/>
      </w:rPr>
    </w:lvl>
    <w:lvl w:ilvl="6" w:tplc="04190001" w:tentative="1">
      <w:start w:val="1"/>
      <w:numFmt w:val="bullet"/>
      <w:lvlText w:val=""/>
      <w:lvlJc w:val="left"/>
      <w:pPr>
        <w:tabs>
          <w:tab w:val="num" w:pos="3536"/>
        </w:tabs>
        <w:ind w:left="3536" w:hanging="360"/>
      </w:pPr>
      <w:rPr>
        <w:rFonts w:ascii="Symbol" w:hAnsi="Symbol" w:hint="default"/>
      </w:rPr>
    </w:lvl>
    <w:lvl w:ilvl="7" w:tplc="04190003" w:tentative="1">
      <w:start w:val="1"/>
      <w:numFmt w:val="bullet"/>
      <w:lvlText w:val="o"/>
      <w:lvlJc w:val="left"/>
      <w:pPr>
        <w:tabs>
          <w:tab w:val="num" w:pos="4256"/>
        </w:tabs>
        <w:ind w:left="4256" w:hanging="360"/>
      </w:pPr>
      <w:rPr>
        <w:rFonts w:ascii="Courier New" w:hAnsi="Courier New" w:cs="Courier New" w:hint="default"/>
      </w:rPr>
    </w:lvl>
    <w:lvl w:ilvl="8" w:tplc="04190005" w:tentative="1">
      <w:start w:val="1"/>
      <w:numFmt w:val="bullet"/>
      <w:lvlText w:val=""/>
      <w:lvlJc w:val="left"/>
      <w:pPr>
        <w:tabs>
          <w:tab w:val="num" w:pos="4976"/>
        </w:tabs>
        <w:ind w:left="4976" w:hanging="360"/>
      </w:pPr>
      <w:rPr>
        <w:rFonts w:ascii="Wingdings" w:hAnsi="Wingdings" w:hint="default"/>
      </w:rPr>
    </w:lvl>
  </w:abstractNum>
  <w:abstractNum w:abstractNumId="52" w15:restartNumberingAfterBreak="0">
    <w:nsid w:val="2F731410"/>
    <w:multiLevelType w:val="hybridMultilevel"/>
    <w:tmpl w:val="55EA436A"/>
    <w:lvl w:ilvl="0" w:tplc="3E5A8860">
      <w:start w:val="1"/>
      <w:numFmt w:val="bullet"/>
      <w:lvlText w:val=""/>
      <w:lvlJc w:val="left"/>
      <w:pPr>
        <w:tabs>
          <w:tab w:val="num" w:pos="900"/>
        </w:tabs>
        <w:ind w:left="900" w:hanging="360"/>
      </w:pPr>
      <w:rPr>
        <w:rFonts w:ascii="Wingdings" w:hAnsi="Wingdings" w:hint="default"/>
      </w:rPr>
    </w:lvl>
    <w:lvl w:ilvl="1" w:tplc="3E5A8860">
      <w:start w:val="1"/>
      <w:numFmt w:val="bullet"/>
      <w:lvlText w:val=""/>
      <w:lvlJc w:val="left"/>
      <w:pPr>
        <w:tabs>
          <w:tab w:val="num" w:pos="900"/>
        </w:tabs>
        <w:ind w:left="900" w:hanging="360"/>
      </w:pPr>
      <w:rPr>
        <w:rFonts w:ascii="Wingdings" w:hAnsi="Wingdings" w:hint="default"/>
      </w:rPr>
    </w:lvl>
    <w:lvl w:ilvl="2" w:tplc="AFFCEF96">
      <w:start w:val="1"/>
      <w:numFmt w:val="bullet"/>
      <w:lvlText w:val=""/>
      <w:lvlJc w:val="left"/>
      <w:pPr>
        <w:tabs>
          <w:tab w:val="num" w:pos="360"/>
        </w:tabs>
        <w:ind w:left="360" w:hanging="360"/>
      </w:pPr>
      <w:rPr>
        <w:rFonts w:ascii="Symbol" w:hAnsi="Symbol"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3" w15:restartNumberingAfterBreak="0">
    <w:nsid w:val="31C22710"/>
    <w:multiLevelType w:val="hybridMultilevel"/>
    <w:tmpl w:val="A90A5ADE"/>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32AA644A"/>
    <w:multiLevelType w:val="hybridMultilevel"/>
    <w:tmpl w:val="9412E614"/>
    <w:lvl w:ilvl="0" w:tplc="3E5A886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55" w15:restartNumberingAfterBreak="0">
    <w:nsid w:val="33544961"/>
    <w:multiLevelType w:val="hybridMultilevel"/>
    <w:tmpl w:val="A77487E0"/>
    <w:lvl w:ilvl="0" w:tplc="04090001">
      <w:start w:val="1"/>
      <w:numFmt w:val="bullet"/>
      <w:lvlText w:val=""/>
      <w:lvlJc w:val="left"/>
      <w:pPr>
        <w:tabs>
          <w:tab w:val="num" w:pos="720"/>
        </w:tabs>
        <w:ind w:left="72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341124A2"/>
    <w:multiLevelType w:val="hybridMultilevel"/>
    <w:tmpl w:val="30E0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414C85"/>
    <w:multiLevelType w:val="hybridMultilevel"/>
    <w:tmpl w:val="A6580FAA"/>
    <w:lvl w:ilvl="0" w:tplc="3E5A8860">
      <w:start w:val="1"/>
      <w:numFmt w:val="bullet"/>
      <w:lvlText w:val=""/>
      <w:lvlJc w:val="left"/>
      <w:pPr>
        <w:tabs>
          <w:tab w:val="num" w:pos="720"/>
        </w:tabs>
        <w:ind w:left="720" w:hanging="360"/>
      </w:pPr>
      <w:rPr>
        <w:rFonts w:ascii="Wingdings" w:hAnsi="Wingdings" w:hint="default"/>
      </w:rPr>
    </w:lvl>
    <w:lvl w:ilvl="1" w:tplc="3E5A8860">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5721BD5"/>
    <w:multiLevelType w:val="hybridMultilevel"/>
    <w:tmpl w:val="F3D62482"/>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5A959C7"/>
    <w:multiLevelType w:val="hybridMultilevel"/>
    <w:tmpl w:val="C5827F32"/>
    <w:lvl w:ilvl="0" w:tplc="3E5A886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60" w15:restartNumberingAfterBreak="0">
    <w:nsid w:val="35AC38E5"/>
    <w:multiLevelType w:val="hybridMultilevel"/>
    <w:tmpl w:val="F4D06B98"/>
    <w:lvl w:ilvl="0" w:tplc="AFFCEF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3609374A"/>
    <w:multiLevelType w:val="hybridMultilevel"/>
    <w:tmpl w:val="B8320C78"/>
    <w:lvl w:ilvl="0" w:tplc="3E5A8860">
      <w:start w:val="1"/>
      <w:numFmt w:val="bullet"/>
      <w:lvlText w:val=""/>
      <w:lvlJc w:val="left"/>
      <w:pPr>
        <w:tabs>
          <w:tab w:val="num" w:pos="720"/>
        </w:tabs>
        <w:ind w:left="720" w:hanging="360"/>
      </w:pPr>
      <w:rPr>
        <w:rFonts w:ascii="Wingdings" w:hAnsi="Wingdings" w:hint="default"/>
      </w:rPr>
    </w:lvl>
    <w:lvl w:ilvl="1" w:tplc="AFFCEF96">
      <w:start w:val="1"/>
      <w:numFmt w:val="bullet"/>
      <w:lvlText w:val=""/>
      <w:lvlJc w:val="left"/>
      <w:pPr>
        <w:tabs>
          <w:tab w:val="num" w:pos="360"/>
        </w:tabs>
        <w:ind w:left="360" w:hanging="360"/>
      </w:pPr>
      <w:rPr>
        <w:rFonts w:ascii="Symbol" w:hAnsi="Symbol" w:hint="default"/>
      </w:rPr>
    </w:lvl>
    <w:lvl w:ilvl="2" w:tplc="04190005">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2" w15:restartNumberingAfterBreak="0">
    <w:nsid w:val="36F47DF0"/>
    <w:multiLevelType w:val="hybridMultilevel"/>
    <w:tmpl w:val="7F80E50A"/>
    <w:lvl w:ilvl="0" w:tplc="3DF8D0E2">
      <w:numFmt w:val="bullet"/>
      <w:lvlText w:val=""/>
      <w:lvlJc w:val="left"/>
      <w:pPr>
        <w:tabs>
          <w:tab w:val="num" w:pos="-671"/>
        </w:tabs>
        <w:ind w:left="540" w:hanging="360"/>
      </w:pPr>
      <w:rPr>
        <w:rFonts w:ascii="Wingdings" w:eastAsia="Calibri" w:hAnsi="Wingdings" w:cs="Times New Roman" w:hint="default"/>
      </w:rPr>
    </w:lvl>
    <w:lvl w:ilvl="1" w:tplc="3DF8D0E2">
      <w:numFmt w:val="bullet"/>
      <w:lvlText w:val=""/>
      <w:lvlJc w:val="left"/>
      <w:pPr>
        <w:tabs>
          <w:tab w:val="num" w:pos="-442"/>
        </w:tabs>
        <w:ind w:left="769" w:hanging="360"/>
      </w:pPr>
      <w:rPr>
        <w:rFonts w:ascii="Wingdings" w:eastAsia="Calibri" w:hAnsi="Wingdings" w:cs="Times New Roman" w:hint="default"/>
      </w:rPr>
    </w:lvl>
    <w:lvl w:ilvl="2" w:tplc="04190005">
      <w:start w:val="1"/>
      <w:numFmt w:val="bullet"/>
      <w:lvlText w:val=""/>
      <w:lvlJc w:val="left"/>
      <w:pPr>
        <w:tabs>
          <w:tab w:val="num" w:pos="1489"/>
        </w:tabs>
        <w:ind w:left="1489" w:hanging="360"/>
      </w:pPr>
      <w:rPr>
        <w:rFonts w:ascii="Wingdings" w:hAnsi="Wingdings" w:hint="default"/>
      </w:rPr>
    </w:lvl>
    <w:lvl w:ilvl="3" w:tplc="04190001" w:tentative="1">
      <w:start w:val="1"/>
      <w:numFmt w:val="bullet"/>
      <w:lvlText w:val=""/>
      <w:lvlJc w:val="left"/>
      <w:pPr>
        <w:tabs>
          <w:tab w:val="num" w:pos="2209"/>
        </w:tabs>
        <w:ind w:left="2209" w:hanging="360"/>
      </w:pPr>
      <w:rPr>
        <w:rFonts w:ascii="Symbol" w:hAnsi="Symbol" w:hint="default"/>
      </w:rPr>
    </w:lvl>
    <w:lvl w:ilvl="4" w:tplc="04190003" w:tentative="1">
      <w:start w:val="1"/>
      <w:numFmt w:val="bullet"/>
      <w:lvlText w:val="o"/>
      <w:lvlJc w:val="left"/>
      <w:pPr>
        <w:tabs>
          <w:tab w:val="num" w:pos="2929"/>
        </w:tabs>
        <w:ind w:left="2929" w:hanging="360"/>
      </w:pPr>
      <w:rPr>
        <w:rFonts w:ascii="Courier New" w:hAnsi="Courier New" w:cs="Courier New" w:hint="default"/>
      </w:rPr>
    </w:lvl>
    <w:lvl w:ilvl="5" w:tplc="04190005" w:tentative="1">
      <w:start w:val="1"/>
      <w:numFmt w:val="bullet"/>
      <w:lvlText w:val=""/>
      <w:lvlJc w:val="left"/>
      <w:pPr>
        <w:tabs>
          <w:tab w:val="num" w:pos="3649"/>
        </w:tabs>
        <w:ind w:left="3649" w:hanging="360"/>
      </w:pPr>
      <w:rPr>
        <w:rFonts w:ascii="Wingdings" w:hAnsi="Wingdings" w:hint="default"/>
      </w:rPr>
    </w:lvl>
    <w:lvl w:ilvl="6" w:tplc="04190001" w:tentative="1">
      <w:start w:val="1"/>
      <w:numFmt w:val="bullet"/>
      <w:lvlText w:val=""/>
      <w:lvlJc w:val="left"/>
      <w:pPr>
        <w:tabs>
          <w:tab w:val="num" w:pos="4369"/>
        </w:tabs>
        <w:ind w:left="4369" w:hanging="360"/>
      </w:pPr>
      <w:rPr>
        <w:rFonts w:ascii="Symbol" w:hAnsi="Symbol" w:hint="default"/>
      </w:rPr>
    </w:lvl>
    <w:lvl w:ilvl="7" w:tplc="04190003" w:tentative="1">
      <w:start w:val="1"/>
      <w:numFmt w:val="bullet"/>
      <w:lvlText w:val="o"/>
      <w:lvlJc w:val="left"/>
      <w:pPr>
        <w:tabs>
          <w:tab w:val="num" w:pos="5089"/>
        </w:tabs>
        <w:ind w:left="5089" w:hanging="360"/>
      </w:pPr>
      <w:rPr>
        <w:rFonts w:ascii="Courier New" w:hAnsi="Courier New" w:cs="Courier New" w:hint="default"/>
      </w:rPr>
    </w:lvl>
    <w:lvl w:ilvl="8" w:tplc="04190005" w:tentative="1">
      <w:start w:val="1"/>
      <w:numFmt w:val="bullet"/>
      <w:lvlText w:val=""/>
      <w:lvlJc w:val="left"/>
      <w:pPr>
        <w:tabs>
          <w:tab w:val="num" w:pos="5809"/>
        </w:tabs>
        <w:ind w:left="5809" w:hanging="360"/>
      </w:pPr>
      <w:rPr>
        <w:rFonts w:ascii="Wingdings" w:hAnsi="Wingdings" w:hint="default"/>
      </w:rPr>
    </w:lvl>
  </w:abstractNum>
  <w:abstractNum w:abstractNumId="63" w15:restartNumberingAfterBreak="0">
    <w:nsid w:val="38346617"/>
    <w:multiLevelType w:val="hybridMultilevel"/>
    <w:tmpl w:val="8C4E11D2"/>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4" w15:restartNumberingAfterBreak="0">
    <w:nsid w:val="385E3DEB"/>
    <w:multiLevelType w:val="hybridMultilevel"/>
    <w:tmpl w:val="5986CE96"/>
    <w:lvl w:ilvl="0" w:tplc="3DF8D0E2">
      <w:numFmt w:val="bullet"/>
      <w:lvlText w:val=""/>
      <w:lvlJc w:val="left"/>
      <w:pPr>
        <w:tabs>
          <w:tab w:val="num" w:pos="-491"/>
        </w:tabs>
        <w:ind w:left="720" w:hanging="360"/>
      </w:pPr>
      <w:rPr>
        <w:rFonts w:ascii="Wingdings" w:eastAsia="Calibri"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99E2528"/>
    <w:multiLevelType w:val="hybridMultilevel"/>
    <w:tmpl w:val="6D3C2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3A1E4E17"/>
    <w:multiLevelType w:val="hybridMultilevel"/>
    <w:tmpl w:val="08DE96BE"/>
    <w:lvl w:ilvl="0" w:tplc="3E5A8860">
      <w:start w:val="1"/>
      <w:numFmt w:val="bullet"/>
      <w:lvlText w:val=""/>
      <w:lvlJc w:val="left"/>
      <w:pPr>
        <w:tabs>
          <w:tab w:val="num" w:pos="900"/>
        </w:tabs>
        <w:ind w:left="900" w:hanging="360"/>
      </w:pPr>
      <w:rPr>
        <w:rFonts w:ascii="Wingdings" w:hAnsi="Wingdings" w:hint="default"/>
      </w:rPr>
    </w:lvl>
    <w:lvl w:ilvl="1" w:tplc="3E5A8860">
      <w:start w:val="1"/>
      <w:numFmt w:val="bullet"/>
      <w:lvlText w:val=""/>
      <w:lvlJc w:val="left"/>
      <w:pPr>
        <w:tabs>
          <w:tab w:val="num" w:pos="900"/>
        </w:tabs>
        <w:ind w:left="900" w:hanging="360"/>
      </w:pPr>
      <w:rPr>
        <w:rFonts w:ascii="Wingdings" w:hAnsi="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7" w15:restartNumberingAfterBreak="0">
    <w:nsid w:val="3A6026B3"/>
    <w:multiLevelType w:val="hybridMultilevel"/>
    <w:tmpl w:val="BBCE40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BA30ECC"/>
    <w:multiLevelType w:val="hybridMultilevel"/>
    <w:tmpl w:val="AE8E2B82"/>
    <w:lvl w:ilvl="0" w:tplc="AFFCEF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3C442C44"/>
    <w:multiLevelType w:val="hybridMultilevel"/>
    <w:tmpl w:val="8DBC0662"/>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0" w15:restartNumberingAfterBreak="0">
    <w:nsid w:val="3C4E3886"/>
    <w:multiLevelType w:val="hybridMultilevel"/>
    <w:tmpl w:val="01FEE2E0"/>
    <w:lvl w:ilvl="0" w:tplc="B7D880C6">
      <w:start w:val="1"/>
      <w:numFmt w:val="bullet"/>
      <w:lvlText w:val=""/>
      <w:lvlJc w:val="left"/>
      <w:pPr>
        <w:tabs>
          <w:tab w:val="num" w:pos="360"/>
        </w:tabs>
        <w:ind w:left="360" w:hanging="360"/>
      </w:pPr>
      <w:rPr>
        <w:rFonts w:ascii="Symbol" w:hAnsi="Symbol" w:hint="default"/>
        <w:color w:val="auto"/>
        <w:sz w:val="26"/>
        <w:szCs w:val="26"/>
      </w:rPr>
    </w:lvl>
    <w:lvl w:ilvl="1" w:tplc="3DF8D0E2">
      <w:numFmt w:val="bullet"/>
      <w:lvlText w:val=""/>
      <w:lvlJc w:val="left"/>
      <w:pPr>
        <w:tabs>
          <w:tab w:val="num" w:pos="-671"/>
        </w:tabs>
        <w:ind w:left="540" w:hanging="360"/>
      </w:pPr>
      <w:rPr>
        <w:rFonts w:ascii="Wingdings" w:eastAsia="Calibri" w:hAnsi="Wingdings" w:cs="Times New Roman" w:hint="default"/>
        <w:color w:val="auto"/>
        <w:sz w:val="26"/>
        <w:szCs w:val="26"/>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1" w15:restartNumberingAfterBreak="0">
    <w:nsid w:val="3CEC655B"/>
    <w:multiLevelType w:val="hybridMultilevel"/>
    <w:tmpl w:val="2FEE4DC2"/>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2" w15:restartNumberingAfterBreak="0">
    <w:nsid w:val="3D953268"/>
    <w:multiLevelType w:val="hybridMultilevel"/>
    <w:tmpl w:val="11EA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D983FC8"/>
    <w:multiLevelType w:val="hybridMultilevel"/>
    <w:tmpl w:val="1AC2C710"/>
    <w:lvl w:ilvl="0" w:tplc="3DF8D0E2">
      <w:numFmt w:val="bullet"/>
      <w:lvlText w:val=""/>
      <w:lvlJc w:val="left"/>
      <w:pPr>
        <w:tabs>
          <w:tab w:val="num" w:pos="-491"/>
        </w:tabs>
        <w:ind w:left="720" w:hanging="360"/>
      </w:pPr>
      <w:rPr>
        <w:rFonts w:ascii="Wingdings" w:eastAsia="Calibri" w:hAnsi="Wingdings" w:cs="Times New Roman" w:hint="default"/>
      </w:rPr>
    </w:lvl>
    <w:lvl w:ilvl="1" w:tplc="FFFFFFFF" w:tentative="1">
      <w:start w:val="1"/>
      <w:numFmt w:val="bullet"/>
      <w:lvlText w:val="o"/>
      <w:lvlJc w:val="left"/>
      <w:pPr>
        <w:tabs>
          <w:tab w:val="num" w:pos="949"/>
        </w:tabs>
        <w:ind w:left="949" w:hanging="360"/>
      </w:pPr>
      <w:rPr>
        <w:rFonts w:ascii="Courier New" w:hAnsi="Courier New" w:cs="Courier New" w:hint="default"/>
      </w:rPr>
    </w:lvl>
    <w:lvl w:ilvl="2" w:tplc="FFFFFFFF" w:tentative="1">
      <w:start w:val="1"/>
      <w:numFmt w:val="bullet"/>
      <w:lvlText w:val=""/>
      <w:lvlJc w:val="left"/>
      <w:pPr>
        <w:tabs>
          <w:tab w:val="num" w:pos="1669"/>
        </w:tabs>
        <w:ind w:left="1669" w:hanging="360"/>
      </w:pPr>
      <w:rPr>
        <w:rFonts w:ascii="Wingdings" w:hAnsi="Wingdings" w:hint="default"/>
      </w:rPr>
    </w:lvl>
    <w:lvl w:ilvl="3" w:tplc="FFFFFFFF" w:tentative="1">
      <w:start w:val="1"/>
      <w:numFmt w:val="bullet"/>
      <w:lvlText w:val=""/>
      <w:lvlJc w:val="left"/>
      <w:pPr>
        <w:tabs>
          <w:tab w:val="num" w:pos="2389"/>
        </w:tabs>
        <w:ind w:left="2389" w:hanging="360"/>
      </w:pPr>
      <w:rPr>
        <w:rFonts w:ascii="Symbol" w:hAnsi="Symbol" w:hint="default"/>
      </w:rPr>
    </w:lvl>
    <w:lvl w:ilvl="4" w:tplc="FFFFFFFF" w:tentative="1">
      <w:start w:val="1"/>
      <w:numFmt w:val="bullet"/>
      <w:lvlText w:val="o"/>
      <w:lvlJc w:val="left"/>
      <w:pPr>
        <w:tabs>
          <w:tab w:val="num" w:pos="3109"/>
        </w:tabs>
        <w:ind w:left="3109" w:hanging="360"/>
      </w:pPr>
      <w:rPr>
        <w:rFonts w:ascii="Courier New" w:hAnsi="Courier New" w:cs="Courier New" w:hint="default"/>
      </w:rPr>
    </w:lvl>
    <w:lvl w:ilvl="5" w:tplc="FFFFFFFF" w:tentative="1">
      <w:start w:val="1"/>
      <w:numFmt w:val="bullet"/>
      <w:lvlText w:val=""/>
      <w:lvlJc w:val="left"/>
      <w:pPr>
        <w:tabs>
          <w:tab w:val="num" w:pos="3829"/>
        </w:tabs>
        <w:ind w:left="3829" w:hanging="360"/>
      </w:pPr>
      <w:rPr>
        <w:rFonts w:ascii="Wingdings" w:hAnsi="Wingdings" w:hint="default"/>
      </w:rPr>
    </w:lvl>
    <w:lvl w:ilvl="6" w:tplc="FFFFFFFF" w:tentative="1">
      <w:start w:val="1"/>
      <w:numFmt w:val="bullet"/>
      <w:lvlText w:val=""/>
      <w:lvlJc w:val="left"/>
      <w:pPr>
        <w:tabs>
          <w:tab w:val="num" w:pos="4549"/>
        </w:tabs>
        <w:ind w:left="4549" w:hanging="360"/>
      </w:pPr>
      <w:rPr>
        <w:rFonts w:ascii="Symbol" w:hAnsi="Symbol" w:hint="default"/>
      </w:rPr>
    </w:lvl>
    <w:lvl w:ilvl="7" w:tplc="FFFFFFFF" w:tentative="1">
      <w:start w:val="1"/>
      <w:numFmt w:val="bullet"/>
      <w:lvlText w:val="o"/>
      <w:lvlJc w:val="left"/>
      <w:pPr>
        <w:tabs>
          <w:tab w:val="num" w:pos="5269"/>
        </w:tabs>
        <w:ind w:left="5269" w:hanging="360"/>
      </w:pPr>
      <w:rPr>
        <w:rFonts w:ascii="Courier New" w:hAnsi="Courier New" w:cs="Courier New" w:hint="default"/>
      </w:rPr>
    </w:lvl>
    <w:lvl w:ilvl="8" w:tplc="FFFFFFFF" w:tentative="1">
      <w:start w:val="1"/>
      <w:numFmt w:val="bullet"/>
      <w:lvlText w:val=""/>
      <w:lvlJc w:val="left"/>
      <w:pPr>
        <w:tabs>
          <w:tab w:val="num" w:pos="5989"/>
        </w:tabs>
        <w:ind w:left="5989" w:hanging="360"/>
      </w:pPr>
      <w:rPr>
        <w:rFonts w:ascii="Wingdings" w:hAnsi="Wingdings" w:hint="default"/>
      </w:rPr>
    </w:lvl>
  </w:abstractNum>
  <w:abstractNum w:abstractNumId="74" w15:restartNumberingAfterBreak="0">
    <w:nsid w:val="3DF10A07"/>
    <w:multiLevelType w:val="hybridMultilevel"/>
    <w:tmpl w:val="9FF8963E"/>
    <w:lvl w:ilvl="0" w:tplc="3E5A886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75" w15:restartNumberingAfterBreak="0">
    <w:nsid w:val="3E40589C"/>
    <w:multiLevelType w:val="hybridMultilevel"/>
    <w:tmpl w:val="5DFE5B3A"/>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3FD63F6A"/>
    <w:multiLevelType w:val="hybridMultilevel"/>
    <w:tmpl w:val="F224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14524A8"/>
    <w:multiLevelType w:val="hybridMultilevel"/>
    <w:tmpl w:val="CD16522E"/>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8" w15:restartNumberingAfterBreak="0">
    <w:nsid w:val="4234056A"/>
    <w:multiLevelType w:val="hybridMultilevel"/>
    <w:tmpl w:val="D2B4CA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434C736F"/>
    <w:multiLevelType w:val="hybridMultilevel"/>
    <w:tmpl w:val="713C656C"/>
    <w:lvl w:ilvl="0" w:tplc="3E5A8860">
      <w:start w:val="1"/>
      <w:numFmt w:val="bullet"/>
      <w:lvlText w:val=""/>
      <w:lvlJc w:val="left"/>
      <w:pPr>
        <w:tabs>
          <w:tab w:val="num" w:pos="720"/>
        </w:tabs>
        <w:ind w:left="720" w:hanging="360"/>
      </w:pPr>
      <w:rPr>
        <w:rFonts w:ascii="Wingdings" w:hAnsi="Wingdings" w:hint="default"/>
      </w:rPr>
    </w:lvl>
    <w:lvl w:ilvl="1" w:tplc="3E5A8860">
      <w:start w:val="1"/>
      <w:numFmt w:val="bullet"/>
      <w:lvlText w:val=""/>
      <w:lvlJc w:val="left"/>
      <w:pPr>
        <w:tabs>
          <w:tab w:val="num" w:pos="12"/>
        </w:tabs>
        <w:ind w:left="12" w:hanging="360"/>
      </w:pPr>
      <w:rPr>
        <w:rFonts w:ascii="Wingdings" w:hAnsi="Wingdings" w:hint="default"/>
      </w:rPr>
    </w:lvl>
    <w:lvl w:ilvl="2" w:tplc="04190005">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cs="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cs="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80" w15:restartNumberingAfterBreak="0">
    <w:nsid w:val="43862588"/>
    <w:multiLevelType w:val="hybridMultilevel"/>
    <w:tmpl w:val="C82E364E"/>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1" w15:restartNumberingAfterBreak="0">
    <w:nsid w:val="440839C7"/>
    <w:multiLevelType w:val="hybridMultilevel"/>
    <w:tmpl w:val="97228C0A"/>
    <w:lvl w:ilvl="0" w:tplc="3DF8D0E2">
      <w:numFmt w:val="bullet"/>
      <w:lvlText w:val=""/>
      <w:lvlJc w:val="left"/>
      <w:pPr>
        <w:tabs>
          <w:tab w:val="num" w:pos="-491"/>
        </w:tabs>
        <w:ind w:left="720" w:hanging="360"/>
      </w:pPr>
      <w:rPr>
        <w:rFonts w:ascii="Wingdings" w:eastAsia="Calibri" w:hAnsi="Wingdings" w:cs="Times New Roman" w:hint="default"/>
      </w:rPr>
    </w:lvl>
    <w:lvl w:ilvl="1" w:tplc="3E5A8860">
      <w:start w:val="1"/>
      <w:numFmt w:val="bullet"/>
      <w:lvlText w:val=""/>
      <w:lvlJc w:val="left"/>
      <w:pPr>
        <w:tabs>
          <w:tab w:val="num" w:pos="720"/>
        </w:tabs>
        <w:ind w:left="720" w:hanging="360"/>
      </w:pPr>
      <w:rPr>
        <w:rFonts w:ascii="Wingdings" w:hAnsi="Wingdings"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45854271"/>
    <w:multiLevelType w:val="hybridMultilevel"/>
    <w:tmpl w:val="49129744"/>
    <w:lvl w:ilvl="0" w:tplc="3DF8D0E2">
      <w:numFmt w:val="bullet"/>
      <w:lvlText w:val=""/>
      <w:lvlJc w:val="left"/>
      <w:pPr>
        <w:tabs>
          <w:tab w:val="num" w:pos="-567"/>
        </w:tabs>
        <w:ind w:left="644" w:hanging="360"/>
      </w:pPr>
      <w:rPr>
        <w:rFonts w:ascii="Wingdings" w:eastAsia="Calibri" w:hAnsi="Wingdings" w:cs="Times New Roman" w:hint="default"/>
      </w:rPr>
    </w:lvl>
    <w:lvl w:ilvl="1" w:tplc="FFFFFFFF" w:tentative="1">
      <w:start w:val="1"/>
      <w:numFmt w:val="bullet"/>
      <w:lvlText w:val="o"/>
      <w:lvlJc w:val="left"/>
      <w:pPr>
        <w:tabs>
          <w:tab w:val="num" w:pos="914"/>
        </w:tabs>
        <w:ind w:left="914" w:hanging="360"/>
      </w:pPr>
      <w:rPr>
        <w:rFonts w:ascii="Courier New" w:hAnsi="Courier New" w:cs="Courier New" w:hint="default"/>
      </w:rPr>
    </w:lvl>
    <w:lvl w:ilvl="2" w:tplc="FFFFFFFF" w:tentative="1">
      <w:start w:val="1"/>
      <w:numFmt w:val="bullet"/>
      <w:lvlText w:val=""/>
      <w:lvlJc w:val="left"/>
      <w:pPr>
        <w:tabs>
          <w:tab w:val="num" w:pos="1634"/>
        </w:tabs>
        <w:ind w:left="1634" w:hanging="360"/>
      </w:pPr>
      <w:rPr>
        <w:rFonts w:ascii="Wingdings" w:hAnsi="Wingdings" w:hint="default"/>
      </w:rPr>
    </w:lvl>
    <w:lvl w:ilvl="3" w:tplc="FFFFFFFF" w:tentative="1">
      <w:start w:val="1"/>
      <w:numFmt w:val="bullet"/>
      <w:lvlText w:val=""/>
      <w:lvlJc w:val="left"/>
      <w:pPr>
        <w:tabs>
          <w:tab w:val="num" w:pos="2354"/>
        </w:tabs>
        <w:ind w:left="2354" w:hanging="360"/>
      </w:pPr>
      <w:rPr>
        <w:rFonts w:ascii="Symbol" w:hAnsi="Symbol" w:hint="default"/>
      </w:rPr>
    </w:lvl>
    <w:lvl w:ilvl="4" w:tplc="FFFFFFFF" w:tentative="1">
      <w:start w:val="1"/>
      <w:numFmt w:val="bullet"/>
      <w:lvlText w:val="o"/>
      <w:lvlJc w:val="left"/>
      <w:pPr>
        <w:tabs>
          <w:tab w:val="num" w:pos="3074"/>
        </w:tabs>
        <w:ind w:left="3074" w:hanging="360"/>
      </w:pPr>
      <w:rPr>
        <w:rFonts w:ascii="Courier New" w:hAnsi="Courier New" w:cs="Courier New" w:hint="default"/>
      </w:rPr>
    </w:lvl>
    <w:lvl w:ilvl="5" w:tplc="FFFFFFFF" w:tentative="1">
      <w:start w:val="1"/>
      <w:numFmt w:val="bullet"/>
      <w:lvlText w:val=""/>
      <w:lvlJc w:val="left"/>
      <w:pPr>
        <w:tabs>
          <w:tab w:val="num" w:pos="3794"/>
        </w:tabs>
        <w:ind w:left="3794" w:hanging="360"/>
      </w:pPr>
      <w:rPr>
        <w:rFonts w:ascii="Wingdings" w:hAnsi="Wingdings" w:hint="default"/>
      </w:rPr>
    </w:lvl>
    <w:lvl w:ilvl="6" w:tplc="FFFFFFFF" w:tentative="1">
      <w:start w:val="1"/>
      <w:numFmt w:val="bullet"/>
      <w:lvlText w:val=""/>
      <w:lvlJc w:val="left"/>
      <w:pPr>
        <w:tabs>
          <w:tab w:val="num" w:pos="4514"/>
        </w:tabs>
        <w:ind w:left="4514" w:hanging="360"/>
      </w:pPr>
      <w:rPr>
        <w:rFonts w:ascii="Symbol" w:hAnsi="Symbol" w:hint="default"/>
      </w:rPr>
    </w:lvl>
    <w:lvl w:ilvl="7" w:tplc="FFFFFFFF" w:tentative="1">
      <w:start w:val="1"/>
      <w:numFmt w:val="bullet"/>
      <w:lvlText w:val="o"/>
      <w:lvlJc w:val="left"/>
      <w:pPr>
        <w:tabs>
          <w:tab w:val="num" w:pos="5234"/>
        </w:tabs>
        <w:ind w:left="5234" w:hanging="360"/>
      </w:pPr>
      <w:rPr>
        <w:rFonts w:ascii="Courier New" w:hAnsi="Courier New" w:cs="Courier New" w:hint="default"/>
      </w:rPr>
    </w:lvl>
    <w:lvl w:ilvl="8" w:tplc="FFFFFFFF" w:tentative="1">
      <w:start w:val="1"/>
      <w:numFmt w:val="bullet"/>
      <w:lvlText w:val=""/>
      <w:lvlJc w:val="left"/>
      <w:pPr>
        <w:tabs>
          <w:tab w:val="num" w:pos="5954"/>
        </w:tabs>
        <w:ind w:left="5954" w:hanging="360"/>
      </w:pPr>
      <w:rPr>
        <w:rFonts w:ascii="Wingdings" w:hAnsi="Wingdings" w:hint="default"/>
      </w:rPr>
    </w:lvl>
  </w:abstractNum>
  <w:abstractNum w:abstractNumId="83" w15:restartNumberingAfterBreak="0">
    <w:nsid w:val="47850495"/>
    <w:multiLevelType w:val="multilevel"/>
    <w:tmpl w:val="CA62A2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A3007E"/>
    <w:multiLevelType w:val="hybridMultilevel"/>
    <w:tmpl w:val="3FA4C6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47B76B4D"/>
    <w:multiLevelType w:val="hybridMultilevel"/>
    <w:tmpl w:val="9300E608"/>
    <w:lvl w:ilvl="0" w:tplc="3E5A8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83B3E48"/>
    <w:multiLevelType w:val="hybridMultilevel"/>
    <w:tmpl w:val="59C081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4A3E74AB"/>
    <w:multiLevelType w:val="hybridMultilevel"/>
    <w:tmpl w:val="35A20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4A916C4D"/>
    <w:multiLevelType w:val="hybridMultilevel"/>
    <w:tmpl w:val="30F232AC"/>
    <w:lvl w:ilvl="0" w:tplc="3DF8D0E2">
      <w:numFmt w:val="bullet"/>
      <w:lvlText w:val=""/>
      <w:lvlJc w:val="left"/>
      <w:pPr>
        <w:tabs>
          <w:tab w:val="num" w:pos="-491"/>
        </w:tabs>
        <w:ind w:left="720" w:hanging="360"/>
      </w:pPr>
      <w:rPr>
        <w:rFonts w:ascii="Wingdings" w:eastAsia="Calibri" w:hAnsi="Wingdings" w:cs="Times New Roman" w:hint="default"/>
      </w:rPr>
    </w:lvl>
    <w:lvl w:ilvl="1" w:tplc="FFFFFFFF" w:tentative="1">
      <w:start w:val="1"/>
      <w:numFmt w:val="bullet"/>
      <w:lvlText w:val="o"/>
      <w:lvlJc w:val="left"/>
      <w:pPr>
        <w:tabs>
          <w:tab w:val="num" w:pos="949"/>
        </w:tabs>
        <w:ind w:left="949" w:hanging="360"/>
      </w:pPr>
      <w:rPr>
        <w:rFonts w:ascii="Courier New" w:hAnsi="Courier New" w:cs="Courier New" w:hint="default"/>
      </w:rPr>
    </w:lvl>
    <w:lvl w:ilvl="2" w:tplc="FFFFFFFF" w:tentative="1">
      <w:start w:val="1"/>
      <w:numFmt w:val="bullet"/>
      <w:lvlText w:val=""/>
      <w:lvlJc w:val="left"/>
      <w:pPr>
        <w:tabs>
          <w:tab w:val="num" w:pos="1669"/>
        </w:tabs>
        <w:ind w:left="1669" w:hanging="360"/>
      </w:pPr>
      <w:rPr>
        <w:rFonts w:ascii="Wingdings" w:hAnsi="Wingdings" w:hint="default"/>
      </w:rPr>
    </w:lvl>
    <w:lvl w:ilvl="3" w:tplc="FFFFFFFF" w:tentative="1">
      <w:start w:val="1"/>
      <w:numFmt w:val="bullet"/>
      <w:lvlText w:val=""/>
      <w:lvlJc w:val="left"/>
      <w:pPr>
        <w:tabs>
          <w:tab w:val="num" w:pos="2389"/>
        </w:tabs>
        <w:ind w:left="2389" w:hanging="360"/>
      </w:pPr>
      <w:rPr>
        <w:rFonts w:ascii="Symbol" w:hAnsi="Symbol" w:hint="default"/>
      </w:rPr>
    </w:lvl>
    <w:lvl w:ilvl="4" w:tplc="FFFFFFFF" w:tentative="1">
      <w:start w:val="1"/>
      <w:numFmt w:val="bullet"/>
      <w:lvlText w:val="o"/>
      <w:lvlJc w:val="left"/>
      <w:pPr>
        <w:tabs>
          <w:tab w:val="num" w:pos="3109"/>
        </w:tabs>
        <w:ind w:left="3109" w:hanging="360"/>
      </w:pPr>
      <w:rPr>
        <w:rFonts w:ascii="Courier New" w:hAnsi="Courier New" w:cs="Courier New" w:hint="default"/>
      </w:rPr>
    </w:lvl>
    <w:lvl w:ilvl="5" w:tplc="FFFFFFFF" w:tentative="1">
      <w:start w:val="1"/>
      <w:numFmt w:val="bullet"/>
      <w:lvlText w:val=""/>
      <w:lvlJc w:val="left"/>
      <w:pPr>
        <w:tabs>
          <w:tab w:val="num" w:pos="3829"/>
        </w:tabs>
        <w:ind w:left="3829" w:hanging="360"/>
      </w:pPr>
      <w:rPr>
        <w:rFonts w:ascii="Wingdings" w:hAnsi="Wingdings" w:hint="default"/>
      </w:rPr>
    </w:lvl>
    <w:lvl w:ilvl="6" w:tplc="FFFFFFFF" w:tentative="1">
      <w:start w:val="1"/>
      <w:numFmt w:val="bullet"/>
      <w:lvlText w:val=""/>
      <w:lvlJc w:val="left"/>
      <w:pPr>
        <w:tabs>
          <w:tab w:val="num" w:pos="4549"/>
        </w:tabs>
        <w:ind w:left="4549" w:hanging="360"/>
      </w:pPr>
      <w:rPr>
        <w:rFonts w:ascii="Symbol" w:hAnsi="Symbol" w:hint="default"/>
      </w:rPr>
    </w:lvl>
    <w:lvl w:ilvl="7" w:tplc="FFFFFFFF" w:tentative="1">
      <w:start w:val="1"/>
      <w:numFmt w:val="bullet"/>
      <w:lvlText w:val="o"/>
      <w:lvlJc w:val="left"/>
      <w:pPr>
        <w:tabs>
          <w:tab w:val="num" w:pos="5269"/>
        </w:tabs>
        <w:ind w:left="5269" w:hanging="360"/>
      </w:pPr>
      <w:rPr>
        <w:rFonts w:ascii="Courier New" w:hAnsi="Courier New" w:cs="Courier New" w:hint="default"/>
      </w:rPr>
    </w:lvl>
    <w:lvl w:ilvl="8" w:tplc="FFFFFFFF" w:tentative="1">
      <w:start w:val="1"/>
      <w:numFmt w:val="bullet"/>
      <w:lvlText w:val=""/>
      <w:lvlJc w:val="left"/>
      <w:pPr>
        <w:tabs>
          <w:tab w:val="num" w:pos="5989"/>
        </w:tabs>
        <w:ind w:left="5989" w:hanging="360"/>
      </w:pPr>
      <w:rPr>
        <w:rFonts w:ascii="Wingdings" w:hAnsi="Wingdings" w:hint="default"/>
      </w:rPr>
    </w:lvl>
  </w:abstractNum>
  <w:abstractNum w:abstractNumId="89" w15:restartNumberingAfterBreak="0">
    <w:nsid w:val="4ADE5E3B"/>
    <w:multiLevelType w:val="hybridMultilevel"/>
    <w:tmpl w:val="F0E073BA"/>
    <w:lvl w:ilvl="0" w:tplc="AFFCEF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4CF8093D"/>
    <w:multiLevelType w:val="hybridMultilevel"/>
    <w:tmpl w:val="B2E822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4E1C5B37"/>
    <w:multiLevelType w:val="hybridMultilevel"/>
    <w:tmpl w:val="2F5EB9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cs="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cs="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cs="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92" w15:restartNumberingAfterBreak="0">
    <w:nsid w:val="4F426CAF"/>
    <w:multiLevelType w:val="hybridMultilevel"/>
    <w:tmpl w:val="ACA60036"/>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046646F"/>
    <w:multiLevelType w:val="hybridMultilevel"/>
    <w:tmpl w:val="8DFC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DD00E8"/>
    <w:multiLevelType w:val="hybridMultilevel"/>
    <w:tmpl w:val="F38AB478"/>
    <w:lvl w:ilvl="0" w:tplc="B7D880C6">
      <w:start w:val="1"/>
      <w:numFmt w:val="bullet"/>
      <w:lvlText w:val=""/>
      <w:lvlJc w:val="left"/>
      <w:pPr>
        <w:tabs>
          <w:tab w:val="num" w:pos="360"/>
        </w:tabs>
        <w:ind w:left="360" w:hanging="360"/>
      </w:pPr>
      <w:rPr>
        <w:rFonts w:ascii="Symbol" w:hAnsi="Symbol" w:hint="default"/>
        <w:color w:val="auto"/>
        <w:sz w:val="26"/>
        <w:szCs w:val="26"/>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5" w15:restartNumberingAfterBreak="0">
    <w:nsid w:val="51265614"/>
    <w:multiLevelType w:val="hybridMultilevel"/>
    <w:tmpl w:val="2DA0CB30"/>
    <w:lvl w:ilvl="0" w:tplc="3E5A8860">
      <w:start w:val="1"/>
      <w:numFmt w:val="bullet"/>
      <w:lvlText w:val=""/>
      <w:lvlJc w:val="left"/>
      <w:pPr>
        <w:tabs>
          <w:tab w:val="num" w:pos="644"/>
        </w:tabs>
        <w:ind w:left="644" w:hanging="360"/>
      </w:pPr>
      <w:rPr>
        <w:rFonts w:ascii="Wingdings" w:hAnsi="Wingdings" w:hint="default"/>
      </w:rPr>
    </w:lvl>
    <w:lvl w:ilvl="1" w:tplc="3E5A8860">
      <w:start w:val="1"/>
      <w:numFmt w:val="bullet"/>
      <w:lvlText w:val=""/>
      <w:lvlJc w:val="left"/>
      <w:pPr>
        <w:tabs>
          <w:tab w:val="num" w:pos="644"/>
        </w:tabs>
        <w:ind w:left="644" w:hanging="360"/>
      </w:pPr>
      <w:rPr>
        <w:rFonts w:ascii="Wingdings" w:hAnsi="Wingdings" w:hint="default"/>
      </w:rPr>
    </w:lvl>
    <w:lvl w:ilvl="2" w:tplc="04190005">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96" w15:restartNumberingAfterBreak="0">
    <w:nsid w:val="55584605"/>
    <w:multiLevelType w:val="hybridMultilevel"/>
    <w:tmpl w:val="037E51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564B4ED3"/>
    <w:multiLevelType w:val="hybridMultilevel"/>
    <w:tmpl w:val="4D2CE958"/>
    <w:lvl w:ilvl="0" w:tplc="04190001">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720"/>
        </w:tabs>
        <w:ind w:left="720" w:hanging="360"/>
      </w:pPr>
      <w:rPr>
        <w:rFonts w:ascii="Wingdings" w:hAnsi="Wingdings" w:hint="default"/>
      </w:rPr>
    </w:lvl>
    <w:lvl w:ilvl="2" w:tplc="04190005">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98" w15:restartNumberingAfterBreak="0">
    <w:nsid w:val="577D1051"/>
    <w:multiLevelType w:val="hybridMultilevel"/>
    <w:tmpl w:val="36B88E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5AF4151A"/>
    <w:multiLevelType w:val="hybridMultilevel"/>
    <w:tmpl w:val="9B301374"/>
    <w:lvl w:ilvl="0" w:tplc="AFFCEF96">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5B85532C"/>
    <w:multiLevelType w:val="hybridMultilevel"/>
    <w:tmpl w:val="2FE0E960"/>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1" w15:restartNumberingAfterBreak="0">
    <w:nsid w:val="5C295AE6"/>
    <w:multiLevelType w:val="hybridMultilevel"/>
    <w:tmpl w:val="AF363288"/>
    <w:lvl w:ilvl="0" w:tplc="FFFFFFFF">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3DF8D0E2">
      <w:numFmt w:val="bullet"/>
      <w:lvlText w:val=""/>
      <w:lvlJc w:val="left"/>
      <w:pPr>
        <w:tabs>
          <w:tab w:val="num" w:pos="-567"/>
        </w:tabs>
        <w:ind w:left="644" w:hanging="360"/>
      </w:pPr>
      <w:rPr>
        <w:rFonts w:ascii="Wingdings" w:eastAsia="Calibri" w:hAnsi="Wingdings"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DE72CFD"/>
    <w:multiLevelType w:val="hybridMultilevel"/>
    <w:tmpl w:val="67F6BC4C"/>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949"/>
        </w:tabs>
        <w:ind w:left="949" w:hanging="360"/>
      </w:pPr>
      <w:rPr>
        <w:rFonts w:ascii="Courier New" w:hAnsi="Courier New" w:cs="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03" w15:restartNumberingAfterBreak="0">
    <w:nsid w:val="5E7337C2"/>
    <w:multiLevelType w:val="hybridMultilevel"/>
    <w:tmpl w:val="782A5BEC"/>
    <w:lvl w:ilvl="0" w:tplc="040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4" w15:restartNumberingAfterBreak="0">
    <w:nsid w:val="5E832020"/>
    <w:multiLevelType w:val="hybridMultilevel"/>
    <w:tmpl w:val="43125B7E"/>
    <w:lvl w:ilvl="0" w:tplc="3E5A8860">
      <w:start w:val="1"/>
      <w:numFmt w:val="bullet"/>
      <w:lvlText w:val=""/>
      <w:lvlJc w:val="left"/>
      <w:pPr>
        <w:tabs>
          <w:tab w:val="num" w:pos="720"/>
        </w:tabs>
        <w:ind w:left="720" w:hanging="360"/>
      </w:pPr>
      <w:rPr>
        <w:rFonts w:ascii="Wingdings" w:hAnsi="Wingdings" w:hint="default"/>
      </w:rPr>
    </w:lvl>
    <w:lvl w:ilvl="1" w:tplc="3E5A8860">
      <w:start w:val="1"/>
      <w:numFmt w:val="bullet"/>
      <w:lvlText w:val=""/>
      <w:lvlJc w:val="left"/>
      <w:pPr>
        <w:tabs>
          <w:tab w:val="num" w:pos="12"/>
        </w:tabs>
        <w:ind w:left="12" w:hanging="360"/>
      </w:pPr>
      <w:rPr>
        <w:rFonts w:ascii="Wingdings" w:hAnsi="Wingdings" w:hint="default"/>
      </w:rPr>
    </w:lvl>
    <w:lvl w:ilvl="2" w:tplc="04190005">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cs="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cs="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105" w15:restartNumberingAfterBreak="0">
    <w:nsid w:val="5E8F6208"/>
    <w:multiLevelType w:val="hybridMultilevel"/>
    <w:tmpl w:val="DEFAC84E"/>
    <w:lvl w:ilvl="0" w:tplc="F2204D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5F0E761C"/>
    <w:multiLevelType w:val="hybridMultilevel"/>
    <w:tmpl w:val="BED8F3D8"/>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5F755425"/>
    <w:multiLevelType w:val="hybridMultilevel"/>
    <w:tmpl w:val="C4A2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977DB6"/>
    <w:multiLevelType w:val="hybridMultilevel"/>
    <w:tmpl w:val="04E410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61111094"/>
    <w:multiLevelType w:val="hybridMultilevel"/>
    <w:tmpl w:val="86BEBCD0"/>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949"/>
        </w:tabs>
        <w:ind w:left="949" w:hanging="360"/>
      </w:pPr>
      <w:rPr>
        <w:rFonts w:ascii="Courier New" w:hAnsi="Courier New" w:cs="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10" w15:restartNumberingAfterBreak="0">
    <w:nsid w:val="61E01631"/>
    <w:multiLevelType w:val="hybridMultilevel"/>
    <w:tmpl w:val="0D26B27C"/>
    <w:lvl w:ilvl="0" w:tplc="54A821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1" w15:restartNumberingAfterBreak="0">
    <w:nsid w:val="64CD6535"/>
    <w:multiLevelType w:val="hybridMultilevel"/>
    <w:tmpl w:val="DB44689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650C400F"/>
    <w:multiLevelType w:val="hybridMultilevel"/>
    <w:tmpl w:val="983CA7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5C177E7"/>
    <w:multiLevelType w:val="hybridMultilevel"/>
    <w:tmpl w:val="7DF824BA"/>
    <w:lvl w:ilvl="0" w:tplc="54A821E0">
      <w:start w:val="1"/>
      <w:numFmt w:val="bullet"/>
      <w:lvlText w:val=""/>
      <w:lvlJc w:val="left"/>
      <w:pPr>
        <w:tabs>
          <w:tab w:val="num" w:pos="360"/>
        </w:tabs>
        <w:ind w:left="360" w:hanging="360"/>
      </w:pPr>
      <w:rPr>
        <w:rFonts w:ascii="Symbol" w:hAnsi="Symbol" w:hint="default"/>
      </w:rPr>
    </w:lvl>
    <w:lvl w:ilvl="1" w:tplc="3E5A8860">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4" w15:restartNumberingAfterBreak="0">
    <w:nsid w:val="66063046"/>
    <w:multiLevelType w:val="hybridMultilevel"/>
    <w:tmpl w:val="4EC4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AB6E9F"/>
    <w:multiLevelType w:val="hybridMultilevel"/>
    <w:tmpl w:val="4B046B60"/>
    <w:lvl w:ilvl="0" w:tplc="04190001">
      <w:start w:val="1"/>
      <w:numFmt w:val="bullet"/>
      <w:lvlText w:val=""/>
      <w:lvlJc w:val="left"/>
      <w:pPr>
        <w:tabs>
          <w:tab w:val="num" w:pos="720"/>
        </w:tabs>
        <w:ind w:left="720" w:hanging="360"/>
      </w:pPr>
      <w:rPr>
        <w:rFonts w:ascii="Symbol" w:hAnsi="Symbol" w:hint="default"/>
      </w:rPr>
    </w:lvl>
    <w:lvl w:ilvl="1" w:tplc="3E5A8860">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6D076E9"/>
    <w:multiLevelType w:val="hybridMultilevel"/>
    <w:tmpl w:val="E93AF72E"/>
    <w:lvl w:ilvl="0" w:tplc="0418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7CB1513"/>
    <w:multiLevelType w:val="hybridMultilevel"/>
    <w:tmpl w:val="411E9EDC"/>
    <w:lvl w:ilvl="0" w:tplc="3DF8D0E2">
      <w:numFmt w:val="bullet"/>
      <w:lvlText w:val=""/>
      <w:lvlJc w:val="left"/>
      <w:pPr>
        <w:tabs>
          <w:tab w:val="num" w:pos="-671"/>
        </w:tabs>
        <w:ind w:left="540" w:hanging="360"/>
      </w:pPr>
      <w:rPr>
        <w:rFonts w:ascii="Wingdings" w:eastAsia="Calibri" w:hAnsi="Wingdings" w:cs="Times New Roman" w:hint="default"/>
      </w:rPr>
    </w:lvl>
    <w:lvl w:ilvl="1" w:tplc="04190003" w:tentative="1">
      <w:start w:val="1"/>
      <w:numFmt w:val="bullet"/>
      <w:lvlText w:val="o"/>
      <w:lvlJc w:val="left"/>
      <w:pPr>
        <w:tabs>
          <w:tab w:val="num" w:pos="769"/>
        </w:tabs>
        <w:ind w:left="769" w:hanging="360"/>
      </w:pPr>
      <w:rPr>
        <w:rFonts w:ascii="Courier New" w:hAnsi="Courier New" w:cs="Courier New" w:hint="default"/>
      </w:rPr>
    </w:lvl>
    <w:lvl w:ilvl="2" w:tplc="04190005" w:tentative="1">
      <w:start w:val="1"/>
      <w:numFmt w:val="bullet"/>
      <w:lvlText w:val=""/>
      <w:lvlJc w:val="left"/>
      <w:pPr>
        <w:tabs>
          <w:tab w:val="num" w:pos="1489"/>
        </w:tabs>
        <w:ind w:left="1489" w:hanging="360"/>
      </w:pPr>
      <w:rPr>
        <w:rFonts w:ascii="Wingdings" w:hAnsi="Wingdings" w:hint="default"/>
      </w:rPr>
    </w:lvl>
    <w:lvl w:ilvl="3" w:tplc="04190001" w:tentative="1">
      <w:start w:val="1"/>
      <w:numFmt w:val="bullet"/>
      <w:lvlText w:val=""/>
      <w:lvlJc w:val="left"/>
      <w:pPr>
        <w:tabs>
          <w:tab w:val="num" w:pos="2209"/>
        </w:tabs>
        <w:ind w:left="2209" w:hanging="360"/>
      </w:pPr>
      <w:rPr>
        <w:rFonts w:ascii="Symbol" w:hAnsi="Symbol" w:hint="default"/>
      </w:rPr>
    </w:lvl>
    <w:lvl w:ilvl="4" w:tplc="04190003" w:tentative="1">
      <w:start w:val="1"/>
      <w:numFmt w:val="bullet"/>
      <w:lvlText w:val="o"/>
      <w:lvlJc w:val="left"/>
      <w:pPr>
        <w:tabs>
          <w:tab w:val="num" w:pos="2929"/>
        </w:tabs>
        <w:ind w:left="2929" w:hanging="360"/>
      </w:pPr>
      <w:rPr>
        <w:rFonts w:ascii="Courier New" w:hAnsi="Courier New" w:cs="Courier New" w:hint="default"/>
      </w:rPr>
    </w:lvl>
    <w:lvl w:ilvl="5" w:tplc="04190005" w:tentative="1">
      <w:start w:val="1"/>
      <w:numFmt w:val="bullet"/>
      <w:lvlText w:val=""/>
      <w:lvlJc w:val="left"/>
      <w:pPr>
        <w:tabs>
          <w:tab w:val="num" w:pos="3649"/>
        </w:tabs>
        <w:ind w:left="3649" w:hanging="360"/>
      </w:pPr>
      <w:rPr>
        <w:rFonts w:ascii="Wingdings" w:hAnsi="Wingdings" w:hint="default"/>
      </w:rPr>
    </w:lvl>
    <w:lvl w:ilvl="6" w:tplc="04190001" w:tentative="1">
      <w:start w:val="1"/>
      <w:numFmt w:val="bullet"/>
      <w:lvlText w:val=""/>
      <w:lvlJc w:val="left"/>
      <w:pPr>
        <w:tabs>
          <w:tab w:val="num" w:pos="4369"/>
        </w:tabs>
        <w:ind w:left="4369" w:hanging="360"/>
      </w:pPr>
      <w:rPr>
        <w:rFonts w:ascii="Symbol" w:hAnsi="Symbol" w:hint="default"/>
      </w:rPr>
    </w:lvl>
    <w:lvl w:ilvl="7" w:tplc="04190003" w:tentative="1">
      <w:start w:val="1"/>
      <w:numFmt w:val="bullet"/>
      <w:lvlText w:val="o"/>
      <w:lvlJc w:val="left"/>
      <w:pPr>
        <w:tabs>
          <w:tab w:val="num" w:pos="5089"/>
        </w:tabs>
        <w:ind w:left="5089" w:hanging="360"/>
      </w:pPr>
      <w:rPr>
        <w:rFonts w:ascii="Courier New" w:hAnsi="Courier New" w:cs="Courier New" w:hint="default"/>
      </w:rPr>
    </w:lvl>
    <w:lvl w:ilvl="8" w:tplc="04190005" w:tentative="1">
      <w:start w:val="1"/>
      <w:numFmt w:val="bullet"/>
      <w:lvlText w:val=""/>
      <w:lvlJc w:val="left"/>
      <w:pPr>
        <w:tabs>
          <w:tab w:val="num" w:pos="5809"/>
        </w:tabs>
        <w:ind w:left="5809" w:hanging="360"/>
      </w:pPr>
      <w:rPr>
        <w:rFonts w:ascii="Wingdings" w:hAnsi="Wingdings" w:hint="default"/>
      </w:rPr>
    </w:lvl>
  </w:abstractNum>
  <w:abstractNum w:abstractNumId="118" w15:restartNumberingAfterBreak="0">
    <w:nsid w:val="67DE7A33"/>
    <w:multiLevelType w:val="hybridMultilevel"/>
    <w:tmpl w:val="6F987C9A"/>
    <w:lvl w:ilvl="0" w:tplc="AFFCEF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689D26AC"/>
    <w:multiLevelType w:val="hybridMultilevel"/>
    <w:tmpl w:val="8414739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563"/>
        </w:tabs>
        <w:ind w:left="563" w:hanging="360"/>
      </w:pPr>
      <w:rPr>
        <w:rFonts w:ascii="Courier New" w:hAnsi="Courier New" w:cs="Courier New" w:hint="default"/>
      </w:rPr>
    </w:lvl>
    <w:lvl w:ilvl="2" w:tplc="04190005" w:tentative="1">
      <w:start w:val="1"/>
      <w:numFmt w:val="bullet"/>
      <w:lvlText w:val=""/>
      <w:lvlJc w:val="left"/>
      <w:pPr>
        <w:tabs>
          <w:tab w:val="num" w:pos="1283"/>
        </w:tabs>
        <w:ind w:left="1283" w:hanging="360"/>
      </w:pPr>
      <w:rPr>
        <w:rFonts w:ascii="Wingdings" w:hAnsi="Wingdings" w:hint="default"/>
      </w:rPr>
    </w:lvl>
    <w:lvl w:ilvl="3" w:tplc="04190001" w:tentative="1">
      <w:start w:val="1"/>
      <w:numFmt w:val="bullet"/>
      <w:lvlText w:val=""/>
      <w:lvlJc w:val="left"/>
      <w:pPr>
        <w:tabs>
          <w:tab w:val="num" w:pos="2003"/>
        </w:tabs>
        <w:ind w:left="2003" w:hanging="360"/>
      </w:pPr>
      <w:rPr>
        <w:rFonts w:ascii="Symbol" w:hAnsi="Symbol" w:hint="default"/>
      </w:rPr>
    </w:lvl>
    <w:lvl w:ilvl="4" w:tplc="04190003" w:tentative="1">
      <w:start w:val="1"/>
      <w:numFmt w:val="bullet"/>
      <w:lvlText w:val="o"/>
      <w:lvlJc w:val="left"/>
      <w:pPr>
        <w:tabs>
          <w:tab w:val="num" w:pos="2723"/>
        </w:tabs>
        <w:ind w:left="2723" w:hanging="360"/>
      </w:pPr>
      <w:rPr>
        <w:rFonts w:ascii="Courier New" w:hAnsi="Courier New" w:cs="Courier New" w:hint="default"/>
      </w:rPr>
    </w:lvl>
    <w:lvl w:ilvl="5" w:tplc="04190005" w:tentative="1">
      <w:start w:val="1"/>
      <w:numFmt w:val="bullet"/>
      <w:lvlText w:val=""/>
      <w:lvlJc w:val="left"/>
      <w:pPr>
        <w:tabs>
          <w:tab w:val="num" w:pos="3443"/>
        </w:tabs>
        <w:ind w:left="3443" w:hanging="360"/>
      </w:pPr>
      <w:rPr>
        <w:rFonts w:ascii="Wingdings" w:hAnsi="Wingdings" w:hint="default"/>
      </w:rPr>
    </w:lvl>
    <w:lvl w:ilvl="6" w:tplc="04190001" w:tentative="1">
      <w:start w:val="1"/>
      <w:numFmt w:val="bullet"/>
      <w:lvlText w:val=""/>
      <w:lvlJc w:val="left"/>
      <w:pPr>
        <w:tabs>
          <w:tab w:val="num" w:pos="4163"/>
        </w:tabs>
        <w:ind w:left="4163" w:hanging="360"/>
      </w:pPr>
      <w:rPr>
        <w:rFonts w:ascii="Symbol" w:hAnsi="Symbol" w:hint="default"/>
      </w:rPr>
    </w:lvl>
    <w:lvl w:ilvl="7" w:tplc="04190003" w:tentative="1">
      <w:start w:val="1"/>
      <w:numFmt w:val="bullet"/>
      <w:lvlText w:val="o"/>
      <w:lvlJc w:val="left"/>
      <w:pPr>
        <w:tabs>
          <w:tab w:val="num" w:pos="4883"/>
        </w:tabs>
        <w:ind w:left="4883" w:hanging="360"/>
      </w:pPr>
      <w:rPr>
        <w:rFonts w:ascii="Courier New" w:hAnsi="Courier New" w:cs="Courier New" w:hint="default"/>
      </w:rPr>
    </w:lvl>
    <w:lvl w:ilvl="8" w:tplc="04190005" w:tentative="1">
      <w:start w:val="1"/>
      <w:numFmt w:val="bullet"/>
      <w:lvlText w:val=""/>
      <w:lvlJc w:val="left"/>
      <w:pPr>
        <w:tabs>
          <w:tab w:val="num" w:pos="5603"/>
        </w:tabs>
        <w:ind w:left="5603" w:hanging="360"/>
      </w:pPr>
      <w:rPr>
        <w:rFonts w:ascii="Wingdings" w:hAnsi="Wingdings" w:hint="default"/>
      </w:rPr>
    </w:lvl>
  </w:abstractNum>
  <w:abstractNum w:abstractNumId="120" w15:restartNumberingAfterBreak="0">
    <w:nsid w:val="6926142D"/>
    <w:multiLevelType w:val="hybridMultilevel"/>
    <w:tmpl w:val="6284E4BA"/>
    <w:lvl w:ilvl="0" w:tplc="3DF8D0E2">
      <w:numFmt w:val="bullet"/>
      <w:lvlText w:val=""/>
      <w:lvlJc w:val="left"/>
      <w:pPr>
        <w:tabs>
          <w:tab w:val="num" w:pos="-491"/>
        </w:tabs>
        <w:ind w:left="720" w:hanging="360"/>
      </w:pPr>
      <w:rPr>
        <w:rFonts w:ascii="Wingdings" w:eastAsia="Calibri" w:hAnsi="Wingdings" w:cs="Times New Roman" w:hint="default"/>
      </w:rPr>
    </w:lvl>
    <w:lvl w:ilvl="1" w:tplc="3E5A8860">
      <w:start w:val="1"/>
      <w:numFmt w:val="bullet"/>
      <w:lvlText w:val=""/>
      <w:lvlJc w:val="left"/>
      <w:pPr>
        <w:tabs>
          <w:tab w:val="num" w:pos="720"/>
        </w:tabs>
        <w:ind w:left="720" w:hanging="360"/>
      </w:pPr>
      <w:rPr>
        <w:rFonts w:ascii="Wingdings" w:hAnsi="Wingdings"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1" w15:restartNumberingAfterBreak="0">
    <w:nsid w:val="6C357BB5"/>
    <w:multiLevelType w:val="hybridMultilevel"/>
    <w:tmpl w:val="5510A94C"/>
    <w:lvl w:ilvl="0" w:tplc="040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2" w15:restartNumberingAfterBreak="0">
    <w:nsid w:val="6C4F6F10"/>
    <w:multiLevelType w:val="hybridMultilevel"/>
    <w:tmpl w:val="F816068C"/>
    <w:lvl w:ilvl="0" w:tplc="3E5A8860">
      <w:start w:val="1"/>
      <w:numFmt w:val="bullet"/>
      <w:lvlText w:val=""/>
      <w:lvlJc w:val="left"/>
      <w:pPr>
        <w:tabs>
          <w:tab w:val="num" w:pos="720"/>
        </w:tabs>
        <w:ind w:left="720" w:hanging="360"/>
      </w:pPr>
      <w:rPr>
        <w:rFonts w:ascii="Wingdings" w:hAnsi="Wingdings" w:hint="default"/>
      </w:rPr>
    </w:lvl>
    <w:lvl w:ilvl="1" w:tplc="3E5A8860">
      <w:start w:val="1"/>
      <w:numFmt w:val="bullet"/>
      <w:lvlText w:val=""/>
      <w:lvlJc w:val="left"/>
      <w:pPr>
        <w:tabs>
          <w:tab w:val="num" w:pos="12"/>
        </w:tabs>
        <w:ind w:left="12" w:hanging="360"/>
      </w:pPr>
      <w:rPr>
        <w:rFonts w:ascii="Wingdings" w:hAnsi="Wingdings" w:hint="default"/>
      </w:rPr>
    </w:lvl>
    <w:lvl w:ilvl="2" w:tplc="04190005">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cs="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cs="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123" w15:restartNumberingAfterBreak="0">
    <w:nsid w:val="6DC56706"/>
    <w:multiLevelType w:val="hybridMultilevel"/>
    <w:tmpl w:val="622A6B96"/>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6DCF780B"/>
    <w:multiLevelType w:val="hybridMultilevel"/>
    <w:tmpl w:val="3D9E30E6"/>
    <w:lvl w:ilvl="0" w:tplc="3E5A8860">
      <w:start w:val="1"/>
      <w:numFmt w:val="bullet"/>
      <w:lvlText w:val=""/>
      <w:lvlJc w:val="left"/>
      <w:pPr>
        <w:tabs>
          <w:tab w:val="num" w:pos="644"/>
        </w:tabs>
        <w:ind w:left="644" w:hanging="360"/>
      </w:pPr>
      <w:rPr>
        <w:rFonts w:ascii="Wingdings" w:hAnsi="Wingdings" w:hint="default"/>
      </w:rPr>
    </w:lvl>
    <w:lvl w:ilvl="1" w:tplc="3E5A8860">
      <w:start w:val="1"/>
      <w:numFmt w:val="bullet"/>
      <w:lvlText w:val=""/>
      <w:lvlJc w:val="left"/>
      <w:pPr>
        <w:tabs>
          <w:tab w:val="num" w:pos="-64"/>
        </w:tabs>
        <w:ind w:left="-64" w:hanging="360"/>
      </w:pPr>
      <w:rPr>
        <w:rFonts w:ascii="Wingdings" w:hAnsi="Wingdings" w:hint="default"/>
      </w:rPr>
    </w:lvl>
    <w:lvl w:ilvl="2" w:tplc="04190005">
      <w:start w:val="1"/>
      <w:numFmt w:val="bullet"/>
      <w:lvlText w:val=""/>
      <w:lvlJc w:val="left"/>
      <w:pPr>
        <w:tabs>
          <w:tab w:val="num" w:pos="656"/>
        </w:tabs>
        <w:ind w:left="656" w:hanging="360"/>
      </w:pPr>
      <w:rPr>
        <w:rFonts w:ascii="Wingdings" w:hAnsi="Wingdings" w:hint="default"/>
      </w:rPr>
    </w:lvl>
    <w:lvl w:ilvl="3" w:tplc="04190001" w:tentative="1">
      <w:start w:val="1"/>
      <w:numFmt w:val="bullet"/>
      <w:lvlText w:val=""/>
      <w:lvlJc w:val="left"/>
      <w:pPr>
        <w:tabs>
          <w:tab w:val="num" w:pos="1376"/>
        </w:tabs>
        <w:ind w:left="1376" w:hanging="360"/>
      </w:pPr>
      <w:rPr>
        <w:rFonts w:ascii="Symbol" w:hAnsi="Symbol" w:hint="default"/>
      </w:rPr>
    </w:lvl>
    <w:lvl w:ilvl="4" w:tplc="04190003" w:tentative="1">
      <w:start w:val="1"/>
      <w:numFmt w:val="bullet"/>
      <w:lvlText w:val="o"/>
      <w:lvlJc w:val="left"/>
      <w:pPr>
        <w:tabs>
          <w:tab w:val="num" w:pos="2096"/>
        </w:tabs>
        <w:ind w:left="2096" w:hanging="360"/>
      </w:pPr>
      <w:rPr>
        <w:rFonts w:ascii="Courier New" w:hAnsi="Courier New" w:cs="Courier New" w:hint="default"/>
      </w:rPr>
    </w:lvl>
    <w:lvl w:ilvl="5" w:tplc="04190005" w:tentative="1">
      <w:start w:val="1"/>
      <w:numFmt w:val="bullet"/>
      <w:lvlText w:val=""/>
      <w:lvlJc w:val="left"/>
      <w:pPr>
        <w:tabs>
          <w:tab w:val="num" w:pos="2816"/>
        </w:tabs>
        <w:ind w:left="2816" w:hanging="360"/>
      </w:pPr>
      <w:rPr>
        <w:rFonts w:ascii="Wingdings" w:hAnsi="Wingdings" w:hint="default"/>
      </w:rPr>
    </w:lvl>
    <w:lvl w:ilvl="6" w:tplc="04190001" w:tentative="1">
      <w:start w:val="1"/>
      <w:numFmt w:val="bullet"/>
      <w:lvlText w:val=""/>
      <w:lvlJc w:val="left"/>
      <w:pPr>
        <w:tabs>
          <w:tab w:val="num" w:pos="3536"/>
        </w:tabs>
        <w:ind w:left="3536" w:hanging="360"/>
      </w:pPr>
      <w:rPr>
        <w:rFonts w:ascii="Symbol" w:hAnsi="Symbol" w:hint="default"/>
      </w:rPr>
    </w:lvl>
    <w:lvl w:ilvl="7" w:tplc="04190003" w:tentative="1">
      <w:start w:val="1"/>
      <w:numFmt w:val="bullet"/>
      <w:lvlText w:val="o"/>
      <w:lvlJc w:val="left"/>
      <w:pPr>
        <w:tabs>
          <w:tab w:val="num" w:pos="4256"/>
        </w:tabs>
        <w:ind w:left="4256" w:hanging="360"/>
      </w:pPr>
      <w:rPr>
        <w:rFonts w:ascii="Courier New" w:hAnsi="Courier New" w:cs="Courier New" w:hint="default"/>
      </w:rPr>
    </w:lvl>
    <w:lvl w:ilvl="8" w:tplc="04190005" w:tentative="1">
      <w:start w:val="1"/>
      <w:numFmt w:val="bullet"/>
      <w:lvlText w:val=""/>
      <w:lvlJc w:val="left"/>
      <w:pPr>
        <w:tabs>
          <w:tab w:val="num" w:pos="4976"/>
        </w:tabs>
        <w:ind w:left="4976" w:hanging="360"/>
      </w:pPr>
      <w:rPr>
        <w:rFonts w:ascii="Wingdings" w:hAnsi="Wingdings" w:hint="default"/>
      </w:rPr>
    </w:lvl>
  </w:abstractNum>
  <w:abstractNum w:abstractNumId="125" w15:restartNumberingAfterBreak="0">
    <w:nsid w:val="6E1C76EB"/>
    <w:multiLevelType w:val="hybridMultilevel"/>
    <w:tmpl w:val="AD06518C"/>
    <w:lvl w:ilvl="0" w:tplc="3DF8D0E2">
      <w:numFmt w:val="bullet"/>
      <w:lvlText w:val=""/>
      <w:lvlJc w:val="left"/>
      <w:pPr>
        <w:tabs>
          <w:tab w:val="num" w:pos="-491"/>
        </w:tabs>
        <w:ind w:left="720" w:hanging="360"/>
      </w:pPr>
      <w:rPr>
        <w:rFonts w:ascii="Wingdings" w:eastAsia="Calibri" w:hAnsi="Wingdings" w:cs="Times New Roman" w:hint="default"/>
      </w:rPr>
    </w:lvl>
    <w:lvl w:ilvl="1" w:tplc="FFFFFFFF" w:tentative="1">
      <w:start w:val="1"/>
      <w:numFmt w:val="bullet"/>
      <w:lvlText w:val="o"/>
      <w:lvlJc w:val="left"/>
      <w:pPr>
        <w:tabs>
          <w:tab w:val="num" w:pos="949"/>
        </w:tabs>
        <w:ind w:left="949" w:hanging="360"/>
      </w:pPr>
      <w:rPr>
        <w:rFonts w:ascii="Courier New" w:hAnsi="Courier New" w:cs="Courier New" w:hint="default"/>
      </w:rPr>
    </w:lvl>
    <w:lvl w:ilvl="2" w:tplc="FFFFFFFF" w:tentative="1">
      <w:start w:val="1"/>
      <w:numFmt w:val="bullet"/>
      <w:lvlText w:val=""/>
      <w:lvlJc w:val="left"/>
      <w:pPr>
        <w:tabs>
          <w:tab w:val="num" w:pos="1669"/>
        </w:tabs>
        <w:ind w:left="1669" w:hanging="360"/>
      </w:pPr>
      <w:rPr>
        <w:rFonts w:ascii="Wingdings" w:hAnsi="Wingdings" w:hint="default"/>
      </w:rPr>
    </w:lvl>
    <w:lvl w:ilvl="3" w:tplc="FFFFFFFF" w:tentative="1">
      <w:start w:val="1"/>
      <w:numFmt w:val="bullet"/>
      <w:lvlText w:val=""/>
      <w:lvlJc w:val="left"/>
      <w:pPr>
        <w:tabs>
          <w:tab w:val="num" w:pos="2389"/>
        </w:tabs>
        <w:ind w:left="2389" w:hanging="360"/>
      </w:pPr>
      <w:rPr>
        <w:rFonts w:ascii="Symbol" w:hAnsi="Symbol" w:hint="default"/>
      </w:rPr>
    </w:lvl>
    <w:lvl w:ilvl="4" w:tplc="FFFFFFFF" w:tentative="1">
      <w:start w:val="1"/>
      <w:numFmt w:val="bullet"/>
      <w:lvlText w:val="o"/>
      <w:lvlJc w:val="left"/>
      <w:pPr>
        <w:tabs>
          <w:tab w:val="num" w:pos="3109"/>
        </w:tabs>
        <w:ind w:left="3109" w:hanging="360"/>
      </w:pPr>
      <w:rPr>
        <w:rFonts w:ascii="Courier New" w:hAnsi="Courier New" w:cs="Courier New" w:hint="default"/>
      </w:rPr>
    </w:lvl>
    <w:lvl w:ilvl="5" w:tplc="FFFFFFFF" w:tentative="1">
      <w:start w:val="1"/>
      <w:numFmt w:val="bullet"/>
      <w:lvlText w:val=""/>
      <w:lvlJc w:val="left"/>
      <w:pPr>
        <w:tabs>
          <w:tab w:val="num" w:pos="3829"/>
        </w:tabs>
        <w:ind w:left="3829" w:hanging="360"/>
      </w:pPr>
      <w:rPr>
        <w:rFonts w:ascii="Wingdings" w:hAnsi="Wingdings" w:hint="default"/>
      </w:rPr>
    </w:lvl>
    <w:lvl w:ilvl="6" w:tplc="FFFFFFFF" w:tentative="1">
      <w:start w:val="1"/>
      <w:numFmt w:val="bullet"/>
      <w:lvlText w:val=""/>
      <w:lvlJc w:val="left"/>
      <w:pPr>
        <w:tabs>
          <w:tab w:val="num" w:pos="4549"/>
        </w:tabs>
        <w:ind w:left="4549" w:hanging="360"/>
      </w:pPr>
      <w:rPr>
        <w:rFonts w:ascii="Symbol" w:hAnsi="Symbol" w:hint="default"/>
      </w:rPr>
    </w:lvl>
    <w:lvl w:ilvl="7" w:tplc="FFFFFFFF" w:tentative="1">
      <w:start w:val="1"/>
      <w:numFmt w:val="bullet"/>
      <w:lvlText w:val="o"/>
      <w:lvlJc w:val="left"/>
      <w:pPr>
        <w:tabs>
          <w:tab w:val="num" w:pos="5269"/>
        </w:tabs>
        <w:ind w:left="5269" w:hanging="360"/>
      </w:pPr>
      <w:rPr>
        <w:rFonts w:ascii="Courier New" w:hAnsi="Courier New" w:cs="Courier New" w:hint="default"/>
      </w:rPr>
    </w:lvl>
    <w:lvl w:ilvl="8" w:tplc="FFFFFFFF" w:tentative="1">
      <w:start w:val="1"/>
      <w:numFmt w:val="bullet"/>
      <w:lvlText w:val=""/>
      <w:lvlJc w:val="left"/>
      <w:pPr>
        <w:tabs>
          <w:tab w:val="num" w:pos="5989"/>
        </w:tabs>
        <w:ind w:left="5989" w:hanging="360"/>
      </w:pPr>
      <w:rPr>
        <w:rFonts w:ascii="Wingdings" w:hAnsi="Wingdings" w:hint="default"/>
      </w:rPr>
    </w:lvl>
  </w:abstractNum>
  <w:abstractNum w:abstractNumId="126" w15:restartNumberingAfterBreak="0">
    <w:nsid w:val="730A1070"/>
    <w:multiLevelType w:val="hybridMultilevel"/>
    <w:tmpl w:val="8A0EBF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734333C2"/>
    <w:multiLevelType w:val="hybridMultilevel"/>
    <w:tmpl w:val="D152C98C"/>
    <w:lvl w:ilvl="0" w:tplc="3E5A8860">
      <w:start w:val="1"/>
      <w:numFmt w:val="bullet"/>
      <w:lvlText w:val=""/>
      <w:lvlJc w:val="left"/>
      <w:pPr>
        <w:tabs>
          <w:tab w:val="num" w:pos="720"/>
        </w:tabs>
        <w:ind w:left="720" w:hanging="360"/>
      </w:pPr>
      <w:rPr>
        <w:rFonts w:ascii="Wingdings" w:hAnsi="Wingdings" w:hint="default"/>
      </w:rPr>
    </w:lvl>
    <w:lvl w:ilvl="1" w:tplc="3E5A8860">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3695FB6"/>
    <w:multiLevelType w:val="hybridMultilevel"/>
    <w:tmpl w:val="37EA5BCE"/>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743D28DF"/>
    <w:multiLevelType w:val="hybridMultilevel"/>
    <w:tmpl w:val="5BEA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70B27AC"/>
    <w:multiLevelType w:val="hybridMultilevel"/>
    <w:tmpl w:val="41C8F51E"/>
    <w:lvl w:ilvl="0" w:tplc="3E5A8860">
      <w:start w:val="1"/>
      <w:numFmt w:val="bullet"/>
      <w:lvlText w:val=""/>
      <w:lvlJc w:val="left"/>
      <w:pPr>
        <w:tabs>
          <w:tab w:val="num" w:pos="900"/>
        </w:tabs>
        <w:ind w:left="900" w:hanging="360"/>
      </w:pPr>
      <w:rPr>
        <w:rFonts w:ascii="Wingdings" w:hAnsi="Wingdings" w:hint="default"/>
      </w:rPr>
    </w:lvl>
    <w:lvl w:ilvl="1" w:tplc="AFFCEF96">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1" w15:restartNumberingAfterBreak="0">
    <w:nsid w:val="786D464C"/>
    <w:multiLevelType w:val="hybridMultilevel"/>
    <w:tmpl w:val="2F82D8BE"/>
    <w:lvl w:ilvl="0" w:tplc="04090001">
      <w:start w:val="1"/>
      <w:numFmt w:val="bullet"/>
      <w:lvlText w:val=""/>
      <w:lvlJc w:val="left"/>
      <w:pPr>
        <w:tabs>
          <w:tab w:val="num" w:pos="-143"/>
        </w:tabs>
        <w:ind w:left="1068" w:hanging="360"/>
      </w:pPr>
      <w:rPr>
        <w:rFonts w:ascii="Symbol" w:hAnsi="Symbol" w:hint="default"/>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132" w15:restartNumberingAfterBreak="0">
    <w:nsid w:val="78B4552B"/>
    <w:multiLevelType w:val="multilevel"/>
    <w:tmpl w:val="AB4626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8D85785"/>
    <w:multiLevelType w:val="hybridMultilevel"/>
    <w:tmpl w:val="B232A3AA"/>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7A3D517E"/>
    <w:multiLevelType w:val="hybridMultilevel"/>
    <w:tmpl w:val="1E529BEC"/>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15:restartNumberingAfterBreak="0">
    <w:nsid w:val="7BBF149D"/>
    <w:multiLevelType w:val="hybridMultilevel"/>
    <w:tmpl w:val="1C74E176"/>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949"/>
        </w:tabs>
        <w:ind w:left="949" w:hanging="360"/>
      </w:pPr>
      <w:rPr>
        <w:rFonts w:ascii="Courier New" w:hAnsi="Courier New" w:cs="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36" w15:restartNumberingAfterBreak="0">
    <w:nsid w:val="7C3C610C"/>
    <w:multiLevelType w:val="hybridMultilevel"/>
    <w:tmpl w:val="90826F8A"/>
    <w:lvl w:ilvl="0" w:tplc="3DF8D0E2">
      <w:numFmt w:val="bullet"/>
      <w:lvlText w:val=""/>
      <w:lvlJc w:val="left"/>
      <w:pPr>
        <w:tabs>
          <w:tab w:val="num" w:pos="-491"/>
        </w:tabs>
        <w:ind w:left="720" w:hanging="360"/>
      </w:pPr>
      <w:rPr>
        <w:rFonts w:ascii="Wingdings" w:eastAsia="Calibri" w:hAnsi="Wingdings" w:cs="Times New Roman" w:hint="default"/>
      </w:rPr>
    </w:lvl>
    <w:lvl w:ilvl="1" w:tplc="04190003" w:tentative="1">
      <w:start w:val="1"/>
      <w:numFmt w:val="bullet"/>
      <w:lvlText w:val="o"/>
      <w:lvlJc w:val="left"/>
      <w:pPr>
        <w:tabs>
          <w:tab w:val="num" w:pos="949"/>
        </w:tabs>
        <w:ind w:left="949" w:hanging="360"/>
      </w:pPr>
      <w:rPr>
        <w:rFonts w:ascii="Courier New" w:hAnsi="Courier New" w:cs="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cs="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cs="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37" w15:restartNumberingAfterBreak="0">
    <w:nsid w:val="7C714EDA"/>
    <w:multiLevelType w:val="hybridMultilevel"/>
    <w:tmpl w:val="F4B0836C"/>
    <w:lvl w:ilvl="0" w:tplc="04190001">
      <w:start w:val="1"/>
      <w:numFmt w:val="bullet"/>
      <w:lvlText w:val=""/>
      <w:lvlJc w:val="left"/>
      <w:pPr>
        <w:tabs>
          <w:tab w:val="num" w:pos="360"/>
        </w:tabs>
        <w:ind w:left="360" w:hanging="360"/>
      </w:pPr>
      <w:rPr>
        <w:rFonts w:ascii="Symbol" w:hAnsi="Symbol" w:hint="default"/>
      </w:rPr>
    </w:lvl>
    <w:lvl w:ilvl="1" w:tplc="3DF8D0E2">
      <w:numFmt w:val="bullet"/>
      <w:lvlText w:val=""/>
      <w:lvlJc w:val="left"/>
      <w:pPr>
        <w:tabs>
          <w:tab w:val="num" w:pos="-567"/>
        </w:tabs>
        <w:ind w:left="644" w:hanging="360"/>
      </w:pPr>
      <w:rPr>
        <w:rFonts w:ascii="Wingdings" w:eastAsia="Calibri" w:hAnsi="Wingdings" w:cs="Times New Roman" w:hint="default"/>
      </w:rPr>
    </w:lvl>
    <w:lvl w:ilvl="2" w:tplc="3E5A8860">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8" w15:restartNumberingAfterBreak="0">
    <w:nsid w:val="7D045A4C"/>
    <w:multiLevelType w:val="hybridMultilevel"/>
    <w:tmpl w:val="F112FE28"/>
    <w:lvl w:ilvl="0" w:tplc="3DF8D0E2">
      <w:numFmt w:val="bullet"/>
      <w:lvlText w:val=""/>
      <w:lvlJc w:val="left"/>
      <w:pPr>
        <w:tabs>
          <w:tab w:val="num" w:pos="-491"/>
        </w:tabs>
        <w:ind w:left="720" w:hanging="360"/>
      </w:pPr>
      <w:rPr>
        <w:rFonts w:ascii="Wingdings" w:eastAsia="Calibri" w:hAnsi="Wingdings" w:cs="Times New Roman" w:hint="default"/>
      </w:rPr>
    </w:lvl>
    <w:lvl w:ilvl="1" w:tplc="FFFFFFFF" w:tentative="1">
      <w:start w:val="1"/>
      <w:numFmt w:val="bullet"/>
      <w:lvlText w:val="o"/>
      <w:lvlJc w:val="left"/>
      <w:pPr>
        <w:tabs>
          <w:tab w:val="num" w:pos="949"/>
        </w:tabs>
        <w:ind w:left="949" w:hanging="360"/>
      </w:pPr>
      <w:rPr>
        <w:rFonts w:ascii="Courier New" w:hAnsi="Courier New" w:cs="Courier New" w:hint="default"/>
      </w:rPr>
    </w:lvl>
    <w:lvl w:ilvl="2" w:tplc="FFFFFFFF" w:tentative="1">
      <w:start w:val="1"/>
      <w:numFmt w:val="bullet"/>
      <w:lvlText w:val=""/>
      <w:lvlJc w:val="left"/>
      <w:pPr>
        <w:tabs>
          <w:tab w:val="num" w:pos="1669"/>
        </w:tabs>
        <w:ind w:left="1669" w:hanging="360"/>
      </w:pPr>
      <w:rPr>
        <w:rFonts w:ascii="Wingdings" w:hAnsi="Wingdings" w:hint="default"/>
      </w:rPr>
    </w:lvl>
    <w:lvl w:ilvl="3" w:tplc="FFFFFFFF" w:tentative="1">
      <w:start w:val="1"/>
      <w:numFmt w:val="bullet"/>
      <w:lvlText w:val=""/>
      <w:lvlJc w:val="left"/>
      <w:pPr>
        <w:tabs>
          <w:tab w:val="num" w:pos="2389"/>
        </w:tabs>
        <w:ind w:left="2389" w:hanging="360"/>
      </w:pPr>
      <w:rPr>
        <w:rFonts w:ascii="Symbol" w:hAnsi="Symbol" w:hint="default"/>
      </w:rPr>
    </w:lvl>
    <w:lvl w:ilvl="4" w:tplc="FFFFFFFF" w:tentative="1">
      <w:start w:val="1"/>
      <w:numFmt w:val="bullet"/>
      <w:lvlText w:val="o"/>
      <w:lvlJc w:val="left"/>
      <w:pPr>
        <w:tabs>
          <w:tab w:val="num" w:pos="3109"/>
        </w:tabs>
        <w:ind w:left="3109" w:hanging="360"/>
      </w:pPr>
      <w:rPr>
        <w:rFonts w:ascii="Courier New" w:hAnsi="Courier New" w:cs="Courier New" w:hint="default"/>
      </w:rPr>
    </w:lvl>
    <w:lvl w:ilvl="5" w:tplc="FFFFFFFF" w:tentative="1">
      <w:start w:val="1"/>
      <w:numFmt w:val="bullet"/>
      <w:lvlText w:val=""/>
      <w:lvlJc w:val="left"/>
      <w:pPr>
        <w:tabs>
          <w:tab w:val="num" w:pos="3829"/>
        </w:tabs>
        <w:ind w:left="3829" w:hanging="360"/>
      </w:pPr>
      <w:rPr>
        <w:rFonts w:ascii="Wingdings" w:hAnsi="Wingdings" w:hint="default"/>
      </w:rPr>
    </w:lvl>
    <w:lvl w:ilvl="6" w:tplc="FFFFFFFF" w:tentative="1">
      <w:start w:val="1"/>
      <w:numFmt w:val="bullet"/>
      <w:lvlText w:val=""/>
      <w:lvlJc w:val="left"/>
      <w:pPr>
        <w:tabs>
          <w:tab w:val="num" w:pos="4549"/>
        </w:tabs>
        <w:ind w:left="4549" w:hanging="360"/>
      </w:pPr>
      <w:rPr>
        <w:rFonts w:ascii="Symbol" w:hAnsi="Symbol" w:hint="default"/>
      </w:rPr>
    </w:lvl>
    <w:lvl w:ilvl="7" w:tplc="FFFFFFFF" w:tentative="1">
      <w:start w:val="1"/>
      <w:numFmt w:val="bullet"/>
      <w:lvlText w:val="o"/>
      <w:lvlJc w:val="left"/>
      <w:pPr>
        <w:tabs>
          <w:tab w:val="num" w:pos="5269"/>
        </w:tabs>
        <w:ind w:left="5269" w:hanging="360"/>
      </w:pPr>
      <w:rPr>
        <w:rFonts w:ascii="Courier New" w:hAnsi="Courier New" w:cs="Courier New" w:hint="default"/>
      </w:rPr>
    </w:lvl>
    <w:lvl w:ilvl="8" w:tplc="FFFFFFFF" w:tentative="1">
      <w:start w:val="1"/>
      <w:numFmt w:val="bullet"/>
      <w:lvlText w:val=""/>
      <w:lvlJc w:val="left"/>
      <w:pPr>
        <w:tabs>
          <w:tab w:val="num" w:pos="5989"/>
        </w:tabs>
        <w:ind w:left="5989" w:hanging="360"/>
      </w:pPr>
      <w:rPr>
        <w:rFonts w:ascii="Wingdings" w:hAnsi="Wingdings" w:hint="default"/>
      </w:rPr>
    </w:lvl>
  </w:abstractNum>
  <w:abstractNum w:abstractNumId="139" w15:restartNumberingAfterBreak="0">
    <w:nsid w:val="7E0E359F"/>
    <w:multiLevelType w:val="hybridMultilevel"/>
    <w:tmpl w:val="8E8AEB72"/>
    <w:lvl w:ilvl="0" w:tplc="040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15:restartNumberingAfterBreak="0">
    <w:nsid w:val="7F424CA3"/>
    <w:multiLevelType w:val="hybridMultilevel"/>
    <w:tmpl w:val="9496CA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6"/>
  </w:num>
  <w:num w:numId="2">
    <w:abstractNumId w:val="105"/>
  </w:num>
  <w:num w:numId="3">
    <w:abstractNumId w:val="78"/>
  </w:num>
  <w:num w:numId="4">
    <w:abstractNumId w:val="140"/>
  </w:num>
  <w:num w:numId="5">
    <w:abstractNumId w:val="84"/>
  </w:num>
  <w:num w:numId="6">
    <w:abstractNumId w:val="137"/>
  </w:num>
  <w:num w:numId="7">
    <w:abstractNumId w:val="22"/>
  </w:num>
  <w:num w:numId="8">
    <w:abstractNumId w:val="28"/>
  </w:num>
  <w:num w:numId="9">
    <w:abstractNumId w:val="92"/>
  </w:num>
  <w:num w:numId="10">
    <w:abstractNumId w:val="12"/>
  </w:num>
  <w:num w:numId="11">
    <w:abstractNumId w:val="14"/>
  </w:num>
  <w:num w:numId="12">
    <w:abstractNumId w:val="119"/>
  </w:num>
  <w:num w:numId="13">
    <w:abstractNumId w:val="54"/>
  </w:num>
  <w:num w:numId="14">
    <w:abstractNumId w:val="113"/>
  </w:num>
  <w:num w:numId="15">
    <w:abstractNumId w:val="21"/>
  </w:num>
  <w:num w:numId="16">
    <w:abstractNumId w:val="95"/>
  </w:num>
  <w:num w:numId="17">
    <w:abstractNumId w:val="80"/>
  </w:num>
  <w:num w:numId="18">
    <w:abstractNumId w:val="35"/>
  </w:num>
  <w:num w:numId="19">
    <w:abstractNumId w:val="110"/>
  </w:num>
  <w:num w:numId="20">
    <w:abstractNumId w:val="122"/>
  </w:num>
  <w:num w:numId="21">
    <w:abstractNumId w:val="77"/>
  </w:num>
  <w:num w:numId="22">
    <w:abstractNumId w:val="104"/>
  </w:num>
  <w:num w:numId="23">
    <w:abstractNumId w:val="46"/>
  </w:num>
  <w:num w:numId="24">
    <w:abstractNumId w:val="30"/>
  </w:num>
  <w:num w:numId="25">
    <w:abstractNumId w:val="18"/>
  </w:num>
  <w:num w:numId="26">
    <w:abstractNumId w:val="124"/>
  </w:num>
  <w:num w:numId="27">
    <w:abstractNumId w:val="40"/>
  </w:num>
  <w:num w:numId="28">
    <w:abstractNumId w:val="17"/>
  </w:num>
  <w:num w:numId="29">
    <w:abstractNumId w:val="19"/>
  </w:num>
  <w:num w:numId="30">
    <w:abstractNumId w:val="49"/>
  </w:num>
  <w:num w:numId="31">
    <w:abstractNumId w:val="51"/>
  </w:num>
  <w:num w:numId="32">
    <w:abstractNumId w:val="59"/>
  </w:num>
  <w:num w:numId="33">
    <w:abstractNumId w:val="69"/>
  </w:num>
  <w:num w:numId="34">
    <w:abstractNumId w:val="79"/>
  </w:num>
  <w:num w:numId="35">
    <w:abstractNumId w:val="39"/>
  </w:num>
  <w:num w:numId="36">
    <w:abstractNumId w:val="74"/>
  </w:num>
  <w:num w:numId="37">
    <w:abstractNumId w:val="0"/>
  </w:num>
  <w:num w:numId="38">
    <w:abstractNumId w:val="71"/>
  </w:num>
  <w:num w:numId="39">
    <w:abstractNumId w:val="81"/>
  </w:num>
  <w:num w:numId="40">
    <w:abstractNumId w:val="102"/>
  </w:num>
  <w:num w:numId="41">
    <w:abstractNumId w:val="120"/>
  </w:num>
  <w:num w:numId="42">
    <w:abstractNumId w:val="6"/>
  </w:num>
  <w:num w:numId="43">
    <w:abstractNumId w:val="36"/>
  </w:num>
  <w:num w:numId="44">
    <w:abstractNumId w:val="32"/>
  </w:num>
  <w:num w:numId="45">
    <w:abstractNumId w:val="43"/>
  </w:num>
  <w:num w:numId="46">
    <w:abstractNumId w:val="16"/>
  </w:num>
  <w:num w:numId="47">
    <w:abstractNumId w:val="37"/>
  </w:num>
  <w:num w:numId="48">
    <w:abstractNumId w:val="62"/>
  </w:num>
  <w:num w:numId="49">
    <w:abstractNumId w:val="117"/>
  </w:num>
  <w:num w:numId="50">
    <w:abstractNumId w:val="109"/>
  </w:num>
  <w:num w:numId="51">
    <w:abstractNumId w:val="98"/>
  </w:num>
  <w:num w:numId="52">
    <w:abstractNumId w:val="73"/>
  </w:num>
  <w:num w:numId="53">
    <w:abstractNumId w:val="88"/>
  </w:num>
  <w:num w:numId="54">
    <w:abstractNumId w:val="138"/>
  </w:num>
  <w:num w:numId="55">
    <w:abstractNumId w:val="125"/>
  </w:num>
  <w:num w:numId="56">
    <w:abstractNumId w:val="64"/>
  </w:num>
  <w:num w:numId="57">
    <w:abstractNumId w:val="112"/>
  </w:num>
  <w:num w:numId="58">
    <w:abstractNumId w:val="75"/>
  </w:num>
  <w:num w:numId="59">
    <w:abstractNumId w:val="108"/>
  </w:num>
  <w:num w:numId="60">
    <w:abstractNumId w:val="101"/>
  </w:num>
  <w:num w:numId="61">
    <w:abstractNumId w:val="38"/>
  </w:num>
  <w:num w:numId="62">
    <w:abstractNumId w:val="41"/>
  </w:num>
  <w:num w:numId="63">
    <w:abstractNumId w:val="15"/>
  </w:num>
  <w:num w:numId="64">
    <w:abstractNumId w:val="45"/>
  </w:num>
  <w:num w:numId="65">
    <w:abstractNumId w:val="9"/>
  </w:num>
  <w:num w:numId="66">
    <w:abstractNumId w:val="25"/>
  </w:num>
  <w:num w:numId="67">
    <w:abstractNumId w:val="82"/>
  </w:num>
  <w:num w:numId="68">
    <w:abstractNumId w:val="91"/>
  </w:num>
  <w:num w:numId="69">
    <w:abstractNumId w:val="4"/>
  </w:num>
  <w:num w:numId="70">
    <w:abstractNumId w:val="97"/>
  </w:num>
  <w:num w:numId="71">
    <w:abstractNumId w:val="85"/>
  </w:num>
  <w:num w:numId="72">
    <w:abstractNumId w:val="70"/>
  </w:num>
  <w:num w:numId="73">
    <w:abstractNumId w:val="47"/>
  </w:num>
  <w:num w:numId="74">
    <w:abstractNumId w:val="94"/>
  </w:num>
  <w:num w:numId="75">
    <w:abstractNumId w:val="100"/>
  </w:num>
  <w:num w:numId="76">
    <w:abstractNumId w:val="42"/>
  </w:num>
  <w:num w:numId="77">
    <w:abstractNumId w:val="63"/>
  </w:num>
  <w:num w:numId="78">
    <w:abstractNumId w:val="3"/>
  </w:num>
  <w:num w:numId="79">
    <w:abstractNumId w:val="116"/>
  </w:num>
  <w:num w:numId="80">
    <w:abstractNumId w:val="87"/>
  </w:num>
  <w:num w:numId="81">
    <w:abstractNumId w:val="135"/>
  </w:num>
  <w:num w:numId="82">
    <w:abstractNumId w:val="136"/>
  </w:num>
  <w:num w:numId="83">
    <w:abstractNumId w:val="60"/>
  </w:num>
  <w:num w:numId="84">
    <w:abstractNumId w:val="2"/>
  </w:num>
  <w:num w:numId="85">
    <w:abstractNumId w:val="61"/>
  </w:num>
  <w:num w:numId="86">
    <w:abstractNumId w:val="29"/>
  </w:num>
  <w:num w:numId="87">
    <w:abstractNumId w:val="26"/>
  </w:num>
  <w:num w:numId="88">
    <w:abstractNumId w:val="68"/>
  </w:num>
  <w:num w:numId="89">
    <w:abstractNumId w:val="118"/>
  </w:num>
  <w:num w:numId="90">
    <w:abstractNumId w:val="34"/>
  </w:num>
  <w:num w:numId="91">
    <w:abstractNumId w:val="86"/>
  </w:num>
  <w:num w:numId="92">
    <w:abstractNumId w:val="111"/>
  </w:num>
  <w:num w:numId="93">
    <w:abstractNumId w:val="48"/>
  </w:num>
  <w:num w:numId="94">
    <w:abstractNumId w:val="126"/>
  </w:num>
  <w:num w:numId="95">
    <w:abstractNumId w:val="33"/>
  </w:num>
  <w:num w:numId="96">
    <w:abstractNumId w:val="53"/>
  </w:num>
  <w:num w:numId="97">
    <w:abstractNumId w:val="5"/>
  </w:num>
  <w:num w:numId="98">
    <w:abstractNumId w:val="20"/>
  </w:num>
  <w:num w:numId="99">
    <w:abstractNumId w:val="13"/>
  </w:num>
  <w:num w:numId="100">
    <w:abstractNumId w:val="89"/>
  </w:num>
  <w:num w:numId="101">
    <w:abstractNumId w:val="1"/>
  </w:num>
  <w:num w:numId="102">
    <w:abstractNumId w:val="130"/>
  </w:num>
  <w:num w:numId="103">
    <w:abstractNumId w:val="66"/>
  </w:num>
  <w:num w:numId="104">
    <w:abstractNumId w:val="52"/>
  </w:num>
  <w:num w:numId="105">
    <w:abstractNumId w:val="83"/>
  </w:num>
  <w:num w:numId="106">
    <w:abstractNumId w:val="99"/>
  </w:num>
  <w:num w:numId="107">
    <w:abstractNumId w:val="115"/>
  </w:num>
  <w:num w:numId="108">
    <w:abstractNumId w:val="127"/>
  </w:num>
  <w:num w:numId="109">
    <w:abstractNumId w:val="57"/>
  </w:num>
  <w:num w:numId="110">
    <w:abstractNumId w:val="27"/>
  </w:num>
  <w:num w:numId="111">
    <w:abstractNumId w:val="131"/>
  </w:num>
  <w:num w:numId="112">
    <w:abstractNumId w:val="23"/>
  </w:num>
  <w:num w:numId="113">
    <w:abstractNumId w:val="93"/>
  </w:num>
  <w:num w:numId="114">
    <w:abstractNumId w:val="114"/>
  </w:num>
  <w:num w:numId="115">
    <w:abstractNumId w:val="76"/>
  </w:num>
  <w:num w:numId="116">
    <w:abstractNumId w:val="107"/>
  </w:num>
  <w:num w:numId="117">
    <w:abstractNumId w:val="56"/>
  </w:num>
  <w:num w:numId="118">
    <w:abstractNumId w:val="103"/>
  </w:num>
  <w:num w:numId="119">
    <w:abstractNumId w:val="129"/>
  </w:num>
  <w:num w:numId="120">
    <w:abstractNumId w:val="121"/>
  </w:num>
  <w:num w:numId="121">
    <w:abstractNumId w:val="72"/>
  </w:num>
  <w:num w:numId="122">
    <w:abstractNumId w:val="24"/>
  </w:num>
  <w:num w:numId="123">
    <w:abstractNumId w:val="128"/>
  </w:num>
  <w:num w:numId="124">
    <w:abstractNumId w:val="55"/>
  </w:num>
  <w:num w:numId="125">
    <w:abstractNumId w:val="10"/>
  </w:num>
  <w:num w:numId="126">
    <w:abstractNumId w:val="123"/>
  </w:num>
  <w:num w:numId="127">
    <w:abstractNumId w:val="139"/>
  </w:num>
  <w:num w:numId="128">
    <w:abstractNumId w:val="134"/>
  </w:num>
  <w:num w:numId="129">
    <w:abstractNumId w:val="50"/>
  </w:num>
  <w:num w:numId="130">
    <w:abstractNumId w:val="58"/>
  </w:num>
  <w:num w:numId="131">
    <w:abstractNumId w:val="8"/>
  </w:num>
  <w:num w:numId="132">
    <w:abstractNumId w:val="31"/>
  </w:num>
  <w:num w:numId="133">
    <w:abstractNumId w:val="133"/>
  </w:num>
  <w:num w:numId="134">
    <w:abstractNumId w:val="132"/>
  </w:num>
  <w:num w:numId="135">
    <w:abstractNumId w:val="11"/>
  </w:num>
  <w:num w:numId="136">
    <w:abstractNumId w:val="44"/>
  </w:num>
  <w:num w:numId="137">
    <w:abstractNumId w:val="7"/>
  </w:num>
  <w:num w:numId="138">
    <w:abstractNumId w:val="67"/>
  </w:num>
  <w:num w:numId="139">
    <w:abstractNumId w:val="65"/>
  </w:num>
  <w:num w:numId="140">
    <w:abstractNumId w:val="96"/>
  </w:num>
  <w:num w:numId="141">
    <w:abstractNumId w:val="9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4A"/>
    <w:rsid w:val="000003B6"/>
    <w:rsid w:val="00007A5C"/>
    <w:rsid w:val="00026358"/>
    <w:rsid w:val="000341D1"/>
    <w:rsid w:val="000348B9"/>
    <w:rsid w:val="00041D19"/>
    <w:rsid w:val="0004231D"/>
    <w:rsid w:val="0004483D"/>
    <w:rsid w:val="000531E8"/>
    <w:rsid w:val="00057E42"/>
    <w:rsid w:val="000723F0"/>
    <w:rsid w:val="000774BB"/>
    <w:rsid w:val="00077CC9"/>
    <w:rsid w:val="00094036"/>
    <w:rsid w:val="000B0AC3"/>
    <w:rsid w:val="000B5DB8"/>
    <w:rsid w:val="000E44B0"/>
    <w:rsid w:val="000E669A"/>
    <w:rsid w:val="00115E09"/>
    <w:rsid w:val="0012447B"/>
    <w:rsid w:val="001256AA"/>
    <w:rsid w:val="001316FC"/>
    <w:rsid w:val="00141331"/>
    <w:rsid w:val="0014371B"/>
    <w:rsid w:val="00151F50"/>
    <w:rsid w:val="001540C3"/>
    <w:rsid w:val="001608CA"/>
    <w:rsid w:val="00166131"/>
    <w:rsid w:val="00171728"/>
    <w:rsid w:val="00180217"/>
    <w:rsid w:val="00180310"/>
    <w:rsid w:val="00185D00"/>
    <w:rsid w:val="001A3560"/>
    <w:rsid w:val="001B230F"/>
    <w:rsid w:val="001C0171"/>
    <w:rsid w:val="001E43E4"/>
    <w:rsid w:val="001F4962"/>
    <w:rsid w:val="001F6A64"/>
    <w:rsid w:val="0021038C"/>
    <w:rsid w:val="00213C09"/>
    <w:rsid w:val="00231864"/>
    <w:rsid w:val="00232CF0"/>
    <w:rsid w:val="002421AE"/>
    <w:rsid w:val="00250906"/>
    <w:rsid w:val="002514C9"/>
    <w:rsid w:val="00251535"/>
    <w:rsid w:val="00253150"/>
    <w:rsid w:val="00265496"/>
    <w:rsid w:val="00270367"/>
    <w:rsid w:val="002825A3"/>
    <w:rsid w:val="00286B31"/>
    <w:rsid w:val="00297808"/>
    <w:rsid w:val="002C21EC"/>
    <w:rsid w:val="00301F55"/>
    <w:rsid w:val="003110CA"/>
    <w:rsid w:val="00312ABE"/>
    <w:rsid w:val="00320DAF"/>
    <w:rsid w:val="0033362B"/>
    <w:rsid w:val="00340E66"/>
    <w:rsid w:val="0034553F"/>
    <w:rsid w:val="00354AE9"/>
    <w:rsid w:val="00355631"/>
    <w:rsid w:val="003638AA"/>
    <w:rsid w:val="00366022"/>
    <w:rsid w:val="003A7EC4"/>
    <w:rsid w:val="003B46E7"/>
    <w:rsid w:val="003B52FB"/>
    <w:rsid w:val="003C2C92"/>
    <w:rsid w:val="003C376D"/>
    <w:rsid w:val="003D2471"/>
    <w:rsid w:val="003D32A7"/>
    <w:rsid w:val="003E7B26"/>
    <w:rsid w:val="00400CD9"/>
    <w:rsid w:val="004169CB"/>
    <w:rsid w:val="004251A1"/>
    <w:rsid w:val="00434A62"/>
    <w:rsid w:val="004459D4"/>
    <w:rsid w:val="0046282B"/>
    <w:rsid w:val="00474DA1"/>
    <w:rsid w:val="004877A5"/>
    <w:rsid w:val="0049105B"/>
    <w:rsid w:val="004A55AB"/>
    <w:rsid w:val="004C36FC"/>
    <w:rsid w:val="004C4C7F"/>
    <w:rsid w:val="004D0032"/>
    <w:rsid w:val="004E0236"/>
    <w:rsid w:val="004E1690"/>
    <w:rsid w:val="004F061B"/>
    <w:rsid w:val="005005F9"/>
    <w:rsid w:val="005012C7"/>
    <w:rsid w:val="00511AF2"/>
    <w:rsid w:val="00515D2F"/>
    <w:rsid w:val="00516CC6"/>
    <w:rsid w:val="0052039D"/>
    <w:rsid w:val="00536378"/>
    <w:rsid w:val="005519B6"/>
    <w:rsid w:val="00557377"/>
    <w:rsid w:val="005627AC"/>
    <w:rsid w:val="00563B0F"/>
    <w:rsid w:val="005645FC"/>
    <w:rsid w:val="00572ED2"/>
    <w:rsid w:val="0058615C"/>
    <w:rsid w:val="005A0AC2"/>
    <w:rsid w:val="005B2B5E"/>
    <w:rsid w:val="005B3386"/>
    <w:rsid w:val="005C24A8"/>
    <w:rsid w:val="005C2DFE"/>
    <w:rsid w:val="005D1892"/>
    <w:rsid w:val="005D2B45"/>
    <w:rsid w:val="005E22BA"/>
    <w:rsid w:val="005F306A"/>
    <w:rsid w:val="005F7BA0"/>
    <w:rsid w:val="00601591"/>
    <w:rsid w:val="00606DA4"/>
    <w:rsid w:val="00613263"/>
    <w:rsid w:val="006152A1"/>
    <w:rsid w:val="00623E97"/>
    <w:rsid w:val="0062541F"/>
    <w:rsid w:val="00632E70"/>
    <w:rsid w:val="00642D25"/>
    <w:rsid w:val="006436FD"/>
    <w:rsid w:val="00646A3B"/>
    <w:rsid w:val="0066581D"/>
    <w:rsid w:val="0067589D"/>
    <w:rsid w:val="006938D5"/>
    <w:rsid w:val="006A3438"/>
    <w:rsid w:val="006A579B"/>
    <w:rsid w:val="006B3DA0"/>
    <w:rsid w:val="006B633A"/>
    <w:rsid w:val="006C09F7"/>
    <w:rsid w:val="006D626B"/>
    <w:rsid w:val="006E295A"/>
    <w:rsid w:val="006F7391"/>
    <w:rsid w:val="007172C5"/>
    <w:rsid w:val="00725A72"/>
    <w:rsid w:val="00734B96"/>
    <w:rsid w:val="00741AEC"/>
    <w:rsid w:val="0075240D"/>
    <w:rsid w:val="007526DE"/>
    <w:rsid w:val="00752EC5"/>
    <w:rsid w:val="00755B57"/>
    <w:rsid w:val="00757800"/>
    <w:rsid w:val="0078295B"/>
    <w:rsid w:val="00784933"/>
    <w:rsid w:val="00785EE4"/>
    <w:rsid w:val="0078705B"/>
    <w:rsid w:val="007902BF"/>
    <w:rsid w:val="00791149"/>
    <w:rsid w:val="00794985"/>
    <w:rsid w:val="00796D9A"/>
    <w:rsid w:val="007C3BFE"/>
    <w:rsid w:val="007C4971"/>
    <w:rsid w:val="007C7984"/>
    <w:rsid w:val="007D4F2D"/>
    <w:rsid w:val="007E3424"/>
    <w:rsid w:val="007E3D40"/>
    <w:rsid w:val="007E6792"/>
    <w:rsid w:val="007F1E0C"/>
    <w:rsid w:val="007F4780"/>
    <w:rsid w:val="007F723A"/>
    <w:rsid w:val="00800684"/>
    <w:rsid w:val="00801EC5"/>
    <w:rsid w:val="00817F2E"/>
    <w:rsid w:val="00834590"/>
    <w:rsid w:val="00851AE3"/>
    <w:rsid w:val="0086281D"/>
    <w:rsid w:val="00866F31"/>
    <w:rsid w:val="00871A16"/>
    <w:rsid w:val="0088343D"/>
    <w:rsid w:val="00890842"/>
    <w:rsid w:val="008A4B95"/>
    <w:rsid w:val="008C123D"/>
    <w:rsid w:val="008E6B2F"/>
    <w:rsid w:val="008E7543"/>
    <w:rsid w:val="009069CE"/>
    <w:rsid w:val="00917E68"/>
    <w:rsid w:val="0092068B"/>
    <w:rsid w:val="0093280E"/>
    <w:rsid w:val="00932E99"/>
    <w:rsid w:val="00935E1A"/>
    <w:rsid w:val="00935F50"/>
    <w:rsid w:val="00935FDB"/>
    <w:rsid w:val="00942997"/>
    <w:rsid w:val="0095455A"/>
    <w:rsid w:val="00955569"/>
    <w:rsid w:val="00964A16"/>
    <w:rsid w:val="00976E82"/>
    <w:rsid w:val="009776B2"/>
    <w:rsid w:val="00981AD4"/>
    <w:rsid w:val="00983222"/>
    <w:rsid w:val="00987675"/>
    <w:rsid w:val="00990D83"/>
    <w:rsid w:val="0099586E"/>
    <w:rsid w:val="009977E5"/>
    <w:rsid w:val="009C0B0F"/>
    <w:rsid w:val="009D22CF"/>
    <w:rsid w:val="009D23AF"/>
    <w:rsid w:val="009D76B2"/>
    <w:rsid w:val="009E283C"/>
    <w:rsid w:val="009E7878"/>
    <w:rsid w:val="00A175BE"/>
    <w:rsid w:val="00A32705"/>
    <w:rsid w:val="00A421A1"/>
    <w:rsid w:val="00A4672C"/>
    <w:rsid w:val="00A5670C"/>
    <w:rsid w:val="00A66393"/>
    <w:rsid w:val="00A67F2D"/>
    <w:rsid w:val="00A72DD2"/>
    <w:rsid w:val="00A75853"/>
    <w:rsid w:val="00A85BE6"/>
    <w:rsid w:val="00A90CF9"/>
    <w:rsid w:val="00A9181B"/>
    <w:rsid w:val="00A92912"/>
    <w:rsid w:val="00AA460B"/>
    <w:rsid w:val="00AA48C8"/>
    <w:rsid w:val="00AB32D6"/>
    <w:rsid w:val="00AB6018"/>
    <w:rsid w:val="00AC1127"/>
    <w:rsid w:val="00AC5474"/>
    <w:rsid w:val="00AD0868"/>
    <w:rsid w:val="00AE1404"/>
    <w:rsid w:val="00AE247E"/>
    <w:rsid w:val="00AF0510"/>
    <w:rsid w:val="00AF22B2"/>
    <w:rsid w:val="00AF23D7"/>
    <w:rsid w:val="00AF4D3A"/>
    <w:rsid w:val="00B11927"/>
    <w:rsid w:val="00B11BA3"/>
    <w:rsid w:val="00B27BB9"/>
    <w:rsid w:val="00B32141"/>
    <w:rsid w:val="00B33078"/>
    <w:rsid w:val="00B34E4B"/>
    <w:rsid w:val="00B41DF7"/>
    <w:rsid w:val="00B41F15"/>
    <w:rsid w:val="00B63945"/>
    <w:rsid w:val="00B66B4A"/>
    <w:rsid w:val="00B727A0"/>
    <w:rsid w:val="00B7523A"/>
    <w:rsid w:val="00B769AA"/>
    <w:rsid w:val="00B816A4"/>
    <w:rsid w:val="00B86436"/>
    <w:rsid w:val="00BA1AC2"/>
    <w:rsid w:val="00BA1D5C"/>
    <w:rsid w:val="00BA5E95"/>
    <w:rsid w:val="00BA7934"/>
    <w:rsid w:val="00BB0A4B"/>
    <w:rsid w:val="00BC356D"/>
    <w:rsid w:val="00BC44A0"/>
    <w:rsid w:val="00BD2F23"/>
    <w:rsid w:val="00BF0A7A"/>
    <w:rsid w:val="00BF564E"/>
    <w:rsid w:val="00C03493"/>
    <w:rsid w:val="00C03F75"/>
    <w:rsid w:val="00C04470"/>
    <w:rsid w:val="00C0494B"/>
    <w:rsid w:val="00C07763"/>
    <w:rsid w:val="00C20E02"/>
    <w:rsid w:val="00C2200A"/>
    <w:rsid w:val="00C261DC"/>
    <w:rsid w:val="00C46ACD"/>
    <w:rsid w:val="00C55560"/>
    <w:rsid w:val="00C57B97"/>
    <w:rsid w:val="00C60253"/>
    <w:rsid w:val="00C617AF"/>
    <w:rsid w:val="00C65AAC"/>
    <w:rsid w:val="00C70487"/>
    <w:rsid w:val="00C769AA"/>
    <w:rsid w:val="00C80D9B"/>
    <w:rsid w:val="00C86452"/>
    <w:rsid w:val="00C967D5"/>
    <w:rsid w:val="00CA0D7D"/>
    <w:rsid w:val="00CB7BE6"/>
    <w:rsid w:val="00CC6606"/>
    <w:rsid w:val="00CD4299"/>
    <w:rsid w:val="00CD7CE1"/>
    <w:rsid w:val="00CE197C"/>
    <w:rsid w:val="00CF3A5C"/>
    <w:rsid w:val="00D004EA"/>
    <w:rsid w:val="00D03D99"/>
    <w:rsid w:val="00D03E7D"/>
    <w:rsid w:val="00D1071C"/>
    <w:rsid w:val="00D10775"/>
    <w:rsid w:val="00D27708"/>
    <w:rsid w:val="00D45A3A"/>
    <w:rsid w:val="00D47FB0"/>
    <w:rsid w:val="00D552CC"/>
    <w:rsid w:val="00D57D3D"/>
    <w:rsid w:val="00D62E07"/>
    <w:rsid w:val="00D63A28"/>
    <w:rsid w:val="00D660B5"/>
    <w:rsid w:val="00D723FE"/>
    <w:rsid w:val="00D749D7"/>
    <w:rsid w:val="00D74AF2"/>
    <w:rsid w:val="00D80204"/>
    <w:rsid w:val="00D80CA2"/>
    <w:rsid w:val="00D83090"/>
    <w:rsid w:val="00D87D0F"/>
    <w:rsid w:val="00D9222C"/>
    <w:rsid w:val="00D92E4A"/>
    <w:rsid w:val="00D958E8"/>
    <w:rsid w:val="00D979C5"/>
    <w:rsid w:val="00DA00AF"/>
    <w:rsid w:val="00DA5A94"/>
    <w:rsid w:val="00DB0048"/>
    <w:rsid w:val="00DB0760"/>
    <w:rsid w:val="00DB3714"/>
    <w:rsid w:val="00DC1E4E"/>
    <w:rsid w:val="00DC33B1"/>
    <w:rsid w:val="00DC79AF"/>
    <w:rsid w:val="00DD42CD"/>
    <w:rsid w:val="00DE0049"/>
    <w:rsid w:val="00DE0A41"/>
    <w:rsid w:val="00DE7541"/>
    <w:rsid w:val="00DF2312"/>
    <w:rsid w:val="00DF4CB4"/>
    <w:rsid w:val="00DF6608"/>
    <w:rsid w:val="00E14513"/>
    <w:rsid w:val="00E33229"/>
    <w:rsid w:val="00E33511"/>
    <w:rsid w:val="00E35F5D"/>
    <w:rsid w:val="00E46591"/>
    <w:rsid w:val="00E62F6C"/>
    <w:rsid w:val="00E662A9"/>
    <w:rsid w:val="00E6670E"/>
    <w:rsid w:val="00E76058"/>
    <w:rsid w:val="00E82CE2"/>
    <w:rsid w:val="00E87175"/>
    <w:rsid w:val="00E8736D"/>
    <w:rsid w:val="00E93AC7"/>
    <w:rsid w:val="00EB1243"/>
    <w:rsid w:val="00EB46AA"/>
    <w:rsid w:val="00ED29DA"/>
    <w:rsid w:val="00ED3481"/>
    <w:rsid w:val="00ED4196"/>
    <w:rsid w:val="00EE40AE"/>
    <w:rsid w:val="00EE4BC0"/>
    <w:rsid w:val="00EF5D4B"/>
    <w:rsid w:val="00F02703"/>
    <w:rsid w:val="00F04B5C"/>
    <w:rsid w:val="00F128B2"/>
    <w:rsid w:val="00F24B72"/>
    <w:rsid w:val="00F25E94"/>
    <w:rsid w:val="00F337B9"/>
    <w:rsid w:val="00F454D7"/>
    <w:rsid w:val="00F608A7"/>
    <w:rsid w:val="00F71CB7"/>
    <w:rsid w:val="00F75264"/>
    <w:rsid w:val="00F77F1A"/>
    <w:rsid w:val="00F8082D"/>
    <w:rsid w:val="00F976DD"/>
    <w:rsid w:val="00FA0E1C"/>
    <w:rsid w:val="00FA1D46"/>
    <w:rsid w:val="00FA311E"/>
    <w:rsid w:val="00FA654A"/>
    <w:rsid w:val="00FB08C4"/>
    <w:rsid w:val="00FB2890"/>
    <w:rsid w:val="00FB2AFB"/>
    <w:rsid w:val="00FB7AE0"/>
    <w:rsid w:val="00FC3CFE"/>
    <w:rsid w:val="00FD429F"/>
    <w:rsid w:val="00FE66A5"/>
    <w:rsid w:val="00FF13A8"/>
    <w:rsid w:val="00FF79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5CA2B0AA"/>
  <w15:chartTrackingRefBased/>
  <w15:docId w15:val="{CC6AC10A-E23C-457F-966C-AFAF7951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E33229"/>
    <w:pPr>
      <w:keepNext/>
      <w:outlineLvl w:val="0"/>
    </w:pPr>
    <w:rPr>
      <w:sz w:val="28"/>
      <w:szCs w:val="20"/>
      <w:lang w:val="ro-RO"/>
    </w:rPr>
  </w:style>
  <w:style w:type="paragraph" w:styleId="2">
    <w:name w:val="heading 2"/>
    <w:basedOn w:val="a"/>
    <w:next w:val="a"/>
    <w:qFormat/>
    <w:rsid w:val="00E33229"/>
    <w:pPr>
      <w:keepNext/>
      <w:jc w:val="center"/>
      <w:outlineLvl w:val="1"/>
    </w:pPr>
    <w:rPr>
      <w:sz w:val="28"/>
      <w:szCs w:val="20"/>
      <w:lang w:val="ro-RO"/>
    </w:rPr>
  </w:style>
  <w:style w:type="paragraph" w:styleId="3">
    <w:name w:val="heading 3"/>
    <w:basedOn w:val="a"/>
    <w:next w:val="a"/>
    <w:qFormat/>
    <w:rsid w:val="00E33229"/>
    <w:pPr>
      <w:keepNext/>
      <w:outlineLvl w:val="2"/>
    </w:pPr>
    <w:rPr>
      <w:b/>
      <w:sz w:val="28"/>
      <w:szCs w:val="20"/>
      <w:lang w:val="ro-RO"/>
    </w:rPr>
  </w:style>
  <w:style w:type="paragraph" w:styleId="4">
    <w:name w:val="heading 4"/>
    <w:basedOn w:val="a"/>
    <w:next w:val="a"/>
    <w:qFormat/>
    <w:rsid w:val="00E33229"/>
    <w:pPr>
      <w:keepNext/>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A311E"/>
    <w:pPr>
      <w:spacing w:after="120"/>
    </w:pPr>
    <w:rPr>
      <w:sz w:val="20"/>
      <w:szCs w:val="20"/>
    </w:rPr>
  </w:style>
  <w:style w:type="paragraph" w:customStyle="1" w:styleId="Pa19">
    <w:name w:val="Pa19"/>
    <w:basedOn w:val="a"/>
    <w:next w:val="a"/>
    <w:rsid w:val="00DB0048"/>
    <w:pPr>
      <w:autoSpaceDE w:val="0"/>
      <w:autoSpaceDN w:val="0"/>
      <w:adjustRightInd w:val="0"/>
      <w:spacing w:line="221" w:lineRule="atLeast"/>
    </w:pPr>
  </w:style>
  <w:style w:type="character" w:customStyle="1" w:styleId="A00">
    <w:name w:val="A0"/>
    <w:rsid w:val="00DB0048"/>
    <w:rPr>
      <w:color w:val="000000"/>
    </w:rPr>
  </w:style>
  <w:style w:type="paragraph" w:customStyle="1" w:styleId="Pa14">
    <w:name w:val="Pa14"/>
    <w:basedOn w:val="a"/>
    <w:next w:val="a"/>
    <w:rsid w:val="00D749D7"/>
    <w:pPr>
      <w:autoSpaceDE w:val="0"/>
      <w:autoSpaceDN w:val="0"/>
      <w:adjustRightInd w:val="0"/>
      <w:spacing w:line="241" w:lineRule="atLeast"/>
    </w:pPr>
  </w:style>
  <w:style w:type="paragraph" w:customStyle="1" w:styleId="Pa65">
    <w:name w:val="Pa65"/>
    <w:basedOn w:val="a"/>
    <w:next w:val="a"/>
    <w:rsid w:val="00D749D7"/>
    <w:pPr>
      <w:autoSpaceDE w:val="0"/>
      <w:autoSpaceDN w:val="0"/>
      <w:adjustRightInd w:val="0"/>
      <w:spacing w:line="221" w:lineRule="atLeast"/>
    </w:pPr>
  </w:style>
  <w:style w:type="character" w:customStyle="1" w:styleId="A6">
    <w:name w:val="A6"/>
    <w:rsid w:val="00D749D7"/>
    <w:rPr>
      <w:b/>
      <w:bCs/>
      <w:i/>
      <w:iCs/>
      <w:color w:val="000000"/>
      <w:sz w:val="28"/>
      <w:szCs w:val="28"/>
    </w:rPr>
  </w:style>
  <w:style w:type="paragraph" w:customStyle="1" w:styleId="Default">
    <w:name w:val="Default"/>
    <w:rsid w:val="00981AD4"/>
    <w:pPr>
      <w:autoSpaceDE w:val="0"/>
      <w:autoSpaceDN w:val="0"/>
      <w:adjustRightInd w:val="0"/>
    </w:pPr>
    <w:rPr>
      <w:color w:val="000000"/>
      <w:sz w:val="24"/>
      <w:szCs w:val="24"/>
      <w:lang w:val="ru-RU" w:eastAsia="ru-RU"/>
    </w:rPr>
  </w:style>
  <w:style w:type="character" w:customStyle="1" w:styleId="A30">
    <w:name w:val="A3"/>
    <w:rsid w:val="00981AD4"/>
    <w:rPr>
      <w:b/>
      <w:bCs/>
      <w:color w:val="221E1F"/>
      <w:sz w:val="20"/>
      <w:szCs w:val="20"/>
    </w:rPr>
  </w:style>
  <w:style w:type="paragraph" w:customStyle="1" w:styleId="Pa10">
    <w:name w:val="Pa10"/>
    <w:basedOn w:val="Default"/>
    <w:next w:val="Default"/>
    <w:rsid w:val="00981AD4"/>
    <w:pPr>
      <w:spacing w:before="240" w:line="201" w:lineRule="atLeast"/>
    </w:pPr>
    <w:rPr>
      <w:color w:val="auto"/>
    </w:rPr>
  </w:style>
  <w:style w:type="paragraph" w:customStyle="1" w:styleId="Pa11">
    <w:name w:val="Pa11"/>
    <w:basedOn w:val="Default"/>
    <w:next w:val="Default"/>
    <w:rsid w:val="00981AD4"/>
    <w:pPr>
      <w:spacing w:line="201" w:lineRule="atLeast"/>
    </w:pPr>
    <w:rPr>
      <w:color w:val="auto"/>
    </w:rPr>
  </w:style>
  <w:style w:type="paragraph" w:customStyle="1" w:styleId="Pa12">
    <w:name w:val="Pa12"/>
    <w:basedOn w:val="Default"/>
    <w:next w:val="Default"/>
    <w:rsid w:val="00981AD4"/>
    <w:pPr>
      <w:spacing w:line="201" w:lineRule="atLeast"/>
    </w:pPr>
    <w:rPr>
      <w:color w:val="auto"/>
    </w:rPr>
  </w:style>
  <w:style w:type="paragraph" w:styleId="a5">
    <w:name w:val="footer"/>
    <w:basedOn w:val="a"/>
    <w:rsid w:val="00301F55"/>
    <w:pPr>
      <w:tabs>
        <w:tab w:val="center" w:pos="4153"/>
        <w:tab w:val="right" w:pos="8306"/>
      </w:tabs>
    </w:pPr>
    <w:rPr>
      <w:szCs w:val="20"/>
      <w:lang w:eastAsia="en-US"/>
    </w:rPr>
  </w:style>
  <w:style w:type="paragraph" w:customStyle="1" w:styleId="Pa3">
    <w:name w:val="Pa3"/>
    <w:basedOn w:val="Default"/>
    <w:next w:val="Default"/>
    <w:rsid w:val="004D0032"/>
    <w:pPr>
      <w:spacing w:after="120" w:line="221" w:lineRule="atLeast"/>
    </w:pPr>
    <w:rPr>
      <w:color w:val="auto"/>
    </w:rPr>
  </w:style>
  <w:style w:type="paragraph" w:customStyle="1" w:styleId="Pa39">
    <w:name w:val="Pa39"/>
    <w:basedOn w:val="Default"/>
    <w:next w:val="Default"/>
    <w:rsid w:val="00ED4196"/>
    <w:pPr>
      <w:spacing w:before="120" w:after="120" w:line="221" w:lineRule="atLeast"/>
    </w:pPr>
    <w:rPr>
      <w:color w:val="auto"/>
    </w:rPr>
  </w:style>
  <w:style w:type="paragraph" w:customStyle="1" w:styleId="Pa2">
    <w:name w:val="Pa2"/>
    <w:basedOn w:val="Default"/>
    <w:next w:val="Default"/>
    <w:rsid w:val="00ED4196"/>
    <w:pPr>
      <w:spacing w:after="120" w:line="221" w:lineRule="atLeast"/>
    </w:pPr>
    <w:rPr>
      <w:color w:val="auto"/>
    </w:rPr>
  </w:style>
  <w:style w:type="paragraph" w:customStyle="1" w:styleId="Pa13">
    <w:name w:val="Pa13"/>
    <w:basedOn w:val="Default"/>
    <w:next w:val="Default"/>
    <w:rsid w:val="00613263"/>
    <w:pPr>
      <w:spacing w:line="221" w:lineRule="atLeast"/>
    </w:pPr>
    <w:rPr>
      <w:color w:val="auto"/>
    </w:rPr>
  </w:style>
  <w:style w:type="paragraph" w:customStyle="1" w:styleId="10">
    <w:name w:val="Без интервала1"/>
    <w:qFormat/>
    <w:rsid w:val="00041D19"/>
    <w:pPr>
      <w:jc w:val="both"/>
    </w:pPr>
    <w:rPr>
      <w:rFonts w:ascii="Calibri" w:eastAsia="Calibri" w:hAnsi="Calibri"/>
      <w:sz w:val="22"/>
      <w:szCs w:val="22"/>
      <w:lang w:val="ru-RU" w:eastAsia="en-US"/>
    </w:rPr>
  </w:style>
  <w:style w:type="character" w:customStyle="1" w:styleId="hilite1">
    <w:name w:val="hilite1"/>
    <w:basedOn w:val="a0"/>
    <w:rsid w:val="00041D19"/>
  </w:style>
  <w:style w:type="paragraph" w:customStyle="1" w:styleId="Pa1">
    <w:name w:val="Pa1"/>
    <w:basedOn w:val="Default"/>
    <w:next w:val="Default"/>
    <w:rsid w:val="00041D19"/>
    <w:pPr>
      <w:spacing w:line="221" w:lineRule="atLeast"/>
    </w:pPr>
    <w:rPr>
      <w:color w:val="auto"/>
    </w:rPr>
  </w:style>
  <w:style w:type="paragraph" w:customStyle="1" w:styleId="Pa5">
    <w:name w:val="Pa5"/>
    <w:basedOn w:val="Default"/>
    <w:next w:val="Default"/>
    <w:rsid w:val="00041D19"/>
    <w:pPr>
      <w:spacing w:line="221" w:lineRule="atLeast"/>
    </w:pPr>
    <w:rPr>
      <w:color w:val="auto"/>
    </w:rPr>
  </w:style>
  <w:style w:type="paragraph" w:customStyle="1" w:styleId="CM63">
    <w:name w:val="CM63"/>
    <w:basedOn w:val="Default"/>
    <w:next w:val="Default"/>
    <w:rsid w:val="005D2B45"/>
    <w:pPr>
      <w:widowControl w:val="0"/>
    </w:pPr>
    <w:rPr>
      <w:rFonts w:ascii="Impact" w:hAnsi="Impact" w:cs="Impact"/>
      <w:color w:val="auto"/>
    </w:rPr>
  </w:style>
  <w:style w:type="character" w:styleId="a7">
    <w:name w:val="page number"/>
    <w:basedOn w:val="a0"/>
    <w:rsid w:val="005D2B45"/>
  </w:style>
  <w:style w:type="paragraph" w:styleId="a8">
    <w:name w:val="header"/>
    <w:basedOn w:val="a"/>
    <w:rsid w:val="002514C9"/>
    <w:pPr>
      <w:tabs>
        <w:tab w:val="center" w:pos="4677"/>
        <w:tab w:val="right" w:pos="9355"/>
      </w:tabs>
    </w:pPr>
  </w:style>
  <w:style w:type="character" w:styleId="a9">
    <w:name w:val="Emphasis"/>
    <w:qFormat/>
    <w:rsid w:val="00A92912"/>
    <w:rPr>
      <w:i/>
      <w:iCs/>
    </w:rPr>
  </w:style>
  <w:style w:type="paragraph" w:styleId="aa">
    <w:name w:val="List Paragraph"/>
    <w:basedOn w:val="a"/>
    <w:uiPriority w:val="34"/>
    <w:qFormat/>
    <w:rsid w:val="00C80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1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31</Pages>
  <Words>9098</Words>
  <Characters>52773</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vt:lpstr>
      <vt:lpstr>A</vt:lpstr>
    </vt:vector>
  </TitlesOfParts>
  <Company>mh</Company>
  <LinksUpToDate>false</LinksUpToDate>
  <CharactersWithSpaces>61748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mh</dc:creator>
  <cp:keywords/>
  <dc:description/>
  <cp:lastModifiedBy>Пользователь</cp:lastModifiedBy>
  <cp:revision>5</cp:revision>
  <cp:lastPrinted>2010-03-04T13:48:00Z</cp:lastPrinted>
  <dcterms:created xsi:type="dcterms:W3CDTF">2016-07-20T09:18:00Z</dcterms:created>
  <dcterms:modified xsi:type="dcterms:W3CDTF">2016-07-22T08:31:00Z</dcterms:modified>
</cp:coreProperties>
</file>