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B6C7B" w14:textId="3C721080" w:rsidR="00DF0E77" w:rsidRPr="00AE265D" w:rsidRDefault="008B0BEB" w:rsidP="008B0BEB">
      <w:pPr>
        <w:spacing w:line="276" w:lineRule="auto"/>
        <w:ind w:firstLine="3828"/>
        <w:jc w:val="both"/>
        <w:rPr>
          <w:rFonts w:ascii="Times New Roman" w:hAnsi="Times New Roman" w:cs="Times New Roman"/>
          <w:noProof/>
        </w:rPr>
      </w:pPr>
      <w:r w:rsidRPr="00AE265D">
        <w:rPr>
          <w:rFonts w:ascii="Times New Roman" w:hAnsi="Times New Roman" w:cs="Times New Roman"/>
          <w:noProof/>
        </w:rPr>
        <w:t xml:space="preserve">     </w:t>
      </w:r>
      <w:r w:rsidR="00DF0E77" w:rsidRPr="00AE265D">
        <w:rPr>
          <w:rFonts w:ascii="Times New Roman" w:hAnsi="Times New Roman" w:cs="Times New Roman"/>
          <w:noProof/>
          <w:lang w:val="ru-RU"/>
        </w:rPr>
        <w:drawing>
          <wp:inline distT="0" distB="0" distL="0" distR="0" wp14:anchorId="265E0511" wp14:editId="7FF52135">
            <wp:extent cx="574675" cy="680524"/>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234" cy="684739"/>
                    </a:xfrm>
                    <a:prstGeom prst="rect">
                      <a:avLst/>
                    </a:prstGeom>
                    <a:noFill/>
                    <a:ln>
                      <a:noFill/>
                    </a:ln>
                  </pic:spPr>
                </pic:pic>
              </a:graphicData>
            </a:graphic>
          </wp:inline>
        </w:drawing>
      </w:r>
    </w:p>
    <w:p w14:paraId="6A05A809" w14:textId="77777777" w:rsidR="00DF0E77" w:rsidRPr="00AE265D" w:rsidRDefault="00DF0E77" w:rsidP="00DF0E77">
      <w:pPr>
        <w:pStyle w:val="151"/>
        <w:shd w:val="clear" w:color="auto" w:fill="auto"/>
        <w:spacing w:line="276" w:lineRule="auto"/>
        <w:ind w:firstLine="0"/>
        <w:jc w:val="left"/>
        <w:rPr>
          <w:sz w:val="24"/>
          <w:szCs w:val="24"/>
          <w:lang w:val="ro-RO"/>
        </w:rPr>
      </w:pPr>
    </w:p>
    <w:p w14:paraId="18E41CC5" w14:textId="77777777" w:rsidR="008B0BEB" w:rsidRPr="00AE265D" w:rsidRDefault="00DF0E77" w:rsidP="008B0BEB">
      <w:pPr>
        <w:spacing w:line="276" w:lineRule="auto"/>
        <w:jc w:val="center"/>
        <w:rPr>
          <w:rFonts w:ascii="Times New Roman" w:hAnsi="Times New Roman" w:cs="Times New Roman"/>
          <w:b/>
        </w:rPr>
      </w:pPr>
      <w:r w:rsidRPr="00AE265D">
        <w:rPr>
          <w:rFonts w:ascii="Times New Roman" w:hAnsi="Times New Roman" w:cs="Times New Roman"/>
          <w:b/>
        </w:rPr>
        <w:t>MINISTERUL SĂNĂTĂTII</w:t>
      </w:r>
      <w:r w:rsidR="008B0BEB" w:rsidRPr="00AE265D">
        <w:rPr>
          <w:rFonts w:ascii="Times New Roman" w:hAnsi="Times New Roman" w:cs="Times New Roman"/>
          <w:b/>
        </w:rPr>
        <w:t>, MUNCII ȘI</w:t>
      </w:r>
      <w:r w:rsidRPr="00AE265D">
        <w:rPr>
          <w:rFonts w:ascii="Times New Roman" w:hAnsi="Times New Roman" w:cs="Times New Roman"/>
          <w:b/>
        </w:rPr>
        <w:t xml:space="preserve"> </w:t>
      </w:r>
      <w:r w:rsidR="008B0BEB" w:rsidRPr="00AE265D">
        <w:rPr>
          <w:rFonts w:ascii="Times New Roman" w:hAnsi="Times New Roman" w:cs="Times New Roman"/>
          <w:b/>
        </w:rPr>
        <w:t xml:space="preserve">PROTECȚIEI SOCIALE </w:t>
      </w:r>
      <w:r w:rsidRPr="00AE265D">
        <w:rPr>
          <w:rFonts w:ascii="Times New Roman" w:hAnsi="Times New Roman" w:cs="Times New Roman"/>
          <w:b/>
        </w:rPr>
        <w:t xml:space="preserve">AL </w:t>
      </w:r>
    </w:p>
    <w:p w14:paraId="644245C5" w14:textId="023073E2" w:rsidR="00DF0E77" w:rsidRPr="00AE265D" w:rsidRDefault="00DF0E77" w:rsidP="008B0BEB">
      <w:pPr>
        <w:spacing w:line="276" w:lineRule="auto"/>
        <w:jc w:val="center"/>
        <w:rPr>
          <w:rFonts w:ascii="Times New Roman" w:hAnsi="Times New Roman" w:cs="Times New Roman"/>
        </w:rPr>
      </w:pPr>
      <w:r w:rsidRPr="00AE265D">
        <w:rPr>
          <w:rFonts w:ascii="Times New Roman" w:hAnsi="Times New Roman" w:cs="Times New Roman"/>
          <w:b/>
        </w:rPr>
        <w:t>REPUBLICII MOLDOVA</w:t>
      </w:r>
    </w:p>
    <w:p w14:paraId="5A39BBE3" w14:textId="77777777" w:rsidR="00DF0E77" w:rsidRPr="00AE265D" w:rsidRDefault="00DF0E77" w:rsidP="00DF0E77">
      <w:pPr>
        <w:spacing w:line="276" w:lineRule="auto"/>
        <w:jc w:val="center"/>
        <w:rPr>
          <w:rFonts w:ascii="Times New Roman" w:hAnsi="Times New Roman" w:cs="Times New Roman"/>
          <w:b/>
        </w:rPr>
      </w:pPr>
      <w:bookmarkStart w:id="0" w:name="bookmark0"/>
    </w:p>
    <w:p w14:paraId="41C8F396" w14:textId="77777777" w:rsidR="00DF0E77" w:rsidRPr="00AE265D" w:rsidRDefault="00DF0E77" w:rsidP="00CD066C">
      <w:pPr>
        <w:spacing w:line="276" w:lineRule="auto"/>
        <w:rPr>
          <w:rFonts w:ascii="Times New Roman" w:hAnsi="Times New Roman" w:cs="Times New Roman"/>
          <w:b/>
        </w:rPr>
      </w:pPr>
    </w:p>
    <w:p w14:paraId="72A3D3EC" w14:textId="77777777" w:rsidR="00DF0E77" w:rsidRPr="00AE265D" w:rsidRDefault="00DF0E77" w:rsidP="00DF0E77">
      <w:pPr>
        <w:spacing w:line="276" w:lineRule="auto"/>
        <w:jc w:val="center"/>
        <w:rPr>
          <w:rFonts w:ascii="Times New Roman" w:hAnsi="Times New Roman" w:cs="Times New Roman"/>
          <w:b/>
        </w:rPr>
      </w:pPr>
    </w:p>
    <w:p w14:paraId="0D0B940D" w14:textId="77777777" w:rsidR="00DF0E77" w:rsidRPr="00AE265D" w:rsidRDefault="00DF0E77" w:rsidP="00DF0E77">
      <w:pPr>
        <w:spacing w:line="276" w:lineRule="auto"/>
        <w:jc w:val="center"/>
        <w:rPr>
          <w:rFonts w:ascii="Times New Roman" w:hAnsi="Times New Roman" w:cs="Times New Roman"/>
          <w:b/>
        </w:rPr>
      </w:pPr>
    </w:p>
    <w:p w14:paraId="0E27B00A" w14:textId="77777777" w:rsidR="00DF0E77" w:rsidRPr="00AE265D" w:rsidRDefault="00DF0E77" w:rsidP="00DF0E77">
      <w:pPr>
        <w:spacing w:line="276" w:lineRule="auto"/>
        <w:jc w:val="center"/>
        <w:rPr>
          <w:rFonts w:ascii="Times New Roman" w:hAnsi="Times New Roman" w:cs="Times New Roman"/>
          <w:b/>
        </w:rPr>
      </w:pPr>
    </w:p>
    <w:p w14:paraId="60061E4C" w14:textId="77777777" w:rsidR="00DF0E77" w:rsidRPr="00AE265D" w:rsidRDefault="00DF0E77" w:rsidP="00DF0E77">
      <w:pPr>
        <w:spacing w:line="276" w:lineRule="auto"/>
        <w:jc w:val="center"/>
        <w:rPr>
          <w:rFonts w:ascii="Times New Roman" w:hAnsi="Times New Roman" w:cs="Times New Roman"/>
          <w:b/>
        </w:rPr>
      </w:pPr>
    </w:p>
    <w:p w14:paraId="44EAFD9C" w14:textId="77777777" w:rsidR="00DF0E77" w:rsidRPr="00AE265D" w:rsidRDefault="00DF0E77" w:rsidP="00DF0E77">
      <w:pPr>
        <w:spacing w:line="276" w:lineRule="auto"/>
        <w:jc w:val="center"/>
        <w:rPr>
          <w:rFonts w:ascii="Times New Roman" w:hAnsi="Times New Roman" w:cs="Times New Roman"/>
          <w:b/>
        </w:rPr>
      </w:pPr>
    </w:p>
    <w:p w14:paraId="4B94D5A5" w14:textId="77777777" w:rsidR="00DF0E77" w:rsidRPr="00AE265D" w:rsidRDefault="00DF0E77" w:rsidP="00DF0E77">
      <w:pPr>
        <w:spacing w:line="276" w:lineRule="auto"/>
        <w:jc w:val="center"/>
        <w:rPr>
          <w:rFonts w:ascii="Times New Roman" w:hAnsi="Times New Roman" w:cs="Times New Roman"/>
          <w:b/>
        </w:rPr>
      </w:pPr>
    </w:p>
    <w:p w14:paraId="79EB63C6" w14:textId="37528E19" w:rsidR="00DF0E77" w:rsidRPr="00AE265D" w:rsidRDefault="00DF0E77" w:rsidP="00DF0E77">
      <w:pPr>
        <w:spacing w:line="276" w:lineRule="auto"/>
        <w:jc w:val="center"/>
        <w:rPr>
          <w:rFonts w:ascii="Times New Roman" w:hAnsi="Times New Roman" w:cs="Times New Roman"/>
          <w:sz w:val="48"/>
          <w:szCs w:val="48"/>
        </w:rPr>
      </w:pPr>
      <w:r w:rsidRPr="00AE265D">
        <w:rPr>
          <w:rFonts w:ascii="Times New Roman" w:hAnsi="Times New Roman" w:cs="Times New Roman"/>
          <w:b/>
          <w:sz w:val="48"/>
          <w:szCs w:val="48"/>
        </w:rPr>
        <w:t xml:space="preserve">Transplantul de membrană amniotică </w:t>
      </w:r>
      <w:r w:rsidR="00AA4235" w:rsidRPr="00AE265D">
        <w:rPr>
          <w:rFonts w:ascii="Times New Roman" w:hAnsi="Times New Roman" w:cs="Times New Roman"/>
          <w:b/>
          <w:sz w:val="48"/>
          <w:szCs w:val="48"/>
        </w:rPr>
        <w:t>pe</w:t>
      </w:r>
      <w:r w:rsidRPr="00AE265D">
        <w:rPr>
          <w:rFonts w:ascii="Times New Roman" w:hAnsi="Times New Roman" w:cs="Times New Roman"/>
          <w:b/>
          <w:sz w:val="48"/>
          <w:szCs w:val="48"/>
        </w:rPr>
        <w:t xml:space="preserve"> </w:t>
      </w:r>
      <w:r w:rsidR="00B53997" w:rsidRPr="00AE265D">
        <w:rPr>
          <w:rFonts w:ascii="Times New Roman" w:hAnsi="Times New Roman" w:cs="Times New Roman"/>
          <w:b/>
          <w:sz w:val="48"/>
          <w:szCs w:val="48"/>
        </w:rPr>
        <w:t>suprafa</w:t>
      </w:r>
      <w:r w:rsidR="00AA4235" w:rsidRPr="00AE265D">
        <w:rPr>
          <w:rFonts w:ascii="Times New Roman" w:hAnsi="Times New Roman" w:cs="Times New Roman"/>
          <w:b/>
          <w:sz w:val="48"/>
          <w:szCs w:val="48"/>
        </w:rPr>
        <w:t>ța</w:t>
      </w:r>
      <w:r w:rsidRPr="00AE265D">
        <w:rPr>
          <w:rFonts w:ascii="Times New Roman" w:hAnsi="Times New Roman" w:cs="Times New Roman"/>
          <w:b/>
          <w:sz w:val="48"/>
          <w:szCs w:val="48"/>
        </w:rPr>
        <w:t xml:space="preserve"> </w:t>
      </w:r>
      <w:bookmarkEnd w:id="0"/>
      <w:r w:rsidR="008F2E85" w:rsidRPr="00AE265D">
        <w:rPr>
          <w:rFonts w:ascii="Times New Roman" w:hAnsi="Times New Roman" w:cs="Times New Roman"/>
          <w:b/>
          <w:sz w:val="48"/>
          <w:szCs w:val="48"/>
        </w:rPr>
        <w:t>oculară</w:t>
      </w:r>
      <w:r w:rsidR="00CD066C" w:rsidRPr="00AE265D">
        <w:rPr>
          <w:rFonts w:ascii="Times New Roman" w:hAnsi="Times New Roman" w:cs="Times New Roman"/>
          <w:b/>
          <w:sz w:val="48"/>
          <w:szCs w:val="48"/>
        </w:rPr>
        <w:t xml:space="preserve"> </w:t>
      </w:r>
    </w:p>
    <w:p w14:paraId="3DEEC669" w14:textId="77777777" w:rsidR="00DF0E77" w:rsidRPr="00AE265D" w:rsidRDefault="00DF0E77" w:rsidP="00DF0E77">
      <w:pPr>
        <w:spacing w:line="276" w:lineRule="auto"/>
        <w:jc w:val="center"/>
        <w:rPr>
          <w:rFonts w:ascii="Times New Roman" w:hAnsi="Times New Roman" w:cs="Times New Roman"/>
          <w:b/>
        </w:rPr>
      </w:pPr>
      <w:bookmarkStart w:id="1" w:name="bookmark1"/>
    </w:p>
    <w:p w14:paraId="576DA232" w14:textId="77777777" w:rsidR="00DF0E77" w:rsidRPr="00AE265D" w:rsidRDefault="004D2020" w:rsidP="00DF0E77">
      <w:pPr>
        <w:spacing w:line="276" w:lineRule="auto"/>
        <w:jc w:val="center"/>
        <w:rPr>
          <w:rFonts w:ascii="Times New Roman" w:hAnsi="Times New Roman" w:cs="Times New Roman"/>
          <w:sz w:val="36"/>
          <w:szCs w:val="36"/>
        </w:rPr>
      </w:pPr>
      <w:r w:rsidRPr="00AE265D">
        <w:rPr>
          <w:rFonts w:ascii="Times New Roman" w:hAnsi="Times New Roman" w:cs="Times New Roman"/>
          <w:b/>
          <w:sz w:val="36"/>
          <w:szCs w:val="36"/>
        </w:rPr>
        <w:t>Protocol clinic naț</w:t>
      </w:r>
      <w:r w:rsidR="00DF0E77" w:rsidRPr="00AE265D">
        <w:rPr>
          <w:rFonts w:ascii="Times New Roman" w:hAnsi="Times New Roman" w:cs="Times New Roman"/>
          <w:b/>
          <w:sz w:val="36"/>
          <w:szCs w:val="36"/>
        </w:rPr>
        <w:t>ional</w:t>
      </w:r>
      <w:bookmarkEnd w:id="1"/>
    </w:p>
    <w:p w14:paraId="3656B9AB" w14:textId="77777777" w:rsidR="00DF0E77" w:rsidRPr="00AE265D" w:rsidRDefault="00DF0E77" w:rsidP="00DF0E77">
      <w:pPr>
        <w:spacing w:line="276" w:lineRule="auto"/>
        <w:rPr>
          <w:rFonts w:ascii="Times New Roman" w:hAnsi="Times New Roman" w:cs="Times New Roman"/>
        </w:rPr>
      </w:pPr>
    </w:p>
    <w:p w14:paraId="53D8D9AF" w14:textId="5756EA94" w:rsidR="008B0BEB" w:rsidRPr="00AE265D" w:rsidRDefault="00DF0E77" w:rsidP="008B0BEB">
      <w:pPr>
        <w:spacing w:line="276" w:lineRule="auto"/>
        <w:jc w:val="both"/>
        <w:rPr>
          <w:rFonts w:ascii="Times New Roman" w:hAnsi="Times New Roman" w:cs="Times New Roman"/>
          <w:sz w:val="36"/>
          <w:szCs w:val="36"/>
        </w:rPr>
      </w:pPr>
      <w:bookmarkStart w:id="2" w:name="bookmark2"/>
      <w:r w:rsidRPr="00AE265D">
        <w:rPr>
          <w:rFonts w:ascii="Times New Roman" w:hAnsi="Times New Roman" w:cs="Times New Roman"/>
          <w:sz w:val="36"/>
          <w:szCs w:val="36"/>
        </w:rPr>
        <w:t xml:space="preserve"> </w:t>
      </w:r>
      <w:r w:rsidR="008B0BEB" w:rsidRPr="00AE265D">
        <w:rPr>
          <w:rFonts w:ascii="Times New Roman" w:hAnsi="Times New Roman" w:cs="Times New Roman"/>
          <w:sz w:val="36"/>
          <w:szCs w:val="36"/>
        </w:rPr>
        <w:t xml:space="preserve">  </w:t>
      </w:r>
      <w:r w:rsidRPr="00AE265D">
        <w:rPr>
          <w:rFonts w:ascii="Times New Roman" w:hAnsi="Times New Roman" w:cs="Times New Roman"/>
          <w:sz w:val="36"/>
          <w:szCs w:val="36"/>
        </w:rPr>
        <w:t xml:space="preserve">                                                                                               </w:t>
      </w:r>
      <w:r w:rsidR="008B0BEB" w:rsidRPr="00AE265D">
        <w:rPr>
          <w:rFonts w:ascii="Times New Roman" w:hAnsi="Times New Roman" w:cs="Times New Roman"/>
          <w:sz w:val="36"/>
          <w:szCs w:val="36"/>
        </w:rPr>
        <w:t xml:space="preserve">           </w:t>
      </w:r>
    </w:p>
    <w:p w14:paraId="1AE7D42E" w14:textId="760C77A5" w:rsidR="00DF0E77" w:rsidRPr="00AE265D" w:rsidRDefault="008B0BEB" w:rsidP="008B0BEB">
      <w:pPr>
        <w:spacing w:line="276" w:lineRule="auto"/>
        <w:jc w:val="both"/>
        <w:rPr>
          <w:rFonts w:ascii="Times New Roman" w:hAnsi="Times New Roman" w:cs="Times New Roman"/>
          <w:sz w:val="36"/>
          <w:szCs w:val="36"/>
        </w:rPr>
      </w:pPr>
      <w:r w:rsidRPr="00AE265D">
        <w:rPr>
          <w:rFonts w:ascii="Times New Roman" w:hAnsi="Times New Roman" w:cs="Times New Roman"/>
          <w:b/>
          <w:sz w:val="36"/>
          <w:szCs w:val="36"/>
        </w:rPr>
        <w:t xml:space="preserve">                                                                        </w:t>
      </w:r>
      <w:r w:rsidR="00DF0E77" w:rsidRPr="00AE265D">
        <w:rPr>
          <w:rFonts w:ascii="Times New Roman" w:hAnsi="Times New Roman" w:cs="Times New Roman"/>
          <w:b/>
          <w:sz w:val="36"/>
          <w:szCs w:val="36"/>
        </w:rPr>
        <w:t xml:space="preserve">PCN - </w:t>
      </w:r>
      <w:bookmarkEnd w:id="2"/>
    </w:p>
    <w:p w14:paraId="45FB0818" w14:textId="77777777" w:rsidR="00DF0E77" w:rsidRPr="00AE265D" w:rsidRDefault="00DF0E77" w:rsidP="00DF0E77">
      <w:pPr>
        <w:spacing w:line="276" w:lineRule="auto"/>
        <w:rPr>
          <w:rFonts w:ascii="Times New Roman" w:hAnsi="Times New Roman" w:cs="Times New Roman"/>
        </w:rPr>
      </w:pPr>
    </w:p>
    <w:p w14:paraId="049F31CB" w14:textId="77777777" w:rsidR="00DF0E77" w:rsidRPr="00AE265D" w:rsidRDefault="00DF0E77" w:rsidP="00DF0E77">
      <w:pPr>
        <w:spacing w:line="276" w:lineRule="auto"/>
        <w:rPr>
          <w:rFonts w:ascii="Times New Roman" w:hAnsi="Times New Roman" w:cs="Times New Roman"/>
        </w:rPr>
      </w:pPr>
    </w:p>
    <w:p w14:paraId="53128261" w14:textId="77777777" w:rsidR="00DF0E77" w:rsidRPr="00AE265D" w:rsidRDefault="00DF0E77" w:rsidP="00DF0E77">
      <w:pPr>
        <w:spacing w:line="276" w:lineRule="auto"/>
        <w:rPr>
          <w:rFonts w:ascii="Times New Roman" w:hAnsi="Times New Roman" w:cs="Times New Roman"/>
        </w:rPr>
      </w:pPr>
    </w:p>
    <w:p w14:paraId="62486C05" w14:textId="77777777" w:rsidR="00DF0E77" w:rsidRPr="00AE265D" w:rsidRDefault="00DF0E77" w:rsidP="00DF0E77">
      <w:pPr>
        <w:spacing w:line="276" w:lineRule="auto"/>
        <w:rPr>
          <w:rFonts w:ascii="Times New Roman" w:hAnsi="Times New Roman" w:cs="Times New Roman"/>
        </w:rPr>
      </w:pPr>
    </w:p>
    <w:p w14:paraId="4101652C" w14:textId="77777777" w:rsidR="00DF0E77" w:rsidRPr="00AE265D" w:rsidRDefault="00DF0E77" w:rsidP="00DF0E77">
      <w:pPr>
        <w:spacing w:line="276" w:lineRule="auto"/>
        <w:rPr>
          <w:rFonts w:ascii="Times New Roman" w:hAnsi="Times New Roman" w:cs="Times New Roman"/>
        </w:rPr>
      </w:pPr>
    </w:p>
    <w:p w14:paraId="4B99056E" w14:textId="77777777" w:rsidR="00DF0E77" w:rsidRPr="00AE265D" w:rsidRDefault="00DF0E77" w:rsidP="00DF0E77">
      <w:pPr>
        <w:spacing w:line="276" w:lineRule="auto"/>
        <w:rPr>
          <w:rFonts w:ascii="Times New Roman" w:hAnsi="Times New Roman" w:cs="Times New Roman"/>
        </w:rPr>
      </w:pPr>
    </w:p>
    <w:p w14:paraId="1299C43A" w14:textId="77777777" w:rsidR="00DF0E77" w:rsidRPr="00AE265D" w:rsidRDefault="00DF0E77" w:rsidP="00DF0E77">
      <w:pPr>
        <w:spacing w:line="276" w:lineRule="auto"/>
        <w:rPr>
          <w:rFonts w:ascii="Times New Roman" w:hAnsi="Times New Roman" w:cs="Times New Roman"/>
        </w:rPr>
      </w:pPr>
    </w:p>
    <w:p w14:paraId="4DDBEF00" w14:textId="77777777" w:rsidR="00DF0E77" w:rsidRPr="00AE265D" w:rsidRDefault="00DF0E77" w:rsidP="00DF0E77">
      <w:pPr>
        <w:spacing w:line="276" w:lineRule="auto"/>
        <w:rPr>
          <w:rFonts w:ascii="Times New Roman" w:hAnsi="Times New Roman" w:cs="Times New Roman"/>
        </w:rPr>
      </w:pPr>
    </w:p>
    <w:p w14:paraId="3461D779" w14:textId="77777777" w:rsidR="00DF0E77" w:rsidRPr="00AE265D" w:rsidRDefault="00DF0E77" w:rsidP="00DF0E77">
      <w:pPr>
        <w:spacing w:line="276" w:lineRule="auto"/>
        <w:rPr>
          <w:rFonts w:ascii="Times New Roman" w:hAnsi="Times New Roman" w:cs="Times New Roman"/>
        </w:rPr>
      </w:pPr>
    </w:p>
    <w:p w14:paraId="3CF2D8B6" w14:textId="77777777" w:rsidR="00DF0E77" w:rsidRPr="00AE265D" w:rsidRDefault="00DF0E77" w:rsidP="00DF0E77">
      <w:pPr>
        <w:spacing w:line="276" w:lineRule="auto"/>
        <w:rPr>
          <w:rFonts w:ascii="Times New Roman" w:hAnsi="Times New Roman" w:cs="Times New Roman"/>
        </w:rPr>
      </w:pPr>
    </w:p>
    <w:p w14:paraId="0FB78278" w14:textId="77777777" w:rsidR="00DF0E77" w:rsidRPr="00AE265D" w:rsidRDefault="00DF0E77" w:rsidP="00DF0E77">
      <w:pPr>
        <w:spacing w:line="276" w:lineRule="auto"/>
        <w:rPr>
          <w:rFonts w:ascii="Times New Roman" w:hAnsi="Times New Roman" w:cs="Times New Roman"/>
        </w:rPr>
      </w:pPr>
    </w:p>
    <w:p w14:paraId="1FC39945" w14:textId="77777777" w:rsidR="00DF0E77" w:rsidRPr="00AE265D" w:rsidRDefault="00DF0E77" w:rsidP="00DF0E77">
      <w:pPr>
        <w:spacing w:line="276" w:lineRule="auto"/>
        <w:rPr>
          <w:rFonts w:ascii="Times New Roman" w:hAnsi="Times New Roman" w:cs="Times New Roman"/>
        </w:rPr>
      </w:pPr>
    </w:p>
    <w:p w14:paraId="0562CB0E" w14:textId="77777777" w:rsidR="00DF0E77" w:rsidRPr="00AE265D" w:rsidRDefault="00DF0E77" w:rsidP="00DF0E77">
      <w:pPr>
        <w:spacing w:line="276" w:lineRule="auto"/>
        <w:rPr>
          <w:rFonts w:ascii="Times New Roman" w:hAnsi="Times New Roman" w:cs="Times New Roman"/>
        </w:rPr>
      </w:pPr>
    </w:p>
    <w:p w14:paraId="34CE0A41" w14:textId="77777777" w:rsidR="00DF0E77" w:rsidRPr="00AE265D" w:rsidRDefault="00DF0E77" w:rsidP="00DF0E77">
      <w:pPr>
        <w:spacing w:line="276" w:lineRule="auto"/>
        <w:rPr>
          <w:rFonts w:ascii="Times New Roman" w:hAnsi="Times New Roman" w:cs="Times New Roman"/>
        </w:rPr>
      </w:pPr>
    </w:p>
    <w:p w14:paraId="62EBF3C5" w14:textId="77777777" w:rsidR="00DF0E77" w:rsidRPr="00AE265D" w:rsidRDefault="00DF0E77" w:rsidP="00DF0E77">
      <w:pPr>
        <w:spacing w:line="276" w:lineRule="auto"/>
        <w:rPr>
          <w:rFonts w:ascii="Times New Roman" w:hAnsi="Times New Roman" w:cs="Times New Roman"/>
        </w:rPr>
      </w:pPr>
    </w:p>
    <w:p w14:paraId="6D98A12B" w14:textId="77777777" w:rsidR="00DF0E77" w:rsidRPr="00AE265D" w:rsidRDefault="00DF0E77" w:rsidP="00DF0E77">
      <w:pPr>
        <w:spacing w:line="276" w:lineRule="auto"/>
        <w:rPr>
          <w:rFonts w:ascii="Times New Roman" w:hAnsi="Times New Roman" w:cs="Times New Roman"/>
        </w:rPr>
      </w:pPr>
    </w:p>
    <w:p w14:paraId="30A4E223" w14:textId="7EEFC514" w:rsidR="00DF0E77" w:rsidRPr="00AE265D" w:rsidRDefault="00371094" w:rsidP="00DF0E77">
      <w:pPr>
        <w:spacing w:line="276" w:lineRule="auto"/>
        <w:jc w:val="center"/>
        <w:rPr>
          <w:rFonts w:ascii="Times New Roman" w:hAnsi="Times New Roman" w:cs="Times New Roman"/>
        </w:rPr>
        <w:sectPr w:rsidR="00DF0E77" w:rsidRPr="00AE265D" w:rsidSect="00DF0E77">
          <w:headerReference w:type="even" r:id="rId9"/>
          <w:headerReference w:type="default" r:id="rId10"/>
          <w:footerReference w:type="default" r:id="rId11"/>
          <w:pgSz w:w="11909" w:h="16834"/>
          <w:pgMar w:top="426" w:right="852" w:bottom="1276" w:left="1701" w:header="567" w:footer="3" w:gutter="0"/>
          <w:cols w:space="720"/>
          <w:noEndnote/>
          <w:docGrid w:linePitch="360"/>
        </w:sectPr>
      </w:pPr>
      <w:r w:rsidRPr="00AE265D">
        <w:rPr>
          <w:rFonts w:ascii="Times New Roman" w:hAnsi="Times New Roman" w:cs="Times New Roman"/>
        </w:rPr>
        <w:t>Chişinău</w:t>
      </w:r>
      <w:r w:rsidR="008B0BEB" w:rsidRPr="00AE265D">
        <w:rPr>
          <w:rFonts w:ascii="Times New Roman" w:hAnsi="Times New Roman" w:cs="Times New Roman"/>
        </w:rPr>
        <w:t>,</w:t>
      </w:r>
      <w:r w:rsidRPr="00AE265D">
        <w:rPr>
          <w:rFonts w:ascii="Times New Roman" w:hAnsi="Times New Roman" w:cs="Times New Roman"/>
        </w:rPr>
        <w:t xml:space="preserve"> 2019</w:t>
      </w:r>
    </w:p>
    <w:p w14:paraId="2946DB82" w14:textId="77777777" w:rsidR="00DF0E77" w:rsidRPr="00AE265D" w:rsidRDefault="00DF0E77" w:rsidP="00DF0E77">
      <w:pPr>
        <w:spacing w:line="276" w:lineRule="auto"/>
        <w:rPr>
          <w:rFonts w:ascii="Times New Roman" w:hAnsi="Times New Roman" w:cs="Times New Roman"/>
        </w:rPr>
      </w:pPr>
    </w:p>
    <w:p w14:paraId="4F689483" w14:textId="77777777" w:rsidR="008B0BEB" w:rsidRPr="00AE265D" w:rsidRDefault="008B0BEB" w:rsidP="00DF0E77">
      <w:pPr>
        <w:spacing w:line="276" w:lineRule="auto"/>
        <w:jc w:val="center"/>
        <w:rPr>
          <w:rFonts w:ascii="Times New Roman" w:hAnsi="Times New Roman" w:cs="Times New Roman"/>
          <w:b/>
        </w:rPr>
      </w:pPr>
    </w:p>
    <w:p w14:paraId="51DB9B5C" w14:textId="2466B36B" w:rsidR="008B0BEB" w:rsidRPr="00AE265D" w:rsidRDefault="00DF0E77" w:rsidP="008B0BEB">
      <w:pPr>
        <w:spacing w:line="276" w:lineRule="auto"/>
        <w:jc w:val="center"/>
        <w:rPr>
          <w:rFonts w:ascii="Times New Roman" w:eastAsia="Times New Roman" w:hAnsi="Times New Roman" w:cs="Times New Roman"/>
          <w:b/>
          <w:iCs/>
          <w:lang w:eastAsia="ar-SA"/>
        </w:rPr>
      </w:pPr>
      <w:r w:rsidRPr="00AE265D">
        <w:rPr>
          <w:rFonts w:ascii="Times New Roman" w:hAnsi="Times New Roman" w:cs="Times New Roman"/>
          <w:b/>
        </w:rPr>
        <w:lastRenderedPageBreak/>
        <w:t>Aprobat la şedinţa Consiliului de Experţi al Ministerului Sănătăţii</w:t>
      </w:r>
      <w:r w:rsidR="00CD066C" w:rsidRPr="00AE265D">
        <w:rPr>
          <w:rFonts w:ascii="Times New Roman" w:hAnsi="Times New Roman" w:cs="Times New Roman"/>
          <w:b/>
        </w:rPr>
        <w:t>, Muncii și Protecției Sociale</w:t>
      </w:r>
      <w:r w:rsidRPr="00AE265D">
        <w:rPr>
          <w:rFonts w:ascii="Times New Roman" w:hAnsi="Times New Roman" w:cs="Times New Roman"/>
          <w:b/>
        </w:rPr>
        <w:t xml:space="preserve"> al Republicii Moldova</w:t>
      </w:r>
      <w:r w:rsidR="008B0BEB" w:rsidRPr="00AE265D">
        <w:rPr>
          <w:rFonts w:ascii="Times New Roman" w:hAnsi="Times New Roman" w:cs="Times New Roman"/>
          <w:b/>
        </w:rPr>
        <w:t xml:space="preserve"> </w:t>
      </w:r>
      <w:r w:rsidRPr="00AE265D">
        <w:rPr>
          <w:rFonts w:ascii="Times New Roman" w:hAnsi="Times New Roman" w:cs="Times New Roman"/>
          <w:b/>
        </w:rPr>
        <w:t xml:space="preserve">din </w:t>
      </w:r>
      <w:r w:rsidR="008B0BEB" w:rsidRPr="00AE265D">
        <w:rPr>
          <w:rFonts w:ascii="Times New Roman" w:eastAsia="Times New Roman" w:hAnsi="Times New Roman" w:cs="Times New Roman"/>
          <w:b/>
          <w:iCs/>
          <w:lang w:eastAsia="ar-SA"/>
        </w:rPr>
        <w:t>07.06.2019, proces verbal nr. 2</w:t>
      </w:r>
    </w:p>
    <w:p w14:paraId="67ACDFD1" w14:textId="619C15B6" w:rsidR="00DF0E77" w:rsidRPr="00AE265D" w:rsidRDefault="00DF0E77" w:rsidP="00DF0E77">
      <w:pPr>
        <w:spacing w:line="276" w:lineRule="auto"/>
        <w:jc w:val="center"/>
        <w:rPr>
          <w:rFonts w:ascii="Times New Roman" w:hAnsi="Times New Roman" w:cs="Times New Roman"/>
          <w:b/>
        </w:rPr>
      </w:pPr>
      <w:r w:rsidRPr="00AE265D">
        <w:rPr>
          <w:rFonts w:ascii="Times New Roman" w:hAnsi="Times New Roman" w:cs="Times New Roman"/>
          <w:b/>
        </w:rPr>
        <w:t xml:space="preserve"> Aprobat prin </w:t>
      </w:r>
      <w:r w:rsidR="00CD066C" w:rsidRPr="00AE265D">
        <w:rPr>
          <w:rFonts w:ascii="Times New Roman" w:hAnsi="Times New Roman" w:cs="Times New Roman"/>
          <w:b/>
        </w:rPr>
        <w:t xml:space="preserve">ordinul Ministerului Sănătăţii, Muncii și Protecției Sociale </w:t>
      </w:r>
      <w:r w:rsidRPr="00AE265D">
        <w:rPr>
          <w:rFonts w:ascii="Times New Roman" w:hAnsi="Times New Roman" w:cs="Times New Roman"/>
          <w:b/>
        </w:rPr>
        <w:t>al Republicii Moldova nr.</w:t>
      </w:r>
      <w:r w:rsidR="004320C1">
        <w:rPr>
          <w:rFonts w:ascii="Times New Roman" w:hAnsi="Times New Roman" w:cs="Times New Roman"/>
          <w:b/>
        </w:rPr>
        <w:t xml:space="preserve">1137 </w:t>
      </w:r>
      <w:r w:rsidRPr="00AE265D">
        <w:rPr>
          <w:rFonts w:ascii="Times New Roman" w:hAnsi="Times New Roman" w:cs="Times New Roman"/>
          <w:b/>
        </w:rPr>
        <w:t>din</w:t>
      </w:r>
      <w:r w:rsidRPr="00AE265D">
        <w:rPr>
          <w:rFonts w:ascii="Times New Roman" w:hAnsi="Times New Roman" w:cs="Times New Roman"/>
        </w:rPr>
        <w:t xml:space="preserve"> </w:t>
      </w:r>
      <w:r w:rsidR="004320C1" w:rsidRPr="004320C1">
        <w:rPr>
          <w:rFonts w:ascii="Times New Roman" w:hAnsi="Times New Roman" w:cs="Times New Roman"/>
          <w:b/>
        </w:rPr>
        <w:t>22.11</w:t>
      </w:r>
      <w:r w:rsidR="004320C1">
        <w:rPr>
          <w:rFonts w:ascii="Times New Roman" w:hAnsi="Times New Roman" w:cs="Times New Roman"/>
        </w:rPr>
        <w:t>.</w:t>
      </w:r>
      <w:r w:rsidRPr="00AE265D">
        <w:rPr>
          <w:rFonts w:ascii="Times New Roman" w:hAnsi="Times New Roman" w:cs="Times New Roman"/>
          <w:b/>
        </w:rPr>
        <w:t>201</w:t>
      </w:r>
      <w:r w:rsidR="00F006C9" w:rsidRPr="00AE265D">
        <w:rPr>
          <w:rFonts w:ascii="Times New Roman" w:hAnsi="Times New Roman" w:cs="Times New Roman"/>
          <w:b/>
        </w:rPr>
        <w:t>9</w:t>
      </w:r>
      <w:r w:rsidRPr="00AE265D">
        <w:rPr>
          <w:rFonts w:ascii="Times New Roman" w:hAnsi="Times New Roman" w:cs="Times New Roman"/>
          <w:b/>
        </w:rPr>
        <w:t xml:space="preserve"> Cu privire la aprobarea Protocolului clinic naţional „</w:t>
      </w:r>
      <w:r w:rsidR="008B0BEB" w:rsidRPr="00AE265D">
        <w:rPr>
          <w:rFonts w:ascii="Times New Roman" w:hAnsi="Times New Roman" w:cs="Times New Roman"/>
          <w:b/>
        </w:rPr>
        <w:t>Transplantul de membrană amniotică pe suprafața oculară</w:t>
      </w:r>
      <w:r w:rsidRPr="00AE265D">
        <w:rPr>
          <w:rFonts w:ascii="Times New Roman" w:hAnsi="Times New Roman" w:cs="Times New Roman"/>
          <w:b/>
        </w:rPr>
        <w:t>”</w:t>
      </w:r>
    </w:p>
    <w:p w14:paraId="110FFD37" w14:textId="77777777" w:rsidR="00DF0E77" w:rsidRPr="00AE265D" w:rsidRDefault="00DF0E77" w:rsidP="00DF0E77">
      <w:pPr>
        <w:spacing w:line="276" w:lineRule="auto"/>
        <w:jc w:val="center"/>
        <w:rPr>
          <w:rFonts w:ascii="Times New Roman" w:hAnsi="Times New Roman" w:cs="Times New Roman"/>
          <w:b/>
        </w:rPr>
      </w:pPr>
    </w:p>
    <w:p w14:paraId="6B699379" w14:textId="77777777" w:rsidR="00DF0E77" w:rsidRPr="00AE265D" w:rsidRDefault="00DF0E77" w:rsidP="00DF0E77">
      <w:pPr>
        <w:spacing w:line="276" w:lineRule="auto"/>
        <w:jc w:val="center"/>
        <w:rPr>
          <w:rFonts w:ascii="Times New Roman" w:hAnsi="Times New Roman" w:cs="Times New Roman"/>
          <w:b/>
        </w:rPr>
      </w:pPr>
    </w:p>
    <w:p w14:paraId="0E6D1E28" w14:textId="77777777" w:rsidR="00DF0E77" w:rsidRPr="00AE265D" w:rsidRDefault="00DF0E77" w:rsidP="00DF0E77">
      <w:pPr>
        <w:widowControl/>
        <w:spacing w:after="200" w:line="276" w:lineRule="auto"/>
        <w:ind w:right="-1"/>
        <w:jc w:val="center"/>
        <w:rPr>
          <w:rFonts w:ascii="Times New Roman" w:eastAsia="Calibri" w:hAnsi="Times New Roman" w:cs="Times New Roman"/>
          <w:b/>
          <w:color w:val="auto"/>
          <w:lang w:eastAsia="en-US"/>
        </w:rPr>
      </w:pPr>
      <w:r w:rsidRPr="00AE265D">
        <w:rPr>
          <w:rFonts w:ascii="Times New Roman" w:eastAsia="Calibri" w:hAnsi="Times New Roman" w:cs="Times New Roman"/>
          <w:b/>
          <w:color w:val="auto"/>
          <w:lang w:eastAsia="en-US"/>
        </w:rPr>
        <w:t>Elaborat de colectivul de autori:</w:t>
      </w:r>
    </w:p>
    <w:tbl>
      <w:tblPr>
        <w:tblW w:w="0" w:type="auto"/>
        <w:tblLook w:val="00A0" w:firstRow="1" w:lastRow="0" w:firstColumn="1" w:lastColumn="0" w:noHBand="0" w:noVBand="0"/>
      </w:tblPr>
      <w:tblGrid>
        <w:gridCol w:w="2317"/>
        <w:gridCol w:w="6901"/>
      </w:tblGrid>
      <w:tr w:rsidR="00857467" w:rsidRPr="00AE265D" w14:paraId="73B16D40" w14:textId="77777777" w:rsidTr="008B0BEB">
        <w:trPr>
          <w:trHeight w:val="547"/>
        </w:trPr>
        <w:tc>
          <w:tcPr>
            <w:tcW w:w="2317" w:type="dxa"/>
          </w:tcPr>
          <w:p w14:paraId="736B8D14" w14:textId="77777777" w:rsidR="00DF0E77" w:rsidRPr="00AE265D" w:rsidRDefault="006B75D9" w:rsidP="00DF0E77">
            <w:pPr>
              <w:spacing w:line="266" w:lineRule="exact"/>
              <w:rPr>
                <w:rFonts w:ascii="Times New Roman" w:eastAsia="Times New Roman" w:hAnsi="Times New Roman" w:cs="Times New Roman"/>
                <w:b/>
                <w:color w:val="auto"/>
                <w:lang w:eastAsia="en-US"/>
              </w:rPr>
            </w:pPr>
            <w:r w:rsidRPr="00AE265D">
              <w:rPr>
                <w:rFonts w:ascii="Times New Roman" w:eastAsia="Times New Roman" w:hAnsi="Times New Roman" w:cs="Times New Roman"/>
                <w:b/>
                <w:color w:val="auto"/>
                <w:lang w:eastAsia="en-US"/>
              </w:rPr>
              <w:t>Cușnir Valeriu</w:t>
            </w:r>
          </w:p>
        </w:tc>
        <w:tc>
          <w:tcPr>
            <w:tcW w:w="6901" w:type="dxa"/>
          </w:tcPr>
          <w:p w14:paraId="1DC6B2F6" w14:textId="6B105F9F" w:rsidR="00DF0E77" w:rsidRPr="00AE265D" w:rsidRDefault="008B0BEB" w:rsidP="00166431">
            <w:pPr>
              <w:spacing w:line="237" w:lineRule="auto"/>
              <w:ind w:left="104" w:right="140"/>
              <w:jc w:val="both"/>
              <w:rPr>
                <w:rFonts w:ascii="Times New Roman" w:eastAsia="Times New Roman" w:hAnsi="Times New Roman" w:cs="Times New Roman"/>
                <w:color w:val="auto"/>
                <w:lang w:eastAsia="en-US"/>
              </w:rPr>
            </w:pPr>
            <w:r w:rsidRPr="00AE265D">
              <w:rPr>
                <w:rFonts w:ascii="Times New Roman" w:eastAsia="Times New Roman" w:hAnsi="Times New Roman" w:cs="Times New Roman"/>
                <w:color w:val="auto"/>
                <w:lang w:eastAsia="en-US"/>
              </w:rPr>
              <w:t>USMF</w:t>
            </w:r>
            <w:r w:rsidR="00166431" w:rsidRPr="00AE265D">
              <w:rPr>
                <w:rFonts w:ascii="Times New Roman" w:eastAsia="Times New Roman" w:hAnsi="Times New Roman" w:cs="Times New Roman"/>
                <w:color w:val="auto"/>
                <w:lang w:eastAsia="en-US"/>
              </w:rPr>
              <w:t xml:space="preserve"> </w:t>
            </w:r>
            <w:r w:rsidR="00F15F12" w:rsidRPr="00AE265D">
              <w:rPr>
                <w:rFonts w:ascii="Times New Roman" w:eastAsia="Times New Roman" w:hAnsi="Times New Roman" w:cs="Times New Roman"/>
                <w:color w:val="auto"/>
                <w:lang w:eastAsia="en-US"/>
              </w:rPr>
              <w:t>„</w:t>
            </w:r>
            <w:r w:rsidR="00166431" w:rsidRPr="00AE265D">
              <w:rPr>
                <w:rFonts w:ascii="Times New Roman" w:eastAsia="Times New Roman" w:hAnsi="Times New Roman" w:cs="Times New Roman"/>
                <w:color w:val="auto"/>
                <w:lang w:eastAsia="en-US"/>
              </w:rPr>
              <w:t>Nicolae Testemițanu”</w:t>
            </w:r>
          </w:p>
        </w:tc>
      </w:tr>
      <w:tr w:rsidR="00857467" w:rsidRPr="00AE265D" w14:paraId="3CB90BBD" w14:textId="77777777" w:rsidTr="008B0BEB">
        <w:trPr>
          <w:trHeight w:val="547"/>
        </w:trPr>
        <w:tc>
          <w:tcPr>
            <w:tcW w:w="2317" w:type="dxa"/>
          </w:tcPr>
          <w:p w14:paraId="481346E6" w14:textId="77777777" w:rsidR="00DF0E77" w:rsidRPr="00AE265D" w:rsidRDefault="006B75D9" w:rsidP="00DF0E77">
            <w:pPr>
              <w:spacing w:line="266" w:lineRule="exact"/>
              <w:rPr>
                <w:rFonts w:ascii="Times New Roman" w:eastAsia="Times New Roman" w:hAnsi="Times New Roman" w:cs="Times New Roman"/>
                <w:b/>
                <w:color w:val="auto"/>
                <w:lang w:eastAsia="en-US"/>
              </w:rPr>
            </w:pPr>
            <w:r w:rsidRPr="00AE265D">
              <w:rPr>
                <w:rFonts w:ascii="Times New Roman" w:eastAsia="Times New Roman" w:hAnsi="Times New Roman" w:cs="Times New Roman"/>
                <w:b/>
                <w:color w:val="auto"/>
                <w:lang w:eastAsia="en-US"/>
              </w:rPr>
              <w:t>Dumbrăveanu Lilia</w:t>
            </w:r>
          </w:p>
        </w:tc>
        <w:tc>
          <w:tcPr>
            <w:tcW w:w="6901" w:type="dxa"/>
          </w:tcPr>
          <w:p w14:paraId="499EF100" w14:textId="10EDE446" w:rsidR="00DF0E77" w:rsidRPr="00AE265D" w:rsidRDefault="008B0BEB" w:rsidP="00166431">
            <w:pPr>
              <w:spacing w:line="237" w:lineRule="auto"/>
              <w:ind w:left="104" w:right="140"/>
              <w:jc w:val="both"/>
              <w:rPr>
                <w:rFonts w:ascii="Times New Roman" w:eastAsia="Times New Roman" w:hAnsi="Times New Roman" w:cs="Times New Roman"/>
                <w:color w:val="auto"/>
                <w:lang w:eastAsia="en-US"/>
              </w:rPr>
            </w:pPr>
            <w:r w:rsidRPr="00AE265D">
              <w:rPr>
                <w:rFonts w:ascii="Times New Roman" w:eastAsia="Times New Roman" w:hAnsi="Times New Roman" w:cs="Times New Roman"/>
                <w:color w:val="auto"/>
                <w:lang w:eastAsia="en-US"/>
              </w:rPr>
              <w:t>USMF „Nicolae Testemițanu”</w:t>
            </w:r>
          </w:p>
        </w:tc>
      </w:tr>
      <w:tr w:rsidR="00521866" w:rsidRPr="00AE265D" w14:paraId="116DB6DA" w14:textId="77777777" w:rsidTr="008B0BEB">
        <w:trPr>
          <w:trHeight w:val="547"/>
        </w:trPr>
        <w:tc>
          <w:tcPr>
            <w:tcW w:w="2317" w:type="dxa"/>
          </w:tcPr>
          <w:p w14:paraId="35A8E669" w14:textId="18CC4C53" w:rsidR="00521866" w:rsidRPr="00AE265D" w:rsidRDefault="00521866" w:rsidP="00521866">
            <w:pPr>
              <w:spacing w:line="266" w:lineRule="exact"/>
              <w:rPr>
                <w:rFonts w:ascii="Times New Roman" w:eastAsia="Times New Roman" w:hAnsi="Times New Roman" w:cs="Times New Roman"/>
                <w:b/>
                <w:color w:val="auto"/>
                <w:lang w:eastAsia="en-US"/>
              </w:rPr>
            </w:pPr>
            <w:r w:rsidRPr="00AE265D">
              <w:rPr>
                <w:rFonts w:ascii="Times New Roman" w:eastAsia="Times New Roman" w:hAnsi="Times New Roman" w:cs="Times New Roman"/>
                <w:b/>
                <w:color w:val="auto"/>
                <w:lang w:eastAsia="en-US"/>
              </w:rPr>
              <w:t xml:space="preserve">Nacu Viorel </w:t>
            </w:r>
          </w:p>
          <w:p w14:paraId="4C180622" w14:textId="77777777" w:rsidR="00521866" w:rsidRPr="00AE265D" w:rsidRDefault="00521866" w:rsidP="00521866">
            <w:pPr>
              <w:spacing w:line="266" w:lineRule="exact"/>
              <w:rPr>
                <w:rFonts w:ascii="Times New Roman" w:eastAsia="Times New Roman" w:hAnsi="Times New Roman" w:cs="Times New Roman"/>
                <w:b/>
                <w:color w:val="auto"/>
                <w:lang w:eastAsia="en-US"/>
              </w:rPr>
            </w:pPr>
          </w:p>
        </w:tc>
        <w:tc>
          <w:tcPr>
            <w:tcW w:w="6901" w:type="dxa"/>
          </w:tcPr>
          <w:p w14:paraId="50B02AFB" w14:textId="115B031C" w:rsidR="00521866" w:rsidRPr="00AE265D" w:rsidRDefault="00521866" w:rsidP="00521866">
            <w:pPr>
              <w:spacing w:line="237" w:lineRule="auto"/>
              <w:ind w:left="104" w:right="140"/>
              <w:jc w:val="both"/>
              <w:rPr>
                <w:rFonts w:ascii="Times New Roman" w:eastAsia="Times New Roman" w:hAnsi="Times New Roman" w:cs="Times New Roman"/>
                <w:color w:val="auto"/>
                <w:lang w:eastAsia="en-US"/>
              </w:rPr>
            </w:pPr>
            <w:r w:rsidRPr="00AE265D">
              <w:rPr>
                <w:rFonts w:ascii="Times New Roman" w:eastAsia="Times New Roman" w:hAnsi="Times New Roman" w:cs="Times New Roman"/>
                <w:color w:val="auto"/>
                <w:lang w:eastAsia="en-US"/>
              </w:rPr>
              <w:t>IMSP Spitalul Clinic de Traumatologie şi Ortopedie</w:t>
            </w:r>
          </w:p>
        </w:tc>
      </w:tr>
      <w:tr w:rsidR="00521866" w:rsidRPr="00AE265D" w14:paraId="2B187D1D" w14:textId="77777777" w:rsidTr="008B0BEB">
        <w:trPr>
          <w:trHeight w:val="547"/>
        </w:trPr>
        <w:tc>
          <w:tcPr>
            <w:tcW w:w="2317" w:type="dxa"/>
          </w:tcPr>
          <w:p w14:paraId="632A5F78" w14:textId="76D741AE" w:rsidR="00521866" w:rsidRPr="00AE265D" w:rsidRDefault="00521866" w:rsidP="00521866">
            <w:pPr>
              <w:spacing w:line="266" w:lineRule="exact"/>
              <w:rPr>
                <w:rFonts w:ascii="Times New Roman" w:eastAsia="Times New Roman" w:hAnsi="Times New Roman" w:cs="Times New Roman"/>
                <w:b/>
                <w:color w:val="auto"/>
                <w:lang w:eastAsia="en-US"/>
              </w:rPr>
            </w:pPr>
            <w:r w:rsidRPr="00AE265D">
              <w:rPr>
                <w:rFonts w:ascii="Times New Roman" w:eastAsia="Times New Roman" w:hAnsi="Times New Roman" w:cs="Times New Roman"/>
                <w:b/>
                <w:color w:val="auto"/>
                <w:lang w:eastAsia="en-US"/>
              </w:rPr>
              <w:t>Ivanov Gheorghe</w:t>
            </w:r>
          </w:p>
        </w:tc>
        <w:tc>
          <w:tcPr>
            <w:tcW w:w="6901" w:type="dxa"/>
          </w:tcPr>
          <w:p w14:paraId="7B7B9D61" w14:textId="0368C1A8" w:rsidR="00521866" w:rsidRPr="00AE265D" w:rsidRDefault="008B0BEB" w:rsidP="00521866">
            <w:pPr>
              <w:spacing w:line="237" w:lineRule="auto"/>
              <w:ind w:left="104" w:right="140"/>
              <w:jc w:val="both"/>
              <w:rPr>
                <w:rFonts w:ascii="Times New Roman" w:eastAsia="Times New Roman" w:hAnsi="Times New Roman" w:cs="Times New Roman"/>
                <w:color w:val="auto"/>
                <w:lang w:eastAsia="en-US"/>
              </w:rPr>
            </w:pPr>
            <w:r w:rsidRPr="00AE265D">
              <w:rPr>
                <w:rFonts w:ascii="Times New Roman" w:eastAsia="Times New Roman" w:hAnsi="Times New Roman" w:cs="Times New Roman"/>
                <w:color w:val="auto"/>
                <w:lang w:eastAsia="en-US"/>
              </w:rPr>
              <w:t>USMF „Nicolae Testemițanu”</w:t>
            </w:r>
          </w:p>
        </w:tc>
      </w:tr>
      <w:tr w:rsidR="00521866" w:rsidRPr="00AE265D" w14:paraId="2B84686E" w14:textId="77777777" w:rsidTr="008B0BEB">
        <w:trPr>
          <w:trHeight w:val="547"/>
        </w:trPr>
        <w:tc>
          <w:tcPr>
            <w:tcW w:w="2317" w:type="dxa"/>
          </w:tcPr>
          <w:p w14:paraId="1FF55717" w14:textId="63A1788D" w:rsidR="00521866" w:rsidRPr="00AE265D" w:rsidRDefault="00521866" w:rsidP="00521866">
            <w:pPr>
              <w:spacing w:line="266" w:lineRule="exact"/>
              <w:rPr>
                <w:rFonts w:ascii="Times New Roman" w:eastAsia="Times New Roman" w:hAnsi="Times New Roman" w:cs="Times New Roman"/>
                <w:b/>
                <w:color w:val="auto"/>
                <w:lang w:eastAsia="en-US"/>
              </w:rPr>
            </w:pPr>
            <w:r w:rsidRPr="00AE265D">
              <w:rPr>
                <w:rFonts w:ascii="Times New Roman" w:eastAsia="Times New Roman" w:hAnsi="Times New Roman" w:cs="Times New Roman"/>
                <w:b/>
                <w:color w:val="auto"/>
                <w:lang w:eastAsia="en-US"/>
              </w:rPr>
              <w:t>Lupan Valentina</w:t>
            </w:r>
          </w:p>
        </w:tc>
        <w:tc>
          <w:tcPr>
            <w:tcW w:w="6901" w:type="dxa"/>
          </w:tcPr>
          <w:p w14:paraId="41802178" w14:textId="289A03EC" w:rsidR="00521866" w:rsidRPr="00AE265D" w:rsidRDefault="00521866" w:rsidP="00521866">
            <w:pPr>
              <w:spacing w:line="237" w:lineRule="auto"/>
              <w:ind w:left="104" w:right="140"/>
              <w:jc w:val="both"/>
              <w:rPr>
                <w:rFonts w:ascii="Times New Roman" w:eastAsia="Times New Roman" w:hAnsi="Times New Roman" w:cs="Times New Roman"/>
                <w:color w:val="auto"/>
                <w:lang w:eastAsia="en-US"/>
              </w:rPr>
            </w:pPr>
            <w:r w:rsidRPr="00AE265D">
              <w:rPr>
                <w:rFonts w:ascii="Times New Roman" w:eastAsia="Times New Roman" w:hAnsi="Times New Roman" w:cs="Times New Roman"/>
                <w:color w:val="auto"/>
                <w:lang w:eastAsia="en-US"/>
              </w:rPr>
              <w:t>IMSP Spitalul Clinic Municipal „Sfânta Treime”</w:t>
            </w:r>
          </w:p>
        </w:tc>
      </w:tr>
      <w:tr w:rsidR="00521866" w:rsidRPr="00AE265D" w14:paraId="1E3D81E5" w14:textId="77777777" w:rsidTr="008B0BEB">
        <w:trPr>
          <w:trHeight w:val="547"/>
        </w:trPr>
        <w:tc>
          <w:tcPr>
            <w:tcW w:w="2317" w:type="dxa"/>
          </w:tcPr>
          <w:p w14:paraId="7429419B" w14:textId="725A27A4" w:rsidR="00521866" w:rsidRPr="00AE265D" w:rsidRDefault="00521866" w:rsidP="00521866">
            <w:pPr>
              <w:spacing w:line="266" w:lineRule="exact"/>
              <w:rPr>
                <w:rFonts w:ascii="Times New Roman" w:eastAsia="Times New Roman" w:hAnsi="Times New Roman" w:cs="Times New Roman"/>
                <w:b/>
                <w:color w:val="auto"/>
                <w:lang w:eastAsia="en-US"/>
              </w:rPr>
            </w:pPr>
            <w:r w:rsidRPr="00AE265D">
              <w:rPr>
                <w:rFonts w:ascii="Times New Roman" w:eastAsia="Times New Roman" w:hAnsi="Times New Roman" w:cs="Times New Roman"/>
                <w:b/>
                <w:color w:val="auto"/>
                <w:lang w:eastAsia="en-US"/>
              </w:rPr>
              <w:t>Andronic Serghei</w:t>
            </w:r>
          </w:p>
        </w:tc>
        <w:tc>
          <w:tcPr>
            <w:tcW w:w="6901" w:type="dxa"/>
          </w:tcPr>
          <w:p w14:paraId="47868443" w14:textId="70C55216" w:rsidR="00521866" w:rsidRPr="00AE265D" w:rsidRDefault="00521866" w:rsidP="00521866">
            <w:pPr>
              <w:spacing w:line="237" w:lineRule="auto"/>
              <w:ind w:left="104" w:right="140"/>
              <w:jc w:val="both"/>
              <w:rPr>
                <w:rFonts w:ascii="Times New Roman" w:eastAsia="Times New Roman" w:hAnsi="Times New Roman" w:cs="Times New Roman"/>
                <w:color w:val="auto"/>
                <w:lang w:eastAsia="en-US"/>
              </w:rPr>
            </w:pPr>
            <w:r w:rsidRPr="00AE265D">
              <w:rPr>
                <w:rFonts w:ascii="Times New Roman" w:eastAsia="Times New Roman" w:hAnsi="Times New Roman" w:cs="Times New Roman"/>
                <w:color w:val="auto"/>
                <w:lang w:eastAsia="en-US"/>
              </w:rPr>
              <w:t>IMSP Spitalul Clinic Municipal „Sfânta Treime”</w:t>
            </w:r>
          </w:p>
        </w:tc>
      </w:tr>
      <w:tr w:rsidR="00521866" w:rsidRPr="00AE265D" w14:paraId="4287018D" w14:textId="77777777" w:rsidTr="008B0BEB">
        <w:trPr>
          <w:trHeight w:val="547"/>
        </w:trPr>
        <w:tc>
          <w:tcPr>
            <w:tcW w:w="2317" w:type="dxa"/>
          </w:tcPr>
          <w:p w14:paraId="144F578A" w14:textId="0FB81088" w:rsidR="00521866" w:rsidRPr="00AE265D" w:rsidRDefault="00521866" w:rsidP="00521866">
            <w:pPr>
              <w:spacing w:line="242" w:lineRule="auto"/>
              <w:rPr>
                <w:rFonts w:ascii="Times New Roman" w:eastAsia="Times New Roman" w:hAnsi="Times New Roman" w:cs="Times New Roman"/>
                <w:b/>
                <w:color w:val="auto"/>
                <w:lang w:eastAsia="en-US"/>
              </w:rPr>
            </w:pPr>
            <w:r w:rsidRPr="00AE265D">
              <w:rPr>
                <w:rFonts w:ascii="Times New Roman" w:eastAsia="Times New Roman" w:hAnsi="Times New Roman" w:cs="Times New Roman"/>
                <w:b/>
                <w:color w:val="auto"/>
                <w:spacing w:val="-5"/>
                <w:lang w:eastAsia="en-US"/>
              </w:rPr>
              <w:t>Cociug Adrian</w:t>
            </w:r>
          </w:p>
        </w:tc>
        <w:tc>
          <w:tcPr>
            <w:tcW w:w="6901" w:type="dxa"/>
          </w:tcPr>
          <w:p w14:paraId="7751EB4A" w14:textId="5CEB0EB3" w:rsidR="00521866" w:rsidRPr="00AE265D" w:rsidRDefault="00521866" w:rsidP="00521866">
            <w:pPr>
              <w:spacing w:line="237" w:lineRule="auto"/>
              <w:ind w:left="90" w:right="140"/>
              <w:jc w:val="both"/>
              <w:rPr>
                <w:rFonts w:ascii="Times New Roman" w:eastAsia="Times New Roman" w:hAnsi="Times New Roman" w:cs="Times New Roman"/>
                <w:color w:val="auto"/>
                <w:lang w:eastAsia="en-US"/>
              </w:rPr>
            </w:pPr>
            <w:r w:rsidRPr="00AE265D">
              <w:rPr>
                <w:rFonts w:ascii="Times New Roman" w:eastAsia="Times New Roman" w:hAnsi="Times New Roman" w:cs="Times New Roman"/>
                <w:color w:val="auto"/>
                <w:spacing w:val="-1"/>
                <w:lang w:eastAsia="en-US"/>
              </w:rPr>
              <w:t>IMSP Spitalul Clinic de Traumatologie şi Ortopedie</w:t>
            </w:r>
          </w:p>
        </w:tc>
      </w:tr>
      <w:tr w:rsidR="00521866" w:rsidRPr="00AE265D" w14:paraId="1B612E06" w14:textId="77777777" w:rsidTr="008B0BEB">
        <w:trPr>
          <w:trHeight w:val="547"/>
        </w:trPr>
        <w:tc>
          <w:tcPr>
            <w:tcW w:w="2317" w:type="dxa"/>
          </w:tcPr>
          <w:p w14:paraId="0D997359" w14:textId="7A21B27A" w:rsidR="00521866" w:rsidRPr="00AE265D" w:rsidRDefault="00521866" w:rsidP="00521866">
            <w:pPr>
              <w:spacing w:line="266" w:lineRule="exact"/>
              <w:rPr>
                <w:rFonts w:ascii="Times New Roman" w:eastAsia="Times New Roman" w:hAnsi="Times New Roman" w:cs="Times New Roman"/>
                <w:b/>
                <w:color w:val="auto"/>
                <w:spacing w:val="-1"/>
                <w:lang w:eastAsia="en-US"/>
              </w:rPr>
            </w:pPr>
            <w:r w:rsidRPr="00AE265D">
              <w:rPr>
                <w:rFonts w:ascii="Times New Roman" w:eastAsia="Times New Roman" w:hAnsi="Times New Roman" w:cs="Times New Roman"/>
                <w:b/>
                <w:color w:val="auto"/>
                <w:spacing w:val="-1"/>
                <w:lang w:eastAsia="en-US"/>
              </w:rPr>
              <w:t>Procopciuc Vitalie</w:t>
            </w:r>
          </w:p>
        </w:tc>
        <w:tc>
          <w:tcPr>
            <w:tcW w:w="6901" w:type="dxa"/>
          </w:tcPr>
          <w:p w14:paraId="315B35E3" w14:textId="4F9B66EF" w:rsidR="00521866" w:rsidRPr="00AE265D" w:rsidRDefault="008B0BEB" w:rsidP="00521866">
            <w:pPr>
              <w:spacing w:line="237" w:lineRule="auto"/>
              <w:ind w:left="104" w:right="140"/>
              <w:jc w:val="both"/>
              <w:rPr>
                <w:rFonts w:ascii="Times New Roman" w:eastAsia="Times New Roman" w:hAnsi="Times New Roman" w:cs="Times New Roman"/>
                <w:color w:val="auto"/>
                <w:lang w:eastAsia="en-US"/>
              </w:rPr>
            </w:pPr>
            <w:r w:rsidRPr="00AE265D">
              <w:rPr>
                <w:rFonts w:ascii="Times New Roman" w:eastAsia="Times New Roman" w:hAnsi="Times New Roman" w:cs="Times New Roman"/>
                <w:color w:val="auto"/>
                <w:lang w:eastAsia="en-US"/>
              </w:rPr>
              <w:t>USMF „Nicolae Testemițanu”</w:t>
            </w:r>
            <w:r w:rsidR="00521866" w:rsidRPr="00AE265D">
              <w:rPr>
                <w:rFonts w:ascii="Times New Roman" w:eastAsia="Times New Roman" w:hAnsi="Times New Roman" w:cs="Times New Roman"/>
                <w:color w:val="auto"/>
                <w:lang w:eastAsia="en-US"/>
              </w:rPr>
              <w:t>”</w:t>
            </w:r>
          </w:p>
        </w:tc>
      </w:tr>
      <w:tr w:rsidR="00521866" w:rsidRPr="00AE265D" w14:paraId="2049334C" w14:textId="77777777" w:rsidTr="008B0BEB">
        <w:trPr>
          <w:trHeight w:val="547"/>
        </w:trPr>
        <w:tc>
          <w:tcPr>
            <w:tcW w:w="2317" w:type="dxa"/>
          </w:tcPr>
          <w:p w14:paraId="3FE9F23F" w14:textId="51C74DCC" w:rsidR="00521866" w:rsidRPr="00AE265D" w:rsidRDefault="00521866" w:rsidP="00521866">
            <w:pPr>
              <w:spacing w:line="266" w:lineRule="exact"/>
              <w:rPr>
                <w:rFonts w:ascii="Times New Roman" w:eastAsia="Times New Roman" w:hAnsi="Times New Roman" w:cs="Times New Roman"/>
                <w:b/>
                <w:color w:val="auto"/>
                <w:lang w:eastAsia="en-US"/>
              </w:rPr>
            </w:pPr>
            <w:r w:rsidRPr="00AE265D">
              <w:rPr>
                <w:rFonts w:ascii="Times New Roman" w:eastAsia="Times New Roman" w:hAnsi="Times New Roman" w:cs="Times New Roman"/>
                <w:b/>
                <w:color w:val="auto"/>
                <w:lang w:eastAsia="en-US"/>
              </w:rPr>
              <w:t>Cușnir Vitalie</w:t>
            </w:r>
          </w:p>
        </w:tc>
        <w:tc>
          <w:tcPr>
            <w:tcW w:w="6901" w:type="dxa"/>
          </w:tcPr>
          <w:p w14:paraId="5293821B" w14:textId="17C8D032" w:rsidR="00521866" w:rsidRPr="00AE265D" w:rsidRDefault="00521866" w:rsidP="00521866">
            <w:pPr>
              <w:spacing w:line="237" w:lineRule="auto"/>
              <w:ind w:left="104" w:right="140"/>
              <w:jc w:val="both"/>
              <w:rPr>
                <w:rFonts w:ascii="Times New Roman" w:eastAsia="Times New Roman" w:hAnsi="Times New Roman" w:cs="Times New Roman"/>
                <w:color w:val="auto"/>
                <w:lang w:eastAsia="en-US"/>
              </w:rPr>
            </w:pPr>
            <w:r w:rsidRPr="00AE265D">
              <w:rPr>
                <w:rFonts w:ascii="Times New Roman" w:eastAsia="Times New Roman" w:hAnsi="Times New Roman" w:cs="Times New Roman"/>
                <w:color w:val="auto"/>
                <w:lang w:eastAsia="en-US"/>
              </w:rPr>
              <w:t xml:space="preserve">IMSP Spitalul Clinic al Ministerului Sănătății, Muncii și Protecției Sociale  </w:t>
            </w:r>
          </w:p>
        </w:tc>
      </w:tr>
    </w:tbl>
    <w:p w14:paraId="1F72F646" w14:textId="77777777" w:rsidR="00DF0E77" w:rsidRPr="00AE265D" w:rsidRDefault="00DF0E77" w:rsidP="00DF0E77">
      <w:pPr>
        <w:widowControl/>
        <w:spacing w:after="200" w:line="276" w:lineRule="auto"/>
        <w:ind w:right="-1"/>
        <w:jc w:val="center"/>
        <w:rPr>
          <w:rFonts w:ascii="Times New Roman" w:eastAsia="Calibri" w:hAnsi="Times New Roman" w:cs="Times New Roman"/>
          <w:b/>
          <w:color w:val="auto"/>
          <w:sz w:val="16"/>
          <w:szCs w:val="16"/>
          <w:lang w:eastAsia="en-US"/>
        </w:rPr>
      </w:pPr>
    </w:p>
    <w:p w14:paraId="08CE6F91" w14:textId="77777777" w:rsidR="00DF0E77" w:rsidRPr="00AE265D" w:rsidRDefault="00DF0E77" w:rsidP="00DF0E77">
      <w:pPr>
        <w:widowControl/>
        <w:spacing w:after="200" w:line="276" w:lineRule="auto"/>
        <w:ind w:right="-1"/>
        <w:jc w:val="center"/>
        <w:rPr>
          <w:rFonts w:ascii="Times New Roman" w:eastAsia="Calibri" w:hAnsi="Times New Roman" w:cs="Times New Roman"/>
          <w:b/>
          <w:color w:val="auto"/>
          <w:lang w:eastAsia="en-US"/>
        </w:rPr>
      </w:pPr>
    </w:p>
    <w:p w14:paraId="132B4DC1" w14:textId="77777777" w:rsidR="00DF0E77" w:rsidRPr="00AE265D" w:rsidRDefault="00DF0E77" w:rsidP="00DF0E77">
      <w:pPr>
        <w:widowControl/>
        <w:spacing w:after="200" w:line="276" w:lineRule="auto"/>
        <w:ind w:right="-1"/>
        <w:jc w:val="center"/>
        <w:rPr>
          <w:rFonts w:ascii="Times New Roman" w:eastAsia="Calibri" w:hAnsi="Times New Roman" w:cs="Times New Roman"/>
          <w:b/>
          <w:color w:val="auto"/>
          <w:lang w:eastAsia="en-US"/>
        </w:rPr>
      </w:pPr>
      <w:r w:rsidRPr="00AE265D">
        <w:rPr>
          <w:rFonts w:ascii="Times New Roman" w:eastAsia="Calibri" w:hAnsi="Times New Roman" w:cs="Times New Roman"/>
          <w:b/>
          <w:color w:val="auto"/>
          <w:lang w:eastAsia="en-US"/>
        </w:rPr>
        <w:t>Recenzenţi:</w:t>
      </w:r>
    </w:p>
    <w:tbl>
      <w:tblPr>
        <w:tblW w:w="9493" w:type="dxa"/>
        <w:tblLook w:val="04A0" w:firstRow="1" w:lastRow="0" w:firstColumn="1" w:lastColumn="0" w:noHBand="0" w:noVBand="1"/>
      </w:tblPr>
      <w:tblGrid>
        <w:gridCol w:w="2943"/>
        <w:gridCol w:w="6550"/>
      </w:tblGrid>
      <w:tr w:rsidR="008B0BEB" w:rsidRPr="00AE265D" w14:paraId="17241812" w14:textId="77777777" w:rsidTr="000B390E">
        <w:trPr>
          <w:trHeight w:val="587"/>
        </w:trPr>
        <w:tc>
          <w:tcPr>
            <w:tcW w:w="2943" w:type="dxa"/>
            <w:shd w:val="clear" w:color="auto" w:fill="auto"/>
          </w:tcPr>
          <w:p w14:paraId="0EF9A665" w14:textId="77777777" w:rsidR="008B0BEB" w:rsidRPr="00AE265D" w:rsidRDefault="008B0BEB" w:rsidP="008B0BEB">
            <w:pPr>
              <w:tabs>
                <w:tab w:val="left" w:pos="3402"/>
              </w:tabs>
              <w:autoSpaceDE w:val="0"/>
              <w:autoSpaceDN w:val="0"/>
              <w:spacing w:line="360" w:lineRule="auto"/>
              <w:ind w:right="-295"/>
              <w:rPr>
                <w:rFonts w:ascii="Times New Roman" w:eastAsia="Times New Roman" w:hAnsi="Times New Roman" w:cs="Times New Roman"/>
                <w:b/>
              </w:rPr>
            </w:pPr>
            <w:r w:rsidRPr="00AE265D">
              <w:rPr>
                <w:rFonts w:ascii="Times New Roman" w:eastAsia="Times New Roman" w:hAnsi="Times New Roman" w:cs="Times New Roman"/>
                <w:b/>
                <w:color w:val="auto"/>
                <w:lang w:bidi="ru-RU"/>
              </w:rPr>
              <w:t>Nicolae  Bacinschi</w:t>
            </w:r>
          </w:p>
        </w:tc>
        <w:tc>
          <w:tcPr>
            <w:tcW w:w="6550" w:type="dxa"/>
            <w:shd w:val="clear" w:color="auto" w:fill="auto"/>
          </w:tcPr>
          <w:p w14:paraId="1A711A47" w14:textId="77777777" w:rsidR="008B0BEB" w:rsidRPr="00AE265D" w:rsidRDefault="008B0BEB" w:rsidP="008B0BEB">
            <w:pPr>
              <w:tabs>
                <w:tab w:val="left" w:pos="315"/>
                <w:tab w:val="left" w:pos="3402"/>
              </w:tabs>
              <w:autoSpaceDE w:val="0"/>
              <w:autoSpaceDN w:val="0"/>
              <w:spacing w:line="360" w:lineRule="auto"/>
              <w:ind w:right="968"/>
              <w:jc w:val="both"/>
              <w:rPr>
                <w:rFonts w:ascii="Times New Roman" w:eastAsia="Times New Roman" w:hAnsi="Times New Roman" w:cs="Times New Roman"/>
                <w:color w:val="auto"/>
                <w:lang w:bidi="ru-RU"/>
              </w:rPr>
            </w:pPr>
            <w:r w:rsidRPr="00AE265D">
              <w:rPr>
                <w:rFonts w:ascii="Times New Roman" w:eastAsia="Times New Roman" w:hAnsi="Times New Roman" w:cs="Times New Roman"/>
                <w:color w:val="auto"/>
                <w:lang w:bidi="ru-RU"/>
              </w:rPr>
              <w:t>Catedra Farmacologie și farmacologie clinică,</w:t>
            </w:r>
            <w:r w:rsidRPr="00AE265D">
              <w:rPr>
                <w:rFonts w:ascii="Times New Roman" w:eastAsia="Times New Roman" w:hAnsi="Times New Roman" w:cs="Times New Roman"/>
                <w:b/>
                <w:color w:val="auto"/>
                <w:lang w:bidi="ru-RU"/>
              </w:rPr>
              <w:t xml:space="preserve"> </w:t>
            </w:r>
            <w:r w:rsidRPr="00AE265D">
              <w:rPr>
                <w:rFonts w:ascii="Times New Roman" w:eastAsia="Times New Roman" w:hAnsi="Times New Roman" w:cs="Times New Roman"/>
                <w:color w:val="auto"/>
                <w:lang w:bidi="ru-RU"/>
              </w:rPr>
              <w:t xml:space="preserve">USMF </w:t>
            </w:r>
          </w:p>
          <w:p w14:paraId="0009E85E" w14:textId="77777777" w:rsidR="008B0BEB" w:rsidRPr="00AE265D" w:rsidRDefault="008B0BEB" w:rsidP="008B0BEB">
            <w:pPr>
              <w:tabs>
                <w:tab w:val="left" w:pos="315"/>
                <w:tab w:val="left" w:pos="3402"/>
              </w:tabs>
              <w:autoSpaceDE w:val="0"/>
              <w:autoSpaceDN w:val="0"/>
              <w:spacing w:line="360" w:lineRule="auto"/>
              <w:jc w:val="both"/>
              <w:rPr>
                <w:rFonts w:ascii="Times New Roman" w:eastAsia="Times New Roman" w:hAnsi="Times New Roman" w:cs="Times New Roman"/>
                <w:b/>
              </w:rPr>
            </w:pPr>
            <w:r w:rsidRPr="00AE265D">
              <w:rPr>
                <w:rFonts w:ascii="Times New Roman" w:eastAsia="Times New Roman" w:hAnsi="Times New Roman" w:cs="Times New Roman"/>
                <w:color w:val="auto"/>
                <w:lang w:bidi="ru-RU"/>
              </w:rPr>
              <w:t xml:space="preserve">„Nicolae Testemiţanu”; </w:t>
            </w:r>
          </w:p>
        </w:tc>
      </w:tr>
      <w:tr w:rsidR="008B0BEB" w:rsidRPr="00AE265D" w14:paraId="1C356594" w14:textId="77777777" w:rsidTr="000B390E">
        <w:trPr>
          <w:trHeight w:val="315"/>
        </w:trPr>
        <w:tc>
          <w:tcPr>
            <w:tcW w:w="2943" w:type="dxa"/>
            <w:shd w:val="clear" w:color="auto" w:fill="auto"/>
          </w:tcPr>
          <w:p w14:paraId="5EBC2DAD" w14:textId="77777777" w:rsidR="008B0BEB" w:rsidRPr="00AE265D" w:rsidRDefault="008B0BEB" w:rsidP="008B0BEB">
            <w:pPr>
              <w:tabs>
                <w:tab w:val="left" w:pos="3402"/>
              </w:tabs>
              <w:autoSpaceDE w:val="0"/>
              <w:autoSpaceDN w:val="0"/>
              <w:spacing w:line="360" w:lineRule="auto"/>
              <w:rPr>
                <w:rFonts w:ascii="Times New Roman" w:eastAsia="Times New Roman" w:hAnsi="Times New Roman" w:cs="Times New Roman"/>
                <w:lang w:bidi="ru-RU"/>
              </w:rPr>
            </w:pPr>
            <w:r w:rsidRPr="00AE265D">
              <w:rPr>
                <w:rFonts w:ascii="Times New Roman" w:eastAsia="Times New Roman" w:hAnsi="Times New Roman" w:cs="Times New Roman"/>
                <w:b/>
                <w:color w:val="auto"/>
                <w:lang w:bidi="ru-RU"/>
              </w:rPr>
              <w:t xml:space="preserve">Valentin Gudumac </w:t>
            </w:r>
          </w:p>
        </w:tc>
        <w:tc>
          <w:tcPr>
            <w:tcW w:w="6550" w:type="dxa"/>
            <w:shd w:val="clear" w:color="auto" w:fill="auto"/>
          </w:tcPr>
          <w:p w14:paraId="743123C0" w14:textId="77777777" w:rsidR="008B0BEB" w:rsidRPr="00AE265D" w:rsidRDefault="008B0BEB" w:rsidP="008B0BEB">
            <w:pPr>
              <w:tabs>
                <w:tab w:val="left" w:pos="315"/>
                <w:tab w:val="left" w:pos="3402"/>
              </w:tabs>
              <w:autoSpaceDE w:val="0"/>
              <w:autoSpaceDN w:val="0"/>
              <w:spacing w:line="360" w:lineRule="auto"/>
              <w:jc w:val="both"/>
              <w:rPr>
                <w:rFonts w:ascii="Times New Roman" w:eastAsia="Times New Roman" w:hAnsi="Times New Roman" w:cs="Times New Roman"/>
                <w:color w:val="auto"/>
                <w:lang w:bidi="ru-RU"/>
              </w:rPr>
            </w:pPr>
            <w:r w:rsidRPr="00AE265D">
              <w:rPr>
                <w:rFonts w:ascii="Times New Roman" w:eastAsia="Times New Roman" w:hAnsi="Times New Roman" w:cs="Times New Roman"/>
                <w:color w:val="auto"/>
                <w:lang w:bidi="ru-RU"/>
              </w:rPr>
              <w:t xml:space="preserve">Catedra Medicină de laborator, USMF „Nicolae Testemiţanu”; </w:t>
            </w:r>
          </w:p>
        </w:tc>
      </w:tr>
      <w:tr w:rsidR="008B0BEB" w:rsidRPr="00AE265D" w14:paraId="0337F6FF" w14:textId="77777777" w:rsidTr="000B390E">
        <w:trPr>
          <w:trHeight w:val="285"/>
        </w:trPr>
        <w:tc>
          <w:tcPr>
            <w:tcW w:w="2943" w:type="dxa"/>
            <w:shd w:val="clear" w:color="auto" w:fill="auto"/>
          </w:tcPr>
          <w:p w14:paraId="478696BD" w14:textId="77777777" w:rsidR="008B0BEB" w:rsidRPr="00AE265D" w:rsidRDefault="008B0BEB" w:rsidP="008B0BEB">
            <w:pPr>
              <w:tabs>
                <w:tab w:val="left" w:pos="3402"/>
              </w:tabs>
              <w:autoSpaceDE w:val="0"/>
              <w:autoSpaceDN w:val="0"/>
              <w:spacing w:line="360" w:lineRule="auto"/>
              <w:ind w:right="-249"/>
              <w:rPr>
                <w:rFonts w:ascii="Times New Roman" w:eastAsia="Times New Roman" w:hAnsi="Times New Roman" w:cs="Times New Roman"/>
                <w:b/>
                <w:color w:val="auto"/>
                <w:lang w:bidi="ru-RU"/>
              </w:rPr>
            </w:pPr>
            <w:r w:rsidRPr="00AE265D">
              <w:rPr>
                <w:rFonts w:ascii="Times New Roman" w:eastAsia="Times New Roman" w:hAnsi="Times New Roman" w:cs="Times New Roman"/>
                <w:b/>
                <w:color w:val="auto"/>
                <w:lang w:bidi="ru-RU"/>
              </w:rPr>
              <w:t xml:space="preserve">Ghenadie Curocichin </w:t>
            </w:r>
          </w:p>
        </w:tc>
        <w:tc>
          <w:tcPr>
            <w:tcW w:w="6550" w:type="dxa"/>
            <w:shd w:val="clear" w:color="auto" w:fill="auto"/>
          </w:tcPr>
          <w:p w14:paraId="11519E70" w14:textId="77777777" w:rsidR="008B0BEB" w:rsidRPr="00AE265D" w:rsidRDefault="008B0BEB" w:rsidP="008B0BEB">
            <w:pPr>
              <w:tabs>
                <w:tab w:val="left" w:pos="315"/>
                <w:tab w:val="left" w:pos="3402"/>
              </w:tabs>
              <w:autoSpaceDE w:val="0"/>
              <w:autoSpaceDN w:val="0"/>
              <w:spacing w:line="360" w:lineRule="auto"/>
              <w:jc w:val="both"/>
              <w:rPr>
                <w:rFonts w:ascii="Times New Roman" w:eastAsia="Times New Roman" w:hAnsi="Times New Roman" w:cs="Times New Roman"/>
                <w:color w:val="auto"/>
                <w:lang w:bidi="ru-RU"/>
              </w:rPr>
            </w:pPr>
            <w:r w:rsidRPr="00AE265D">
              <w:rPr>
                <w:rFonts w:ascii="Times New Roman" w:eastAsia="Times New Roman" w:hAnsi="Times New Roman" w:cs="Times New Roman"/>
                <w:color w:val="auto"/>
                <w:lang w:bidi="ru-RU"/>
              </w:rPr>
              <w:t xml:space="preserve">Catedra Medicină de familie, USMF „Nicolae Testemiţanu”; </w:t>
            </w:r>
          </w:p>
        </w:tc>
      </w:tr>
      <w:tr w:rsidR="008B0BEB" w:rsidRPr="00AE265D" w14:paraId="0472A5CC" w14:textId="77777777" w:rsidTr="000B390E">
        <w:trPr>
          <w:trHeight w:val="330"/>
        </w:trPr>
        <w:tc>
          <w:tcPr>
            <w:tcW w:w="2943" w:type="dxa"/>
            <w:shd w:val="clear" w:color="auto" w:fill="auto"/>
          </w:tcPr>
          <w:p w14:paraId="150B52FB" w14:textId="77777777" w:rsidR="008B0BEB" w:rsidRPr="00AE265D" w:rsidRDefault="008B0BEB" w:rsidP="008B0BEB">
            <w:pPr>
              <w:tabs>
                <w:tab w:val="left" w:pos="3402"/>
              </w:tabs>
              <w:autoSpaceDE w:val="0"/>
              <w:autoSpaceDN w:val="0"/>
              <w:spacing w:line="360" w:lineRule="auto"/>
              <w:rPr>
                <w:rFonts w:ascii="Times New Roman" w:eastAsia="Times New Roman" w:hAnsi="Times New Roman" w:cs="Times New Roman"/>
                <w:b/>
                <w:color w:val="auto"/>
                <w:lang w:bidi="ru-RU"/>
              </w:rPr>
            </w:pPr>
            <w:r w:rsidRPr="00AE265D">
              <w:rPr>
                <w:rFonts w:ascii="Times New Roman" w:eastAsia="Times New Roman" w:hAnsi="Times New Roman" w:cs="Times New Roman"/>
                <w:b/>
                <w:color w:val="auto"/>
                <w:lang w:bidi="ru-RU"/>
              </w:rPr>
              <w:t xml:space="preserve">Tamara Andrușca </w:t>
            </w:r>
          </w:p>
        </w:tc>
        <w:tc>
          <w:tcPr>
            <w:tcW w:w="6550" w:type="dxa"/>
            <w:shd w:val="clear" w:color="auto" w:fill="auto"/>
          </w:tcPr>
          <w:p w14:paraId="6E7B1F74" w14:textId="77777777" w:rsidR="008B0BEB" w:rsidRPr="00AE265D" w:rsidRDefault="008B0BEB" w:rsidP="008B0BEB">
            <w:pPr>
              <w:tabs>
                <w:tab w:val="left" w:pos="315"/>
                <w:tab w:val="left" w:pos="3402"/>
              </w:tabs>
              <w:autoSpaceDE w:val="0"/>
              <w:autoSpaceDN w:val="0"/>
              <w:spacing w:line="360" w:lineRule="auto"/>
              <w:jc w:val="both"/>
              <w:rPr>
                <w:rFonts w:ascii="Times New Roman" w:eastAsia="Times New Roman" w:hAnsi="Times New Roman" w:cs="Times New Roman"/>
                <w:color w:val="auto"/>
                <w:lang w:bidi="ru-RU"/>
              </w:rPr>
            </w:pPr>
            <w:r w:rsidRPr="00AE265D">
              <w:rPr>
                <w:rFonts w:ascii="Times New Roman" w:eastAsia="Times New Roman" w:hAnsi="Times New Roman" w:cs="Times New Roman"/>
                <w:color w:val="auto"/>
                <w:lang w:bidi="ru-RU"/>
              </w:rPr>
              <w:t>Compania Naţională de Asigurări în Medicină;</w:t>
            </w:r>
          </w:p>
        </w:tc>
      </w:tr>
      <w:tr w:rsidR="008B0BEB" w:rsidRPr="00AE265D" w14:paraId="672F816D" w14:textId="77777777" w:rsidTr="000B390E">
        <w:trPr>
          <w:trHeight w:val="355"/>
        </w:trPr>
        <w:tc>
          <w:tcPr>
            <w:tcW w:w="2943" w:type="dxa"/>
            <w:shd w:val="clear" w:color="auto" w:fill="auto"/>
          </w:tcPr>
          <w:p w14:paraId="68EE08F6" w14:textId="77777777" w:rsidR="008B0BEB" w:rsidRPr="00AE265D" w:rsidRDefault="008B0BEB" w:rsidP="008B0BEB">
            <w:pPr>
              <w:widowControl/>
              <w:tabs>
                <w:tab w:val="left" w:pos="3402"/>
              </w:tabs>
              <w:autoSpaceDE w:val="0"/>
              <w:autoSpaceDN w:val="0"/>
              <w:adjustRightInd w:val="0"/>
              <w:rPr>
                <w:rFonts w:ascii="Times New Roman" w:eastAsia="Times New Roman" w:hAnsi="Times New Roman" w:cs="Times New Roman"/>
                <w:b/>
                <w:color w:val="auto"/>
                <w:lang w:bidi="ru-RU"/>
              </w:rPr>
            </w:pPr>
            <w:r w:rsidRPr="00AE265D">
              <w:rPr>
                <w:rFonts w:ascii="Times New Roman" w:eastAsia="Times New Roman" w:hAnsi="Times New Roman" w:cs="Times New Roman"/>
                <w:b/>
                <w:color w:val="auto"/>
                <w:lang w:bidi="ru-RU"/>
              </w:rPr>
              <w:t xml:space="preserve">Vladislav Zara </w:t>
            </w:r>
          </w:p>
          <w:p w14:paraId="3D4F31F1" w14:textId="6150AD62" w:rsidR="00D536E0" w:rsidRPr="00AE265D" w:rsidRDefault="00D536E0" w:rsidP="008B0BEB">
            <w:pPr>
              <w:widowControl/>
              <w:tabs>
                <w:tab w:val="left" w:pos="3402"/>
              </w:tabs>
              <w:autoSpaceDE w:val="0"/>
              <w:autoSpaceDN w:val="0"/>
              <w:adjustRightInd w:val="0"/>
              <w:rPr>
                <w:rFonts w:ascii="Times New Roman" w:eastAsia="Times New Roman" w:hAnsi="Times New Roman" w:cs="Times New Roman"/>
                <w:b/>
                <w:color w:val="auto"/>
                <w:lang w:bidi="ru-RU"/>
              </w:rPr>
            </w:pPr>
          </w:p>
        </w:tc>
        <w:tc>
          <w:tcPr>
            <w:tcW w:w="6550" w:type="dxa"/>
            <w:shd w:val="clear" w:color="auto" w:fill="auto"/>
          </w:tcPr>
          <w:p w14:paraId="223BB22F" w14:textId="2E1999A2" w:rsidR="00D536E0" w:rsidRPr="00AE265D" w:rsidRDefault="008B0BEB" w:rsidP="008B0BEB">
            <w:pPr>
              <w:tabs>
                <w:tab w:val="left" w:pos="315"/>
                <w:tab w:val="left" w:pos="3402"/>
              </w:tabs>
              <w:autoSpaceDE w:val="0"/>
              <w:autoSpaceDN w:val="0"/>
              <w:spacing w:line="360" w:lineRule="auto"/>
              <w:jc w:val="both"/>
              <w:rPr>
                <w:rFonts w:ascii="Times New Roman" w:eastAsia="Times New Roman" w:hAnsi="Times New Roman" w:cs="Times New Roman"/>
                <w:color w:val="auto"/>
                <w:lang w:bidi="ru-RU"/>
              </w:rPr>
            </w:pPr>
            <w:r w:rsidRPr="00AE265D">
              <w:rPr>
                <w:rFonts w:ascii="Times New Roman" w:eastAsia="Times New Roman" w:hAnsi="Times New Roman" w:cs="Times New Roman"/>
                <w:color w:val="auto"/>
                <w:lang w:bidi="ru-RU"/>
              </w:rPr>
              <w:t>Agenţia Medicamentului şi Dispozitivelor Medicale.</w:t>
            </w:r>
          </w:p>
        </w:tc>
      </w:tr>
      <w:tr w:rsidR="00D536E0" w:rsidRPr="00AE265D" w14:paraId="3712D608" w14:textId="77777777" w:rsidTr="000B390E">
        <w:trPr>
          <w:trHeight w:val="376"/>
        </w:trPr>
        <w:tc>
          <w:tcPr>
            <w:tcW w:w="2943" w:type="dxa"/>
            <w:shd w:val="clear" w:color="auto" w:fill="auto"/>
          </w:tcPr>
          <w:p w14:paraId="2BB84A66" w14:textId="4788AC8E" w:rsidR="00D536E0" w:rsidRPr="00AE265D" w:rsidRDefault="00D536E0" w:rsidP="00D536E0">
            <w:pPr>
              <w:tabs>
                <w:tab w:val="left" w:pos="3402"/>
              </w:tabs>
              <w:autoSpaceDE w:val="0"/>
              <w:autoSpaceDN w:val="0"/>
              <w:adjustRightInd w:val="0"/>
              <w:rPr>
                <w:rFonts w:ascii="Times New Roman" w:eastAsia="Times New Roman" w:hAnsi="Times New Roman" w:cs="Times New Roman"/>
                <w:b/>
                <w:color w:val="auto"/>
                <w:lang w:bidi="ru-RU"/>
              </w:rPr>
            </w:pPr>
            <w:r w:rsidRPr="00AE265D">
              <w:rPr>
                <w:rFonts w:ascii="Times New Roman" w:eastAsia="Times New Roman" w:hAnsi="Times New Roman" w:cs="Times New Roman"/>
                <w:b/>
                <w:color w:val="auto"/>
                <w:lang w:bidi="ru-RU"/>
              </w:rPr>
              <w:t>Igor Codreanu</w:t>
            </w:r>
          </w:p>
        </w:tc>
        <w:tc>
          <w:tcPr>
            <w:tcW w:w="6550" w:type="dxa"/>
            <w:shd w:val="clear" w:color="auto" w:fill="auto"/>
          </w:tcPr>
          <w:p w14:paraId="580AF2D6" w14:textId="6F523DC4" w:rsidR="00D536E0" w:rsidRPr="00AE265D" w:rsidRDefault="00D536E0" w:rsidP="00D536E0">
            <w:pPr>
              <w:tabs>
                <w:tab w:val="left" w:pos="315"/>
                <w:tab w:val="left" w:pos="3402"/>
              </w:tabs>
              <w:autoSpaceDE w:val="0"/>
              <w:autoSpaceDN w:val="0"/>
              <w:spacing w:line="360" w:lineRule="auto"/>
              <w:jc w:val="both"/>
              <w:rPr>
                <w:rFonts w:ascii="Times New Roman" w:eastAsia="Times New Roman" w:hAnsi="Times New Roman" w:cs="Times New Roman"/>
                <w:color w:val="auto"/>
                <w:lang w:bidi="ru-RU"/>
              </w:rPr>
            </w:pPr>
            <w:r w:rsidRPr="00AE265D">
              <w:rPr>
                <w:rFonts w:ascii="Times New Roman" w:eastAsia="Times New Roman" w:hAnsi="Times New Roman" w:cs="Times New Roman"/>
                <w:color w:val="auto"/>
                <w:lang w:bidi="ru-RU"/>
              </w:rPr>
              <w:t>Agenția de Tansplant</w:t>
            </w:r>
          </w:p>
        </w:tc>
      </w:tr>
      <w:tr w:rsidR="00D536E0" w:rsidRPr="00AE265D" w14:paraId="2EE7690B" w14:textId="77777777" w:rsidTr="000B390E">
        <w:trPr>
          <w:trHeight w:val="376"/>
        </w:trPr>
        <w:tc>
          <w:tcPr>
            <w:tcW w:w="2943" w:type="dxa"/>
            <w:shd w:val="clear" w:color="auto" w:fill="auto"/>
          </w:tcPr>
          <w:p w14:paraId="32405890" w14:textId="7EB58909" w:rsidR="00D536E0" w:rsidRPr="00AE265D" w:rsidRDefault="00D536E0" w:rsidP="00D536E0">
            <w:pPr>
              <w:tabs>
                <w:tab w:val="left" w:pos="3402"/>
              </w:tabs>
              <w:autoSpaceDE w:val="0"/>
              <w:autoSpaceDN w:val="0"/>
              <w:adjustRightInd w:val="0"/>
              <w:rPr>
                <w:rFonts w:ascii="Times New Roman" w:eastAsia="Times New Roman" w:hAnsi="Times New Roman" w:cs="Times New Roman"/>
                <w:b/>
                <w:color w:val="auto"/>
                <w:lang w:bidi="ru-RU"/>
              </w:rPr>
            </w:pPr>
            <w:r w:rsidRPr="00AE265D">
              <w:rPr>
                <w:rFonts w:ascii="Times New Roman" w:eastAsia="Times New Roman" w:hAnsi="Times New Roman" w:cs="Times New Roman"/>
                <w:b/>
                <w:color w:val="auto"/>
                <w:lang w:bidi="ru-RU"/>
              </w:rPr>
              <w:t>Adriana Stanila</w:t>
            </w:r>
          </w:p>
        </w:tc>
        <w:tc>
          <w:tcPr>
            <w:tcW w:w="6550" w:type="dxa"/>
            <w:shd w:val="clear" w:color="auto" w:fill="auto"/>
          </w:tcPr>
          <w:p w14:paraId="69925C2F" w14:textId="45E0E23A" w:rsidR="00D536E0" w:rsidRPr="00AE265D" w:rsidRDefault="00D536E0" w:rsidP="002B42B5">
            <w:pPr>
              <w:tabs>
                <w:tab w:val="left" w:pos="315"/>
                <w:tab w:val="left" w:pos="3402"/>
              </w:tabs>
              <w:autoSpaceDE w:val="0"/>
              <w:autoSpaceDN w:val="0"/>
              <w:spacing w:line="360" w:lineRule="auto"/>
              <w:jc w:val="both"/>
              <w:rPr>
                <w:rFonts w:ascii="Times New Roman" w:eastAsia="Times New Roman" w:hAnsi="Times New Roman" w:cs="Times New Roman"/>
                <w:color w:val="auto"/>
                <w:lang w:bidi="ru-RU"/>
              </w:rPr>
            </w:pPr>
            <w:r w:rsidRPr="00AE265D">
              <w:rPr>
                <w:rFonts w:ascii="Times New Roman" w:eastAsia="Times New Roman" w:hAnsi="Times New Roman" w:cs="Times New Roman"/>
                <w:color w:val="auto"/>
                <w:lang w:bidi="ru-RU"/>
              </w:rPr>
              <w:t>Profesor universitar, Sibiu, România</w:t>
            </w:r>
          </w:p>
        </w:tc>
      </w:tr>
    </w:tbl>
    <w:p w14:paraId="61CDCEAD" w14:textId="77777777" w:rsidR="00DF0E77" w:rsidRPr="00AE265D" w:rsidRDefault="00DF0E77" w:rsidP="00DF0E77">
      <w:pPr>
        <w:spacing w:line="276" w:lineRule="auto"/>
        <w:jc w:val="center"/>
        <w:rPr>
          <w:rFonts w:ascii="Times New Roman" w:hAnsi="Times New Roman" w:cs="Times New Roman"/>
          <w:b/>
        </w:rPr>
      </w:pPr>
    </w:p>
    <w:p w14:paraId="6BB9E253" w14:textId="77777777" w:rsidR="00857467" w:rsidRPr="00AE265D" w:rsidRDefault="00857467" w:rsidP="00DF0E77">
      <w:pPr>
        <w:spacing w:line="276" w:lineRule="auto"/>
        <w:jc w:val="center"/>
        <w:rPr>
          <w:rFonts w:ascii="Times New Roman" w:hAnsi="Times New Roman" w:cs="Times New Roman"/>
          <w:b/>
        </w:rPr>
      </w:pPr>
    </w:p>
    <w:p w14:paraId="52E56223" w14:textId="77777777" w:rsidR="00857467" w:rsidRPr="00AE265D" w:rsidRDefault="00857467" w:rsidP="00DF0E77">
      <w:pPr>
        <w:spacing w:line="276" w:lineRule="auto"/>
        <w:jc w:val="center"/>
        <w:rPr>
          <w:rFonts w:ascii="Times New Roman" w:hAnsi="Times New Roman" w:cs="Times New Roman"/>
          <w:b/>
        </w:rPr>
      </w:pPr>
    </w:p>
    <w:sdt>
      <w:sdtPr>
        <w:rPr>
          <w:rFonts w:ascii="Times New Roman" w:eastAsia="Courier New" w:hAnsi="Times New Roman" w:cs="Times New Roman"/>
          <w:b w:val="0"/>
          <w:color w:val="auto"/>
          <w:lang w:val="ro-RO" w:eastAsia="ru-RU"/>
        </w:rPr>
        <w:id w:val="1876490636"/>
        <w:docPartObj>
          <w:docPartGallery w:val="Table of Contents"/>
          <w:docPartUnique/>
        </w:docPartObj>
      </w:sdtPr>
      <w:sdtEndPr>
        <w:rPr>
          <w:rFonts w:ascii="Courier New" w:hAnsi="Courier New" w:cs="Courier New"/>
          <w:bCs/>
          <w:noProof/>
          <w:color w:val="000000"/>
        </w:rPr>
      </w:sdtEndPr>
      <w:sdtContent>
        <w:p w14:paraId="6E49A7E4" w14:textId="3A5470DB" w:rsidR="00833E94" w:rsidRDefault="00833E94" w:rsidP="000B390E">
          <w:pPr>
            <w:pStyle w:val="af2"/>
            <w:spacing w:line="240" w:lineRule="auto"/>
            <w:rPr>
              <w:rFonts w:ascii="Times New Roman" w:hAnsi="Times New Roman" w:cs="Times New Roman"/>
              <w:color w:val="auto"/>
            </w:rPr>
          </w:pPr>
          <w:r w:rsidRPr="00E456C5">
            <w:rPr>
              <w:rFonts w:ascii="Times New Roman" w:hAnsi="Times New Roman" w:cs="Times New Roman"/>
              <w:color w:val="auto"/>
            </w:rPr>
            <w:t>CUPRINS</w:t>
          </w:r>
        </w:p>
        <w:p w14:paraId="547A674F" w14:textId="77777777" w:rsidR="007F12D5" w:rsidRPr="007F12D5" w:rsidRDefault="007F12D5" w:rsidP="000B390E">
          <w:pPr>
            <w:rPr>
              <w:lang w:val="en-US" w:eastAsia="en-US"/>
            </w:rPr>
          </w:pPr>
        </w:p>
        <w:p w14:paraId="1AA8FD67" w14:textId="7594CE08" w:rsidR="002C53B6" w:rsidRPr="002C53B6" w:rsidRDefault="00833E94" w:rsidP="000B390E">
          <w:pPr>
            <w:pStyle w:val="19"/>
            <w:spacing w:after="0"/>
            <w:rPr>
              <w:rFonts w:ascii="Times New Roman" w:eastAsiaTheme="minorEastAsia" w:hAnsi="Times New Roman" w:cs="Times New Roman"/>
              <w:noProof/>
              <w:color w:val="auto"/>
              <w:lang w:val="en-US" w:eastAsia="en-US"/>
            </w:rPr>
          </w:pPr>
          <w:r>
            <w:fldChar w:fldCharType="begin"/>
          </w:r>
          <w:r>
            <w:instrText xml:space="preserve"> TOC \o "1-3" \h \z \u </w:instrText>
          </w:r>
          <w:r>
            <w:fldChar w:fldCharType="separate"/>
          </w:r>
          <w:hyperlink w:anchor="_Toc23291750" w:history="1">
            <w:r w:rsidR="002C53B6" w:rsidRPr="002C53B6">
              <w:rPr>
                <w:rStyle w:val="a3"/>
                <w:rFonts w:ascii="Times New Roman" w:hAnsi="Times New Roman"/>
                <w:noProof/>
              </w:rPr>
              <w:t>ABREVIERILE FOLOSITE ÎN DOCUMENT</w:t>
            </w:r>
            <w:r w:rsidR="002C53B6" w:rsidRPr="002C53B6">
              <w:rPr>
                <w:rFonts w:ascii="Times New Roman" w:hAnsi="Times New Roman" w:cs="Times New Roman"/>
                <w:noProof/>
                <w:webHidden/>
              </w:rPr>
              <w:tab/>
            </w:r>
          </w:hyperlink>
          <w:r w:rsidR="00E00DB4">
            <w:rPr>
              <w:rFonts w:ascii="Times New Roman" w:hAnsi="Times New Roman" w:cs="Times New Roman"/>
              <w:noProof/>
            </w:rPr>
            <w:t>5</w:t>
          </w:r>
        </w:p>
        <w:p w14:paraId="600E0B25" w14:textId="31228022"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751" w:history="1">
            <w:r w:rsidR="002C53B6" w:rsidRPr="002C53B6">
              <w:rPr>
                <w:rStyle w:val="a3"/>
                <w:rFonts w:ascii="Times New Roman" w:hAnsi="Times New Roman"/>
                <w:noProof/>
              </w:rPr>
              <w:t>PREFAŢĂ</w:t>
            </w:r>
            <w:r w:rsidR="002C53B6" w:rsidRPr="002C53B6">
              <w:rPr>
                <w:rFonts w:ascii="Times New Roman" w:hAnsi="Times New Roman" w:cs="Times New Roman"/>
                <w:noProof/>
                <w:webHidden/>
              </w:rPr>
              <w:tab/>
            </w:r>
          </w:hyperlink>
          <w:r w:rsidR="00E00DB4">
            <w:rPr>
              <w:rFonts w:ascii="Times New Roman" w:hAnsi="Times New Roman" w:cs="Times New Roman"/>
              <w:noProof/>
            </w:rPr>
            <w:t>6</w:t>
          </w:r>
        </w:p>
        <w:p w14:paraId="15CE6329" w14:textId="4A6654E7"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752" w:history="1">
            <w:r w:rsidR="002C53B6" w:rsidRPr="002C53B6">
              <w:rPr>
                <w:rStyle w:val="a3"/>
                <w:rFonts w:ascii="Times New Roman" w:hAnsi="Times New Roman"/>
                <w:noProof/>
              </w:rPr>
              <w:t>A.</w:t>
            </w:r>
            <w:r w:rsidR="002C53B6" w:rsidRPr="002C53B6">
              <w:rPr>
                <w:rFonts w:ascii="Times New Roman" w:eastAsiaTheme="minorEastAsia" w:hAnsi="Times New Roman" w:cs="Times New Roman"/>
                <w:noProof/>
                <w:color w:val="auto"/>
                <w:lang w:val="en-US" w:eastAsia="en-US"/>
              </w:rPr>
              <w:tab/>
            </w:r>
            <w:r w:rsidR="002C53B6" w:rsidRPr="002C53B6">
              <w:rPr>
                <w:rStyle w:val="a3"/>
                <w:rFonts w:ascii="Times New Roman" w:hAnsi="Times New Roman"/>
                <w:noProof/>
              </w:rPr>
              <w:t>PARTEA INTRODUCTIVĂ</w:t>
            </w:r>
            <w:r w:rsidR="002C53B6" w:rsidRPr="002C53B6">
              <w:rPr>
                <w:rFonts w:ascii="Times New Roman" w:hAnsi="Times New Roman" w:cs="Times New Roman"/>
                <w:noProof/>
                <w:webHidden/>
              </w:rPr>
              <w:tab/>
            </w:r>
          </w:hyperlink>
          <w:r w:rsidR="00E00DB4">
            <w:rPr>
              <w:rFonts w:ascii="Times New Roman" w:hAnsi="Times New Roman" w:cs="Times New Roman"/>
              <w:noProof/>
            </w:rPr>
            <w:t>6</w:t>
          </w:r>
        </w:p>
        <w:p w14:paraId="29BED1C5" w14:textId="0754C689"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53" w:history="1">
            <w:r w:rsidR="002C53B6" w:rsidRPr="002C53B6">
              <w:rPr>
                <w:rStyle w:val="a3"/>
                <w:rFonts w:ascii="Times New Roman" w:hAnsi="Times New Roman"/>
                <w:noProof/>
              </w:rPr>
              <w:t>A.1. Nozologie</w:t>
            </w:r>
            <w:r w:rsidR="002C53B6" w:rsidRPr="002C53B6">
              <w:rPr>
                <w:rFonts w:ascii="Times New Roman" w:hAnsi="Times New Roman" w:cs="Times New Roman"/>
                <w:noProof/>
                <w:webHidden/>
              </w:rPr>
              <w:tab/>
            </w:r>
          </w:hyperlink>
          <w:r w:rsidR="00E00DB4">
            <w:rPr>
              <w:rFonts w:ascii="Times New Roman" w:hAnsi="Times New Roman" w:cs="Times New Roman"/>
              <w:noProof/>
            </w:rPr>
            <w:t>6</w:t>
          </w:r>
        </w:p>
        <w:p w14:paraId="18823D0C" w14:textId="3EB54BE3"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54" w:history="1">
            <w:r w:rsidR="002C53B6" w:rsidRPr="002C53B6">
              <w:rPr>
                <w:rStyle w:val="a3"/>
                <w:rFonts w:ascii="Times New Roman" w:hAnsi="Times New Roman"/>
                <w:noProof/>
              </w:rPr>
              <w:t>A.2. Codul bolii (CIM 10)</w:t>
            </w:r>
            <w:r w:rsidR="002C53B6" w:rsidRPr="002C53B6">
              <w:rPr>
                <w:rFonts w:ascii="Times New Roman" w:hAnsi="Times New Roman" w:cs="Times New Roman"/>
                <w:noProof/>
                <w:webHidden/>
              </w:rPr>
              <w:tab/>
            </w:r>
          </w:hyperlink>
          <w:r w:rsidR="00E00DB4">
            <w:rPr>
              <w:rFonts w:ascii="Times New Roman" w:hAnsi="Times New Roman" w:cs="Times New Roman"/>
              <w:noProof/>
            </w:rPr>
            <w:t>6</w:t>
          </w:r>
        </w:p>
        <w:p w14:paraId="576CBDF7" w14:textId="1FC4ACE1"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55" w:history="1">
            <w:r w:rsidR="002C53B6" w:rsidRPr="002C53B6">
              <w:rPr>
                <w:rStyle w:val="a3"/>
                <w:rFonts w:ascii="Times New Roman" w:hAnsi="Times New Roman"/>
                <w:noProof/>
              </w:rPr>
              <w:t>A.3. Utilizatorii</w:t>
            </w:r>
            <w:r w:rsidR="002C53B6" w:rsidRPr="002C53B6">
              <w:rPr>
                <w:rFonts w:ascii="Times New Roman" w:hAnsi="Times New Roman" w:cs="Times New Roman"/>
                <w:noProof/>
                <w:webHidden/>
              </w:rPr>
              <w:tab/>
            </w:r>
          </w:hyperlink>
          <w:r w:rsidR="00E00DB4">
            <w:rPr>
              <w:rFonts w:ascii="Times New Roman" w:hAnsi="Times New Roman" w:cs="Times New Roman"/>
              <w:noProof/>
            </w:rPr>
            <w:t>6</w:t>
          </w:r>
        </w:p>
        <w:p w14:paraId="01C086F3" w14:textId="0B4AE140"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56" w:history="1">
            <w:r w:rsidR="002C53B6" w:rsidRPr="002C53B6">
              <w:rPr>
                <w:rStyle w:val="a3"/>
                <w:rFonts w:ascii="Times New Roman" w:hAnsi="Times New Roman"/>
                <w:noProof/>
              </w:rPr>
              <w:t>A.4. Scopurile protocolului</w:t>
            </w:r>
            <w:r w:rsidR="002C53B6" w:rsidRPr="002C53B6">
              <w:rPr>
                <w:rFonts w:ascii="Times New Roman" w:hAnsi="Times New Roman" w:cs="Times New Roman"/>
                <w:noProof/>
                <w:webHidden/>
              </w:rPr>
              <w:tab/>
            </w:r>
          </w:hyperlink>
          <w:r w:rsidR="00E00DB4">
            <w:rPr>
              <w:rFonts w:ascii="Times New Roman" w:hAnsi="Times New Roman" w:cs="Times New Roman"/>
              <w:noProof/>
            </w:rPr>
            <w:t>6</w:t>
          </w:r>
        </w:p>
        <w:p w14:paraId="5205C010" w14:textId="75DC5F8E"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57" w:history="1">
            <w:r w:rsidR="002C53B6" w:rsidRPr="002C53B6">
              <w:rPr>
                <w:rStyle w:val="a3"/>
                <w:rFonts w:ascii="Times New Roman" w:hAnsi="Times New Roman"/>
                <w:noProof/>
              </w:rPr>
              <w:t>A.5. Data elaborării protocolului şi revizuirii</w:t>
            </w:r>
            <w:r w:rsidR="002C53B6" w:rsidRPr="002C53B6">
              <w:rPr>
                <w:rFonts w:ascii="Times New Roman" w:hAnsi="Times New Roman" w:cs="Times New Roman"/>
                <w:noProof/>
                <w:webHidden/>
              </w:rPr>
              <w:tab/>
            </w:r>
          </w:hyperlink>
          <w:r w:rsidR="00E00DB4">
            <w:rPr>
              <w:rFonts w:ascii="Times New Roman" w:hAnsi="Times New Roman" w:cs="Times New Roman"/>
              <w:noProof/>
            </w:rPr>
            <w:t>6</w:t>
          </w:r>
        </w:p>
        <w:p w14:paraId="41A610F6" w14:textId="6C1A4FCC"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58" w:history="1">
            <w:r w:rsidR="002C53B6" w:rsidRPr="002C53B6">
              <w:rPr>
                <w:rStyle w:val="a3"/>
                <w:rFonts w:ascii="Times New Roman" w:hAnsi="Times New Roman"/>
                <w:noProof/>
              </w:rPr>
              <w:t xml:space="preserve">A.6. Lista şi informaţiile de contact ale autorilor şi ale persoanelor care au participat  la </w:t>
            </w:r>
            <w:r w:rsidR="007F12D5">
              <w:rPr>
                <w:rStyle w:val="a3"/>
                <w:rFonts w:ascii="Times New Roman" w:hAnsi="Times New Roman"/>
                <w:noProof/>
              </w:rPr>
              <w:t xml:space="preserve">    </w:t>
            </w:r>
            <w:r w:rsidR="002C53B6" w:rsidRPr="002C53B6">
              <w:rPr>
                <w:rStyle w:val="a3"/>
                <w:rFonts w:ascii="Times New Roman" w:hAnsi="Times New Roman"/>
                <w:noProof/>
              </w:rPr>
              <w:t>elaborarea protocolului</w:t>
            </w:r>
            <w:r w:rsidR="002C53B6" w:rsidRPr="002C53B6">
              <w:rPr>
                <w:rFonts w:ascii="Times New Roman" w:hAnsi="Times New Roman" w:cs="Times New Roman"/>
                <w:noProof/>
                <w:webHidden/>
              </w:rPr>
              <w:tab/>
            </w:r>
          </w:hyperlink>
          <w:r w:rsidR="00454477">
            <w:rPr>
              <w:rFonts w:ascii="Times New Roman" w:hAnsi="Times New Roman" w:cs="Times New Roman"/>
              <w:noProof/>
            </w:rPr>
            <w:t>7</w:t>
          </w:r>
        </w:p>
        <w:p w14:paraId="1AE59479" w14:textId="77CC76C9"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59" w:history="1">
            <w:r w:rsidR="002C53B6" w:rsidRPr="002C53B6">
              <w:rPr>
                <w:rStyle w:val="a3"/>
                <w:rFonts w:ascii="Times New Roman" w:hAnsi="Times New Roman"/>
                <w:noProof/>
              </w:rPr>
              <w:t>A.7. Generalităţi</w:t>
            </w:r>
            <w:r w:rsidR="002C53B6" w:rsidRPr="002C53B6">
              <w:rPr>
                <w:rFonts w:ascii="Times New Roman" w:hAnsi="Times New Roman" w:cs="Times New Roman"/>
                <w:noProof/>
                <w:webHidden/>
              </w:rPr>
              <w:tab/>
            </w:r>
          </w:hyperlink>
          <w:r w:rsidR="00454477">
            <w:rPr>
              <w:rFonts w:ascii="Times New Roman" w:hAnsi="Times New Roman" w:cs="Times New Roman"/>
              <w:noProof/>
            </w:rPr>
            <w:t>7</w:t>
          </w:r>
        </w:p>
        <w:p w14:paraId="747D9708" w14:textId="490B70EF"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60" w:history="1">
            <w:r w:rsidR="002C53B6" w:rsidRPr="002C53B6">
              <w:rPr>
                <w:rStyle w:val="a3"/>
                <w:rFonts w:ascii="Times New Roman" w:hAnsi="Times New Roman"/>
                <w:noProof/>
              </w:rPr>
              <w:t>A.8. Transplant de membrană amniotică. Obiective, mijloace</w:t>
            </w:r>
            <w:r w:rsidR="002C53B6" w:rsidRPr="002C53B6">
              <w:rPr>
                <w:rFonts w:ascii="Times New Roman" w:hAnsi="Times New Roman" w:cs="Times New Roman"/>
                <w:noProof/>
                <w:webHidden/>
              </w:rPr>
              <w:tab/>
            </w:r>
          </w:hyperlink>
          <w:r w:rsidR="00454477">
            <w:rPr>
              <w:rFonts w:ascii="Times New Roman" w:hAnsi="Times New Roman" w:cs="Times New Roman"/>
              <w:noProof/>
            </w:rPr>
            <w:t>8</w:t>
          </w:r>
        </w:p>
        <w:p w14:paraId="11180D23" w14:textId="27D0B97D"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61" w:history="1">
            <w:r w:rsidR="002C53B6" w:rsidRPr="002C53B6">
              <w:rPr>
                <w:rStyle w:val="a3"/>
                <w:rFonts w:ascii="Times New Roman" w:hAnsi="Times New Roman"/>
                <w:noProof/>
              </w:rPr>
              <w:t>A.9. Indicaţiile pentru transplantul de membrană amniotică. Factori de eşec</w:t>
            </w:r>
            <w:r w:rsidR="002C53B6" w:rsidRPr="002C53B6">
              <w:rPr>
                <w:rFonts w:ascii="Times New Roman" w:hAnsi="Times New Roman" w:cs="Times New Roman"/>
                <w:noProof/>
                <w:webHidden/>
              </w:rPr>
              <w:tab/>
            </w:r>
          </w:hyperlink>
          <w:r w:rsidR="00454477">
            <w:rPr>
              <w:rFonts w:ascii="Times New Roman" w:hAnsi="Times New Roman" w:cs="Times New Roman"/>
              <w:noProof/>
            </w:rPr>
            <w:t>9</w:t>
          </w:r>
        </w:p>
        <w:p w14:paraId="62BCBBAC" w14:textId="134CA4F5"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762" w:history="1">
            <w:r w:rsidR="002C53B6" w:rsidRPr="002C53B6">
              <w:rPr>
                <w:rStyle w:val="a3"/>
                <w:rFonts w:ascii="Times New Roman" w:hAnsi="Times New Roman"/>
                <w:noProof/>
              </w:rPr>
              <w:t>B. PARTEA GENERALĂ</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_Toc23291762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10</w:t>
            </w:r>
            <w:r w:rsidR="002C53B6" w:rsidRPr="002C53B6">
              <w:rPr>
                <w:rFonts w:ascii="Times New Roman" w:hAnsi="Times New Roman" w:cs="Times New Roman"/>
                <w:noProof/>
                <w:webHidden/>
              </w:rPr>
              <w:fldChar w:fldCharType="end"/>
            </w:r>
          </w:hyperlink>
        </w:p>
        <w:p w14:paraId="7D78AC04" w14:textId="7E611567"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63" w:history="1">
            <w:r w:rsidR="002C53B6" w:rsidRPr="002C53B6">
              <w:rPr>
                <w:rStyle w:val="a3"/>
                <w:rFonts w:ascii="Times New Roman" w:hAnsi="Times New Roman"/>
                <w:noProof/>
              </w:rPr>
              <w:t>B.1. Nivel de asistenţă medicală primară</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_Toc23291763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10</w:t>
            </w:r>
            <w:r w:rsidR="002C53B6" w:rsidRPr="002C53B6">
              <w:rPr>
                <w:rFonts w:ascii="Times New Roman" w:hAnsi="Times New Roman" w:cs="Times New Roman"/>
                <w:noProof/>
                <w:webHidden/>
              </w:rPr>
              <w:fldChar w:fldCharType="end"/>
            </w:r>
          </w:hyperlink>
        </w:p>
        <w:p w14:paraId="196C234C" w14:textId="6D7F1EC7"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64" w:history="1">
            <w:r w:rsidR="002C53B6" w:rsidRPr="002C53B6">
              <w:rPr>
                <w:rStyle w:val="a3"/>
                <w:rFonts w:ascii="Times New Roman" w:hAnsi="Times New Roman"/>
                <w:noProof/>
              </w:rPr>
              <w:t>B.2. Nivel de asistenţă medicală specializată de ambulator</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_Toc23291764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10</w:t>
            </w:r>
            <w:r w:rsidR="002C53B6" w:rsidRPr="002C53B6">
              <w:rPr>
                <w:rFonts w:ascii="Times New Roman" w:hAnsi="Times New Roman" w:cs="Times New Roman"/>
                <w:noProof/>
                <w:webHidden/>
              </w:rPr>
              <w:fldChar w:fldCharType="end"/>
            </w:r>
          </w:hyperlink>
        </w:p>
        <w:p w14:paraId="6492C83D" w14:textId="40CCBCFE"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65" w:history="1">
            <w:r w:rsidR="002C53B6" w:rsidRPr="002C53B6">
              <w:rPr>
                <w:rStyle w:val="a3"/>
                <w:rFonts w:ascii="Times New Roman" w:hAnsi="Times New Roman"/>
                <w:noProof/>
              </w:rPr>
              <w:t>B.3. Nivelul de asistenţă medicală spitalicească</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_Toc23291765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12</w:t>
            </w:r>
            <w:r w:rsidR="002C53B6" w:rsidRPr="002C53B6">
              <w:rPr>
                <w:rFonts w:ascii="Times New Roman" w:hAnsi="Times New Roman" w:cs="Times New Roman"/>
                <w:noProof/>
                <w:webHidden/>
              </w:rPr>
              <w:fldChar w:fldCharType="end"/>
            </w:r>
          </w:hyperlink>
        </w:p>
        <w:p w14:paraId="6E18BDC0" w14:textId="097B2A21"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766" w:history="1">
            <w:r w:rsidR="002C53B6" w:rsidRPr="002C53B6">
              <w:rPr>
                <w:rStyle w:val="a3"/>
                <w:rFonts w:ascii="Times New Roman" w:hAnsi="Times New Roman"/>
                <w:noProof/>
              </w:rPr>
              <w:t>C.1. ALGORITMI DE CONDUITĂ</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_Toc23291766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14</w:t>
            </w:r>
            <w:r w:rsidR="002C53B6" w:rsidRPr="002C53B6">
              <w:rPr>
                <w:rFonts w:ascii="Times New Roman" w:hAnsi="Times New Roman" w:cs="Times New Roman"/>
                <w:noProof/>
                <w:webHidden/>
              </w:rPr>
              <w:fldChar w:fldCharType="end"/>
            </w:r>
          </w:hyperlink>
        </w:p>
        <w:p w14:paraId="463456AD" w14:textId="04F688D3"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67" w:history="1">
            <w:r w:rsidR="002C53B6" w:rsidRPr="002C53B6">
              <w:rPr>
                <w:rStyle w:val="a3"/>
                <w:rFonts w:ascii="Times New Roman" w:hAnsi="Times New Roman"/>
                <w:noProof/>
              </w:rPr>
              <w:t>C.1.1 Algoritmul general de conduită a pacientului cu PC</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_Toc23291767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14</w:t>
            </w:r>
            <w:r w:rsidR="002C53B6" w:rsidRPr="002C53B6">
              <w:rPr>
                <w:rFonts w:ascii="Times New Roman" w:hAnsi="Times New Roman" w:cs="Times New Roman"/>
                <w:noProof/>
                <w:webHidden/>
              </w:rPr>
              <w:fldChar w:fldCharType="end"/>
            </w:r>
          </w:hyperlink>
        </w:p>
        <w:p w14:paraId="60EE024A" w14:textId="00EBC85E"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68" w:history="1">
            <w:r w:rsidR="002C53B6" w:rsidRPr="002C53B6">
              <w:rPr>
                <w:rStyle w:val="a3"/>
                <w:rFonts w:ascii="Times New Roman" w:hAnsi="Times New Roman"/>
                <w:noProof/>
              </w:rPr>
              <w:t>C.1.2. Algoritmii pentru pacientul candidat la transplant</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_Toc23291768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15</w:t>
            </w:r>
            <w:r w:rsidR="002C53B6" w:rsidRPr="002C53B6">
              <w:rPr>
                <w:rFonts w:ascii="Times New Roman" w:hAnsi="Times New Roman" w:cs="Times New Roman"/>
                <w:noProof/>
                <w:webHidden/>
              </w:rPr>
              <w:fldChar w:fldCharType="end"/>
            </w:r>
          </w:hyperlink>
        </w:p>
        <w:p w14:paraId="25DAA9C0" w14:textId="70727D16"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69" w:history="1">
            <w:r w:rsidR="002C53B6" w:rsidRPr="002C53B6">
              <w:rPr>
                <w:rStyle w:val="a3"/>
                <w:rFonts w:ascii="Times New Roman" w:hAnsi="Times New Roman"/>
                <w:noProof/>
              </w:rPr>
              <w:t>C.1.3. Algoritmul terapiei medicamentoase în transplantul de membrană amniotică</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_Toc23291769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18</w:t>
            </w:r>
            <w:r w:rsidR="002C53B6" w:rsidRPr="002C53B6">
              <w:rPr>
                <w:rFonts w:ascii="Times New Roman" w:hAnsi="Times New Roman" w:cs="Times New Roman"/>
                <w:noProof/>
                <w:webHidden/>
              </w:rPr>
              <w:fldChar w:fldCharType="end"/>
            </w:r>
          </w:hyperlink>
        </w:p>
        <w:p w14:paraId="50AEEE8F" w14:textId="6612611E"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770" w:history="1">
            <w:r w:rsidR="002C53B6" w:rsidRPr="002C53B6">
              <w:rPr>
                <w:rStyle w:val="a3"/>
                <w:rFonts w:ascii="Times New Roman" w:hAnsi="Times New Roman"/>
                <w:noProof/>
              </w:rPr>
              <w:t>C.2. DESCRIEREA METODELOR, TEHNICILOR ŞI PROCEDURILOR</w:t>
            </w:r>
            <w:r w:rsidR="002C53B6" w:rsidRPr="002C53B6">
              <w:rPr>
                <w:rFonts w:ascii="Times New Roman" w:hAnsi="Times New Roman" w:cs="Times New Roman"/>
                <w:noProof/>
                <w:webHidden/>
              </w:rPr>
              <w:tab/>
            </w:r>
          </w:hyperlink>
          <w:r w:rsidR="00454477">
            <w:rPr>
              <w:rFonts w:ascii="Times New Roman" w:hAnsi="Times New Roman" w:cs="Times New Roman"/>
              <w:noProof/>
            </w:rPr>
            <w:t>19</w:t>
          </w:r>
        </w:p>
        <w:p w14:paraId="6202CC8C" w14:textId="10FDF7B7"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71" w:history="1">
            <w:r w:rsidR="002C53B6" w:rsidRPr="002C53B6">
              <w:rPr>
                <w:rStyle w:val="a3"/>
                <w:rFonts w:ascii="Times New Roman" w:hAnsi="Times New Roman"/>
                <w:noProof/>
              </w:rPr>
              <w:t>C.2.1. Clasificarea transplantului de membrană amniotică</w:t>
            </w:r>
            <w:r w:rsidR="002C53B6" w:rsidRPr="002C53B6">
              <w:rPr>
                <w:rFonts w:ascii="Times New Roman" w:hAnsi="Times New Roman" w:cs="Times New Roman"/>
                <w:noProof/>
                <w:webHidden/>
              </w:rPr>
              <w:tab/>
            </w:r>
          </w:hyperlink>
          <w:r w:rsidR="00454477">
            <w:rPr>
              <w:rFonts w:ascii="Times New Roman" w:hAnsi="Times New Roman" w:cs="Times New Roman"/>
              <w:noProof/>
            </w:rPr>
            <w:t>19</w:t>
          </w:r>
        </w:p>
        <w:p w14:paraId="206E0694" w14:textId="1CCF25CB"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72" w:history="1">
            <w:r w:rsidR="002C53B6" w:rsidRPr="002C53B6">
              <w:rPr>
                <w:rStyle w:val="a3"/>
                <w:rFonts w:ascii="Times New Roman" w:hAnsi="Times New Roman"/>
                <w:noProof/>
              </w:rPr>
              <w:t>C.2.2. Screening-ul patologiei corneene. Examinare oftalmologică primară</w:t>
            </w:r>
            <w:r w:rsidR="002C53B6" w:rsidRPr="002C53B6">
              <w:rPr>
                <w:rFonts w:ascii="Times New Roman" w:hAnsi="Times New Roman" w:cs="Times New Roman"/>
                <w:noProof/>
                <w:webHidden/>
              </w:rPr>
              <w:tab/>
            </w:r>
          </w:hyperlink>
          <w:r w:rsidR="00454477">
            <w:rPr>
              <w:rFonts w:ascii="Times New Roman" w:hAnsi="Times New Roman" w:cs="Times New Roman"/>
              <w:noProof/>
            </w:rPr>
            <w:t>19</w:t>
          </w:r>
        </w:p>
        <w:p w14:paraId="37FF2EF0" w14:textId="7FDBA6FA"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73" w:history="1">
            <w:r w:rsidR="002C53B6" w:rsidRPr="002C53B6">
              <w:rPr>
                <w:rStyle w:val="a3"/>
                <w:rFonts w:ascii="Times New Roman" w:hAnsi="Times New Roman"/>
                <w:noProof/>
              </w:rPr>
              <w:t>C.2.3 Conduita pacientului cu patologie corneană şi transplant de membrană amniotică</w:t>
            </w:r>
            <w:r w:rsidR="002C53B6" w:rsidRPr="002C53B6">
              <w:rPr>
                <w:rFonts w:ascii="Times New Roman" w:hAnsi="Times New Roman" w:cs="Times New Roman"/>
                <w:noProof/>
                <w:webHidden/>
              </w:rPr>
              <w:tab/>
            </w:r>
          </w:hyperlink>
          <w:r w:rsidR="00454477">
            <w:rPr>
              <w:rFonts w:ascii="Times New Roman" w:hAnsi="Times New Roman" w:cs="Times New Roman"/>
              <w:noProof/>
            </w:rPr>
            <w:t>19</w:t>
          </w:r>
        </w:p>
        <w:p w14:paraId="53B8787D" w14:textId="7335A502"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74" w:history="1">
            <w:r w:rsidR="002C53B6" w:rsidRPr="002C53B6">
              <w:rPr>
                <w:rStyle w:val="a3"/>
                <w:rFonts w:ascii="Times New Roman" w:hAnsi="Times New Roman"/>
                <w:noProof/>
              </w:rPr>
              <w:t>C.2.3.1 Anamneza</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_Toc23291774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20</w:t>
            </w:r>
            <w:r w:rsidR="002C53B6" w:rsidRPr="002C53B6">
              <w:rPr>
                <w:rFonts w:ascii="Times New Roman" w:hAnsi="Times New Roman" w:cs="Times New Roman"/>
                <w:noProof/>
                <w:webHidden/>
              </w:rPr>
              <w:fldChar w:fldCharType="end"/>
            </w:r>
          </w:hyperlink>
        </w:p>
        <w:p w14:paraId="66F3424D" w14:textId="6C083862"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75" w:history="1">
            <w:r w:rsidR="002C53B6" w:rsidRPr="002C53B6">
              <w:rPr>
                <w:rStyle w:val="a3"/>
                <w:rFonts w:ascii="Times New Roman" w:hAnsi="Times New Roman"/>
                <w:noProof/>
              </w:rPr>
              <w:t>C.2.3.2 Examenul clinic</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_Toc23291775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20</w:t>
            </w:r>
            <w:r w:rsidR="002C53B6" w:rsidRPr="002C53B6">
              <w:rPr>
                <w:rFonts w:ascii="Times New Roman" w:hAnsi="Times New Roman" w:cs="Times New Roman"/>
                <w:noProof/>
                <w:webHidden/>
              </w:rPr>
              <w:fldChar w:fldCharType="end"/>
            </w:r>
          </w:hyperlink>
        </w:p>
        <w:p w14:paraId="1D437D95" w14:textId="1267EEC8"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76" w:history="1">
            <w:r w:rsidR="002C53B6" w:rsidRPr="002C53B6">
              <w:rPr>
                <w:rStyle w:val="a3"/>
                <w:rFonts w:ascii="Times New Roman" w:hAnsi="Times New Roman"/>
                <w:noProof/>
              </w:rPr>
              <w:t>C.2.3.3. Investigaţiile paraclinice (pentru pregătirea preoperatorie)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_Toc23291776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20</w:t>
            </w:r>
            <w:r w:rsidR="002C53B6" w:rsidRPr="002C53B6">
              <w:rPr>
                <w:rFonts w:ascii="Times New Roman" w:hAnsi="Times New Roman" w:cs="Times New Roman"/>
                <w:noProof/>
                <w:webHidden/>
              </w:rPr>
              <w:fldChar w:fldCharType="end"/>
            </w:r>
          </w:hyperlink>
        </w:p>
        <w:p w14:paraId="41358F67" w14:textId="384026C7"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77" w:history="1">
            <w:r w:rsidR="002C53B6" w:rsidRPr="002C53B6">
              <w:rPr>
                <w:rStyle w:val="a3"/>
                <w:rFonts w:ascii="Times New Roman" w:hAnsi="Times New Roman"/>
                <w:noProof/>
              </w:rPr>
              <w:t>C.2.3.4 Transplantul  de membrană amniotică de urgenţă. Algoritmul (nr. 3).</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_Toc23291777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21</w:t>
            </w:r>
            <w:r w:rsidR="002C53B6" w:rsidRPr="002C53B6">
              <w:rPr>
                <w:rFonts w:ascii="Times New Roman" w:hAnsi="Times New Roman" w:cs="Times New Roman"/>
                <w:noProof/>
                <w:webHidden/>
              </w:rPr>
              <w:fldChar w:fldCharType="end"/>
            </w:r>
          </w:hyperlink>
        </w:p>
        <w:p w14:paraId="3ECB26D4" w14:textId="101C7C02"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78" w:history="1">
            <w:r w:rsidR="002C53B6" w:rsidRPr="002C53B6">
              <w:rPr>
                <w:rStyle w:val="a3"/>
                <w:rFonts w:ascii="Times New Roman" w:hAnsi="Times New Roman"/>
                <w:noProof/>
              </w:rPr>
              <w:t xml:space="preserve">C.2.3.5. Tratamentul preoperator al patologiei corneene cu patologii oculare </w:t>
            </w:r>
            <w:r w:rsidR="007F12D5">
              <w:rPr>
                <w:rStyle w:val="a3"/>
                <w:rFonts w:ascii="Times New Roman" w:hAnsi="Times New Roman"/>
                <w:noProof/>
              </w:rPr>
              <w:t xml:space="preserve">           </w:t>
            </w:r>
            <w:r w:rsidR="002C53B6" w:rsidRPr="002C53B6">
              <w:rPr>
                <w:rStyle w:val="a3"/>
                <w:rFonts w:ascii="Times New Roman" w:hAnsi="Times New Roman"/>
                <w:noProof/>
              </w:rPr>
              <w:t>concomitente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_Toc23291778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22</w:t>
            </w:r>
            <w:r w:rsidR="002C53B6" w:rsidRPr="002C53B6">
              <w:rPr>
                <w:rFonts w:ascii="Times New Roman" w:hAnsi="Times New Roman" w:cs="Times New Roman"/>
                <w:noProof/>
                <w:webHidden/>
              </w:rPr>
              <w:fldChar w:fldCharType="end"/>
            </w:r>
          </w:hyperlink>
        </w:p>
        <w:p w14:paraId="129D66A4" w14:textId="47791A03"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79" w:history="1">
            <w:r w:rsidR="002C53B6" w:rsidRPr="002C53B6">
              <w:rPr>
                <w:rStyle w:val="a3"/>
                <w:rFonts w:ascii="Times New Roman" w:hAnsi="Times New Roman"/>
                <w:noProof/>
              </w:rPr>
              <w:t>C.2.3.6. Material pentru transplant</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_Toc23291779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22</w:t>
            </w:r>
            <w:r w:rsidR="002C53B6" w:rsidRPr="002C53B6">
              <w:rPr>
                <w:rFonts w:ascii="Times New Roman" w:hAnsi="Times New Roman" w:cs="Times New Roman"/>
                <w:noProof/>
                <w:webHidden/>
              </w:rPr>
              <w:fldChar w:fldCharType="end"/>
            </w:r>
          </w:hyperlink>
        </w:p>
        <w:p w14:paraId="3B7749F7" w14:textId="2FCE18CB"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780" w:history="1">
            <w:r w:rsidR="002C53B6" w:rsidRPr="002C53B6">
              <w:rPr>
                <w:rStyle w:val="a3"/>
                <w:rFonts w:ascii="Times New Roman" w:hAnsi="Times New Roman"/>
                <w:noProof/>
              </w:rPr>
              <w:t>C.3. ETAPELE PRELEVĂRII, PROCESĂRII ȘI DISTRIBUIRII M</w:t>
            </w:r>
            <w:r w:rsidR="008C2E69">
              <w:rPr>
                <w:rStyle w:val="a3"/>
                <w:rFonts w:ascii="Times New Roman" w:hAnsi="Times New Roman"/>
                <w:noProof/>
              </w:rPr>
              <w:t xml:space="preserve">EMBRANEI          </w:t>
            </w:r>
            <w:r w:rsidR="002C53B6" w:rsidRPr="002C53B6">
              <w:rPr>
                <w:rStyle w:val="a3"/>
                <w:rFonts w:ascii="Times New Roman" w:hAnsi="Times New Roman"/>
                <w:noProof/>
              </w:rPr>
              <w:t>A</w:t>
            </w:r>
            <w:r w:rsidR="008C2E69">
              <w:rPr>
                <w:rStyle w:val="a3"/>
                <w:rFonts w:ascii="Times New Roman" w:hAnsi="Times New Roman"/>
                <w:noProof/>
              </w:rPr>
              <w:t>MNIOTICE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_Toc23291780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23</w:t>
            </w:r>
            <w:r w:rsidR="002C53B6" w:rsidRPr="002C53B6">
              <w:rPr>
                <w:rFonts w:ascii="Times New Roman" w:hAnsi="Times New Roman" w:cs="Times New Roman"/>
                <w:noProof/>
                <w:webHidden/>
              </w:rPr>
              <w:fldChar w:fldCharType="end"/>
            </w:r>
          </w:hyperlink>
        </w:p>
        <w:p w14:paraId="6A5D5EE5" w14:textId="1099E2D7"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81" w:history="1">
            <w:r w:rsidR="002C53B6" w:rsidRPr="002C53B6">
              <w:rPr>
                <w:rStyle w:val="a3"/>
                <w:rFonts w:ascii="Times New Roman" w:hAnsi="Times New Roman"/>
                <w:noProof/>
              </w:rPr>
              <w:t>C.3.1. INTRODUCERE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_Toc23291781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23</w:t>
            </w:r>
            <w:r w:rsidR="002C53B6" w:rsidRPr="002C53B6">
              <w:rPr>
                <w:rFonts w:ascii="Times New Roman" w:hAnsi="Times New Roman" w:cs="Times New Roman"/>
                <w:noProof/>
                <w:webHidden/>
              </w:rPr>
              <w:fldChar w:fldCharType="end"/>
            </w:r>
          </w:hyperlink>
        </w:p>
        <w:p w14:paraId="1B0E730D" w14:textId="7AA00355"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82" w:history="1">
            <w:r w:rsidR="002C53B6" w:rsidRPr="002C53B6">
              <w:rPr>
                <w:rStyle w:val="a3"/>
                <w:rFonts w:ascii="Times New Roman" w:hAnsi="Times New Roman"/>
                <w:noProof/>
              </w:rPr>
              <w:t>C.3.2. EVALUAREA DONATORILOR</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_Toc23291782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23</w:t>
            </w:r>
            <w:r w:rsidR="002C53B6" w:rsidRPr="002C53B6">
              <w:rPr>
                <w:rFonts w:ascii="Times New Roman" w:hAnsi="Times New Roman" w:cs="Times New Roman"/>
                <w:noProof/>
                <w:webHidden/>
              </w:rPr>
              <w:fldChar w:fldCharType="end"/>
            </w:r>
          </w:hyperlink>
        </w:p>
        <w:p w14:paraId="146076DE" w14:textId="67ACBAAE"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83" w:history="1">
            <w:r w:rsidR="002C53B6" w:rsidRPr="002C53B6">
              <w:rPr>
                <w:rStyle w:val="a3"/>
                <w:rFonts w:ascii="Times New Roman" w:hAnsi="Times New Roman"/>
                <w:noProof/>
              </w:rPr>
              <w:t>C.3.3. CRITERIILE DE EXCLUDERE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_Toc23291783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23</w:t>
            </w:r>
            <w:r w:rsidR="002C53B6" w:rsidRPr="002C53B6">
              <w:rPr>
                <w:rFonts w:ascii="Times New Roman" w:hAnsi="Times New Roman" w:cs="Times New Roman"/>
                <w:noProof/>
                <w:webHidden/>
              </w:rPr>
              <w:fldChar w:fldCharType="end"/>
            </w:r>
          </w:hyperlink>
        </w:p>
        <w:p w14:paraId="53BCDE84" w14:textId="68828724"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84" w:history="1">
            <w:r w:rsidR="002C53B6" w:rsidRPr="002C53B6">
              <w:rPr>
                <w:rStyle w:val="a3"/>
                <w:rFonts w:ascii="Times New Roman" w:hAnsi="Times New Roman"/>
                <w:bCs/>
                <w:noProof/>
              </w:rPr>
              <w:t xml:space="preserve">C.3.4. </w:t>
            </w:r>
            <w:r w:rsidR="002C53B6" w:rsidRPr="002C53B6">
              <w:rPr>
                <w:rStyle w:val="a3"/>
                <w:rFonts w:ascii="Times New Roman" w:hAnsi="Times New Roman"/>
                <w:noProof/>
              </w:rPr>
              <w:t>PRELEVAREA</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_Toc23291784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23</w:t>
            </w:r>
            <w:r w:rsidR="002C53B6" w:rsidRPr="002C53B6">
              <w:rPr>
                <w:rFonts w:ascii="Times New Roman" w:hAnsi="Times New Roman" w:cs="Times New Roman"/>
                <w:noProof/>
                <w:webHidden/>
              </w:rPr>
              <w:fldChar w:fldCharType="end"/>
            </w:r>
          </w:hyperlink>
        </w:p>
        <w:p w14:paraId="0FB14CD1" w14:textId="7287596D"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85" w:history="1">
            <w:r w:rsidR="002C53B6" w:rsidRPr="002C53B6">
              <w:rPr>
                <w:rStyle w:val="a3"/>
                <w:rFonts w:ascii="Times New Roman" w:hAnsi="Times New Roman"/>
                <w:noProof/>
              </w:rPr>
              <w:t>C.3.5. TRANSPORTAREA GREFELOR SPRE BȚU</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_Toc23291785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23</w:t>
            </w:r>
            <w:r w:rsidR="002C53B6" w:rsidRPr="002C53B6">
              <w:rPr>
                <w:rFonts w:ascii="Times New Roman" w:hAnsi="Times New Roman" w:cs="Times New Roman"/>
                <w:noProof/>
                <w:webHidden/>
              </w:rPr>
              <w:fldChar w:fldCharType="end"/>
            </w:r>
          </w:hyperlink>
        </w:p>
        <w:p w14:paraId="1FDC9FC1" w14:textId="4D7E9346"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86" w:history="1">
            <w:r w:rsidR="002C53B6" w:rsidRPr="002C53B6">
              <w:rPr>
                <w:rStyle w:val="a3"/>
                <w:rFonts w:ascii="Times New Roman" w:hAnsi="Times New Roman"/>
                <w:noProof/>
                <w:lang w:eastAsia="en-US"/>
              </w:rPr>
              <w:t>C.3.6. PROCESAREA ȘI STOCAREA</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_Toc23291786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24</w:t>
            </w:r>
            <w:r w:rsidR="002C53B6" w:rsidRPr="002C53B6">
              <w:rPr>
                <w:rFonts w:ascii="Times New Roman" w:hAnsi="Times New Roman" w:cs="Times New Roman"/>
                <w:noProof/>
                <w:webHidden/>
              </w:rPr>
              <w:fldChar w:fldCharType="end"/>
            </w:r>
          </w:hyperlink>
        </w:p>
        <w:p w14:paraId="6DE980EF" w14:textId="0BE4B4D5"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87" w:history="1">
            <w:r w:rsidR="002C53B6" w:rsidRPr="002C53B6">
              <w:rPr>
                <w:rStyle w:val="a3"/>
                <w:rFonts w:ascii="Times New Roman" w:hAnsi="Times New Roman"/>
                <w:noProof/>
                <w:lang w:eastAsia="en-US"/>
              </w:rPr>
              <w:t>C.3.6.1. Primirea placentei prelevate la banca de țesuturi umane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_Toc23291787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24</w:t>
            </w:r>
            <w:r w:rsidR="002C53B6" w:rsidRPr="002C53B6">
              <w:rPr>
                <w:rFonts w:ascii="Times New Roman" w:hAnsi="Times New Roman" w:cs="Times New Roman"/>
                <w:noProof/>
                <w:webHidden/>
              </w:rPr>
              <w:fldChar w:fldCharType="end"/>
            </w:r>
          </w:hyperlink>
        </w:p>
        <w:p w14:paraId="32043827" w14:textId="5FF9FF08"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88" w:history="1">
            <w:r w:rsidR="002C53B6" w:rsidRPr="002C53B6">
              <w:rPr>
                <w:rStyle w:val="a3"/>
                <w:rFonts w:ascii="Times New Roman" w:hAnsi="Times New Roman"/>
                <w:noProof/>
                <w:lang w:eastAsia="en-US"/>
              </w:rPr>
              <w:t>C.3.6.2. Condițiile pentru procesare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_Toc23291788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24</w:t>
            </w:r>
            <w:r w:rsidR="002C53B6" w:rsidRPr="002C53B6">
              <w:rPr>
                <w:rFonts w:ascii="Times New Roman" w:hAnsi="Times New Roman" w:cs="Times New Roman"/>
                <w:noProof/>
                <w:webHidden/>
              </w:rPr>
              <w:fldChar w:fldCharType="end"/>
            </w:r>
          </w:hyperlink>
        </w:p>
        <w:p w14:paraId="66EAF639" w14:textId="14B9C3D4"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89" w:history="1">
            <w:r w:rsidR="002C53B6" w:rsidRPr="002C53B6">
              <w:rPr>
                <w:rStyle w:val="a3"/>
                <w:rFonts w:ascii="Times New Roman" w:hAnsi="Times New Roman"/>
                <w:noProof/>
                <w:lang w:eastAsia="en-US"/>
              </w:rPr>
              <w:t>C.3.6.3. Metodele de procesare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_Toc23291789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25</w:t>
            </w:r>
            <w:r w:rsidR="002C53B6" w:rsidRPr="002C53B6">
              <w:rPr>
                <w:rFonts w:ascii="Times New Roman" w:hAnsi="Times New Roman" w:cs="Times New Roman"/>
                <w:noProof/>
                <w:webHidden/>
              </w:rPr>
              <w:fldChar w:fldCharType="end"/>
            </w:r>
          </w:hyperlink>
        </w:p>
        <w:p w14:paraId="5EF4E28A" w14:textId="359A6166"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90" w:history="1">
            <w:r w:rsidR="002C53B6" w:rsidRPr="002C53B6">
              <w:rPr>
                <w:rStyle w:val="a3"/>
                <w:rFonts w:ascii="Times New Roman" w:hAnsi="Times New Roman"/>
                <w:noProof/>
                <w:lang w:eastAsia="en-US"/>
              </w:rPr>
              <w:t>C.3.7. CONTROLUL CALITĂȚII</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_Toc23291790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26</w:t>
            </w:r>
            <w:r w:rsidR="002C53B6" w:rsidRPr="002C53B6">
              <w:rPr>
                <w:rFonts w:ascii="Times New Roman" w:hAnsi="Times New Roman" w:cs="Times New Roman"/>
                <w:noProof/>
                <w:webHidden/>
              </w:rPr>
              <w:fldChar w:fldCharType="end"/>
            </w:r>
          </w:hyperlink>
        </w:p>
        <w:p w14:paraId="73A3AF4E" w14:textId="7E976788"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91" w:history="1">
            <w:r w:rsidR="002C53B6" w:rsidRPr="002C53B6">
              <w:rPr>
                <w:rStyle w:val="a3"/>
                <w:rFonts w:ascii="Times New Roman" w:hAnsi="Times New Roman"/>
                <w:noProof/>
                <w:lang w:eastAsia="en-US"/>
              </w:rPr>
              <w:t>C.3.8. DISTRIBUIREA</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_Toc23291791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26</w:t>
            </w:r>
            <w:r w:rsidR="002C53B6" w:rsidRPr="002C53B6">
              <w:rPr>
                <w:rFonts w:ascii="Times New Roman" w:hAnsi="Times New Roman" w:cs="Times New Roman"/>
                <w:noProof/>
                <w:webHidden/>
              </w:rPr>
              <w:fldChar w:fldCharType="end"/>
            </w:r>
          </w:hyperlink>
        </w:p>
        <w:p w14:paraId="6989481B" w14:textId="116BD8AD"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92" w:history="1">
            <w:r w:rsidR="002C53B6" w:rsidRPr="002C53B6">
              <w:rPr>
                <w:rStyle w:val="a3"/>
                <w:rFonts w:ascii="Times New Roman" w:hAnsi="Times New Roman"/>
                <w:noProof/>
                <w:lang w:eastAsia="en-US"/>
              </w:rPr>
              <w:t>C.3.8.1. Controlul calității</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_Toc23291792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26</w:t>
            </w:r>
            <w:r w:rsidR="002C53B6" w:rsidRPr="002C53B6">
              <w:rPr>
                <w:rFonts w:ascii="Times New Roman" w:hAnsi="Times New Roman" w:cs="Times New Roman"/>
                <w:noProof/>
                <w:webHidden/>
              </w:rPr>
              <w:fldChar w:fldCharType="end"/>
            </w:r>
          </w:hyperlink>
        </w:p>
        <w:p w14:paraId="52A02EEA" w14:textId="71641985"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93" w:history="1">
            <w:r w:rsidR="002C53B6" w:rsidRPr="002C53B6">
              <w:rPr>
                <w:rStyle w:val="a3"/>
                <w:rFonts w:ascii="Times New Roman" w:hAnsi="Times New Roman"/>
                <w:noProof/>
                <w:lang w:eastAsia="en-US"/>
              </w:rPr>
              <w:t>C.3.8.2. Informatizare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_Toc23291793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26</w:t>
            </w:r>
            <w:r w:rsidR="002C53B6" w:rsidRPr="002C53B6">
              <w:rPr>
                <w:rFonts w:ascii="Times New Roman" w:hAnsi="Times New Roman" w:cs="Times New Roman"/>
                <w:noProof/>
                <w:webHidden/>
              </w:rPr>
              <w:fldChar w:fldCharType="end"/>
            </w:r>
          </w:hyperlink>
        </w:p>
        <w:p w14:paraId="6634B18E" w14:textId="2833F7C2"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94" w:history="1">
            <w:r w:rsidR="002C53B6" w:rsidRPr="002C53B6">
              <w:rPr>
                <w:rStyle w:val="a3"/>
                <w:rFonts w:ascii="Times New Roman" w:hAnsi="Times New Roman"/>
                <w:noProof/>
                <w:lang w:eastAsia="en-US"/>
              </w:rPr>
              <w:t>C.3.8.3. Completarea datelor despre primitor și grefă în fișa de trasabilitate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_Toc23291794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27</w:t>
            </w:r>
            <w:r w:rsidR="002C53B6" w:rsidRPr="002C53B6">
              <w:rPr>
                <w:rFonts w:ascii="Times New Roman" w:hAnsi="Times New Roman" w:cs="Times New Roman"/>
                <w:noProof/>
                <w:webHidden/>
              </w:rPr>
              <w:fldChar w:fldCharType="end"/>
            </w:r>
          </w:hyperlink>
          <w:bookmarkStart w:id="3" w:name="_GoBack"/>
          <w:bookmarkEnd w:id="3"/>
        </w:p>
        <w:p w14:paraId="0E8C79AB" w14:textId="4D542447"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795" w:history="1">
            <w:r w:rsidR="002C53B6" w:rsidRPr="002C53B6">
              <w:rPr>
                <w:rStyle w:val="a3"/>
                <w:rFonts w:ascii="Times New Roman" w:hAnsi="Times New Roman"/>
                <w:noProof/>
                <w:lang w:eastAsia="en-US"/>
              </w:rPr>
              <w:t>C.3.8.4. Distribuirea membranei amniotice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_Toc23291795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27</w:t>
            </w:r>
            <w:r w:rsidR="002C53B6" w:rsidRPr="002C53B6">
              <w:rPr>
                <w:rFonts w:ascii="Times New Roman" w:hAnsi="Times New Roman" w:cs="Times New Roman"/>
                <w:noProof/>
                <w:webHidden/>
              </w:rPr>
              <w:fldChar w:fldCharType="end"/>
            </w:r>
          </w:hyperlink>
        </w:p>
        <w:p w14:paraId="3E2449DF" w14:textId="2058AB9B"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796" w:history="1">
            <w:r w:rsidR="002C53B6" w:rsidRPr="002C53B6">
              <w:rPr>
                <w:rStyle w:val="a3"/>
                <w:rFonts w:ascii="Times New Roman" w:hAnsi="Times New Roman"/>
                <w:noProof/>
              </w:rPr>
              <w:t>C.4. ETAPA PREOPERATORIE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_Toc23291796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27</w:t>
            </w:r>
            <w:r w:rsidR="002C53B6" w:rsidRPr="002C53B6">
              <w:rPr>
                <w:rFonts w:ascii="Times New Roman" w:hAnsi="Times New Roman" w:cs="Times New Roman"/>
                <w:noProof/>
                <w:webHidden/>
              </w:rPr>
              <w:fldChar w:fldCharType="end"/>
            </w:r>
          </w:hyperlink>
        </w:p>
        <w:p w14:paraId="1132C50F" w14:textId="3D79EA3C"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97" w:history="1">
            <w:r w:rsidR="002C53B6" w:rsidRPr="002C53B6">
              <w:rPr>
                <w:rStyle w:val="a3"/>
                <w:rFonts w:ascii="Times New Roman" w:hAnsi="Times New Roman"/>
                <w:noProof/>
              </w:rPr>
              <w:t>C.4.1. Cauza necesităţii transplantului</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_Toc23291797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28</w:t>
            </w:r>
            <w:r w:rsidR="002C53B6" w:rsidRPr="002C53B6">
              <w:rPr>
                <w:rFonts w:ascii="Times New Roman" w:hAnsi="Times New Roman" w:cs="Times New Roman"/>
                <w:noProof/>
                <w:webHidden/>
              </w:rPr>
              <w:fldChar w:fldCharType="end"/>
            </w:r>
          </w:hyperlink>
        </w:p>
        <w:p w14:paraId="63BE8A24" w14:textId="0C2B7762"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98" w:history="1">
            <w:r w:rsidR="002C53B6" w:rsidRPr="002C53B6">
              <w:rPr>
                <w:rStyle w:val="a3"/>
                <w:rFonts w:ascii="Times New Roman" w:hAnsi="Times New Roman"/>
                <w:noProof/>
              </w:rPr>
              <w:t>C.4.2. Etapele desfăşurării transplantului de MA</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_Toc23291798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28</w:t>
            </w:r>
            <w:r w:rsidR="002C53B6" w:rsidRPr="002C53B6">
              <w:rPr>
                <w:rFonts w:ascii="Times New Roman" w:hAnsi="Times New Roman" w:cs="Times New Roman"/>
                <w:noProof/>
                <w:webHidden/>
              </w:rPr>
              <w:fldChar w:fldCharType="end"/>
            </w:r>
          </w:hyperlink>
        </w:p>
        <w:p w14:paraId="1FC6820A" w14:textId="6CA50F66"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799" w:history="1">
            <w:r w:rsidR="002C53B6" w:rsidRPr="002C53B6">
              <w:rPr>
                <w:rStyle w:val="a3"/>
                <w:rFonts w:ascii="Times New Roman" w:hAnsi="Times New Roman"/>
                <w:noProof/>
              </w:rPr>
              <w:t>C.4.3. Dosar pre-grefare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_Toc23291799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30</w:t>
            </w:r>
            <w:r w:rsidR="002C53B6" w:rsidRPr="002C53B6">
              <w:rPr>
                <w:rFonts w:ascii="Times New Roman" w:hAnsi="Times New Roman" w:cs="Times New Roman"/>
                <w:noProof/>
                <w:webHidden/>
              </w:rPr>
              <w:fldChar w:fldCharType="end"/>
            </w:r>
          </w:hyperlink>
        </w:p>
        <w:p w14:paraId="1D776FE2" w14:textId="0160763F"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800" w:history="1">
            <w:r w:rsidR="002C53B6" w:rsidRPr="002C53B6">
              <w:rPr>
                <w:rStyle w:val="a3"/>
                <w:rFonts w:ascii="Times New Roman" w:hAnsi="Times New Roman"/>
                <w:noProof/>
              </w:rPr>
              <w:t>C.5. INTERVENŢIA CHIRURGICALĂ - TMA</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_Toc23291800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31</w:t>
            </w:r>
            <w:r w:rsidR="002C53B6" w:rsidRPr="002C53B6">
              <w:rPr>
                <w:rFonts w:ascii="Times New Roman" w:hAnsi="Times New Roman" w:cs="Times New Roman"/>
                <w:noProof/>
                <w:webHidden/>
              </w:rPr>
              <w:fldChar w:fldCharType="end"/>
            </w:r>
          </w:hyperlink>
        </w:p>
        <w:p w14:paraId="0A0BF810" w14:textId="56EDF1C2"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801" w:history="1">
            <w:r w:rsidR="002C53B6" w:rsidRPr="002C53B6">
              <w:rPr>
                <w:rStyle w:val="a3"/>
                <w:rFonts w:ascii="Times New Roman" w:hAnsi="Times New Roman"/>
                <w:noProof/>
              </w:rPr>
              <w:t>C.6. ETAPA POSTOPERATORIE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_Toc23291801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31</w:t>
            </w:r>
            <w:r w:rsidR="002C53B6" w:rsidRPr="002C53B6">
              <w:rPr>
                <w:rFonts w:ascii="Times New Roman" w:hAnsi="Times New Roman" w:cs="Times New Roman"/>
                <w:noProof/>
                <w:webHidden/>
              </w:rPr>
              <w:fldChar w:fldCharType="end"/>
            </w:r>
          </w:hyperlink>
        </w:p>
        <w:p w14:paraId="083831D1" w14:textId="2DC0C262"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02" w:history="1">
            <w:r w:rsidR="002C53B6" w:rsidRPr="002C53B6">
              <w:rPr>
                <w:rStyle w:val="a3"/>
                <w:rFonts w:ascii="Times New Roman" w:hAnsi="Times New Roman"/>
                <w:noProof/>
              </w:rPr>
              <w:t>C.6.1. Consultații</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_Toc23291802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32</w:t>
            </w:r>
            <w:r w:rsidR="002C53B6" w:rsidRPr="002C53B6">
              <w:rPr>
                <w:rFonts w:ascii="Times New Roman" w:hAnsi="Times New Roman" w:cs="Times New Roman"/>
                <w:noProof/>
                <w:webHidden/>
              </w:rPr>
              <w:fldChar w:fldCharType="end"/>
            </w:r>
          </w:hyperlink>
        </w:p>
        <w:p w14:paraId="6EDBD4A6" w14:textId="70F6239A"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03" w:history="1">
            <w:r w:rsidR="002C53B6" w:rsidRPr="002C53B6">
              <w:rPr>
                <w:rStyle w:val="a3"/>
                <w:rFonts w:ascii="Times New Roman" w:hAnsi="Times New Roman"/>
                <w:noProof/>
              </w:rPr>
              <w:t>C.6.2. Tratamentul postoperator</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_Toc23291803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34</w:t>
            </w:r>
            <w:r w:rsidR="002C53B6" w:rsidRPr="002C53B6">
              <w:rPr>
                <w:rFonts w:ascii="Times New Roman" w:hAnsi="Times New Roman" w:cs="Times New Roman"/>
                <w:noProof/>
                <w:webHidden/>
              </w:rPr>
              <w:fldChar w:fldCharType="end"/>
            </w:r>
          </w:hyperlink>
        </w:p>
        <w:p w14:paraId="0279C737" w14:textId="64E6451C"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04" w:history="1">
            <w:r w:rsidR="002C53B6" w:rsidRPr="002C53B6">
              <w:rPr>
                <w:rStyle w:val="a3"/>
                <w:rFonts w:ascii="Times New Roman" w:hAnsi="Times New Roman"/>
                <w:noProof/>
              </w:rPr>
              <w:t xml:space="preserve">C.6.3. Complicaţiile </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_Toc23291804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35</w:t>
            </w:r>
            <w:r w:rsidR="002C53B6" w:rsidRPr="002C53B6">
              <w:rPr>
                <w:rFonts w:ascii="Times New Roman" w:hAnsi="Times New Roman" w:cs="Times New Roman"/>
                <w:noProof/>
                <w:webHidden/>
              </w:rPr>
              <w:fldChar w:fldCharType="end"/>
            </w:r>
          </w:hyperlink>
        </w:p>
        <w:p w14:paraId="14DC3378" w14:textId="716FB100"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805" w:history="1">
            <w:r w:rsidR="002C53B6" w:rsidRPr="002C53B6">
              <w:rPr>
                <w:rStyle w:val="a3"/>
                <w:rFonts w:ascii="Times New Roman" w:hAnsi="Times New Roman"/>
                <w:noProof/>
              </w:rPr>
              <w:t>D. RESURSE UMANE ŞI MATERIALE NECESARE PENTRU RESPECTAREA PREVEDERILOR PROTOCOLULUI</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_Toc23291805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35</w:t>
            </w:r>
            <w:r w:rsidR="002C53B6" w:rsidRPr="002C53B6">
              <w:rPr>
                <w:rFonts w:ascii="Times New Roman" w:hAnsi="Times New Roman" w:cs="Times New Roman"/>
                <w:noProof/>
                <w:webHidden/>
              </w:rPr>
              <w:fldChar w:fldCharType="end"/>
            </w:r>
          </w:hyperlink>
        </w:p>
        <w:p w14:paraId="5EAF35B2" w14:textId="5D6B1E21"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06" w:history="1">
            <w:r w:rsidR="002C53B6" w:rsidRPr="002C53B6">
              <w:rPr>
                <w:rStyle w:val="a3"/>
                <w:rFonts w:ascii="Times New Roman" w:hAnsi="Times New Roman"/>
                <w:noProof/>
              </w:rPr>
              <w:t>D.1. Institutii de asistentă medicală primară</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_Toc23291806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35</w:t>
            </w:r>
            <w:r w:rsidR="002C53B6" w:rsidRPr="002C53B6">
              <w:rPr>
                <w:rFonts w:ascii="Times New Roman" w:hAnsi="Times New Roman" w:cs="Times New Roman"/>
                <w:noProof/>
                <w:webHidden/>
              </w:rPr>
              <w:fldChar w:fldCharType="end"/>
            </w:r>
          </w:hyperlink>
        </w:p>
        <w:p w14:paraId="02ABD9DD" w14:textId="5E43784E"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07" w:history="1">
            <w:r w:rsidR="002C53B6" w:rsidRPr="002C53B6">
              <w:rPr>
                <w:rStyle w:val="a3"/>
                <w:rFonts w:ascii="Times New Roman" w:hAnsi="Times New Roman"/>
                <w:noProof/>
              </w:rPr>
              <w:t>D.2. Institutii/sectii de asistentă medicală specializată de ambulator</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_Toc23291807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35</w:t>
            </w:r>
            <w:r w:rsidR="002C53B6" w:rsidRPr="002C53B6">
              <w:rPr>
                <w:rFonts w:ascii="Times New Roman" w:hAnsi="Times New Roman" w:cs="Times New Roman"/>
                <w:noProof/>
                <w:webHidden/>
              </w:rPr>
              <w:fldChar w:fldCharType="end"/>
            </w:r>
          </w:hyperlink>
        </w:p>
        <w:p w14:paraId="15D1B1DA" w14:textId="63AC263A"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08" w:history="1">
            <w:r w:rsidR="002C53B6" w:rsidRPr="002C53B6">
              <w:rPr>
                <w:rStyle w:val="a3"/>
                <w:rFonts w:ascii="Times New Roman" w:hAnsi="Times New Roman"/>
                <w:noProof/>
              </w:rPr>
              <w:t xml:space="preserve">D.3. Institutii de asistentă medicală spitalicească: secţii de oftalmologie ale spitalelor </w:t>
            </w:r>
            <w:r w:rsidR="007F12D5">
              <w:rPr>
                <w:rStyle w:val="a3"/>
                <w:rFonts w:ascii="Times New Roman" w:hAnsi="Times New Roman"/>
                <w:noProof/>
              </w:rPr>
              <w:t xml:space="preserve">         </w:t>
            </w:r>
            <w:r w:rsidR="002C53B6" w:rsidRPr="002C53B6">
              <w:rPr>
                <w:rStyle w:val="a3"/>
                <w:rFonts w:ascii="Times New Roman" w:hAnsi="Times New Roman"/>
                <w:noProof/>
              </w:rPr>
              <w:t>raionale (paturi funcţionale în cadrul secţiilor chirurgicale), municipale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_Toc23291808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36</w:t>
            </w:r>
            <w:r w:rsidR="002C53B6" w:rsidRPr="002C53B6">
              <w:rPr>
                <w:rFonts w:ascii="Times New Roman" w:hAnsi="Times New Roman" w:cs="Times New Roman"/>
                <w:noProof/>
                <w:webHidden/>
              </w:rPr>
              <w:fldChar w:fldCharType="end"/>
            </w:r>
          </w:hyperlink>
        </w:p>
        <w:p w14:paraId="28A0C560" w14:textId="47E97EA4"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09" w:history="1">
            <w:r w:rsidR="002C53B6" w:rsidRPr="002C53B6">
              <w:rPr>
                <w:rStyle w:val="a3"/>
                <w:rFonts w:ascii="Times New Roman" w:hAnsi="Times New Roman"/>
                <w:noProof/>
              </w:rPr>
              <w:t xml:space="preserve">D.4. Institutii de asistentă medicală spitalicească: secţii de oftalmologie ale spitalelor </w:t>
            </w:r>
            <w:r w:rsidR="007F12D5">
              <w:rPr>
                <w:rStyle w:val="a3"/>
                <w:rFonts w:ascii="Times New Roman" w:hAnsi="Times New Roman"/>
                <w:noProof/>
              </w:rPr>
              <w:t xml:space="preserve">    </w:t>
            </w:r>
            <w:r w:rsidR="002C53B6" w:rsidRPr="002C53B6">
              <w:rPr>
                <w:rStyle w:val="a3"/>
                <w:rFonts w:ascii="Times New Roman" w:hAnsi="Times New Roman"/>
                <w:noProof/>
              </w:rPr>
              <w:t>municipale şi republicane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_Toc23291809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37</w:t>
            </w:r>
            <w:r w:rsidR="002C53B6" w:rsidRPr="002C53B6">
              <w:rPr>
                <w:rFonts w:ascii="Times New Roman" w:hAnsi="Times New Roman" w:cs="Times New Roman"/>
                <w:noProof/>
                <w:webHidden/>
              </w:rPr>
              <w:fldChar w:fldCharType="end"/>
            </w:r>
          </w:hyperlink>
        </w:p>
        <w:p w14:paraId="3AC0C1CD" w14:textId="177447BC"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810" w:history="1">
            <w:r w:rsidR="002C53B6" w:rsidRPr="002C53B6">
              <w:rPr>
                <w:rStyle w:val="a3"/>
                <w:rFonts w:ascii="Times New Roman" w:hAnsi="Times New Roman"/>
                <w:noProof/>
              </w:rPr>
              <w:t>E. INDICATORII DE MONITORIZARE A IMPLEMENTĂRII PROTOCOLULUI</w:t>
            </w:r>
            <w:r w:rsidR="002C53B6" w:rsidRPr="002C53B6">
              <w:rPr>
                <w:rFonts w:ascii="Times New Roman" w:hAnsi="Times New Roman" w:cs="Times New Roman"/>
                <w:noProof/>
                <w:webHidden/>
              </w:rPr>
              <w:tab/>
            </w:r>
          </w:hyperlink>
          <w:r w:rsidR="00454477">
            <w:rPr>
              <w:rFonts w:ascii="Times New Roman" w:hAnsi="Times New Roman" w:cs="Times New Roman"/>
              <w:noProof/>
            </w:rPr>
            <w:t>38</w:t>
          </w:r>
        </w:p>
        <w:p w14:paraId="0FD7ABB8" w14:textId="6BA3662A" w:rsidR="002C53B6" w:rsidRPr="002C53B6" w:rsidRDefault="004320C1" w:rsidP="000B390E">
          <w:pPr>
            <w:pStyle w:val="19"/>
            <w:spacing w:after="0"/>
            <w:rPr>
              <w:rFonts w:ascii="Times New Roman" w:eastAsiaTheme="minorEastAsia" w:hAnsi="Times New Roman" w:cs="Times New Roman"/>
              <w:noProof/>
              <w:color w:val="auto"/>
              <w:lang w:val="en-US" w:eastAsia="en-US"/>
            </w:rPr>
          </w:pPr>
          <w:hyperlink w:anchor="_Toc23291811" w:history="1">
            <w:r w:rsidR="002C53B6" w:rsidRPr="002C53B6">
              <w:rPr>
                <w:rStyle w:val="a3"/>
                <w:rFonts w:ascii="Times New Roman" w:hAnsi="Times New Roman"/>
                <w:noProof/>
              </w:rPr>
              <w:t>ANEXE</w:t>
            </w:r>
            <w:r w:rsidR="002C53B6" w:rsidRPr="002C53B6">
              <w:rPr>
                <w:rFonts w:ascii="Times New Roman" w:hAnsi="Times New Roman" w:cs="Times New Roman"/>
                <w:noProof/>
                <w:webHidden/>
              </w:rPr>
              <w:tab/>
            </w:r>
          </w:hyperlink>
          <w:r w:rsidR="00454477">
            <w:rPr>
              <w:rFonts w:ascii="Times New Roman" w:hAnsi="Times New Roman" w:cs="Times New Roman"/>
              <w:noProof/>
            </w:rPr>
            <w:t>39</w:t>
          </w:r>
        </w:p>
        <w:p w14:paraId="5FE367F1" w14:textId="04A1A2A6"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12" w:history="1">
            <w:r w:rsidR="002C53B6" w:rsidRPr="002C53B6">
              <w:rPr>
                <w:rStyle w:val="a3"/>
                <w:rFonts w:ascii="Times New Roman" w:hAnsi="Times New Roman"/>
                <w:noProof/>
              </w:rPr>
              <w:t>Anexa 1. DOSAR TRANSPLANT DE MEMBRANĂ AMNIOTICĂ</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_Toc23291812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40</w:t>
            </w:r>
            <w:r w:rsidR="002C53B6" w:rsidRPr="002C53B6">
              <w:rPr>
                <w:rFonts w:ascii="Times New Roman" w:hAnsi="Times New Roman" w:cs="Times New Roman"/>
                <w:noProof/>
                <w:webHidden/>
              </w:rPr>
              <w:fldChar w:fldCharType="end"/>
            </w:r>
          </w:hyperlink>
        </w:p>
        <w:p w14:paraId="321767F0" w14:textId="24845AF1"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813" w:history="1">
            <w:r w:rsidR="002C53B6" w:rsidRPr="002C53B6">
              <w:rPr>
                <w:rStyle w:val="a3"/>
                <w:rFonts w:ascii="Times New Roman" w:hAnsi="Times New Roman"/>
                <w:noProof/>
              </w:rPr>
              <w:t>Anexa 1a. CONTEXT CLINIC</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_Toc23291813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42</w:t>
            </w:r>
            <w:r w:rsidR="002C53B6" w:rsidRPr="002C53B6">
              <w:rPr>
                <w:rFonts w:ascii="Times New Roman" w:hAnsi="Times New Roman" w:cs="Times New Roman"/>
                <w:noProof/>
                <w:webHidden/>
              </w:rPr>
              <w:fldChar w:fldCharType="end"/>
            </w:r>
          </w:hyperlink>
        </w:p>
        <w:p w14:paraId="46FB1E6E" w14:textId="3BC8E19F" w:rsidR="002C53B6" w:rsidRPr="002C53B6" w:rsidRDefault="004320C1" w:rsidP="000B390E">
          <w:pPr>
            <w:pStyle w:val="33"/>
            <w:tabs>
              <w:tab w:val="right" w:leader="dot" w:pos="9218"/>
            </w:tabs>
            <w:spacing w:after="0"/>
            <w:rPr>
              <w:rFonts w:ascii="Times New Roman" w:eastAsiaTheme="minorEastAsia" w:hAnsi="Times New Roman" w:cs="Times New Roman"/>
              <w:noProof/>
              <w:color w:val="auto"/>
              <w:lang w:val="en-US" w:eastAsia="en-US"/>
            </w:rPr>
          </w:pPr>
          <w:hyperlink w:anchor="_Toc23291814" w:history="1">
            <w:r w:rsidR="002C53B6" w:rsidRPr="002C53B6">
              <w:rPr>
                <w:rStyle w:val="a3"/>
                <w:rFonts w:ascii="Times New Roman" w:hAnsi="Times New Roman"/>
                <w:noProof/>
              </w:rPr>
              <w:t>Anexa 1b. ANTECEDENTE CHIRURGICALE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_Toc23291814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43</w:t>
            </w:r>
            <w:r w:rsidR="002C53B6" w:rsidRPr="002C53B6">
              <w:rPr>
                <w:rFonts w:ascii="Times New Roman" w:hAnsi="Times New Roman" w:cs="Times New Roman"/>
                <w:noProof/>
                <w:webHidden/>
              </w:rPr>
              <w:fldChar w:fldCharType="end"/>
            </w:r>
          </w:hyperlink>
        </w:p>
        <w:p w14:paraId="2ACB3D4D" w14:textId="1910FD0F"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15" w:history="1">
            <w:r w:rsidR="002C53B6" w:rsidRPr="002C53B6">
              <w:rPr>
                <w:rStyle w:val="a3"/>
                <w:rFonts w:ascii="Times New Roman" w:hAnsi="Times New Roman"/>
                <w:noProof/>
              </w:rPr>
              <w:t>Anexa 2. INTERVENŢIA CHIRURGICALĂ</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_Toc23291815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44</w:t>
            </w:r>
            <w:r w:rsidR="002C53B6" w:rsidRPr="002C53B6">
              <w:rPr>
                <w:rFonts w:ascii="Times New Roman" w:hAnsi="Times New Roman" w:cs="Times New Roman"/>
                <w:noProof/>
                <w:webHidden/>
              </w:rPr>
              <w:fldChar w:fldCharType="end"/>
            </w:r>
          </w:hyperlink>
        </w:p>
        <w:p w14:paraId="51FB768F" w14:textId="5E024B56"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16" w:history="1">
            <w:r w:rsidR="002C53B6" w:rsidRPr="002C53B6">
              <w:rPr>
                <w:rStyle w:val="a3"/>
                <w:rFonts w:ascii="Times New Roman" w:hAnsi="Times New Roman"/>
                <w:noProof/>
              </w:rPr>
              <w:t>Anexa 3. SUPRAVEGHERE POSTOPERATORIE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_Toc23291816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45</w:t>
            </w:r>
            <w:r w:rsidR="002C53B6" w:rsidRPr="002C53B6">
              <w:rPr>
                <w:rFonts w:ascii="Times New Roman" w:hAnsi="Times New Roman" w:cs="Times New Roman"/>
                <w:noProof/>
                <w:webHidden/>
              </w:rPr>
              <w:fldChar w:fldCharType="end"/>
            </w:r>
          </w:hyperlink>
        </w:p>
        <w:p w14:paraId="37001FA5" w14:textId="277C136F"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17" w:history="1">
            <w:r w:rsidR="002C53B6" w:rsidRPr="002C53B6">
              <w:rPr>
                <w:rStyle w:val="a3"/>
                <w:rFonts w:ascii="Times New Roman" w:hAnsi="Times New Roman"/>
                <w:noProof/>
              </w:rPr>
              <w:t>Anexa 4. EXTRAS, RECOMANDĂRI</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_Toc23291817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46</w:t>
            </w:r>
            <w:r w:rsidR="002C53B6" w:rsidRPr="002C53B6">
              <w:rPr>
                <w:rFonts w:ascii="Times New Roman" w:hAnsi="Times New Roman" w:cs="Times New Roman"/>
                <w:noProof/>
                <w:webHidden/>
              </w:rPr>
              <w:fldChar w:fldCharType="end"/>
            </w:r>
          </w:hyperlink>
        </w:p>
        <w:p w14:paraId="1ACAD2A9" w14:textId="795AB26E"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18" w:history="1">
            <w:r w:rsidR="002C53B6" w:rsidRPr="002C53B6">
              <w:rPr>
                <w:rStyle w:val="a3"/>
                <w:rFonts w:ascii="Times New Roman" w:hAnsi="Times New Roman"/>
                <w:noProof/>
              </w:rPr>
              <w:t>Anexa 5. GHIDUL PACIENTULUI</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_Toc23291818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47</w:t>
            </w:r>
            <w:r w:rsidR="002C53B6" w:rsidRPr="002C53B6">
              <w:rPr>
                <w:rFonts w:ascii="Times New Roman" w:hAnsi="Times New Roman" w:cs="Times New Roman"/>
                <w:noProof/>
                <w:webHidden/>
              </w:rPr>
              <w:fldChar w:fldCharType="end"/>
            </w:r>
          </w:hyperlink>
        </w:p>
        <w:p w14:paraId="72006F70" w14:textId="34000373" w:rsidR="002C53B6" w:rsidRPr="002C53B6" w:rsidRDefault="004320C1" w:rsidP="000B390E">
          <w:pPr>
            <w:pStyle w:val="2a"/>
            <w:tabs>
              <w:tab w:val="right" w:leader="dot" w:pos="9218"/>
            </w:tabs>
            <w:spacing w:after="0"/>
            <w:rPr>
              <w:rFonts w:ascii="Times New Roman" w:eastAsiaTheme="minorEastAsia" w:hAnsi="Times New Roman" w:cs="Times New Roman"/>
              <w:noProof/>
              <w:color w:val="auto"/>
              <w:lang w:val="en-US" w:eastAsia="en-US"/>
            </w:rPr>
          </w:pPr>
          <w:hyperlink w:anchor="_Toc23291819" w:history="1">
            <w:r w:rsidR="002C53B6" w:rsidRPr="002C53B6">
              <w:rPr>
                <w:rStyle w:val="a3"/>
                <w:rFonts w:ascii="Times New Roman" w:hAnsi="Times New Roman"/>
                <w:noProof/>
              </w:rPr>
              <w:t xml:space="preserve">Anexa 6. FIŞA STANDARDIZATĂ DE AUDIT MEDICAL PENTRU </w:t>
            </w:r>
            <w:r w:rsidR="007F12D5">
              <w:rPr>
                <w:rStyle w:val="a3"/>
                <w:rFonts w:ascii="Times New Roman" w:hAnsi="Times New Roman"/>
                <w:noProof/>
              </w:rPr>
              <w:t xml:space="preserve">            </w:t>
            </w:r>
            <w:r w:rsidR="002C53B6" w:rsidRPr="002C53B6">
              <w:rPr>
                <w:rStyle w:val="a3"/>
                <w:rFonts w:ascii="Times New Roman" w:hAnsi="Times New Roman"/>
                <w:noProof/>
              </w:rPr>
              <w:t>TRANSPLANTUL DE MEMBRANĂ AMNIOTICĂ UMANĂ</w:t>
            </w:r>
            <w:r w:rsidR="002C53B6" w:rsidRPr="002C53B6">
              <w:rPr>
                <w:rFonts w:ascii="Times New Roman" w:hAnsi="Times New Roman" w:cs="Times New Roman"/>
                <w:noProof/>
                <w:webHidden/>
              </w:rPr>
              <w:tab/>
            </w:r>
          </w:hyperlink>
          <w:r w:rsidR="00454477">
            <w:rPr>
              <w:rFonts w:ascii="Times New Roman" w:hAnsi="Times New Roman" w:cs="Times New Roman"/>
              <w:noProof/>
            </w:rPr>
            <w:t>49</w:t>
          </w:r>
        </w:p>
        <w:p w14:paraId="15C017EC" w14:textId="3BF9CDD8" w:rsidR="002C53B6" w:rsidRDefault="004320C1" w:rsidP="000B390E">
          <w:pPr>
            <w:pStyle w:val="19"/>
            <w:spacing w:after="0"/>
            <w:rPr>
              <w:rFonts w:asciiTheme="minorHAnsi" w:eastAsiaTheme="minorEastAsia" w:hAnsiTheme="minorHAnsi" w:cstheme="minorBidi"/>
              <w:noProof/>
              <w:color w:val="auto"/>
              <w:sz w:val="22"/>
              <w:szCs w:val="22"/>
              <w:lang w:val="en-US" w:eastAsia="en-US"/>
            </w:rPr>
          </w:pPr>
          <w:hyperlink w:anchor="_Toc23291820" w:history="1">
            <w:r w:rsidR="002C53B6" w:rsidRPr="002C53B6">
              <w:rPr>
                <w:rStyle w:val="a3"/>
                <w:rFonts w:ascii="Times New Roman" w:hAnsi="Times New Roman"/>
                <w:noProof/>
              </w:rPr>
              <w:t>BIBLIOGRAFIE</w:t>
            </w:r>
            <w:r w:rsidR="002C53B6" w:rsidRPr="002C53B6">
              <w:rPr>
                <w:rFonts w:ascii="Times New Roman" w:hAnsi="Times New Roman" w:cs="Times New Roman"/>
                <w:noProof/>
                <w:webHidden/>
              </w:rPr>
              <w:tab/>
            </w:r>
            <w:r w:rsidR="002C53B6" w:rsidRPr="002C53B6">
              <w:rPr>
                <w:rFonts w:ascii="Times New Roman" w:hAnsi="Times New Roman" w:cs="Times New Roman"/>
                <w:noProof/>
                <w:webHidden/>
              </w:rPr>
              <w:fldChar w:fldCharType="begin"/>
            </w:r>
            <w:r w:rsidR="002C53B6" w:rsidRPr="002C53B6">
              <w:rPr>
                <w:rFonts w:ascii="Times New Roman" w:hAnsi="Times New Roman" w:cs="Times New Roman"/>
                <w:noProof/>
                <w:webHidden/>
              </w:rPr>
              <w:instrText xml:space="preserve"> PAGEREF _Toc23291820 \h </w:instrText>
            </w:r>
            <w:r w:rsidR="002C53B6" w:rsidRPr="002C53B6">
              <w:rPr>
                <w:rFonts w:ascii="Times New Roman" w:hAnsi="Times New Roman" w:cs="Times New Roman"/>
                <w:noProof/>
                <w:webHidden/>
              </w:rPr>
            </w:r>
            <w:r w:rsidR="002C53B6" w:rsidRPr="002C53B6">
              <w:rPr>
                <w:rFonts w:ascii="Times New Roman" w:hAnsi="Times New Roman" w:cs="Times New Roman"/>
                <w:noProof/>
                <w:webHidden/>
              </w:rPr>
              <w:fldChar w:fldCharType="separate"/>
            </w:r>
            <w:r w:rsidR="00162E31">
              <w:rPr>
                <w:rFonts w:ascii="Times New Roman" w:hAnsi="Times New Roman" w:cs="Times New Roman"/>
                <w:noProof/>
                <w:webHidden/>
              </w:rPr>
              <w:t>50</w:t>
            </w:r>
            <w:r w:rsidR="002C53B6" w:rsidRPr="002C53B6">
              <w:rPr>
                <w:rFonts w:ascii="Times New Roman" w:hAnsi="Times New Roman" w:cs="Times New Roman"/>
                <w:noProof/>
                <w:webHidden/>
              </w:rPr>
              <w:fldChar w:fldCharType="end"/>
            </w:r>
          </w:hyperlink>
        </w:p>
        <w:p w14:paraId="1ABAB73D" w14:textId="662FEFE5" w:rsidR="00833E94" w:rsidRDefault="00833E94" w:rsidP="000B390E">
          <w:r>
            <w:rPr>
              <w:b/>
              <w:bCs/>
              <w:noProof/>
            </w:rPr>
            <w:fldChar w:fldCharType="end"/>
          </w:r>
        </w:p>
      </w:sdtContent>
    </w:sdt>
    <w:p w14:paraId="2C070A4D" w14:textId="77777777" w:rsidR="000B390E" w:rsidRDefault="000B390E" w:rsidP="00833E94">
      <w:pPr>
        <w:pStyle w:val="1"/>
      </w:pPr>
      <w:bookmarkStart w:id="4" w:name="bookmark3"/>
      <w:bookmarkStart w:id="5" w:name="_Toc23291750"/>
    </w:p>
    <w:p w14:paraId="2522FA5A" w14:textId="77777777" w:rsidR="000B390E" w:rsidRDefault="000B390E" w:rsidP="00833E94">
      <w:pPr>
        <w:pStyle w:val="1"/>
      </w:pPr>
    </w:p>
    <w:p w14:paraId="49EB0205" w14:textId="77777777" w:rsidR="000B390E" w:rsidRDefault="000B390E" w:rsidP="00833E94">
      <w:pPr>
        <w:pStyle w:val="1"/>
      </w:pPr>
    </w:p>
    <w:p w14:paraId="57B963EA" w14:textId="77777777" w:rsidR="000B390E" w:rsidRDefault="000B390E" w:rsidP="00833E94">
      <w:pPr>
        <w:pStyle w:val="1"/>
      </w:pPr>
    </w:p>
    <w:p w14:paraId="7E3AE9A3" w14:textId="77777777" w:rsidR="000B390E" w:rsidRDefault="000B390E" w:rsidP="00833E94">
      <w:pPr>
        <w:pStyle w:val="1"/>
      </w:pPr>
    </w:p>
    <w:p w14:paraId="3522060E" w14:textId="77777777" w:rsidR="000B390E" w:rsidRDefault="000B390E" w:rsidP="00833E94">
      <w:pPr>
        <w:pStyle w:val="1"/>
      </w:pPr>
    </w:p>
    <w:p w14:paraId="754F1A07" w14:textId="77777777" w:rsidR="000B390E" w:rsidRDefault="000B390E" w:rsidP="00833E94">
      <w:pPr>
        <w:pStyle w:val="1"/>
      </w:pPr>
    </w:p>
    <w:p w14:paraId="030FD8F8" w14:textId="77777777" w:rsidR="000B390E" w:rsidRDefault="000B390E" w:rsidP="00833E94">
      <w:pPr>
        <w:pStyle w:val="1"/>
        <w:sectPr w:rsidR="000B390E" w:rsidSect="00DF0E77">
          <w:type w:val="continuous"/>
          <w:pgSz w:w="11909" w:h="16834"/>
          <w:pgMar w:top="1135" w:right="1080" w:bottom="1706" w:left="1080" w:header="0" w:footer="3" w:gutter="0"/>
          <w:cols w:space="720"/>
          <w:noEndnote/>
          <w:docGrid w:linePitch="360"/>
        </w:sectPr>
      </w:pPr>
    </w:p>
    <w:p w14:paraId="130E6EEC" w14:textId="77777777" w:rsidR="00DF0E77" w:rsidRPr="00833E94" w:rsidRDefault="00DF0E77" w:rsidP="00833E94">
      <w:pPr>
        <w:pStyle w:val="1"/>
      </w:pPr>
      <w:r w:rsidRPr="00833E94">
        <w:lastRenderedPageBreak/>
        <w:t>ABREVIERILE FOLOSITE ÎN DOCUMENT</w:t>
      </w:r>
      <w:bookmarkEnd w:id="4"/>
      <w:bookmarkEnd w:id="5"/>
    </w:p>
    <w:tbl>
      <w:tblPr>
        <w:tblOverlap w:val="never"/>
        <w:tblW w:w="10490" w:type="dxa"/>
        <w:tblInd w:w="-289" w:type="dxa"/>
        <w:tblLayout w:type="fixed"/>
        <w:tblCellMar>
          <w:left w:w="10" w:type="dxa"/>
          <w:right w:w="10" w:type="dxa"/>
        </w:tblCellMar>
        <w:tblLook w:val="0000" w:firstRow="0" w:lastRow="0" w:firstColumn="0" w:lastColumn="0" w:noHBand="0" w:noVBand="0"/>
      </w:tblPr>
      <w:tblGrid>
        <w:gridCol w:w="1560"/>
        <w:gridCol w:w="8930"/>
      </w:tblGrid>
      <w:tr w:rsidR="00BD70E5" w:rsidRPr="00AE265D" w14:paraId="5A2F56D6" w14:textId="77777777" w:rsidTr="000B390E">
        <w:trPr>
          <w:trHeight w:val="269"/>
        </w:trPr>
        <w:tc>
          <w:tcPr>
            <w:tcW w:w="1560" w:type="dxa"/>
            <w:tcBorders>
              <w:top w:val="single" w:sz="4" w:space="0" w:color="auto"/>
              <w:left w:val="single" w:sz="4" w:space="0" w:color="auto"/>
            </w:tcBorders>
            <w:shd w:val="clear" w:color="auto" w:fill="FFFFFF"/>
          </w:tcPr>
          <w:p w14:paraId="31850362" w14:textId="3C975A8C" w:rsidR="00BD70E5" w:rsidRPr="00AE265D" w:rsidRDefault="00BD70E5" w:rsidP="00BD70E5">
            <w:pPr>
              <w:spacing w:line="276" w:lineRule="auto"/>
              <w:rPr>
                <w:rFonts w:ascii="Times New Roman" w:hAnsi="Times New Roman" w:cs="Times New Roman"/>
                <w:b/>
              </w:rPr>
            </w:pPr>
            <w:r w:rsidRPr="00AE265D">
              <w:rPr>
                <w:rFonts w:ascii="Times New Roman" w:hAnsi="Times New Roman" w:cs="Times New Roman"/>
                <w:b/>
              </w:rPr>
              <w:t>AgHBc</w:t>
            </w:r>
          </w:p>
        </w:tc>
        <w:tc>
          <w:tcPr>
            <w:tcW w:w="8930" w:type="dxa"/>
            <w:tcBorders>
              <w:top w:val="single" w:sz="4" w:space="0" w:color="auto"/>
              <w:left w:val="single" w:sz="4" w:space="0" w:color="auto"/>
              <w:right w:val="single" w:sz="4" w:space="0" w:color="auto"/>
            </w:tcBorders>
            <w:shd w:val="clear" w:color="auto" w:fill="FFFFFF"/>
          </w:tcPr>
          <w:p w14:paraId="56DF93A0" w14:textId="15798BB9" w:rsidR="00BD70E5" w:rsidRPr="00AE265D" w:rsidRDefault="00BD70E5" w:rsidP="00BD70E5">
            <w:pPr>
              <w:tabs>
                <w:tab w:val="left" w:pos="4185"/>
              </w:tabs>
              <w:spacing w:line="276" w:lineRule="auto"/>
              <w:ind w:firstLine="55"/>
              <w:rPr>
                <w:rFonts w:ascii="Times New Roman" w:hAnsi="Times New Roman" w:cs="Times New Roman"/>
              </w:rPr>
            </w:pPr>
            <w:r w:rsidRPr="00AE265D">
              <w:rPr>
                <w:rFonts w:ascii="Times New Roman" w:hAnsi="Times New Roman" w:cs="Times New Roman"/>
              </w:rPr>
              <w:t>Antigenul core al virusului hepatitei B</w:t>
            </w:r>
          </w:p>
        </w:tc>
      </w:tr>
      <w:tr w:rsidR="00BD70E5" w:rsidRPr="00AE265D" w14:paraId="7FD796CC" w14:textId="77777777" w:rsidTr="000B390E">
        <w:trPr>
          <w:trHeight w:val="269"/>
        </w:trPr>
        <w:tc>
          <w:tcPr>
            <w:tcW w:w="1560" w:type="dxa"/>
            <w:tcBorders>
              <w:top w:val="single" w:sz="4" w:space="0" w:color="auto"/>
              <w:left w:val="single" w:sz="4" w:space="0" w:color="auto"/>
            </w:tcBorders>
            <w:shd w:val="clear" w:color="auto" w:fill="FFFFFF"/>
          </w:tcPr>
          <w:p w14:paraId="3635E7B0" w14:textId="72F1EA08" w:rsidR="00BD70E5" w:rsidRPr="00AE265D" w:rsidRDefault="00BD70E5" w:rsidP="00BD70E5">
            <w:pPr>
              <w:spacing w:line="276" w:lineRule="auto"/>
              <w:rPr>
                <w:rFonts w:ascii="Times New Roman" w:hAnsi="Times New Roman" w:cs="Times New Roman"/>
                <w:b/>
              </w:rPr>
            </w:pPr>
            <w:r w:rsidRPr="00AE265D">
              <w:rPr>
                <w:rFonts w:ascii="Times New Roman" w:hAnsi="Times New Roman" w:cs="Times New Roman"/>
                <w:b/>
              </w:rPr>
              <w:t>AgHBe</w:t>
            </w:r>
          </w:p>
        </w:tc>
        <w:tc>
          <w:tcPr>
            <w:tcW w:w="8930" w:type="dxa"/>
            <w:tcBorders>
              <w:top w:val="single" w:sz="4" w:space="0" w:color="auto"/>
              <w:left w:val="single" w:sz="4" w:space="0" w:color="auto"/>
              <w:right w:val="single" w:sz="4" w:space="0" w:color="auto"/>
            </w:tcBorders>
            <w:shd w:val="clear" w:color="auto" w:fill="FFFFFF"/>
          </w:tcPr>
          <w:p w14:paraId="4D062573" w14:textId="45AC2D17" w:rsidR="00BD70E5" w:rsidRPr="00AE265D" w:rsidRDefault="00BD70E5" w:rsidP="00BD70E5">
            <w:pPr>
              <w:tabs>
                <w:tab w:val="left" w:pos="4185"/>
              </w:tabs>
              <w:spacing w:line="276" w:lineRule="auto"/>
              <w:ind w:firstLine="55"/>
              <w:rPr>
                <w:rFonts w:ascii="Times New Roman" w:hAnsi="Times New Roman" w:cs="Times New Roman"/>
              </w:rPr>
            </w:pPr>
            <w:r w:rsidRPr="00AE265D">
              <w:rPr>
                <w:rFonts w:ascii="Times New Roman" w:hAnsi="Times New Roman" w:cs="Times New Roman"/>
              </w:rPr>
              <w:t>Antigenul e al virusului hepatitei B</w:t>
            </w:r>
          </w:p>
        </w:tc>
      </w:tr>
      <w:tr w:rsidR="00BD70E5" w:rsidRPr="00AE265D" w14:paraId="77EA5FAF" w14:textId="77777777" w:rsidTr="000B390E">
        <w:trPr>
          <w:trHeight w:val="269"/>
        </w:trPr>
        <w:tc>
          <w:tcPr>
            <w:tcW w:w="1560" w:type="dxa"/>
            <w:tcBorders>
              <w:top w:val="single" w:sz="4" w:space="0" w:color="auto"/>
              <w:left w:val="single" w:sz="4" w:space="0" w:color="auto"/>
            </w:tcBorders>
            <w:shd w:val="clear" w:color="auto" w:fill="FFFFFF"/>
          </w:tcPr>
          <w:p w14:paraId="0BF29186" w14:textId="794AB2AE" w:rsidR="00BD70E5" w:rsidRPr="00AE265D" w:rsidRDefault="00BD70E5" w:rsidP="00BD70E5">
            <w:pPr>
              <w:spacing w:line="276" w:lineRule="auto"/>
              <w:rPr>
                <w:rFonts w:ascii="Times New Roman" w:hAnsi="Times New Roman" w:cs="Times New Roman"/>
                <w:b/>
              </w:rPr>
            </w:pPr>
            <w:r w:rsidRPr="00AE265D">
              <w:rPr>
                <w:rFonts w:ascii="Times New Roman" w:hAnsi="Times New Roman" w:cs="Times New Roman"/>
                <w:b/>
              </w:rPr>
              <w:t>AgHBs</w:t>
            </w:r>
          </w:p>
        </w:tc>
        <w:tc>
          <w:tcPr>
            <w:tcW w:w="8930" w:type="dxa"/>
            <w:tcBorders>
              <w:top w:val="single" w:sz="4" w:space="0" w:color="auto"/>
              <w:left w:val="single" w:sz="4" w:space="0" w:color="auto"/>
              <w:right w:val="single" w:sz="4" w:space="0" w:color="auto"/>
            </w:tcBorders>
            <w:shd w:val="clear" w:color="auto" w:fill="FFFFFF"/>
          </w:tcPr>
          <w:p w14:paraId="73C56CC3" w14:textId="41B5A98F" w:rsidR="00BD70E5" w:rsidRPr="00AE265D" w:rsidRDefault="00BD70E5" w:rsidP="00BD70E5">
            <w:pPr>
              <w:tabs>
                <w:tab w:val="left" w:pos="4185"/>
              </w:tabs>
              <w:spacing w:line="276" w:lineRule="auto"/>
              <w:ind w:firstLine="55"/>
              <w:rPr>
                <w:rFonts w:ascii="Times New Roman" w:hAnsi="Times New Roman" w:cs="Times New Roman"/>
              </w:rPr>
            </w:pPr>
            <w:r w:rsidRPr="00AE265D">
              <w:rPr>
                <w:rFonts w:ascii="Times New Roman" w:hAnsi="Times New Roman" w:cs="Times New Roman"/>
              </w:rPr>
              <w:t>Antigenul de suprafată al virusului hepatitei B</w:t>
            </w:r>
          </w:p>
        </w:tc>
      </w:tr>
      <w:tr w:rsidR="00BD70E5" w:rsidRPr="00AE265D" w14:paraId="4BACA885" w14:textId="77777777" w:rsidTr="000B390E">
        <w:trPr>
          <w:trHeight w:val="269"/>
        </w:trPr>
        <w:tc>
          <w:tcPr>
            <w:tcW w:w="1560" w:type="dxa"/>
            <w:tcBorders>
              <w:top w:val="single" w:sz="4" w:space="0" w:color="auto"/>
              <w:left w:val="single" w:sz="4" w:space="0" w:color="auto"/>
            </w:tcBorders>
            <w:shd w:val="clear" w:color="auto" w:fill="FFFFFF"/>
          </w:tcPr>
          <w:p w14:paraId="44A913F7" w14:textId="71369F99" w:rsidR="00BD70E5" w:rsidRPr="00AE265D" w:rsidRDefault="00BD70E5" w:rsidP="00BD70E5">
            <w:pPr>
              <w:spacing w:line="276" w:lineRule="auto"/>
              <w:rPr>
                <w:rFonts w:ascii="Times New Roman" w:hAnsi="Times New Roman" w:cs="Times New Roman"/>
                <w:b/>
              </w:rPr>
            </w:pPr>
            <w:r w:rsidRPr="00AE265D">
              <w:rPr>
                <w:rFonts w:ascii="Times New Roman" w:hAnsi="Times New Roman" w:cs="Times New Roman"/>
                <w:b/>
              </w:rPr>
              <w:t>AgHCV</w:t>
            </w:r>
          </w:p>
        </w:tc>
        <w:tc>
          <w:tcPr>
            <w:tcW w:w="8930" w:type="dxa"/>
            <w:tcBorders>
              <w:top w:val="single" w:sz="4" w:space="0" w:color="auto"/>
              <w:left w:val="single" w:sz="4" w:space="0" w:color="auto"/>
              <w:right w:val="single" w:sz="4" w:space="0" w:color="auto"/>
            </w:tcBorders>
            <w:shd w:val="clear" w:color="auto" w:fill="FFFFFF"/>
          </w:tcPr>
          <w:p w14:paraId="256FC386" w14:textId="5795A9D1" w:rsidR="00BD70E5" w:rsidRPr="00AE265D" w:rsidRDefault="00BD70E5" w:rsidP="00BD70E5">
            <w:pPr>
              <w:tabs>
                <w:tab w:val="left" w:pos="4185"/>
              </w:tabs>
              <w:spacing w:line="276" w:lineRule="auto"/>
              <w:ind w:firstLine="55"/>
              <w:rPr>
                <w:rFonts w:ascii="Times New Roman" w:hAnsi="Times New Roman" w:cs="Times New Roman"/>
              </w:rPr>
            </w:pPr>
            <w:r w:rsidRPr="00AE265D">
              <w:rPr>
                <w:rFonts w:ascii="Times New Roman" w:hAnsi="Times New Roman" w:cs="Times New Roman"/>
              </w:rPr>
              <w:t>Antigenul virusului hepatitei C</w:t>
            </w:r>
          </w:p>
        </w:tc>
      </w:tr>
      <w:tr w:rsidR="00BD70E5" w:rsidRPr="00AE265D" w14:paraId="20C5F390" w14:textId="77777777" w:rsidTr="000B390E">
        <w:trPr>
          <w:trHeight w:val="269"/>
        </w:trPr>
        <w:tc>
          <w:tcPr>
            <w:tcW w:w="1560" w:type="dxa"/>
            <w:tcBorders>
              <w:top w:val="single" w:sz="4" w:space="0" w:color="auto"/>
              <w:left w:val="single" w:sz="4" w:space="0" w:color="auto"/>
            </w:tcBorders>
            <w:shd w:val="clear" w:color="auto" w:fill="FFFFFF"/>
          </w:tcPr>
          <w:p w14:paraId="51EB5872" w14:textId="49B56873" w:rsidR="00BD70E5" w:rsidRPr="00AE265D" w:rsidRDefault="00BD70E5" w:rsidP="00BD70E5">
            <w:pPr>
              <w:spacing w:line="276" w:lineRule="auto"/>
              <w:rPr>
                <w:rFonts w:ascii="Times New Roman" w:hAnsi="Times New Roman" w:cs="Times New Roman"/>
                <w:b/>
              </w:rPr>
            </w:pPr>
            <w:r w:rsidRPr="00AE265D">
              <w:rPr>
                <w:rFonts w:ascii="Times New Roman" w:hAnsi="Times New Roman" w:cs="Times New Roman"/>
                <w:b/>
              </w:rPr>
              <w:t>Anti-HBc</w:t>
            </w:r>
          </w:p>
        </w:tc>
        <w:tc>
          <w:tcPr>
            <w:tcW w:w="8930" w:type="dxa"/>
            <w:tcBorders>
              <w:top w:val="single" w:sz="4" w:space="0" w:color="auto"/>
              <w:left w:val="single" w:sz="4" w:space="0" w:color="auto"/>
              <w:right w:val="single" w:sz="4" w:space="0" w:color="auto"/>
            </w:tcBorders>
            <w:shd w:val="clear" w:color="auto" w:fill="FFFFFF"/>
          </w:tcPr>
          <w:p w14:paraId="4CACEB26" w14:textId="4F74E4E2" w:rsidR="00BD70E5" w:rsidRPr="00AE265D" w:rsidRDefault="00BD70E5" w:rsidP="00BD70E5">
            <w:pPr>
              <w:tabs>
                <w:tab w:val="left" w:pos="4185"/>
              </w:tabs>
              <w:spacing w:line="276" w:lineRule="auto"/>
              <w:ind w:firstLine="55"/>
              <w:rPr>
                <w:rFonts w:ascii="Times New Roman" w:hAnsi="Times New Roman" w:cs="Times New Roman"/>
              </w:rPr>
            </w:pPr>
            <w:r w:rsidRPr="00AE265D">
              <w:rPr>
                <w:rFonts w:ascii="Times New Roman" w:hAnsi="Times New Roman" w:cs="Times New Roman"/>
              </w:rPr>
              <w:t>Anticorpi faţă de AgHBc</w:t>
            </w:r>
          </w:p>
        </w:tc>
      </w:tr>
      <w:tr w:rsidR="00BD70E5" w:rsidRPr="00AE265D" w14:paraId="0CA671B1" w14:textId="77777777" w:rsidTr="000B390E">
        <w:trPr>
          <w:trHeight w:val="269"/>
        </w:trPr>
        <w:tc>
          <w:tcPr>
            <w:tcW w:w="1560" w:type="dxa"/>
            <w:tcBorders>
              <w:top w:val="single" w:sz="4" w:space="0" w:color="auto"/>
              <w:left w:val="single" w:sz="4" w:space="0" w:color="auto"/>
            </w:tcBorders>
            <w:shd w:val="clear" w:color="auto" w:fill="FFFFFF"/>
          </w:tcPr>
          <w:p w14:paraId="277CABF9" w14:textId="527D9B86" w:rsidR="00BD70E5" w:rsidRPr="00AE265D" w:rsidRDefault="00BD70E5" w:rsidP="00BD70E5">
            <w:pPr>
              <w:spacing w:line="276" w:lineRule="auto"/>
              <w:rPr>
                <w:rFonts w:ascii="Times New Roman" w:hAnsi="Times New Roman" w:cs="Times New Roman"/>
                <w:b/>
              </w:rPr>
            </w:pPr>
            <w:r w:rsidRPr="00AE265D">
              <w:rPr>
                <w:rFonts w:ascii="Times New Roman" w:hAnsi="Times New Roman" w:cs="Times New Roman"/>
                <w:b/>
              </w:rPr>
              <w:t>Anti-HBe</w:t>
            </w:r>
          </w:p>
        </w:tc>
        <w:tc>
          <w:tcPr>
            <w:tcW w:w="8930" w:type="dxa"/>
            <w:tcBorders>
              <w:top w:val="single" w:sz="4" w:space="0" w:color="auto"/>
              <w:left w:val="single" w:sz="4" w:space="0" w:color="auto"/>
              <w:right w:val="single" w:sz="4" w:space="0" w:color="auto"/>
            </w:tcBorders>
            <w:shd w:val="clear" w:color="auto" w:fill="FFFFFF"/>
          </w:tcPr>
          <w:p w14:paraId="74DE3BBB" w14:textId="37C45353" w:rsidR="00BD70E5" w:rsidRPr="00AE265D" w:rsidRDefault="00BD70E5" w:rsidP="00BD70E5">
            <w:pPr>
              <w:tabs>
                <w:tab w:val="left" w:pos="4185"/>
              </w:tabs>
              <w:spacing w:line="276" w:lineRule="auto"/>
              <w:ind w:firstLine="55"/>
              <w:rPr>
                <w:rFonts w:ascii="Times New Roman" w:hAnsi="Times New Roman" w:cs="Times New Roman"/>
              </w:rPr>
            </w:pPr>
            <w:r w:rsidRPr="00AE265D">
              <w:rPr>
                <w:rFonts w:ascii="Times New Roman" w:hAnsi="Times New Roman" w:cs="Times New Roman"/>
              </w:rPr>
              <w:t>Anticorpi faţă de AgHBe</w:t>
            </w:r>
          </w:p>
        </w:tc>
      </w:tr>
      <w:tr w:rsidR="00BD70E5" w:rsidRPr="00AE265D" w14:paraId="1DCA8EC9" w14:textId="77777777" w:rsidTr="000B390E">
        <w:trPr>
          <w:trHeight w:val="269"/>
        </w:trPr>
        <w:tc>
          <w:tcPr>
            <w:tcW w:w="1560" w:type="dxa"/>
            <w:tcBorders>
              <w:top w:val="single" w:sz="4" w:space="0" w:color="auto"/>
              <w:left w:val="single" w:sz="4" w:space="0" w:color="auto"/>
            </w:tcBorders>
            <w:shd w:val="clear" w:color="auto" w:fill="FFFFFF"/>
          </w:tcPr>
          <w:p w14:paraId="7ADEF797" w14:textId="01BD635C" w:rsidR="00BD70E5" w:rsidRPr="00AE265D" w:rsidRDefault="00BD70E5" w:rsidP="00BD70E5">
            <w:pPr>
              <w:spacing w:line="276" w:lineRule="auto"/>
              <w:rPr>
                <w:rFonts w:ascii="Times New Roman" w:hAnsi="Times New Roman" w:cs="Times New Roman"/>
                <w:b/>
              </w:rPr>
            </w:pPr>
            <w:r w:rsidRPr="00AE265D">
              <w:rPr>
                <w:rFonts w:ascii="Times New Roman" w:hAnsi="Times New Roman" w:cs="Times New Roman"/>
                <w:b/>
              </w:rPr>
              <w:t>Anti-HBs</w:t>
            </w:r>
          </w:p>
        </w:tc>
        <w:tc>
          <w:tcPr>
            <w:tcW w:w="8930" w:type="dxa"/>
            <w:tcBorders>
              <w:top w:val="single" w:sz="4" w:space="0" w:color="auto"/>
              <w:left w:val="single" w:sz="4" w:space="0" w:color="auto"/>
              <w:right w:val="single" w:sz="4" w:space="0" w:color="auto"/>
            </w:tcBorders>
            <w:shd w:val="clear" w:color="auto" w:fill="FFFFFF"/>
          </w:tcPr>
          <w:p w14:paraId="56CD51DE" w14:textId="0AF61C05" w:rsidR="00BD70E5" w:rsidRPr="00AE265D" w:rsidRDefault="00BD70E5" w:rsidP="007A387F">
            <w:pPr>
              <w:tabs>
                <w:tab w:val="left" w:pos="4185"/>
              </w:tabs>
              <w:spacing w:line="276" w:lineRule="auto"/>
              <w:ind w:firstLine="55"/>
              <w:rPr>
                <w:rFonts w:ascii="Times New Roman" w:hAnsi="Times New Roman" w:cs="Times New Roman"/>
              </w:rPr>
            </w:pPr>
            <w:r w:rsidRPr="00AE265D">
              <w:rPr>
                <w:rFonts w:ascii="Times New Roman" w:hAnsi="Times New Roman" w:cs="Times New Roman"/>
              </w:rPr>
              <w:t>Anticorpi faţă de AgHBs</w:t>
            </w:r>
          </w:p>
        </w:tc>
      </w:tr>
      <w:tr w:rsidR="00BD70E5" w:rsidRPr="00AE265D" w14:paraId="3B0D2DF8" w14:textId="77777777" w:rsidTr="000B390E">
        <w:trPr>
          <w:trHeight w:val="269"/>
        </w:trPr>
        <w:tc>
          <w:tcPr>
            <w:tcW w:w="1560" w:type="dxa"/>
            <w:tcBorders>
              <w:top w:val="single" w:sz="4" w:space="0" w:color="auto"/>
              <w:left w:val="single" w:sz="4" w:space="0" w:color="auto"/>
            </w:tcBorders>
            <w:shd w:val="clear" w:color="auto" w:fill="FFFFFF"/>
          </w:tcPr>
          <w:p w14:paraId="43276A42" w14:textId="6D708234" w:rsidR="00BD70E5" w:rsidRPr="00AE265D" w:rsidRDefault="00BD70E5" w:rsidP="00BD70E5">
            <w:pPr>
              <w:spacing w:line="276" w:lineRule="auto"/>
              <w:rPr>
                <w:rFonts w:ascii="Times New Roman" w:hAnsi="Times New Roman" w:cs="Times New Roman"/>
                <w:b/>
              </w:rPr>
            </w:pPr>
            <w:r w:rsidRPr="00AE265D">
              <w:rPr>
                <w:rFonts w:ascii="Times New Roman" w:hAnsi="Times New Roman" w:cs="Times New Roman"/>
                <w:b/>
              </w:rPr>
              <w:t>Anti-HCV</w:t>
            </w:r>
          </w:p>
        </w:tc>
        <w:tc>
          <w:tcPr>
            <w:tcW w:w="8930" w:type="dxa"/>
            <w:tcBorders>
              <w:top w:val="single" w:sz="4" w:space="0" w:color="auto"/>
              <w:left w:val="single" w:sz="4" w:space="0" w:color="auto"/>
              <w:right w:val="single" w:sz="4" w:space="0" w:color="auto"/>
            </w:tcBorders>
            <w:shd w:val="clear" w:color="auto" w:fill="FFFFFF"/>
          </w:tcPr>
          <w:p w14:paraId="5A243B8B" w14:textId="103FF2AA" w:rsidR="00BD70E5" w:rsidRPr="00AE265D" w:rsidRDefault="00BD70E5" w:rsidP="00BD70E5">
            <w:pPr>
              <w:tabs>
                <w:tab w:val="left" w:pos="4185"/>
              </w:tabs>
              <w:spacing w:line="276" w:lineRule="auto"/>
              <w:ind w:firstLine="55"/>
              <w:rPr>
                <w:rFonts w:ascii="Times New Roman" w:hAnsi="Times New Roman" w:cs="Times New Roman"/>
              </w:rPr>
            </w:pPr>
            <w:r w:rsidRPr="00AE265D">
              <w:rPr>
                <w:rFonts w:ascii="Times New Roman" w:hAnsi="Times New Roman" w:cs="Times New Roman"/>
              </w:rPr>
              <w:t>Anticorpi faţă de AgHCV</w:t>
            </w:r>
          </w:p>
        </w:tc>
      </w:tr>
      <w:tr w:rsidR="00BD70E5" w:rsidRPr="00AE265D" w14:paraId="7AD426B1" w14:textId="77777777" w:rsidTr="000B390E">
        <w:trPr>
          <w:trHeight w:val="269"/>
        </w:trPr>
        <w:tc>
          <w:tcPr>
            <w:tcW w:w="1560" w:type="dxa"/>
            <w:tcBorders>
              <w:top w:val="single" w:sz="4" w:space="0" w:color="auto"/>
              <w:left w:val="single" w:sz="4" w:space="0" w:color="auto"/>
            </w:tcBorders>
            <w:shd w:val="clear" w:color="auto" w:fill="FFFFFF"/>
          </w:tcPr>
          <w:p w14:paraId="08B83070" w14:textId="004D1B49" w:rsidR="00BD70E5" w:rsidRPr="00AE265D" w:rsidRDefault="00BD70E5" w:rsidP="00BD70E5">
            <w:pPr>
              <w:spacing w:line="276" w:lineRule="auto"/>
              <w:rPr>
                <w:rFonts w:ascii="Times New Roman" w:hAnsi="Times New Roman" w:cs="Times New Roman"/>
                <w:b/>
              </w:rPr>
            </w:pPr>
            <w:r w:rsidRPr="00AE265D">
              <w:rPr>
                <w:rFonts w:ascii="Times New Roman" w:hAnsi="Times New Roman" w:cs="Times New Roman"/>
                <w:b/>
              </w:rPr>
              <w:t>Anti-HDV</w:t>
            </w:r>
          </w:p>
        </w:tc>
        <w:tc>
          <w:tcPr>
            <w:tcW w:w="8930" w:type="dxa"/>
            <w:tcBorders>
              <w:top w:val="single" w:sz="4" w:space="0" w:color="auto"/>
              <w:left w:val="single" w:sz="4" w:space="0" w:color="auto"/>
              <w:right w:val="single" w:sz="4" w:space="0" w:color="auto"/>
            </w:tcBorders>
            <w:shd w:val="clear" w:color="auto" w:fill="FFFFFF"/>
          </w:tcPr>
          <w:p w14:paraId="1D26F6BB" w14:textId="291C637D" w:rsidR="00BD70E5" w:rsidRPr="00AE265D" w:rsidRDefault="00BD70E5" w:rsidP="00BD70E5">
            <w:pPr>
              <w:tabs>
                <w:tab w:val="left" w:pos="4185"/>
              </w:tabs>
              <w:spacing w:line="276" w:lineRule="auto"/>
              <w:ind w:firstLine="55"/>
              <w:rPr>
                <w:rFonts w:ascii="Times New Roman" w:hAnsi="Times New Roman" w:cs="Times New Roman"/>
              </w:rPr>
            </w:pPr>
            <w:r w:rsidRPr="00AE265D">
              <w:rPr>
                <w:rFonts w:ascii="Times New Roman" w:hAnsi="Times New Roman" w:cs="Times New Roman"/>
              </w:rPr>
              <w:t>Anticorpi faţă de AgHDV</w:t>
            </w:r>
          </w:p>
        </w:tc>
      </w:tr>
      <w:tr w:rsidR="00BD70E5" w:rsidRPr="00AE265D" w14:paraId="77870344" w14:textId="77777777" w:rsidTr="000B390E">
        <w:trPr>
          <w:trHeight w:val="259"/>
        </w:trPr>
        <w:tc>
          <w:tcPr>
            <w:tcW w:w="1560" w:type="dxa"/>
            <w:tcBorders>
              <w:top w:val="single" w:sz="4" w:space="0" w:color="auto"/>
              <w:left w:val="single" w:sz="4" w:space="0" w:color="auto"/>
            </w:tcBorders>
            <w:shd w:val="clear" w:color="auto" w:fill="FFFFFF"/>
          </w:tcPr>
          <w:p w14:paraId="24126F0B" w14:textId="77777777" w:rsidR="00BD70E5" w:rsidRPr="00AE265D" w:rsidRDefault="00BD70E5" w:rsidP="00BD70E5">
            <w:pPr>
              <w:spacing w:line="276" w:lineRule="auto"/>
              <w:rPr>
                <w:rFonts w:ascii="Times New Roman" w:hAnsi="Times New Roman" w:cs="Times New Roman"/>
                <w:b/>
                <w:bCs/>
              </w:rPr>
            </w:pPr>
            <w:r w:rsidRPr="00AE265D">
              <w:rPr>
                <w:rFonts w:ascii="Times New Roman" w:hAnsi="Times New Roman" w:cs="Times New Roman"/>
                <w:b/>
              </w:rPr>
              <w:t>AV</w:t>
            </w:r>
          </w:p>
        </w:tc>
        <w:tc>
          <w:tcPr>
            <w:tcW w:w="8930" w:type="dxa"/>
            <w:tcBorders>
              <w:top w:val="single" w:sz="4" w:space="0" w:color="auto"/>
              <w:left w:val="single" w:sz="4" w:space="0" w:color="auto"/>
              <w:right w:val="single" w:sz="4" w:space="0" w:color="auto"/>
            </w:tcBorders>
            <w:shd w:val="clear" w:color="auto" w:fill="FFFFFF"/>
          </w:tcPr>
          <w:p w14:paraId="1FCF82B0" w14:textId="77777777" w:rsidR="00BD70E5" w:rsidRPr="00AE265D" w:rsidRDefault="00BD70E5" w:rsidP="00BD70E5">
            <w:pPr>
              <w:spacing w:line="276" w:lineRule="auto"/>
              <w:ind w:firstLine="55"/>
              <w:rPr>
                <w:rFonts w:ascii="Times New Roman" w:hAnsi="Times New Roman" w:cs="Times New Roman"/>
                <w:b/>
                <w:bCs/>
              </w:rPr>
            </w:pPr>
            <w:r w:rsidRPr="00AE265D">
              <w:rPr>
                <w:rFonts w:ascii="Times New Roman" w:hAnsi="Times New Roman" w:cs="Times New Roman"/>
              </w:rPr>
              <w:t>acuitatea vizuală</w:t>
            </w:r>
          </w:p>
        </w:tc>
      </w:tr>
      <w:tr w:rsidR="00BB2E8F" w:rsidRPr="00AE265D" w14:paraId="6A76CF25" w14:textId="77777777" w:rsidTr="000B390E">
        <w:trPr>
          <w:trHeight w:val="264"/>
        </w:trPr>
        <w:tc>
          <w:tcPr>
            <w:tcW w:w="1560" w:type="dxa"/>
            <w:tcBorders>
              <w:top w:val="single" w:sz="4" w:space="0" w:color="auto"/>
              <w:left w:val="single" w:sz="4" w:space="0" w:color="auto"/>
            </w:tcBorders>
            <w:shd w:val="clear" w:color="auto" w:fill="FFFFFF"/>
          </w:tcPr>
          <w:p w14:paraId="0990FC20" w14:textId="277AEA56"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AB</w:t>
            </w:r>
          </w:p>
        </w:tc>
        <w:tc>
          <w:tcPr>
            <w:tcW w:w="8930" w:type="dxa"/>
            <w:tcBorders>
              <w:top w:val="single" w:sz="4" w:space="0" w:color="auto"/>
              <w:left w:val="single" w:sz="4" w:space="0" w:color="auto"/>
              <w:right w:val="single" w:sz="4" w:space="0" w:color="auto"/>
            </w:tcBorders>
            <w:shd w:val="clear" w:color="auto" w:fill="FFFFFF"/>
          </w:tcPr>
          <w:p w14:paraId="0341473F" w14:textId="317CA887"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antibiotice</w:t>
            </w:r>
          </w:p>
        </w:tc>
      </w:tr>
      <w:tr w:rsidR="00BB2E8F" w:rsidRPr="00AE265D" w14:paraId="23A8A66D" w14:textId="77777777" w:rsidTr="000B390E">
        <w:trPr>
          <w:trHeight w:val="264"/>
        </w:trPr>
        <w:tc>
          <w:tcPr>
            <w:tcW w:w="1560" w:type="dxa"/>
            <w:tcBorders>
              <w:top w:val="single" w:sz="4" w:space="0" w:color="auto"/>
              <w:left w:val="single" w:sz="4" w:space="0" w:color="auto"/>
            </w:tcBorders>
            <w:shd w:val="clear" w:color="auto" w:fill="FFFFFF"/>
          </w:tcPr>
          <w:p w14:paraId="57E7C11E" w14:textId="482F2061" w:rsidR="00BB2E8F" w:rsidRPr="00AE265D" w:rsidRDefault="00BB2E8F" w:rsidP="00BB2E8F">
            <w:pPr>
              <w:spacing w:line="276" w:lineRule="auto"/>
              <w:rPr>
                <w:rFonts w:ascii="Times New Roman" w:hAnsi="Times New Roman" w:cs="Times New Roman"/>
                <w:b/>
              </w:rPr>
            </w:pPr>
            <w:r w:rsidRPr="00AE265D">
              <w:rPr>
                <w:rFonts w:ascii="Times New Roman" w:hAnsi="Times New Roman" w:cs="Times New Roman"/>
                <w:b/>
              </w:rPr>
              <w:t>CIM</w:t>
            </w:r>
          </w:p>
        </w:tc>
        <w:tc>
          <w:tcPr>
            <w:tcW w:w="8930" w:type="dxa"/>
            <w:tcBorders>
              <w:top w:val="single" w:sz="4" w:space="0" w:color="auto"/>
              <w:left w:val="single" w:sz="4" w:space="0" w:color="auto"/>
              <w:right w:val="single" w:sz="4" w:space="0" w:color="auto"/>
            </w:tcBorders>
            <w:shd w:val="clear" w:color="auto" w:fill="FFFFFF"/>
          </w:tcPr>
          <w:p w14:paraId="70E887A5" w14:textId="52FA05D9" w:rsidR="00BB2E8F" w:rsidRPr="00AE265D" w:rsidRDefault="00BB2E8F" w:rsidP="00BB2E8F">
            <w:pPr>
              <w:spacing w:line="276" w:lineRule="auto"/>
              <w:ind w:firstLine="55"/>
              <w:rPr>
                <w:rFonts w:ascii="Times New Roman" w:hAnsi="Times New Roman" w:cs="Times New Roman"/>
              </w:rPr>
            </w:pPr>
            <w:r w:rsidRPr="00AE265D">
              <w:rPr>
                <w:rFonts w:ascii="Times New Roman" w:hAnsi="Times New Roman" w:cs="Times New Roman"/>
              </w:rPr>
              <w:t>clasificarea internaţională a maladiilor</w:t>
            </w:r>
          </w:p>
        </w:tc>
      </w:tr>
      <w:tr w:rsidR="00BB2E8F" w:rsidRPr="00AE265D" w14:paraId="146B799D" w14:textId="77777777" w:rsidTr="000B390E">
        <w:trPr>
          <w:trHeight w:val="264"/>
        </w:trPr>
        <w:tc>
          <w:tcPr>
            <w:tcW w:w="1560" w:type="dxa"/>
            <w:tcBorders>
              <w:top w:val="single" w:sz="4" w:space="0" w:color="auto"/>
              <w:left w:val="single" w:sz="4" w:space="0" w:color="auto"/>
            </w:tcBorders>
            <w:shd w:val="clear" w:color="auto" w:fill="FFFFFF"/>
          </w:tcPr>
          <w:p w14:paraId="18961037" w14:textId="43256DCF"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CA</w:t>
            </w:r>
          </w:p>
        </w:tc>
        <w:tc>
          <w:tcPr>
            <w:tcW w:w="8930" w:type="dxa"/>
            <w:tcBorders>
              <w:top w:val="single" w:sz="4" w:space="0" w:color="auto"/>
              <w:left w:val="single" w:sz="4" w:space="0" w:color="auto"/>
              <w:right w:val="single" w:sz="4" w:space="0" w:color="auto"/>
            </w:tcBorders>
            <w:shd w:val="clear" w:color="auto" w:fill="FFFFFF"/>
          </w:tcPr>
          <w:p w14:paraId="7EAD89F7" w14:textId="0DF2695B"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camera anterioară</w:t>
            </w:r>
          </w:p>
        </w:tc>
      </w:tr>
      <w:tr w:rsidR="00BB2E8F" w:rsidRPr="00AE265D" w14:paraId="6EEE364D" w14:textId="77777777" w:rsidTr="000B390E">
        <w:trPr>
          <w:trHeight w:val="259"/>
        </w:trPr>
        <w:tc>
          <w:tcPr>
            <w:tcW w:w="1560" w:type="dxa"/>
            <w:tcBorders>
              <w:top w:val="single" w:sz="4" w:space="0" w:color="auto"/>
              <w:left w:val="single" w:sz="4" w:space="0" w:color="auto"/>
            </w:tcBorders>
            <w:shd w:val="clear" w:color="auto" w:fill="FFFFFF"/>
          </w:tcPr>
          <w:p w14:paraId="3E8C1D7E" w14:textId="27C082A8"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CP</w:t>
            </w:r>
          </w:p>
        </w:tc>
        <w:tc>
          <w:tcPr>
            <w:tcW w:w="8930" w:type="dxa"/>
            <w:tcBorders>
              <w:top w:val="single" w:sz="4" w:space="0" w:color="auto"/>
              <w:left w:val="single" w:sz="4" w:space="0" w:color="auto"/>
              <w:right w:val="single" w:sz="4" w:space="0" w:color="auto"/>
            </w:tcBorders>
            <w:shd w:val="clear" w:color="auto" w:fill="FFFFFF"/>
          </w:tcPr>
          <w:p w14:paraId="4C8AC8FC" w14:textId="1F611C28"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camera posterioară</w:t>
            </w:r>
          </w:p>
        </w:tc>
      </w:tr>
      <w:tr w:rsidR="00BB2E8F" w:rsidRPr="00AE265D" w14:paraId="30898C3E" w14:textId="77777777" w:rsidTr="000B390E">
        <w:trPr>
          <w:trHeight w:val="264"/>
        </w:trPr>
        <w:tc>
          <w:tcPr>
            <w:tcW w:w="1560" w:type="dxa"/>
            <w:tcBorders>
              <w:top w:val="single" w:sz="4" w:space="0" w:color="auto"/>
              <w:left w:val="single" w:sz="4" w:space="0" w:color="auto"/>
            </w:tcBorders>
            <w:shd w:val="clear" w:color="auto" w:fill="FFFFFF"/>
          </w:tcPr>
          <w:p w14:paraId="26FEBBE2" w14:textId="6B81FC0D"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CS</w:t>
            </w:r>
          </w:p>
        </w:tc>
        <w:tc>
          <w:tcPr>
            <w:tcW w:w="8930" w:type="dxa"/>
            <w:tcBorders>
              <w:top w:val="single" w:sz="4" w:space="0" w:color="auto"/>
              <w:left w:val="single" w:sz="4" w:space="0" w:color="auto"/>
              <w:right w:val="single" w:sz="4" w:space="0" w:color="auto"/>
            </w:tcBorders>
            <w:shd w:val="clear" w:color="auto" w:fill="FFFFFF"/>
          </w:tcPr>
          <w:p w14:paraId="6527E442" w14:textId="74AF7089"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corticosteroizi</w:t>
            </w:r>
          </w:p>
        </w:tc>
      </w:tr>
      <w:tr w:rsidR="00BB2E8F" w:rsidRPr="00AE265D" w14:paraId="5A8D4CAB" w14:textId="77777777" w:rsidTr="000B390E">
        <w:trPr>
          <w:trHeight w:val="254"/>
        </w:trPr>
        <w:tc>
          <w:tcPr>
            <w:tcW w:w="1560" w:type="dxa"/>
            <w:tcBorders>
              <w:top w:val="single" w:sz="4" w:space="0" w:color="auto"/>
              <w:left w:val="single" w:sz="4" w:space="0" w:color="auto"/>
            </w:tcBorders>
            <w:shd w:val="clear" w:color="auto" w:fill="FFFFFF"/>
          </w:tcPr>
          <w:p w14:paraId="63B02A68" w14:textId="252E27AE"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EEC</w:t>
            </w:r>
          </w:p>
        </w:tc>
        <w:tc>
          <w:tcPr>
            <w:tcW w:w="8930" w:type="dxa"/>
            <w:tcBorders>
              <w:top w:val="single" w:sz="4" w:space="0" w:color="auto"/>
              <w:left w:val="single" w:sz="4" w:space="0" w:color="auto"/>
              <w:right w:val="single" w:sz="4" w:space="0" w:color="auto"/>
            </w:tcBorders>
            <w:shd w:val="clear" w:color="auto" w:fill="FFFFFF"/>
          </w:tcPr>
          <w:p w14:paraId="7857C77F" w14:textId="76B4FC2C"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extracţia extracapsulară a cataractei</w:t>
            </w:r>
          </w:p>
        </w:tc>
      </w:tr>
      <w:tr w:rsidR="00BB2E8F" w:rsidRPr="00AE265D" w14:paraId="0E7020CC" w14:textId="77777777" w:rsidTr="000B390E">
        <w:trPr>
          <w:trHeight w:val="254"/>
        </w:trPr>
        <w:tc>
          <w:tcPr>
            <w:tcW w:w="1560" w:type="dxa"/>
            <w:tcBorders>
              <w:top w:val="single" w:sz="4" w:space="0" w:color="auto"/>
              <w:left w:val="single" w:sz="4" w:space="0" w:color="auto"/>
            </w:tcBorders>
            <w:shd w:val="clear" w:color="auto" w:fill="FFFFFF"/>
          </w:tcPr>
          <w:p w14:paraId="07ED401B" w14:textId="183B2C82"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EIC</w:t>
            </w:r>
          </w:p>
        </w:tc>
        <w:tc>
          <w:tcPr>
            <w:tcW w:w="8930" w:type="dxa"/>
            <w:tcBorders>
              <w:top w:val="single" w:sz="4" w:space="0" w:color="auto"/>
              <w:left w:val="single" w:sz="4" w:space="0" w:color="auto"/>
              <w:right w:val="single" w:sz="4" w:space="0" w:color="auto"/>
            </w:tcBorders>
            <w:shd w:val="clear" w:color="auto" w:fill="FFFFFF"/>
          </w:tcPr>
          <w:p w14:paraId="33C101D5" w14:textId="312728E8"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extracţia intracapsulară a cataractei</w:t>
            </w:r>
          </w:p>
        </w:tc>
      </w:tr>
      <w:tr w:rsidR="00BB2E8F" w:rsidRPr="00AE265D" w14:paraId="709D54BF" w14:textId="77777777" w:rsidTr="000B390E">
        <w:trPr>
          <w:trHeight w:val="264"/>
        </w:trPr>
        <w:tc>
          <w:tcPr>
            <w:tcW w:w="1560" w:type="dxa"/>
            <w:tcBorders>
              <w:top w:val="single" w:sz="4" w:space="0" w:color="auto"/>
              <w:left w:val="single" w:sz="4" w:space="0" w:color="auto"/>
            </w:tcBorders>
            <w:shd w:val="clear" w:color="auto" w:fill="FFFFFF"/>
          </w:tcPr>
          <w:p w14:paraId="2BCA7ADD" w14:textId="77777777"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FO</w:t>
            </w:r>
          </w:p>
        </w:tc>
        <w:tc>
          <w:tcPr>
            <w:tcW w:w="8930" w:type="dxa"/>
            <w:tcBorders>
              <w:top w:val="single" w:sz="4" w:space="0" w:color="auto"/>
              <w:left w:val="single" w:sz="4" w:space="0" w:color="auto"/>
              <w:right w:val="single" w:sz="4" w:space="0" w:color="auto"/>
            </w:tcBorders>
            <w:shd w:val="clear" w:color="auto" w:fill="FFFFFF"/>
          </w:tcPr>
          <w:p w14:paraId="2E6DEF35" w14:textId="77777777"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fundul de ochi</w:t>
            </w:r>
          </w:p>
        </w:tc>
      </w:tr>
      <w:tr w:rsidR="00BB2E8F" w:rsidRPr="00AE265D" w14:paraId="0A1BE263" w14:textId="77777777" w:rsidTr="000B390E">
        <w:trPr>
          <w:trHeight w:val="259"/>
        </w:trPr>
        <w:tc>
          <w:tcPr>
            <w:tcW w:w="1560" w:type="dxa"/>
            <w:tcBorders>
              <w:top w:val="single" w:sz="4" w:space="0" w:color="auto"/>
              <w:left w:val="single" w:sz="4" w:space="0" w:color="auto"/>
            </w:tcBorders>
            <w:shd w:val="clear" w:color="auto" w:fill="FFFFFF"/>
          </w:tcPr>
          <w:p w14:paraId="3E1ACA9A" w14:textId="1369C2EF"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HIV 1, 2</w:t>
            </w:r>
          </w:p>
        </w:tc>
        <w:tc>
          <w:tcPr>
            <w:tcW w:w="8930" w:type="dxa"/>
            <w:tcBorders>
              <w:top w:val="single" w:sz="4" w:space="0" w:color="auto"/>
              <w:left w:val="single" w:sz="4" w:space="0" w:color="auto"/>
              <w:right w:val="single" w:sz="4" w:space="0" w:color="auto"/>
            </w:tcBorders>
            <w:shd w:val="clear" w:color="auto" w:fill="FFFFFF"/>
          </w:tcPr>
          <w:p w14:paraId="5BEAC33B" w14:textId="5B67FE39"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Virusul imunodeficienţei umane 1,2 ( human immunodeficiency virus 1,2)</w:t>
            </w:r>
          </w:p>
        </w:tc>
      </w:tr>
      <w:tr w:rsidR="00BB2E8F" w:rsidRPr="00AE265D" w14:paraId="244DAAC8" w14:textId="77777777" w:rsidTr="000B390E">
        <w:trPr>
          <w:trHeight w:val="264"/>
        </w:trPr>
        <w:tc>
          <w:tcPr>
            <w:tcW w:w="1560" w:type="dxa"/>
            <w:tcBorders>
              <w:top w:val="single" w:sz="4" w:space="0" w:color="auto"/>
              <w:left w:val="single" w:sz="4" w:space="0" w:color="auto"/>
            </w:tcBorders>
            <w:shd w:val="clear" w:color="auto" w:fill="FFFFFF"/>
          </w:tcPr>
          <w:p w14:paraId="1BEE3688" w14:textId="3F90C1C6"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HIV/SIDA</w:t>
            </w:r>
          </w:p>
        </w:tc>
        <w:tc>
          <w:tcPr>
            <w:tcW w:w="8930" w:type="dxa"/>
            <w:tcBorders>
              <w:top w:val="single" w:sz="4" w:space="0" w:color="auto"/>
              <w:left w:val="single" w:sz="4" w:space="0" w:color="auto"/>
              <w:right w:val="single" w:sz="4" w:space="0" w:color="auto"/>
            </w:tcBorders>
            <w:shd w:val="clear" w:color="auto" w:fill="FFFFFF"/>
          </w:tcPr>
          <w:p w14:paraId="3469A482" w14:textId="2F66A671"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virusul imunodeficienţei umane/sindromul imunodeficientei dobandite (human immunodeficiency virus/acquired immunodeficiency syndrome)</w:t>
            </w:r>
          </w:p>
        </w:tc>
      </w:tr>
      <w:tr w:rsidR="00BB2E8F" w:rsidRPr="00AE265D" w14:paraId="1C8C7084" w14:textId="77777777" w:rsidTr="000B390E">
        <w:trPr>
          <w:trHeight w:val="264"/>
        </w:trPr>
        <w:tc>
          <w:tcPr>
            <w:tcW w:w="1560" w:type="dxa"/>
            <w:tcBorders>
              <w:top w:val="single" w:sz="4" w:space="0" w:color="auto"/>
              <w:left w:val="single" w:sz="4" w:space="0" w:color="auto"/>
            </w:tcBorders>
            <w:shd w:val="clear" w:color="auto" w:fill="FFFFFF"/>
          </w:tcPr>
          <w:p w14:paraId="5CA6AD97" w14:textId="1788A133"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HLA</w:t>
            </w:r>
          </w:p>
        </w:tc>
        <w:tc>
          <w:tcPr>
            <w:tcW w:w="8930" w:type="dxa"/>
            <w:tcBorders>
              <w:top w:val="single" w:sz="4" w:space="0" w:color="auto"/>
              <w:left w:val="single" w:sz="4" w:space="0" w:color="auto"/>
              <w:right w:val="single" w:sz="4" w:space="0" w:color="auto"/>
            </w:tcBorders>
            <w:shd w:val="clear" w:color="auto" w:fill="FFFFFF"/>
          </w:tcPr>
          <w:p w14:paraId="015E5FC3" w14:textId="6F9CD094"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Antigenul uman leucocitar (human leukocyte antigen)</w:t>
            </w:r>
          </w:p>
        </w:tc>
      </w:tr>
      <w:tr w:rsidR="00BB2E8F" w:rsidRPr="00AE265D" w14:paraId="44A91BC0" w14:textId="77777777" w:rsidTr="000B390E">
        <w:trPr>
          <w:trHeight w:val="264"/>
        </w:trPr>
        <w:tc>
          <w:tcPr>
            <w:tcW w:w="1560" w:type="dxa"/>
            <w:tcBorders>
              <w:top w:val="single" w:sz="4" w:space="0" w:color="auto"/>
              <w:left w:val="single" w:sz="4" w:space="0" w:color="auto"/>
            </w:tcBorders>
            <w:shd w:val="clear" w:color="auto" w:fill="FFFFFF"/>
          </w:tcPr>
          <w:p w14:paraId="41559592" w14:textId="1F4B8AFC"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HSV tip I/II</w:t>
            </w:r>
          </w:p>
        </w:tc>
        <w:tc>
          <w:tcPr>
            <w:tcW w:w="8930" w:type="dxa"/>
            <w:tcBorders>
              <w:top w:val="single" w:sz="4" w:space="0" w:color="auto"/>
              <w:left w:val="single" w:sz="4" w:space="0" w:color="auto"/>
              <w:right w:val="single" w:sz="4" w:space="0" w:color="auto"/>
            </w:tcBorders>
            <w:shd w:val="clear" w:color="auto" w:fill="FFFFFF"/>
          </w:tcPr>
          <w:p w14:paraId="0B57DC3F" w14:textId="301FA743"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Virusul herpesului uman tip I/II (Herpes simplex virus type I/II)</w:t>
            </w:r>
          </w:p>
        </w:tc>
      </w:tr>
      <w:tr w:rsidR="00BB2E8F" w:rsidRPr="00AE265D" w14:paraId="3F2FC9BD" w14:textId="77777777" w:rsidTr="000B390E">
        <w:trPr>
          <w:trHeight w:val="264"/>
        </w:trPr>
        <w:tc>
          <w:tcPr>
            <w:tcW w:w="1560" w:type="dxa"/>
            <w:tcBorders>
              <w:top w:val="single" w:sz="4" w:space="0" w:color="auto"/>
              <w:left w:val="single" w:sz="4" w:space="0" w:color="auto"/>
            </w:tcBorders>
            <w:shd w:val="clear" w:color="auto" w:fill="FFFFFF"/>
          </w:tcPr>
          <w:p w14:paraId="01498582" w14:textId="0E14A70E"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HTLV 1, 2</w:t>
            </w:r>
          </w:p>
        </w:tc>
        <w:tc>
          <w:tcPr>
            <w:tcW w:w="8930" w:type="dxa"/>
            <w:tcBorders>
              <w:top w:val="single" w:sz="4" w:space="0" w:color="auto"/>
              <w:left w:val="single" w:sz="4" w:space="0" w:color="auto"/>
              <w:right w:val="single" w:sz="4" w:space="0" w:color="auto"/>
            </w:tcBorders>
            <w:shd w:val="clear" w:color="auto" w:fill="FFFFFF"/>
          </w:tcPr>
          <w:p w14:paraId="7C936FAA" w14:textId="49597F0E"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Virusul limfotropic de T-celule umane tip 1,2 (human T-cell lymphotropic virus type 1,2)</w:t>
            </w:r>
          </w:p>
        </w:tc>
      </w:tr>
      <w:tr w:rsidR="00BB2E8F" w:rsidRPr="00AE265D" w14:paraId="50E30ED9" w14:textId="77777777" w:rsidTr="000B390E">
        <w:trPr>
          <w:trHeight w:val="264"/>
        </w:trPr>
        <w:tc>
          <w:tcPr>
            <w:tcW w:w="1560" w:type="dxa"/>
            <w:tcBorders>
              <w:top w:val="single" w:sz="4" w:space="0" w:color="auto"/>
              <w:left w:val="single" w:sz="4" w:space="0" w:color="auto"/>
            </w:tcBorders>
            <w:shd w:val="clear" w:color="auto" w:fill="FFFFFF"/>
          </w:tcPr>
          <w:p w14:paraId="42AEC732" w14:textId="4F8F361E"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HTO</w:t>
            </w:r>
          </w:p>
        </w:tc>
        <w:tc>
          <w:tcPr>
            <w:tcW w:w="8930" w:type="dxa"/>
            <w:tcBorders>
              <w:top w:val="single" w:sz="4" w:space="0" w:color="auto"/>
              <w:left w:val="single" w:sz="4" w:space="0" w:color="auto"/>
              <w:right w:val="single" w:sz="4" w:space="0" w:color="auto"/>
            </w:tcBorders>
            <w:shd w:val="clear" w:color="auto" w:fill="FFFFFF"/>
          </w:tcPr>
          <w:p w14:paraId="461C9092" w14:textId="441BECC6"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hipertensiune oculară</w:t>
            </w:r>
          </w:p>
        </w:tc>
      </w:tr>
      <w:tr w:rsidR="00BB2E8F" w:rsidRPr="00AE265D" w14:paraId="1DBBCE55" w14:textId="77777777" w:rsidTr="000B390E">
        <w:trPr>
          <w:trHeight w:val="264"/>
        </w:trPr>
        <w:tc>
          <w:tcPr>
            <w:tcW w:w="1560" w:type="dxa"/>
            <w:tcBorders>
              <w:top w:val="single" w:sz="4" w:space="0" w:color="auto"/>
              <w:left w:val="single" w:sz="4" w:space="0" w:color="auto"/>
            </w:tcBorders>
            <w:shd w:val="clear" w:color="auto" w:fill="FFFFFF"/>
          </w:tcPr>
          <w:p w14:paraId="59EF5FDD" w14:textId="77777777"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ICA</w:t>
            </w:r>
          </w:p>
        </w:tc>
        <w:tc>
          <w:tcPr>
            <w:tcW w:w="8930" w:type="dxa"/>
            <w:tcBorders>
              <w:top w:val="single" w:sz="4" w:space="0" w:color="auto"/>
              <w:left w:val="single" w:sz="4" w:space="0" w:color="auto"/>
              <w:right w:val="single" w:sz="4" w:space="0" w:color="auto"/>
            </w:tcBorders>
            <w:shd w:val="clear" w:color="auto" w:fill="FFFFFF"/>
          </w:tcPr>
          <w:p w14:paraId="59E7AFC7" w14:textId="693001D6" w:rsidR="00BB2E8F" w:rsidRPr="00AE265D" w:rsidRDefault="00BB2E8F" w:rsidP="007A387F">
            <w:pPr>
              <w:spacing w:line="276" w:lineRule="auto"/>
              <w:ind w:firstLine="55"/>
              <w:rPr>
                <w:rFonts w:ascii="Times New Roman" w:hAnsi="Times New Roman" w:cs="Times New Roman"/>
                <w:b/>
                <w:bCs/>
              </w:rPr>
            </w:pPr>
            <w:r w:rsidRPr="00AE265D">
              <w:rPr>
                <w:rFonts w:ascii="Times New Roman" w:hAnsi="Times New Roman" w:cs="Times New Roman"/>
              </w:rPr>
              <w:t>implant camera anterioară</w:t>
            </w:r>
          </w:p>
        </w:tc>
      </w:tr>
      <w:tr w:rsidR="00BB2E8F" w:rsidRPr="00AE265D" w14:paraId="69D7AD66" w14:textId="77777777" w:rsidTr="000B390E">
        <w:trPr>
          <w:trHeight w:val="259"/>
        </w:trPr>
        <w:tc>
          <w:tcPr>
            <w:tcW w:w="1560" w:type="dxa"/>
            <w:tcBorders>
              <w:top w:val="single" w:sz="4" w:space="0" w:color="auto"/>
              <w:left w:val="single" w:sz="4" w:space="0" w:color="auto"/>
            </w:tcBorders>
            <w:shd w:val="clear" w:color="auto" w:fill="FFFFFF"/>
          </w:tcPr>
          <w:p w14:paraId="2638E54E" w14:textId="77777777"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ICP</w:t>
            </w:r>
          </w:p>
        </w:tc>
        <w:tc>
          <w:tcPr>
            <w:tcW w:w="8930" w:type="dxa"/>
            <w:tcBorders>
              <w:top w:val="single" w:sz="4" w:space="0" w:color="auto"/>
              <w:left w:val="single" w:sz="4" w:space="0" w:color="auto"/>
              <w:right w:val="single" w:sz="4" w:space="0" w:color="auto"/>
            </w:tcBorders>
            <w:shd w:val="clear" w:color="auto" w:fill="FFFFFF"/>
          </w:tcPr>
          <w:p w14:paraId="747E0D4C" w14:textId="77777777"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implant camera posterioară</w:t>
            </w:r>
          </w:p>
        </w:tc>
      </w:tr>
      <w:tr w:rsidR="00BB2E8F" w:rsidRPr="00AE265D" w14:paraId="20F7F00D" w14:textId="77777777" w:rsidTr="000B390E">
        <w:trPr>
          <w:trHeight w:val="259"/>
        </w:trPr>
        <w:tc>
          <w:tcPr>
            <w:tcW w:w="1560" w:type="dxa"/>
            <w:tcBorders>
              <w:top w:val="single" w:sz="4" w:space="0" w:color="auto"/>
              <w:left w:val="single" w:sz="4" w:space="0" w:color="auto"/>
            </w:tcBorders>
            <w:shd w:val="clear" w:color="auto" w:fill="FFFFFF"/>
          </w:tcPr>
          <w:p w14:paraId="18009969" w14:textId="5F0C192A"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KP</w:t>
            </w:r>
          </w:p>
        </w:tc>
        <w:tc>
          <w:tcPr>
            <w:tcW w:w="8930" w:type="dxa"/>
            <w:tcBorders>
              <w:top w:val="single" w:sz="4" w:space="0" w:color="auto"/>
              <w:left w:val="single" w:sz="4" w:space="0" w:color="auto"/>
              <w:right w:val="single" w:sz="4" w:space="0" w:color="auto"/>
            </w:tcBorders>
            <w:shd w:val="clear" w:color="auto" w:fill="FFFFFF"/>
          </w:tcPr>
          <w:p w14:paraId="6A0A1C98" w14:textId="6E2E3DB1"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Keratoplastie perforantă</w:t>
            </w:r>
          </w:p>
        </w:tc>
      </w:tr>
      <w:tr w:rsidR="00BB2E8F" w:rsidRPr="00AE265D" w14:paraId="00951F4B" w14:textId="77777777" w:rsidTr="000B390E">
        <w:trPr>
          <w:trHeight w:val="264"/>
        </w:trPr>
        <w:tc>
          <w:tcPr>
            <w:tcW w:w="1560" w:type="dxa"/>
            <w:tcBorders>
              <w:top w:val="single" w:sz="4" w:space="0" w:color="auto"/>
              <w:left w:val="single" w:sz="4" w:space="0" w:color="auto"/>
            </w:tcBorders>
            <w:shd w:val="clear" w:color="auto" w:fill="FFFFFF"/>
          </w:tcPr>
          <w:p w14:paraId="72E367B0" w14:textId="7F019C8B"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L</w:t>
            </w:r>
          </w:p>
        </w:tc>
        <w:tc>
          <w:tcPr>
            <w:tcW w:w="8930" w:type="dxa"/>
            <w:tcBorders>
              <w:top w:val="single" w:sz="4" w:space="0" w:color="auto"/>
              <w:left w:val="single" w:sz="4" w:space="0" w:color="auto"/>
              <w:right w:val="single" w:sz="4" w:space="0" w:color="auto"/>
            </w:tcBorders>
            <w:shd w:val="clear" w:color="auto" w:fill="FFFFFF"/>
          </w:tcPr>
          <w:p w14:paraId="79557133" w14:textId="7BDF7A67"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luna</w:t>
            </w:r>
          </w:p>
        </w:tc>
      </w:tr>
      <w:tr w:rsidR="00BB2E8F" w:rsidRPr="00AE265D" w14:paraId="03DF98E1" w14:textId="77777777" w:rsidTr="000B390E">
        <w:trPr>
          <w:trHeight w:val="259"/>
        </w:trPr>
        <w:tc>
          <w:tcPr>
            <w:tcW w:w="1560" w:type="dxa"/>
            <w:tcBorders>
              <w:top w:val="single" w:sz="4" w:space="0" w:color="auto"/>
              <w:left w:val="single" w:sz="4" w:space="0" w:color="auto"/>
            </w:tcBorders>
            <w:shd w:val="clear" w:color="auto" w:fill="FFFFFF"/>
          </w:tcPr>
          <w:p w14:paraId="0EE03EC0" w14:textId="4767AFA3"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MA</w:t>
            </w:r>
          </w:p>
        </w:tc>
        <w:tc>
          <w:tcPr>
            <w:tcW w:w="8930" w:type="dxa"/>
            <w:tcBorders>
              <w:top w:val="single" w:sz="4" w:space="0" w:color="auto"/>
              <w:left w:val="single" w:sz="4" w:space="0" w:color="auto"/>
              <w:right w:val="single" w:sz="4" w:space="0" w:color="auto"/>
            </w:tcBorders>
            <w:shd w:val="clear" w:color="auto" w:fill="FFFFFF"/>
          </w:tcPr>
          <w:p w14:paraId="0892F11A" w14:textId="6FC9E18B"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membrană amniotică</w:t>
            </w:r>
          </w:p>
        </w:tc>
      </w:tr>
      <w:tr w:rsidR="00BB2E8F" w:rsidRPr="00AE265D" w14:paraId="490AA436" w14:textId="77777777" w:rsidTr="000B390E">
        <w:trPr>
          <w:trHeight w:val="264"/>
        </w:trPr>
        <w:tc>
          <w:tcPr>
            <w:tcW w:w="1560" w:type="dxa"/>
            <w:tcBorders>
              <w:top w:val="single" w:sz="4" w:space="0" w:color="auto"/>
              <w:left w:val="single" w:sz="4" w:space="0" w:color="auto"/>
            </w:tcBorders>
            <w:shd w:val="clear" w:color="auto" w:fill="FFFFFF"/>
          </w:tcPr>
          <w:p w14:paraId="1FE97689" w14:textId="0C944751"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MRS</w:t>
            </w:r>
          </w:p>
        </w:tc>
        <w:tc>
          <w:tcPr>
            <w:tcW w:w="8930" w:type="dxa"/>
            <w:tcBorders>
              <w:top w:val="single" w:sz="4" w:space="0" w:color="auto"/>
              <w:left w:val="single" w:sz="4" w:space="0" w:color="auto"/>
              <w:right w:val="single" w:sz="4" w:space="0" w:color="auto"/>
            </w:tcBorders>
            <w:shd w:val="clear" w:color="auto" w:fill="FFFFFF"/>
          </w:tcPr>
          <w:p w14:paraId="5D063F74" w14:textId="2F80ADF7" w:rsidR="00BB2E8F" w:rsidRPr="00AE265D" w:rsidRDefault="00BB2E8F" w:rsidP="00BB2E8F">
            <w:pPr>
              <w:spacing w:line="276" w:lineRule="auto"/>
              <w:ind w:firstLine="55"/>
              <w:rPr>
                <w:rFonts w:ascii="Times New Roman" w:hAnsi="Times New Roman" w:cs="Times New Roman"/>
              </w:rPr>
            </w:pPr>
            <w:r w:rsidRPr="00AE265D">
              <w:rPr>
                <w:rFonts w:ascii="Times New Roman" w:hAnsi="Times New Roman" w:cs="Times New Roman"/>
              </w:rPr>
              <w:t>reacţia de microprecipitare la sifilis</w:t>
            </w:r>
          </w:p>
        </w:tc>
      </w:tr>
      <w:tr w:rsidR="00BB2E8F" w:rsidRPr="00AE265D" w14:paraId="6D5C8A35" w14:textId="77777777" w:rsidTr="000B390E">
        <w:trPr>
          <w:trHeight w:val="264"/>
        </w:trPr>
        <w:tc>
          <w:tcPr>
            <w:tcW w:w="1560" w:type="dxa"/>
            <w:tcBorders>
              <w:top w:val="single" w:sz="4" w:space="0" w:color="auto"/>
              <w:left w:val="single" w:sz="4" w:space="0" w:color="auto"/>
            </w:tcBorders>
            <w:shd w:val="clear" w:color="auto" w:fill="FFFFFF"/>
          </w:tcPr>
          <w:p w14:paraId="744E7617" w14:textId="60B18B22" w:rsidR="00BB2E8F" w:rsidRPr="00AE265D" w:rsidRDefault="00BB2E8F" w:rsidP="00BB2E8F">
            <w:pPr>
              <w:spacing w:line="276" w:lineRule="auto"/>
              <w:rPr>
                <w:rFonts w:ascii="Times New Roman" w:hAnsi="Times New Roman" w:cs="Times New Roman"/>
                <w:b/>
              </w:rPr>
            </w:pPr>
            <w:r w:rsidRPr="00AE265D">
              <w:rPr>
                <w:rFonts w:ascii="Times New Roman" w:hAnsi="Times New Roman" w:cs="Times New Roman"/>
                <w:b/>
              </w:rPr>
              <w:t>OCT</w:t>
            </w:r>
          </w:p>
        </w:tc>
        <w:tc>
          <w:tcPr>
            <w:tcW w:w="8930" w:type="dxa"/>
            <w:tcBorders>
              <w:top w:val="single" w:sz="4" w:space="0" w:color="auto"/>
              <w:left w:val="single" w:sz="4" w:space="0" w:color="auto"/>
              <w:right w:val="single" w:sz="4" w:space="0" w:color="auto"/>
            </w:tcBorders>
            <w:shd w:val="clear" w:color="auto" w:fill="FFFFFF"/>
          </w:tcPr>
          <w:p w14:paraId="183E1673" w14:textId="163393BC" w:rsidR="00BB2E8F" w:rsidRPr="00AE265D" w:rsidRDefault="00BB2E8F" w:rsidP="00BB2E8F">
            <w:pPr>
              <w:spacing w:line="276" w:lineRule="auto"/>
              <w:ind w:firstLine="55"/>
              <w:rPr>
                <w:rFonts w:ascii="Times New Roman" w:hAnsi="Times New Roman" w:cs="Times New Roman"/>
              </w:rPr>
            </w:pPr>
            <w:r w:rsidRPr="00AE265D">
              <w:rPr>
                <w:rFonts w:ascii="Times New Roman" w:hAnsi="Times New Roman" w:cs="Times New Roman"/>
              </w:rPr>
              <w:t>tomografie oculară în coerenţă optică</w:t>
            </w:r>
          </w:p>
        </w:tc>
      </w:tr>
      <w:tr w:rsidR="00BB2E8F" w:rsidRPr="00AE265D" w14:paraId="206CB19E" w14:textId="77777777" w:rsidTr="000B390E">
        <w:trPr>
          <w:trHeight w:val="264"/>
        </w:trPr>
        <w:tc>
          <w:tcPr>
            <w:tcW w:w="1560" w:type="dxa"/>
            <w:tcBorders>
              <w:top w:val="single" w:sz="4" w:space="0" w:color="auto"/>
              <w:left w:val="single" w:sz="4" w:space="0" w:color="auto"/>
            </w:tcBorders>
            <w:shd w:val="clear" w:color="auto" w:fill="FFFFFF"/>
          </w:tcPr>
          <w:p w14:paraId="74D5E11D" w14:textId="47F7AF18" w:rsidR="00BB2E8F" w:rsidRPr="00AE265D" w:rsidRDefault="00BB2E8F" w:rsidP="00BB2E8F">
            <w:pPr>
              <w:spacing w:line="276" w:lineRule="auto"/>
              <w:rPr>
                <w:rFonts w:ascii="Times New Roman" w:hAnsi="Times New Roman" w:cs="Times New Roman"/>
                <w:b/>
              </w:rPr>
            </w:pPr>
            <w:r w:rsidRPr="00AE265D">
              <w:rPr>
                <w:rFonts w:ascii="Times New Roman" w:hAnsi="Times New Roman" w:cs="Times New Roman"/>
                <w:b/>
              </w:rPr>
              <w:t>OD; OS</w:t>
            </w:r>
          </w:p>
        </w:tc>
        <w:tc>
          <w:tcPr>
            <w:tcW w:w="8930" w:type="dxa"/>
            <w:tcBorders>
              <w:top w:val="single" w:sz="4" w:space="0" w:color="auto"/>
              <w:left w:val="single" w:sz="4" w:space="0" w:color="auto"/>
              <w:right w:val="single" w:sz="4" w:space="0" w:color="auto"/>
            </w:tcBorders>
            <w:shd w:val="clear" w:color="auto" w:fill="FFFFFF"/>
          </w:tcPr>
          <w:p w14:paraId="01C66357" w14:textId="04051260" w:rsidR="00BB2E8F" w:rsidRPr="00AE265D" w:rsidRDefault="00BB2E8F" w:rsidP="00BB2E8F">
            <w:pPr>
              <w:spacing w:line="276" w:lineRule="auto"/>
              <w:ind w:firstLine="55"/>
              <w:rPr>
                <w:rFonts w:ascii="Times New Roman" w:hAnsi="Times New Roman" w:cs="Times New Roman"/>
              </w:rPr>
            </w:pPr>
            <w:r w:rsidRPr="00AE265D">
              <w:rPr>
                <w:rFonts w:ascii="Times New Roman" w:hAnsi="Times New Roman" w:cs="Times New Roman"/>
              </w:rPr>
              <w:t>ochiul drept; ochiul stâng</w:t>
            </w:r>
          </w:p>
        </w:tc>
      </w:tr>
      <w:tr w:rsidR="00BB2E8F" w:rsidRPr="00AE265D" w14:paraId="79622F0F" w14:textId="77777777" w:rsidTr="000B390E">
        <w:trPr>
          <w:trHeight w:val="269"/>
        </w:trPr>
        <w:tc>
          <w:tcPr>
            <w:tcW w:w="1560" w:type="dxa"/>
            <w:tcBorders>
              <w:top w:val="single" w:sz="4" w:space="0" w:color="auto"/>
              <w:left w:val="single" w:sz="4" w:space="0" w:color="auto"/>
            </w:tcBorders>
            <w:shd w:val="clear" w:color="auto" w:fill="FFFFFF"/>
          </w:tcPr>
          <w:p w14:paraId="10FBC097" w14:textId="57C6D4E4"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ORL</w:t>
            </w:r>
          </w:p>
        </w:tc>
        <w:tc>
          <w:tcPr>
            <w:tcW w:w="8930" w:type="dxa"/>
            <w:tcBorders>
              <w:top w:val="single" w:sz="4" w:space="0" w:color="auto"/>
              <w:left w:val="single" w:sz="4" w:space="0" w:color="auto"/>
              <w:right w:val="single" w:sz="4" w:space="0" w:color="auto"/>
            </w:tcBorders>
            <w:shd w:val="clear" w:color="auto" w:fill="FFFFFF"/>
          </w:tcPr>
          <w:p w14:paraId="26066DB5" w14:textId="01E208AC"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otorinolaringolog</w:t>
            </w:r>
          </w:p>
        </w:tc>
      </w:tr>
      <w:tr w:rsidR="00BB2E8F" w:rsidRPr="00AE265D" w14:paraId="0233C89A" w14:textId="77777777" w:rsidTr="000B390E">
        <w:trPr>
          <w:trHeight w:val="259"/>
        </w:trPr>
        <w:tc>
          <w:tcPr>
            <w:tcW w:w="1560" w:type="dxa"/>
            <w:tcBorders>
              <w:top w:val="single" w:sz="4" w:space="0" w:color="auto"/>
              <w:left w:val="single" w:sz="4" w:space="0" w:color="auto"/>
            </w:tcBorders>
            <w:shd w:val="clear" w:color="auto" w:fill="FFFFFF"/>
          </w:tcPr>
          <w:p w14:paraId="3B9AB4B1" w14:textId="5B527736"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OU</w:t>
            </w:r>
          </w:p>
        </w:tc>
        <w:tc>
          <w:tcPr>
            <w:tcW w:w="8930" w:type="dxa"/>
            <w:tcBorders>
              <w:top w:val="single" w:sz="4" w:space="0" w:color="auto"/>
              <w:left w:val="single" w:sz="4" w:space="0" w:color="auto"/>
              <w:right w:val="single" w:sz="4" w:space="0" w:color="auto"/>
            </w:tcBorders>
            <w:shd w:val="clear" w:color="auto" w:fill="FFFFFF"/>
          </w:tcPr>
          <w:p w14:paraId="3A583A80" w14:textId="05B445C9"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ambii ochi (oculus uterque)</w:t>
            </w:r>
          </w:p>
        </w:tc>
      </w:tr>
      <w:tr w:rsidR="00BB2E8F" w:rsidRPr="00AE265D" w14:paraId="0DE9DB95" w14:textId="77777777" w:rsidTr="000B390E">
        <w:trPr>
          <w:trHeight w:val="264"/>
        </w:trPr>
        <w:tc>
          <w:tcPr>
            <w:tcW w:w="1560" w:type="dxa"/>
            <w:tcBorders>
              <w:top w:val="single" w:sz="4" w:space="0" w:color="auto"/>
              <w:left w:val="single" w:sz="4" w:space="0" w:color="auto"/>
            </w:tcBorders>
            <w:shd w:val="clear" w:color="auto" w:fill="FFFFFF"/>
          </w:tcPr>
          <w:p w14:paraId="59C9F4E6" w14:textId="19741F16"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PC</w:t>
            </w:r>
          </w:p>
        </w:tc>
        <w:tc>
          <w:tcPr>
            <w:tcW w:w="8930" w:type="dxa"/>
            <w:tcBorders>
              <w:top w:val="single" w:sz="4" w:space="0" w:color="auto"/>
              <w:left w:val="single" w:sz="4" w:space="0" w:color="auto"/>
              <w:right w:val="single" w:sz="4" w:space="0" w:color="auto"/>
            </w:tcBorders>
            <w:shd w:val="clear" w:color="auto" w:fill="FFFFFF"/>
          </w:tcPr>
          <w:p w14:paraId="1513671A" w14:textId="16D9573A"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patologia corneei</w:t>
            </w:r>
          </w:p>
        </w:tc>
      </w:tr>
      <w:tr w:rsidR="00BB2E8F" w:rsidRPr="00AE265D" w14:paraId="58EB0E43" w14:textId="77777777" w:rsidTr="000B390E">
        <w:trPr>
          <w:trHeight w:val="254"/>
        </w:trPr>
        <w:tc>
          <w:tcPr>
            <w:tcW w:w="1560" w:type="dxa"/>
            <w:tcBorders>
              <w:top w:val="single" w:sz="4" w:space="0" w:color="auto"/>
              <w:left w:val="single" w:sz="4" w:space="0" w:color="auto"/>
            </w:tcBorders>
            <w:shd w:val="clear" w:color="auto" w:fill="FFFFFF"/>
          </w:tcPr>
          <w:p w14:paraId="62498CC2" w14:textId="5BFCFED5"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PF; IOL</w:t>
            </w:r>
          </w:p>
        </w:tc>
        <w:tc>
          <w:tcPr>
            <w:tcW w:w="8930" w:type="dxa"/>
            <w:tcBorders>
              <w:top w:val="single" w:sz="4" w:space="0" w:color="auto"/>
              <w:left w:val="single" w:sz="4" w:space="0" w:color="auto"/>
              <w:right w:val="single" w:sz="4" w:space="0" w:color="auto"/>
            </w:tcBorders>
            <w:shd w:val="clear" w:color="auto" w:fill="FFFFFF"/>
          </w:tcPr>
          <w:p w14:paraId="194652FD" w14:textId="13C91A48"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pseudofac - cristalin artificial, lentilă intraoculară</w:t>
            </w:r>
          </w:p>
        </w:tc>
      </w:tr>
      <w:tr w:rsidR="00BB2E8F" w:rsidRPr="00AE265D" w14:paraId="74C5FC8B" w14:textId="77777777" w:rsidTr="000B390E">
        <w:trPr>
          <w:trHeight w:val="264"/>
        </w:trPr>
        <w:tc>
          <w:tcPr>
            <w:tcW w:w="1560" w:type="dxa"/>
            <w:tcBorders>
              <w:top w:val="single" w:sz="4" w:space="0" w:color="auto"/>
              <w:left w:val="single" w:sz="4" w:space="0" w:color="auto"/>
            </w:tcBorders>
            <w:shd w:val="clear" w:color="auto" w:fill="FFFFFF"/>
          </w:tcPr>
          <w:p w14:paraId="114A4AF4" w14:textId="2501FB06"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pic.</w:t>
            </w:r>
          </w:p>
        </w:tc>
        <w:tc>
          <w:tcPr>
            <w:tcW w:w="8930" w:type="dxa"/>
            <w:tcBorders>
              <w:top w:val="single" w:sz="4" w:space="0" w:color="auto"/>
              <w:left w:val="single" w:sz="4" w:space="0" w:color="auto"/>
              <w:right w:val="single" w:sz="4" w:space="0" w:color="auto"/>
            </w:tcBorders>
            <w:shd w:val="clear" w:color="auto" w:fill="FFFFFF"/>
          </w:tcPr>
          <w:p w14:paraId="19DF2B37" w14:textId="5807D7DD"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picături</w:t>
            </w:r>
          </w:p>
        </w:tc>
      </w:tr>
      <w:tr w:rsidR="00BB2E8F" w:rsidRPr="00AE265D" w14:paraId="2AA4DBDE" w14:textId="77777777" w:rsidTr="000B390E">
        <w:trPr>
          <w:trHeight w:val="259"/>
        </w:trPr>
        <w:tc>
          <w:tcPr>
            <w:tcW w:w="1560" w:type="dxa"/>
            <w:tcBorders>
              <w:top w:val="single" w:sz="4" w:space="0" w:color="auto"/>
              <w:left w:val="single" w:sz="4" w:space="0" w:color="auto"/>
            </w:tcBorders>
            <w:shd w:val="clear" w:color="auto" w:fill="FFFFFF"/>
          </w:tcPr>
          <w:p w14:paraId="6391E8C4" w14:textId="3FF12C73"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PIO; TIO</w:t>
            </w:r>
          </w:p>
        </w:tc>
        <w:tc>
          <w:tcPr>
            <w:tcW w:w="8930" w:type="dxa"/>
            <w:tcBorders>
              <w:top w:val="single" w:sz="4" w:space="0" w:color="auto"/>
              <w:left w:val="single" w:sz="4" w:space="0" w:color="auto"/>
              <w:right w:val="single" w:sz="4" w:space="0" w:color="auto"/>
            </w:tcBorders>
            <w:shd w:val="clear" w:color="auto" w:fill="FFFFFF"/>
          </w:tcPr>
          <w:p w14:paraId="45A91CEC" w14:textId="22431896"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presiunea intraoculară; tensiunea intraoculară</w:t>
            </w:r>
          </w:p>
        </w:tc>
      </w:tr>
      <w:tr w:rsidR="00BB2E8F" w:rsidRPr="00AE265D" w14:paraId="069F8F37" w14:textId="77777777" w:rsidTr="000B390E">
        <w:trPr>
          <w:trHeight w:val="264"/>
        </w:trPr>
        <w:tc>
          <w:tcPr>
            <w:tcW w:w="1560" w:type="dxa"/>
            <w:tcBorders>
              <w:top w:val="single" w:sz="4" w:space="0" w:color="auto"/>
              <w:left w:val="single" w:sz="4" w:space="0" w:color="auto"/>
            </w:tcBorders>
            <w:shd w:val="clear" w:color="auto" w:fill="FFFFFF"/>
          </w:tcPr>
          <w:p w14:paraId="1AB7BF6F" w14:textId="3632C9B3"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SNC</w:t>
            </w:r>
          </w:p>
        </w:tc>
        <w:tc>
          <w:tcPr>
            <w:tcW w:w="8930" w:type="dxa"/>
            <w:tcBorders>
              <w:top w:val="single" w:sz="4" w:space="0" w:color="auto"/>
              <w:left w:val="single" w:sz="4" w:space="0" w:color="auto"/>
              <w:right w:val="single" w:sz="4" w:space="0" w:color="auto"/>
            </w:tcBorders>
            <w:shd w:val="clear" w:color="auto" w:fill="FFFFFF"/>
          </w:tcPr>
          <w:p w14:paraId="6C56482C" w14:textId="5570A9D9"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sistemul nervos central</w:t>
            </w:r>
          </w:p>
        </w:tc>
      </w:tr>
      <w:tr w:rsidR="00BB2E8F" w:rsidRPr="00AE265D" w14:paraId="6D2E9F7A" w14:textId="77777777" w:rsidTr="000B390E">
        <w:trPr>
          <w:trHeight w:val="259"/>
        </w:trPr>
        <w:tc>
          <w:tcPr>
            <w:tcW w:w="1560" w:type="dxa"/>
            <w:tcBorders>
              <w:top w:val="single" w:sz="4" w:space="0" w:color="auto"/>
              <w:left w:val="single" w:sz="4" w:space="0" w:color="auto"/>
            </w:tcBorders>
            <w:shd w:val="clear" w:color="auto" w:fill="FFFFFF"/>
          </w:tcPr>
          <w:p w14:paraId="5D1E36E0" w14:textId="5E30D128"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TBC</w:t>
            </w:r>
          </w:p>
        </w:tc>
        <w:tc>
          <w:tcPr>
            <w:tcW w:w="8930" w:type="dxa"/>
            <w:tcBorders>
              <w:top w:val="single" w:sz="4" w:space="0" w:color="auto"/>
              <w:left w:val="single" w:sz="4" w:space="0" w:color="auto"/>
              <w:right w:val="single" w:sz="4" w:space="0" w:color="auto"/>
            </w:tcBorders>
            <w:shd w:val="clear" w:color="auto" w:fill="FFFFFF"/>
          </w:tcPr>
          <w:p w14:paraId="3792F4BC" w14:textId="11D4D7E1"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tuberculoză (bacterii Coh)</w:t>
            </w:r>
          </w:p>
        </w:tc>
      </w:tr>
      <w:tr w:rsidR="00BB2E8F" w:rsidRPr="00AE265D" w14:paraId="1A9F57F0" w14:textId="77777777" w:rsidTr="000B390E">
        <w:trPr>
          <w:trHeight w:val="264"/>
        </w:trPr>
        <w:tc>
          <w:tcPr>
            <w:tcW w:w="1560" w:type="dxa"/>
            <w:tcBorders>
              <w:top w:val="single" w:sz="4" w:space="0" w:color="auto"/>
              <w:left w:val="single" w:sz="4" w:space="0" w:color="auto"/>
            </w:tcBorders>
            <w:shd w:val="clear" w:color="auto" w:fill="FFFFFF"/>
          </w:tcPr>
          <w:p w14:paraId="57CC17CA" w14:textId="2D6A9F3E"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TMA</w:t>
            </w:r>
          </w:p>
        </w:tc>
        <w:tc>
          <w:tcPr>
            <w:tcW w:w="8930" w:type="dxa"/>
            <w:tcBorders>
              <w:top w:val="single" w:sz="4" w:space="0" w:color="auto"/>
              <w:left w:val="single" w:sz="4" w:space="0" w:color="auto"/>
              <w:right w:val="single" w:sz="4" w:space="0" w:color="auto"/>
            </w:tcBorders>
            <w:shd w:val="clear" w:color="auto" w:fill="FFFFFF"/>
          </w:tcPr>
          <w:p w14:paraId="75BAC593" w14:textId="6E6BD274"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transplant de membrană amniotică</w:t>
            </w:r>
          </w:p>
        </w:tc>
      </w:tr>
      <w:tr w:rsidR="00BB2E8F" w:rsidRPr="00AE265D" w14:paraId="692DFB9B" w14:textId="77777777" w:rsidTr="000B390E">
        <w:trPr>
          <w:trHeight w:val="259"/>
        </w:trPr>
        <w:tc>
          <w:tcPr>
            <w:tcW w:w="1560" w:type="dxa"/>
            <w:tcBorders>
              <w:top w:val="single" w:sz="4" w:space="0" w:color="auto"/>
              <w:left w:val="single" w:sz="4" w:space="0" w:color="auto"/>
            </w:tcBorders>
            <w:shd w:val="clear" w:color="auto" w:fill="FFFFFF"/>
          </w:tcPr>
          <w:p w14:paraId="6A96863C" w14:textId="5D1E3361"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lastRenderedPageBreak/>
              <w:t>TPHA</w:t>
            </w:r>
          </w:p>
        </w:tc>
        <w:tc>
          <w:tcPr>
            <w:tcW w:w="8930" w:type="dxa"/>
            <w:tcBorders>
              <w:top w:val="single" w:sz="4" w:space="0" w:color="auto"/>
              <w:left w:val="single" w:sz="4" w:space="0" w:color="auto"/>
              <w:right w:val="single" w:sz="4" w:space="0" w:color="auto"/>
            </w:tcBorders>
            <w:shd w:val="clear" w:color="auto" w:fill="FFFFFF"/>
          </w:tcPr>
          <w:p w14:paraId="4EE61D65" w14:textId="2D7C564D" w:rsidR="00BB2E8F" w:rsidRPr="00AE265D" w:rsidRDefault="00BB2E8F" w:rsidP="00BB2E8F">
            <w:pPr>
              <w:spacing w:line="276" w:lineRule="auto"/>
              <w:ind w:left="31"/>
              <w:rPr>
                <w:rFonts w:ascii="Times New Roman" w:hAnsi="Times New Roman" w:cs="Times New Roman"/>
                <w:b/>
                <w:bCs/>
              </w:rPr>
            </w:pPr>
            <w:r w:rsidRPr="00AE265D">
              <w:rPr>
                <w:rFonts w:ascii="Times New Roman" w:hAnsi="Times New Roman" w:cs="Times New Roman"/>
              </w:rPr>
              <w:t>testul de hemaglutinare la Treponema pallidum (Treponema pallidum Hemagglutination Assay)</w:t>
            </w:r>
          </w:p>
        </w:tc>
      </w:tr>
      <w:tr w:rsidR="00BB2E8F" w:rsidRPr="00AE265D" w14:paraId="21FE46A1" w14:textId="77777777" w:rsidTr="000B390E">
        <w:trPr>
          <w:trHeight w:val="274"/>
        </w:trPr>
        <w:tc>
          <w:tcPr>
            <w:tcW w:w="1560" w:type="dxa"/>
            <w:tcBorders>
              <w:top w:val="single" w:sz="4" w:space="0" w:color="auto"/>
              <w:left w:val="single" w:sz="4" w:space="0" w:color="auto"/>
              <w:bottom w:val="single" w:sz="4" w:space="0" w:color="auto"/>
            </w:tcBorders>
            <w:shd w:val="clear" w:color="auto" w:fill="FFFFFF"/>
          </w:tcPr>
          <w:p w14:paraId="119E9CAB" w14:textId="323FCA28"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TTPA</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14:paraId="34FD6A8C" w14:textId="543B2EF1"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timpul de tromboplastina partial activat</w:t>
            </w:r>
          </w:p>
        </w:tc>
      </w:tr>
      <w:tr w:rsidR="00BB2E8F" w:rsidRPr="00AE265D" w14:paraId="5AFC0329" w14:textId="77777777" w:rsidTr="000B390E">
        <w:trPr>
          <w:trHeight w:val="274"/>
        </w:trPr>
        <w:tc>
          <w:tcPr>
            <w:tcW w:w="1560" w:type="dxa"/>
            <w:tcBorders>
              <w:top w:val="single" w:sz="4" w:space="0" w:color="auto"/>
              <w:left w:val="single" w:sz="4" w:space="0" w:color="auto"/>
              <w:bottom w:val="single" w:sz="4" w:space="0" w:color="auto"/>
            </w:tcBorders>
            <w:shd w:val="clear" w:color="auto" w:fill="FFFFFF"/>
          </w:tcPr>
          <w:p w14:paraId="7CB927BE" w14:textId="06CF7588" w:rsidR="00BB2E8F" w:rsidRPr="00AE265D" w:rsidRDefault="00BB2E8F" w:rsidP="00BB2E8F">
            <w:pPr>
              <w:spacing w:line="276" w:lineRule="auto"/>
              <w:rPr>
                <w:rFonts w:ascii="Times New Roman" w:hAnsi="Times New Roman" w:cs="Times New Roman"/>
                <w:b/>
              </w:rPr>
            </w:pPr>
            <w:r w:rsidRPr="00AE265D">
              <w:rPr>
                <w:rFonts w:ascii="Times New Roman" w:hAnsi="Times New Roman" w:cs="Times New Roman"/>
                <w:b/>
              </w:rPr>
              <w:t>USG</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14:paraId="6636AF9D" w14:textId="39C6009F" w:rsidR="00BB2E8F" w:rsidRPr="00AE265D" w:rsidRDefault="00BB2E8F" w:rsidP="00BB2E8F">
            <w:pPr>
              <w:spacing w:line="276" w:lineRule="auto"/>
              <w:ind w:firstLine="55"/>
              <w:rPr>
                <w:rFonts w:ascii="Times New Roman" w:hAnsi="Times New Roman" w:cs="Times New Roman"/>
              </w:rPr>
            </w:pPr>
            <w:r w:rsidRPr="00AE265D">
              <w:rPr>
                <w:rFonts w:ascii="Times New Roman" w:hAnsi="Times New Roman" w:cs="Times New Roman"/>
              </w:rPr>
              <w:t>ultrasonografia</w:t>
            </w:r>
          </w:p>
        </w:tc>
      </w:tr>
      <w:tr w:rsidR="00BB2E8F" w:rsidRPr="00AE265D" w14:paraId="64CFFB76" w14:textId="77777777" w:rsidTr="000B390E">
        <w:trPr>
          <w:trHeight w:val="269"/>
        </w:trPr>
        <w:tc>
          <w:tcPr>
            <w:tcW w:w="1560" w:type="dxa"/>
            <w:tcBorders>
              <w:top w:val="single" w:sz="4" w:space="0" w:color="auto"/>
              <w:left w:val="single" w:sz="4" w:space="0" w:color="auto"/>
              <w:bottom w:val="single" w:sz="4" w:space="0" w:color="auto"/>
            </w:tcBorders>
            <w:shd w:val="clear" w:color="auto" w:fill="FFFFFF"/>
          </w:tcPr>
          <w:p w14:paraId="360A5AD1" w14:textId="2BEA96B9" w:rsidR="00BB2E8F" w:rsidRPr="00AE265D" w:rsidRDefault="00BB2E8F" w:rsidP="00BB2E8F">
            <w:pPr>
              <w:spacing w:line="276" w:lineRule="auto"/>
              <w:rPr>
                <w:rFonts w:ascii="Times New Roman" w:hAnsi="Times New Roman" w:cs="Times New Roman"/>
                <w:b/>
                <w:bCs/>
              </w:rPr>
            </w:pPr>
            <w:r w:rsidRPr="00AE265D">
              <w:rPr>
                <w:rFonts w:ascii="Times New Roman" w:hAnsi="Times New Roman" w:cs="Times New Roman"/>
                <w:b/>
              </w:rPr>
              <w:t>Z</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14:paraId="3B3A71C2" w14:textId="61A50E59" w:rsidR="00BB2E8F" w:rsidRPr="00AE265D" w:rsidRDefault="00BB2E8F" w:rsidP="00BB2E8F">
            <w:pPr>
              <w:spacing w:line="276" w:lineRule="auto"/>
              <w:ind w:firstLine="55"/>
              <w:rPr>
                <w:rFonts w:ascii="Times New Roman" w:hAnsi="Times New Roman" w:cs="Times New Roman"/>
                <w:b/>
                <w:bCs/>
              </w:rPr>
            </w:pPr>
            <w:r w:rsidRPr="00AE265D">
              <w:rPr>
                <w:rFonts w:ascii="Times New Roman" w:hAnsi="Times New Roman" w:cs="Times New Roman"/>
              </w:rPr>
              <w:t>zi</w:t>
            </w:r>
          </w:p>
        </w:tc>
      </w:tr>
    </w:tbl>
    <w:p w14:paraId="7196D064" w14:textId="78E32EAF" w:rsidR="00DF0E77" w:rsidRPr="00F66CDA" w:rsidRDefault="00DF0E77" w:rsidP="00DF0E77">
      <w:pPr>
        <w:spacing w:line="276" w:lineRule="auto"/>
        <w:rPr>
          <w:rFonts w:ascii="Times New Roman" w:hAnsi="Times New Roman" w:cs="Times New Roman"/>
          <w:sz w:val="16"/>
          <w:szCs w:val="16"/>
        </w:rPr>
      </w:pPr>
      <w:bookmarkStart w:id="6" w:name="bookmark4"/>
    </w:p>
    <w:p w14:paraId="759945E4" w14:textId="77777777" w:rsidR="008711FB" w:rsidRPr="00241774" w:rsidRDefault="008711FB" w:rsidP="008711FB">
      <w:pPr>
        <w:spacing w:line="276" w:lineRule="auto"/>
        <w:rPr>
          <w:rFonts w:ascii="Times New Roman" w:hAnsi="Times New Roman" w:cs="Times New Roman"/>
          <w:b/>
          <w:bCs/>
          <w:lang w:val="en-US"/>
        </w:rPr>
      </w:pPr>
      <w:bookmarkStart w:id="7" w:name="_Toc23291751"/>
      <w:r w:rsidRPr="00241774">
        <w:rPr>
          <w:rFonts w:ascii="Times New Roman" w:hAnsi="Times New Roman" w:cs="Times New Roman"/>
          <w:b/>
          <w:bCs/>
          <w:lang w:val="en-US"/>
        </w:rPr>
        <w:t xml:space="preserve">Sumarul recomandărilor pentru </w:t>
      </w:r>
      <w:r>
        <w:rPr>
          <w:rFonts w:ascii="Times New Roman" w:hAnsi="Times New Roman" w:cs="Times New Roman"/>
          <w:b/>
          <w:bCs/>
          <w:lang w:val="en-US"/>
        </w:rPr>
        <w:t>tr</w:t>
      </w:r>
      <w:r w:rsidRPr="003D1DD6">
        <w:rPr>
          <w:rFonts w:ascii="Times New Roman" w:hAnsi="Times New Roman" w:cs="Times New Roman"/>
          <w:b/>
          <w:bCs/>
          <w:lang w:val="en-US"/>
        </w:rPr>
        <w:t>ansplantul de membrană amniotică umană</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7"/>
        <w:gridCol w:w="1560"/>
        <w:gridCol w:w="1388"/>
      </w:tblGrid>
      <w:tr w:rsidR="008711FB" w:rsidRPr="00241774" w14:paraId="62307AF9" w14:textId="77777777" w:rsidTr="008711FB">
        <w:tc>
          <w:tcPr>
            <w:tcW w:w="7117" w:type="dxa"/>
          </w:tcPr>
          <w:p w14:paraId="141B3F7B" w14:textId="77777777" w:rsidR="008711FB" w:rsidRPr="00241774" w:rsidRDefault="008711FB" w:rsidP="004320C1">
            <w:pPr>
              <w:spacing w:line="276" w:lineRule="auto"/>
              <w:rPr>
                <w:rFonts w:ascii="Times New Roman" w:hAnsi="Times New Roman" w:cs="Times New Roman"/>
                <w:b/>
                <w:bCs/>
                <w:lang w:val="en-US"/>
              </w:rPr>
            </w:pPr>
            <w:r w:rsidRPr="00241774">
              <w:rPr>
                <w:rFonts w:ascii="Times New Roman" w:hAnsi="Times New Roman" w:cs="Times New Roman"/>
                <w:b/>
                <w:bCs/>
                <w:lang w:val="en-US"/>
              </w:rPr>
              <w:t>Etape</w:t>
            </w:r>
          </w:p>
        </w:tc>
        <w:tc>
          <w:tcPr>
            <w:tcW w:w="1560" w:type="dxa"/>
          </w:tcPr>
          <w:p w14:paraId="745F0AB3" w14:textId="77777777" w:rsidR="008711FB" w:rsidRPr="00241774" w:rsidRDefault="008711FB" w:rsidP="004320C1">
            <w:pPr>
              <w:spacing w:line="276" w:lineRule="auto"/>
              <w:rPr>
                <w:rFonts w:ascii="Times New Roman" w:hAnsi="Times New Roman" w:cs="Times New Roman"/>
                <w:b/>
                <w:bCs/>
                <w:lang w:val="en-US"/>
              </w:rPr>
            </w:pPr>
            <w:r w:rsidRPr="00241774">
              <w:rPr>
                <w:rFonts w:ascii="Times New Roman" w:hAnsi="Times New Roman" w:cs="Times New Roman"/>
                <w:b/>
                <w:bCs/>
                <w:lang w:val="en-US"/>
              </w:rPr>
              <w:t xml:space="preserve">Clasa </w:t>
            </w:r>
          </w:p>
        </w:tc>
        <w:tc>
          <w:tcPr>
            <w:tcW w:w="1388" w:type="dxa"/>
          </w:tcPr>
          <w:p w14:paraId="7D2A7DFE" w14:textId="77777777" w:rsidR="008711FB" w:rsidRPr="00241774" w:rsidRDefault="008711FB" w:rsidP="004320C1">
            <w:pPr>
              <w:spacing w:line="276" w:lineRule="auto"/>
              <w:rPr>
                <w:rFonts w:ascii="Times New Roman" w:hAnsi="Times New Roman" w:cs="Times New Roman"/>
                <w:b/>
                <w:bCs/>
                <w:lang w:val="en-US"/>
              </w:rPr>
            </w:pPr>
            <w:r w:rsidRPr="00241774">
              <w:rPr>
                <w:rFonts w:ascii="Times New Roman" w:hAnsi="Times New Roman" w:cs="Times New Roman"/>
                <w:b/>
                <w:bCs/>
                <w:lang w:val="en-US"/>
              </w:rPr>
              <w:t xml:space="preserve">Nivel </w:t>
            </w:r>
          </w:p>
        </w:tc>
      </w:tr>
      <w:tr w:rsidR="008711FB" w:rsidRPr="00241774" w14:paraId="2EEA74A0" w14:textId="77777777" w:rsidTr="008711FB">
        <w:tc>
          <w:tcPr>
            <w:tcW w:w="7117" w:type="dxa"/>
          </w:tcPr>
          <w:p w14:paraId="78EA8C7A"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Membran</w:t>
            </w:r>
            <w:r w:rsidRPr="008711FB">
              <w:rPr>
                <w:rFonts w:ascii="Times New Roman" w:hAnsi="Times New Roman" w:cs="Times New Roman"/>
                <w:bCs/>
                <w:lang w:val="ro-MD"/>
              </w:rPr>
              <w:t>ă amniotică</w:t>
            </w:r>
            <w:r w:rsidRPr="008711FB">
              <w:rPr>
                <w:rFonts w:ascii="Times New Roman" w:hAnsi="Times New Roman" w:cs="Times New Roman"/>
                <w:bCs/>
                <w:lang w:val="en-US"/>
              </w:rPr>
              <w:t xml:space="preserve"> pentru transplant (de la Banca de ţesuturi umane)</w:t>
            </w:r>
          </w:p>
        </w:tc>
        <w:tc>
          <w:tcPr>
            <w:tcW w:w="1560" w:type="dxa"/>
          </w:tcPr>
          <w:p w14:paraId="591C2558"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I</w:t>
            </w:r>
          </w:p>
        </w:tc>
        <w:tc>
          <w:tcPr>
            <w:tcW w:w="1388" w:type="dxa"/>
          </w:tcPr>
          <w:p w14:paraId="27D19915"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B</w:t>
            </w:r>
          </w:p>
        </w:tc>
      </w:tr>
      <w:tr w:rsidR="008711FB" w:rsidRPr="00241774" w14:paraId="598E40D8" w14:textId="77777777" w:rsidTr="008711FB">
        <w:tc>
          <w:tcPr>
            <w:tcW w:w="7117" w:type="dxa"/>
          </w:tcPr>
          <w:p w14:paraId="7388E83A"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Prelevarea membrane amniotice (etape operatorii)</w:t>
            </w:r>
          </w:p>
        </w:tc>
        <w:tc>
          <w:tcPr>
            <w:tcW w:w="1560" w:type="dxa"/>
          </w:tcPr>
          <w:p w14:paraId="6641EB8F"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I</w:t>
            </w:r>
          </w:p>
        </w:tc>
        <w:tc>
          <w:tcPr>
            <w:tcW w:w="1388" w:type="dxa"/>
          </w:tcPr>
          <w:p w14:paraId="09F6BBC6"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B</w:t>
            </w:r>
          </w:p>
        </w:tc>
      </w:tr>
      <w:tr w:rsidR="008711FB" w:rsidRPr="00241774" w14:paraId="1055E3D2" w14:textId="77777777" w:rsidTr="008711FB">
        <w:tc>
          <w:tcPr>
            <w:tcW w:w="7117" w:type="dxa"/>
          </w:tcPr>
          <w:p w14:paraId="415A74DC" w14:textId="77777777" w:rsidR="008711FB" w:rsidRPr="008711FB" w:rsidRDefault="008711FB" w:rsidP="004320C1">
            <w:pPr>
              <w:spacing w:line="276" w:lineRule="auto"/>
              <w:rPr>
                <w:rFonts w:ascii="Times New Roman" w:hAnsi="Times New Roman" w:cs="Times New Roman"/>
                <w:bCs/>
                <w:lang w:val="ru-RU"/>
              </w:rPr>
            </w:pPr>
            <w:r w:rsidRPr="008711FB">
              <w:rPr>
                <w:rFonts w:ascii="Times New Roman" w:hAnsi="Times New Roman" w:cs="Times New Roman"/>
                <w:bCs/>
                <w:lang w:val="ru-RU"/>
              </w:rPr>
              <w:t xml:space="preserve">Conservarea </w:t>
            </w:r>
            <w:r w:rsidRPr="008711FB">
              <w:rPr>
                <w:rFonts w:ascii="Times New Roman" w:hAnsi="Times New Roman" w:cs="Times New Roman"/>
                <w:bCs/>
                <w:lang w:val="en-US"/>
              </w:rPr>
              <w:t>membranelor amniotice</w:t>
            </w:r>
          </w:p>
        </w:tc>
        <w:tc>
          <w:tcPr>
            <w:tcW w:w="1560" w:type="dxa"/>
          </w:tcPr>
          <w:p w14:paraId="46420652"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I</w:t>
            </w:r>
          </w:p>
        </w:tc>
        <w:tc>
          <w:tcPr>
            <w:tcW w:w="1388" w:type="dxa"/>
          </w:tcPr>
          <w:p w14:paraId="6DF94EEE"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C</w:t>
            </w:r>
          </w:p>
        </w:tc>
      </w:tr>
      <w:tr w:rsidR="008711FB" w:rsidRPr="00241774" w14:paraId="79C3FAD3" w14:textId="77777777" w:rsidTr="008711FB">
        <w:tc>
          <w:tcPr>
            <w:tcW w:w="7117" w:type="dxa"/>
          </w:tcPr>
          <w:p w14:paraId="4A119D5F" w14:textId="77777777" w:rsidR="008711FB" w:rsidRPr="008711FB" w:rsidRDefault="008711FB" w:rsidP="004320C1">
            <w:pPr>
              <w:spacing w:line="276" w:lineRule="auto"/>
              <w:rPr>
                <w:rFonts w:ascii="Times New Roman" w:hAnsi="Times New Roman" w:cs="Times New Roman"/>
                <w:bCs/>
                <w:lang w:val="ru-RU"/>
              </w:rPr>
            </w:pPr>
            <w:r w:rsidRPr="008711FB">
              <w:rPr>
                <w:rFonts w:ascii="Times New Roman" w:hAnsi="Times New Roman" w:cs="Times New Roman"/>
                <w:bCs/>
                <w:lang w:val="ru-RU"/>
              </w:rPr>
              <w:t>Conduita preoperatorie</w:t>
            </w:r>
          </w:p>
        </w:tc>
        <w:tc>
          <w:tcPr>
            <w:tcW w:w="1560" w:type="dxa"/>
          </w:tcPr>
          <w:p w14:paraId="20CF1430"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I</w:t>
            </w:r>
          </w:p>
        </w:tc>
        <w:tc>
          <w:tcPr>
            <w:tcW w:w="1388" w:type="dxa"/>
          </w:tcPr>
          <w:p w14:paraId="434644A3"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B</w:t>
            </w:r>
          </w:p>
        </w:tc>
      </w:tr>
      <w:tr w:rsidR="008711FB" w:rsidRPr="00241774" w14:paraId="767DAADB" w14:textId="77777777" w:rsidTr="008711FB">
        <w:tc>
          <w:tcPr>
            <w:tcW w:w="7117" w:type="dxa"/>
          </w:tcPr>
          <w:p w14:paraId="6E7A7A25" w14:textId="77777777" w:rsidR="008711FB" w:rsidRPr="008711FB" w:rsidRDefault="008711FB" w:rsidP="004320C1">
            <w:pPr>
              <w:spacing w:line="276" w:lineRule="auto"/>
              <w:rPr>
                <w:rFonts w:ascii="Times New Roman" w:hAnsi="Times New Roman" w:cs="Times New Roman"/>
                <w:bCs/>
                <w:lang w:val="ru-RU"/>
              </w:rPr>
            </w:pPr>
            <w:r w:rsidRPr="008711FB">
              <w:rPr>
                <w:rFonts w:ascii="Times New Roman" w:hAnsi="Times New Roman" w:cs="Times New Roman"/>
                <w:bCs/>
                <w:lang w:val="ru-RU"/>
              </w:rPr>
              <w:t>Intervenţia chirurgicală</w:t>
            </w:r>
          </w:p>
        </w:tc>
        <w:tc>
          <w:tcPr>
            <w:tcW w:w="1560" w:type="dxa"/>
          </w:tcPr>
          <w:p w14:paraId="6BACC344"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I</w:t>
            </w:r>
          </w:p>
        </w:tc>
        <w:tc>
          <w:tcPr>
            <w:tcW w:w="1388" w:type="dxa"/>
          </w:tcPr>
          <w:p w14:paraId="5DCC0236"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B</w:t>
            </w:r>
          </w:p>
        </w:tc>
      </w:tr>
      <w:tr w:rsidR="008711FB" w:rsidRPr="00241774" w14:paraId="358F750C" w14:textId="77777777" w:rsidTr="008711FB">
        <w:tc>
          <w:tcPr>
            <w:tcW w:w="7117" w:type="dxa"/>
          </w:tcPr>
          <w:p w14:paraId="4E107A36" w14:textId="77777777" w:rsidR="008711FB" w:rsidRPr="008711FB" w:rsidRDefault="008711FB" w:rsidP="004320C1">
            <w:pPr>
              <w:spacing w:line="276" w:lineRule="auto"/>
              <w:rPr>
                <w:rFonts w:ascii="Times New Roman" w:hAnsi="Times New Roman" w:cs="Times New Roman"/>
                <w:bCs/>
                <w:lang w:val="ru-RU"/>
              </w:rPr>
            </w:pPr>
            <w:r w:rsidRPr="008711FB">
              <w:rPr>
                <w:rFonts w:ascii="Times New Roman" w:hAnsi="Times New Roman" w:cs="Times New Roman"/>
                <w:bCs/>
                <w:lang w:val="ru-RU"/>
              </w:rPr>
              <w:t>Conduita şi monitorizarea postoperatorie</w:t>
            </w:r>
          </w:p>
        </w:tc>
        <w:tc>
          <w:tcPr>
            <w:tcW w:w="1560" w:type="dxa"/>
          </w:tcPr>
          <w:p w14:paraId="692D3DC2"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I</w:t>
            </w:r>
          </w:p>
        </w:tc>
        <w:tc>
          <w:tcPr>
            <w:tcW w:w="1388" w:type="dxa"/>
          </w:tcPr>
          <w:p w14:paraId="07A73B02" w14:textId="77777777" w:rsidR="008711FB" w:rsidRPr="008711FB" w:rsidRDefault="008711FB" w:rsidP="004320C1">
            <w:pPr>
              <w:spacing w:line="276" w:lineRule="auto"/>
              <w:rPr>
                <w:rFonts w:ascii="Times New Roman" w:hAnsi="Times New Roman" w:cs="Times New Roman"/>
                <w:bCs/>
                <w:lang w:val="en-US"/>
              </w:rPr>
            </w:pPr>
            <w:r w:rsidRPr="008711FB">
              <w:rPr>
                <w:rFonts w:ascii="Times New Roman" w:hAnsi="Times New Roman" w:cs="Times New Roman"/>
                <w:bCs/>
                <w:lang w:val="en-US"/>
              </w:rPr>
              <w:t>B</w:t>
            </w:r>
          </w:p>
        </w:tc>
      </w:tr>
    </w:tbl>
    <w:p w14:paraId="07B0E837" w14:textId="77777777" w:rsidR="00DF0E77" w:rsidRPr="00AE265D" w:rsidRDefault="00DF0E77" w:rsidP="00833E94">
      <w:pPr>
        <w:pStyle w:val="1"/>
        <w:jc w:val="center"/>
      </w:pPr>
      <w:r w:rsidRPr="00AE265D">
        <w:t>PREFAŢĂ</w:t>
      </w:r>
      <w:bookmarkEnd w:id="6"/>
      <w:bookmarkEnd w:id="7"/>
    </w:p>
    <w:p w14:paraId="3F23C14F" w14:textId="4EAA1A3C" w:rsidR="00A84CB5" w:rsidRPr="00AE265D" w:rsidRDefault="00A84CB5" w:rsidP="00A84CB5">
      <w:pPr>
        <w:spacing w:line="276" w:lineRule="auto"/>
        <w:ind w:firstLine="851"/>
        <w:jc w:val="both"/>
        <w:rPr>
          <w:rFonts w:ascii="Times New Roman" w:hAnsi="Times New Roman" w:cs="Times New Roman"/>
        </w:rPr>
      </w:pPr>
      <w:r w:rsidRPr="00AE265D">
        <w:rPr>
          <w:rFonts w:ascii="Times New Roman" w:hAnsi="Times New Roman" w:cs="Times New Roman"/>
        </w:rPr>
        <w:t xml:space="preserve">Acest protocol a fost elaborat de grupul de lucru al Ministerului Sănătăţii, Muncii și Protecției Sociale al Republicii Moldova (MSMPS RM), constituit din specialiştii Catedrei Oftalmologie și Optometrie a Universităţii de Stat de Medicină şi Farmacie „Nicolae Testemiţanu” în colaborare </w:t>
      </w:r>
      <w:r w:rsidR="00A124D2" w:rsidRPr="00AE265D">
        <w:rPr>
          <w:rFonts w:ascii="Times New Roman" w:hAnsi="Times New Roman" w:cs="Times New Roman"/>
        </w:rPr>
        <w:t xml:space="preserve">cu </w:t>
      </w:r>
      <w:r w:rsidRPr="00AE265D">
        <w:rPr>
          <w:rFonts w:ascii="Times New Roman" w:hAnsi="Times New Roman" w:cs="Times New Roman"/>
        </w:rPr>
        <w:t>Banca de Țesuturi Umane și Agenția de Transplant a Republicii Moldova</w:t>
      </w:r>
    </w:p>
    <w:p w14:paraId="6D072C0D" w14:textId="153DDB80" w:rsidR="00D1301B" w:rsidRPr="00AE265D" w:rsidRDefault="00A84CB5" w:rsidP="00A84CB5">
      <w:pPr>
        <w:spacing w:line="276" w:lineRule="auto"/>
        <w:ind w:firstLine="851"/>
        <w:jc w:val="both"/>
        <w:rPr>
          <w:rFonts w:ascii="Times New Roman" w:hAnsi="Times New Roman" w:cs="Times New Roman"/>
        </w:rPr>
      </w:pPr>
      <w:r w:rsidRPr="00AE265D">
        <w:rPr>
          <w:rFonts w:ascii="Times New Roman" w:hAnsi="Times New Roman" w:cs="Times New Roman"/>
        </w:rPr>
        <w:t xml:space="preserve">Protocolul naţional este elaborat în conformitate cu ghidurile internaţionale actuale privind transplantul de țesuturi la persoanele adulte şi va servi drept bază pentru elaborarea protocoalelor instituţionale. La recomandarea MS pentru monitorizarea protocoalelor instituţionale pot fi folosite formulare suplimentare, care nu sunt incluse în protocolul clinic naţional.  </w:t>
      </w:r>
    </w:p>
    <w:p w14:paraId="270F1830" w14:textId="2B6C5E79" w:rsidR="00DF0E77" w:rsidRPr="00AE265D" w:rsidRDefault="00DF0E77" w:rsidP="000B390E">
      <w:pPr>
        <w:pStyle w:val="1"/>
        <w:numPr>
          <w:ilvl w:val="0"/>
          <w:numId w:val="136"/>
        </w:numPr>
        <w:tabs>
          <w:tab w:val="left" w:pos="426"/>
        </w:tabs>
        <w:ind w:left="142" w:hanging="142"/>
      </w:pPr>
      <w:bookmarkStart w:id="8" w:name="_Toc23291752"/>
      <w:bookmarkStart w:id="9" w:name="bookmark5"/>
      <w:r w:rsidRPr="00AE265D">
        <w:t>PARTEA INTRODUCTIVĂ</w:t>
      </w:r>
      <w:bookmarkEnd w:id="8"/>
      <w:r w:rsidRPr="00AE265D">
        <w:t xml:space="preserve"> </w:t>
      </w:r>
    </w:p>
    <w:p w14:paraId="1E1C4780" w14:textId="4F0D337A" w:rsidR="00DF0E77" w:rsidRPr="00AE265D" w:rsidRDefault="00DF0E77" w:rsidP="000B390E">
      <w:pPr>
        <w:spacing w:line="276" w:lineRule="auto"/>
        <w:ind w:firstLine="284"/>
        <w:jc w:val="both"/>
        <w:rPr>
          <w:rFonts w:ascii="Times New Roman" w:hAnsi="Times New Roman" w:cs="Times New Roman"/>
          <w:color w:val="auto"/>
        </w:rPr>
      </w:pPr>
      <w:bookmarkStart w:id="10" w:name="_Toc23291753"/>
      <w:r w:rsidRPr="00A41DA6">
        <w:rPr>
          <w:rStyle w:val="20"/>
        </w:rPr>
        <w:t>A.1. Nozologie</w:t>
      </w:r>
      <w:bookmarkEnd w:id="10"/>
      <w:r w:rsidRPr="00AE265D">
        <w:rPr>
          <w:rFonts w:ascii="Times New Roman" w:hAnsi="Times New Roman" w:cs="Times New Roman"/>
          <w:b/>
          <w:color w:val="auto"/>
        </w:rPr>
        <w:t xml:space="preserve">: </w:t>
      </w:r>
      <w:bookmarkEnd w:id="9"/>
      <w:r w:rsidR="00335FF9" w:rsidRPr="00AE265D">
        <w:rPr>
          <w:rFonts w:ascii="Times New Roman" w:hAnsi="Times New Roman" w:cs="Times New Roman"/>
          <w:b/>
          <w:color w:val="auto"/>
        </w:rPr>
        <w:t>Transplant de membrană amniotică</w:t>
      </w:r>
      <w:r w:rsidR="00CD066C" w:rsidRPr="00AE265D">
        <w:rPr>
          <w:rFonts w:ascii="Times New Roman" w:hAnsi="Times New Roman" w:cs="Times New Roman"/>
          <w:b/>
          <w:color w:val="auto"/>
        </w:rPr>
        <w:t xml:space="preserve"> umană</w:t>
      </w:r>
      <w:r w:rsidR="00F26001" w:rsidRPr="00AE265D">
        <w:rPr>
          <w:rFonts w:ascii="Times New Roman" w:hAnsi="Times New Roman" w:cs="Times New Roman"/>
          <w:b/>
          <w:color w:val="auto"/>
        </w:rPr>
        <w:t xml:space="preserve"> pe suprafața oculară</w:t>
      </w:r>
    </w:p>
    <w:p w14:paraId="403B6C9C" w14:textId="77777777" w:rsidR="00DF0E77" w:rsidRPr="00AE265D" w:rsidRDefault="00DF0E77" w:rsidP="000B390E">
      <w:pPr>
        <w:spacing w:line="276" w:lineRule="auto"/>
        <w:ind w:firstLine="284"/>
        <w:rPr>
          <w:rFonts w:ascii="Times New Roman" w:hAnsi="Times New Roman" w:cs="Times New Roman"/>
          <w:color w:val="auto"/>
        </w:rPr>
      </w:pPr>
      <w:r w:rsidRPr="00AE265D">
        <w:rPr>
          <w:rFonts w:ascii="Times New Roman" w:hAnsi="Times New Roman" w:cs="Times New Roman"/>
          <w:b/>
          <w:i/>
          <w:color w:val="auto"/>
        </w:rPr>
        <w:t xml:space="preserve">Exemple de transplant de </w:t>
      </w:r>
      <w:r w:rsidR="00335FF9" w:rsidRPr="00AE265D">
        <w:rPr>
          <w:rFonts w:ascii="Times New Roman" w:hAnsi="Times New Roman" w:cs="Times New Roman"/>
          <w:b/>
          <w:i/>
          <w:color w:val="auto"/>
        </w:rPr>
        <w:t>MA</w:t>
      </w:r>
      <w:r w:rsidR="00371094" w:rsidRPr="00AE265D">
        <w:rPr>
          <w:rFonts w:ascii="Times New Roman" w:hAnsi="Times New Roman" w:cs="Times New Roman"/>
          <w:b/>
          <w:i/>
          <w:color w:val="auto"/>
        </w:rPr>
        <w:t xml:space="preserve"> în dependenț</w:t>
      </w:r>
      <w:r w:rsidRPr="00AE265D">
        <w:rPr>
          <w:rFonts w:ascii="Times New Roman" w:hAnsi="Times New Roman" w:cs="Times New Roman"/>
          <w:b/>
          <w:i/>
          <w:color w:val="auto"/>
        </w:rPr>
        <w:t>ă de scop:</w:t>
      </w:r>
    </w:p>
    <w:p w14:paraId="1683FAE6" w14:textId="77777777" w:rsidR="000A15C8" w:rsidRPr="00AE265D" w:rsidRDefault="000A15C8" w:rsidP="000B390E">
      <w:pPr>
        <w:numPr>
          <w:ilvl w:val="0"/>
          <w:numId w:val="21"/>
        </w:numPr>
        <w:spacing w:line="276" w:lineRule="auto"/>
        <w:ind w:left="709" w:firstLine="284"/>
        <w:rPr>
          <w:rFonts w:ascii="Times New Roman" w:hAnsi="Times New Roman" w:cs="Times New Roman"/>
          <w:color w:val="auto"/>
        </w:rPr>
      </w:pPr>
      <w:r w:rsidRPr="00AE265D">
        <w:rPr>
          <w:rFonts w:ascii="Times New Roman" w:hAnsi="Times New Roman" w:cs="Times New Roman"/>
          <w:color w:val="auto"/>
        </w:rPr>
        <w:t>TMA regenerator/terapeutic în defecte epiteliale persistente și ulcere corneene.</w:t>
      </w:r>
    </w:p>
    <w:p w14:paraId="75E8E131" w14:textId="77777777" w:rsidR="00DF0E77" w:rsidRPr="00AE265D" w:rsidRDefault="00F26001" w:rsidP="000B390E">
      <w:pPr>
        <w:numPr>
          <w:ilvl w:val="0"/>
          <w:numId w:val="21"/>
        </w:numPr>
        <w:spacing w:line="276" w:lineRule="auto"/>
        <w:ind w:left="709" w:firstLine="284"/>
        <w:rPr>
          <w:rFonts w:ascii="Times New Roman" w:hAnsi="Times New Roman" w:cs="Times New Roman"/>
          <w:color w:val="auto"/>
        </w:rPr>
      </w:pPr>
      <w:r w:rsidRPr="00AE265D">
        <w:rPr>
          <w:rFonts w:ascii="Times New Roman" w:hAnsi="Times New Roman" w:cs="Times New Roman"/>
          <w:color w:val="auto"/>
        </w:rPr>
        <w:t>TMA</w:t>
      </w:r>
      <w:r w:rsidR="00D1301B" w:rsidRPr="00AE265D">
        <w:rPr>
          <w:rFonts w:ascii="Times New Roman" w:hAnsi="Times New Roman" w:cs="Times New Roman"/>
          <w:color w:val="auto"/>
        </w:rPr>
        <w:t xml:space="preserve"> reconstructiv în simblefaron, arsuri, etc</w:t>
      </w:r>
      <w:r w:rsidR="00DF0E77" w:rsidRPr="00AE265D">
        <w:rPr>
          <w:rFonts w:ascii="Times New Roman" w:hAnsi="Times New Roman" w:cs="Times New Roman"/>
          <w:color w:val="auto"/>
        </w:rPr>
        <w:t>.</w:t>
      </w:r>
    </w:p>
    <w:p w14:paraId="6736EE30" w14:textId="77777777" w:rsidR="00F26001" w:rsidRPr="00AE265D" w:rsidRDefault="00D1301B" w:rsidP="000B390E">
      <w:pPr>
        <w:numPr>
          <w:ilvl w:val="0"/>
          <w:numId w:val="21"/>
        </w:numPr>
        <w:spacing w:line="276" w:lineRule="auto"/>
        <w:ind w:left="709" w:firstLine="284"/>
        <w:rPr>
          <w:rFonts w:ascii="Times New Roman" w:hAnsi="Times New Roman" w:cs="Times New Roman"/>
          <w:color w:val="auto"/>
        </w:rPr>
      </w:pPr>
      <w:r w:rsidRPr="00AE265D">
        <w:rPr>
          <w:rFonts w:ascii="Times New Roman" w:hAnsi="Times New Roman" w:cs="Times New Roman"/>
          <w:color w:val="auto"/>
        </w:rPr>
        <w:t>TMA tectonic în perforații (sau pericol de perforații) corneene</w:t>
      </w:r>
      <w:r w:rsidR="00F26001" w:rsidRPr="00AE265D">
        <w:rPr>
          <w:rFonts w:ascii="Times New Roman" w:hAnsi="Times New Roman" w:cs="Times New Roman"/>
          <w:color w:val="auto"/>
        </w:rPr>
        <w:t>.</w:t>
      </w:r>
    </w:p>
    <w:p w14:paraId="34693B62" w14:textId="77777777" w:rsidR="00F03834" w:rsidRPr="00AE265D" w:rsidRDefault="00F03834" w:rsidP="000B390E">
      <w:pPr>
        <w:numPr>
          <w:ilvl w:val="0"/>
          <w:numId w:val="21"/>
        </w:numPr>
        <w:spacing w:line="276" w:lineRule="auto"/>
        <w:ind w:left="709" w:firstLine="284"/>
        <w:rPr>
          <w:rFonts w:ascii="Times New Roman" w:hAnsi="Times New Roman" w:cs="Times New Roman"/>
          <w:color w:val="auto"/>
        </w:rPr>
      </w:pPr>
      <w:r w:rsidRPr="00AE265D">
        <w:rPr>
          <w:rFonts w:ascii="Times New Roman" w:hAnsi="Times New Roman" w:cs="Times New Roman"/>
          <w:color w:val="auto"/>
        </w:rPr>
        <w:t>TMA filtrant în glaucom.</w:t>
      </w:r>
    </w:p>
    <w:p w14:paraId="1DECBAA8" w14:textId="77777777" w:rsidR="00F03834" w:rsidRPr="00AE265D" w:rsidRDefault="00F03834" w:rsidP="000B390E">
      <w:pPr>
        <w:numPr>
          <w:ilvl w:val="0"/>
          <w:numId w:val="21"/>
        </w:numPr>
        <w:spacing w:line="276" w:lineRule="auto"/>
        <w:ind w:left="709" w:firstLine="284"/>
        <w:rPr>
          <w:rFonts w:ascii="Times New Roman" w:hAnsi="Times New Roman" w:cs="Times New Roman"/>
          <w:color w:val="auto"/>
        </w:rPr>
      </w:pPr>
      <w:r w:rsidRPr="00AE265D">
        <w:rPr>
          <w:rFonts w:ascii="Times New Roman" w:hAnsi="Times New Roman" w:cs="Times New Roman"/>
          <w:color w:val="auto"/>
        </w:rPr>
        <w:t>TMA cosmetic în chirurgia pterigionului</w:t>
      </w:r>
      <w:r w:rsidR="000A15C8" w:rsidRPr="00AE265D">
        <w:rPr>
          <w:rFonts w:ascii="Times New Roman" w:hAnsi="Times New Roman" w:cs="Times New Roman"/>
          <w:color w:val="auto"/>
        </w:rPr>
        <w:t>, pingueculei etc.</w:t>
      </w:r>
    </w:p>
    <w:p w14:paraId="6BD18F9B" w14:textId="77777777" w:rsidR="00DF0E77" w:rsidRPr="00F66CDA" w:rsidRDefault="00DF0E77" w:rsidP="00DF0E77">
      <w:pPr>
        <w:spacing w:line="276" w:lineRule="auto"/>
        <w:ind w:firstLine="851"/>
        <w:rPr>
          <w:rFonts w:ascii="Times New Roman" w:hAnsi="Times New Roman" w:cs="Times New Roman"/>
          <w:sz w:val="16"/>
          <w:szCs w:val="16"/>
        </w:rPr>
      </w:pPr>
      <w:bookmarkStart w:id="11" w:name="bookmark6"/>
    </w:p>
    <w:p w14:paraId="338E62FC" w14:textId="77777777" w:rsidR="00DF0E77" w:rsidRPr="00F66CDA" w:rsidRDefault="00DF0E77" w:rsidP="00F66CDA">
      <w:pPr>
        <w:spacing w:line="276" w:lineRule="auto"/>
        <w:ind w:firstLine="284"/>
        <w:jc w:val="both"/>
        <w:rPr>
          <w:rStyle w:val="20"/>
        </w:rPr>
      </w:pPr>
      <w:bookmarkStart w:id="12" w:name="_Toc23291754"/>
      <w:r w:rsidRPr="00A41DA6">
        <w:rPr>
          <w:rStyle w:val="20"/>
        </w:rPr>
        <w:t>A.2. Codul bolii (CIM 10)</w:t>
      </w:r>
      <w:bookmarkEnd w:id="12"/>
      <w:r w:rsidRPr="00F66CDA">
        <w:rPr>
          <w:rStyle w:val="20"/>
          <w:b w:val="0"/>
        </w:rPr>
        <w:t>:</w:t>
      </w:r>
      <w:bookmarkEnd w:id="11"/>
    </w:p>
    <w:p w14:paraId="60835F46" w14:textId="77777777" w:rsidR="00DF0E77" w:rsidRPr="00AE265D" w:rsidRDefault="00DF0E77" w:rsidP="00DF0E77">
      <w:pPr>
        <w:spacing w:line="276" w:lineRule="auto"/>
        <w:ind w:firstLine="851"/>
        <w:rPr>
          <w:rFonts w:ascii="Times New Roman" w:hAnsi="Times New Roman" w:cs="Times New Roman"/>
        </w:rPr>
      </w:pPr>
      <w:r w:rsidRPr="00AE265D">
        <w:rPr>
          <w:rFonts w:ascii="Times New Roman" w:hAnsi="Times New Roman" w:cs="Times New Roman"/>
        </w:rPr>
        <w:t>În dependenţă de patologia corneei</w:t>
      </w:r>
      <w:r w:rsidR="00EF33BE" w:rsidRPr="00AE265D">
        <w:rPr>
          <w:rFonts w:ascii="Times New Roman" w:hAnsi="Times New Roman" w:cs="Times New Roman"/>
        </w:rPr>
        <w:t xml:space="preserve"> și/sau a elementelor conjunctivale</w:t>
      </w:r>
      <w:r w:rsidRPr="00AE265D">
        <w:rPr>
          <w:rFonts w:ascii="Times New Roman" w:hAnsi="Times New Roman" w:cs="Times New Roman"/>
        </w:rPr>
        <w:t>.</w:t>
      </w:r>
    </w:p>
    <w:p w14:paraId="238601FE" w14:textId="77777777" w:rsidR="00DF0E77" w:rsidRPr="00AE265D" w:rsidRDefault="00DF0E77" w:rsidP="00DF0E77">
      <w:pPr>
        <w:spacing w:line="276" w:lineRule="auto"/>
        <w:ind w:firstLine="851"/>
        <w:rPr>
          <w:rFonts w:ascii="Times New Roman" w:hAnsi="Times New Roman" w:cs="Times New Roman"/>
        </w:rPr>
      </w:pPr>
      <w:bookmarkStart w:id="13" w:name="bookmark7"/>
    </w:p>
    <w:p w14:paraId="0BDFFDED" w14:textId="77777777" w:rsidR="00DF0E77" w:rsidRPr="00F66CDA" w:rsidRDefault="00DF0E77" w:rsidP="00F66CDA">
      <w:pPr>
        <w:spacing w:line="276" w:lineRule="auto"/>
        <w:ind w:firstLine="284"/>
        <w:jc w:val="both"/>
        <w:rPr>
          <w:rStyle w:val="20"/>
        </w:rPr>
      </w:pPr>
      <w:bookmarkStart w:id="14" w:name="_Toc23291755"/>
      <w:r w:rsidRPr="00A41DA6">
        <w:rPr>
          <w:rStyle w:val="20"/>
        </w:rPr>
        <w:t>A.3. Utilizatorii</w:t>
      </w:r>
      <w:bookmarkEnd w:id="14"/>
      <w:r w:rsidRPr="00F66CDA">
        <w:rPr>
          <w:rStyle w:val="20"/>
          <w:b w:val="0"/>
        </w:rPr>
        <w:t>:</w:t>
      </w:r>
      <w:bookmarkEnd w:id="13"/>
    </w:p>
    <w:p w14:paraId="4E807E26" w14:textId="77777777" w:rsidR="00DF0E77" w:rsidRPr="00AE265D" w:rsidRDefault="00DF0E77" w:rsidP="00DF0E77">
      <w:pPr>
        <w:spacing w:line="276" w:lineRule="auto"/>
        <w:ind w:firstLine="851"/>
        <w:rPr>
          <w:rFonts w:ascii="Times New Roman" w:hAnsi="Times New Roman" w:cs="Times New Roman"/>
        </w:rPr>
      </w:pPr>
      <w:r w:rsidRPr="00AE265D">
        <w:rPr>
          <w:rFonts w:ascii="Times New Roman" w:hAnsi="Times New Roman" w:cs="Times New Roman"/>
        </w:rPr>
        <w:t>medici de familie;</w:t>
      </w:r>
    </w:p>
    <w:p w14:paraId="25720BB4" w14:textId="2CD8DB69" w:rsidR="00DF0E77" w:rsidRPr="00AE265D" w:rsidRDefault="00DF0E77" w:rsidP="00DF0E77">
      <w:pPr>
        <w:spacing w:line="276" w:lineRule="auto"/>
        <w:ind w:firstLine="851"/>
        <w:rPr>
          <w:rFonts w:ascii="Times New Roman" w:hAnsi="Times New Roman" w:cs="Times New Roman"/>
        </w:rPr>
      </w:pPr>
      <w:r w:rsidRPr="00AE265D">
        <w:rPr>
          <w:rFonts w:ascii="Times New Roman" w:hAnsi="Times New Roman" w:cs="Times New Roman"/>
        </w:rPr>
        <w:t>medici oftalmologi.</w:t>
      </w:r>
    </w:p>
    <w:p w14:paraId="1666031E" w14:textId="77777777" w:rsidR="00C34618" w:rsidRPr="00F66CDA" w:rsidRDefault="00C34618" w:rsidP="00DF0E77">
      <w:pPr>
        <w:spacing w:line="276" w:lineRule="auto"/>
        <w:ind w:firstLine="851"/>
        <w:rPr>
          <w:rFonts w:ascii="Times New Roman" w:hAnsi="Times New Roman" w:cs="Times New Roman"/>
          <w:sz w:val="16"/>
          <w:szCs w:val="16"/>
        </w:rPr>
      </w:pPr>
    </w:p>
    <w:p w14:paraId="119E741B" w14:textId="77777777" w:rsidR="00DF0E77" w:rsidRPr="00F66CDA" w:rsidRDefault="00DF0E77" w:rsidP="00F66CDA">
      <w:pPr>
        <w:spacing w:line="276" w:lineRule="auto"/>
        <w:ind w:firstLine="284"/>
        <w:jc w:val="both"/>
        <w:rPr>
          <w:rStyle w:val="20"/>
        </w:rPr>
      </w:pPr>
      <w:bookmarkStart w:id="15" w:name="_Toc23291756"/>
      <w:bookmarkStart w:id="16" w:name="bookmark8"/>
      <w:r w:rsidRPr="00A41DA6">
        <w:rPr>
          <w:rStyle w:val="20"/>
        </w:rPr>
        <w:t>A.4. Scopurile protocolului</w:t>
      </w:r>
      <w:bookmarkEnd w:id="15"/>
      <w:r w:rsidRPr="00F66CDA">
        <w:rPr>
          <w:rStyle w:val="20"/>
          <w:b w:val="0"/>
        </w:rPr>
        <w:t>:</w:t>
      </w:r>
      <w:bookmarkEnd w:id="16"/>
    </w:p>
    <w:p w14:paraId="3A4719CB" w14:textId="77777777" w:rsidR="00DF0E77" w:rsidRPr="00AE265D" w:rsidRDefault="00DF0E77" w:rsidP="00DF0E77">
      <w:pPr>
        <w:spacing w:line="276" w:lineRule="auto"/>
        <w:ind w:firstLine="851"/>
        <w:rPr>
          <w:rFonts w:ascii="Times New Roman" w:hAnsi="Times New Roman" w:cs="Times New Roman"/>
        </w:rPr>
      </w:pPr>
      <w:r w:rsidRPr="00AE265D">
        <w:rPr>
          <w:rFonts w:ascii="Times New Roman" w:hAnsi="Times New Roman" w:cs="Times New Roman"/>
        </w:rPr>
        <w:t>A facilita procesul de stabilire a diagnosticului precoce a PC.</w:t>
      </w:r>
    </w:p>
    <w:p w14:paraId="7E87F43F" w14:textId="77777777" w:rsidR="00DF0E77" w:rsidRPr="00AE265D" w:rsidRDefault="00DF0E77" w:rsidP="00DF0E77">
      <w:pPr>
        <w:spacing w:line="276" w:lineRule="auto"/>
        <w:ind w:firstLine="851"/>
        <w:rPr>
          <w:rFonts w:ascii="Times New Roman" w:hAnsi="Times New Roman" w:cs="Times New Roman"/>
        </w:rPr>
      </w:pPr>
      <w:r w:rsidRPr="00AE265D">
        <w:rPr>
          <w:rFonts w:ascii="Times New Roman" w:hAnsi="Times New Roman" w:cs="Times New Roman"/>
        </w:rPr>
        <w:t>A îmbunătăţi tratamentul şi</w:t>
      </w:r>
      <w:r w:rsidR="00F26001" w:rsidRPr="00AE265D">
        <w:rPr>
          <w:rFonts w:ascii="Times New Roman" w:hAnsi="Times New Roman" w:cs="Times New Roman"/>
        </w:rPr>
        <w:t xml:space="preserve"> supravegherea pacienţilor cu PC, inclusiv a celor supuși TMA</w:t>
      </w:r>
      <w:r w:rsidRPr="00AE265D">
        <w:rPr>
          <w:rFonts w:ascii="Times New Roman" w:hAnsi="Times New Roman" w:cs="Times New Roman"/>
        </w:rPr>
        <w:t>.</w:t>
      </w:r>
    </w:p>
    <w:p w14:paraId="42EA776A" w14:textId="77777777" w:rsidR="00DF0E77" w:rsidRPr="00AE265D" w:rsidRDefault="00DF0E77" w:rsidP="00DF0E77">
      <w:pPr>
        <w:spacing w:line="276" w:lineRule="auto"/>
        <w:ind w:firstLine="851"/>
        <w:rPr>
          <w:rFonts w:ascii="Times New Roman" w:hAnsi="Times New Roman" w:cs="Times New Roman"/>
        </w:rPr>
      </w:pPr>
      <w:r w:rsidRPr="00AE265D">
        <w:rPr>
          <w:rFonts w:ascii="Times New Roman" w:hAnsi="Times New Roman" w:cs="Times New Roman"/>
        </w:rPr>
        <w:t xml:space="preserve">A reduce numărul de complicaţii postoperatorii precoce şi tardive la pacienţii cu </w:t>
      </w:r>
      <w:r w:rsidR="00F26001" w:rsidRPr="00AE265D">
        <w:rPr>
          <w:rFonts w:ascii="Times New Roman" w:hAnsi="Times New Roman" w:cs="Times New Roman"/>
        </w:rPr>
        <w:t>TMA</w:t>
      </w:r>
      <w:r w:rsidRPr="00AE265D">
        <w:rPr>
          <w:rFonts w:ascii="Times New Roman" w:hAnsi="Times New Roman" w:cs="Times New Roman"/>
        </w:rPr>
        <w:t>.</w:t>
      </w:r>
    </w:p>
    <w:p w14:paraId="41F04A94" w14:textId="77777777" w:rsidR="00DF0E77" w:rsidRPr="00AE265D" w:rsidRDefault="00DF0E77" w:rsidP="00DF0E77">
      <w:pPr>
        <w:spacing w:line="276" w:lineRule="auto"/>
        <w:ind w:firstLine="851"/>
        <w:rPr>
          <w:rFonts w:ascii="Times New Roman" w:hAnsi="Times New Roman" w:cs="Times New Roman"/>
        </w:rPr>
      </w:pPr>
      <w:r w:rsidRPr="00AE265D">
        <w:rPr>
          <w:rFonts w:ascii="Times New Roman" w:hAnsi="Times New Roman" w:cs="Times New Roman"/>
        </w:rPr>
        <w:t xml:space="preserve">A îmbunătăţi calitatea vieţii pacienţilor cu PC şi </w:t>
      </w:r>
      <w:r w:rsidR="00F26001" w:rsidRPr="00AE265D">
        <w:rPr>
          <w:rFonts w:ascii="Times New Roman" w:hAnsi="Times New Roman" w:cs="Times New Roman"/>
        </w:rPr>
        <w:t>TMA</w:t>
      </w:r>
      <w:r w:rsidRPr="00AE265D">
        <w:rPr>
          <w:rFonts w:ascii="Times New Roman" w:hAnsi="Times New Roman" w:cs="Times New Roman"/>
        </w:rPr>
        <w:t>.</w:t>
      </w:r>
    </w:p>
    <w:p w14:paraId="0F3CABC7" w14:textId="77777777" w:rsidR="00DF0E77" w:rsidRPr="00F66CDA" w:rsidRDefault="00DF0E77" w:rsidP="00DF0E77">
      <w:pPr>
        <w:spacing w:line="276" w:lineRule="auto"/>
        <w:ind w:firstLine="851"/>
        <w:rPr>
          <w:rFonts w:ascii="Times New Roman" w:hAnsi="Times New Roman" w:cs="Times New Roman"/>
          <w:sz w:val="16"/>
          <w:szCs w:val="16"/>
        </w:rPr>
      </w:pPr>
    </w:p>
    <w:p w14:paraId="0B07DF94" w14:textId="5B09CE74" w:rsidR="00DF0E77" w:rsidRPr="00F66CDA" w:rsidRDefault="00DF0E77" w:rsidP="008711FB">
      <w:pPr>
        <w:spacing w:line="276" w:lineRule="auto"/>
        <w:jc w:val="both"/>
        <w:rPr>
          <w:rStyle w:val="20"/>
          <w:b w:val="0"/>
        </w:rPr>
      </w:pPr>
      <w:r w:rsidRPr="00AE265D">
        <w:rPr>
          <w:rFonts w:ascii="Times New Roman" w:hAnsi="Times New Roman" w:cs="Times New Roman"/>
          <w:b/>
        </w:rPr>
        <w:t xml:space="preserve"> </w:t>
      </w:r>
      <w:bookmarkStart w:id="17" w:name="_Toc23291757"/>
      <w:r w:rsidRPr="00A41DA6">
        <w:rPr>
          <w:rStyle w:val="20"/>
        </w:rPr>
        <w:t>A.5. Data elaborării protocolului</w:t>
      </w:r>
      <w:r w:rsidR="00F66CDA">
        <w:rPr>
          <w:rStyle w:val="20"/>
        </w:rPr>
        <w:t xml:space="preserve">:  </w:t>
      </w:r>
      <w:r w:rsidR="00F66CDA" w:rsidRPr="00AE265D">
        <w:rPr>
          <w:rFonts w:ascii="Times New Roman" w:hAnsi="Times New Roman" w:cs="Times New Roman"/>
        </w:rPr>
        <w:t>2019</w:t>
      </w:r>
      <w:r w:rsidR="00F66CDA">
        <w:rPr>
          <w:rStyle w:val="20"/>
        </w:rPr>
        <w:t xml:space="preserve">                </w:t>
      </w:r>
      <w:r w:rsidRPr="00A41DA6">
        <w:rPr>
          <w:rStyle w:val="20"/>
        </w:rPr>
        <w:t xml:space="preserve"> </w:t>
      </w:r>
      <w:bookmarkEnd w:id="17"/>
    </w:p>
    <w:p w14:paraId="67A53742" w14:textId="1403BF13" w:rsidR="00BD70E5" w:rsidRDefault="00F66CDA" w:rsidP="008711FB">
      <w:pPr>
        <w:spacing w:line="276" w:lineRule="auto"/>
        <w:rPr>
          <w:rFonts w:ascii="Times New Roman" w:hAnsi="Times New Roman" w:cs="Times New Roman"/>
          <w:b/>
          <w:bCs/>
        </w:rPr>
      </w:pPr>
      <w:r w:rsidRPr="00F66CDA">
        <w:rPr>
          <w:rStyle w:val="20"/>
        </w:rPr>
        <w:t xml:space="preserve">A.6. </w:t>
      </w:r>
      <w:r w:rsidR="008B6ADF" w:rsidRPr="00F66CDA">
        <w:rPr>
          <w:rStyle w:val="20"/>
        </w:rPr>
        <w:t xml:space="preserve">Data </w:t>
      </w:r>
      <w:r w:rsidRPr="00F66CDA">
        <w:rPr>
          <w:rStyle w:val="20"/>
        </w:rPr>
        <w:t xml:space="preserve">revizuirii </w:t>
      </w:r>
      <w:r w:rsidR="00DF0E77" w:rsidRPr="00F66CDA">
        <w:rPr>
          <w:rStyle w:val="20"/>
        </w:rPr>
        <w:t>următoare</w:t>
      </w:r>
      <w:r>
        <w:rPr>
          <w:rFonts w:ascii="Times New Roman" w:hAnsi="Times New Roman" w:cs="Times New Roman"/>
          <w:b/>
        </w:rPr>
        <w:t xml:space="preserve">: </w:t>
      </w:r>
      <w:r w:rsidR="00DF0E77" w:rsidRPr="00AE265D">
        <w:rPr>
          <w:rFonts w:ascii="Times New Roman" w:hAnsi="Times New Roman" w:cs="Times New Roman"/>
          <w:color w:val="auto"/>
        </w:rPr>
        <w:t>20</w:t>
      </w:r>
      <w:r w:rsidR="00371094" w:rsidRPr="00AE265D">
        <w:rPr>
          <w:rFonts w:ascii="Times New Roman" w:hAnsi="Times New Roman" w:cs="Times New Roman"/>
          <w:color w:val="auto"/>
        </w:rPr>
        <w:t>2</w:t>
      </w:r>
      <w:r w:rsidR="00D536E0" w:rsidRPr="00AE265D">
        <w:rPr>
          <w:rFonts w:ascii="Times New Roman" w:hAnsi="Times New Roman" w:cs="Times New Roman"/>
          <w:color w:val="auto"/>
        </w:rPr>
        <w:t>4</w:t>
      </w:r>
      <w:r w:rsidR="00857467" w:rsidRPr="00437F71">
        <w:rPr>
          <w:rFonts w:ascii="Times New Roman" w:hAnsi="Times New Roman" w:cs="Times New Roman"/>
          <w:color w:val="auto"/>
        </w:rPr>
        <w:t>.</w:t>
      </w:r>
    </w:p>
    <w:p w14:paraId="683106F6" w14:textId="77777777" w:rsidR="00A41DA6" w:rsidRPr="00AE265D" w:rsidRDefault="00A41DA6" w:rsidP="008711FB">
      <w:pPr>
        <w:spacing w:line="276" w:lineRule="auto"/>
        <w:rPr>
          <w:rFonts w:ascii="Times New Roman" w:hAnsi="Times New Roman" w:cs="Times New Roman"/>
          <w:b/>
          <w:bCs/>
        </w:rPr>
        <w:sectPr w:rsidR="00A41DA6" w:rsidRPr="00AE265D" w:rsidSect="000B390E">
          <w:pgSz w:w="11909" w:h="16834"/>
          <w:pgMar w:top="426" w:right="1080" w:bottom="1706" w:left="1080" w:header="0" w:footer="3" w:gutter="0"/>
          <w:cols w:space="720"/>
          <w:noEndnote/>
          <w:docGrid w:linePitch="360"/>
        </w:sectPr>
      </w:pPr>
    </w:p>
    <w:p w14:paraId="587DDD29" w14:textId="72474603" w:rsidR="00DF0E77" w:rsidRPr="00F66CDA" w:rsidRDefault="00DF0E77" w:rsidP="00F66CDA">
      <w:pPr>
        <w:spacing w:line="276" w:lineRule="auto"/>
        <w:ind w:left="-426"/>
        <w:jc w:val="both"/>
        <w:rPr>
          <w:rStyle w:val="20"/>
        </w:rPr>
      </w:pPr>
      <w:bookmarkStart w:id="18" w:name="bookmark10"/>
      <w:bookmarkStart w:id="19" w:name="_Toc23291758"/>
      <w:r w:rsidRPr="00F66CDA">
        <w:rPr>
          <w:rStyle w:val="20"/>
        </w:rPr>
        <w:lastRenderedPageBreak/>
        <w:t>A.</w:t>
      </w:r>
      <w:r w:rsidR="00F66CDA">
        <w:rPr>
          <w:rStyle w:val="20"/>
        </w:rPr>
        <w:t>7</w:t>
      </w:r>
      <w:r w:rsidRPr="00F66CDA">
        <w:rPr>
          <w:rStyle w:val="20"/>
        </w:rPr>
        <w:t xml:space="preserve">. Lista şi informaţiile de contact ale autorilor şi ale persoanelor care au participat </w:t>
      </w:r>
      <w:r w:rsidR="00857467" w:rsidRPr="00F66CDA">
        <w:rPr>
          <w:rStyle w:val="20"/>
        </w:rPr>
        <w:t xml:space="preserve"> </w:t>
      </w:r>
      <w:r w:rsidRPr="00F66CDA">
        <w:rPr>
          <w:rStyle w:val="20"/>
        </w:rPr>
        <w:t>la elaborarea protocolului</w:t>
      </w:r>
      <w:bookmarkEnd w:id="18"/>
      <w:bookmarkEnd w:id="19"/>
    </w:p>
    <w:tbl>
      <w:tblPr>
        <w:tblOverlap w:val="never"/>
        <w:tblW w:w="9924" w:type="dxa"/>
        <w:tblInd w:w="-431" w:type="dxa"/>
        <w:tblLayout w:type="fixed"/>
        <w:tblCellMar>
          <w:left w:w="10" w:type="dxa"/>
          <w:right w:w="10" w:type="dxa"/>
        </w:tblCellMar>
        <w:tblLook w:val="0000" w:firstRow="0" w:lastRow="0" w:firstColumn="0" w:lastColumn="0" w:noHBand="0" w:noVBand="0"/>
      </w:tblPr>
      <w:tblGrid>
        <w:gridCol w:w="2127"/>
        <w:gridCol w:w="7797"/>
      </w:tblGrid>
      <w:tr w:rsidR="00DF0E77" w:rsidRPr="00AE265D" w14:paraId="0376BAF4" w14:textId="77777777" w:rsidTr="00F042B2">
        <w:trPr>
          <w:trHeight w:val="461"/>
        </w:trPr>
        <w:tc>
          <w:tcPr>
            <w:tcW w:w="2127" w:type="dxa"/>
            <w:tcBorders>
              <w:top w:val="single" w:sz="4" w:space="0" w:color="auto"/>
              <w:left w:val="single" w:sz="4" w:space="0" w:color="auto"/>
            </w:tcBorders>
            <w:shd w:val="clear" w:color="auto" w:fill="FFFFFF"/>
          </w:tcPr>
          <w:p w14:paraId="6F1AFAEA" w14:textId="77777777" w:rsidR="00DF0E77" w:rsidRPr="00AE265D" w:rsidRDefault="00DF0E77" w:rsidP="008711FB">
            <w:pPr>
              <w:jc w:val="center"/>
              <w:rPr>
                <w:rFonts w:ascii="Times New Roman" w:hAnsi="Times New Roman" w:cs="Times New Roman"/>
                <w:b/>
                <w:bCs/>
                <w:color w:val="auto"/>
              </w:rPr>
            </w:pPr>
            <w:r w:rsidRPr="00AE265D">
              <w:rPr>
                <w:rFonts w:ascii="Times New Roman" w:hAnsi="Times New Roman" w:cs="Times New Roman"/>
                <w:b/>
                <w:color w:val="auto"/>
              </w:rPr>
              <w:t>Numele</w:t>
            </w:r>
          </w:p>
        </w:tc>
        <w:tc>
          <w:tcPr>
            <w:tcW w:w="7797" w:type="dxa"/>
            <w:tcBorders>
              <w:top w:val="single" w:sz="4" w:space="0" w:color="auto"/>
              <w:left w:val="single" w:sz="4" w:space="0" w:color="auto"/>
              <w:right w:val="single" w:sz="4" w:space="0" w:color="auto"/>
            </w:tcBorders>
            <w:shd w:val="clear" w:color="auto" w:fill="FFFFFF"/>
          </w:tcPr>
          <w:p w14:paraId="6FAD8E51" w14:textId="77777777" w:rsidR="00DF0E77" w:rsidRPr="00AE265D" w:rsidRDefault="00DF0E77" w:rsidP="008711FB">
            <w:pPr>
              <w:ind w:left="80"/>
              <w:jc w:val="center"/>
              <w:rPr>
                <w:rFonts w:ascii="Times New Roman" w:hAnsi="Times New Roman" w:cs="Times New Roman"/>
                <w:b/>
                <w:bCs/>
                <w:color w:val="auto"/>
              </w:rPr>
            </w:pPr>
            <w:r w:rsidRPr="00AE265D">
              <w:rPr>
                <w:rFonts w:ascii="Times New Roman" w:hAnsi="Times New Roman" w:cs="Times New Roman"/>
                <w:b/>
                <w:color w:val="auto"/>
              </w:rPr>
              <w:t>Funcţia detinută</w:t>
            </w:r>
          </w:p>
        </w:tc>
      </w:tr>
      <w:tr w:rsidR="00D536E0" w:rsidRPr="00AE265D" w14:paraId="0AD9C6F4" w14:textId="77777777" w:rsidTr="00F042B2">
        <w:trPr>
          <w:trHeight w:val="514"/>
        </w:trPr>
        <w:tc>
          <w:tcPr>
            <w:tcW w:w="2127" w:type="dxa"/>
            <w:tcBorders>
              <w:top w:val="single" w:sz="4" w:space="0" w:color="auto"/>
              <w:left w:val="single" w:sz="4" w:space="0" w:color="auto"/>
            </w:tcBorders>
            <w:shd w:val="clear" w:color="auto" w:fill="FFFFFF"/>
          </w:tcPr>
          <w:p w14:paraId="4B1F511A" w14:textId="453F98D8"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Cușnir Valeriu</w:t>
            </w:r>
          </w:p>
        </w:tc>
        <w:tc>
          <w:tcPr>
            <w:tcW w:w="7797" w:type="dxa"/>
            <w:tcBorders>
              <w:top w:val="single" w:sz="4" w:space="0" w:color="auto"/>
              <w:left w:val="single" w:sz="4" w:space="0" w:color="auto"/>
              <w:right w:val="single" w:sz="4" w:space="0" w:color="auto"/>
            </w:tcBorders>
            <w:shd w:val="clear" w:color="auto" w:fill="FFFFFF"/>
          </w:tcPr>
          <w:p w14:paraId="65F9C3DC" w14:textId="00BE8CDA"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d.h.ș.m.,</w:t>
            </w:r>
            <w:r w:rsidRPr="00AE265D">
              <w:t xml:space="preserve"> </w:t>
            </w:r>
            <w:r w:rsidRPr="00AE265D">
              <w:rPr>
                <w:rFonts w:ascii="Times New Roman" w:hAnsi="Times New Roman" w:cs="Times New Roman"/>
              </w:rPr>
              <w:t>profesor universitar, şef catedră Oftalmologie și Optometrie, USMF „Nicolae Testemițanu”</w:t>
            </w:r>
          </w:p>
        </w:tc>
      </w:tr>
      <w:tr w:rsidR="00D536E0" w:rsidRPr="00AE265D" w14:paraId="59085FCC" w14:textId="77777777" w:rsidTr="00F042B2">
        <w:trPr>
          <w:trHeight w:val="514"/>
        </w:trPr>
        <w:tc>
          <w:tcPr>
            <w:tcW w:w="2127" w:type="dxa"/>
            <w:tcBorders>
              <w:top w:val="single" w:sz="4" w:space="0" w:color="auto"/>
              <w:left w:val="single" w:sz="4" w:space="0" w:color="auto"/>
            </w:tcBorders>
            <w:shd w:val="clear" w:color="auto" w:fill="FFFFFF"/>
          </w:tcPr>
          <w:p w14:paraId="3CBD626A" w14:textId="68F9CF85"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Dumbrăveanu Lilia</w:t>
            </w:r>
          </w:p>
        </w:tc>
        <w:tc>
          <w:tcPr>
            <w:tcW w:w="7797" w:type="dxa"/>
            <w:tcBorders>
              <w:top w:val="single" w:sz="4" w:space="0" w:color="auto"/>
              <w:left w:val="single" w:sz="4" w:space="0" w:color="auto"/>
              <w:right w:val="single" w:sz="4" w:space="0" w:color="auto"/>
            </w:tcBorders>
            <w:shd w:val="clear" w:color="auto" w:fill="FFFFFF"/>
          </w:tcPr>
          <w:p w14:paraId="487559F1" w14:textId="613EEECE"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d.ș.m., conferențiar universitar, catedra Oftalmologie și Optometrie, USMF „Nicolae Testemițanu”</w:t>
            </w:r>
          </w:p>
        </w:tc>
      </w:tr>
      <w:tr w:rsidR="00D536E0" w:rsidRPr="00AE265D" w14:paraId="5023141B" w14:textId="77777777" w:rsidTr="00F042B2">
        <w:trPr>
          <w:trHeight w:val="509"/>
        </w:trPr>
        <w:tc>
          <w:tcPr>
            <w:tcW w:w="2127" w:type="dxa"/>
            <w:tcBorders>
              <w:top w:val="single" w:sz="4" w:space="0" w:color="auto"/>
              <w:left w:val="single" w:sz="4" w:space="0" w:color="auto"/>
            </w:tcBorders>
            <w:shd w:val="clear" w:color="auto" w:fill="FFFFFF"/>
          </w:tcPr>
          <w:p w14:paraId="1F3B1409" w14:textId="1FE110DA"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 xml:space="preserve">Nacu Viorel </w:t>
            </w:r>
          </w:p>
        </w:tc>
        <w:tc>
          <w:tcPr>
            <w:tcW w:w="7797" w:type="dxa"/>
            <w:tcBorders>
              <w:top w:val="single" w:sz="4" w:space="0" w:color="auto"/>
              <w:left w:val="single" w:sz="4" w:space="0" w:color="auto"/>
              <w:right w:val="single" w:sz="4" w:space="0" w:color="auto"/>
            </w:tcBorders>
            <w:shd w:val="clear" w:color="auto" w:fill="FFFFFF"/>
          </w:tcPr>
          <w:p w14:paraId="562C75D1" w14:textId="271302D8"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d.h.ș.m.,</w:t>
            </w:r>
            <w:r w:rsidRPr="00AE265D">
              <w:t xml:space="preserve"> </w:t>
            </w:r>
            <w:r w:rsidRPr="00AE265D">
              <w:rPr>
                <w:rFonts w:ascii="Times New Roman" w:hAnsi="Times New Roman" w:cs="Times New Roman"/>
              </w:rPr>
              <w:t>profesor universitar,</w:t>
            </w:r>
            <w:r w:rsidRPr="00AE265D">
              <w:t xml:space="preserve"> </w:t>
            </w:r>
            <w:r w:rsidRPr="00AE265D">
              <w:rPr>
                <w:rFonts w:ascii="Times New Roman" w:hAnsi="Times New Roman" w:cs="Times New Roman"/>
              </w:rPr>
              <w:t>şef Banca de Ţesuturi şi Celule Umane IMSP Spitalul Clinic de Traumatologie şi Ortopedie</w:t>
            </w:r>
          </w:p>
        </w:tc>
      </w:tr>
      <w:tr w:rsidR="00D536E0" w:rsidRPr="00AE265D" w14:paraId="44FB30F8" w14:textId="77777777" w:rsidTr="00F042B2">
        <w:trPr>
          <w:trHeight w:val="542"/>
        </w:trPr>
        <w:tc>
          <w:tcPr>
            <w:tcW w:w="2127" w:type="dxa"/>
            <w:tcBorders>
              <w:top w:val="single" w:sz="4" w:space="0" w:color="auto"/>
              <w:left w:val="single" w:sz="4" w:space="0" w:color="auto"/>
              <w:bottom w:val="single" w:sz="4" w:space="0" w:color="auto"/>
            </w:tcBorders>
            <w:shd w:val="clear" w:color="auto" w:fill="FFFFFF"/>
          </w:tcPr>
          <w:p w14:paraId="1DA6542E" w14:textId="577A29E3"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Ivanov Gheorghe</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14:paraId="3041E394" w14:textId="2253185F" w:rsidR="00D536E0" w:rsidRPr="00AE265D" w:rsidRDefault="00F042B2" w:rsidP="008711FB">
            <w:pPr>
              <w:rPr>
                <w:rFonts w:ascii="Times New Roman" w:hAnsi="Times New Roman" w:cs="Times New Roman"/>
                <w:b/>
                <w:bCs/>
                <w:color w:val="FF0000"/>
              </w:rPr>
            </w:pPr>
            <w:r w:rsidRPr="00AE265D">
              <w:rPr>
                <w:rFonts w:ascii="Times New Roman" w:hAnsi="Times New Roman" w:cs="Times New Roman"/>
              </w:rPr>
              <w:t>d.ș.m., conferențiar universitar,</w:t>
            </w:r>
            <w:r w:rsidRPr="00AE265D">
              <w:t xml:space="preserve"> </w:t>
            </w:r>
            <w:r w:rsidRPr="00AE265D">
              <w:rPr>
                <w:rFonts w:ascii="Times New Roman" w:hAnsi="Times New Roman" w:cs="Times New Roman"/>
              </w:rPr>
              <w:t xml:space="preserve">catedra Oftalmologie </w:t>
            </w:r>
            <w:r w:rsidR="00D536E0" w:rsidRPr="00AE265D">
              <w:rPr>
                <w:rFonts w:ascii="Times New Roman" w:hAnsi="Times New Roman" w:cs="Times New Roman"/>
              </w:rPr>
              <w:t>USMF „Nicolae Testemițanu”</w:t>
            </w:r>
          </w:p>
        </w:tc>
      </w:tr>
      <w:tr w:rsidR="00D536E0" w:rsidRPr="00AE265D" w14:paraId="2BC0F6B7" w14:textId="77777777" w:rsidTr="00F042B2">
        <w:trPr>
          <w:trHeight w:val="542"/>
        </w:trPr>
        <w:tc>
          <w:tcPr>
            <w:tcW w:w="2127" w:type="dxa"/>
            <w:tcBorders>
              <w:top w:val="single" w:sz="4" w:space="0" w:color="auto"/>
              <w:left w:val="single" w:sz="4" w:space="0" w:color="auto"/>
              <w:bottom w:val="single" w:sz="4" w:space="0" w:color="auto"/>
            </w:tcBorders>
            <w:shd w:val="clear" w:color="auto" w:fill="FFFFFF"/>
          </w:tcPr>
          <w:p w14:paraId="01A62618" w14:textId="68CEDBA6"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Lupan Valentina</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14:paraId="5E1020A3" w14:textId="0DE88B3F" w:rsidR="00D536E0" w:rsidRPr="00AE265D" w:rsidRDefault="00F042B2" w:rsidP="008711FB">
            <w:pPr>
              <w:ind w:right="-293"/>
              <w:rPr>
                <w:rFonts w:ascii="Times New Roman" w:hAnsi="Times New Roman" w:cs="Times New Roman"/>
                <w:b/>
                <w:bCs/>
                <w:color w:val="FF0000"/>
              </w:rPr>
            </w:pPr>
            <w:r w:rsidRPr="00AE265D">
              <w:rPr>
                <w:rFonts w:ascii="Times New Roman" w:hAnsi="Times New Roman" w:cs="Times New Roman"/>
              </w:rPr>
              <w:t xml:space="preserve">d.ș.m., șef secție Oftalmologie, </w:t>
            </w:r>
            <w:r w:rsidR="00D536E0" w:rsidRPr="00AE265D">
              <w:rPr>
                <w:rFonts w:ascii="Times New Roman" w:hAnsi="Times New Roman" w:cs="Times New Roman"/>
              </w:rPr>
              <w:t>IMSP Spitalul Clinic Municipal „Sfânta Treime”</w:t>
            </w:r>
          </w:p>
        </w:tc>
      </w:tr>
      <w:tr w:rsidR="00D536E0" w:rsidRPr="00AE265D" w14:paraId="33C17BDE" w14:textId="77777777" w:rsidTr="00F042B2">
        <w:trPr>
          <w:trHeight w:val="542"/>
        </w:trPr>
        <w:tc>
          <w:tcPr>
            <w:tcW w:w="2127" w:type="dxa"/>
            <w:tcBorders>
              <w:top w:val="single" w:sz="4" w:space="0" w:color="auto"/>
              <w:left w:val="single" w:sz="4" w:space="0" w:color="auto"/>
              <w:bottom w:val="single" w:sz="4" w:space="0" w:color="auto"/>
            </w:tcBorders>
            <w:shd w:val="clear" w:color="auto" w:fill="FFFFFF"/>
          </w:tcPr>
          <w:p w14:paraId="17617287" w14:textId="7BF41A26"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Andronic Serghei</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14:paraId="10735646" w14:textId="11491B67" w:rsidR="00D536E0" w:rsidRPr="00AE265D" w:rsidRDefault="00F042B2" w:rsidP="008711FB">
            <w:pPr>
              <w:rPr>
                <w:rFonts w:ascii="Times New Roman" w:hAnsi="Times New Roman" w:cs="Times New Roman"/>
                <w:b/>
                <w:bCs/>
                <w:color w:val="FF0000"/>
              </w:rPr>
            </w:pPr>
            <w:r w:rsidRPr="00AE265D">
              <w:rPr>
                <w:rFonts w:ascii="Times New Roman" w:hAnsi="Times New Roman" w:cs="Times New Roman"/>
              </w:rPr>
              <w:t xml:space="preserve">d.ș.m., medic oftalmolog, </w:t>
            </w:r>
            <w:r w:rsidR="00D536E0" w:rsidRPr="00AE265D">
              <w:rPr>
                <w:rFonts w:ascii="Times New Roman" w:hAnsi="Times New Roman" w:cs="Times New Roman"/>
              </w:rPr>
              <w:t>IMSP Spitalul Clinic Municipal „Sfânta Treime”</w:t>
            </w:r>
          </w:p>
        </w:tc>
      </w:tr>
      <w:tr w:rsidR="00D536E0" w:rsidRPr="00AE265D" w14:paraId="0BAD389B" w14:textId="77777777" w:rsidTr="00F042B2">
        <w:trPr>
          <w:trHeight w:val="542"/>
        </w:trPr>
        <w:tc>
          <w:tcPr>
            <w:tcW w:w="2127" w:type="dxa"/>
            <w:tcBorders>
              <w:top w:val="single" w:sz="4" w:space="0" w:color="auto"/>
              <w:left w:val="single" w:sz="4" w:space="0" w:color="auto"/>
              <w:bottom w:val="single" w:sz="4" w:space="0" w:color="auto"/>
            </w:tcBorders>
            <w:shd w:val="clear" w:color="auto" w:fill="FFFFFF"/>
          </w:tcPr>
          <w:p w14:paraId="7B63D935" w14:textId="25F06021"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Cociug Adrian</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14:paraId="4090BCF1" w14:textId="282B119A" w:rsidR="00D536E0" w:rsidRPr="00AE265D" w:rsidRDefault="00F042B2" w:rsidP="008711FB">
            <w:pPr>
              <w:rPr>
                <w:rFonts w:ascii="Times New Roman" w:hAnsi="Times New Roman" w:cs="Times New Roman"/>
                <w:b/>
                <w:bCs/>
                <w:color w:val="FF0000"/>
              </w:rPr>
            </w:pPr>
            <w:r w:rsidRPr="00AE265D">
              <w:rPr>
                <w:rFonts w:ascii="Times New Roman" w:hAnsi="Times New Roman" w:cs="Times New Roman"/>
              </w:rPr>
              <w:t xml:space="preserve">d.ș.m., medic Banca de Ţesuturi Umane, </w:t>
            </w:r>
            <w:r w:rsidR="00D536E0" w:rsidRPr="00AE265D">
              <w:rPr>
                <w:rFonts w:ascii="Times New Roman" w:hAnsi="Times New Roman" w:cs="Times New Roman"/>
              </w:rPr>
              <w:t>IMSP Spitalul Clinic de Traumatologie şi Ortopedie</w:t>
            </w:r>
          </w:p>
        </w:tc>
      </w:tr>
      <w:tr w:rsidR="00D536E0" w:rsidRPr="00AE265D" w14:paraId="62B3260E" w14:textId="77777777" w:rsidTr="00F042B2">
        <w:trPr>
          <w:trHeight w:val="542"/>
        </w:trPr>
        <w:tc>
          <w:tcPr>
            <w:tcW w:w="2127" w:type="dxa"/>
            <w:tcBorders>
              <w:top w:val="single" w:sz="4" w:space="0" w:color="auto"/>
              <w:left w:val="single" w:sz="4" w:space="0" w:color="auto"/>
              <w:bottom w:val="single" w:sz="4" w:space="0" w:color="auto"/>
            </w:tcBorders>
            <w:shd w:val="clear" w:color="auto" w:fill="FFFFFF"/>
          </w:tcPr>
          <w:p w14:paraId="4DB48F5B" w14:textId="73416E21" w:rsidR="00D536E0" w:rsidRPr="00AE265D" w:rsidRDefault="00D536E0" w:rsidP="008711FB">
            <w:pPr>
              <w:rPr>
                <w:rFonts w:ascii="Times New Roman" w:hAnsi="Times New Roman" w:cs="Times New Roman"/>
                <w:b/>
                <w:bCs/>
                <w:color w:val="FF0000"/>
              </w:rPr>
            </w:pPr>
            <w:r w:rsidRPr="00AE265D">
              <w:rPr>
                <w:rFonts w:ascii="Times New Roman" w:hAnsi="Times New Roman" w:cs="Times New Roman"/>
              </w:rPr>
              <w:t>Procopciuc Vitalie</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14:paraId="22EC6A35" w14:textId="391E686C" w:rsidR="00D536E0" w:rsidRPr="00AE265D" w:rsidRDefault="00F042B2" w:rsidP="008711FB">
            <w:pPr>
              <w:rPr>
                <w:rFonts w:ascii="Times New Roman" w:hAnsi="Times New Roman" w:cs="Times New Roman"/>
                <w:b/>
                <w:bCs/>
                <w:color w:val="FF0000"/>
              </w:rPr>
            </w:pPr>
            <w:r w:rsidRPr="00AE265D">
              <w:rPr>
                <w:rFonts w:ascii="Times New Roman" w:hAnsi="Times New Roman" w:cs="Times New Roman"/>
              </w:rPr>
              <w:t xml:space="preserve">doctorand, medic oftalmolog, catedra Oftalmologie și Optometrie </w:t>
            </w:r>
            <w:r w:rsidR="00D536E0" w:rsidRPr="00AE265D">
              <w:rPr>
                <w:rFonts w:ascii="Times New Roman" w:hAnsi="Times New Roman" w:cs="Times New Roman"/>
              </w:rPr>
              <w:t>USMF „Nicolae Testemițanu”</w:t>
            </w:r>
          </w:p>
        </w:tc>
      </w:tr>
      <w:tr w:rsidR="00D536E0" w:rsidRPr="00AE265D" w14:paraId="6D72DB1C" w14:textId="77777777" w:rsidTr="00F042B2">
        <w:trPr>
          <w:trHeight w:val="542"/>
        </w:trPr>
        <w:tc>
          <w:tcPr>
            <w:tcW w:w="2127" w:type="dxa"/>
            <w:tcBorders>
              <w:top w:val="single" w:sz="4" w:space="0" w:color="auto"/>
              <w:left w:val="single" w:sz="4" w:space="0" w:color="auto"/>
              <w:bottom w:val="single" w:sz="4" w:space="0" w:color="auto"/>
            </w:tcBorders>
            <w:shd w:val="clear" w:color="auto" w:fill="FFFFFF"/>
          </w:tcPr>
          <w:p w14:paraId="4B97531A" w14:textId="404CE53A" w:rsidR="00D536E0" w:rsidRPr="00AE265D" w:rsidRDefault="00D536E0" w:rsidP="008711FB">
            <w:pPr>
              <w:rPr>
                <w:rFonts w:ascii="Times New Roman" w:hAnsi="Times New Roman" w:cs="Times New Roman"/>
              </w:rPr>
            </w:pPr>
            <w:r w:rsidRPr="00AE265D">
              <w:rPr>
                <w:rFonts w:ascii="Times New Roman" w:hAnsi="Times New Roman" w:cs="Times New Roman"/>
              </w:rPr>
              <w:t>Cușnir Vitalie</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14:paraId="075BF280" w14:textId="280FA4D5" w:rsidR="00D536E0" w:rsidRPr="00AE265D" w:rsidRDefault="00F042B2" w:rsidP="008711FB">
            <w:pPr>
              <w:rPr>
                <w:rFonts w:ascii="Times New Roman" w:hAnsi="Times New Roman" w:cs="Times New Roman"/>
              </w:rPr>
            </w:pPr>
            <w:r w:rsidRPr="00AE265D">
              <w:rPr>
                <w:rFonts w:ascii="Times New Roman" w:hAnsi="Times New Roman" w:cs="Times New Roman"/>
              </w:rPr>
              <w:t xml:space="preserve">medic oftalmolog categorie superioară, specialist chirurgie vitreo-retiniană </w:t>
            </w:r>
            <w:r w:rsidR="00D536E0" w:rsidRPr="00AE265D">
              <w:rPr>
                <w:rFonts w:ascii="Times New Roman" w:hAnsi="Times New Roman" w:cs="Times New Roman"/>
              </w:rPr>
              <w:t xml:space="preserve">IMSP Spitalul Clinic al Ministerului Sănătății, Muncii și Protecției Sociale  </w:t>
            </w:r>
          </w:p>
        </w:tc>
      </w:tr>
    </w:tbl>
    <w:p w14:paraId="42C6D796" w14:textId="77777777" w:rsidR="00DF0E77" w:rsidRPr="00AE265D" w:rsidRDefault="00DF0E77" w:rsidP="00DF0E77">
      <w:pPr>
        <w:spacing w:line="276" w:lineRule="auto"/>
        <w:rPr>
          <w:rFonts w:ascii="Times New Roman" w:hAnsi="Times New Roman" w:cs="Times New Roman"/>
        </w:rPr>
      </w:pPr>
      <w:bookmarkStart w:id="20" w:name="bookmark11"/>
    </w:p>
    <w:p w14:paraId="3F8B15C8" w14:textId="77777777" w:rsidR="00DF0E77" w:rsidRPr="00AE265D" w:rsidRDefault="00DF0E77" w:rsidP="00DF0E77">
      <w:pPr>
        <w:spacing w:line="276" w:lineRule="auto"/>
        <w:rPr>
          <w:rFonts w:ascii="Times New Roman" w:hAnsi="Times New Roman" w:cs="Times New Roman"/>
          <w:b/>
          <w:bCs/>
        </w:rPr>
      </w:pPr>
      <w:r w:rsidRPr="00AE265D">
        <w:rPr>
          <w:rFonts w:ascii="Times New Roman" w:hAnsi="Times New Roman" w:cs="Times New Roman"/>
          <w:b/>
        </w:rPr>
        <w:t>Protocolul a fost discutat, aprobat şi contrasemnat:</w:t>
      </w:r>
      <w:bookmarkEnd w:id="20"/>
    </w:p>
    <w:tbl>
      <w:tblPr>
        <w:tblpPr w:leftFromText="180" w:rightFromText="180" w:vertAnchor="text" w:tblpX="-431"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400"/>
      </w:tblGrid>
      <w:tr w:rsidR="00DF0E77" w:rsidRPr="00AE265D" w14:paraId="69BEA856" w14:textId="77777777" w:rsidTr="00D676BA">
        <w:trPr>
          <w:trHeight w:val="410"/>
        </w:trPr>
        <w:tc>
          <w:tcPr>
            <w:tcW w:w="5524" w:type="dxa"/>
            <w:shd w:val="clear" w:color="auto" w:fill="auto"/>
          </w:tcPr>
          <w:p w14:paraId="17AC129F" w14:textId="77777777" w:rsidR="00DF0E77" w:rsidRPr="00AE265D" w:rsidRDefault="00DF0E77" w:rsidP="00F042B2">
            <w:pPr>
              <w:spacing w:line="276" w:lineRule="auto"/>
              <w:jc w:val="center"/>
              <w:rPr>
                <w:rFonts w:ascii="Times New Roman" w:hAnsi="Times New Roman" w:cs="Times New Roman"/>
                <w:b/>
                <w:color w:val="auto"/>
              </w:rPr>
            </w:pPr>
            <w:r w:rsidRPr="00AE265D">
              <w:rPr>
                <w:rFonts w:ascii="Times New Roman" w:hAnsi="Times New Roman" w:cs="Times New Roman"/>
                <w:b/>
                <w:color w:val="auto"/>
              </w:rPr>
              <w:t>Denumirea institutiei</w:t>
            </w:r>
          </w:p>
          <w:p w14:paraId="6E1831B3" w14:textId="77777777" w:rsidR="00DF0E77" w:rsidRPr="00AE265D" w:rsidRDefault="00DF0E77" w:rsidP="00F042B2">
            <w:pPr>
              <w:spacing w:line="276" w:lineRule="auto"/>
              <w:jc w:val="center"/>
              <w:rPr>
                <w:rFonts w:ascii="Times New Roman" w:hAnsi="Times New Roman" w:cs="Times New Roman"/>
                <w:b/>
                <w:color w:val="auto"/>
              </w:rPr>
            </w:pPr>
          </w:p>
        </w:tc>
        <w:tc>
          <w:tcPr>
            <w:tcW w:w="4400" w:type="dxa"/>
            <w:shd w:val="clear" w:color="auto" w:fill="auto"/>
          </w:tcPr>
          <w:p w14:paraId="61A057CE" w14:textId="77777777" w:rsidR="00DF0E77" w:rsidRPr="00AE265D" w:rsidRDefault="00DF0E77" w:rsidP="00F042B2">
            <w:pPr>
              <w:spacing w:line="276" w:lineRule="auto"/>
              <w:jc w:val="center"/>
              <w:rPr>
                <w:rFonts w:ascii="Times New Roman" w:hAnsi="Times New Roman" w:cs="Times New Roman"/>
                <w:b/>
                <w:color w:val="auto"/>
              </w:rPr>
            </w:pPr>
            <w:r w:rsidRPr="00AE265D">
              <w:rPr>
                <w:rFonts w:ascii="Times New Roman" w:hAnsi="Times New Roman" w:cs="Times New Roman"/>
                <w:b/>
                <w:color w:val="auto"/>
              </w:rPr>
              <w:t>Persoana responsabilă de semnătură</w:t>
            </w:r>
          </w:p>
        </w:tc>
      </w:tr>
      <w:tr w:rsidR="00752FFE" w:rsidRPr="00AE265D" w14:paraId="3C11643F" w14:textId="77777777" w:rsidTr="00D676BA">
        <w:trPr>
          <w:trHeight w:val="835"/>
        </w:trPr>
        <w:tc>
          <w:tcPr>
            <w:tcW w:w="5524" w:type="dxa"/>
            <w:shd w:val="clear" w:color="auto" w:fill="auto"/>
          </w:tcPr>
          <w:p w14:paraId="405DBBC8" w14:textId="0F146510" w:rsidR="00752FFE" w:rsidRPr="00AE265D" w:rsidRDefault="00752FFE" w:rsidP="00752FFE">
            <w:pPr>
              <w:spacing w:line="276" w:lineRule="auto"/>
              <w:rPr>
                <w:rFonts w:ascii="Times New Roman" w:hAnsi="Times New Roman" w:cs="Times New Roman"/>
                <w:color w:val="auto"/>
              </w:rPr>
            </w:pPr>
            <w:r w:rsidRPr="00AE265D">
              <w:rPr>
                <w:rFonts w:ascii="Times New Roman" w:hAnsi="Times New Roman" w:cs="Times New Roman"/>
                <w:color w:val="auto"/>
              </w:rPr>
              <w:t>Catedra Oftalmologie și Optometrie, USMF „Nicolae Testemiţanu”</w:t>
            </w:r>
          </w:p>
        </w:tc>
        <w:tc>
          <w:tcPr>
            <w:tcW w:w="4400" w:type="dxa"/>
            <w:shd w:val="clear" w:color="auto" w:fill="auto"/>
          </w:tcPr>
          <w:p w14:paraId="54E11D2A" w14:textId="2FC7F110" w:rsidR="00752FFE" w:rsidRPr="00AE265D" w:rsidRDefault="004320C1" w:rsidP="00752FFE">
            <w:pPr>
              <w:spacing w:line="276" w:lineRule="auto"/>
              <w:jc w:val="center"/>
              <w:rPr>
                <w:rFonts w:ascii="Times New Roman" w:hAnsi="Times New Roman" w:cs="Times New Roman"/>
                <w:color w:val="auto"/>
              </w:rPr>
            </w:pPr>
            <w:r>
              <w:rPr>
                <w:rFonts w:ascii="Times New Roman" w:hAnsi="Times New Roman" w:cs="Times New Roman"/>
              </w:rPr>
              <w:pict w14:anchorId="02A7A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3.5pt">
                  <v:imagedata r:id="rId12" o:title=""/>
                </v:shape>
              </w:pict>
            </w:r>
          </w:p>
        </w:tc>
      </w:tr>
      <w:tr w:rsidR="00752FFE" w:rsidRPr="00AE265D" w14:paraId="5C253287" w14:textId="77777777" w:rsidTr="00D676BA">
        <w:trPr>
          <w:trHeight w:val="843"/>
        </w:trPr>
        <w:tc>
          <w:tcPr>
            <w:tcW w:w="5524" w:type="dxa"/>
            <w:shd w:val="clear" w:color="auto" w:fill="auto"/>
          </w:tcPr>
          <w:p w14:paraId="4D467F43" w14:textId="3CE21E7F" w:rsidR="00752FFE" w:rsidRPr="00AE265D" w:rsidRDefault="00752FFE" w:rsidP="00752FFE">
            <w:pPr>
              <w:spacing w:line="276" w:lineRule="auto"/>
              <w:rPr>
                <w:rFonts w:ascii="Times New Roman" w:hAnsi="Times New Roman" w:cs="Times New Roman"/>
                <w:color w:val="auto"/>
              </w:rPr>
            </w:pPr>
            <w:r w:rsidRPr="00AE265D">
              <w:rPr>
                <w:rFonts w:ascii="Times New Roman" w:hAnsi="Times New Roman" w:cs="Times New Roman"/>
                <w:color w:val="auto"/>
              </w:rPr>
              <w:t xml:space="preserve">Seminarul ştiinţific de profil </w:t>
            </w:r>
            <w:r w:rsidRPr="00AE265D">
              <w:rPr>
                <w:rFonts w:ascii="Times New Roman" w:hAnsi="Times New Roman" w:cs="Times New Roman"/>
              </w:rPr>
              <w:t>„</w:t>
            </w:r>
            <w:r w:rsidRPr="00AE265D">
              <w:rPr>
                <w:rFonts w:ascii="Times New Roman" w:hAnsi="Times New Roman" w:cs="Times New Roman"/>
                <w:color w:val="auto"/>
              </w:rPr>
              <w:t>Otorinolaringologie-Oftalmologie”</w:t>
            </w:r>
          </w:p>
        </w:tc>
        <w:tc>
          <w:tcPr>
            <w:tcW w:w="4400" w:type="dxa"/>
            <w:shd w:val="clear" w:color="auto" w:fill="auto"/>
          </w:tcPr>
          <w:p w14:paraId="31126E5D" w14:textId="216C05EE" w:rsidR="00752FFE" w:rsidRPr="00AE265D" w:rsidRDefault="004320C1" w:rsidP="00752FFE">
            <w:pPr>
              <w:spacing w:line="276" w:lineRule="auto"/>
              <w:jc w:val="center"/>
              <w:rPr>
                <w:rFonts w:ascii="Times New Roman" w:hAnsi="Times New Roman" w:cs="Times New Roman"/>
                <w:color w:val="auto"/>
              </w:rPr>
            </w:pPr>
            <w:r>
              <w:rPr>
                <w:rFonts w:ascii="Times New Roman" w:hAnsi="Times New Roman" w:cs="Times New Roman"/>
              </w:rPr>
              <w:pict w14:anchorId="081512FB">
                <v:shape id="_x0000_i1026" type="#_x0000_t75" style="width:74.25pt;height:44.25pt">
                  <v:imagedata r:id="rId12" o:title=""/>
                </v:shape>
              </w:pict>
            </w:r>
          </w:p>
        </w:tc>
      </w:tr>
      <w:tr w:rsidR="00F042B2" w:rsidRPr="00AE265D" w14:paraId="56E2736D" w14:textId="77777777" w:rsidTr="00D676BA">
        <w:trPr>
          <w:trHeight w:val="563"/>
        </w:trPr>
        <w:tc>
          <w:tcPr>
            <w:tcW w:w="5524" w:type="dxa"/>
            <w:shd w:val="clear" w:color="auto" w:fill="auto"/>
          </w:tcPr>
          <w:p w14:paraId="2BB4B69B" w14:textId="541037EA" w:rsidR="00F042B2" w:rsidRPr="00AE265D" w:rsidRDefault="00F042B2" w:rsidP="00F042B2">
            <w:pPr>
              <w:spacing w:line="276" w:lineRule="auto"/>
              <w:rPr>
                <w:rFonts w:ascii="Times New Roman" w:hAnsi="Times New Roman" w:cs="Times New Roman"/>
                <w:color w:val="auto"/>
              </w:rPr>
            </w:pPr>
            <w:r w:rsidRPr="00AE265D">
              <w:rPr>
                <w:rFonts w:ascii="Times New Roman" w:hAnsi="Times New Roman" w:cs="Times New Roman"/>
                <w:color w:val="auto"/>
              </w:rPr>
              <w:t>Catedra Medicină de Familie</w:t>
            </w:r>
            <w:r w:rsidRPr="00AE265D">
              <w:rPr>
                <w:rFonts w:ascii="Times New Roman" w:hAnsi="Times New Roman" w:cs="Times New Roman"/>
              </w:rPr>
              <w:t xml:space="preserve"> USMF „Nicolae Testemițanu”</w:t>
            </w:r>
          </w:p>
        </w:tc>
        <w:tc>
          <w:tcPr>
            <w:tcW w:w="4400" w:type="dxa"/>
            <w:tcBorders>
              <w:top w:val="single" w:sz="4" w:space="0" w:color="auto"/>
              <w:left w:val="single" w:sz="4" w:space="0" w:color="auto"/>
              <w:bottom w:val="single" w:sz="4" w:space="0" w:color="auto"/>
              <w:right w:val="single" w:sz="4" w:space="0" w:color="auto"/>
            </w:tcBorders>
          </w:tcPr>
          <w:p w14:paraId="4ECE2EB3" w14:textId="483F289C" w:rsidR="00F042B2" w:rsidRPr="00AE265D" w:rsidRDefault="00752FFE" w:rsidP="00752FFE">
            <w:pPr>
              <w:autoSpaceDE w:val="0"/>
              <w:autoSpaceDN w:val="0"/>
              <w:adjustRightInd w:val="0"/>
              <w:jc w:val="center"/>
              <w:rPr>
                <w:rFonts w:ascii="Times New Roman" w:eastAsia="Times New Roman" w:hAnsi="Times New Roman" w:cs="Times New Roman"/>
                <w:color w:val="auto"/>
              </w:rPr>
            </w:pPr>
            <w:r w:rsidRPr="00AE265D">
              <w:rPr>
                <w:rFonts w:ascii="Times New Roman" w:eastAsia="Times New Roman" w:hAnsi="Times New Roman" w:cs="Times New Roman"/>
                <w:noProof/>
                <w:color w:val="auto"/>
                <w:lang w:val="ru-RU"/>
              </w:rPr>
              <w:drawing>
                <wp:inline distT="0" distB="0" distL="0" distR="0" wp14:anchorId="3AE6FEBD" wp14:editId="65462CAD">
                  <wp:extent cx="1123950" cy="506106"/>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7952" cy="512411"/>
                          </a:xfrm>
                          <a:prstGeom prst="rect">
                            <a:avLst/>
                          </a:prstGeom>
                          <a:noFill/>
                          <a:ln>
                            <a:noFill/>
                          </a:ln>
                        </pic:spPr>
                      </pic:pic>
                    </a:graphicData>
                  </a:graphic>
                </wp:inline>
              </w:drawing>
            </w:r>
          </w:p>
        </w:tc>
      </w:tr>
      <w:tr w:rsidR="00F042B2" w:rsidRPr="00AE265D" w14:paraId="40400F85" w14:textId="77777777" w:rsidTr="00D676BA">
        <w:trPr>
          <w:trHeight w:val="648"/>
        </w:trPr>
        <w:tc>
          <w:tcPr>
            <w:tcW w:w="5524" w:type="dxa"/>
            <w:shd w:val="clear" w:color="auto" w:fill="auto"/>
          </w:tcPr>
          <w:p w14:paraId="0C78BC4F" w14:textId="648B9049" w:rsidR="00F042B2" w:rsidRPr="00AE265D" w:rsidRDefault="00F042B2" w:rsidP="00F042B2">
            <w:pPr>
              <w:spacing w:line="276" w:lineRule="auto"/>
              <w:rPr>
                <w:rFonts w:ascii="Times New Roman" w:hAnsi="Times New Roman" w:cs="Times New Roman"/>
                <w:color w:val="auto"/>
              </w:rPr>
            </w:pPr>
            <w:r w:rsidRPr="00AE265D">
              <w:rPr>
                <w:rFonts w:ascii="Times New Roman" w:hAnsi="Times New Roman" w:cs="Times New Roman"/>
                <w:color w:val="auto"/>
              </w:rPr>
              <w:t>Agenţia Medicamentului și Dispozitivelor Medicale</w:t>
            </w:r>
          </w:p>
        </w:tc>
        <w:tc>
          <w:tcPr>
            <w:tcW w:w="4400" w:type="dxa"/>
            <w:tcBorders>
              <w:top w:val="single" w:sz="4" w:space="0" w:color="auto"/>
              <w:left w:val="single" w:sz="4" w:space="0" w:color="auto"/>
              <w:bottom w:val="single" w:sz="4" w:space="0" w:color="auto"/>
              <w:right w:val="single" w:sz="4" w:space="0" w:color="auto"/>
            </w:tcBorders>
          </w:tcPr>
          <w:p w14:paraId="62431CDC" w14:textId="47FF5AB2" w:rsidR="00F042B2" w:rsidRPr="00AE265D" w:rsidRDefault="00F959B1" w:rsidP="00F042B2">
            <w:pPr>
              <w:spacing w:line="276" w:lineRule="auto"/>
              <w:jc w:val="center"/>
              <w:rPr>
                <w:rFonts w:ascii="Times New Roman" w:hAnsi="Times New Roman" w:cs="Times New Roman"/>
                <w:color w:val="auto"/>
              </w:rPr>
            </w:pPr>
            <w:r w:rsidRPr="00F959B1">
              <w:rPr>
                <w:rFonts w:ascii="Times New Roman" w:eastAsia="Times New Roman" w:hAnsi="Times New Roman" w:cs="Times New Roman"/>
                <w:noProof/>
                <w:color w:val="auto"/>
                <w:lang w:val="ru-RU"/>
              </w:rPr>
              <w:drawing>
                <wp:inline distT="0" distB="0" distL="0" distR="0" wp14:anchorId="019FECB7" wp14:editId="5B212E33">
                  <wp:extent cx="1228725" cy="539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4090" cy="541579"/>
                          </a:xfrm>
                          <a:prstGeom prst="rect">
                            <a:avLst/>
                          </a:prstGeom>
                          <a:noFill/>
                          <a:ln>
                            <a:noFill/>
                          </a:ln>
                        </pic:spPr>
                      </pic:pic>
                    </a:graphicData>
                  </a:graphic>
                </wp:inline>
              </w:drawing>
            </w:r>
          </w:p>
        </w:tc>
      </w:tr>
      <w:tr w:rsidR="00F042B2" w:rsidRPr="00AE265D" w14:paraId="1672E1C5" w14:textId="77777777" w:rsidTr="00D676BA">
        <w:trPr>
          <w:trHeight w:val="563"/>
        </w:trPr>
        <w:tc>
          <w:tcPr>
            <w:tcW w:w="5524" w:type="dxa"/>
            <w:shd w:val="clear" w:color="auto" w:fill="auto"/>
          </w:tcPr>
          <w:p w14:paraId="158A667B" w14:textId="592B2EBD" w:rsidR="00F042B2" w:rsidRPr="00AE265D" w:rsidRDefault="00F042B2" w:rsidP="00F042B2">
            <w:pPr>
              <w:spacing w:line="276" w:lineRule="auto"/>
              <w:rPr>
                <w:rFonts w:ascii="Times New Roman" w:hAnsi="Times New Roman" w:cs="Times New Roman"/>
                <w:color w:val="auto"/>
              </w:rPr>
            </w:pPr>
            <w:r w:rsidRPr="00AE265D">
              <w:rPr>
                <w:rFonts w:ascii="Times New Roman" w:hAnsi="Times New Roman" w:cs="Times New Roman"/>
                <w:color w:val="auto"/>
              </w:rPr>
              <w:t>Consiliul de experţi al MSMPS</w:t>
            </w:r>
          </w:p>
        </w:tc>
        <w:tc>
          <w:tcPr>
            <w:tcW w:w="4400" w:type="dxa"/>
            <w:tcBorders>
              <w:top w:val="single" w:sz="4" w:space="0" w:color="auto"/>
              <w:left w:val="single" w:sz="4" w:space="0" w:color="auto"/>
              <w:bottom w:val="single" w:sz="4" w:space="0" w:color="auto"/>
              <w:right w:val="single" w:sz="4" w:space="0" w:color="auto"/>
            </w:tcBorders>
          </w:tcPr>
          <w:p w14:paraId="49E398E2" w14:textId="24BF01B5" w:rsidR="00F042B2" w:rsidRPr="00AE265D" w:rsidRDefault="00F042B2" w:rsidP="00F042B2">
            <w:pPr>
              <w:spacing w:line="276" w:lineRule="auto"/>
              <w:jc w:val="center"/>
              <w:rPr>
                <w:rFonts w:ascii="Times New Roman" w:hAnsi="Times New Roman" w:cs="Times New Roman"/>
                <w:color w:val="auto"/>
              </w:rPr>
            </w:pPr>
            <w:r w:rsidRPr="00AE265D">
              <w:rPr>
                <w:rFonts w:ascii="Times New Roman" w:eastAsia="Times New Roman" w:hAnsi="Times New Roman" w:cs="Times New Roman"/>
                <w:noProof/>
                <w:color w:val="auto"/>
                <w:lang w:val="ru-RU"/>
              </w:rPr>
              <w:drawing>
                <wp:inline distT="0" distB="0" distL="0" distR="0" wp14:anchorId="0CD27AB9" wp14:editId="6F2CCCF0">
                  <wp:extent cx="1666875" cy="314325"/>
                  <wp:effectExtent l="0" t="0" r="9525" b="9525"/>
                  <wp:docPr id="4" name="Рисунок 4" descr="G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Gros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314325"/>
                          </a:xfrm>
                          <a:prstGeom prst="rect">
                            <a:avLst/>
                          </a:prstGeom>
                          <a:noFill/>
                          <a:ln>
                            <a:noFill/>
                          </a:ln>
                        </pic:spPr>
                      </pic:pic>
                    </a:graphicData>
                  </a:graphic>
                </wp:inline>
              </w:drawing>
            </w:r>
          </w:p>
        </w:tc>
      </w:tr>
      <w:tr w:rsidR="00F042B2" w:rsidRPr="00AE265D" w14:paraId="6ECF7B53" w14:textId="77777777" w:rsidTr="00D676BA">
        <w:trPr>
          <w:trHeight w:val="563"/>
        </w:trPr>
        <w:tc>
          <w:tcPr>
            <w:tcW w:w="5524" w:type="dxa"/>
            <w:shd w:val="clear" w:color="auto" w:fill="auto"/>
          </w:tcPr>
          <w:p w14:paraId="6FF5A912" w14:textId="68ACE9EA" w:rsidR="00F042B2" w:rsidRPr="00AE265D" w:rsidRDefault="00F042B2" w:rsidP="00F042B2">
            <w:pPr>
              <w:spacing w:line="276" w:lineRule="auto"/>
              <w:rPr>
                <w:rFonts w:ascii="Times New Roman" w:hAnsi="Times New Roman" w:cs="Times New Roman"/>
                <w:color w:val="auto"/>
              </w:rPr>
            </w:pPr>
            <w:r w:rsidRPr="00AE265D">
              <w:rPr>
                <w:rFonts w:ascii="Times New Roman" w:hAnsi="Times New Roman" w:cs="Times New Roman"/>
                <w:color w:val="auto"/>
              </w:rPr>
              <w:t>Compania Națională de Asigurări în Medicină</w:t>
            </w:r>
          </w:p>
        </w:tc>
        <w:tc>
          <w:tcPr>
            <w:tcW w:w="4400" w:type="dxa"/>
            <w:tcBorders>
              <w:top w:val="single" w:sz="4" w:space="0" w:color="auto"/>
              <w:left w:val="single" w:sz="4" w:space="0" w:color="auto"/>
              <w:bottom w:val="single" w:sz="4" w:space="0" w:color="auto"/>
              <w:right w:val="single" w:sz="4" w:space="0" w:color="auto"/>
            </w:tcBorders>
          </w:tcPr>
          <w:p w14:paraId="16287F21" w14:textId="3863F6A9" w:rsidR="00F042B2" w:rsidRPr="00AE265D" w:rsidRDefault="00F042B2" w:rsidP="00F042B2">
            <w:pPr>
              <w:spacing w:line="276" w:lineRule="auto"/>
              <w:jc w:val="center"/>
              <w:rPr>
                <w:rFonts w:ascii="Times New Roman" w:hAnsi="Times New Roman" w:cs="Times New Roman"/>
                <w:color w:val="auto"/>
              </w:rPr>
            </w:pPr>
            <w:r w:rsidRPr="00AE265D">
              <w:rPr>
                <w:noProof/>
                <w:lang w:val="ru-RU"/>
              </w:rPr>
              <w:drawing>
                <wp:inline distT="0" distB="0" distL="0" distR="0" wp14:anchorId="4BAD3C75" wp14:editId="36E2DDCE">
                  <wp:extent cx="136207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p>
        </w:tc>
      </w:tr>
      <w:tr w:rsidR="00D676BA" w:rsidRPr="00AE265D" w14:paraId="40B6FBA7" w14:textId="77777777" w:rsidTr="00D676BA">
        <w:trPr>
          <w:trHeight w:val="563"/>
        </w:trPr>
        <w:tc>
          <w:tcPr>
            <w:tcW w:w="5524" w:type="dxa"/>
            <w:shd w:val="clear" w:color="auto" w:fill="auto"/>
          </w:tcPr>
          <w:p w14:paraId="7A2124BA" w14:textId="14A1286E" w:rsidR="00D676BA" w:rsidRPr="00AE265D" w:rsidRDefault="00D676BA" w:rsidP="00F042B2">
            <w:pPr>
              <w:spacing w:line="276" w:lineRule="auto"/>
              <w:rPr>
                <w:rFonts w:ascii="Times New Roman" w:hAnsi="Times New Roman" w:cs="Times New Roman"/>
                <w:color w:val="auto"/>
              </w:rPr>
            </w:pPr>
            <w:r>
              <w:rPr>
                <w:rFonts w:ascii="Times New Roman" w:hAnsi="Times New Roman" w:cs="Times New Roman"/>
                <w:color w:val="auto"/>
              </w:rPr>
              <w:t>Agenția de transplant</w:t>
            </w:r>
          </w:p>
        </w:tc>
        <w:tc>
          <w:tcPr>
            <w:tcW w:w="4400" w:type="dxa"/>
            <w:tcBorders>
              <w:top w:val="single" w:sz="4" w:space="0" w:color="auto"/>
              <w:left w:val="single" w:sz="4" w:space="0" w:color="auto"/>
              <w:bottom w:val="single" w:sz="4" w:space="0" w:color="auto"/>
              <w:right w:val="single" w:sz="4" w:space="0" w:color="auto"/>
            </w:tcBorders>
          </w:tcPr>
          <w:p w14:paraId="648AED1A" w14:textId="74883692" w:rsidR="00D676BA" w:rsidRPr="00AE265D" w:rsidRDefault="00D676BA" w:rsidP="00F042B2">
            <w:pPr>
              <w:spacing w:line="276" w:lineRule="auto"/>
              <w:jc w:val="center"/>
              <w:rPr>
                <w:noProof/>
                <w:lang w:val="ru-RU"/>
              </w:rPr>
            </w:pPr>
            <w:r w:rsidRPr="00FA0230">
              <w:rPr>
                <w:rFonts w:ascii="Times New Roman" w:hAnsi="Times New Roman"/>
                <w:noProof/>
                <w:lang w:val="ru-RU"/>
              </w:rPr>
              <w:drawing>
                <wp:inline distT="0" distB="0" distL="0" distR="0" wp14:anchorId="1C7CF9D1" wp14:editId="02619470">
                  <wp:extent cx="1647825" cy="3238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825" cy="323850"/>
                          </a:xfrm>
                          <a:prstGeom prst="rect">
                            <a:avLst/>
                          </a:prstGeom>
                          <a:noFill/>
                          <a:ln>
                            <a:noFill/>
                          </a:ln>
                        </pic:spPr>
                      </pic:pic>
                    </a:graphicData>
                  </a:graphic>
                </wp:inline>
              </w:drawing>
            </w:r>
          </w:p>
        </w:tc>
      </w:tr>
    </w:tbl>
    <w:p w14:paraId="4C96AD5E" w14:textId="77777777" w:rsidR="00F042B2" w:rsidRPr="00AE265D" w:rsidRDefault="00F042B2" w:rsidP="00761BC6">
      <w:pPr>
        <w:spacing w:line="276" w:lineRule="auto"/>
        <w:ind w:firstLine="709"/>
        <w:jc w:val="both"/>
        <w:rPr>
          <w:rFonts w:ascii="Times New Roman" w:hAnsi="Times New Roman" w:cs="Times New Roman"/>
          <w:b/>
        </w:rPr>
      </w:pPr>
      <w:bookmarkStart w:id="21" w:name="bookmark12"/>
    </w:p>
    <w:p w14:paraId="3725C368" w14:textId="6F451CDE" w:rsidR="00DF0E77" w:rsidRPr="00F66CDA" w:rsidRDefault="00DF0E77" w:rsidP="00F66CDA">
      <w:pPr>
        <w:spacing w:line="276" w:lineRule="auto"/>
        <w:ind w:left="-426"/>
        <w:jc w:val="both"/>
        <w:rPr>
          <w:rStyle w:val="20"/>
        </w:rPr>
      </w:pPr>
      <w:bookmarkStart w:id="22" w:name="_Toc23291759"/>
      <w:r w:rsidRPr="00F66CDA">
        <w:rPr>
          <w:rStyle w:val="20"/>
        </w:rPr>
        <w:lastRenderedPageBreak/>
        <w:t>A.</w:t>
      </w:r>
      <w:r w:rsidR="00F66CDA" w:rsidRPr="00F66CDA">
        <w:rPr>
          <w:rStyle w:val="20"/>
        </w:rPr>
        <w:t>8</w:t>
      </w:r>
      <w:r w:rsidRPr="00F66CDA">
        <w:rPr>
          <w:rStyle w:val="20"/>
        </w:rPr>
        <w:t>. Generalităţi</w:t>
      </w:r>
      <w:bookmarkEnd w:id="21"/>
      <w:bookmarkEnd w:id="22"/>
    </w:p>
    <w:p w14:paraId="4D4471D6" w14:textId="77777777" w:rsidR="00F26499" w:rsidRPr="00AE265D" w:rsidRDefault="00F26499" w:rsidP="00F66CDA">
      <w:pPr>
        <w:spacing w:line="300" w:lineRule="auto"/>
        <w:ind w:left="-426"/>
        <w:jc w:val="both"/>
        <w:rPr>
          <w:rFonts w:ascii="Times New Roman" w:hAnsi="Times New Roman" w:cs="Times New Roman"/>
        </w:rPr>
      </w:pPr>
      <w:r w:rsidRPr="00AE265D">
        <w:rPr>
          <w:rFonts w:ascii="Times New Roman" w:hAnsi="Times New Roman" w:cs="Times New Roman"/>
        </w:rPr>
        <w:t>Membrana amniotică</w:t>
      </w:r>
      <w:r w:rsidR="00F80F7A" w:rsidRPr="00AE265D">
        <w:rPr>
          <w:rFonts w:ascii="Times New Roman" w:hAnsi="Times New Roman" w:cs="Times New Roman"/>
        </w:rPr>
        <w:t xml:space="preserve">, care posedă o varietate largă de efecte benefice (stimularea epitelializării, efecte antiangiogenice, antibacteriene și antiinflamatorii), este  folosită în oftalmologie timp de </w:t>
      </w:r>
      <w:r w:rsidRPr="00AE265D">
        <w:rPr>
          <w:rFonts w:ascii="Times New Roman" w:hAnsi="Times New Roman" w:cs="Times New Roman"/>
        </w:rPr>
        <w:t>câteva</w:t>
      </w:r>
      <w:r w:rsidR="00F80F7A" w:rsidRPr="00AE265D">
        <w:rPr>
          <w:rFonts w:ascii="Times New Roman" w:hAnsi="Times New Roman" w:cs="Times New Roman"/>
        </w:rPr>
        <w:t xml:space="preserve"> decenii pentru tratarea unui șir de condiții, cum ar fi pemfigoidul cicatriceal și sindromul Stevens-Johnson; pterigionul; defectele epiteliale persistente cu ulcerații; pentru reconstrucția suprafaței conjunctivale și oculare, precum și la pacientii cu arsuri chimice și termice. Imunogenitatea scăzută și posibilitatea de congelare și păstrare ale membranei i-a extins și mai mult utilizarea clinică. </w:t>
      </w:r>
    </w:p>
    <w:p w14:paraId="4727614B" w14:textId="77777777" w:rsidR="00F80F7A" w:rsidRPr="00AE265D" w:rsidRDefault="00F80F7A" w:rsidP="00F66CDA">
      <w:pPr>
        <w:spacing w:line="300" w:lineRule="auto"/>
        <w:ind w:left="-426"/>
        <w:jc w:val="both"/>
        <w:rPr>
          <w:rFonts w:ascii="Times New Roman" w:hAnsi="Times New Roman" w:cs="Times New Roman"/>
        </w:rPr>
      </w:pPr>
      <w:r w:rsidRPr="00AE265D">
        <w:rPr>
          <w:rFonts w:ascii="Times New Roman" w:hAnsi="Times New Roman" w:cs="Times New Roman"/>
        </w:rPr>
        <w:t>MA poate fi folosită ca o grefă chirurgicală (tehnica ”inlay”/grefă), în care membrana este integrată în țesutul gazdă, asigurând baza pentru reepitelizare, și ca un bandaj biologic (tehnica ”patch”/”overlay”). Când este utilizată în calitate de bandaj, membrana este plasată ca un pansament temporar pe suprafața globului ocular.</w:t>
      </w:r>
    </w:p>
    <w:p w14:paraId="7D34F5C7" w14:textId="77777777" w:rsidR="00DF0E77" w:rsidRPr="00D676BA" w:rsidRDefault="00DF0E77" w:rsidP="00DF0E77">
      <w:pPr>
        <w:spacing w:line="276" w:lineRule="auto"/>
        <w:ind w:firstLine="709"/>
        <w:jc w:val="both"/>
        <w:rPr>
          <w:rFonts w:ascii="Times New Roman" w:hAnsi="Times New Roman" w:cs="Times New Roman"/>
          <w:b/>
          <w:bCs/>
          <w:sz w:val="16"/>
          <w:szCs w:val="16"/>
        </w:rPr>
      </w:pPr>
      <w:bookmarkStart w:id="23" w:name="bookmark13"/>
    </w:p>
    <w:p w14:paraId="5187C670" w14:textId="42E364EC" w:rsidR="00DF0E77" w:rsidRPr="00F66CDA" w:rsidRDefault="00DF0E77" w:rsidP="00F66CDA">
      <w:pPr>
        <w:spacing w:line="276" w:lineRule="auto"/>
        <w:ind w:left="-426"/>
        <w:jc w:val="both"/>
        <w:rPr>
          <w:rStyle w:val="20"/>
        </w:rPr>
      </w:pPr>
      <w:bookmarkStart w:id="24" w:name="_Toc23291760"/>
      <w:r w:rsidRPr="00F66CDA">
        <w:rPr>
          <w:rStyle w:val="20"/>
        </w:rPr>
        <w:t>A.</w:t>
      </w:r>
      <w:r w:rsidR="00F66CDA">
        <w:rPr>
          <w:rStyle w:val="20"/>
        </w:rPr>
        <w:t>9</w:t>
      </w:r>
      <w:r w:rsidRPr="00F66CDA">
        <w:rPr>
          <w:rStyle w:val="20"/>
        </w:rPr>
        <w:t xml:space="preserve">. Transplant de </w:t>
      </w:r>
      <w:r w:rsidR="001B01D9" w:rsidRPr="00F66CDA">
        <w:rPr>
          <w:rStyle w:val="20"/>
        </w:rPr>
        <w:t>membrană amniotică</w:t>
      </w:r>
      <w:r w:rsidRPr="00F66CDA">
        <w:rPr>
          <w:rStyle w:val="20"/>
        </w:rPr>
        <w:t>. Obiective, mijloace</w:t>
      </w:r>
      <w:bookmarkEnd w:id="24"/>
      <w:r w:rsidRPr="00F66CDA">
        <w:rPr>
          <w:rStyle w:val="20"/>
        </w:rPr>
        <w:t xml:space="preserve"> </w:t>
      </w:r>
    </w:p>
    <w:p w14:paraId="73B0E41B" w14:textId="77777777" w:rsidR="00DF0E77" w:rsidRPr="00AE265D" w:rsidRDefault="00DF0E77" w:rsidP="00F66CDA">
      <w:pPr>
        <w:tabs>
          <w:tab w:val="left" w:pos="851"/>
          <w:tab w:val="left" w:pos="1560"/>
        </w:tabs>
        <w:spacing w:line="276" w:lineRule="auto"/>
        <w:ind w:hanging="142"/>
        <w:jc w:val="both"/>
        <w:rPr>
          <w:rFonts w:ascii="Times New Roman" w:hAnsi="Times New Roman" w:cs="Times New Roman"/>
          <w:i/>
          <w:u w:val="single"/>
        </w:rPr>
      </w:pPr>
      <w:r w:rsidRPr="00AE265D">
        <w:rPr>
          <w:rFonts w:ascii="Times New Roman" w:hAnsi="Times New Roman" w:cs="Times New Roman"/>
          <w:i/>
          <w:u w:val="single"/>
        </w:rPr>
        <w:t>Obiective:</w:t>
      </w:r>
      <w:bookmarkEnd w:id="23"/>
    </w:p>
    <w:p w14:paraId="406E56D5" w14:textId="77777777" w:rsidR="00DF0E77" w:rsidRPr="00AE265D" w:rsidRDefault="00DF0E77" w:rsidP="00F66CDA">
      <w:pPr>
        <w:numPr>
          <w:ilvl w:val="0"/>
          <w:numId w:val="22"/>
        </w:numPr>
        <w:tabs>
          <w:tab w:val="left" w:pos="851"/>
          <w:tab w:val="left" w:pos="1560"/>
        </w:tabs>
        <w:spacing w:line="276" w:lineRule="auto"/>
        <w:ind w:left="851" w:hanging="425"/>
        <w:jc w:val="both"/>
        <w:rPr>
          <w:rFonts w:ascii="Times New Roman" w:hAnsi="Times New Roman" w:cs="Times New Roman"/>
          <w:b/>
          <w:bCs/>
        </w:rPr>
      </w:pPr>
      <w:r w:rsidRPr="00AE265D">
        <w:rPr>
          <w:rFonts w:ascii="Times New Roman" w:hAnsi="Times New Roman" w:cs="Times New Roman"/>
        </w:rPr>
        <w:t>Eficacitatea şi calitatea rezultatului.</w:t>
      </w:r>
    </w:p>
    <w:p w14:paraId="273C6E7E" w14:textId="77777777" w:rsidR="00DF0E77" w:rsidRPr="00AE265D" w:rsidRDefault="00DF0E77" w:rsidP="00F66CDA">
      <w:pPr>
        <w:numPr>
          <w:ilvl w:val="0"/>
          <w:numId w:val="22"/>
        </w:numPr>
        <w:tabs>
          <w:tab w:val="left" w:pos="851"/>
          <w:tab w:val="left" w:pos="1560"/>
        </w:tabs>
        <w:spacing w:line="276" w:lineRule="auto"/>
        <w:ind w:left="851" w:hanging="425"/>
        <w:jc w:val="both"/>
        <w:rPr>
          <w:rFonts w:ascii="Times New Roman" w:hAnsi="Times New Roman" w:cs="Times New Roman"/>
          <w:b/>
          <w:bCs/>
        </w:rPr>
      </w:pPr>
      <w:r w:rsidRPr="00AE265D">
        <w:rPr>
          <w:rFonts w:ascii="Times New Roman" w:hAnsi="Times New Roman" w:cs="Times New Roman"/>
        </w:rPr>
        <w:t>Cadru legal şi administrativ: cunoştinţele de securitate, evaluarea grefelor şi informatizarea pacientului.</w:t>
      </w:r>
    </w:p>
    <w:p w14:paraId="2D8606CC" w14:textId="77777777" w:rsidR="00DF0E77" w:rsidRPr="00AE265D" w:rsidRDefault="00DF0E77" w:rsidP="00F66CDA">
      <w:pPr>
        <w:numPr>
          <w:ilvl w:val="0"/>
          <w:numId w:val="22"/>
        </w:numPr>
        <w:tabs>
          <w:tab w:val="left" w:pos="851"/>
          <w:tab w:val="left" w:pos="1560"/>
        </w:tabs>
        <w:spacing w:line="276" w:lineRule="auto"/>
        <w:ind w:left="851" w:hanging="425"/>
        <w:jc w:val="both"/>
        <w:rPr>
          <w:rFonts w:ascii="Times New Roman" w:hAnsi="Times New Roman" w:cs="Times New Roman"/>
          <w:b/>
          <w:bCs/>
        </w:rPr>
      </w:pPr>
      <w:r w:rsidRPr="00AE265D">
        <w:rPr>
          <w:rFonts w:ascii="Times New Roman" w:hAnsi="Times New Roman" w:cs="Times New Roman"/>
        </w:rPr>
        <w:t>Economie şi optimizarea grefelor: depistajul sistemic, prevenirea şi tratamentul eşecurilor înainte şi după transplant.</w:t>
      </w:r>
    </w:p>
    <w:p w14:paraId="76DC87DF" w14:textId="77777777" w:rsidR="00DF0E77" w:rsidRPr="00AE265D" w:rsidRDefault="00DF0E77" w:rsidP="00F66CDA">
      <w:pPr>
        <w:numPr>
          <w:ilvl w:val="0"/>
          <w:numId w:val="22"/>
        </w:numPr>
        <w:tabs>
          <w:tab w:val="left" w:pos="851"/>
          <w:tab w:val="left" w:pos="1560"/>
        </w:tabs>
        <w:spacing w:line="276" w:lineRule="auto"/>
        <w:ind w:left="851" w:right="-697" w:hanging="425"/>
        <w:jc w:val="both"/>
        <w:rPr>
          <w:rFonts w:ascii="Times New Roman" w:hAnsi="Times New Roman" w:cs="Times New Roman"/>
          <w:b/>
          <w:bCs/>
        </w:rPr>
      </w:pPr>
      <w:r w:rsidRPr="00AE265D">
        <w:rPr>
          <w:rFonts w:ascii="Times New Roman" w:hAnsi="Times New Roman" w:cs="Times New Roman"/>
        </w:rPr>
        <w:t>Evaluarea universitară continuă.</w:t>
      </w:r>
    </w:p>
    <w:p w14:paraId="440CD1FF" w14:textId="77777777" w:rsidR="00DF0E77" w:rsidRPr="00AE265D" w:rsidRDefault="00DF0E77" w:rsidP="00F66CDA">
      <w:pPr>
        <w:tabs>
          <w:tab w:val="left" w:pos="851"/>
          <w:tab w:val="left" w:pos="1560"/>
        </w:tabs>
        <w:spacing w:line="276" w:lineRule="auto"/>
        <w:ind w:left="-426" w:firstLine="142"/>
        <w:jc w:val="both"/>
        <w:rPr>
          <w:rFonts w:ascii="Times New Roman" w:hAnsi="Times New Roman" w:cs="Times New Roman"/>
          <w:b/>
          <w:bCs/>
        </w:rPr>
      </w:pPr>
      <w:r w:rsidRPr="00AE265D">
        <w:rPr>
          <w:rFonts w:ascii="Times New Roman" w:hAnsi="Times New Roman" w:cs="Times New Roman"/>
        </w:rPr>
        <w:t>Aceste imperative necesită definirea prescrisă a rolului fiecătui participant al echipei medicale şi administrative.</w:t>
      </w:r>
    </w:p>
    <w:p w14:paraId="79C9EEE6" w14:textId="77777777" w:rsidR="00DF0E77" w:rsidRPr="00AE265D" w:rsidRDefault="00DF0E77" w:rsidP="00F66CDA">
      <w:pPr>
        <w:spacing w:line="276" w:lineRule="auto"/>
        <w:ind w:hanging="142"/>
        <w:jc w:val="both"/>
        <w:rPr>
          <w:rFonts w:ascii="Times New Roman" w:hAnsi="Times New Roman" w:cs="Times New Roman"/>
          <w:i/>
          <w:u w:val="single"/>
        </w:rPr>
      </w:pPr>
      <w:r w:rsidRPr="00AE265D">
        <w:rPr>
          <w:rFonts w:ascii="Times New Roman" w:hAnsi="Times New Roman" w:cs="Times New Roman"/>
          <w:i/>
          <w:u w:val="single"/>
        </w:rPr>
        <w:t>Mijloace:</w:t>
      </w:r>
    </w:p>
    <w:p w14:paraId="69D92FD0" w14:textId="77777777" w:rsidR="00DF0E77" w:rsidRPr="00AE265D" w:rsidRDefault="00DF0E77" w:rsidP="00F66CDA">
      <w:pPr>
        <w:numPr>
          <w:ilvl w:val="0"/>
          <w:numId w:val="23"/>
        </w:numPr>
        <w:spacing w:line="276" w:lineRule="auto"/>
        <w:ind w:left="851" w:hanging="284"/>
        <w:jc w:val="both"/>
        <w:rPr>
          <w:rFonts w:ascii="Times New Roman" w:hAnsi="Times New Roman" w:cs="Times New Roman"/>
          <w:b/>
          <w:bCs/>
        </w:rPr>
      </w:pPr>
      <w:bookmarkStart w:id="25" w:name="bookmark14"/>
      <w:r w:rsidRPr="00AE265D">
        <w:rPr>
          <w:rFonts w:ascii="Times New Roman" w:hAnsi="Times New Roman" w:cs="Times New Roman"/>
          <w:b/>
        </w:rPr>
        <w:t>Consultaţia specializată: asigură 4 tipuri de consultaţii:</w:t>
      </w:r>
      <w:bookmarkEnd w:id="25"/>
    </w:p>
    <w:p w14:paraId="6373950C" w14:textId="0C479ED4" w:rsidR="00DF0E77" w:rsidRPr="00AE265D" w:rsidRDefault="00DF0E77" w:rsidP="00F66CDA">
      <w:pPr>
        <w:numPr>
          <w:ilvl w:val="0"/>
          <w:numId w:val="24"/>
        </w:numPr>
        <w:spacing w:line="276" w:lineRule="auto"/>
        <w:ind w:left="1134" w:hanging="283"/>
        <w:jc w:val="both"/>
        <w:rPr>
          <w:rFonts w:ascii="Times New Roman" w:hAnsi="Times New Roman" w:cs="Times New Roman"/>
          <w:b/>
          <w:bCs/>
        </w:rPr>
      </w:pPr>
      <w:r w:rsidRPr="00AE265D">
        <w:rPr>
          <w:rFonts w:ascii="Times New Roman" w:hAnsi="Times New Roman" w:cs="Times New Roman"/>
        </w:rPr>
        <w:t>Bilanţ înainte de transplant: datele clinice, examen oftalmologic,</w:t>
      </w:r>
      <w:r w:rsidR="00F66CDA">
        <w:rPr>
          <w:rFonts w:ascii="Times New Roman" w:hAnsi="Times New Roman" w:cs="Times New Roman"/>
        </w:rPr>
        <w:t xml:space="preserve"> </w:t>
      </w:r>
      <w:r w:rsidRPr="00AE265D">
        <w:rPr>
          <w:rFonts w:ascii="Times New Roman" w:hAnsi="Times New Roman" w:cs="Times New Roman"/>
        </w:rPr>
        <w:t>evaluarea anestezică, informarea pacientului.</w:t>
      </w:r>
    </w:p>
    <w:p w14:paraId="4C50B56B" w14:textId="56A7B2AF" w:rsidR="00DF0E77" w:rsidRPr="00AE265D" w:rsidRDefault="00DF0E77" w:rsidP="00F66CDA">
      <w:pPr>
        <w:numPr>
          <w:ilvl w:val="0"/>
          <w:numId w:val="24"/>
        </w:numPr>
        <w:spacing w:line="276" w:lineRule="auto"/>
        <w:ind w:left="1134" w:hanging="283"/>
        <w:jc w:val="both"/>
        <w:rPr>
          <w:rFonts w:ascii="Times New Roman" w:hAnsi="Times New Roman" w:cs="Times New Roman"/>
          <w:b/>
          <w:bCs/>
        </w:rPr>
      </w:pPr>
      <w:r w:rsidRPr="00AE265D">
        <w:rPr>
          <w:rFonts w:ascii="Times New Roman" w:hAnsi="Times New Roman" w:cs="Times New Roman"/>
        </w:rPr>
        <w:t>Evaluarea transplantului în dinamică: 1</w:t>
      </w:r>
      <w:r w:rsidR="00442391" w:rsidRPr="00AE265D">
        <w:rPr>
          <w:rFonts w:ascii="Times New Roman" w:hAnsi="Times New Roman" w:cs="Times New Roman"/>
        </w:rPr>
        <w:t>4</w:t>
      </w:r>
      <w:r w:rsidRPr="00AE265D">
        <w:rPr>
          <w:rFonts w:ascii="Times New Roman" w:hAnsi="Times New Roman" w:cs="Times New Roman"/>
        </w:rPr>
        <w:t xml:space="preserve"> zile, </w:t>
      </w:r>
      <w:r w:rsidR="00EF33BE" w:rsidRPr="00AE265D">
        <w:rPr>
          <w:rFonts w:ascii="Times New Roman" w:hAnsi="Times New Roman" w:cs="Times New Roman"/>
        </w:rPr>
        <w:t>1 lună</w:t>
      </w:r>
      <w:r w:rsidR="00085FD5" w:rsidRPr="00AE265D">
        <w:rPr>
          <w:rFonts w:ascii="Times New Roman" w:hAnsi="Times New Roman" w:cs="Times New Roman"/>
        </w:rPr>
        <w:t>, 2 luni</w:t>
      </w:r>
      <w:r w:rsidR="00EF33BE" w:rsidRPr="00AE265D">
        <w:rPr>
          <w:rFonts w:ascii="Times New Roman" w:hAnsi="Times New Roman" w:cs="Times New Roman"/>
        </w:rPr>
        <w:t>.</w:t>
      </w:r>
    </w:p>
    <w:p w14:paraId="024E03C6" w14:textId="77777777" w:rsidR="00DF0E77" w:rsidRPr="00AE265D" w:rsidRDefault="00DF0E77" w:rsidP="00F66CDA">
      <w:pPr>
        <w:numPr>
          <w:ilvl w:val="0"/>
          <w:numId w:val="24"/>
        </w:numPr>
        <w:tabs>
          <w:tab w:val="left" w:pos="6663"/>
        </w:tabs>
        <w:spacing w:line="276" w:lineRule="auto"/>
        <w:ind w:left="1134" w:right="2421" w:hanging="283"/>
        <w:jc w:val="both"/>
        <w:rPr>
          <w:rFonts w:ascii="Times New Roman" w:hAnsi="Times New Roman" w:cs="Times New Roman"/>
          <w:b/>
          <w:bCs/>
        </w:rPr>
      </w:pPr>
      <w:r w:rsidRPr="00AE265D">
        <w:rPr>
          <w:rFonts w:ascii="Times New Roman" w:hAnsi="Times New Roman" w:cs="Times New Roman"/>
        </w:rPr>
        <w:t>Consultaţii suplimentare în caz de complicaţii.</w:t>
      </w:r>
    </w:p>
    <w:p w14:paraId="6951AE57" w14:textId="77777777" w:rsidR="00DF0E77" w:rsidRPr="00AE265D" w:rsidRDefault="00DF0E77" w:rsidP="00F66CDA">
      <w:pPr>
        <w:numPr>
          <w:ilvl w:val="0"/>
          <w:numId w:val="24"/>
        </w:numPr>
        <w:spacing w:line="276" w:lineRule="auto"/>
        <w:ind w:left="1134" w:hanging="283"/>
        <w:jc w:val="both"/>
        <w:rPr>
          <w:rFonts w:ascii="Times New Roman" w:hAnsi="Times New Roman" w:cs="Times New Roman"/>
          <w:b/>
          <w:bCs/>
        </w:rPr>
      </w:pPr>
      <w:r w:rsidRPr="00AE265D">
        <w:rPr>
          <w:rFonts w:ascii="Times New Roman" w:hAnsi="Times New Roman" w:cs="Times New Roman"/>
        </w:rPr>
        <w:t xml:space="preserve">Planice: 2 ori pe lună în </w:t>
      </w:r>
      <w:r w:rsidR="00255E53" w:rsidRPr="00AE265D">
        <w:rPr>
          <w:rFonts w:ascii="Times New Roman" w:hAnsi="Times New Roman" w:cs="Times New Roman"/>
        </w:rPr>
        <w:t>primele 2 luni.</w:t>
      </w:r>
    </w:p>
    <w:p w14:paraId="2AE07D8E" w14:textId="77777777" w:rsidR="00DF0E77" w:rsidRPr="00AE265D" w:rsidRDefault="00DF0E77" w:rsidP="00DF0E77">
      <w:pPr>
        <w:spacing w:line="276" w:lineRule="auto"/>
        <w:ind w:firstLine="709"/>
        <w:jc w:val="both"/>
        <w:rPr>
          <w:rFonts w:ascii="Times New Roman" w:hAnsi="Times New Roman" w:cs="Times New Roman"/>
          <w:b/>
          <w:bCs/>
        </w:rPr>
      </w:pPr>
      <w:bookmarkStart w:id="26" w:name="bookmark15"/>
      <w:r w:rsidRPr="00AE265D">
        <w:rPr>
          <w:rFonts w:ascii="Times New Roman" w:hAnsi="Times New Roman" w:cs="Times New Roman"/>
          <w:b/>
        </w:rPr>
        <w:t xml:space="preserve">II. Reuniuni medicale pentru evaluarea indicaţiilor pentru transplantul </w:t>
      </w:r>
      <w:r w:rsidR="001B01D9" w:rsidRPr="00AE265D">
        <w:rPr>
          <w:rFonts w:ascii="Times New Roman" w:hAnsi="Times New Roman" w:cs="Times New Roman"/>
          <w:b/>
        </w:rPr>
        <w:t>de membrană amniotică</w:t>
      </w:r>
      <w:r w:rsidRPr="00AE265D">
        <w:rPr>
          <w:rFonts w:ascii="Times New Roman" w:hAnsi="Times New Roman" w:cs="Times New Roman"/>
          <w:b/>
        </w:rPr>
        <w:t>:</w:t>
      </w:r>
      <w:bookmarkEnd w:id="26"/>
    </w:p>
    <w:p w14:paraId="4B6644D2" w14:textId="77777777" w:rsidR="00DF0E77" w:rsidRPr="00AE265D" w:rsidRDefault="00DF0E77" w:rsidP="00F66CDA">
      <w:pPr>
        <w:numPr>
          <w:ilvl w:val="0"/>
          <w:numId w:val="25"/>
        </w:numPr>
        <w:spacing w:line="276" w:lineRule="auto"/>
        <w:ind w:left="1134" w:hanging="283"/>
        <w:jc w:val="both"/>
        <w:rPr>
          <w:rFonts w:ascii="Times New Roman" w:hAnsi="Times New Roman" w:cs="Times New Roman"/>
          <w:b/>
          <w:bCs/>
        </w:rPr>
      </w:pPr>
      <w:r w:rsidRPr="00AE265D">
        <w:rPr>
          <w:rFonts w:ascii="Times New Roman" w:hAnsi="Times New Roman" w:cs="Times New Roman"/>
        </w:rPr>
        <w:t>Lunare</w:t>
      </w:r>
    </w:p>
    <w:p w14:paraId="695B2392" w14:textId="77777777" w:rsidR="00DF0E77" w:rsidRPr="00AE265D" w:rsidRDefault="00DF0E77" w:rsidP="00F66CDA">
      <w:pPr>
        <w:numPr>
          <w:ilvl w:val="0"/>
          <w:numId w:val="25"/>
        </w:numPr>
        <w:spacing w:line="276" w:lineRule="auto"/>
        <w:ind w:left="1134" w:hanging="283"/>
        <w:jc w:val="both"/>
        <w:rPr>
          <w:rFonts w:ascii="Times New Roman" w:hAnsi="Times New Roman" w:cs="Times New Roman"/>
          <w:b/>
          <w:bCs/>
        </w:rPr>
      </w:pPr>
      <w:r w:rsidRPr="00AE265D">
        <w:rPr>
          <w:rFonts w:ascii="Times New Roman" w:hAnsi="Times New Roman" w:cs="Times New Roman"/>
        </w:rPr>
        <w:t xml:space="preserve">Evaluarea riscurilor şi complicaţiilor </w:t>
      </w:r>
    </w:p>
    <w:p w14:paraId="3425FE4F" w14:textId="77777777" w:rsidR="00DF0E77" w:rsidRPr="00AE265D" w:rsidRDefault="00DF0E77" w:rsidP="00F66CDA">
      <w:pPr>
        <w:numPr>
          <w:ilvl w:val="0"/>
          <w:numId w:val="25"/>
        </w:numPr>
        <w:spacing w:line="276" w:lineRule="auto"/>
        <w:ind w:left="1134" w:hanging="283"/>
        <w:jc w:val="both"/>
        <w:rPr>
          <w:rFonts w:ascii="Times New Roman" w:hAnsi="Times New Roman" w:cs="Times New Roman"/>
          <w:b/>
          <w:bCs/>
        </w:rPr>
      </w:pPr>
      <w:r w:rsidRPr="00AE265D">
        <w:rPr>
          <w:rFonts w:ascii="Times New Roman" w:hAnsi="Times New Roman" w:cs="Times New Roman"/>
        </w:rPr>
        <w:t>Preconizarea măsurilor terapeutice eventuale.</w:t>
      </w:r>
    </w:p>
    <w:p w14:paraId="72E6FCF9" w14:textId="77777777" w:rsidR="00DF0E77" w:rsidRPr="00AE265D" w:rsidRDefault="00DF0E77" w:rsidP="00F66CDA">
      <w:pPr>
        <w:numPr>
          <w:ilvl w:val="0"/>
          <w:numId w:val="25"/>
        </w:numPr>
        <w:spacing w:line="276" w:lineRule="auto"/>
        <w:ind w:left="1134" w:hanging="283"/>
        <w:jc w:val="both"/>
        <w:rPr>
          <w:rFonts w:ascii="Times New Roman" w:hAnsi="Times New Roman" w:cs="Times New Roman"/>
          <w:b/>
          <w:bCs/>
        </w:rPr>
      </w:pPr>
      <w:r w:rsidRPr="00AE265D">
        <w:rPr>
          <w:rFonts w:ascii="Times New Roman" w:hAnsi="Times New Roman" w:cs="Times New Roman"/>
        </w:rPr>
        <w:t>Selectarea mijloacelor chirurgicale pentru transplant.</w:t>
      </w:r>
    </w:p>
    <w:p w14:paraId="73D1551E" w14:textId="77777777" w:rsidR="00DF0E77" w:rsidRPr="00AE265D" w:rsidRDefault="00DF0E77" w:rsidP="00DF0E77">
      <w:pPr>
        <w:spacing w:line="276" w:lineRule="auto"/>
        <w:ind w:firstLine="709"/>
        <w:jc w:val="both"/>
        <w:rPr>
          <w:rFonts w:ascii="Times New Roman" w:hAnsi="Times New Roman" w:cs="Times New Roman"/>
          <w:b/>
          <w:bCs/>
        </w:rPr>
      </w:pPr>
      <w:bookmarkStart w:id="27" w:name="bookmark16"/>
      <w:r w:rsidRPr="00AE265D">
        <w:rPr>
          <w:rFonts w:ascii="Times New Roman" w:hAnsi="Times New Roman" w:cs="Times New Roman"/>
          <w:b/>
        </w:rPr>
        <w:t>III. Echipa chirurgicală:</w:t>
      </w:r>
      <w:bookmarkEnd w:id="27"/>
    </w:p>
    <w:p w14:paraId="094DDC87" w14:textId="77777777" w:rsidR="00DF0E77" w:rsidRPr="00AE265D" w:rsidRDefault="00DF0E77" w:rsidP="007B3689">
      <w:pPr>
        <w:numPr>
          <w:ilvl w:val="0"/>
          <w:numId w:val="26"/>
        </w:numPr>
        <w:spacing w:line="276" w:lineRule="auto"/>
        <w:jc w:val="both"/>
        <w:rPr>
          <w:rFonts w:ascii="Times New Roman" w:hAnsi="Times New Roman" w:cs="Times New Roman"/>
          <w:b/>
          <w:bCs/>
        </w:rPr>
      </w:pPr>
      <w:r w:rsidRPr="00AE265D">
        <w:rPr>
          <w:rFonts w:ascii="Times New Roman" w:hAnsi="Times New Roman" w:cs="Times New Roman"/>
        </w:rPr>
        <w:t>Gestionarea spitalizării</w:t>
      </w:r>
    </w:p>
    <w:p w14:paraId="5B1931B4" w14:textId="77777777" w:rsidR="00DF0E77" w:rsidRPr="00AE265D" w:rsidRDefault="00DF0E77" w:rsidP="007B3689">
      <w:pPr>
        <w:numPr>
          <w:ilvl w:val="0"/>
          <w:numId w:val="26"/>
        </w:numPr>
        <w:spacing w:line="276" w:lineRule="auto"/>
        <w:jc w:val="both"/>
        <w:rPr>
          <w:rFonts w:ascii="Times New Roman" w:hAnsi="Times New Roman" w:cs="Times New Roman"/>
          <w:b/>
          <w:bCs/>
        </w:rPr>
      </w:pPr>
      <w:r w:rsidRPr="00AE265D">
        <w:rPr>
          <w:rFonts w:ascii="Times New Roman" w:hAnsi="Times New Roman" w:cs="Times New Roman"/>
        </w:rPr>
        <w:t>Aplicarea procedurii chirurgicale.</w:t>
      </w:r>
    </w:p>
    <w:p w14:paraId="13FF35F5" w14:textId="77777777" w:rsidR="00DF0E77" w:rsidRPr="00AE265D" w:rsidRDefault="00DF0E77" w:rsidP="00DF0E77">
      <w:pPr>
        <w:spacing w:line="276" w:lineRule="auto"/>
        <w:ind w:firstLine="709"/>
        <w:jc w:val="both"/>
        <w:rPr>
          <w:rFonts w:ascii="Times New Roman" w:hAnsi="Times New Roman" w:cs="Times New Roman"/>
          <w:b/>
          <w:bCs/>
        </w:rPr>
      </w:pPr>
      <w:r w:rsidRPr="00AE265D">
        <w:rPr>
          <w:rFonts w:ascii="Times New Roman" w:hAnsi="Times New Roman" w:cs="Times New Roman"/>
          <w:b/>
        </w:rPr>
        <w:t>IV. Policlinica:</w:t>
      </w:r>
      <w:r w:rsidRPr="00AE265D">
        <w:rPr>
          <w:rFonts w:ascii="Times New Roman" w:hAnsi="Times New Roman" w:cs="Times New Roman"/>
        </w:rPr>
        <w:t xml:space="preserve"> Planificarea consultaţiilor</w:t>
      </w:r>
    </w:p>
    <w:p w14:paraId="48C6BB59" w14:textId="1595F3F2" w:rsidR="00DF0E77" w:rsidRPr="00AE265D" w:rsidRDefault="00DF0E77" w:rsidP="007B3689">
      <w:pPr>
        <w:numPr>
          <w:ilvl w:val="0"/>
          <w:numId w:val="27"/>
        </w:numPr>
        <w:spacing w:line="276" w:lineRule="auto"/>
        <w:jc w:val="both"/>
        <w:rPr>
          <w:rFonts w:ascii="Times New Roman" w:hAnsi="Times New Roman" w:cs="Times New Roman"/>
          <w:b/>
          <w:bCs/>
        </w:rPr>
      </w:pPr>
      <w:r w:rsidRPr="00AE265D">
        <w:rPr>
          <w:rFonts w:ascii="Times New Roman" w:hAnsi="Times New Roman" w:cs="Times New Roman"/>
        </w:rPr>
        <w:t xml:space="preserve"> Culegerea datelor pacienţilor, examinare primară.</w:t>
      </w:r>
    </w:p>
    <w:p w14:paraId="1A1B25BC" w14:textId="77777777" w:rsidR="00BD70E5" w:rsidRPr="00AE265D" w:rsidRDefault="00BD70E5" w:rsidP="002D63B1">
      <w:pPr>
        <w:spacing w:line="276" w:lineRule="auto"/>
        <w:jc w:val="both"/>
        <w:rPr>
          <w:rFonts w:ascii="Times New Roman" w:hAnsi="Times New Roman" w:cs="Times New Roman"/>
          <w:b/>
          <w:bCs/>
        </w:rPr>
      </w:pPr>
    </w:p>
    <w:p w14:paraId="715E9E28" w14:textId="77777777" w:rsidR="008711FB" w:rsidRDefault="008711FB" w:rsidP="00F66CDA">
      <w:pPr>
        <w:spacing w:line="276" w:lineRule="auto"/>
        <w:ind w:left="-426"/>
        <w:jc w:val="both"/>
        <w:rPr>
          <w:rStyle w:val="20"/>
        </w:rPr>
      </w:pPr>
      <w:bookmarkStart w:id="28" w:name="bookmark17"/>
      <w:bookmarkStart w:id="29" w:name="_Toc23291761"/>
    </w:p>
    <w:p w14:paraId="55E662A2" w14:textId="77777777" w:rsidR="008711FB" w:rsidRDefault="008711FB" w:rsidP="00F66CDA">
      <w:pPr>
        <w:spacing w:line="276" w:lineRule="auto"/>
        <w:ind w:left="-426"/>
        <w:jc w:val="both"/>
        <w:rPr>
          <w:rStyle w:val="20"/>
        </w:rPr>
      </w:pPr>
    </w:p>
    <w:p w14:paraId="0262D5AB" w14:textId="77777777" w:rsidR="008711FB" w:rsidRDefault="008711FB" w:rsidP="00F66CDA">
      <w:pPr>
        <w:spacing w:line="276" w:lineRule="auto"/>
        <w:ind w:left="-426"/>
        <w:jc w:val="both"/>
        <w:rPr>
          <w:rStyle w:val="20"/>
        </w:rPr>
      </w:pPr>
    </w:p>
    <w:p w14:paraId="24ABBB6B" w14:textId="77777777" w:rsidR="008711FB" w:rsidRDefault="008711FB" w:rsidP="00F66CDA">
      <w:pPr>
        <w:spacing w:line="276" w:lineRule="auto"/>
        <w:ind w:left="-426"/>
        <w:jc w:val="both"/>
        <w:rPr>
          <w:rStyle w:val="20"/>
        </w:rPr>
      </w:pPr>
    </w:p>
    <w:p w14:paraId="307673E4" w14:textId="10CBFC87" w:rsidR="00DF0E77" w:rsidRPr="00F66CDA" w:rsidRDefault="00DF0E77" w:rsidP="00F66CDA">
      <w:pPr>
        <w:spacing w:line="276" w:lineRule="auto"/>
        <w:ind w:left="-426"/>
        <w:jc w:val="both"/>
        <w:rPr>
          <w:rStyle w:val="20"/>
        </w:rPr>
      </w:pPr>
      <w:r w:rsidRPr="00F66CDA">
        <w:rPr>
          <w:rStyle w:val="20"/>
        </w:rPr>
        <w:lastRenderedPageBreak/>
        <w:t>A.</w:t>
      </w:r>
      <w:r w:rsidR="00F66CDA" w:rsidRPr="00F66CDA">
        <w:rPr>
          <w:rStyle w:val="20"/>
        </w:rPr>
        <w:t>10</w:t>
      </w:r>
      <w:r w:rsidRPr="00F66CDA">
        <w:rPr>
          <w:rStyle w:val="20"/>
        </w:rPr>
        <w:t xml:space="preserve">. </w:t>
      </w:r>
      <w:r w:rsidR="00D224F0" w:rsidRPr="00F66CDA">
        <w:rPr>
          <w:rStyle w:val="20"/>
        </w:rPr>
        <w:t>Indicaţiile pentru transplantul</w:t>
      </w:r>
      <w:r w:rsidRPr="00F66CDA">
        <w:rPr>
          <w:rStyle w:val="20"/>
        </w:rPr>
        <w:t xml:space="preserve"> de </w:t>
      </w:r>
      <w:r w:rsidR="001B01D9" w:rsidRPr="00F66CDA">
        <w:rPr>
          <w:rStyle w:val="20"/>
        </w:rPr>
        <w:t>membrană amniotică</w:t>
      </w:r>
      <w:r w:rsidRPr="00F66CDA">
        <w:rPr>
          <w:rStyle w:val="20"/>
        </w:rPr>
        <w:t xml:space="preserve">. </w:t>
      </w:r>
      <w:bookmarkEnd w:id="28"/>
      <w:bookmarkEnd w:id="29"/>
    </w:p>
    <w:tbl>
      <w:tblPr>
        <w:tblOverlap w:val="never"/>
        <w:tblW w:w="9483" w:type="dxa"/>
        <w:tblInd w:w="10" w:type="dxa"/>
        <w:shd w:val="clear" w:color="auto" w:fill="D9D9D9" w:themeFill="background1" w:themeFillShade="D9"/>
        <w:tblLayout w:type="fixed"/>
        <w:tblCellMar>
          <w:left w:w="10" w:type="dxa"/>
          <w:right w:w="10" w:type="dxa"/>
        </w:tblCellMar>
        <w:tblLook w:val="0000" w:firstRow="0" w:lastRow="0" w:firstColumn="0" w:lastColumn="0" w:noHBand="0" w:noVBand="0"/>
      </w:tblPr>
      <w:tblGrid>
        <w:gridCol w:w="9483"/>
      </w:tblGrid>
      <w:tr w:rsidR="00B636F8" w:rsidRPr="00AE265D" w14:paraId="04B2EC3B" w14:textId="77777777" w:rsidTr="00752FFE">
        <w:trPr>
          <w:trHeight w:val="269"/>
        </w:trPr>
        <w:tc>
          <w:tcPr>
            <w:tcW w:w="9483" w:type="dxa"/>
            <w:tcBorders>
              <w:top w:val="single" w:sz="4" w:space="0" w:color="auto"/>
              <w:left w:val="single" w:sz="4" w:space="0" w:color="auto"/>
              <w:right w:val="single" w:sz="4" w:space="0" w:color="auto"/>
            </w:tcBorders>
            <w:shd w:val="clear" w:color="auto" w:fill="D9D9D9" w:themeFill="background1" w:themeFillShade="D9"/>
          </w:tcPr>
          <w:p w14:paraId="4B2A7CC9" w14:textId="395FDFCD" w:rsidR="00B636F8" w:rsidRPr="00AE265D" w:rsidRDefault="003B5147" w:rsidP="008711FB">
            <w:pPr>
              <w:spacing w:line="276" w:lineRule="auto"/>
              <w:rPr>
                <w:rFonts w:ascii="Times New Roman" w:hAnsi="Times New Roman" w:cs="Times New Roman"/>
                <w:b/>
                <w:bCs/>
              </w:rPr>
            </w:pPr>
            <w:r>
              <w:rPr>
                <w:rFonts w:ascii="Times New Roman" w:hAnsi="Times New Roman" w:cs="Times New Roman"/>
                <w:b/>
              </w:rPr>
              <w:t xml:space="preserve">Tabelul 1. </w:t>
            </w:r>
            <w:r w:rsidR="00B636F8" w:rsidRPr="00AE265D">
              <w:rPr>
                <w:rFonts w:ascii="Times New Roman" w:hAnsi="Times New Roman" w:cs="Times New Roman"/>
                <w:b/>
              </w:rPr>
              <w:t xml:space="preserve">Indicațiile TMA prin tehnica </w:t>
            </w:r>
            <w:r w:rsidR="00B636F8" w:rsidRPr="00AE265D">
              <w:rPr>
                <w:rFonts w:ascii="Times New Roman" w:hAnsi="Times New Roman" w:cs="Times New Roman"/>
                <w:b/>
                <w:i/>
              </w:rPr>
              <w:t>”inlay”</w:t>
            </w:r>
            <w:r w:rsidR="008711FB">
              <w:rPr>
                <w:rFonts w:ascii="Times New Roman" w:hAnsi="Times New Roman" w:cs="Times New Roman"/>
                <w:b/>
                <w:i/>
              </w:rPr>
              <w:t xml:space="preserve"> (I A)</w:t>
            </w:r>
          </w:p>
        </w:tc>
      </w:tr>
      <w:tr w:rsidR="00B636F8" w:rsidRPr="00AE265D" w14:paraId="260E2885" w14:textId="77777777" w:rsidTr="003D1DD6">
        <w:trPr>
          <w:trHeight w:val="5567"/>
        </w:trPr>
        <w:tc>
          <w:tcPr>
            <w:tcW w:w="9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D5648" w14:textId="77777777" w:rsidR="00B636F8" w:rsidRPr="00AE265D" w:rsidRDefault="00B636F8" w:rsidP="00DF0E77">
            <w:pPr>
              <w:spacing w:line="276" w:lineRule="auto"/>
              <w:rPr>
                <w:rFonts w:ascii="Times New Roman" w:hAnsi="Times New Roman" w:cs="Times New Roman"/>
                <w:b/>
                <w:sz w:val="22"/>
                <w:szCs w:val="22"/>
              </w:rPr>
            </w:pPr>
            <w:r w:rsidRPr="00AE265D">
              <w:rPr>
                <w:rFonts w:ascii="Times New Roman" w:hAnsi="Times New Roman" w:cs="Times New Roman"/>
                <w:b/>
                <w:sz w:val="22"/>
                <w:szCs w:val="22"/>
              </w:rPr>
              <w:t xml:space="preserve"> Corneea</w:t>
            </w:r>
          </w:p>
          <w:p w14:paraId="6F07ED2E"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Defecte epiteliale persistente cu ulcerații</w:t>
            </w:r>
          </w:p>
          <w:p w14:paraId="489084B0"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Subțiere stromală sterilă, descemetocel și perforație</w:t>
            </w:r>
          </w:p>
          <w:p w14:paraId="24CB3970"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Deficiența parțială a celulelor stem limbale</w:t>
            </w:r>
          </w:p>
          <w:p w14:paraId="19E89D19"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Keratopatia buloasă simptomatică</w:t>
            </w:r>
          </w:p>
          <w:p w14:paraId="33D19C8F"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Keratite și sclerite infecțioase</w:t>
            </w:r>
          </w:p>
          <w:p w14:paraId="6ED30064"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Keratita traumatică</w:t>
            </w:r>
          </w:p>
          <w:p w14:paraId="21282E1D"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Keratita de etiologie neclară</w:t>
            </w:r>
          </w:p>
          <w:p w14:paraId="1B999139" w14:textId="77777777" w:rsidR="00B636F8" w:rsidRPr="00AE265D" w:rsidRDefault="00B636F8" w:rsidP="00A80F1E">
            <w:pPr>
              <w:rPr>
                <w:rFonts w:ascii="Times New Roman" w:hAnsi="Times New Roman"/>
                <w:b/>
                <w:sz w:val="22"/>
                <w:szCs w:val="22"/>
              </w:rPr>
            </w:pPr>
            <w:r w:rsidRPr="00AE265D">
              <w:rPr>
                <w:rFonts w:ascii="Times New Roman" w:eastAsia="Calibri" w:hAnsi="Times New Roman" w:cs="Times New Roman"/>
                <w:b/>
                <w:color w:val="auto"/>
                <w:sz w:val="22"/>
                <w:szCs w:val="22"/>
                <w:lang w:eastAsia="en-US"/>
              </w:rPr>
              <w:t xml:space="preserve"> Reconstrucția conjunctivală</w:t>
            </w:r>
          </w:p>
          <w:p w14:paraId="2CE78810" w14:textId="77777777" w:rsidR="00B636F8" w:rsidRPr="00AE265D" w:rsidRDefault="00B636F8" w:rsidP="007B3689">
            <w:pPr>
              <w:pStyle w:val="af0"/>
              <w:numPr>
                <w:ilvl w:val="0"/>
                <w:numId w:val="118"/>
              </w:numPr>
              <w:rPr>
                <w:rFonts w:ascii="Times New Roman" w:hAnsi="Times New Roman" w:cs="Courier New"/>
                <w:lang w:val="ro-RO"/>
              </w:rPr>
            </w:pPr>
            <w:r w:rsidRPr="00AE265D">
              <w:rPr>
                <w:rFonts w:ascii="Times New Roman" w:hAnsi="Times New Roman" w:cs="Courier New"/>
                <w:lang w:val="ro-RO"/>
              </w:rPr>
              <w:t>Pterigion și pinguecula</w:t>
            </w:r>
          </w:p>
          <w:p w14:paraId="446A6030" w14:textId="77777777" w:rsidR="00B636F8" w:rsidRPr="00AE265D" w:rsidRDefault="00B636F8" w:rsidP="007B3689">
            <w:pPr>
              <w:pStyle w:val="af0"/>
              <w:numPr>
                <w:ilvl w:val="0"/>
                <w:numId w:val="118"/>
              </w:numPr>
              <w:rPr>
                <w:rFonts w:ascii="Times New Roman" w:hAnsi="Times New Roman" w:cs="Courier New"/>
                <w:b/>
                <w:lang w:val="ro-RO"/>
              </w:rPr>
            </w:pPr>
            <w:r w:rsidRPr="00AE265D">
              <w:rPr>
                <w:rFonts w:ascii="Times New Roman" w:hAnsi="Times New Roman" w:cs="Courier New"/>
                <w:lang w:val="ro-RO"/>
              </w:rPr>
              <w:t>Simblefaron</w:t>
            </w:r>
          </w:p>
          <w:p w14:paraId="3EE7A08D" w14:textId="77777777" w:rsidR="00B636F8" w:rsidRPr="00AE265D" w:rsidRDefault="00B636F8" w:rsidP="007B3689">
            <w:pPr>
              <w:pStyle w:val="af0"/>
              <w:numPr>
                <w:ilvl w:val="0"/>
                <w:numId w:val="118"/>
              </w:numPr>
              <w:rPr>
                <w:rFonts w:ascii="Times New Roman" w:hAnsi="Times New Roman" w:cs="Courier New"/>
                <w:b/>
                <w:lang w:val="ro-RO"/>
              </w:rPr>
            </w:pPr>
            <w:r w:rsidRPr="00AE265D">
              <w:rPr>
                <w:rFonts w:ascii="Times New Roman" w:hAnsi="Times New Roman" w:cs="Courier New"/>
                <w:lang w:val="ro-RO"/>
              </w:rPr>
              <w:t>Reconstrucție de fornix</w:t>
            </w:r>
          </w:p>
          <w:p w14:paraId="230D48B7" w14:textId="77777777" w:rsidR="00B636F8" w:rsidRPr="00AE265D" w:rsidRDefault="00B636F8" w:rsidP="007B3689">
            <w:pPr>
              <w:pStyle w:val="af0"/>
              <w:numPr>
                <w:ilvl w:val="0"/>
                <w:numId w:val="118"/>
              </w:numPr>
              <w:rPr>
                <w:rFonts w:ascii="Times New Roman" w:hAnsi="Times New Roman" w:cs="Courier New"/>
                <w:b/>
                <w:lang w:val="ro-RO"/>
              </w:rPr>
            </w:pPr>
            <w:r w:rsidRPr="00AE265D">
              <w:rPr>
                <w:rFonts w:ascii="Times New Roman" w:hAnsi="Times New Roman" w:cs="Courier New"/>
                <w:lang w:val="ro-RO"/>
              </w:rPr>
              <w:t>Tumori</w:t>
            </w:r>
          </w:p>
          <w:p w14:paraId="45E5215F" w14:textId="77777777" w:rsidR="00B636F8" w:rsidRPr="00AE265D" w:rsidRDefault="00B636F8" w:rsidP="007B3689">
            <w:pPr>
              <w:pStyle w:val="af0"/>
              <w:numPr>
                <w:ilvl w:val="0"/>
                <w:numId w:val="118"/>
              </w:numPr>
              <w:rPr>
                <w:rFonts w:ascii="Times New Roman" w:hAnsi="Times New Roman" w:cs="Courier New"/>
                <w:b/>
                <w:lang w:val="ro-RO"/>
              </w:rPr>
            </w:pPr>
            <w:r w:rsidRPr="00AE265D">
              <w:rPr>
                <w:rFonts w:ascii="Times New Roman" w:hAnsi="Times New Roman" w:cs="Courier New"/>
                <w:lang w:val="ro-RO"/>
              </w:rPr>
              <w:t>Conjunctivochalasis</w:t>
            </w:r>
          </w:p>
          <w:p w14:paraId="2B344C3D" w14:textId="77777777" w:rsidR="00B636F8" w:rsidRPr="00AE265D" w:rsidRDefault="00B636F8" w:rsidP="007628E0">
            <w:pPr>
              <w:rPr>
                <w:rFonts w:ascii="Times New Roman" w:hAnsi="Times New Roman"/>
                <w:b/>
                <w:sz w:val="22"/>
                <w:szCs w:val="22"/>
              </w:rPr>
            </w:pPr>
            <w:r w:rsidRPr="00AE265D">
              <w:rPr>
                <w:rFonts w:ascii="Times New Roman" w:hAnsi="Times New Roman"/>
                <w:b/>
                <w:sz w:val="22"/>
                <w:szCs w:val="22"/>
              </w:rPr>
              <w:t xml:space="preserve"> În asociere cu alte intervenții</w:t>
            </w:r>
          </w:p>
          <w:p w14:paraId="0D9312FB" w14:textId="77777777" w:rsidR="00B636F8" w:rsidRPr="00AE265D" w:rsidRDefault="00B636F8" w:rsidP="007B3689">
            <w:pPr>
              <w:pStyle w:val="af0"/>
              <w:numPr>
                <w:ilvl w:val="0"/>
                <w:numId w:val="119"/>
              </w:numPr>
              <w:rPr>
                <w:rFonts w:ascii="Times New Roman" w:hAnsi="Times New Roman"/>
                <w:b/>
                <w:lang w:val="ro-RO"/>
              </w:rPr>
            </w:pPr>
            <w:r w:rsidRPr="00AE265D">
              <w:rPr>
                <w:rFonts w:ascii="Times New Roman" w:hAnsi="Times New Roman"/>
                <w:lang w:val="ro-RO"/>
              </w:rPr>
              <w:t>Keratoplastie</w:t>
            </w:r>
          </w:p>
          <w:p w14:paraId="150C7175" w14:textId="77777777" w:rsidR="00B636F8" w:rsidRPr="00AE265D" w:rsidRDefault="00B636F8" w:rsidP="007B3689">
            <w:pPr>
              <w:pStyle w:val="af0"/>
              <w:numPr>
                <w:ilvl w:val="0"/>
                <w:numId w:val="119"/>
              </w:numPr>
              <w:rPr>
                <w:rFonts w:ascii="Times New Roman" w:hAnsi="Times New Roman"/>
                <w:b/>
                <w:lang w:val="ro-RO"/>
              </w:rPr>
            </w:pPr>
            <w:r w:rsidRPr="00AE265D">
              <w:rPr>
                <w:rFonts w:ascii="Times New Roman" w:hAnsi="Times New Roman"/>
                <w:lang w:val="ro-RO"/>
              </w:rPr>
              <w:t>Autogrefă conjunctivală limbală pentru deficiența unilaterală totală de celule stem limbale</w:t>
            </w:r>
          </w:p>
          <w:p w14:paraId="1725BF9F" w14:textId="77777777" w:rsidR="00B636F8" w:rsidRPr="00AE265D" w:rsidRDefault="00B636F8" w:rsidP="007B3689">
            <w:pPr>
              <w:pStyle w:val="af0"/>
              <w:numPr>
                <w:ilvl w:val="0"/>
                <w:numId w:val="119"/>
              </w:numPr>
              <w:rPr>
                <w:rFonts w:ascii="Times New Roman" w:hAnsi="Times New Roman"/>
                <w:b/>
                <w:lang w:val="ro-RO"/>
              </w:rPr>
            </w:pPr>
            <w:r w:rsidRPr="00AE265D">
              <w:rPr>
                <w:rFonts w:ascii="Times New Roman" w:hAnsi="Times New Roman"/>
                <w:lang w:val="ro-RO"/>
              </w:rPr>
              <w:t>Alogrefă keratolimbală pentru deficiența bilaterală totală de celule stem limbale</w:t>
            </w:r>
          </w:p>
          <w:p w14:paraId="25EB64F1" w14:textId="77777777" w:rsidR="00B636F8" w:rsidRPr="00AE265D" w:rsidRDefault="00B636F8" w:rsidP="007B3689">
            <w:pPr>
              <w:pStyle w:val="af0"/>
              <w:numPr>
                <w:ilvl w:val="0"/>
                <w:numId w:val="119"/>
              </w:numPr>
              <w:rPr>
                <w:rFonts w:ascii="Times New Roman" w:hAnsi="Times New Roman"/>
                <w:b/>
                <w:lang w:val="ro-RO"/>
              </w:rPr>
            </w:pPr>
            <w:r w:rsidRPr="00AE265D">
              <w:rPr>
                <w:rFonts w:ascii="Times New Roman" w:hAnsi="Times New Roman"/>
                <w:lang w:val="ro-RO"/>
              </w:rPr>
              <w:t>Operații în glaucom (trabeculectomie, bule de filtrație, tuburi de drenare)</w:t>
            </w:r>
          </w:p>
          <w:p w14:paraId="73768AFE" w14:textId="77777777" w:rsidR="00B636F8" w:rsidRPr="00AE265D" w:rsidRDefault="00B636F8" w:rsidP="007B3689">
            <w:pPr>
              <w:pStyle w:val="af0"/>
              <w:numPr>
                <w:ilvl w:val="0"/>
                <w:numId w:val="119"/>
              </w:numPr>
              <w:rPr>
                <w:rFonts w:ascii="Times New Roman" w:hAnsi="Times New Roman"/>
                <w:b/>
                <w:lang w:val="ro-RO"/>
              </w:rPr>
            </w:pPr>
            <w:r w:rsidRPr="00AE265D">
              <w:rPr>
                <w:rFonts w:ascii="Times New Roman" w:hAnsi="Times New Roman"/>
                <w:lang w:val="ro-RO"/>
              </w:rPr>
              <w:t>Plastie de tenon în malacia sclerală</w:t>
            </w:r>
          </w:p>
          <w:p w14:paraId="7F0C839D" w14:textId="77777777" w:rsidR="00B636F8" w:rsidRPr="00AE265D" w:rsidRDefault="00B636F8" w:rsidP="008711FB">
            <w:pPr>
              <w:pStyle w:val="af0"/>
              <w:numPr>
                <w:ilvl w:val="0"/>
                <w:numId w:val="119"/>
              </w:numPr>
              <w:spacing w:after="0"/>
              <w:rPr>
                <w:rFonts w:ascii="Times New Roman" w:hAnsi="Times New Roman"/>
                <w:b/>
                <w:lang w:val="ro-RO"/>
              </w:rPr>
            </w:pPr>
            <w:r w:rsidRPr="00AE265D">
              <w:rPr>
                <w:rFonts w:ascii="Times New Roman" w:hAnsi="Times New Roman"/>
                <w:lang w:val="ro-RO"/>
              </w:rPr>
              <w:t>Strabism</w:t>
            </w:r>
          </w:p>
        </w:tc>
      </w:tr>
    </w:tbl>
    <w:p w14:paraId="0B4020A7" w14:textId="77777777" w:rsidR="00DF0E77" w:rsidRPr="00AE265D" w:rsidRDefault="00DF0E77" w:rsidP="00DF0E77">
      <w:pPr>
        <w:spacing w:line="276" w:lineRule="auto"/>
        <w:rPr>
          <w:rFonts w:ascii="Times New Roman" w:hAnsi="Times New Roman" w:cs="Times New Roman"/>
          <w:b/>
        </w:rPr>
      </w:pPr>
    </w:p>
    <w:tbl>
      <w:tblPr>
        <w:tblOverlap w:val="never"/>
        <w:tblW w:w="9483" w:type="dxa"/>
        <w:tblInd w:w="10" w:type="dxa"/>
        <w:shd w:val="clear" w:color="auto" w:fill="D9D9D9" w:themeFill="background1" w:themeFillShade="D9"/>
        <w:tblLayout w:type="fixed"/>
        <w:tblCellMar>
          <w:left w:w="10" w:type="dxa"/>
          <w:right w:w="10" w:type="dxa"/>
        </w:tblCellMar>
        <w:tblLook w:val="0000" w:firstRow="0" w:lastRow="0" w:firstColumn="0" w:lastColumn="0" w:noHBand="0" w:noVBand="0"/>
      </w:tblPr>
      <w:tblGrid>
        <w:gridCol w:w="9483"/>
      </w:tblGrid>
      <w:tr w:rsidR="00B636F8" w:rsidRPr="00AE265D" w14:paraId="3C4802F4" w14:textId="77777777" w:rsidTr="00752FFE">
        <w:trPr>
          <w:trHeight w:val="269"/>
        </w:trPr>
        <w:tc>
          <w:tcPr>
            <w:tcW w:w="9483" w:type="dxa"/>
            <w:tcBorders>
              <w:top w:val="single" w:sz="4" w:space="0" w:color="auto"/>
              <w:left w:val="single" w:sz="4" w:space="0" w:color="auto"/>
              <w:right w:val="single" w:sz="4" w:space="0" w:color="auto"/>
            </w:tcBorders>
            <w:shd w:val="clear" w:color="auto" w:fill="D9D9D9" w:themeFill="background1" w:themeFillShade="D9"/>
          </w:tcPr>
          <w:p w14:paraId="39DEEAA5" w14:textId="04508ED4" w:rsidR="00B636F8" w:rsidRPr="00AE265D" w:rsidRDefault="003B5147" w:rsidP="003B5147">
            <w:pPr>
              <w:spacing w:line="276" w:lineRule="auto"/>
              <w:rPr>
                <w:rFonts w:ascii="Times New Roman" w:hAnsi="Times New Roman" w:cs="Times New Roman"/>
                <w:b/>
                <w:bCs/>
              </w:rPr>
            </w:pPr>
            <w:r>
              <w:rPr>
                <w:rFonts w:ascii="Times New Roman" w:hAnsi="Times New Roman" w:cs="Times New Roman"/>
                <w:b/>
              </w:rPr>
              <w:t xml:space="preserve">Tabelul 2. </w:t>
            </w:r>
            <w:r w:rsidR="00B636F8" w:rsidRPr="00AE265D">
              <w:rPr>
                <w:rFonts w:ascii="Times New Roman" w:hAnsi="Times New Roman" w:cs="Times New Roman"/>
                <w:b/>
              </w:rPr>
              <w:t xml:space="preserve">Indicațiile TMA prin tehnica </w:t>
            </w:r>
            <w:r w:rsidR="00B636F8" w:rsidRPr="00AE265D">
              <w:rPr>
                <w:rFonts w:ascii="Times New Roman" w:hAnsi="Times New Roman" w:cs="Times New Roman"/>
                <w:b/>
                <w:i/>
              </w:rPr>
              <w:t>”overlay”</w:t>
            </w:r>
            <w:r w:rsidR="004103EF">
              <w:rPr>
                <w:rFonts w:ascii="Times New Roman" w:hAnsi="Times New Roman" w:cs="Times New Roman"/>
                <w:b/>
                <w:i/>
              </w:rPr>
              <w:t xml:space="preserve"> (I A)</w:t>
            </w:r>
          </w:p>
        </w:tc>
      </w:tr>
      <w:tr w:rsidR="00B636F8" w:rsidRPr="00AE265D" w14:paraId="5500CF1F" w14:textId="77777777" w:rsidTr="008711FB">
        <w:trPr>
          <w:trHeight w:val="2216"/>
        </w:trPr>
        <w:tc>
          <w:tcPr>
            <w:tcW w:w="9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6B04F" w14:textId="77777777" w:rsidR="00B636F8" w:rsidRPr="00AE265D" w:rsidRDefault="00B636F8" w:rsidP="00EF33BE">
            <w:pPr>
              <w:spacing w:line="276" w:lineRule="auto"/>
              <w:rPr>
                <w:rFonts w:ascii="Times New Roman" w:hAnsi="Times New Roman" w:cs="Times New Roman"/>
                <w:b/>
                <w:sz w:val="22"/>
                <w:szCs w:val="22"/>
              </w:rPr>
            </w:pPr>
            <w:r w:rsidRPr="00AE265D">
              <w:rPr>
                <w:rFonts w:ascii="Times New Roman" w:hAnsi="Times New Roman" w:cs="Times New Roman"/>
                <w:b/>
                <w:sz w:val="22"/>
                <w:szCs w:val="22"/>
              </w:rPr>
              <w:t xml:space="preserve"> </w:t>
            </w:r>
          </w:p>
          <w:p w14:paraId="160A4F10"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Defecte epiteliale persistente fără ulcerații</w:t>
            </w:r>
          </w:p>
          <w:p w14:paraId="57E83DD2"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Arsuri termice/chimice acute</w:t>
            </w:r>
          </w:p>
          <w:p w14:paraId="63A3B394"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Stadiul acut în sindromul Stevens-Johnson/Epidermoliza buloasă toxică</w:t>
            </w:r>
          </w:p>
          <w:p w14:paraId="74FB17DA"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Transplant de cornee cu risc înalt</w:t>
            </w:r>
          </w:p>
          <w:p w14:paraId="69E0BDB1" w14:textId="77777777" w:rsidR="00B636F8" w:rsidRPr="00AE265D" w:rsidRDefault="00B636F8" w:rsidP="007B3689">
            <w:pPr>
              <w:pStyle w:val="af0"/>
              <w:numPr>
                <w:ilvl w:val="0"/>
                <w:numId w:val="117"/>
              </w:numPr>
              <w:rPr>
                <w:rFonts w:ascii="Times New Roman" w:hAnsi="Times New Roman"/>
                <w:lang w:val="ro-RO"/>
              </w:rPr>
            </w:pPr>
            <w:r w:rsidRPr="00AE265D">
              <w:rPr>
                <w:rFonts w:ascii="Times New Roman" w:hAnsi="Times New Roman"/>
                <w:lang w:val="ro-RO"/>
              </w:rPr>
              <w:t>Keratita post-infecțioasă</w:t>
            </w:r>
          </w:p>
          <w:p w14:paraId="12624233" w14:textId="77777777" w:rsidR="00B636F8" w:rsidRPr="00AE265D" w:rsidRDefault="00B636F8" w:rsidP="008711FB">
            <w:pPr>
              <w:pStyle w:val="af0"/>
              <w:numPr>
                <w:ilvl w:val="0"/>
                <w:numId w:val="117"/>
              </w:numPr>
              <w:spacing w:after="0"/>
              <w:rPr>
                <w:rFonts w:ascii="Times New Roman" w:hAnsi="Times New Roman"/>
                <w:lang w:val="ro-RO"/>
              </w:rPr>
            </w:pPr>
            <w:r w:rsidRPr="00AE265D">
              <w:rPr>
                <w:rFonts w:ascii="Times New Roman" w:hAnsi="Times New Roman"/>
                <w:lang w:val="ro-RO"/>
              </w:rPr>
              <w:t>Eroziuni epiteliale recurente</w:t>
            </w:r>
          </w:p>
        </w:tc>
      </w:tr>
    </w:tbl>
    <w:p w14:paraId="1D7B270A" w14:textId="77777777" w:rsidR="002509C8" w:rsidRPr="00AE265D" w:rsidRDefault="002509C8" w:rsidP="00DF0E77">
      <w:pPr>
        <w:spacing w:line="276" w:lineRule="auto"/>
        <w:jc w:val="center"/>
        <w:rPr>
          <w:rFonts w:ascii="Times New Roman" w:hAnsi="Times New Roman" w:cs="Times New Roman"/>
          <w:b/>
        </w:rPr>
      </w:pPr>
    </w:p>
    <w:p w14:paraId="3114DD91" w14:textId="77777777" w:rsidR="00DF0E77" w:rsidRPr="00AE265D" w:rsidRDefault="00DF0E77" w:rsidP="00DF0E77">
      <w:pPr>
        <w:spacing w:line="276" w:lineRule="auto"/>
        <w:jc w:val="center"/>
        <w:rPr>
          <w:rFonts w:ascii="Times New Roman" w:hAnsi="Times New Roman" w:cs="Times New Roman"/>
          <w:b/>
          <w:bCs/>
        </w:rPr>
      </w:pPr>
      <w:r w:rsidRPr="00AE265D">
        <w:rPr>
          <w:rFonts w:ascii="Times New Roman" w:hAnsi="Times New Roman" w:cs="Times New Roman"/>
          <w:b/>
        </w:rPr>
        <w:t>FACTORI DE EŞEC</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3B5147" w14:paraId="516F735A" w14:textId="77777777" w:rsidTr="003B5147">
        <w:trPr>
          <w:trHeight w:val="2458"/>
        </w:trPr>
        <w:tc>
          <w:tcPr>
            <w:tcW w:w="9450" w:type="dxa"/>
          </w:tcPr>
          <w:p w14:paraId="2E971B1D" w14:textId="77777777" w:rsidR="003B5147" w:rsidRPr="00AE265D" w:rsidRDefault="003B5147" w:rsidP="007B3689">
            <w:pPr>
              <w:numPr>
                <w:ilvl w:val="0"/>
                <w:numId w:val="28"/>
              </w:numPr>
              <w:spacing w:line="276" w:lineRule="auto"/>
              <w:ind w:left="703"/>
              <w:rPr>
                <w:rFonts w:ascii="Times New Roman" w:hAnsi="Times New Roman" w:cs="Times New Roman"/>
                <w:b/>
                <w:bCs/>
              </w:rPr>
            </w:pPr>
            <w:r w:rsidRPr="00AE265D">
              <w:rPr>
                <w:rFonts w:ascii="Times New Roman" w:hAnsi="Times New Roman" w:cs="Times New Roman"/>
              </w:rPr>
              <w:t>Maladii generale</w:t>
            </w:r>
          </w:p>
          <w:p w14:paraId="75F7EE1D" w14:textId="77777777" w:rsidR="003B5147" w:rsidRPr="00AE265D" w:rsidRDefault="003B5147" w:rsidP="007B3689">
            <w:pPr>
              <w:numPr>
                <w:ilvl w:val="0"/>
                <w:numId w:val="28"/>
              </w:numPr>
              <w:spacing w:line="276" w:lineRule="auto"/>
              <w:ind w:left="703"/>
              <w:rPr>
                <w:rFonts w:ascii="Times New Roman" w:hAnsi="Times New Roman" w:cs="Times New Roman"/>
                <w:b/>
                <w:bCs/>
              </w:rPr>
            </w:pPr>
            <w:r w:rsidRPr="00AE265D">
              <w:rPr>
                <w:rFonts w:ascii="Times New Roman" w:hAnsi="Times New Roman" w:cs="Times New Roman"/>
              </w:rPr>
              <w:t>Anestezie corneană</w:t>
            </w:r>
          </w:p>
          <w:p w14:paraId="4376D2C9" w14:textId="77777777" w:rsidR="003B5147" w:rsidRPr="00AE265D" w:rsidRDefault="003B5147" w:rsidP="007B3689">
            <w:pPr>
              <w:numPr>
                <w:ilvl w:val="0"/>
                <w:numId w:val="28"/>
              </w:numPr>
              <w:spacing w:line="276" w:lineRule="auto"/>
              <w:ind w:left="703"/>
              <w:rPr>
                <w:rFonts w:ascii="Times New Roman" w:hAnsi="Times New Roman" w:cs="Times New Roman"/>
                <w:b/>
                <w:bCs/>
              </w:rPr>
            </w:pPr>
            <w:r w:rsidRPr="00AE265D">
              <w:rPr>
                <w:rFonts w:ascii="Times New Roman" w:hAnsi="Times New Roman" w:cs="Times New Roman"/>
              </w:rPr>
              <w:t>Glaucom evolutiv</w:t>
            </w:r>
          </w:p>
          <w:p w14:paraId="4081336C" w14:textId="77777777" w:rsidR="003B5147" w:rsidRPr="00AE265D" w:rsidRDefault="003B5147" w:rsidP="007B3689">
            <w:pPr>
              <w:numPr>
                <w:ilvl w:val="0"/>
                <w:numId w:val="28"/>
              </w:numPr>
              <w:spacing w:line="276" w:lineRule="auto"/>
              <w:ind w:left="703"/>
              <w:rPr>
                <w:rFonts w:ascii="Times New Roman" w:hAnsi="Times New Roman" w:cs="Times New Roman"/>
                <w:b/>
                <w:bCs/>
              </w:rPr>
            </w:pPr>
            <w:r w:rsidRPr="00AE265D">
              <w:rPr>
                <w:rFonts w:ascii="Times New Roman" w:hAnsi="Times New Roman" w:cs="Times New Roman"/>
              </w:rPr>
              <w:t>Distrofie limbală</w:t>
            </w:r>
          </w:p>
          <w:p w14:paraId="379E9E3C" w14:textId="77777777" w:rsidR="003B5147" w:rsidRPr="00AE265D" w:rsidRDefault="003B5147" w:rsidP="007B3689">
            <w:pPr>
              <w:numPr>
                <w:ilvl w:val="0"/>
                <w:numId w:val="28"/>
              </w:numPr>
              <w:spacing w:line="276" w:lineRule="auto"/>
              <w:ind w:left="703"/>
              <w:rPr>
                <w:rFonts w:ascii="Times New Roman" w:hAnsi="Times New Roman" w:cs="Times New Roman"/>
                <w:b/>
                <w:bCs/>
              </w:rPr>
            </w:pPr>
            <w:r w:rsidRPr="00AE265D">
              <w:rPr>
                <w:rFonts w:ascii="Times New Roman" w:hAnsi="Times New Roman" w:cs="Times New Roman"/>
              </w:rPr>
              <w:t>Patologii corneo-conjunctivale</w:t>
            </w:r>
          </w:p>
          <w:p w14:paraId="5B294221" w14:textId="77777777" w:rsidR="003B5147" w:rsidRPr="00AE265D" w:rsidRDefault="003B5147" w:rsidP="007B3689">
            <w:pPr>
              <w:numPr>
                <w:ilvl w:val="0"/>
                <w:numId w:val="28"/>
              </w:numPr>
              <w:spacing w:line="276" w:lineRule="auto"/>
              <w:ind w:left="703"/>
              <w:rPr>
                <w:rFonts w:ascii="Times New Roman" w:hAnsi="Times New Roman" w:cs="Times New Roman"/>
                <w:b/>
                <w:bCs/>
              </w:rPr>
            </w:pPr>
            <w:r w:rsidRPr="00AE265D">
              <w:rPr>
                <w:rFonts w:ascii="Times New Roman" w:hAnsi="Times New Roman" w:cs="Times New Roman"/>
              </w:rPr>
              <w:t>Patologii ale anexelor globului ocular</w:t>
            </w:r>
          </w:p>
          <w:p w14:paraId="111AEFD5" w14:textId="5FD51A4B" w:rsidR="003B5147" w:rsidRDefault="003B5147" w:rsidP="007B3689">
            <w:pPr>
              <w:numPr>
                <w:ilvl w:val="0"/>
                <w:numId w:val="28"/>
              </w:numPr>
              <w:spacing w:line="276" w:lineRule="auto"/>
              <w:ind w:left="703"/>
              <w:rPr>
                <w:rFonts w:ascii="Times New Roman" w:hAnsi="Times New Roman" w:cs="Times New Roman"/>
              </w:rPr>
            </w:pPr>
            <w:r w:rsidRPr="00AE265D">
              <w:rPr>
                <w:rFonts w:ascii="Times New Roman" w:hAnsi="Times New Roman" w:cs="Times New Roman"/>
              </w:rPr>
              <w:t>Altele</w:t>
            </w:r>
          </w:p>
        </w:tc>
      </w:tr>
    </w:tbl>
    <w:p w14:paraId="187F57B8" w14:textId="77777777" w:rsidR="000433EB" w:rsidRPr="00AE265D" w:rsidRDefault="000433EB" w:rsidP="00DF0E77">
      <w:pPr>
        <w:spacing w:line="276" w:lineRule="auto"/>
        <w:rPr>
          <w:rFonts w:ascii="Times New Roman" w:hAnsi="Times New Roman" w:cs="Times New Roman"/>
        </w:rPr>
      </w:pPr>
    </w:p>
    <w:p w14:paraId="5C71F136" w14:textId="77777777" w:rsidR="00DF0E77" w:rsidRPr="00AE265D" w:rsidRDefault="00DF0E77" w:rsidP="00DF0E77">
      <w:pPr>
        <w:spacing w:line="276" w:lineRule="auto"/>
        <w:rPr>
          <w:rFonts w:ascii="Times New Roman" w:hAnsi="Times New Roman" w:cs="Times New Roman"/>
          <w:b/>
          <w:bCs/>
        </w:rPr>
        <w:sectPr w:rsidR="00DF0E77" w:rsidRPr="00AE265D" w:rsidSect="00752FFE">
          <w:type w:val="continuous"/>
          <w:pgSz w:w="11909" w:h="16834"/>
          <w:pgMar w:top="709" w:right="1517" w:bottom="1252" w:left="1517" w:header="0" w:footer="3" w:gutter="0"/>
          <w:cols w:space="720"/>
          <w:noEndnote/>
          <w:docGrid w:linePitch="360"/>
        </w:sectPr>
      </w:pPr>
    </w:p>
    <w:p w14:paraId="0C0920E9" w14:textId="77777777" w:rsidR="00DF0E77" w:rsidRPr="00F959B1" w:rsidRDefault="00DF0E77" w:rsidP="001B139F">
      <w:pPr>
        <w:pStyle w:val="1"/>
        <w:spacing w:before="0"/>
        <w:rPr>
          <w:bCs/>
          <w:sz w:val="28"/>
          <w:szCs w:val="28"/>
        </w:rPr>
      </w:pPr>
      <w:bookmarkStart w:id="30" w:name="_Toc23291762"/>
      <w:r w:rsidRPr="00F959B1">
        <w:rPr>
          <w:sz w:val="28"/>
          <w:szCs w:val="28"/>
        </w:rPr>
        <w:lastRenderedPageBreak/>
        <w:t>B.</w:t>
      </w:r>
      <w:r w:rsidRPr="00AE265D">
        <w:t xml:space="preserve"> </w:t>
      </w:r>
      <w:r w:rsidRPr="00F959B1">
        <w:rPr>
          <w:sz w:val="28"/>
          <w:szCs w:val="28"/>
        </w:rPr>
        <w:t>PARTEA GENERALĂ</w:t>
      </w:r>
      <w:bookmarkEnd w:id="30"/>
    </w:p>
    <w:tbl>
      <w:tblPr>
        <w:tblOverlap w:val="never"/>
        <w:tblW w:w="15594" w:type="dxa"/>
        <w:tblInd w:w="-431" w:type="dxa"/>
        <w:tblLayout w:type="fixed"/>
        <w:tblCellMar>
          <w:left w:w="10" w:type="dxa"/>
          <w:right w:w="10" w:type="dxa"/>
        </w:tblCellMar>
        <w:tblLook w:val="0000" w:firstRow="0" w:lastRow="0" w:firstColumn="0" w:lastColumn="0" w:noHBand="0" w:noVBand="0"/>
      </w:tblPr>
      <w:tblGrid>
        <w:gridCol w:w="2978"/>
        <w:gridCol w:w="5387"/>
        <w:gridCol w:w="7229"/>
      </w:tblGrid>
      <w:tr w:rsidR="00DF0E77" w:rsidRPr="00AE265D" w14:paraId="33FA9710" w14:textId="77777777" w:rsidTr="00D6442D">
        <w:trPr>
          <w:trHeight w:val="226"/>
        </w:trPr>
        <w:tc>
          <w:tcPr>
            <w:tcW w:w="15594" w:type="dxa"/>
            <w:gridSpan w:val="3"/>
            <w:tcBorders>
              <w:top w:val="single" w:sz="4" w:space="0" w:color="auto"/>
              <w:left w:val="single" w:sz="4" w:space="0" w:color="auto"/>
              <w:right w:val="single" w:sz="4" w:space="0" w:color="auto"/>
            </w:tcBorders>
            <w:shd w:val="clear" w:color="auto" w:fill="FFFFFF"/>
          </w:tcPr>
          <w:p w14:paraId="3B34FF5A" w14:textId="77777777" w:rsidR="00DF0E77" w:rsidRPr="00F959B1" w:rsidRDefault="00DF0E77" w:rsidP="00A41DA6">
            <w:pPr>
              <w:pStyle w:val="2"/>
              <w:jc w:val="center"/>
              <w:rPr>
                <w:bCs/>
                <w:i/>
                <w:sz w:val="28"/>
                <w:szCs w:val="28"/>
              </w:rPr>
            </w:pPr>
            <w:bookmarkStart w:id="31" w:name="_Toc23291763"/>
            <w:r w:rsidRPr="00F959B1">
              <w:rPr>
                <w:i/>
                <w:sz w:val="28"/>
                <w:szCs w:val="28"/>
              </w:rPr>
              <w:t>B.1. Nivel de asistenţă medicală primară</w:t>
            </w:r>
            <w:bookmarkEnd w:id="31"/>
          </w:p>
        </w:tc>
      </w:tr>
      <w:tr w:rsidR="00DF0E77" w:rsidRPr="00AE265D" w14:paraId="501E2EA9" w14:textId="77777777" w:rsidTr="00D6442D">
        <w:trPr>
          <w:trHeight w:val="370"/>
        </w:trPr>
        <w:tc>
          <w:tcPr>
            <w:tcW w:w="2978" w:type="dxa"/>
            <w:tcBorders>
              <w:top w:val="single" w:sz="4" w:space="0" w:color="auto"/>
              <w:left w:val="single" w:sz="4" w:space="0" w:color="auto"/>
            </w:tcBorders>
            <w:shd w:val="clear" w:color="auto" w:fill="FFFFFF"/>
          </w:tcPr>
          <w:p w14:paraId="5376AE74" w14:textId="77777777" w:rsidR="00DF0E77" w:rsidRPr="00F959B1" w:rsidRDefault="00DF0E77" w:rsidP="00DF0E77">
            <w:pPr>
              <w:spacing w:line="276" w:lineRule="auto"/>
              <w:jc w:val="center"/>
              <w:rPr>
                <w:rFonts w:ascii="Times New Roman" w:hAnsi="Times New Roman" w:cs="Times New Roman"/>
                <w:b/>
                <w:bCs/>
              </w:rPr>
            </w:pPr>
            <w:r w:rsidRPr="00F959B1">
              <w:rPr>
                <w:rFonts w:ascii="Times New Roman" w:hAnsi="Times New Roman" w:cs="Times New Roman"/>
                <w:b/>
              </w:rPr>
              <w:t>Descriere</w:t>
            </w:r>
          </w:p>
          <w:p w14:paraId="44E4E5D2" w14:textId="77777777" w:rsidR="00DF0E77" w:rsidRPr="00F959B1" w:rsidRDefault="00DF0E77" w:rsidP="00DF0E77">
            <w:pPr>
              <w:spacing w:line="276" w:lineRule="auto"/>
              <w:jc w:val="center"/>
              <w:rPr>
                <w:rFonts w:ascii="Times New Roman" w:hAnsi="Times New Roman" w:cs="Times New Roman"/>
                <w:b/>
                <w:bCs/>
              </w:rPr>
            </w:pPr>
            <w:r w:rsidRPr="00F959B1">
              <w:rPr>
                <w:rFonts w:ascii="Times New Roman" w:hAnsi="Times New Roman" w:cs="Times New Roman"/>
                <w:b/>
              </w:rPr>
              <w:t>(</w:t>
            </w:r>
            <w:r w:rsidRPr="00F959B1">
              <w:rPr>
                <w:rFonts w:ascii="Times New Roman" w:hAnsi="Times New Roman" w:cs="Times New Roman"/>
                <w:b/>
                <w:i/>
              </w:rPr>
              <w:t>măsuri</w:t>
            </w:r>
            <w:r w:rsidRPr="00F959B1">
              <w:rPr>
                <w:rFonts w:ascii="Times New Roman" w:hAnsi="Times New Roman" w:cs="Times New Roman"/>
                <w:b/>
              </w:rPr>
              <w:t>)</w:t>
            </w:r>
          </w:p>
        </w:tc>
        <w:tc>
          <w:tcPr>
            <w:tcW w:w="5387" w:type="dxa"/>
            <w:tcBorders>
              <w:top w:val="single" w:sz="4" w:space="0" w:color="auto"/>
              <w:left w:val="single" w:sz="4" w:space="0" w:color="auto"/>
            </w:tcBorders>
            <w:shd w:val="clear" w:color="auto" w:fill="FFFFFF"/>
          </w:tcPr>
          <w:p w14:paraId="08E20A4C" w14:textId="77777777" w:rsidR="00DF0E77" w:rsidRPr="00F959B1" w:rsidRDefault="00DF0E77" w:rsidP="00DF0E77">
            <w:pPr>
              <w:spacing w:line="276" w:lineRule="auto"/>
              <w:jc w:val="center"/>
              <w:rPr>
                <w:rFonts w:ascii="Times New Roman" w:hAnsi="Times New Roman" w:cs="Times New Roman"/>
                <w:b/>
                <w:bCs/>
              </w:rPr>
            </w:pPr>
            <w:r w:rsidRPr="00F959B1">
              <w:rPr>
                <w:rFonts w:ascii="Times New Roman" w:hAnsi="Times New Roman" w:cs="Times New Roman"/>
                <w:b/>
              </w:rPr>
              <w:t>Motive</w:t>
            </w:r>
          </w:p>
          <w:p w14:paraId="2444AC08" w14:textId="77777777" w:rsidR="00DF0E77" w:rsidRPr="00F959B1" w:rsidRDefault="00DF0E77" w:rsidP="00DF0E77">
            <w:pPr>
              <w:spacing w:line="276" w:lineRule="auto"/>
              <w:jc w:val="center"/>
              <w:rPr>
                <w:rFonts w:ascii="Times New Roman" w:hAnsi="Times New Roman" w:cs="Times New Roman"/>
                <w:b/>
                <w:bCs/>
              </w:rPr>
            </w:pPr>
            <w:r w:rsidRPr="00F959B1">
              <w:rPr>
                <w:rFonts w:ascii="Times New Roman" w:hAnsi="Times New Roman" w:cs="Times New Roman"/>
                <w:b/>
              </w:rPr>
              <w:t>(</w:t>
            </w:r>
            <w:r w:rsidRPr="00F959B1">
              <w:rPr>
                <w:rFonts w:ascii="Times New Roman" w:hAnsi="Times New Roman" w:cs="Times New Roman"/>
                <w:b/>
                <w:i/>
              </w:rPr>
              <w:t>repere</w:t>
            </w:r>
            <w:r w:rsidRPr="00F959B1">
              <w:rPr>
                <w:rFonts w:ascii="Times New Roman" w:hAnsi="Times New Roman" w:cs="Times New Roman"/>
                <w:b/>
              </w:rPr>
              <w:t>)</w:t>
            </w:r>
          </w:p>
        </w:tc>
        <w:tc>
          <w:tcPr>
            <w:tcW w:w="7229" w:type="dxa"/>
            <w:tcBorders>
              <w:top w:val="single" w:sz="4" w:space="0" w:color="auto"/>
              <w:left w:val="single" w:sz="4" w:space="0" w:color="auto"/>
              <w:right w:val="single" w:sz="4" w:space="0" w:color="auto"/>
            </w:tcBorders>
            <w:shd w:val="clear" w:color="auto" w:fill="FFFFFF"/>
          </w:tcPr>
          <w:p w14:paraId="665A1D11" w14:textId="77777777" w:rsidR="00DF0E77" w:rsidRPr="00F959B1" w:rsidRDefault="00DF0E77" w:rsidP="00DF0E77">
            <w:pPr>
              <w:spacing w:line="276" w:lineRule="auto"/>
              <w:jc w:val="center"/>
              <w:rPr>
                <w:rFonts w:ascii="Times New Roman" w:hAnsi="Times New Roman" w:cs="Times New Roman"/>
                <w:b/>
                <w:bCs/>
              </w:rPr>
            </w:pPr>
            <w:r w:rsidRPr="00F959B1">
              <w:rPr>
                <w:rFonts w:ascii="Times New Roman" w:hAnsi="Times New Roman" w:cs="Times New Roman"/>
                <w:b/>
              </w:rPr>
              <w:t>Paşi</w:t>
            </w:r>
          </w:p>
          <w:p w14:paraId="6AB84D9C" w14:textId="77777777" w:rsidR="00DF0E77" w:rsidRPr="00F959B1" w:rsidRDefault="00DF0E77" w:rsidP="00DF0E77">
            <w:pPr>
              <w:spacing w:line="276" w:lineRule="auto"/>
              <w:jc w:val="center"/>
              <w:rPr>
                <w:rFonts w:ascii="Times New Roman" w:hAnsi="Times New Roman" w:cs="Times New Roman"/>
                <w:b/>
                <w:bCs/>
                <w:i/>
              </w:rPr>
            </w:pPr>
            <w:r w:rsidRPr="00F959B1">
              <w:rPr>
                <w:rFonts w:ascii="Times New Roman" w:hAnsi="Times New Roman" w:cs="Times New Roman"/>
                <w:b/>
                <w:i/>
              </w:rPr>
              <w:t>(modalităţi şi condiţii de realizare)</w:t>
            </w:r>
          </w:p>
        </w:tc>
      </w:tr>
      <w:tr w:rsidR="00DF0E77" w:rsidRPr="00AE265D" w14:paraId="382CA14B" w14:textId="77777777" w:rsidTr="00D6442D">
        <w:trPr>
          <w:trHeight w:val="739"/>
        </w:trPr>
        <w:tc>
          <w:tcPr>
            <w:tcW w:w="2978" w:type="dxa"/>
            <w:tcBorders>
              <w:top w:val="single" w:sz="4" w:space="0" w:color="auto"/>
              <w:left w:val="single" w:sz="4" w:space="0" w:color="auto"/>
            </w:tcBorders>
            <w:shd w:val="clear" w:color="auto" w:fill="FFFFFF"/>
          </w:tcPr>
          <w:p w14:paraId="31635ED4" w14:textId="77777777" w:rsidR="00DF0E77" w:rsidRPr="00F959B1" w:rsidRDefault="00DF0E77" w:rsidP="00DF0E77">
            <w:pPr>
              <w:spacing w:line="276" w:lineRule="auto"/>
              <w:ind w:left="132"/>
              <w:rPr>
                <w:rFonts w:ascii="Times New Roman" w:hAnsi="Times New Roman" w:cs="Times New Roman"/>
                <w:b/>
              </w:rPr>
            </w:pPr>
            <w:r w:rsidRPr="00F959B1">
              <w:rPr>
                <w:rFonts w:ascii="Times New Roman" w:hAnsi="Times New Roman" w:cs="Times New Roman"/>
                <w:b/>
              </w:rPr>
              <w:t>1. Profilaxia primară</w:t>
            </w:r>
          </w:p>
        </w:tc>
        <w:tc>
          <w:tcPr>
            <w:tcW w:w="5387" w:type="dxa"/>
            <w:tcBorders>
              <w:top w:val="single" w:sz="4" w:space="0" w:color="auto"/>
              <w:left w:val="single" w:sz="4" w:space="0" w:color="auto"/>
            </w:tcBorders>
            <w:shd w:val="clear" w:color="auto" w:fill="FFFFFF"/>
          </w:tcPr>
          <w:p w14:paraId="05A1777B" w14:textId="77777777" w:rsidR="00DF0E77" w:rsidRPr="00F959B1" w:rsidRDefault="00DF0E77" w:rsidP="00F66CDA">
            <w:pPr>
              <w:spacing w:line="276" w:lineRule="auto"/>
              <w:ind w:left="-10" w:firstLine="10"/>
              <w:rPr>
                <w:rFonts w:ascii="Times New Roman" w:hAnsi="Times New Roman" w:cs="Times New Roman"/>
              </w:rPr>
            </w:pPr>
            <w:r w:rsidRPr="00F959B1">
              <w:rPr>
                <w:rFonts w:ascii="Times New Roman" w:hAnsi="Times New Roman" w:cs="Times New Roman"/>
              </w:rPr>
              <w:t>Sporirea nivelului de cultură a populaţiei, ameliorarea condiţiilor de trai şi alimentarea raţională, depistarea şi tratamentul precoce a patologiei asociate.</w:t>
            </w:r>
          </w:p>
        </w:tc>
        <w:tc>
          <w:tcPr>
            <w:tcW w:w="7229" w:type="dxa"/>
            <w:tcBorders>
              <w:top w:val="single" w:sz="4" w:space="0" w:color="auto"/>
              <w:left w:val="single" w:sz="4" w:space="0" w:color="auto"/>
              <w:right w:val="single" w:sz="4" w:space="0" w:color="auto"/>
            </w:tcBorders>
            <w:shd w:val="clear" w:color="auto" w:fill="FFFFFF"/>
          </w:tcPr>
          <w:p w14:paraId="6280566E" w14:textId="297C6066" w:rsidR="00DF0E77" w:rsidRPr="00F959B1" w:rsidRDefault="00DF0E77" w:rsidP="001B139F">
            <w:pPr>
              <w:ind w:left="109" w:firstLine="22"/>
              <w:rPr>
                <w:rFonts w:ascii="Times New Roman" w:hAnsi="Times New Roman" w:cs="Times New Roman"/>
                <w:b/>
                <w:bCs/>
              </w:rPr>
            </w:pPr>
            <w:r w:rsidRPr="00F959B1">
              <w:rPr>
                <w:rFonts w:ascii="Times New Roman" w:hAnsi="Times New Roman" w:cs="Times New Roman"/>
              </w:rPr>
              <w:t>Abordarea problemelor care vizează factorii de risc în declanşarea patologiei corneene</w:t>
            </w:r>
          </w:p>
        </w:tc>
      </w:tr>
      <w:tr w:rsidR="00DF0E77" w:rsidRPr="00AE265D" w14:paraId="5F4AE702" w14:textId="77777777" w:rsidTr="00D6442D">
        <w:trPr>
          <w:trHeight w:val="754"/>
        </w:trPr>
        <w:tc>
          <w:tcPr>
            <w:tcW w:w="2978" w:type="dxa"/>
            <w:tcBorders>
              <w:top w:val="single" w:sz="4" w:space="0" w:color="auto"/>
              <w:left w:val="single" w:sz="4" w:space="0" w:color="auto"/>
            </w:tcBorders>
            <w:shd w:val="clear" w:color="auto" w:fill="FFFFFF"/>
          </w:tcPr>
          <w:p w14:paraId="1222E229" w14:textId="7C126691" w:rsidR="00DF0E77" w:rsidRPr="00F959B1" w:rsidRDefault="00DF0E77" w:rsidP="001B139F">
            <w:pPr>
              <w:spacing w:line="276" w:lineRule="auto"/>
              <w:ind w:left="132"/>
              <w:rPr>
                <w:rFonts w:ascii="Times New Roman" w:hAnsi="Times New Roman" w:cs="Times New Roman"/>
                <w:b/>
              </w:rPr>
            </w:pPr>
            <w:r w:rsidRPr="00F959B1">
              <w:rPr>
                <w:rFonts w:ascii="Times New Roman" w:hAnsi="Times New Roman" w:cs="Times New Roman"/>
                <w:b/>
              </w:rPr>
              <w:t>2. Screening</w:t>
            </w:r>
          </w:p>
        </w:tc>
        <w:tc>
          <w:tcPr>
            <w:tcW w:w="5387" w:type="dxa"/>
            <w:tcBorders>
              <w:top w:val="single" w:sz="4" w:space="0" w:color="auto"/>
              <w:left w:val="single" w:sz="4" w:space="0" w:color="auto"/>
            </w:tcBorders>
            <w:shd w:val="clear" w:color="auto" w:fill="FFFFFF"/>
          </w:tcPr>
          <w:p w14:paraId="760CB286" w14:textId="62E4C12B" w:rsidR="00DF0E77" w:rsidRPr="00F959B1" w:rsidRDefault="00DF0E77" w:rsidP="00F66CDA">
            <w:pPr>
              <w:spacing w:line="276" w:lineRule="auto"/>
              <w:ind w:left="-10" w:firstLine="10"/>
              <w:rPr>
                <w:rFonts w:ascii="Times New Roman" w:hAnsi="Times New Roman" w:cs="Times New Roman"/>
              </w:rPr>
            </w:pPr>
            <w:r w:rsidRPr="00F959B1">
              <w:rPr>
                <w:rFonts w:ascii="Times New Roman" w:hAnsi="Times New Roman" w:cs="Times New Roman"/>
              </w:rPr>
              <w:t>Depistarea maladiei în fazele incipiente permite aplicarea adecvată a tratamentului.</w:t>
            </w:r>
            <w:r w:rsidR="004103EF">
              <w:rPr>
                <w:rFonts w:ascii="Times New Roman" w:hAnsi="Times New Roman" w:cs="Times New Roman"/>
                <w:b/>
                <w:i/>
              </w:rPr>
              <w:t xml:space="preserve"> (I A)</w:t>
            </w:r>
          </w:p>
        </w:tc>
        <w:tc>
          <w:tcPr>
            <w:tcW w:w="7229" w:type="dxa"/>
            <w:tcBorders>
              <w:top w:val="single" w:sz="4" w:space="0" w:color="auto"/>
              <w:left w:val="single" w:sz="4" w:space="0" w:color="auto"/>
              <w:right w:val="single" w:sz="4" w:space="0" w:color="auto"/>
            </w:tcBorders>
            <w:shd w:val="clear" w:color="auto" w:fill="FFFFFF"/>
          </w:tcPr>
          <w:p w14:paraId="4A4EF7A5" w14:textId="77777777" w:rsidR="00DF0E77" w:rsidRPr="00F959B1" w:rsidRDefault="00DF0E77" w:rsidP="00DF0E77">
            <w:pPr>
              <w:spacing w:line="276" w:lineRule="auto"/>
              <w:ind w:left="109" w:firstLine="109"/>
              <w:rPr>
                <w:rFonts w:ascii="Times New Roman" w:hAnsi="Times New Roman" w:cs="Times New Roman"/>
              </w:rPr>
            </w:pPr>
            <w:r w:rsidRPr="00F959B1">
              <w:rPr>
                <w:rFonts w:ascii="Times New Roman" w:hAnsi="Times New Roman" w:cs="Times New Roman"/>
                <w:b/>
              </w:rPr>
              <w:t>Obligatoriu</w:t>
            </w:r>
            <w:r w:rsidRPr="00F959B1">
              <w:rPr>
                <w:rFonts w:ascii="Times New Roman" w:hAnsi="Times New Roman" w:cs="Times New Roman"/>
              </w:rPr>
              <w:t>:</w:t>
            </w:r>
          </w:p>
          <w:p w14:paraId="1E4EBCC6" w14:textId="56020109" w:rsidR="00DF0E77" w:rsidRPr="00F959B1" w:rsidRDefault="00DF0E77" w:rsidP="00752FFE">
            <w:pPr>
              <w:spacing w:line="276" w:lineRule="auto"/>
              <w:ind w:left="109" w:firstLine="109"/>
              <w:rPr>
                <w:rFonts w:ascii="Times New Roman" w:hAnsi="Times New Roman" w:cs="Times New Roman"/>
              </w:rPr>
            </w:pPr>
            <w:r w:rsidRPr="00F959B1">
              <w:rPr>
                <w:rFonts w:ascii="Times New Roman" w:hAnsi="Times New Roman" w:cs="Times New Roman"/>
              </w:rPr>
              <w:t>• Examenul general şi examenul oftalmologic</w:t>
            </w:r>
            <w:r w:rsidR="00752FFE" w:rsidRPr="00F959B1">
              <w:rPr>
                <w:rFonts w:ascii="Times New Roman" w:hAnsi="Times New Roman" w:cs="Times New Roman"/>
              </w:rPr>
              <w:t xml:space="preserve"> </w:t>
            </w:r>
            <w:r w:rsidRPr="00F959B1">
              <w:rPr>
                <w:rFonts w:ascii="Times New Roman" w:hAnsi="Times New Roman" w:cs="Times New Roman"/>
              </w:rPr>
              <w:t>(aprecierea AV OU cu şi fară test stenopeic, PIO OU, examinarea în iluminatul direct şi lateral, estezimetria).</w:t>
            </w:r>
            <w:r w:rsidR="004103EF">
              <w:rPr>
                <w:rFonts w:ascii="Times New Roman" w:hAnsi="Times New Roman" w:cs="Times New Roman"/>
                <w:b/>
                <w:i/>
              </w:rPr>
              <w:t xml:space="preserve"> (I A)</w:t>
            </w:r>
          </w:p>
        </w:tc>
      </w:tr>
      <w:tr w:rsidR="00DF0E77" w:rsidRPr="00AE265D" w14:paraId="0F54990C" w14:textId="77777777" w:rsidTr="00D6442D">
        <w:trPr>
          <w:trHeight w:val="946"/>
        </w:trPr>
        <w:tc>
          <w:tcPr>
            <w:tcW w:w="2978" w:type="dxa"/>
            <w:tcBorders>
              <w:top w:val="single" w:sz="4" w:space="0" w:color="auto"/>
              <w:left w:val="single" w:sz="4" w:space="0" w:color="auto"/>
            </w:tcBorders>
            <w:shd w:val="clear" w:color="auto" w:fill="FFFFFF"/>
          </w:tcPr>
          <w:p w14:paraId="76617A12" w14:textId="77777777" w:rsidR="00DF0E77" w:rsidRPr="00F959B1" w:rsidRDefault="00DF0E77" w:rsidP="00DF0E77">
            <w:pPr>
              <w:spacing w:line="276" w:lineRule="auto"/>
              <w:ind w:left="132"/>
              <w:rPr>
                <w:rFonts w:ascii="Times New Roman" w:hAnsi="Times New Roman" w:cs="Times New Roman"/>
                <w:b/>
              </w:rPr>
            </w:pPr>
            <w:r w:rsidRPr="00F959B1">
              <w:rPr>
                <w:rFonts w:ascii="Times New Roman" w:hAnsi="Times New Roman" w:cs="Times New Roman"/>
                <w:b/>
              </w:rPr>
              <w:t>3. Deciderea consultaţiei specialistului şi/sau spitalizării</w:t>
            </w:r>
          </w:p>
        </w:tc>
        <w:tc>
          <w:tcPr>
            <w:tcW w:w="5387" w:type="dxa"/>
            <w:tcBorders>
              <w:top w:val="single" w:sz="4" w:space="0" w:color="auto"/>
              <w:left w:val="single" w:sz="4" w:space="0" w:color="auto"/>
            </w:tcBorders>
            <w:shd w:val="clear" w:color="auto" w:fill="FFFFFF"/>
          </w:tcPr>
          <w:p w14:paraId="62199465" w14:textId="77777777" w:rsidR="00DF0E77" w:rsidRPr="00F959B1" w:rsidRDefault="00DF0E77" w:rsidP="00DF0E77">
            <w:pPr>
              <w:spacing w:line="276" w:lineRule="auto"/>
              <w:ind w:left="139" w:firstLine="139"/>
              <w:rPr>
                <w:rFonts w:ascii="Times New Roman" w:hAnsi="Times New Roman" w:cs="Times New Roman"/>
              </w:rPr>
            </w:pPr>
          </w:p>
        </w:tc>
        <w:tc>
          <w:tcPr>
            <w:tcW w:w="7229" w:type="dxa"/>
            <w:tcBorders>
              <w:top w:val="single" w:sz="4" w:space="0" w:color="auto"/>
              <w:left w:val="single" w:sz="4" w:space="0" w:color="auto"/>
              <w:right w:val="single" w:sz="4" w:space="0" w:color="auto"/>
            </w:tcBorders>
            <w:shd w:val="clear" w:color="auto" w:fill="FFFFFF"/>
          </w:tcPr>
          <w:p w14:paraId="722762C2" w14:textId="77777777" w:rsidR="00DF0E77" w:rsidRPr="00F959B1" w:rsidRDefault="00DF0E77" w:rsidP="00DF0E77">
            <w:pPr>
              <w:spacing w:line="276" w:lineRule="auto"/>
              <w:ind w:left="250" w:right="83" w:firstLine="142"/>
              <w:rPr>
                <w:rFonts w:ascii="Times New Roman" w:hAnsi="Times New Roman" w:cs="Times New Roman"/>
              </w:rPr>
            </w:pPr>
            <w:r w:rsidRPr="00F959B1">
              <w:rPr>
                <w:rFonts w:ascii="Times New Roman" w:hAnsi="Times New Roman" w:cs="Times New Roman"/>
                <w:b/>
              </w:rPr>
              <w:t>Obligatoriu</w:t>
            </w:r>
            <w:r w:rsidRPr="00F959B1">
              <w:rPr>
                <w:rFonts w:ascii="Times New Roman" w:hAnsi="Times New Roman" w:cs="Times New Roman"/>
              </w:rPr>
              <w:t>:</w:t>
            </w:r>
          </w:p>
          <w:p w14:paraId="2D9D268C" w14:textId="4B376247" w:rsidR="00DF0E77" w:rsidRPr="00F959B1" w:rsidRDefault="00752FFE" w:rsidP="007B3689">
            <w:pPr>
              <w:numPr>
                <w:ilvl w:val="0"/>
                <w:numId w:val="29"/>
              </w:numPr>
              <w:spacing w:line="276" w:lineRule="auto"/>
              <w:ind w:left="250" w:right="83" w:hanging="119"/>
              <w:rPr>
                <w:rFonts w:ascii="Times New Roman" w:hAnsi="Times New Roman" w:cs="Times New Roman"/>
              </w:rPr>
            </w:pPr>
            <w:r w:rsidRPr="00F959B1">
              <w:rPr>
                <w:rFonts w:ascii="Times New Roman" w:hAnsi="Times New Roman" w:cs="Times New Roman"/>
              </w:rPr>
              <w:t xml:space="preserve"> </w:t>
            </w:r>
            <w:r w:rsidR="00DF0E77" w:rsidRPr="00F959B1">
              <w:rPr>
                <w:rFonts w:ascii="Times New Roman" w:hAnsi="Times New Roman" w:cs="Times New Roman"/>
              </w:rPr>
              <w:t>Toţi pacienţii</w:t>
            </w:r>
            <w:r w:rsidR="007628E0" w:rsidRPr="00F959B1">
              <w:rPr>
                <w:rFonts w:ascii="Times New Roman" w:hAnsi="Times New Roman" w:cs="Times New Roman"/>
              </w:rPr>
              <w:t xml:space="preserve"> cu patologie corneană </w:t>
            </w:r>
            <w:r w:rsidR="00DF0E77" w:rsidRPr="00F959B1">
              <w:rPr>
                <w:rFonts w:ascii="Times New Roman" w:hAnsi="Times New Roman" w:cs="Times New Roman"/>
              </w:rPr>
              <w:t>sunt consultaţi de oftalmolog</w:t>
            </w:r>
          </w:p>
          <w:p w14:paraId="17E85CB5" w14:textId="77777777" w:rsidR="00DF0E77" w:rsidRPr="00F959B1" w:rsidRDefault="00DF0E77" w:rsidP="00752FFE">
            <w:pPr>
              <w:spacing w:line="276" w:lineRule="auto"/>
              <w:ind w:left="250" w:right="83" w:hanging="119"/>
              <w:rPr>
                <w:rFonts w:ascii="Times New Roman" w:hAnsi="Times New Roman" w:cs="Times New Roman"/>
              </w:rPr>
            </w:pPr>
            <w:r w:rsidRPr="00F959B1">
              <w:rPr>
                <w:rFonts w:ascii="Times New Roman" w:hAnsi="Times New Roman" w:cs="Times New Roman"/>
                <w:b/>
              </w:rPr>
              <w:t>Notă.</w:t>
            </w:r>
            <w:r w:rsidRPr="00F959B1">
              <w:rPr>
                <w:rFonts w:ascii="Times New Roman" w:hAnsi="Times New Roman" w:cs="Times New Roman"/>
              </w:rPr>
              <w:t xml:space="preserve"> Pentru pacienţii care necesită o intervenţie chirurgicală:</w:t>
            </w:r>
          </w:p>
          <w:p w14:paraId="6E93C1C2" w14:textId="26C21B3B" w:rsidR="00DF0E77" w:rsidRPr="00F959B1" w:rsidRDefault="00752FFE" w:rsidP="007B3689">
            <w:pPr>
              <w:numPr>
                <w:ilvl w:val="0"/>
                <w:numId w:val="29"/>
              </w:numPr>
              <w:spacing w:line="276" w:lineRule="auto"/>
              <w:ind w:left="250" w:right="83" w:hanging="119"/>
              <w:rPr>
                <w:rFonts w:ascii="Times New Roman" w:hAnsi="Times New Roman" w:cs="Times New Roman"/>
              </w:rPr>
            </w:pPr>
            <w:r w:rsidRPr="00F959B1">
              <w:rPr>
                <w:rFonts w:ascii="Times New Roman" w:hAnsi="Times New Roman" w:cs="Times New Roman"/>
              </w:rPr>
              <w:t xml:space="preserve"> </w:t>
            </w:r>
            <w:r w:rsidR="00DF0E77" w:rsidRPr="00F959B1">
              <w:rPr>
                <w:rFonts w:ascii="Times New Roman" w:hAnsi="Times New Roman" w:cs="Times New Roman"/>
              </w:rPr>
              <w:t>Investigaţiile paraclinice preoperatorii (caseta 5).</w:t>
            </w:r>
          </w:p>
        </w:tc>
      </w:tr>
      <w:tr w:rsidR="00DF0E77" w:rsidRPr="00AE265D" w14:paraId="5E309E2B" w14:textId="77777777" w:rsidTr="00D6442D">
        <w:trPr>
          <w:trHeight w:val="1306"/>
        </w:trPr>
        <w:tc>
          <w:tcPr>
            <w:tcW w:w="2978" w:type="dxa"/>
            <w:tcBorders>
              <w:top w:val="single" w:sz="4" w:space="0" w:color="auto"/>
              <w:left w:val="single" w:sz="4" w:space="0" w:color="auto"/>
              <w:bottom w:val="single" w:sz="4" w:space="0" w:color="auto"/>
            </w:tcBorders>
            <w:shd w:val="clear" w:color="auto" w:fill="FFFFFF"/>
          </w:tcPr>
          <w:p w14:paraId="282EBB54" w14:textId="77777777" w:rsidR="00DF0E77" w:rsidRPr="00F959B1" w:rsidRDefault="00DF0E77" w:rsidP="00DF0E77">
            <w:pPr>
              <w:spacing w:line="276" w:lineRule="auto"/>
              <w:ind w:left="132"/>
              <w:rPr>
                <w:rFonts w:ascii="Times New Roman" w:hAnsi="Times New Roman" w:cs="Times New Roman"/>
                <w:b/>
              </w:rPr>
            </w:pPr>
            <w:r w:rsidRPr="00F959B1">
              <w:rPr>
                <w:rFonts w:ascii="Times New Roman" w:hAnsi="Times New Roman" w:cs="Times New Roman"/>
                <w:b/>
              </w:rPr>
              <w:t>4. Supravegherea</w:t>
            </w:r>
          </w:p>
        </w:tc>
        <w:tc>
          <w:tcPr>
            <w:tcW w:w="5387" w:type="dxa"/>
            <w:tcBorders>
              <w:top w:val="single" w:sz="4" w:space="0" w:color="auto"/>
              <w:left w:val="single" w:sz="4" w:space="0" w:color="auto"/>
              <w:bottom w:val="single" w:sz="4" w:space="0" w:color="auto"/>
            </w:tcBorders>
            <w:shd w:val="clear" w:color="auto" w:fill="FFFFFF"/>
          </w:tcPr>
          <w:p w14:paraId="2D69C3A9" w14:textId="63C55008" w:rsidR="00DF0E77" w:rsidRPr="00F959B1" w:rsidRDefault="00DF0E77" w:rsidP="00442391">
            <w:pPr>
              <w:spacing w:line="276" w:lineRule="auto"/>
              <w:ind w:left="139" w:firstLine="139"/>
              <w:rPr>
                <w:rFonts w:ascii="Times New Roman" w:hAnsi="Times New Roman" w:cs="Times New Roman"/>
              </w:rPr>
            </w:pPr>
            <w:r w:rsidRPr="00F959B1">
              <w:rPr>
                <w:rFonts w:ascii="Times New Roman" w:hAnsi="Times New Roman" w:cs="Times New Roman"/>
              </w:rPr>
              <w:t>Permite a monitoriza evoluţia maladiei, depistarea precoce în survenirea complicaţiilor, supravegherea eficacităţii tratamentului de lungă durată. Supravegherea se va efectua de către medicul de familie în colaborare cu oftalmologul. Evaluarea transplantului în din</w:t>
            </w:r>
            <w:r w:rsidR="007628E0" w:rsidRPr="00F959B1">
              <w:rPr>
                <w:rFonts w:ascii="Times New Roman" w:hAnsi="Times New Roman" w:cs="Times New Roman"/>
              </w:rPr>
              <w:t>amică: 1</w:t>
            </w:r>
            <w:r w:rsidR="00442391" w:rsidRPr="00F959B1">
              <w:rPr>
                <w:rFonts w:ascii="Times New Roman" w:hAnsi="Times New Roman" w:cs="Times New Roman"/>
              </w:rPr>
              <w:t>4</w:t>
            </w:r>
            <w:r w:rsidR="007628E0" w:rsidRPr="00F959B1">
              <w:rPr>
                <w:rFonts w:ascii="Times New Roman" w:hAnsi="Times New Roman" w:cs="Times New Roman"/>
              </w:rPr>
              <w:t xml:space="preserve"> zile, </w:t>
            </w:r>
            <w:r w:rsidR="00442391" w:rsidRPr="00F959B1">
              <w:rPr>
                <w:rFonts w:ascii="Times New Roman" w:hAnsi="Times New Roman" w:cs="Times New Roman"/>
              </w:rPr>
              <w:t>1</w:t>
            </w:r>
            <w:r w:rsidR="007628E0" w:rsidRPr="00F959B1">
              <w:rPr>
                <w:rFonts w:ascii="Times New Roman" w:hAnsi="Times New Roman" w:cs="Times New Roman"/>
              </w:rPr>
              <w:t xml:space="preserve"> lun</w:t>
            </w:r>
            <w:r w:rsidR="00442391" w:rsidRPr="00F959B1">
              <w:rPr>
                <w:rFonts w:ascii="Times New Roman" w:hAnsi="Times New Roman" w:cs="Times New Roman"/>
              </w:rPr>
              <w:t>ă, 2 luni</w:t>
            </w:r>
            <w:r w:rsidRPr="00F959B1">
              <w:rPr>
                <w:rFonts w:ascii="Times New Roman" w:hAnsi="Times New Roman" w:cs="Times New Roman"/>
              </w:rPr>
              <w:t>.</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73DDE15" w14:textId="77777777" w:rsidR="00DF0E77" w:rsidRPr="00F959B1" w:rsidRDefault="00DF0E77" w:rsidP="00DF0E77">
            <w:pPr>
              <w:spacing w:line="276" w:lineRule="auto"/>
              <w:ind w:left="109" w:firstLine="109"/>
              <w:rPr>
                <w:rFonts w:ascii="Times New Roman" w:hAnsi="Times New Roman" w:cs="Times New Roman"/>
              </w:rPr>
            </w:pPr>
            <w:r w:rsidRPr="00F959B1">
              <w:rPr>
                <w:rFonts w:ascii="Times New Roman" w:hAnsi="Times New Roman" w:cs="Times New Roman"/>
                <w:b/>
              </w:rPr>
              <w:t>Obligatoriu</w:t>
            </w:r>
            <w:r w:rsidRPr="00F959B1">
              <w:rPr>
                <w:rFonts w:ascii="Times New Roman" w:hAnsi="Times New Roman" w:cs="Times New Roman"/>
              </w:rPr>
              <w:t>:</w:t>
            </w:r>
          </w:p>
          <w:p w14:paraId="15CE7AD5" w14:textId="77777777" w:rsidR="00DF0E77" w:rsidRPr="00F959B1" w:rsidRDefault="00DF0E77" w:rsidP="00DF0E77">
            <w:pPr>
              <w:spacing w:line="276" w:lineRule="auto"/>
              <w:ind w:left="109" w:firstLine="109"/>
              <w:rPr>
                <w:rFonts w:ascii="Times New Roman" w:hAnsi="Times New Roman" w:cs="Times New Roman"/>
              </w:rPr>
            </w:pPr>
            <w:r w:rsidRPr="00F959B1">
              <w:rPr>
                <w:rFonts w:ascii="Times New Roman" w:hAnsi="Times New Roman" w:cs="Times New Roman"/>
              </w:rPr>
              <w:t>• Conform planului întocmit de medicul specialist oftalmolog.</w:t>
            </w:r>
          </w:p>
          <w:p w14:paraId="1237E78C" w14:textId="77777777" w:rsidR="00DF0E77" w:rsidRPr="00F959B1" w:rsidRDefault="00DF0E77" w:rsidP="007B3689">
            <w:pPr>
              <w:numPr>
                <w:ilvl w:val="0"/>
                <w:numId w:val="129"/>
              </w:numPr>
              <w:spacing w:line="276" w:lineRule="auto"/>
              <w:ind w:left="273" w:hanging="142"/>
              <w:rPr>
                <w:rFonts w:ascii="Times New Roman" w:hAnsi="Times New Roman" w:cs="Times New Roman"/>
              </w:rPr>
            </w:pPr>
            <w:r w:rsidRPr="00F959B1">
              <w:rPr>
                <w:rFonts w:ascii="Times New Roman" w:hAnsi="Times New Roman" w:cs="Times New Roman"/>
              </w:rPr>
              <w:t>Consultaţii specializate.</w:t>
            </w:r>
          </w:p>
          <w:p w14:paraId="39D504B4" w14:textId="77777777" w:rsidR="00DF0E77" w:rsidRPr="00F959B1" w:rsidRDefault="00DF0E77" w:rsidP="007B3689">
            <w:pPr>
              <w:numPr>
                <w:ilvl w:val="0"/>
                <w:numId w:val="129"/>
              </w:numPr>
              <w:spacing w:line="276" w:lineRule="auto"/>
              <w:ind w:left="273" w:hanging="142"/>
              <w:rPr>
                <w:rFonts w:ascii="Times New Roman" w:hAnsi="Times New Roman" w:cs="Times New Roman"/>
              </w:rPr>
            </w:pPr>
            <w:r w:rsidRPr="00F959B1">
              <w:rPr>
                <w:rFonts w:ascii="Times New Roman" w:hAnsi="Times New Roman" w:cs="Times New Roman"/>
              </w:rPr>
              <w:t>Reuniuni medicale pentru evaluarea indicaţiilor pentru transplantul corneei.</w:t>
            </w:r>
          </w:p>
          <w:p w14:paraId="505DBD45" w14:textId="77777777" w:rsidR="00DF0E77" w:rsidRPr="00F959B1" w:rsidRDefault="00DF0E77" w:rsidP="007B3689">
            <w:pPr>
              <w:numPr>
                <w:ilvl w:val="0"/>
                <w:numId w:val="129"/>
              </w:numPr>
              <w:spacing w:line="276" w:lineRule="auto"/>
              <w:ind w:left="273" w:hanging="142"/>
              <w:rPr>
                <w:rFonts w:ascii="Times New Roman" w:hAnsi="Times New Roman" w:cs="Times New Roman"/>
              </w:rPr>
            </w:pPr>
            <w:r w:rsidRPr="00F959B1">
              <w:rPr>
                <w:rFonts w:ascii="Times New Roman" w:hAnsi="Times New Roman" w:cs="Times New Roman"/>
              </w:rPr>
              <w:t>Culegerea datelor pacienţilor, examinare primară</w:t>
            </w:r>
          </w:p>
          <w:p w14:paraId="023119F4" w14:textId="77777777" w:rsidR="00DF0E77" w:rsidRPr="00F959B1" w:rsidRDefault="00DF0E77" w:rsidP="007B3689">
            <w:pPr>
              <w:numPr>
                <w:ilvl w:val="0"/>
                <w:numId w:val="129"/>
              </w:numPr>
              <w:spacing w:line="276" w:lineRule="auto"/>
              <w:ind w:left="273" w:hanging="142"/>
              <w:rPr>
                <w:rFonts w:ascii="Times New Roman" w:hAnsi="Times New Roman" w:cs="Times New Roman"/>
              </w:rPr>
            </w:pPr>
            <w:r w:rsidRPr="00F959B1">
              <w:rPr>
                <w:rFonts w:ascii="Times New Roman" w:hAnsi="Times New Roman" w:cs="Times New Roman"/>
              </w:rPr>
              <w:t>Planificarea consultaţiilor.</w:t>
            </w:r>
          </w:p>
        </w:tc>
      </w:tr>
      <w:tr w:rsidR="00DF0E77" w:rsidRPr="00AE265D" w14:paraId="00F0E7D5" w14:textId="77777777" w:rsidTr="00D6442D">
        <w:trPr>
          <w:trHeight w:val="293"/>
        </w:trPr>
        <w:tc>
          <w:tcPr>
            <w:tcW w:w="15594" w:type="dxa"/>
            <w:gridSpan w:val="3"/>
            <w:tcBorders>
              <w:top w:val="single" w:sz="4" w:space="0" w:color="auto"/>
              <w:left w:val="single" w:sz="4" w:space="0" w:color="auto"/>
              <w:right w:val="single" w:sz="4" w:space="0" w:color="auto"/>
            </w:tcBorders>
            <w:shd w:val="clear" w:color="auto" w:fill="FFFFFF"/>
          </w:tcPr>
          <w:p w14:paraId="5242E2CC" w14:textId="68A71D32" w:rsidR="00DF0E77" w:rsidRPr="00F959B1" w:rsidRDefault="00DF0E77" w:rsidP="00A41DA6">
            <w:pPr>
              <w:pStyle w:val="2"/>
              <w:jc w:val="center"/>
              <w:rPr>
                <w:i/>
                <w:sz w:val="28"/>
                <w:szCs w:val="28"/>
              </w:rPr>
            </w:pPr>
            <w:bookmarkStart w:id="32" w:name="_Toc23291764"/>
            <w:r w:rsidRPr="00F959B1">
              <w:rPr>
                <w:i/>
                <w:sz w:val="28"/>
                <w:szCs w:val="28"/>
              </w:rPr>
              <w:t>B.2. Nivel de</w:t>
            </w:r>
            <w:r w:rsidR="007628E0" w:rsidRPr="00F959B1">
              <w:rPr>
                <w:i/>
                <w:sz w:val="28"/>
                <w:szCs w:val="28"/>
              </w:rPr>
              <w:t xml:space="preserve"> asistenţă medicală specializată</w:t>
            </w:r>
            <w:r w:rsidR="007248AF" w:rsidRPr="00F959B1">
              <w:rPr>
                <w:i/>
                <w:sz w:val="28"/>
                <w:szCs w:val="28"/>
              </w:rPr>
              <w:t xml:space="preserve"> de ambulator</w:t>
            </w:r>
            <w:bookmarkEnd w:id="32"/>
          </w:p>
        </w:tc>
      </w:tr>
      <w:tr w:rsidR="00DF0E77" w:rsidRPr="00AE265D" w14:paraId="59F8ED2E" w14:textId="77777777" w:rsidTr="00D6442D">
        <w:trPr>
          <w:trHeight w:val="187"/>
        </w:trPr>
        <w:tc>
          <w:tcPr>
            <w:tcW w:w="2978" w:type="dxa"/>
            <w:tcBorders>
              <w:top w:val="single" w:sz="4" w:space="0" w:color="auto"/>
              <w:left w:val="single" w:sz="4" w:space="0" w:color="auto"/>
            </w:tcBorders>
            <w:shd w:val="clear" w:color="auto" w:fill="FFFFFF"/>
          </w:tcPr>
          <w:p w14:paraId="0C13BA59" w14:textId="77777777" w:rsidR="00DF0E77" w:rsidRPr="00F959B1" w:rsidRDefault="00DF0E77" w:rsidP="00DF0E77">
            <w:pPr>
              <w:spacing w:line="276" w:lineRule="auto"/>
              <w:jc w:val="center"/>
              <w:rPr>
                <w:rFonts w:ascii="Times New Roman" w:hAnsi="Times New Roman" w:cs="Times New Roman"/>
                <w:b/>
              </w:rPr>
            </w:pPr>
            <w:r w:rsidRPr="00F959B1">
              <w:rPr>
                <w:rFonts w:ascii="Times New Roman" w:hAnsi="Times New Roman" w:cs="Times New Roman"/>
                <w:b/>
              </w:rPr>
              <w:t>Descriere</w:t>
            </w:r>
          </w:p>
        </w:tc>
        <w:tc>
          <w:tcPr>
            <w:tcW w:w="5387" w:type="dxa"/>
            <w:tcBorders>
              <w:top w:val="single" w:sz="4" w:space="0" w:color="auto"/>
              <w:left w:val="single" w:sz="4" w:space="0" w:color="auto"/>
            </w:tcBorders>
            <w:shd w:val="clear" w:color="auto" w:fill="FFFFFF"/>
          </w:tcPr>
          <w:p w14:paraId="0901FE75" w14:textId="77777777" w:rsidR="00DF0E77" w:rsidRPr="00AE265D" w:rsidRDefault="00DF0E77" w:rsidP="00DF0E77">
            <w:pPr>
              <w:spacing w:line="276" w:lineRule="auto"/>
              <w:jc w:val="center"/>
              <w:rPr>
                <w:rFonts w:ascii="Times New Roman" w:hAnsi="Times New Roman" w:cs="Times New Roman"/>
                <w:b/>
                <w:sz w:val="22"/>
                <w:szCs w:val="22"/>
              </w:rPr>
            </w:pPr>
            <w:r w:rsidRPr="00AE265D">
              <w:rPr>
                <w:rFonts w:ascii="Times New Roman" w:hAnsi="Times New Roman" w:cs="Times New Roman"/>
                <w:b/>
                <w:sz w:val="22"/>
                <w:szCs w:val="22"/>
              </w:rPr>
              <w:t>Motive</w:t>
            </w:r>
          </w:p>
        </w:tc>
        <w:tc>
          <w:tcPr>
            <w:tcW w:w="7229" w:type="dxa"/>
            <w:tcBorders>
              <w:top w:val="single" w:sz="4" w:space="0" w:color="auto"/>
              <w:left w:val="single" w:sz="4" w:space="0" w:color="auto"/>
              <w:right w:val="single" w:sz="4" w:space="0" w:color="auto"/>
            </w:tcBorders>
            <w:shd w:val="clear" w:color="auto" w:fill="FFFFFF"/>
          </w:tcPr>
          <w:p w14:paraId="59328047" w14:textId="77777777" w:rsidR="00DF0E77" w:rsidRPr="00AE265D" w:rsidRDefault="00DF0E77" w:rsidP="00DF0E77">
            <w:pPr>
              <w:spacing w:line="276" w:lineRule="auto"/>
              <w:ind w:left="109"/>
              <w:jc w:val="center"/>
              <w:rPr>
                <w:rFonts w:ascii="Times New Roman" w:hAnsi="Times New Roman" w:cs="Times New Roman"/>
                <w:b/>
                <w:sz w:val="22"/>
                <w:szCs w:val="22"/>
              </w:rPr>
            </w:pPr>
            <w:r w:rsidRPr="00AE265D">
              <w:rPr>
                <w:rFonts w:ascii="Times New Roman" w:hAnsi="Times New Roman" w:cs="Times New Roman"/>
                <w:b/>
                <w:sz w:val="22"/>
                <w:szCs w:val="22"/>
              </w:rPr>
              <w:t>Paşi</w:t>
            </w:r>
          </w:p>
        </w:tc>
      </w:tr>
      <w:tr w:rsidR="00DF0E77" w:rsidRPr="00AE265D" w14:paraId="1865E3B5" w14:textId="77777777" w:rsidTr="00D6442D">
        <w:trPr>
          <w:trHeight w:val="182"/>
        </w:trPr>
        <w:tc>
          <w:tcPr>
            <w:tcW w:w="2978" w:type="dxa"/>
            <w:tcBorders>
              <w:left w:val="single" w:sz="4" w:space="0" w:color="auto"/>
            </w:tcBorders>
            <w:shd w:val="clear" w:color="auto" w:fill="FFFFFF"/>
          </w:tcPr>
          <w:p w14:paraId="4077871E" w14:textId="77777777" w:rsidR="00DF0E77" w:rsidRPr="00F959B1" w:rsidRDefault="00DF0E77" w:rsidP="00DF0E77">
            <w:pPr>
              <w:spacing w:line="276" w:lineRule="auto"/>
              <w:jc w:val="center"/>
              <w:rPr>
                <w:rFonts w:ascii="Times New Roman" w:hAnsi="Times New Roman" w:cs="Times New Roman"/>
                <w:b/>
              </w:rPr>
            </w:pPr>
            <w:r w:rsidRPr="00F959B1">
              <w:rPr>
                <w:rFonts w:ascii="Times New Roman" w:hAnsi="Times New Roman" w:cs="Times New Roman"/>
                <w:b/>
              </w:rPr>
              <w:t>(</w:t>
            </w:r>
            <w:r w:rsidRPr="00F959B1">
              <w:rPr>
                <w:rFonts w:ascii="Times New Roman" w:hAnsi="Times New Roman" w:cs="Times New Roman"/>
                <w:b/>
                <w:i/>
              </w:rPr>
              <w:t>măsuri</w:t>
            </w:r>
            <w:r w:rsidRPr="00F959B1">
              <w:rPr>
                <w:rFonts w:ascii="Times New Roman" w:hAnsi="Times New Roman" w:cs="Times New Roman"/>
                <w:b/>
              </w:rPr>
              <w:t>)</w:t>
            </w:r>
          </w:p>
        </w:tc>
        <w:tc>
          <w:tcPr>
            <w:tcW w:w="5387" w:type="dxa"/>
            <w:tcBorders>
              <w:left w:val="single" w:sz="4" w:space="0" w:color="auto"/>
            </w:tcBorders>
            <w:shd w:val="clear" w:color="auto" w:fill="FFFFFF"/>
          </w:tcPr>
          <w:p w14:paraId="323B4F39" w14:textId="77777777" w:rsidR="00DF0E77" w:rsidRPr="00AE265D" w:rsidRDefault="00DF0E77" w:rsidP="00DF0E77">
            <w:pPr>
              <w:spacing w:line="276" w:lineRule="auto"/>
              <w:jc w:val="center"/>
              <w:rPr>
                <w:rFonts w:ascii="Times New Roman" w:hAnsi="Times New Roman" w:cs="Times New Roman"/>
                <w:b/>
                <w:sz w:val="22"/>
                <w:szCs w:val="22"/>
              </w:rPr>
            </w:pPr>
            <w:r w:rsidRPr="00AE265D">
              <w:rPr>
                <w:rFonts w:ascii="Times New Roman" w:hAnsi="Times New Roman" w:cs="Times New Roman"/>
                <w:b/>
                <w:sz w:val="22"/>
                <w:szCs w:val="22"/>
              </w:rPr>
              <w:t>(</w:t>
            </w:r>
            <w:r w:rsidRPr="00AE265D">
              <w:rPr>
                <w:rFonts w:ascii="Times New Roman" w:hAnsi="Times New Roman" w:cs="Times New Roman"/>
                <w:b/>
                <w:i/>
                <w:sz w:val="22"/>
                <w:szCs w:val="22"/>
              </w:rPr>
              <w:t>repere</w:t>
            </w:r>
            <w:r w:rsidRPr="00AE265D">
              <w:rPr>
                <w:rFonts w:ascii="Times New Roman" w:hAnsi="Times New Roman" w:cs="Times New Roman"/>
                <w:b/>
                <w:sz w:val="22"/>
                <w:szCs w:val="22"/>
              </w:rPr>
              <w:t>)</w:t>
            </w:r>
          </w:p>
        </w:tc>
        <w:tc>
          <w:tcPr>
            <w:tcW w:w="7229" w:type="dxa"/>
            <w:tcBorders>
              <w:left w:val="single" w:sz="4" w:space="0" w:color="auto"/>
              <w:right w:val="single" w:sz="4" w:space="0" w:color="auto"/>
            </w:tcBorders>
            <w:shd w:val="clear" w:color="auto" w:fill="FFFFFF"/>
          </w:tcPr>
          <w:p w14:paraId="1F198CAE" w14:textId="77777777" w:rsidR="00DF0E77" w:rsidRPr="00AE265D" w:rsidRDefault="00DF0E77" w:rsidP="00DF0E77">
            <w:pPr>
              <w:spacing w:line="276" w:lineRule="auto"/>
              <w:ind w:left="109"/>
              <w:jc w:val="center"/>
              <w:rPr>
                <w:rFonts w:ascii="Times New Roman" w:hAnsi="Times New Roman" w:cs="Times New Roman"/>
                <w:b/>
                <w:i/>
                <w:sz w:val="22"/>
                <w:szCs w:val="22"/>
              </w:rPr>
            </w:pPr>
            <w:r w:rsidRPr="00AE265D">
              <w:rPr>
                <w:rFonts w:ascii="Times New Roman" w:hAnsi="Times New Roman" w:cs="Times New Roman"/>
                <w:b/>
                <w:i/>
                <w:sz w:val="22"/>
                <w:szCs w:val="22"/>
              </w:rPr>
              <w:t>(modalităti şi condiţii de realizare)</w:t>
            </w:r>
          </w:p>
        </w:tc>
      </w:tr>
      <w:tr w:rsidR="00DF0E77" w:rsidRPr="00AE265D" w14:paraId="2500D4F0" w14:textId="77777777" w:rsidTr="00D6442D">
        <w:trPr>
          <w:trHeight w:val="192"/>
        </w:trPr>
        <w:tc>
          <w:tcPr>
            <w:tcW w:w="2978" w:type="dxa"/>
            <w:tcBorders>
              <w:top w:val="single" w:sz="4" w:space="0" w:color="auto"/>
              <w:left w:val="single" w:sz="4" w:space="0" w:color="auto"/>
            </w:tcBorders>
            <w:shd w:val="clear" w:color="auto" w:fill="FFFFFF"/>
          </w:tcPr>
          <w:p w14:paraId="2906B3E5" w14:textId="77777777" w:rsidR="00DF0E77" w:rsidRPr="00AE265D" w:rsidRDefault="00DF0E77" w:rsidP="00DF0E77">
            <w:pPr>
              <w:spacing w:line="276" w:lineRule="auto"/>
              <w:jc w:val="center"/>
              <w:rPr>
                <w:rFonts w:ascii="Times New Roman" w:hAnsi="Times New Roman" w:cs="Times New Roman"/>
                <w:b/>
                <w:sz w:val="22"/>
                <w:szCs w:val="22"/>
              </w:rPr>
            </w:pPr>
            <w:r w:rsidRPr="00AE265D">
              <w:rPr>
                <w:rFonts w:ascii="Times New Roman" w:hAnsi="Times New Roman" w:cs="Times New Roman"/>
                <w:b/>
                <w:sz w:val="22"/>
                <w:szCs w:val="22"/>
              </w:rPr>
              <w:t>I</w:t>
            </w:r>
          </w:p>
        </w:tc>
        <w:tc>
          <w:tcPr>
            <w:tcW w:w="5387" w:type="dxa"/>
            <w:tcBorders>
              <w:top w:val="single" w:sz="4" w:space="0" w:color="auto"/>
              <w:left w:val="single" w:sz="4" w:space="0" w:color="auto"/>
            </w:tcBorders>
            <w:shd w:val="clear" w:color="auto" w:fill="FFFFFF"/>
          </w:tcPr>
          <w:p w14:paraId="7F83DA7B" w14:textId="77777777" w:rsidR="00DF0E77" w:rsidRPr="00AE265D" w:rsidRDefault="00DF0E77" w:rsidP="00DF0E77">
            <w:pPr>
              <w:spacing w:line="276" w:lineRule="auto"/>
              <w:jc w:val="center"/>
              <w:rPr>
                <w:rFonts w:ascii="Times New Roman" w:hAnsi="Times New Roman" w:cs="Times New Roman"/>
                <w:b/>
                <w:sz w:val="22"/>
                <w:szCs w:val="22"/>
              </w:rPr>
            </w:pPr>
            <w:r w:rsidRPr="00AE265D">
              <w:rPr>
                <w:rFonts w:ascii="Times New Roman" w:hAnsi="Times New Roman" w:cs="Times New Roman"/>
                <w:b/>
                <w:sz w:val="22"/>
                <w:szCs w:val="22"/>
              </w:rPr>
              <w:t>II</w:t>
            </w:r>
          </w:p>
        </w:tc>
        <w:tc>
          <w:tcPr>
            <w:tcW w:w="7229" w:type="dxa"/>
            <w:tcBorders>
              <w:top w:val="single" w:sz="4" w:space="0" w:color="auto"/>
              <w:left w:val="single" w:sz="4" w:space="0" w:color="auto"/>
              <w:right w:val="single" w:sz="4" w:space="0" w:color="auto"/>
            </w:tcBorders>
            <w:shd w:val="clear" w:color="auto" w:fill="FFFFFF"/>
          </w:tcPr>
          <w:p w14:paraId="69CE75AC" w14:textId="77777777" w:rsidR="00DF0E77" w:rsidRPr="00AE265D" w:rsidRDefault="00DF0E77" w:rsidP="00DF0E77">
            <w:pPr>
              <w:spacing w:line="276" w:lineRule="auto"/>
              <w:ind w:left="109"/>
              <w:jc w:val="center"/>
              <w:rPr>
                <w:rFonts w:ascii="Times New Roman" w:hAnsi="Times New Roman" w:cs="Times New Roman"/>
                <w:b/>
                <w:sz w:val="22"/>
                <w:szCs w:val="22"/>
              </w:rPr>
            </w:pPr>
            <w:r w:rsidRPr="00AE265D">
              <w:rPr>
                <w:rFonts w:ascii="Times New Roman" w:hAnsi="Times New Roman" w:cs="Times New Roman"/>
                <w:b/>
                <w:sz w:val="22"/>
                <w:szCs w:val="22"/>
              </w:rPr>
              <w:t>III</w:t>
            </w:r>
          </w:p>
        </w:tc>
      </w:tr>
      <w:tr w:rsidR="00DF0E77" w:rsidRPr="00AE265D" w14:paraId="05C5DE92" w14:textId="77777777" w:rsidTr="00D6442D">
        <w:trPr>
          <w:trHeight w:val="749"/>
        </w:trPr>
        <w:tc>
          <w:tcPr>
            <w:tcW w:w="2978" w:type="dxa"/>
            <w:tcBorders>
              <w:top w:val="single" w:sz="4" w:space="0" w:color="auto"/>
              <w:left w:val="single" w:sz="4" w:space="0" w:color="auto"/>
            </w:tcBorders>
            <w:shd w:val="clear" w:color="auto" w:fill="FFFFFF"/>
          </w:tcPr>
          <w:p w14:paraId="57D7A023" w14:textId="77777777" w:rsidR="00DF0E77" w:rsidRPr="00F959B1" w:rsidRDefault="00DF0E77" w:rsidP="00DF0E77">
            <w:pPr>
              <w:spacing w:line="276" w:lineRule="auto"/>
              <w:rPr>
                <w:rFonts w:ascii="Times New Roman" w:hAnsi="Times New Roman" w:cs="Times New Roman"/>
                <w:b/>
              </w:rPr>
            </w:pPr>
            <w:r w:rsidRPr="00F959B1">
              <w:rPr>
                <w:rFonts w:ascii="Times New Roman" w:hAnsi="Times New Roman" w:cs="Times New Roman"/>
                <w:b/>
              </w:rPr>
              <w:t>1. Screening.</w:t>
            </w:r>
          </w:p>
        </w:tc>
        <w:tc>
          <w:tcPr>
            <w:tcW w:w="5387" w:type="dxa"/>
            <w:tcBorders>
              <w:top w:val="single" w:sz="4" w:space="0" w:color="auto"/>
              <w:left w:val="single" w:sz="4" w:space="0" w:color="auto"/>
            </w:tcBorders>
            <w:shd w:val="clear" w:color="auto" w:fill="FFFFFF"/>
          </w:tcPr>
          <w:p w14:paraId="4BDBA9B6" w14:textId="5076A1AA" w:rsidR="00DF0E77" w:rsidRPr="00F959B1" w:rsidRDefault="00DF0E77" w:rsidP="00DF0E77">
            <w:pPr>
              <w:spacing w:line="276" w:lineRule="auto"/>
              <w:ind w:left="60"/>
              <w:rPr>
                <w:rFonts w:ascii="Times New Roman" w:hAnsi="Times New Roman" w:cs="Times New Roman"/>
              </w:rPr>
            </w:pPr>
            <w:r w:rsidRPr="00F959B1">
              <w:rPr>
                <w:rFonts w:ascii="Times New Roman" w:hAnsi="Times New Roman" w:cs="Times New Roman"/>
              </w:rPr>
              <w:t>Depistarea maladiei în fazele incipiente permite aplicarea adecvată a tratamentului.</w:t>
            </w:r>
            <w:r w:rsidR="004103EF">
              <w:rPr>
                <w:rFonts w:ascii="Times New Roman" w:hAnsi="Times New Roman" w:cs="Times New Roman"/>
                <w:b/>
                <w:i/>
              </w:rPr>
              <w:t xml:space="preserve"> (I A)</w:t>
            </w:r>
          </w:p>
        </w:tc>
        <w:tc>
          <w:tcPr>
            <w:tcW w:w="7229" w:type="dxa"/>
            <w:tcBorders>
              <w:top w:val="single" w:sz="4" w:space="0" w:color="auto"/>
              <w:left w:val="single" w:sz="4" w:space="0" w:color="auto"/>
              <w:right w:val="single" w:sz="4" w:space="0" w:color="auto"/>
            </w:tcBorders>
            <w:shd w:val="clear" w:color="auto" w:fill="FFFFFF"/>
          </w:tcPr>
          <w:p w14:paraId="3698E334" w14:textId="77777777" w:rsidR="00DF0E77" w:rsidRPr="00F959B1" w:rsidRDefault="00DF0E77" w:rsidP="00DF0E77">
            <w:pPr>
              <w:spacing w:line="276" w:lineRule="auto"/>
              <w:ind w:left="109"/>
              <w:rPr>
                <w:rFonts w:ascii="Times New Roman" w:hAnsi="Times New Roman" w:cs="Times New Roman"/>
              </w:rPr>
            </w:pPr>
            <w:r w:rsidRPr="00F959B1">
              <w:rPr>
                <w:rFonts w:ascii="Times New Roman" w:hAnsi="Times New Roman" w:cs="Times New Roman"/>
                <w:b/>
              </w:rPr>
              <w:t>Recomandabil</w:t>
            </w:r>
            <w:r w:rsidRPr="00F959B1">
              <w:rPr>
                <w:rFonts w:ascii="Times New Roman" w:hAnsi="Times New Roman" w:cs="Times New Roman"/>
              </w:rPr>
              <w:t>:</w:t>
            </w:r>
          </w:p>
          <w:p w14:paraId="161B0E03" w14:textId="0B297AD3" w:rsidR="00DF0E77" w:rsidRPr="00F959B1" w:rsidRDefault="00DF0E77" w:rsidP="004931AD">
            <w:pPr>
              <w:spacing w:line="276" w:lineRule="auto"/>
              <w:ind w:left="109"/>
              <w:rPr>
                <w:rFonts w:ascii="Times New Roman" w:hAnsi="Times New Roman" w:cs="Times New Roman"/>
              </w:rPr>
            </w:pPr>
            <w:r w:rsidRPr="00F959B1">
              <w:rPr>
                <w:rFonts w:ascii="Times New Roman" w:hAnsi="Times New Roman" w:cs="Times New Roman"/>
              </w:rPr>
              <w:t>• Examenul general şi examenul oftalmologic</w:t>
            </w:r>
            <w:r w:rsidR="004931AD" w:rsidRPr="00F959B1">
              <w:rPr>
                <w:rFonts w:ascii="Times New Roman" w:hAnsi="Times New Roman" w:cs="Times New Roman"/>
              </w:rPr>
              <w:t xml:space="preserve"> </w:t>
            </w:r>
            <w:r w:rsidRPr="00F959B1">
              <w:rPr>
                <w:rFonts w:ascii="Times New Roman" w:hAnsi="Times New Roman" w:cs="Times New Roman"/>
              </w:rPr>
              <w:t>(aprecierea AV OU, cu şi fară test stenopeic, PIO OU, biomicroscopia, estezimetria).</w:t>
            </w:r>
            <w:r w:rsidR="004103EF">
              <w:rPr>
                <w:rFonts w:ascii="Times New Roman" w:hAnsi="Times New Roman" w:cs="Times New Roman"/>
                <w:b/>
                <w:i/>
              </w:rPr>
              <w:t xml:space="preserve"> (I A)</w:t>
            </w:r>
          </w:p>
        </w:tc>
      </w:tr>
      <w:tr w:rsidR="00DF0E77" w:rsidRPr="00AE265D" w14:paraId="5E1B7004" w14:textId="77777777" w:rsidTr="00D6442D">
        <w:trPr>
          <w:trHeight w:val="192"/>
        </w:trPr>
        <w:tc>
          <w:tcPr>
            <w:tcW w:w="2978" w:type="dxa"/>
            <w:tcBorders>
              <w:top w:val="single" w:sz="4" w:space="0" w:color="auto"/>
              <w:left w:val="single" w:sz="4" w:space="0" w:color="auto"/>
              <w:bottom w:val="single" w:sz="4" w:space="0" w:color="auto"/>
            </w:tcBorders>
            <w:shd w:val="clear" w:color="auto" w:fill="FFFFFF"/>
          </w:tcPr>
          <w:p w14:paraId="3E672F62" w14:textId="77777777" w:rsidR="00DF0E77" w:rsidRPr="00F959B1" w:rsidRDefault="00DF0E77" w:rsidP="00DF0E77">
            <w:pPr>
              <w:spacing w:line="276" w:lineRule="auto"/>
              <w:rPr>
                <w:rFonts w:ascii="Times New Roman" w:hAnsi="Times New Roman" w:cs="Times New Roman"/>
                <w:b/>
              </w:rPr>
            </w:pPr>
            <w:r w:rsidRPr="00F959B1">
              <w:rPr>
                <w:rFonts w:ascii="Times New Roman" w:hAnsi="Times New Roman" w:cs="Times New Roman"/>
                <w:b/>
              </w:rPr>
              <w:t>2. Diagnostic</w:t>
            </w:r>
          </w:p>
        </w:tc>
        <w:tc>
          <w:tcPr>
            <w:tcW w:w="12616" w:type="dxa"/>
            <w:gridSpan w:val="2"/>
            <w:tcBorders>
              <w:top w:val="single" w:sz="4" w:space="0" w:color="auto"/>
              <w:left w:val="single" w:sz="4" w:space="0" w:color="auto"/>
              <w:bottom w:val="single" w:sz="4" w:space="0" w:color="auto"/>
              <w:right w:val="single" w:sz="4" w:space="0" w:color="auto"/>
            </w:tcBorders>
            <w:shd w:val="clear" w:color="auto" w:fill="FFFFFF"/>
          </w:tcPr>
          <w:p w14:paraId="0DA123B1" w14:textId="77777777" w:rsidR="00DF0E77" w:rsidRPr="00F959B1" w:rsidRDefault="00DF0E77" w:rsidP="00DF0E77">
            <w:pPr>
              <w:spacing w:line="276" w:lineRule="auto"/>
              <w:ind w:left="109"/>
              <w:rPr>
                <w:rFonts w:ascii="Times New Roman" w:hAnsi="Times New Roman" w:cs="Times New Roman"/>
              </w:rPr>
            </w:pPr>
          </w:p>
        </w:tc>
      </w:tr>
      <w:tr w:rsidR="004931AD" w:rsidRPr="00AE265D" w14:paraId="5BBBD078" w14:textId="77777777" w:rsidTr="00D6442D">
        <w:trPr>
          <w:trHeight w:val="1485"/>
        </w:trPr>
        <w:tc>
          <w:tcPr>
            <w:tcW w:w="2978" w:type="dxa"/>
            <w:tcBorders>
              <w:top w:val="single" w:sz="4" w:space="0" w:color="auto"/>
              <w:left w:val="single" w:sz="4" w:space="0" w:color="auto"/>
              <w:bottom w:val="single" w:sz="4" w:space="0" w:color="auto"/>
            </w:tcBorders>
            <w:shd w:val="clear" w:color="auto" w:fill="FFFFFF"/>
          </w:tcPr>
          <w:p w14:paraId="0C82631E" w14:textId="58EE1329" w:rsidR="004931AD" w:rsidRPr="00F959B1" w:rsidRDefault="004931AD" w:rsidP="004931AD">
            <w:pPr>
              <w:spacing w:line="276" w:lineRule="auto"/>
              <w:rPr>
                <w:rFonts w:ascii="Times New Roman" w:hAnsi="Times New Roman" w:cs="Times New Roman"/>
              </w:rPr>
            </w:pPr>
            <w:r w:rsidRPr="00F959B1">
              <w:rPr>
                <w:rFonts w:ascii="Times New Roman" w:hAnsi="Times New Roman" w:cs="Times New Roman"/>
              </w:rPr>
              <w:lastRenderedPageBreak/>
              <w:t>2.1. Confirmarea diagnosticului de PC</w:t>
            </w:r>
          </w:p>
        </w:tc>
        <w:tc>
          <w:tcPr>
            <w:tcW w:w="5387" w:type="dxa"/>
            <w:tcBorders>
              <w:top w:val="single" w:sz="4" w:space="0" w:color="auto"/>
              <w:left w:val="single" w:sz="4" w:space="0" w:color="auto"/>
              <w:bottom w:val="single" w:sz="4" w:space="0" w:color="auto"/>
            </w:tcBorders>
            <w:shd w:val="clear" w:color="auto" w:fill="FFFFFF"/>
          </w:tcPr>
          <w:p w14:paraId="3D5C4FA3" w14:textId="06DA5D98" w:rsidR="004931AD" w:rsidRPr="00F959B1" w:rsidRDefault="004931AD" w:rsidP="004931AD">
            <w:pPr>
              <w:spacing w:line="276" w:lineRule="auto"/>
              <w:ind w:left="60"/>
              <w:rPr>
                <w:rFonts w:ascii="Times New Roman" w:hAnsi="Times New Roman" w:cs="Times New Roman"/>
              </w:rPr>
            </w:pPr>
            <w:r w:rsidRPr="00F959B1">
              <w:rPr>
                <w:rFonts w:ascii="Times New Roman" w:hAnsi="Times New Roman" w:cs="Times New Roman"/>
              </w:rPr>
              <w:t>Determinarea fazei de evoluţie a patologiei corneene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BF4EDC3" w14:textId="5F201054" w:rsidR="004931AD" w:rsidRPr="00F959B1" w:rsidRDefault="004931AD" w:rsidP="004931AD">
            <w:pPr>
              <w:spacing w:line="276" w:lineRule="auto"/>
              <w:ind w:left="109" w:firstLine="425"/>
              <w:rPr>
                <w:rFonts w:ascii="Times New Roman" w:hAnsi="Times New Roman" w:cs="Times New Roman"/>
                <w:b/>
              </w:rPr>
            </w:pPr>
            <w:r w:rsidRPr="00F959B1">
              <w:rPr>
                <w:rFonts w:ascii="Times New Roman" w:hAnsi="Times New Roman" w:cs="Times New Roman"/>
                <w:b/>
              </w:rPr>
              <w:t>Obligatoriu:</w:t>
            </w:r>
          </w:p>
          <w:p w14:paraId="4BDE955D" w14:textId="77777777" w:rsidR="004931AD" w:rsidRPr="00F959B1" w:rsidRDefault="004931AD" w:rsidP="007B3689">
            <w:pPr>
              <w:numPr>
                <w:ilvl w:val="0"/>
                <w:numId w:val="30"/>
              </w:numPr>
              <w:tabs>
                <w:tab w:val="left" w:pos="415"/>
              </w:tabs>
              <w:spacing w:line="276" w:lineRule="auto"/>
              <w:ind w:left="0" w:firstLine="131"/>
              <w:rPr>
                <w:rFonts w:ascii="Times New Roman" w:hAnsi="Times New Roman" w:cs="Times New Roman"/>
              </w:rPr>
            </w:pPr>
            <w:r w:rsidRPr="00F959B1">
              <w:rPr>
                <w:rFonts w:ascii="Times New Roman" w:hAnsi="Times New Roman" w:cs="Times New Roman"/>
              </w:rPr>
              <w:t>Determinarea AV OU, cu şi fară corecţie cu aplicarea testului stenopeic şi corecţiei aeriene optice.</w:t>
            </w:r>
          </w:p>
          <w:p w14:paraId="63623A7F" w14:textId="77777777" w:rsidR="004931AD" w:rsidRPr="00F959B1" w:rsidRDefault="004931AD" w:rsidP="007B3689">
            <w:pPr>
              <w:numPr>
                <w:ilvl w:val="0"/>
                <w:numId w:val="30"/>
              </w:numPr>
              <w:spacing w:line="276" w:lineRule="auto"/>
              <w:ind w:left="392" w:hanging="261"/>
              <w:rPr>
                <w:rFonts w:ascii="Times New Roman" w:hAnsi="Times New Roman" w:cs="Times New Roman"/>
              </w:rPr>
            </w:pPr>
            <w:r w:rsidRPr="00F959B1">
              <w:rPr>
                <w:rFonts w:ascii="Times New Roman" w:hAnsi="Times New Roman" w:cs="Times New Roman"/>
              </w:rPr>
              <w:t>Determinarea fotosensibilităţii („simţului luminos”).</w:t>
            </w:r>
          </w:p>
          <w:p w14:paraId="3C6664F0" w14:textId="31BB72F6" w:rsidR="004931AD" w:rsidRPr="00F959B1" w:rsidRDefault="004931AD" w:rsidP="007B3689">
            <w:pPr>
              <w:numPr>
                <w:ilvl w:val="0"/>
                <w:numId w:val="30"/>
              </w:numPr>
              <w:spacing w:line="276" w:lineRule="auto"/>
              <w:ind w:left="392" w:hanging="261"/>
              <w:rPr>
                <w:rFonts w:ascii="Times New Roman" w:hAnsi="Times New Roman" w:cs="Times New Roman"/>
                <w:b/>
              </w:rPr>
            </w:pPr>
            <w:r w:rsidRPr="00F959B1">
              <w:rPr>
                <w:rFonts w:ascii="Times New Roman" w:hAnsi="Times New Roman" w:cs="Times New Roman"/>
              </w:rPr>
              <w:t>Biomicroscopia.</w:t>
            </w:r>
          </w:p>
        </w:tc>
      </w:tr>
      <w:tr w:rsidR="004931AD" w:rsidRPr="00AE265D" w14:paraId="1DB6F018" w14:textId="77777777" w:rsidTr="00D6442D">
        <w:trPr>
          <w:trHeight w:val="2979"/>
        </w:trPr>
        <w:tc>
          <w:tcPr>
            <w:tcW w:w="2978" w:type="dxa"/>
            <w:tcBorders>
              <w:top w:val="single" w:sz="4" w:space="0" w:color="auto"/>
              <w:left w:val="single" w:sz="4" w:space="0" w:color="auto"/>
              <w:bottom w:val="nil"/>
            </w:tcBorders>
            <w:shd w:val="clear" w:color="auto" w:fill="FFFFFF"/>
          </w:tcPr>
          <w:p w14:paraId="438D1A4F" w14:textId="4061E80E" w:rsidR="004931AD" w:rsidRPr="00F959B1" w:rsidRDefault="004931AD" w:rsidP="004931AD">
            <w:pPr>
              <w:spacing w:line="276" w:lineRule="auto"/>
              <w:rPr>
                <w:rFonts w:ascii="Times New Roman" w:hAnsi="Times New Roman" w:cs="Times New Roman"/>
              </w:rPr>
            </w:pPr>
          </w:p>
        </w:tc>
        <w:tc>
          <w:tcPr>
            <w:tcW w:w="5387" w:type="dxa"/>
            <w:tcBorders>
              <w:top w:val="single" w:sz="4" w:space="0" w:color="auto"/>
              <w:left w:val="single" w:sz="4" w:space="0" w:color="auto"/>
              <w:bottom w:val="nil"/>
            </w:tcBorders>
            <w:shd w:val="clear" w:color="auto" w:fill="FFFFFF"/>
          </w:tcPr>
          <w:p w14:paraId="17372FA7" w14:textId="02454306" w:rsidR="004931AD" w:rsidRPr="00F959B1" w:rsidRDefault="004931AD" w:rsidP="004931AD">
            <w:pPr>
              <w:spacing w:line="276" w:lineRule="auto"/>
              <w:ind w:left="60"/>
              <w:rPr>
                <w:rFonts w:ascii="Times New Roman" w:hAnsi="Times New Roman" w:cs="Times New Roman"/>
              </w:rPr>
            </w:pPr>
          </w:p>
        </w:tc>
        <w:tc>
          <w:tcPr>
            <w:tcW w:w="7229" w:type="dxa"/>
            <w:tcBorders>
              <w:top w:val="single" w:sz="4" w:space="0" w:color="auto"/>
              <w:left w:val="single" w:sz="4" w:space="0" w:color="auto"/>
              <w:bottom w:val="nil"/>
              <w:right w:val="single" w:sz="4" w:space="0" w:color="auto"/>
            </w:tcBorders>
            <w:shd w:val="clear" w:color="auto" w:fill="FFFFFF"/>
          </w:tcPr>
          <w:p w14:paraId="17FBFE2A" w14:textId="77777777" w:rsidR="004931AD" w:rsidRPr="00F959B1" w:rsidRDefault="004931AD" w:rsidP="007B3689">
            <w:pPr>
              <w:numPr>
                <w:ilvl w:val="0"/>
                <w:numId w:val="30"/>
              </w:numPr>
              <w:spacing w:line="276" w:lineRule="auto"/>
              <w:ind w:left="392" w:firstLine="142"/>
              <w:rPr>
                <w:rFonts w:ascii="Times New Roman" w:hAnsi="Times New Roman" w:cs="Times New Roman"/>
              </w:rPr>
            </w:pPr>
            <w:r w:rsidRPr="00F959B1">
              <w:rPr>
                <w:rFonts w:ascii="Times New Roman" w:hAnsi="Times New Roman" w:cs="Times New Roman"/>
              </w:rPr>
              <w:t>PIO OU.</w:t>
            </w:r>
          </w:p>
          <w:p w14:paraId="395243AF" w14:textId="77777777" w:rsidR="004931AD" w:rsidRPr="00F959B1" w:rsidRDefault="004931AD" w:rsidP="007B3689">
            <w:pPr>
              <w:numPr>
                <w:ilvl w:val="0"/>
                <w:numId w:val="30"/>
              </w:numPr>
              <w:spacing w:line="276" w:lineRule="auto"/>
              <w:ind w:left="392" w:firstLine="142"/>
              <w:rPr>
                <w:rFonts w:ascii="Times New Roman" w:hAnsi="Times New Roman" w:cs="Times New Roman"/>
              </w:rPr>
            </w:pPr>
            <w:r w:rsidRPr="00F959B1">
              <w:rPr>
                <w:rFonts w:ascii="Times New Roman" w:hAnsi="Times New Roman" w:cs="Times New Roman"/>
              </w:rPr>
              <w:t>Estezimetria.</w:t>
            </w:r>
          </w:p>
          <w:p w14:paraId="23FB73C8" w14:textId="77777777" w:rsidR="004931AD" w:rsidRPr="00F959B1" w:rsidRDefault="004931AD" w:rsidP="007B3689">
            <w:pPr>
              <w:numPr>
                <w:ilvl w:val="0"/>
                <w:numId w:val="30"/>
              </w:numPr>
              <w:spacing w:line="276" w:lineRule="auto"/>
              <w:ind w:left="392" w:firstLine="142"/>
              <w:rPr>
                <w:rFonts w:ascii="Times New Roman" w:hAnsi="Times New Roman" w:cs="Times New Roman"/>
              </w:rPr>
            </w:pPr>
            <w:r w:rsidRPr="00F959B1">
              <w:rPr>
                <w:rFonts w:ascii="Times New Roman" w:hAnsi="Times New Roman" w:cs="Times New Roman"/>
              </w:rPr>
              <w:t>Test Schirmer.</w:t>
            </w:r>
          </w:p>
          <w:p w14:paraId="00958605" w14:textId="77777777" w:rsidR="004931AD" w:rsidRPr="00F959B1" w:rsidRDefault="004931AD" w:rsidP="007B3689">
            <w:pPr>
              <w:numPr>
                <w:ilvl w:val="0"/>
                <w:numId w:val="30"/>
              </w:numPr>
              <w:spacing w:line="276" w:lineRule="auto"/>
              <w:ind w:left="392" w:firstLine="142"/>
              <w:rPr>
                <w:rFonts w:ascii="Times New Roman" w:hAnsi="Times New Roman" w:cs="Times New Roman"/>
              </w:rPr>
            </w:pPr>
            <w:r w:rsidRPr="00F959B1">
              <w:rPr>
                <w:rFonts w:ascii="Times New Roman" w:hAnsi="Times New Roman" w:cs="Times New Roman"/>
              </w:rPr>
              <w:t>Keratometria.</w:t>
            </w:r>
          </w:p>
          <w:p w14:paraId="03431070" w14:textId="77777777" w:rsidR="004931AD" w:rsidRPr="00F959B1" w:rsidRDefault="004931AD" w:rsidP="007B3689">
            <w:pPr>
              <w:numPr>
                <w:ilvl w:val="0"/>
                <w:numId w:val="30"/>
              </w:numPr>
              <w:spacing w:line="276" w:lineRule="auto"/>
              <w:ind w:left="392" w:firstLine="142"/>
              <w:rPr>
                <w:rFonts w:ascii="Times New Roman" w:hAnsi="Times New Roman" w:cs="Times New Roman"/>
              </w:rPr>
            </w:pPr>
            <w:r w:rsidRPr="00F959B1">
              <w:rPr>
                <w:rFonts w:ascii="Times New Roman" w:hAnsi="Times New Roman" w:cs="Times New Roman"/>
              </w:rPr>
              <w:t>Frotiu din sacul conjunctival.</w:t>
            </w:r>
          </w:p>
          <w:p w14:paraId="3EDA4905" w14:textId="77777777" w:rsidR="004931AD" w:rsidRPr="00F959B1" w:rsidRDefault="004931AD" w:rsidP="007B3689">
            <w:pPr>
              <w:numPr>
                <w:ilvl w:val="0"/>
                <w:numId w:val="30"/>
              </w:numPr>
              <w:spacing w:line="276" w:lineRule="auto"/>
              <w:ind w:left="392" w:firstLine="142"/>
              <w:rPr>
                <w:rFonts w:ascii="Times New Roman" w:hAnsi="Times New Roman" w:cs="Times New Roman"/>
              </w:rPr>
            </w:pPr>
            <w:r w:rsidRPr="00F959B1">
              <w:rPr>
                <w:rFonts w:ascii="Times New Roman" w:hAnsi="Times New Roman" w:cs="Times New Roman"/>
              </w:rPr>
              <w:t>Lavajul căilor lacrimale.</w:t>
            </w:r>
          </w:p>
          <w:p w14:paraId="573009DC" w14:textId="77777777" w:rsidR="004931AD" w:rsidRPr="00F959B1" w:rsidRDefault="004931AD" w:rsidP="004931AD">
            <w:pPr>
              <w:spacing w:line="276" w:lineRule="auto"/>
              <w:ind w:left="534"/>
              <w:rPr>
                <w:rFonts w:ascii="Times New Roman" w:hAnsi="Times New Roman" w:cs="Times New Roman"/>
              </w:rPr>
            </w:pPr>
            <w:r w:rsidRPr="00F959B1">
              <w:rPr>
                <w:rFonts w:ascii="Times New Roman" w:hAnsi="Times New Roman" w:cs="Times New Roman"/>
                <w:b/>
              </w:rPr>
              <w:t>Recomandabil</w:t>
            </w:r>
            <w:r w:rsidRPr="00F959B1">
              <w:rPr>
                <w:rFonts w:ascii="Times New Roman" w:hAnsi="Times New Roman" w:cs="Times New Roman"/>
              </w:rPr>
              <w:t>:</w:t>
            </w:r>
          </w:p>
          <w:p w14:paraId="68F721A0" w14:textId="77777777" w:rsidR="004931AD" w:rsidRPr="00F959B1" w:rsidRDefault="004931AD" w:rsidP="007B3689">
            <w:pPr>
              <w:numPr>
                <w:ilvl w:val="0"/>
                <w:numId w:val="30"/>
              </w:numPr>
              <w:spacing w:line="276" w:lineRule="auto"/>
              <w:ind w:left="392" w:firstLine="142"/>
              <w:rPr>
                <w:rFonts w:ascii="Times New Roman" w:hAnsi="Times New Roman" w:cs="Times New Roman"/>
              </w:rPr>
            </w:pPr>
            <w:r w:rsidRPr="00F959B1">
              <w:rPr>
                <w:rFonts w:ascii="Times New Roman" w:hAnsi="Times New Roman" w:cs="Times New Roman"/>
              </w:rPr>
              <w:t>Ultrasonografia oculară în regim A-B (la necesitate).</w:t>
            </w:r>
          </w:p>
          <w:p w14:paraId="6BD1D5C2" w14:textId="77777777" w:rsidR="004931AD" w:rsidRPr="00F959B1" w:rsidRDefault="004931AD" w:rsidP="007B3689">
            <w:pPr>
              <w:numPr>
                <w:ilvl w:val="0"/>
                <w:numId w:val="30"/>
              </w:numPr>
              <w:spacing w:line="276" w:lineRule="auto"/>
              <w:ind w:left="392" w:firstLine="142"/>
              <w:rPr>
                <w:rFonts w:ascii="Times New Roman" w:hAnsi="Times New Roman" w:cs="Times New Roman"/>
              </w:rPr>
            </w:pPr>
            <w:r w:rsidRPr="00F959B1">
              <w:rPr>
                <w:rFonts w:ascii="Times New Roman" w:hAnsi="Times New Roman" w:cs="Times New Roman"/>
              </w:rPr>
              <w:t>Cîmpul de vedere.</w:t>
            </w:r>
          </w:p>
          <w:p w14:paraId="3B2BE32C" w14:textId="6C025D20" w:rsidR="004931AD" w:rsidRPr="00F959B1" w:rsidRDefault="004931AD" w:rsidP="007B3689">
            <w:pPr>
              <w:numPr>
                <w:ilvl w:val="0"/>
                <w:numId w:val="30"/>
              </w:numPr>
              <w:spacing w:line="276" w:lineRule="auto"/>
              <w:ind w:left="392" w:firstLine="142"/>
              <w:rPr>
                <w:rFonts w:ascii="Times New Roman" w:hAnsi="Times New Roman" w:cs="Times New Roman"/>
                <w:b/>
              </w:rPr>
            </w:pPr>
            <w:r w:rsidRPr="00F959B1">
              <w:rPr>
                <w:rFonts w:ascii="Times New Roman" w:hAnsi="Times New Roman" w:cs="Times New Roman"/>
              </w:rPr>
              <w:t>Consultaţia altor specialişti la necesitate.</w:t>
            </w:r>
          </w:p>
        </w:tc>
      </w:tr>
      <w:tr w:rsidR="004931AD" w:rsidRPr="00AE265D" w14:paraId="187C8811" w14:textId="77777777" w:rsidTr="00D6442D">
        <w:trPr>
          <w:trHeight w:val="1344"/>
        </w:trPr>
        <w:tc>
          <w:tcPr>
            <w:tcW w:w="2978" w:type="dxa"/>
            <w:tcBorders>
              <w:top w:val="single" w:sz="4" w:space="0" w:color="auto"/>
              <w:left w:val="single" w:sz="4" w:space="0" w:color="auto"/>
              <w:bottom w:val="single" w:sz="4" w:space="0" w:color="auto"/>
            </w:tcBorders>
            <w:shd w:val="clear" w:color="auto" w:fill="FFFFFF"/>
          </w:tcPr>
          <w:p w14:paraId="122608A7" w14:textId="77777777" w:rsidR="004931AD" w:rsidRPr="00F959B1" w:rsidRDefault="004931AD" w:rsidP="004931AD">
            <w:pPr>
              <w:spacing w:line="276" w:lineRule="auto"/>
              <w:rPr>
                <w:rFonts w:ascii="Times New Roman" w:hAnsi="Times New Roman" w:cs="Times New Roman"/>
              </w:rPr>
            </w:pPr>
            <w:r w:rsidRPr="00F959B1">
              <w:rPr>
                <w:rFonts w:ascii="Times New Roman" w:hAnsi="Times New Roman" w:cs="Times New Roman"/>
              </w:rPr>
              <w:t>2.2. Stabilirea tacticii de tratament chirurgical</w:t>
            </w:r>
          </w:p>
        </w:tc>
        <w:tc>
          <w:tcPr>
            <w:tcW w:w="5387" w:type="dxa"/>
            <w:tcBorders>
              <w:top w:val="single" w:sz="4" w:space="0" w:color="auto"/>
              <w:left w:val="single" w:sz="4" w:space="0" w:color="auto"/>
              <w:bottom w:val="single" w:sz="4" w:space="0" w:color="auto"/>
            </w:tcBorders>
            <w:shd w:val="clear" w:color="auto" w:fill="FFFFFF"/>
          </w:tcPr>
          <w:p w14:paraId="573E6750" w14:textId="77777777" w:rsidR="004931AD" w:rsidRPr="00F959B1" w:rsidRDefault="004931AD" w:rsidP="004931AD">
            <w:pPr>
              <w:spacing w:line="276" w:lineRule="auto"/>
              <w:rPr>
                <w:rFonts w:ascii="Times New Roman" w:hAnsi="Times New Roman" w:cs="Times New Roman"/>
              </w:rPr>
            </w:pPr>
            <w:r w:rsidRPr="00F959B1">
              <w:rPr>
                <w:rFonts w:ascii="Times New Roman" w:hAnsi="Times New Roman" w:cs="Times New Roman"/>
              </w:rPr>
              <w:t>Recuperarea optică, cosmetică, tectonică.</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D7839BC" w14:textId="77777777" w:rsidR="004931AD" w:rsidRPr="00F959B1" w:rsidRDefault="004931AD" w:rsidP="001B139F">
            <w:pPr>
              <w:ind w:left="109"/>
              <w:rPr>
                <w:rFonts w:ascii="Times New Roman" w:hAnsi="Times New Roman" w:cs="Times New Roman"/>
              </w:rPr>
            </w:pPr>
            <w:r w:rsidRPr="00F959B1">
              <w:rPr>
                <w:rFonts w:ascii="Times New Roman" w:hAnsi="Times New Roman" w:cs="Times New Roman"/>
                <w:b/>
                <w:i/>
              </w:rPr>
              <w:t>Obligatorii</w:t>
            </w:r>
            <w:r w:rsidRPr="00F959B1">
              <w:rPr>
                <w:rFonts w:ascii="Times New Roman" w:hAnsi="Times New Roman" w:cs="Times New Roman"/>
              </w:rPr>
              <w:t>:</w:t>
            </w:r>
          </w:p>
          <w:p w14:paraId="3489965A" w14:textId="77777777" w:rsidR="004931AD" w:rsidRPr="00F959B1" w:rsidRDefault="004931AD" w:rsidP="001B139F">
            <w:pPr>
              <w:ind w:left="109"/>
              <w:rPr>
                <w:rFonts w:ascii="Times New Roman" w:hAnsi="Times New Roman" w:cs="Times New Roman"/>
              </w:rPr>
            </w:pPr>
            <w:r w:rsidRPr="00F959B1">
              <w:rPr>
                <w:rFonts w:ascii="Times New Roman" w:hAnsi="Times New Roman" w:cs="Times New Roman"/>
              </w:rPr>
              <w:t>Evaluarea indicaţiilor pentru tratament chirurgical.</w:t>
            </w:r>
          </w:p>
          <w:p w14:paraId="561A6CC6" w14:textId="77777777" w:rsidR="004931AD" w:rsidRPr="00F959B1" w:rsidRDefault="004931AD" w:rsidP="001B139F">
            <w:pPr>
              <w:ind w:left="109"/>
              <w:rPr>
                <w:rFonts w:ascii="Times New Roman" w:hAnsi="Times New Roman" w:cs="Times New Roman"/>
                <w:b/>
                <w:i/>
              </w:rPr>
            </w:pPr>
            <w:r w:rsidRPr="00F959B1">
              <w:rPr>
                <w:rFonts w:ascii="Times New Roman" w:hAnsi="Times New Roman" w:cs="Times New Roman"/>
                <w:b/>
                <w:i/>
              </w:rPr>
              <w:t>Notă. Pentru pacienţii care necesită o intervenţie chirurgicală programată sau de urgenţă:</w:t>
            </w:r>
          </w:p>
          <w:p w14:paraId="76338001" w14:textId="77777777" w:rsidR="004931AD" w:rsidRPr="00F959B1" w:rsidRDefault="004931AD" w:rsidP="001B139F">
            <w:pPr>
              <w:pStyle w:val="af0"/>
              <w:numPr>
                <w:ilvl w:val="0"/>
                <w:numId w:val="123"/>
              </w:numPr>
              <w:spacing w:line="240" w:lineRule="auto"/>
              <w:rPr>
                <w:rFonts w:ascii="Times New Roman" w:hAnsi="Times New Roman"/>
                <w:sz w:val="24"/>
                <w:szCs w:val="24"/>
                <w:lang w:val="ro-RO"/>
              </w:rPr>
            </w:pPr>
            <w:r w:rsidRPr="00F959B1">
              <w:rPr>
                <w:rFonts w:ascii="Times New Roman" w:hAnsi="Times New Roman"/>
                <w:sz w:val="24"/>
                <w:szCs w:val="24"/>
                <w:lang w:val="ro-RO"/>
              </w:rPr>
              <w:t>Investigaţiile paraclinice preoperatorii (caseta 5).</w:t>
            </w:r>
          </w:p>
          <w:p w14:paraId="78D59B97" w14:textId="77777777" w:rsidR="004931AD" w:rsidRPr="00F959B1" w:rsidRDefault="004931AD" w:rsidP="001B139F">
            <w:pPr>
              <w:pStyle w:val="af0"/>
              <w:numPr>
                <w:ilvl w:val="0"/>
                <w:numId w:val="123"/>
              </w:numPr>
              <w:spacing w:line="240" w:lineRule="auto"/>
              <w:rPr>
                <w:rFonts w:ascii="Times New Roman" w:hAnsi="Times New Roman"/>
                <w:sz w:val="24"/>
                <w:szCs w:val="24"/>
                <w:lang w:val="ro-RO"/>
              </w:rPr>
            </w:pPr>
            <w:r w:rsidRPr="00F959B1">
              <w:rPr>
                <w:rFonts w:ascii="Times New Roman" w:hAnsi="Times New Roman"/>
                <w:sz w:val="24"/>
                <w:szCs w:val="24"/>
                <w:lang w:val="ro-RO"/>
              </w:rPr>
              <w:t>Fişa de informare, lista de aşteptare.</w:t>
            </w:r>
          </w:p>
          <w:p w14:paraId="1B4B7CD3" w14:textId="77777777" w:rsidR="004931AD" w:rsidRPr="00F959B1" w:rsidRDefault="004931AD" w:rsidP="001B139F">
            <w:pPr>
              <w:pStyle w:val="af0"/>
              <w:numPr>
                <w:ilvl w:val="0"/>
                <w:numId w:val="123"/>
              </w:numPr>
              <w:spacing w:line="240" w:lineRule="auto"/>
              <w:rPr>
                <w:rFonts w:ascii="Times New Roman" w:hAnsi="Times New Roman"/>
                <w:sz w:val="24"/>
                <w:szCs w:val="24"/>
                <w:lang w:val="ro-RO"/>
              </w:rPr>
            </w:pPr>
            <w:r w:rsidRPr="00F959B1">
              <w:rPr>
                <w:rFonts w:ascii="Times New Roman" w:hAnsi="Times New Roman"/>
                <w:sz w:val="24"/>
                <w:szCs w:val="24"/>
                <w:lang w:val="ro-RO"/>
              </w:rPr>
              <w:t xml:space="preserve">Evaluarea generală. </w:t>
            </w:r>
          </w:p>
          <w:p w14:paraId="487CF67E" w14:textId="62BCB9F1" w:rsidR="004931AD" w:rsidRPr="00F959B1" w:rsidRDefault="004931AD" w:rsidP="001B139F">
            <w:pPr>
              <w:pStyle w:val="af0"/>
              <w:numPr>
                <w:ilvl w:val="0"/>
                <w:numId w:val="123"/>
              </w:numPr>
              <w:spacing w:after="0" w:line="240" w:lineRule="auto"/>
              <w:rPr>
                <w:rFonts w:ascii="Times New Roman" w:hAnsi="Times New Roman"/>
                <w:sz w:val="24"/>
                <w:szCs w:val="24"/>
                <w:lang w:val="ro-RO"/>
              </w:rPr>
            </w:pPr>
            <w:r w:rsidRPr="00F959B1">
              <w:rPr>
                <w:rFonts w:ascii="Times New Roman" w:hAnsi="Times New Roman"/>
                <w:sz w:val="24"/>
                <w:szCs w:val="24"/>
                <w:lang w:val="ro-RO"/>
              </w:rPr>
              <w:t>Grupaj ABO/HLA.</w:t>
            </w:r>
            <w:r w:rsidR="004103EF" w:rsidRPr="004103EF">
              <w:rPr>
                <w:rFonts w:ascii="Times New Roman" w:hAnsi="Times New Roman"/>
                <w:b/>
                <w:i/>
                <w:lang w:val="en-US"/>
              </w:rPr>
              <w:t xml:space="preserve"> (I A)</w:t>
            </w:r>
          </w:p>
        </w:tc>
      </w:tr>
      <w:tr w:rsidR="004931AD" w:rsidRPr="00AE265D" w14:paraId="7AE634E9" w14:textId="77777777" w:rsidTr="00D6442D">
        <w:trPr>
          <w:trHeight w:val="182"/>
        </w:trPr>
        <w:tc>
          <w:tcPr>
            <w:tcW w:w="2978" w:type="dxa"/>
            <w:tcBorders>
              <w:top w:val="single" w:sz="4" w:space="0" w:color="auto"/>
              <w:left w:val="single" w:sz="4" w:space="0" w:color="auto"/>
            </w:tcBorders>
            <w:shd w:val="clear" w:color="auto" w:fill="FFFFFF"/>
          </w:tcPr>
          <w:p w14:paraId="64DAE2C0" w14:textId="77777777" w:rsidR="004931AD" w:rsidRPr="00F959B1" w:rsidRDefault="004931AD" w:rsidP="004931AD">
            <w:pPr>
              <w:spacing w:line="276" w:lineRule="auto"/>
              <w:rPr>
                <w:rFonts w:ascii="Times New Roman" w:hAnsi="Times New Roman" w:cs="Times New Roman"/>
                <w:b/>
              </w:rPr>
            </w:pPr>
            <w:r w:rsidRPr="00F959B1">
              <w:rPr>
                <w:rFonts w:ascii="Times New Roman" w:hAnsi="Times New Roman" w:cs="Times New Roman"/>
                <w:b/>
              </w:rPr>
              <w:t>3. Tratamentul preoperator</w:t>
            </w:r>
          </w:p>
        </w:tc>
        <w:tc>
          <w:tcPr>
            <w:tcW w:w="5387" w:type="dxa"/>
            <w:tcBorders>
              <w:top w:val="single" w:sz="4" w:space="0" w:color="auto"/>
              <w:left w:val="single" w:sz="4" w:space="0" w:color="auto"/>
            </w:tcBorders>
            <w:shd w:val="clear" w:color="auto" w:fill="FFFFFF"/>
          </w:tcPr>
          <w:p w14:paraId="38C1F859" w14:textId="77777777" w:rsidR="004931AD" w:rsidRPr="00F959B1" w:rsidRDefault="004931AD" w:rsidP="004931AD">
            <w:pPr>
              <w:spacing w:line="276" w:lineRule="auto"/>
              <w:rPr>
                <w:rFonts w:ascii="Times New Roman" w:hAnsi="Times New Roman" w:cs="Times New Roman"/>
              </w:rPr>
            </w:pPr>
          </w:p>
        </w:tc>
        <w:tc>
          <w:tcPr>
            <w:tcW w:w="7229" w:type="dxa"/>
            <w:tcBorders>
              <w:top w:val="single" w:sz="4" w:space="0" w:color="auto"/>
              <w:left w:val="single" w:sz="4" w:space="0" w:color="auto"/>
              <w:right w:val="single" w:sz="4" w:space="0" w:color="auto"/>
            </w:tcBorders>
            <w:shd w:val="clear" w:color="auto" w:fill="FFFFFF"/>
          </w:tcPr>
          <w:p w14:paraId="0C8FE7CE" w14:textId="77777777" w:rsidR="004931AD" w:rsidRPr="00F959B1" w:rsidRDefault="004931AD" w:rsidP="001B139F">
            <w:pPr>
              <w:rPr>
                <w:rFonts w:ascii="Times New Roman" w:hAnsi="Times New Roman" w:cs="Times New Roman"/>
              </w:rPr>
            </w:pPr>
          </w:p>
        </w:tc>
      </w:tr>
      <w:tr w:rsidR="004931AD" w:rsidRPr="00AE265D" w14:paraId="316F805E" w14:textId="77777777" w:rsidTr="00D6442D">
        <w:trPr>
          <w:trHeight w:val="571"/>
        </w:trPr>
        <w:tc>
          <w:tcPr>
            <w:tcW w:w="2978" w:type="dxa"/>
            <w:tcBorders>
              <w:top w:val="single" w:sz="4" w:space="0" w:color="auto"/>
              <w:left w:val="single" w:sz="4" w:space="0" w:color="auto"/>
            </w:tcBorders>
            <w:shd w:val="clear" w:color="auto" w:fill="FFFFFF"/>
          </w:tcPr>
          <w:p w14:paraId="1BA5F904" w14:textId="77777777" w:rsidR="004931AD" w:rsidRPr="00F959B1" w:rsidRDefault="004931AD" w:rsidP="004931AD">
            <w:pPr>
              <w:spacing w:line="276" w:lineRule="auto"/>
              <w:ind w:left="132"/>
              <w:rPr>
                <w:rFonts w:ascii="Times New Roman" w:hAnsi="Times New Roman" w:cs="Times New Roman"/>
              </w:rPr>
            </w:pPr>
            <w:r w:rsidRPr="00F959B1">
              <w:rPr>
                <w:rFonts w:ascii="Times New Roman" w:hAnsi="Times New Roman" w:cs="Times New Roman"/>
              </w:rPr>
              <w:t>3.1. Tratamentul conservator</w:t>
            </w:r>
          </w:p>
          <w:p w14:paraId="2AA66E31" w14:textId="494ECF1E" w:rsidR="001B139F" w:rsidRPr="00F959B1" w:rsidRDefault="001B139F" w:rsidP="004931AD">
            <w:pPr>
              <w:spacing w:line="276" w:lineRule="auto"/>
              <w:ind w:left="132"/>
              <w:rPr>
                <w:rFonts w:ascii="Times New Roman" w:hAnsi="Times New Roman" w:cs="Times New Roman"/>
              </w:rPr>
            </w:pPr>
            <w:r w:rsidRPr="00F959B1">
              <w:rPr>
                <w:rFonts w:ascii="Times New Roman" w:hAnsi="Times New Roman" w:cs="Times New Roman"/>
              </w:rPr>
              <w:t>Preoperator</w:t>
            </w:r>
          </w:p>
        </w:tc>
        <w:tc>
          <w:tcPr>
            <w:tcW w:w="5387" w:type="dxa"/>
            <w:tcBorders>
              <w:top w:val="single" w:sz="4" w:space="0" w:color="auto"/>
              <w:left w:val="single" w:sz="4" w:space="0" w:color="auto"/>
            </w:tcBorders>
            <w:shd w:val="clear" w:color="auto" w:fill="FFFFFF"/>
          </w:tcPr>
          <w:p w14:paraId="26A6AB66" w14:textId="25973AD1" w:rsidR="004931AD" w:rsidRPr="00F959B1" w:rsidRDefault="004931AD" w:rsidP="004931AD">
            <w:pPr>
              <w:spacing w:line="276" w:lineRule="auto"/>
              <w:rPr>
                <w:rFonts w:ascii="Times New Roman" w:hAnsi="Times New Roman" w:cs="Times New Roman"/>
              </w:rPr>
            </w:pPr>
          </w:p>
        </w:tc>
        <w:tc>
          <w:tcPr>
            <w:tcW w:w="7229" w:type="dxa"/>
            <w:tcBorders>
              <w:top w:val="single" w:sz="4" w:space="0" w:color="auto"/>
              <w:left w:val="single" w:sz="4" w:space="0" w:color="auto"/>
              <w:right w:val="single" w:sz="4" w:space="0" w:color="auto"/>
            </w:tcBorders>
            <w:shd w:val="clear" w:color="auto" w:fill="FFFFFF"/>
          </w:tcPr>
          <w:p w14:paraId="0C1D1DB4" w14:textId="77777777" w:rsidR="004931AD" w:rsidRPr="00F959B1" w:rsidRDefault="004931AD" w:rsidP="004931AD">
            <w:pPr>
              <w:spacing w:line="276" w:lineRule="auto"/>
              <w:ind w:left="109"/>
              <w:rPr>
                <w:rFonts w:ascii="Times New Roman" w:hAnsi="Times New Roman" w:cs="Times New Roman"/>
              </w:rPr>
            </w:pPr>
            <w:r w:rsidRPr="00F959B1">
              <w:rPr>
                <w:rFonts w:ascii="Times New Roman" w:hAnsi="Times New Roman" w:cs="Times New Roman"/>
                <w:b/>
              </w:rPr>
              <w:t>Recomandabil</w:t>
            </w:r>
            <w:r w:rsidRPr="00F959B1">
              <w:rPr>
                <w:rFonts w:ascii="Times New Roman" w:hAnsi="Times New Roman" w:cs="Times New Roman"/>
              </w:rPr>
              <w:t>:</w:t>
            </w:r>
          </w:p>
          <w:p w14:paraId="1B10BF55" w14:textId="77777777" w:rsidR="004931AD" w:rsidRPr="00F959B1" w:rsidRDefault="004931AD" w:rsidP="004931AD">
            <w:pPr>
              <w:spacing w:line="276" w:lineRule="auto"/>
              <w:ind w:left="109"/>
              <w:rPr>
                <w:rFonts w:ascii="Times New Roman" w:hAnsi="Times New Roman" w:cs="Times New Roman"/>
              </w:rPr>
            </w:pPr>
            <w:r w:rsidRPr="00F959B1">
              <w:rPr>
                <w:rFonts w:ascii="Times New Roman" w:hAnsi="Times New Roman" w:cs="Times New Roman"/>
              </w:rPr>
              <w:t>• Preparate antiinflamatoare, trofice şi metabolice (caseta 6, 7, 8,9)</w:t>
            </w:r>
          </w:p>
        </w:tc>
      </w:tr>
      <w:tr w:rsidR="004931AD" w:rsidRPr="00AE265D" w14:paraId="747232D3" w14:textId="77777777" w:rsidTr="00D6442D">
        <w:trPr>
          <w:trHeight w:val="556"/>
        </w:trPr>
        <w:tc>
          <w:tcPr>
            <w:tcW w:w="2978" w:type="dxa"/>
            <w:tcBorders>
              <w:top w:val="single" w:sz="4" w:space="0" w:color="auto"/>
              <w:left w:val="single" w:sz="4" w:space="0" w:color="auto"/>
              <w:bottom w:val="single" w:sz="4" w:space="0" w:color="auto"/>
            </w:tcBorders>
            <w:shd w:val="clear" w:color="auto" w:fill="FFFFFF"/>
          </w:tcPr>
          <w:p w14:paraId="7F653F2B" w14:textId="77777777" w:rsidR="004931AD" w:rsidRPr="00F959B1" w:rsidRDefault="004931AD" w:rsidP="004931AD">
            <w:pPr>
              <w:spacing w:line="276" w:lineRule="auto"/>
              <w:ind w:left="132"/>
              <w:rPr>
                <w:rFonts w:ascii="Times New Roman" w:hAnsi="Times New Roman" w:cs="Times New Roman"/>
              </w:rPr>
            </w:pPr>
            <w:r w:rsidRPr="00F959B1">
              <w:rPr>
                <w:rFonts w:ascii="Times New Roman" w:hAnsi="Times New Roman" w:cs="Times New Roman"/>
              </w:rPr>
              <w:t>3.2. Tratamentul şi monitorizarea postoperatorie</w:t>
            </w:r>
          </w:p>
        </w:tc>
        <w:tc>
          <w:tcPr>
            <w:tcW w:w="5387" w:type="dxa"/>
            <w:tcBorders>
              <w:top w:val="single" w:sz="4" w:space="0" w:color="auto"/>
              <w:left w:val="single" w:sz="4" w:space="0" w:color="auto"/>
              <w:bottom w:val="single" w:sz="4" w:space="0" w:color="auto"/>
            </w:tcBorders>
            <w:shd w:val="clear" w:color="auto" w:fill="FFFFFF"/>
          </w:tcPr>
          <w:p w14:paraId="41004F19" w14:textId="77777777" w:rsidR="004931AD" w:rsidRPr="00F959B1" w:rsidRDefault="004931AD" w:rsidP="004931AD">
            <w:pPr>
              <w:spacing w:line="276" w:lineRule="auto"/>
              <w:rPr>
                <w:rFonts w:ascii="Times New Roman" w:hAnsi="Times New Roman" w:cs="Times New Roman"/>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9DE02F4" w14:textId="77777777" w:rsidR="004931AD" w:rsidRPr="00F959B1" w:rsidRDefault="004931AD" w:rsidP="001B139F">
            <w:pPr>
              <w:ind w:left="109"/>
              <w:rPr>
                <w:rFonts w:ascii="Times New Roman" w:hAnsi="Times New Roman" w:cs="Times New Roman"/>
              </w:rPr>
            </w:pPr>
            <w:r w:rsidRPr="00F959B1">
              <w:rPr>
                <w:rFonts w:ascii="Times New Roman" w:hAnsi="Times New Roman" w:cs="Times New Roman"/>
                <w:b/>
              </w:rPr>
              <w:t>Obligatoriu</w:t>
            </w:r>
            <w:r w:rsidRPr="00F959B1">
              <w:rPr>
                <w:rFonts w:ascii="Times New Roman" w:hAnsi="Times New Roman" w:cs="Times New Roman"/>
              </w:rPr>
              <w:t>:</w:t>
            </w:r>
          </w:p>
          <w:p w14:paraId="36250BD2" w14:textId="77777777" w:rsidR="004931AD" w:rsidRPr="00F959B1" w:rsidRDefault="004931AD" w:rsidP="001B139F">
            <w:pPr>
              <w:numPr>
                <w:ilvl w:val="0"/>
                <w:numId w:val="31"/>
              </w:numPr>
              <w:ind w:left="250" w:firstLine="142"/>
              <w:rPr>
                <w:rFonts w:ascii="Times New Roman" w:hAnsi="Times New Roman" w:cs="Times New Roman"/>
              </w:rPr>
            </w:pPr>
            <w:r w:rsidRPr="00F959B1">
              <w:rPr>
                <w:rFonts w:ascii="Times New Roman" w:hAnsi="Times New Roman" w:cs="Times New Roman"/>
              </w:rPr>
              <w:t>Antiinflamatoare în colire (algoritmul C.1.3.)</w:t>
            </w:r>
          </w:p>
          <w:p w14:paraId="7D93D92F" w14:textId="77777777" w:rsidR="004931AD" w:rsidRPr="00F959B1" w:rsidRDefault="004931AD" w:rsidP="001B139F">
            <w:pPr>
              <w:numPr>
                <w:ilvl w:val="0"/>
                <w:numId w:val="31"/>
              </w:numPr>
              <w:ind w:left="250" w:firstLine="142"/>
              <w:rPr>
                <w:rFonts w:ascii="Times New Roman" w:hAnsi="Times New Roman" w:cs="Times New Roman"/>
              </w:rPr>
            </w:pPr>
            <w:r w:rsidRPr="00F959B1">
              <w:rPr>
                <w:rFonts w:ascii="Times New Roman" w:hAnsi="Times New Roman" w:cs="Times New Roman"/>
              </w:rPr>
              <w:t>Antiinflamatoare steroidiene (algoritmul C.1.3.)</w:t>
            </w:r>
          </w:p>
          <w:p w14:paraId="455EED43" w14:textId="77777777" w:rsidR="004931AD" w:rsidRPr="00F959B1" w:rsidRDefault="004931AD" w:rsidP="001B139F">
            <w:pPr>
              <w:numPr>
                <w:ilvl w:val="0"/>
                <w:numId w:val="31"/>
              </w:numPr>
              <w:ind w:left="250" w:firstLine="142"/>
              <w:rPr>
                <w:rFonts w:ascii="Times New Roman" w:hAnsi="Times New Roman" w:cs="Times New Roman"/>
              </w:rPr>
            </w:pPr>
            <w:r w:rsidRPr="00F959B1">
              <w:rPr>
                <w:rFonts w:ascii="Times New Roman" w:hAnsi="Times New Roman" w:cs="Times New Roman"/>
              </w:rPr>
              <w:t>Antiinflamatoare nesteroidiene (algoritmul C.1.3.)</w:t>
            </w:r>
          </w:p>
          <w:p w14:paraId="2928F7A1" w14:textId="77777777" w:rsidR="004931AD" w:rsidRPr="00F959B1" w:rsidRDefault="004931AD" w:rsidP="001B139F">
            <w:pPr>
              <w:numPr>
                <w:ilvl w:val="0"/>
                <w:numId w:val="31"/>
              </w:numPr>
              <w:ind w:left="250" w:firstLine="142"/>
              <w:rPr>
                <w:rFonts w:ascii="Times New Roman" w:hAnsi="Times New Roman" w:cs="Times New Roman"/>
              </w:rPr>
            </w:pPr>
            <w:r w:rsidRPr="00F959B1">
              <w:rPr>
                <w:rFonts w:ascii="Times New Roman" w:hAnsi="Times New Roman" w:cs="Times New Roman"/>
              </w:rPr>
              <w:t>Monitorizarea postoperatorie.</w:t>
            </w:r>
          </w:p>
          <w:p w14:paraId="5013BB13" w14:textId="77777777" w:rsidR="004931AD" w:rsidRPr="00F959B1" w:rsidRDefault="004931AD" w:rsidP="001B139F">
            <w:pPr>
              <w:ind w:left="109"/>
              <w:rPr>
                <w:rFonts w:ascii="Times New Roman" w:hAnsi="Times New Roman" w:cs="Times New Roman"/>
              </w:rPr>
            </w:pPr>
            <w:r w:rsidRPr="00F959B1">
              <w:rPr>
                <w:rFonts w:ascii="Times New Roman" w:hAnsi="Times New Roman" w:cs="Times New Roman"/>
                <w:b/>
              </w:rPr>
              <w:t>Recomandabil</w:t>
            </w:r>
            <w:r w:rsidRPr="00F959B1">
              <w:rPr>
                <w:rFonts w:ascii="Times New Roman" w:hAnsi="Times New Roman" w:cs="Times New Roman"/>
              </w:rPr>
              <w:t>:</w:t>
            </w:r>
          </w:p>
          <w:p w14:paraId="7DBA0B07" w14:textId="77777777" w:rsidR="004931AD" w:rsidRPr="00F959B1" w:rsidRDefault="004931AD" w:rsidP="001B139F">
            <w:pPr>
              <w:numPr>
                <w:ilvl w:val="0"/>
                <w:numId w:val="32"/>
              </w:numPr>
              <w:ind w:left="392" w:firstLine="0"/>
              <w:rPr>
                <w:rFonts w:ascii="Times New Roman" w:hAnsi="Times New Roman" w:cs="Times New Roman"/>
              </w:rPr>
            </w:pPr>
            <w:r w:rsidRPr="00F959B1">
              <w:rPr>
                <w:rFonts w:ascii="Times New Roman" w:hAnsi="Times New Roman" w:cs="Times New Roman"/>
              </w:rPr>
              <w:t>Antiinflamatoare nesteroidiene.</w:t>
            </w:r>
          </w:p>
          <w:p w14:paraId="5ABD0060" w14:textId="77777777" w:rsidR="004931AD" w:rsidRPr="00F959B1" w:rsidRDefault="004931AD" w:rsidP="001B139F">
            <w:pPr>
              <w:numPr>
                <w:ilvl w:val="0"/>
                <w:numId w:val="32"/>
              </w:numPr>
              <w:ind w:left="392" w:firstLine="0"/>
              <w:rPr>
                <w:rFonts w:ascii="Times New Roman" w:hAnsi="Times New Roman" w:cs="Times New Roman"/>
              </w:rPr>
            </w:pPr>
            <w:r w:rsidRPr="00F959B1">
              <w:rPr>
                <w:rFonts w:ascii="Times New Roman" w:hAnsi="Times New Roman" w:cs="Times New Roman"/>
              </w:rPr>
              <w:lastRenderedPageBreak/>
              <w:t>Terapie antibacteriană parenterală.</w:t>
            </w:r>
          </w:p>
          <w:p w14:paraId="54DD0AAA" w14:textId="77777777" w:rsidR="004931AD" w:rsidRPr="00F959B1" w:rsidRDefault="004931AD" w:rsidP="001B139F">
            <w:pPr>
              <w:numPr>
                <w:ilvl w:val="0"/>
                <w:numId w:val="32"/>
              </w:numPr>
              <w:ind w:left="392" w:firstLine="0"/>
              <w:rPr>
                <w:rFonts w:ascii="Times New Roman" w:hAnsi="Times New Roman" w:cs="Times New Roman"/>
              </w:rPr>
            </w:pPr>
            <w:r w:rsidRPr="00F959B1">
              <w:rPr>
                <w:rFonts w:ascii="Times New Roman" w:hAnsi="Times New Roman" w:cs="Times New Roman"/>
              </w:rPr>
              <w:t>Antiinflamatoare steroidiene topice și parenterale (la necesitate)</w:t>
            </w:r>
          </w:p>
          <w:p w14:paraId="7CF52E10" w14:textId="281F7DA9" w:rsidR="004931AD" w:rsidRPr="00F959B1" w:rsidRDefault="004931AD" w:rsidP="001B139F">
            <w:pPr>
              <w:numPr>
                <w:ilvl w:val="0"/>
                <w:numId w:val="32"/>
              </w:numPr>
              <w:ind w:left="392" w:firstLine="0"/>
              <w:rPr>
                <w:rFonts w:ascii="Times New Roman" w:hAnsi="Times New Roman" w:cs="Times New Roman"/>
              </w:rPr>
            </w:pPr>
            <w:r w:rsidRPr="00F959B1">
              <w:rPr>
                <w:rFonts w:ascii="Times New Roman" w:hAnsi="Times New Roman" w:cs="Times New Roman"/>
              </w:rPr>
              <w:t>Antiglaucomatoase (la necesitate).</w:t>
            </w:r>
            <w:r w:rsidR="004103EF">
              <w:rPr>
                <w:rFonts w:ascii="Times New Roman" w:hAnsi="Times New Roman" w:cs="Times New Roman"/>
              </w:rPr>
              <w:t xml:space="preserve"> (II B)</w:t>
            </w:r>
          </w:p>
        </w:tc>
      </w:tr>
      <w:tr w:rsidR="004931AD" w:rsidRPr="00AE265D" w14:paraId="23F5D0C9" w14:textId="77777777" w:rsidTr="00D6442D">
        <w:trPr>
          <w:trHeight w:val="1080"/>
        </w:trPr>
        <w:tc>
          <w:tcPr>
            <w:tcW w:w="2978" w:type="dxa"/>
            <w:tcBorders>
              <w:top w:val="single" w:sz="4" w:space="0" w:color="auto"/>
              <w:left w:val="single" w:sz="4" w:space="0" w:color="auto"/>
              <w:bottom w:val="single" w:sz="4" w:space="0" w:color="auto"/>
            </w:tcBorders>
            <w:shd w:val="clear" w:color="auto" w:fill="FFFFFF"/>
          </w:tcPr>
          <w:p w14:paraId="2C005918" w14:textId="77777777" w:rsidR="004931AD" w:rsidRPr="00F959B1" w:rsidRDefault="004931AD" w:rsidP="004931AD">
            <w:pPr>
              <w:spacing w:line="276" w:lineRule="auto"/>
              <w:ind w:left="132"/>
              <w:rPr>
                <w:rFonts w:ascii="Times New Roman" w:hAnsi="Times New Roman" w:cs="Times New Roman"/>
                <w:b/>
              </w:rPr>
            </w:pPr>
            <w:r w:rsidRPr="00F959B1">
              <w:rPr>
                <w:rFonts w:ascii="Times New Roman" w:hAnsi="Times New Roman" w:cs="Times New Roman"/>
                <w:b/>
              </w:rPr>
              <w:lastRenderedPageBreak/>
              <w:t>4. Recuperarea medicală şi socială</w:t>
            </w:r>
          </w:p>
        </w:tc>
        <w:tc>
          <w:tcPr>
            <w:tcW w:w="5387" w:type="dxa"/>
            <w:tcBorders>
              <w:top w:val="single" w:sz="4" w:space="0" w:color="auto"/>
              <w:left w:val="single" w:sz="4" w:space="0" w:color="auto"/>
              <w:bottom w:val="single" w:sz="4" w:space="0" w:color="auto"/>
            </w:tcBorders>
            <w:shd w:val="clear" w:color="auto" w:fill="FFFFFF"/>
          </w:tcPr>
          <w:p w14:paraId="67C0C651" w14:textId="77777777" w:rsidR="004931AD" w:rsidRPr="00F959B1" w:rsidRDefault="004931AD" w:rsidP="004931AD">
            <w:pPr>
              <w:spacing w:line="276" w:lineRule="auto"/>
              <w:rPr>
                <w:rFonts w:ascii="Times New Roman" w:hAnsi="Times New Roman" w:cs="Times New Roman"/>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CA78C0B" w14:textId="77777777" w:rsidR="004931AD" w:rsidRPr="00F959B1" w:rsidRDefault="004931AD" w:rsidP="001B139F">
            <w:pPr>
              <w:ind w:left="109"/>
              <w:rPr>
                <w:rFonts w:ascii="Times New Roman" w:hAnsi="Times New Roman" w:cs="Times New Roman"/>
              </w:rPr>
            </w:pPr>
            <w:r w:rsidRPr="00F959B1">
              <w:rPr>
                <w:rFonts w:ascii="Times New Roman" w:hAnsi="Times New Roman" w:cs="Times New Roman"/>
                <w:b/>
              </w:rPr>
              <w:t>Recomandabil</w:t>
            </w:r>
            <w:r w:rsidRPr="00F959B1">
              <w:rPr>
                <w:rFonts w:ascii="Times New Roman" w:hAnsi="Times New Roman" w:cs="Times New Roman"/>
              </w:rPr>
              <w:t>:</w:t>
            </w:r>
          </w:p>
          <w:p w14:paraId="2EB6CF69" w14:textId="77777777" w:rsidR="004931AD" w:rsidRPr="00F959B1" w:rsidRDefault="004931AD" w:rsidP="001B139F">
            <w:pPr>
              <w:numPr>
                <w:ilvl w:val="0"/>
                <w:numId w:val="33"/>
              </w:numPr>
              <w:ind w:left="392" w:hanging="142"/>
              <w:rPr>
                <w:rFonts w:ascii="Times New Roman" w:hAnsi="Times New Roman" w:cs="Times New Roman"/>
              </w:rPr>
            </w:pPr>
            <w:r w:rsidRPr="00F959B1">
              <w:rPr>
                <w:rFonts w:ascii="Times New Roman" w:hAnsi="Times New Roman" w:cs="Times New Roman"/>
              </w:rPr>
              <w:t>Aprecierea AV OU, cu şi fară corecţie (refractometrie).</w:t>
            </w:r>
          </w:p>
          <w:p w14:paraId="56827E06" w14:textId="77777777" w:rsidR="004931AD" w:rsidRPr="00F959B1" w:rsidRDefault="004931AD" w:rsidP="001B139F">
            <w:pPr>
              <w:numPr>
                <w:ilvl w:val="0"/>
                <w:numId w:val="33"/>
              </w:numPr>
              <w:ind w:left="392" w:hanging="142"/>
              <w:rPr>
                <w:rFonts w:ascii="Times New Roman" w:hAnsi="Times New Roman" w:cs="Times New Roman"/>
              </w:rPr>
            </w:pPr>
            <w:r w:rsidRPr="00F959B1">
              <w:rPr>
                <w:rFonts w:ascii="Times New Roman" w:hAnsi="Times New Roman" w:cs="Times New Roman"/>
              </w:rPr>
              <w:t>Corecţia aeriană optică a deficienţilor vizuale.</w:t>
            </w:r>
          </w:p>
          <w:p w14:paraId="129C03A7" w14:textId="6FDF2A07" w:rsidR="004931AD" w:rsidRPr="00F959B1" w:rsidRDefault="004931AD" w:rsidP="004103EF">
            <w:pPr>
              <w:numPr>
                <w:ilvl w:val="0"/>
                <w:numId w:val="33"/>
              </w:numPr>
              <w:ind w:left="392" w:hanging="142"/>
              <w:rPr>
                <w:rFonts w:ascii="Times New Roman" w:hAnsi="Times New Roman" w:cs="Times New Roman"/>
              </w:rPr>
            </w:pPr>
            <w:r w:rsidRPr="00F959B1">
              <w:rPr>
                <w:rFonts w:ascii="Times New Roman" w:hAnsi="Times New Roman" w:cs="Times New Roman"/>
              </w:rPr>
              <w:t>Întocmirea planului de supraveghere a pacientului.</w:t>
            </w:r>
            <w:r w:rsidR="004103EF">
              <w:rPr>
                <w:rFonts w:ascii="Times New Roman" w:hAnsi="Times New Roman" w:cs="Times New Roman"/>
              </w:rPr>
              <w:t xml:space="preserve"> (I B)</w:t>
            </w:r>
          </w:p>
        </w:tc>
      </w:tr>
      <w:tr w:rsidR="001B139F" w:rsidRPr="00AE265D" w14:paraId="22F2AEB1" w14:textId="77777777" w:rsidTr="00D6442D">
        <w:tc>
          <w:tcPr>
            <w:tcW w:w="15594" w:type="dxa"/>
            <w:gridSpan w:val="3"/>
            <w:tcBorders>
              <w:top w:val="single" w:sz="4" w:space="0" w:color="auto"/>
            </w:tcBorders>
            <w:shd w:val="clear" w:color="auto" w:fill="FFFFFF"/>
          </w:tcPr>
          <w:p w14:paraId="22E4147C" w14:textId="77777777" w:rsidR="001B139F" w:rsidRPr="00F959B1" w:rsidRDefault="001B139F" w:rsidP="001B139F">
            <w:pPr>
              <w:ind w:left="109"/>
              <w:rPr>
                <w:rFonts w:ascii="Times New Roman" w:hAnsi="Times New Roman" w:cs="Times New Roman"/>
                <w:b/>
              </w:rPr>
            </w:pPr>
          </w:p>
        </w:tc>
      </w:tr>
      <w:tr w:rsidR="004931AD" w:rsidRPr="00AE265D" w14:paraId="35264291" w14:textId="77777777" w:rsidTr="00D6442D">
        <w:trPr>
          <w:trHeight w:val="1301"/>
        </w:trPr>
        <w:tc>
          <w:tcPr>
            <w:tcW w:w="2978" w:type="dxa"/>
            <w:tcBorders>
              <w:top w:val="single" w:sz="4" w:space="0" w:color="auto"/>
              <w:left w:val="single" w:sz="4" w:space="0" w:color="auto"/>
              <w:bottom w:val="single" w:sz="4" w:space="0" w:color="auto"/>
            </w:tcBorders>
            <w:shd w:val="clear" w:color="auto" w:fill="FFFFFF"/>
          </w:tcPr>
          <w:p w14:paraId="004D3C73" w14:textId="77777777" w:rsidR="004931AD" w:rsidRPr="00F959B1" w:rsidRDefault="004931AD" w:rsidP="004931AD">
            <w:pPr>
              <w:spacing w:line="276" w:lineRule="auto"/>
              <w:ind w:left="132"/>
              <w:rPr>
                <w:rFonts w:ascii="Times New Roman" w:hAnsi="Times New Roman" w:cs="Times New Roman"/>
                <w:b/>
              </w:rPr>
            </w:pPr>
            <w:r w:rsidRPr="00F959B1">
              <w:rPr>
                <w:rFonts w:ascii="Times New Roman" w:hAnsi="Times New Roman" w:cs="Times New Roman"/>
                <w:b/>
              </w:rPr>
              <w:t>5. Supravegherea</w:t>
            </w:r>
          </w:p>
        </w:tc>
        <w:tc>
          <w:tcPr>
            <w:tcW w:w="5387" w:type="dxa"/>
            <w:tcBorders>
              <w:top w:val="single" w:sz="4" w:space="0" w:color="auto"/>
              <w:left w:val="single" w:sz="4" w:space="0" w:color="auto"/>
              <w:bottom w:val="single" w:sz="4" w:space="0" w:color="auto"/>
            </w:tcBorders>
            <w:shd w:val="clear" w:color="auto" w:fill="FFFFFF"/>
          </w:tcPr>
          <w:p w14:paraId="25ED409D" w14:textId="77777777" w:rsidR="004931AD" w:rsidRPr="00F959B1" w:rsidRDefault="004931AD" w:rsidP="004931AD">
            <w:pPr>
              <w:spacing w:line="276" w:lineRule="auto"/>
              <w:rPr>
                <w:rFonts w:ascii="Times New Roman" w:hAnsi="Times New Roman" w:cs="Times New Roman"/>
              </w:rPr>
            </w:pPr>
            <w:r w:rsidRPr="00F959B1">
              <w:rPr>
                <w:rFonts w:ascii="Times New Roman" w:hAnsi="Times New Roman" w:cs="Times New Roman"/>
              </w:rPr>
              <w:t>Permite a monitoriza evoluţia maladiei, depistarea precoce a survenirii complicaţiilor, supravegherea eficacităţii tratamentului de lungă durată. Supravegherea se va efectua în colaborare cu medicul de familie (după consultaţia oftalmologului) şi cu alţi specialişti, în prezenţa maladiilor asociate.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00911C3" w14:textId="77777777" w:rsidR="004931AD" w:rsidRPr="00F959B1" w:rsidRDefault="004931AD" w:rsidP="004931AD">
            <w:pPr>
              <w:spacing w:line="276" w:lineRule="auto"/>
              <w:ind w:left="109"/>
              <w:rPr>
                <w:rFonts w:ascii="Times New Roman" w:hAnsi="Times New Roman" w:cs="Times New Roman"/>
              </w:rPr>
            </w:pPr>
            <w:r w:rsidRPr="00F959B1">
              <w:rPr>
                <w:rFonts w:ascii="Times New Roman" w:hAnsi="Times New Roman" w:cs="Times New Roman"/>
                <w:b/>
              </w:rPr>
              <w:t>Obligatoriu</w:t>
            </w:r>
            <w:r w:rsidRPr="00F959B1">
              <w:rPr>
                <w:rFonts w:ascii="Times New Roman" w:hAnsi="Times New Roman" w:cs="Times New Roman"/>
              </w:rPr>
              <w:t>:</w:t>
            </w:r>
          </w:p>
          <w:p w14:paraId="1E632836" w14:textId="77777777" w:rsidR="004931AD" w:rsidRPr="00F959B1" w:rsidRDefault="004931AD" w:rsidP="004931AD">
            <w:pPr>
              <w:spacing w:line="276" w:lineRule="auto"/>
              <w:ind w:left="109"/>
              <w:rPr>
                <w:rFonts w:ascii="Times New Roman" w:hAnsi="Times New Roman" w:cs="Times New Roman"/>
              </w:rPr>
            </w:pPr>
            <w:r w:rsidRPr="00F959B1">
              <w:rPr>
                <w:rFonts w:ascii="Times New Roman" w:hAnsi="Times New Roman" w:cs="Times New Roman"/>
              </w:rPr>
              <w:t>• Conform planului întocmit de medicul specialist oftalmolog.</w:t>
            </w:r>
          </w:p>
        </w:tc>
      </w:tr>
      <w:tr w:rsidR="004931AD" w:rsidRPr="00AE265D" w14:paraId="15F9A68E" w14:textId="77777777" w:rsidTr="00D6442D">
        <w:trPr>
          <w:trHeight w:val="283"/>
        </w:trPr>
        <w:tc>
          <w:tcPr>
            <w:tcW w:w="15594" w:type="dxa"/>
            <w:gridSpan w:val="3"/>
            <w:tcBorders>
              <w:top w:val="single" w:sz="4" w:space="0" w:color="auto"/>
              <w:left w:val="single" w:sz="4" w:space="0" w:color="auto"/>
              <w:right w:val="single" w:sz="4" w:space="0" w:color="auto"/>
            </w:tcBorders>
            <w:shd w:val="clear" w:color="auto" w:fill="FFFFFF"/>
          </w:tcPr>
          <w:p w14:paraId="255B2617" w14:textId="1995C72F" w:rsidR="004931AD" w:rsidRPr="00F959B1" w:rsidRDefault="004931AD" w:rsidP="00A41DA6">
            <w:pPr>
              <w:pStyle w:val="2"/>
              <w:jc w:val="center"/>
              <w:rPr>
                <w:i/>
                <w:sz w:val="28"/>
                <w:szCs w:val="28"/>
              </w:rPr>
            </w:pPr>
            <w:bookmarkStart w:id="33" w:name="_Toc23291765"/>
            <w:r w:rsidRPr="00F959B1">
              <w:rPr>
                <w:i/>
                <w:sz w:val="28"/>
                <w:szCs w:val="28"/>
              </w:rPr>
              <w:t>B.3. Nivelul de asistenţă medicală spitalicească</w:t>
            </w:r>
            <w:bookmarkEnd w:id="33"/>
          </w:p>
        </w:tc>
      </w:tr>
      <w:tr w:rsidR="004931AD" w:rsidRPr="00AE265D" w14:paraId="45B5314C" w14:textId="77777777" w:rsidTr="00D6442D">
        <w:trPr>
          <w:trHeight w:val="192"/>
        </w:trPr>
        <w:tc>
          <w:tcPr>
            <w:tcW w:w="2978" w:type="dxa"/>
            <w:tcBorders>
              <w:top w:val="single" w:sz="4" w:space="0" w:color="auto"/>
              <w:left w:val="single" w:sz="4" w:space="0" w:color="auto"/>
            </w:tcBorders>
            <w:shd w:val="clear" w:color="auto" w:fill="FFFFFF"/>
          </w:tcPr>
          <w:p w14:paraId="62E6D286" w14:textId="77777777" w:rsidR="004931AD" w:rsidRPr="00D6442D" w:rsidRDefault="004931AD" w:rsidP="004931AD">
            <w:pPr>
              <w:spacing w:line="276" w:lineRule="auto"/>
              <w:ind w:left="132"/>
              <w:jc w:val="center"/>
              <w:rPr>
                <w:rFonts w:ascii="Times New Roman" w:hAnsi="Times New Roman" w:cs="Times New Roman"/>
                <w:b/>
              </w:rPr>
            </w:pPr>
            <w:r w:rsidRPr="00D6442D">
              <w:rPr>
                <w:rFonts w:ascii="Times New Roman" w:hAnsi="Times New Roman" w:cs="Times New Roman"/>
                <w:b/>
              </w:rPr>
              <w:t>Descriere</w:t>
            </w:r>
          </w:p>
        </w:tc>
        <w:tc>
          <w:tcPr>
            <w:tcW w:w="5387" w:type="dxa"/>
            <w:tcBorders>
              <w:top w:val="single" w:sz="4" w:space="0" w:color="auto"/>
              <w:left w:val="single" w:sz="4" w:space="0" w:color="auto"/>
            </w:tcBorders>
            <w:shd w:val="clear" w:color="auto" w:fill="FFFFFF"/>
          </w:tcPr>
          <w:p w14:paraId="22F439D6" w14:textId="77777777" w:rsidR="004931AD" w:rsidRPr="00D6442D" w:rsidRDefault="004931AD" w:rsidP="004931AD">
            <w:pPr>
              <w:spacing w:line="276" w:lineRule="auto"/>
              <w:ind w:left="132"/>
              <w:jc w:val="center"/>
              <w:rPr>
                <w:rFonts w:ascii="Times New Roman" w:hAnsi="Times New Roman" w:cs="Times New Roman"/>
                <w:b/>
              </w:rPr>
            </w:pPr>
            <w:r w:rsidRPr="00D6442D">
              <w:rPr>
                <w:rFonts w:ascii="Times New Roman" w:hAnsi="Times New Roman" w:cs="Times New Roman"/>
                <w:b/>
              </w:rPr>
              <w:t>Motive</w:t>
            </w:r>
          </w:p>
        </w:tc>
        <w:tc>
          <w:tcPr>
            <w:tcW w:w="7229" w:type="dxa"/>
            <w:tcBorders>
              <w:top w:val="single" w:sz="4" w:space="0" w:color="auto"/>
              <w:left w:val="single" w:sz="4" w:space="0" w:color="auto"/>
              <w:right w:val="single" w:sz="4" w:space="0" w:color="auto"/>
            </w:tcBorders>
            <w:shd w:val="clear" w:color="auto" w:fill="FFFFFF"/>
          </w:tcPr>
          <w:p w14:paraId="2BF147AA" w14:textId="77777777" w:rsidR="004931AD" w:rsidRPr="00D6442D" w:rsidRDefault="004931AD" w:rsidP="004931AD">
            <w:pPr>
              <w:spacing w:line="276" w:lineRule="auto"/>
              <w:ind w:left="109"/>
              <w:jc w:val="center"/>
              <w:rPr>
                <w:rFonts w:ascii="Times New Roman" w:hAnsi="Times New Roman" w:cs="Times New Roman"/>
                <w:b/>
              </w:rPr>
            </w:pPr>
            <w:r w:rsidRPr="00D6442D">
              <w:rPr>
                <w:rFonts w:ascii="Times New Roman" w:hAnsi="Times New Roman" w:cs="Times New Roman"/>
                <w:b/>
              </w:rPr>
              <w:t>Paşi</w:t>
            </w:r>
          </w:p>
        </w:tc>
      </w:tr>
      <w:tr w:rsidR="004931AD" w:rsidRPr="00AE265D" w14:paraId="22B34D64" w14:textId="77777777" w:rsidTr="00D6442D">
        <w:trPr>
          <w:trHeight w:val="182"/>
        </w:trPr>
        <w:tc>
          <w:tcPr>
            <w:tcW w:w="2978" w:type="dxa"/>
            <w:tcBorders>
              <w:left w:val="single" w:sz="4" w:space="0" w:color="auto"/>
            </w:tcBorders>
            <w:shd w:val="clear" w:color="auto" w:fill="FFFFFF"/>
          </w:tcPr>
          <w:p w14:paraId="0CD5C00D" w14:textId="77777777" w:rsidR="004931AD" w:rsidRPr="00D6442D" w:rsidRDefault="004931AD" w:rsidP="004931AD">
            <w:pPr>
              <w:spacing w:line="276" w:lineRule="auto"/>
              <w:ind w:left="132"/>
              <w:jc w:val="center"/>
              <w:rPr>
                <w:rFonts w:ascii="Times New Roman" w:hAnsi="Times New Roman" w:cs="Times New Roman"/>
                <w:b/>
              </w:rPr>
            </w:pPr>
            <w:r w:rsidRPr="00D6442D">
              <w:rPr>
                <w:rFonts w:ascii="Times New Roman" w:hAnsi="Times New Roman" w:cs="Times New Roman"/>
                <w:b/>
              </w:rPr>
              <w:t>(</w:t>
            </w:r>
            <w:r w:rsidRPr="00D6442D">
              <w:rPr>
                <w:rFonts w:ascii="Times New Roman" w:hAnsi="Times New Roman" w:cs="Times New Roman"/>
                <w:b/>
                <w:i/>
              </w:rPr>
              <w:t>măsuri</w:t>
            </w:r>
            <w:r w:rsidRPr="00D6442D">
              <w:rPr>
                <w:rFonts w:ascii="Times New Roman" w:hAnsi="Times New Roman" w:cs="Times New Roman"/>
                <w:b/>
              </w:rPr>
              <w:t>)</w:t>
            </w:r>
          </w:p>
        </w:tc>
        <w:tc>
          <w:tcPr>
            <w:tcW w:w="5387" w:type="dxa"/>
            <w:tcBorders>
              <w:left w:val="single" w:sz="4" w:space="0" w:color="auto"/>
            </w:tcBorders>
            <w:shd w:val="clear" w:color="auto" w:fill="FFFFFF"/>
          </w:tcPr>
          <w:p w14:paraId="22E26FC0" w14:textId="77777777" w:rsidR="004931AD" w:rsidRPr="00D6442D" w:rsidRDefault="004931AD" w:rsidP="004931AD">
            <w:pPr>
              <w:spacing w:line="276" w:lineRule="auto"/>
              <w:ind w:left="132"/>
              <w:jc w:val="center"/>
              <w:rPr>
                <w:rFonts w:ascii="Times New Roman" w:hAnsi="Times New Roman" w:cs="Times New Roman"/>
                <w:b/>
              </w:rPr>
            </w:pPr>
            <w:r w:rsidRPr="00D6442D">
              <w:rPr>
                <w:rFonts w:ascii="Times New Roman" w:hAnsi="Times New Roman" w:cs="Times New Roman"/>
                <w:b/>
              </w:rPr>
              <w:t>(</w:t>
            </w:r>
            <w:r w:rsidRPr="00D6442D">
              <w:rPr>
                <w:rFonts w:ascii="Times New Roman" w:hAnsi="Times New Roman" w:cs="Times New Roman"/>
                <w:b/>
                <w:i/>
              </w:rPr>
              <w:t>repere</w:t>
            </w:r>
            <w:r w:rsidRPr="00D6442D">
              <w:rPr>
                <w:rFonts w:ascii="Times New Roman" w:hAnsi="Times New Roman" w:cs="Times New Roman"/>
                <w:b/>
              </w:rPr>
              <w:t>)</w:t>
            </w:r>
          </w:p>
        </w:tc>
        <w:tc>
          <w:tcPr>
            <w:tcW w:w="7229" w:type="dxa"/>
            <w:tcBorders>
              <w:left w:val="single" w:sz="4" w:space="0" w:color="auto"/>
              <w:right w:val="single" w:sz="4" w:space="0" w:color="auto"/>
            </w:tcBorders>
            <w:shd w:val="clear" w:color="auto" w:fill="FFFFFF"/>
          </w:tcPr>
          <w:p w14:paraId="6E5784E0" w14:textId="77777777" w:rsidR="004931AD" w:rsidRPr="00D6442D" w:rsidRDefault="004931AD" w:rsidP="004931AD">
            <w:pPr>
              <w:spacing w:line="276" w:lineRule="auto"/>
              <w:ind w:left="109"/>
              <w:jc w:val="center"/>
              <w:rPr>
                <w:rFonts w:ascii="Times New Roman" w:hAnsi="Times New Roman" w:cs="Times New Roman"/>
                <w:b/>
              </w:rPr>
            </w:pPr>
            <w:r w:rsidRPr="00D6442D">
              <w:rPr>
                <w:rFonts w:ascii="Times New Roman" w:hAnsi="Times New Roman" w:cs="Times New Roman"/>
                <w:b/>
              </w:rPr>
              <w:t>(</w:t>
            </w:r>
            <w:r w:rsidRPr="00D6442D">
              <w:rPr>
                <w:rFonts w:ascii="Times New Roman" w:hAnsi="Times New Roman" w:cs="Times New Roman"/>
                <w:b/>
                <w:i/>
              </w:rPr>
              <w:t>modalităţi şi condiţii de realizare)</w:t>
            </w:r>
          </w:p>
        </w:tc>
      </w:tr>
      <w:tr w:rsidR="004931AD" w:rsidRPr="00AE265D" w14:paraId="1F35A1AE" w14:textId="77777777" w:rsidTr="00D6442D">
        <w:trPr>
          <w:trHeight w:val="197"/>
        </w:trPr>
        <w:tc>
          <w:tcPr>
            <w:tcW w:w="2978" w:type="dxa"/>
            <w:tcBorders>
              <w:top w:val="single" w:sz="4" w:space="0" w:color="auto"/>
              <w:left w:val="single" w:sz="4" w:space="0" w:color="auto"/>
            </w:tcBorders>
            <w:shd w:val="clear" w:color="auto" w:fill="FFFFFF"/>
          </w:tcPr>
          <w:p w14:paraId="55266895" w14:textId="77777777" w:rsidR="004931AD" w:rsidRPr="00D6442D" w:rsidRDefault="004931AD" w:rsidP="004931AD">
            <w:pPr>
              <w:spacing w:line="276" w:lineRule="auto"/>
              <w:ind w:left="132"/>
              <w:jc w:val="center"/>
              <w:rPr>
                <w:rFonts w:ascii="Times New Roman" w:hAnsi="Times New Roman" w:cs="Times New Roman"/>
              </w:rPr>
            </w:pPr>
            <w:r w:rsidRPr="00D6442D">
              <w:rPr>
                <w:rFonts w:ascii="Times New Roman" w:hAnsi="Times New Roman" w:cs="Times New Roman"/>
              </w:rPr>
              <w:t>I</w:t>
            </w:r>
          </w:p>
        </w:tc>
        <w:tc>
          <w:tcPr>
            <w:tcW w:w="5387" w:type="dxa"/>
            <w:tcBorders>
              <w:top w:val="single" w:sz="4" w:space="0" w:color="auto"/>
              <w:left w:val="single" w:sz="4" w:space="0" w:color="auto"/>
            </w:tcBorders>
            <w:shd w:val="clear" w:color="auto" w:fill="FFFFFF"/>
          </w:tcPr>
          <w:p w14:paraId="6818BAEF" w14:textId="77777777" w:rsidR="004931AD" w:rsidRPr="00D6442D" w:rsidRDefault="004931AD" w:rsidP="004931AD">
            <w:pPr>
              <w:spacing w:line="276" w:lineRule="auto"/>
              <w:ind w:left="132"/>
              <w:jc w:val="center"/>
              <w:rPr>
                <w:rFonts w:ascii="Times New Roman" w:hAnsi="Times New Roman" w:cs="Times New Roman"/>
              </w:rPr>
            </w:pPr>
            <w:r w:rsidRPr="00D6442D">
              <w:rPr>
                <w:rFonts w:ascii="Times New Roman" w:hAnsi="Times New Roman" w:cs="Times New Roman"/>
              </w:rPr>
              <w:t>II</w:t>
            </w:r>
          </w:p>
        </w:tc>
        <w:tc>
          <w:tcPr>
            <w:tcW w:w="7229" w:type="dxa"/>
            <w:tcBorders>
              <w:top w:val="single" w:sz="4" w:space="0" w:color="auto"/>
              <w:left w:val="single" w:sz="4" w:space="0" w:color="auto"/>
              <w:right w:val="single" w:sz="4" w:space="0" w:color="auto"/>
            </w:tcBorders>
            <w:shd w:val="clear" w:color="auto" w:fill="FFFFFF"/>
          </w:tcPr>
          <w:p w14:paraId="67BF350F" w14:textId="77777777" w:rsidR="004931AD" w:rsidRPr="00D6442D" w:rsidRDefault="004931AD" w:rsidP="004931AD">
            <w:pPr>
              <w:spacing w:line="276" w:lineRule="auto"/>
              <w:ind w:left="109"/>
              <w:jc w:val="center"/>
              <w:rPr>
                <w:rFonts w:ascii="Times New Roman" w:hAnsi="Times New Roman" w:cs="Times New Roman"/>
              </w:rPr>
            </w:pPr>
            <w:r w:rsidRPr="00D6442D">
              <w:rPr>
                <w:rFonts w:ascii="Times New Roman" w:hAnsi="Times New Roman" w:cs="Times New Roman"/>
              </w:rPr>
              <w:t>III</w:t>
            </w:r>
          </w:p>
        </w:tc>
      </w:tr>
      <w:tr w:rsidR="004931AD" w:rsidRPr="00AE265D" w14:paraId="2869A0F2" w14:textId="77777777" w:rsidTr="00D6442D">
        <w:trPr>
          <w:trHeight w:val="1349"/>
        </w:trPr>
        <w:tc>
          <w:tcPr>
            <w:tcW w:w="2978" w:type="dxa"/>
            <w:tcBorders>
              <w:top w:val="single" w:sz="4" w:space="0" w:color="auto"/>
              <w:left w:val="single" w:sz="4" w:space="0" w:color="auto"/>
              <w:bottom w:val="single" w:sz="4" w:space="0" w:color="auto"/>
            </w:tcBorders>
            <w:shd w:val="clear" w:color="auto" w:fill="FFFFFF"/>
          </w:tcPr>
          <w:p w14:paraId="4F9BE9F1" w14:textId="77777777" w:rsidR="004931AD" w:rsidRPr="00D6442D" w:rsidRDefault="004931AD" w:rsidP="004931AD">
            <w:pPr>
              <w:spacing w:line="276" w:lineRule="auto"/>
              <w:ind w:left="132"/>
              <w:rPr>
                <w:rFonts w:ascii="Times New Roman" w:hAnsi="Times New Roman" w:cs="Times New Roman"/>
                <w:b/>
              </w:rPr>
            </w:pPr>
            <w:r w:rsidRPr="00D6442D">
              <w:rPr>
                <w:rFonts w:ascii="Times New Roman" w:hAnsi="Times New Roman" w:cs="Times New Roman"/>
                <w:b/>
              </w:rPr>
              <w:t>1. Spitalizarea</w:t>
            </w:r>
          </w:p>
        </w:tc>
        <w:tc>
          <w:tcPr>
            <w:tcW w:w="5387" w:type="dxa"/>
            <w:tcBorders>
              <w:top w:val="single" w:sz="4" w:space="0" w:color="auto"/>
              <w:left w:val="single" w:sz="4" w:space="0" w:color="auto"/>
              <w:bottom w:val="single" w:sz="4" w:space="0" w:color="auto"/>
            </w:tcBorders>
            <w:shd w:val="clear" w:color="auto" w:fill="FFFFFF"/>
          </w:tcPr>
          <w:p w14:paraId="1E7DCF35" w14:textId="77777777" w:rsidR="004931AD" w:rsidRPr="00D6442D" w:rsidRDefault="004931AD" w:rsidP="004931AD">
            <w:pPr>
              <w:spacing w:line="276" w:lineRule="auto"/>
              <w:ind w:left="132"/>
              <w:rPr>
                <w:rFonts w:ascii="Times New Roman" w:hAnsi="Times New Roman" w:cs="Times New Roman"/>
              </w:rPr>
            </w:pPr>
            <w:r w:rsidRPr="00D6442D">
              <w:rPr>
                <w:rFonts w:ascii="Times New Roman" w:hAnsi="Times New Roman" w:cs="Times New Roman"/>
              </w:rPr>
              <w:t>Scopul spitalizării este tratamentul chirurgical</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7E17EE0" w14:textId="77777777" w:rsidR="004931AD" w:rsidRPr="00D6442D" w:rsidRDefault="004931AD" w:rsidP="004931AD">
            <w:pPr>
              <w:spacing w:line="276" w:lineRule="auto"/>
              <w:ind w:left="109"/>
              <w:rPr>
                <w:rFonts w:ascii="Times New Roman" w:hAnsi="Times New Roman" w:cs="Times New Roman"/>
                <w:b/>
              </w:rPr>
            </w:pPr>
            <w:r w:rsidRPr="00D6442D">
              <w:rPr>
                <w:rFonts w:ascii="Times New Roman" w:hAnsi="Times New Roman" w:cs="Times New Roman"/>
                <w:b/>
              </w:rPr>
              <w:t>Criterii de spitalizare:</w:t>
            </w:r>
          </w:p>
          <w:p w14:paraId="7A3970F7" w14:textId="77777777" w:rsidR="004931AD" w:rsidRPr="00D6442D" w:rsidRDefault="004931AD" w:rsidP="004931AD">
            <w:pPr>
              <w:spacing w:line="276" w:lineRule="auto"/>
              <w:ind w:left="109"/>
              <w:rPr>
                <w:rFonts w:ascii="Times New Roman" w:hAnsi="Times New Roman" w:cs="Times New Roman"/>
                <w:i/>
              </w:rPr>
            </w:pPr>
            <w:r w:rsidRPr="00D6442D">
              <w:rPr>
                <w:rFonts w:ascii="Times New Roman" w:hAnsi="Times New Roman" w:cs="Times New Roman"/>
                <w:b/>
                <w:i/>
              </w:rPr>
              <w:t>Obligatorii</w:t>
            </w:r>
            <w:r w:rsidRPr="00D6442D">
              <w:rPr>
                <w:rFonts w:ascii="Times New Roman" w:hAnsi="Times New Roman" w:cs="Times New Roman"/>
              </w:rPr>
              <w:t>:</w:t>
            </w:r>
          </w:p>
          <w:p w14:paraId="5F2B196E" w14:textId="77777777" w:rsidR="004931AD" w:rsidRPr="00D6442D" w:rsidRDefault="004931AD" w:rsidP="007B3689">
            <w:pPr>
              <w:numPr>
                <w:ilvl w:val="0"/>
                <w:numId w:val="34"/>
              </w:numPr>
              <w:spacing w:line="276" w:lineRule="auto"/>
              <w:ind w:left="392" w:firstLine="0"/>
              <w:rPr>
                <w:rFonts w:ascii="Times New Roman" w:hAnsi="Times New Roman" w:cs="Times New Roman"/>
              </w:rPr>
            </w:pPr>
            <w:r w:rsidRPr="00D6442D">
              <w:rPr>
                <w:rFonts w:ascii="Times New Roman" w:hAnsi="Times New Roman" w:cs="Times New Roman"/>
              </w:rPr>
              <w:t>Keratopatie edemato-buloasă.</w:t>
            </w:r>
          </w:p>
          <w:p w14:paraId="3ECD7122" w14:textId="77777777" w:rsidR="004931AD" w:rsidRPr="00D6442D" w:rsidRDefault="004931AD" w:rsidP="007B3689">
            <w:pPr>
              <w:numPr>
                <w:ilvl w:val="0"/>
                <w:numId w:val="34"/>
              </w:numPr>
              <w:spacing w:line="276" w:lineRule="auto"/>
              <w:ind w:left="392" w:firstLine="0"/>
              <w:rPr>
                <w:rFonts w:ascii="Times New Roman" w:hAnsi="Times New Roman" w:cs="Times New Roman"/>
              </w:rPr>
            </w:pPr>
            <w:r w:rsidRPr="00D6442D">
              <w:rPr>
                <w:rFonts w:ascii="Times New Roman" w:hAnsi="Times New Roman" w:cs="Times New Roman"/>
              </w:rPr>
              <w:t>Ulcer cornean perforant.</w:t>
            </w:r>
          </w:p>
          <w:p w14:paraId="1AF98791" w14:textId="77777777" w:rsidR="004931AD" w:rsidRPr="00D6442D" w:rsidRDefault="004931AD" w:rsidP="007B3689">
            <w:pPr>
              <w:numPr>
                <w:ilvl w:val="0"/>
                <w:numId w:val="34"/>
              </w:numPr>
              <w:spacing w:line="276" w:lineRule="auto"/>
              <w:ind w:left="392" w:firstLine="0"/>
              <w:rPr>
                <w:rFonts w:ascii="Times New Roman" w:hAnsi="Times New Roman" w:cs="Times New Roman"/>
              </w:rPr>
            </w:pPr>
            <w:r w:rsidRPr="00D6442D">
              <w:rPr>
                <w:rFonts w:ascii="Times New Roman" w:hAnsi="Times New Roman" w:cs="Times New Roman"/>
              </w:rPr>
              <w:t>Defect cornean posttraumatic.</w:t>
            </w:r>
          </w:p>
          <w:p w14:paraId="043ED72F" w14:textId="77777777" w:rsidR="004931AD" w:rsidRPr="00D6442D" w:rsidRDefault="004931AD" w:rsidP="007B3689">
            <w:pPr>
              <w:numPr>
                <w:ilvl w:val="0"/>
                <w:numId w:val="34"/>
              </w:numPr>
              <w:spacing w:line="276" w:lineRule="auto"/>
              <w:ind w:left="392" w:firstLine="0"/>
              <w:rPr>
                <w:rFonts w:ascii="Times New Roman" w:hAnsi="Times New Roman" w:cs="Times New Roman"/>
              </w:rPr>
            </w:pPr>
            <w:r w:rsidRPr="00D6442D">
              <w:rPr>
                <w:rFonts w:ascii="Times New Roman" w:hAnsi="Times New Roman" w:cs="Times New Roman"/>
              </w:rPr>
              <w:t>Keratite infecțioase severe.</w:t>
            </w:r>
          </w:p>
          <w:p w14:paraId="54240F1E" w14:textId="77777777" w:rsidR="004931AD" w:rsidRPr="00D6442D" w:rsidRDefault="004931AD" w:rsidP="007B3689">
            <w:pPr>
              <w:numPr>
                <w:ilvl w:val="0"/>
                <w:numId w:val="34"/>
              </w:numPr>
              <w:spacing w:line="276" w:lineRule="auto"/>
              <w:ind w:left="392" w:firstLine="0"/>
              <w:rPr>
                <w:rFonts w:ascii="Times New Roman" w:hAnsi="Times New Roman" w:cs="Times New Roman"/>
              </w:rPr>
            </w:pPr>
            <w:r w:rsidRPr="00D6442D">
              <w:rPr>
                <w:rFonts w:ascii="Times New Roman" w:hAnsi="Times New Roman" w:cs="Times New Roman"/>
              </w:rPr>
              <w:t>Combustii oculare chimice/termice.</w:t>
            </w:r>
          </w:p>
        </w:tc>
      </w:tr>
      <w:tr w:rsidR="004931AD" w:rsidRPr="00AE265D" w14:paraId="6A961437" w14:textId="77777777" w:rsidTr="00D6442D">
        <w:trPr>
          <w:trHeight w:val="320"/>
        </w:trPr>
        <w:tc>
          <w:tcPr>
            <w:tcW w:w="2978" w:type="dxa"/>
            <w:tcBorders>
              <w:top w:val="single" w:sz="4" w:space="0" w:color="auto"/>
              <w:left w:val="single" w:sz="4" w:space="0" w:color="auto"/>
              <w:bottom w:val="single" w:sz="4" w:space="0" w:color="auto"/>
            </w:tcBorders>
            <w:shd w:val="clear" w:color="auto" w:fill="FFFFFF"/>
          </w:tcPr>
          <w:p w14:paraId="45706797" w14:textId="77777777" w:rsidR="004931AD" w:rsidRPr="00D6442D" w:rsidRDefault="004931AD" w:rsidP="004931AD">
            <w:pPr>
              <w:spacing w:line="276" w:lineRule="auto"/>
              <w:ind w:left="132"/>
              <w:rPr>
                <w:rFonts w:ascii="Times New Roman" w:hAnsi="Times New Roman" w:cs="Times New Roman"/>
                <w:b/>
              </w:rPr>
            </w:pPr>
            <w:r w:rsidRPr="00D6442D">
              <w:rPr>
                <w:rFonts w:ascii="Times New Roman" w:hAnsi="Times New Roman" w:cs="Times New Roman"/>
                <w:b/>
              </w:rPr>
              <w:t>2. Diagnostic</w:t>
            </w:r>
          </w:p>
        </w:tc>
        <w:tc>
          <w:tcPr>
            <w:tcW w:w="5387" w:type="dxa"/>
            <w:tcBorders>
              <w:top w:val="single" w:sz="4" w:space="0" w:color="auto"/>
              <w:left w:val="single" w:sz="4" w:space="0" w:color="auto"/>
              <w:bottom w:val="single" w:sz="4" w:space="0" w:color="auto"/>
            </w:tcBorders>
            <w:shd w:val="clear" w:color="auto" w:fill="FFFFFF"/>
          </w:tcPr>
          <w:p w14:paraId="308D56CC" w14:textId="77777777" w:rsidR="004931AD" w:rsidRPr="00D6442D" w:rsidRDefault="004931AD" w:rsidP="004931AD">
            <w:pPr>
              <w:spacing w:line="276" w:lineRule="auto"/>
              <w:ind w:left="132"/>
              <w:rPr>
                <w:rFonts w:ascii="Times New Roman" w:hAnsi="Times New Roman" w:cs="Times New Roman"/>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97E50C6" w14:textId="77777777" w:rsidR="004931AD" w:rsidRPr="00D6442D" w:rsidRDefault="004931AD" w:rsidP="004931AD">
            <w:pPr>
              <w:spacing w:line="276" w:lineRule="auto"/>
              <w:rPr>
                <w:rFonts w:ascii="Times New Roman" w:hAnsi="Times New Roman" w:cs="Times New Roman"/>
              </w:rPr>
            </w:pPr>
          </w:p>
        </w:tc>
      </w:tr>
      <w:tr w:rsidR="004931AD" w:rsidRPr="00AE265D" w14:paraId="07CF1B64" w14:textId="77777777" w:rsidTr="00D6442D">
        <w:trPr>
          <w:trHeight w:val="882"/>
        </w:trPr>
        <w:tc>
          <w:tcPr>
            <w:tcW w:w="2978" w:type="dxa"/>
            <w:tcBorders>
              <w:top w:val="single" w:sz="4" w:space="0" w:color="auto"/>
              <w:left w:val="single" w:sz="4" w:space="0" w:color="auto"/>
              <w:bottom w:val="single" w:sz="4" w:space="0" w:color="auto"/>
            </w:tcBorders>
            <w:shd w:val="clear" w:color="auto" w:fill="FFFFFF"/>
          </w:tcPr>
          <w:p w14:paraId="46345864" w14:textId="77777777" w:rsidR="004931AD" w:rsidRPr="00D6442D" w:rsidRDefault="004931AD" w:rsidP="004931AD">
            <w:pPr>
              <w:spacing w:line="276" w:lineRule="auto"/>
              <w:ind w:left="132"/>
              <w:rPr>
                <w:rFonts w:ascii="Times New Roman" w:hAnsi="Times New Roman" w:cs="Times New Roman"/>
              </w:rPr>
            </w:pPr>
            <w:r w:rsidRPr="00D6442D">
              <w:rPr>
                <w:rFonts w:ascii="Times New Roman" w:hAnsi="Times New Roman" w:cs="Times New Roman"/>
              </w:rPr>
              <w:t>2.1. Confirmarea patologiei corneene ce necesită tratament chirurgical.</w:t>
            </w:r>
          </w:p>
        </w:tc>
        <w:tc>
          <w:tcPr>
            <w:tcW w:w="5387" w:type="dxa"/>
            <w:tcBorders>
              <w:top w:val="single" w:sz="4" w:space="0" w:color="auto"/>
              <w:left w:val="single" w:sz="4" w:space="0" w:color="auto"/>
              <w:bottom w:val="single" w:sz="4" w:space="0" w:color="auto"/>
            </w:tcBorders>
            <w:shd w:val="clear" w:color="auto" w:fill="FFFFFF"/>
          </w:tcPr>
          <w:p w14:paraId="50E5CC4F" w14:textId="77777777" w:rsidR="004931AD" w:rsidRPr="00D6442D" w:rsidRDefault="004931AD" w:rsidP="004931AD">
            <w:pPr>
              <w:spacing w:line="276" w:lineRule="auto"/>
              <w:ind w:left="132"/>
              <w:rPr>
                <w:rFonts w:ascii="Times New Roman" w:hAnsi="Times New Roman" w:cs="Times New Roman"/>
              </w:rPr>
            </w:pPr>
            <w:r w:rsidRPr="00D6442D">
              <w:rPr>
                <w:rFonts w:ascii="Times New Roman" w:hAnsi="Times New Roman" w:cs="Times New Roman"/>
              </w:rPr>
              <w:t>Depistarea deficienţilor vizuale care cauzează patologia corneană.</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AE6AC5F" w14:textId="77777777" w:rsidR="004931AD" w:rsidRPr="00D6442D" w:rsidRDefault="004931AD" w:rsidP="004931AD">
            <w:pPr>
              <w:spacing w:line="276" w:lineRule="auto"/>
              <w:ind w:left="109"/>
              <w:rPr>
                <w:rFonts w:ascii="Times New Roman" w:hAnsi="Times New Roman" w:cs="Times New Roman"/>
              </w:rPr>
            </w:pPr>
            <w:r w:rsidRPr="00D6442D">
              <w:rPr>
                <w:rFonts w:ascii="Times New Roman" w:hAnsi="Times New Roman" w:cs="Times New Roman"/>
                <w:b/>
              </w:rPr>
              <w:t>Obligatoriu</w:t>
            </w:r>
            <w:r w:rsidRPr="00D6442D">
              <w:rPr>
                <w:rFonts w:ascii="Times New Roman" w:hAnsi="Times New Roman" w:cs="Times New Roman"/>
              </w:rPr>
              <w:t>:</w:t>
            </w:r>
          </w:p>
          <w:p w14:paraId="6F236FD0"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Determinarea AV OU, cu şi fară corecţie, cu aplicarea testului stenopeic.</w:t>
            </w:r>
          </w:p>
          <w:p w14:paraId="40C11F32"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Determinarea fotosensibilităţii („simţului luminos”).</w:t>
            </w:r>
          </w:p>
          <w:p w14:paraId="2EA51291"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Biomicroscopia.</w:t>
            </w:r>
          </w:p>
          <w:p w14:paraId="6B5C3824"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PIO OU (după posibilitate).</w:t>
            </w:r>
          </w:p>
          <w:p w14:paraId="46DC6EF9"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lastRenderedPageBreak/>
              <w:t>Oftalmoscopia OU (după posibilitate).</w:t>
            </w:r>
          </w:p>
          <w:p w14:paraId="5CA3229B"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Keratometria după posibilităţi şi la ochiul congener.</w:t>
            </w:r>
          </w:p>
          <w:p w14:paraId="55471A31"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Pahimetria.</w:t>
            </w:r>
          </w:p>
          <w:p w14:paraId="311CB399"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Microscopia speculară.</w:t>
            </w:r>
          </w:p>
          <w:p w14:paraId="57F597CC"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Test Schirmer.</w:t>
            </w:r>
          </w:p>
          <w:p w14:paraId="0857674E"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Test Seidel (cu Sol. Fluoresceină 0,5-1.0%).</w:t>
            </w:r>
          </w:p>
          <w:p w14:paraId="311E2475"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Frotiu din sacul conjunctival.</w:t>
            </w:r>
          </w:p>
          <w:p w14:paraId="6AA589FD"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Lavajul căilor lacrimale.</w:t>
            </w:r>
          </w:p>
          <w:p w14:paraId="2D4E87F1" w14:textId="77777777" w:rsidR="004931AD" w:rsidRPr="00D6442D" w:rsidRDefault="004931AD" w:rsidP="007B3689">
            <w:pPr>
              <w:numPr>
                <w:ilvl w:val="0"/>
                <w:numId w:val="35"/>
              </w:numPr>
              <w:spacing w:line="276" w:lineRule="auto"/>
              <w:ind w:left="415" w:hanging="284"/>
              <w:rPr>
                <w:rFonts w:ascii="Times New Roman" w:hAnsi="Times New Roman" w:cs="Times New Roman"/>
              </w:rPr>
            </w:pPr>
            <w:r w:rsidRPr="00D6442D">
              <w:rPr>
                <w:rFonts w:ascii="Times New Roman" w:hAnsi="Times New Roman" w:cs="Times New Roman"/>
              </w:rPr>
              <w:t>Estezimetria.</w:t>
            </w:r>
          </w:p>
          <w:p w14:paraId="5AAD4A27" w14:textId="77777777" w:rsidR="004931AD" w:rsidRPr="00D6442D" w:rsidRDefault="004931AD" w:rsidP="004931AD">
            <w:pPr>
              <w:spacing w:line="276" w:lineRule="auto"/>
              <w:ind w:left="109"/>
              <w:rPr>
                <w:rFonts w:ascii="Times New Roman" w:hAnsi="Times New Roman" w:cs="Times New Roman"/>
              </w:rPr>
            </w:pPr>
            <w:r w:rsidRPr="00D6442D">
              <w:rPr>
                <w:rFonts w:ascii="Times New Roman" w:hAnsi="Times New Roman" w:cs="Times New Roman"/>
                <w:b/>
              </w:rPr>
              <w:t>Recomandabil</w:t>
            </w:r>
            <w:r w:rsidRPr="00D6442D">
              <w:rPr>
                <w:rFonts w:ascii="Times New Roman" w:hAnsi="Times New Roman" w:cs="Times New Roman"/>
              </w:rPr>
              <w:t>:</w:t>
            </w:r>
          </w:p>
          <w:p w14:paraId="0A008530" w14:textId="77777777" w:rsidR="004931AD" w:rsidRPr="00D6442D" w:rsidRDefault="004931AD" w:rsidP="007B3689">
            <w:pPr>
              <w:numPr>
                <w:ilvl w:val="0"/>
                <w:numId w:val="35"/>
              </w:numPr>
              <w:spacing w:line="276" w:lineRule="auto"/>
              <w:rPr>
                <w:rFonts w:ascii="Times New Roman" w:hAnsi="Times New Roman" w:cs="Times New Roman"/>
              </w:rPr>
            </w:pPr>
            <w:r w:rsidRPr="00D6442D">
              <w:rPr>
                <w:rFonts w:ascii="Times New Roman" w:hAnsi="Times New Roman" w:cs="Times New Roman"/>
              </w:rPr>
              <w:t>Ultrasonografie oculară în regim A-B (la necesitate).</w:t>
            </w:r>
          </w:p>
          <w:p w14:paraId="027B3C0A" w14:textId="77777777" w:rsidR="004931AD" w:rsidRPr="00D6442D" w:rsidRDefault="004931AD" w:rsidP="007B3689">
            <w:pPr>
              <w:numPr>
                <w:ilvl w:val="0"/>
                <w:numId w:val="35"/>
              </w:numPr>
              <w:spacing w:line="276" w:lineRule="auto"/>
              <w:rPr>
                <w:rFonts w:ascii="Times New Roman" w:hAnsi="Times New Roman" w:cs="Times New Roman"/>
              </w:rPr>
            </w:pPr>
            <w:r w:rsidRPr="00D6442D">
              <w:rPr>
                <w:rFonts w:ascii="Times New Roman" w:hAnsi="Times New Roman" w:cs="Times New Roman"/>
              </w:rPr>
              <w:t>Cîmpul de vedere.</w:t>
            </w:r>
          </w:p>
          <w:p w14:paraId="6C24EA3B" w14:textId="77777777" w:rsidR="004931AD" w:rsidRPr="00D6442D" w:rsidRDefault="004931AD" w:rsidP="007B3689">
            <w:pPr>
              <w:numPr>
                <w:ilvl w:val="0"/>
                <w:numId w:val="35"/>
              </w:numPr>
              <w:spacing w:line="276" w:lineRule="auto"/>
              <w:rPr>
                <w:rFonts w:ascii="Times New Roman" w:hAnsi="Times New Roman" w:cs="Times New Roman"/>
              </w:rPr>
            </w:pPr>
            <w:r w:rsidRPr="00D6442D">
              <w:rPr>
                <w:rFonts w:ascii="Times New Roman" w:hAnsi="Times New Roman" w:cs="Times New Roman"/>
              </w:rPr>
              <w:t>Radiografia orbitei în 2 incidenţe.</w:t>
            </w:r>
          </w:p>
          <w:p w14:paraId="79688697" w14:textId="77777777" w:rsidR="004931AD" w:rsidRPr="00D6442D" w:rsidRDefault="004931AD" w:rsidP="007B3689">
            <w:pPr>
              <w:numPr>
                <w:ilvl w:val="0"/>
                <w:numId w:val="35"/>
              </w:numPr>
              <w:spacing w:line="276" w:lineRule="auto"/>
              <w:rPr>
                <w:rFonts w:ascii="Times New Roman" w:hAnsi="Times New Roman" w:cs="Times New Roman"/>
              </w:rPr>
            </w:pPr>
            <w:r w:rsidRPr="00D6442D">
              <w:rPr>
                <w:rFonts w:ascii="Times New Roman" w:hAnsi="Times New Roman" w:cs="Times New Roman"/>
              </w:rPr>
              <w:t>Consultaţia altor specialişti la necesitate.</w:t>
            </w:r>
          </w:p>
        </w:tc>
      </w:tr>
      <w:tr w:rsidR="004931AD" w:rsidRPr="00AE265D" w14:paraId="688ED5AF" w14:textId="77777777" w:rsidTr="00D6442D">
        <w:trPr>
          <w:trHeight w:val="192"/>
        </w:trPr>
        <w:tc>
          <w:tcPr>
            <w:tcW w:w="2978" w:type="dxa"/>
            <w:tcBorders>
              <w:top w:val="single" w:sz="4" w:space="0" w:color="auto"/>
              <w:left w:val="single" w:sz="4" w:space="0" w:color="auto"/>
            </w:tcBorders>
            <w:shd w:val="clear" w:color="auto" w:fill="FFFFFF"/>
          </w:tcPr>
          <w:p w14:paraId="2D1B0499" w14:textId="77777777" w:rsidR="004931AD" w:rsidRPr="00D6442D" w:rsidRDefault="004931AD" w:rsidP="004931AD">
            <w:pPr>
              <w:spacing w:line="276" w:lineRule="auto"/>
              <w:rPr>
                <w:rFonts w:ascii="Times New Roman" w:hAnsi="Times New Roman" w:cs="Times New Roman"/>
              </w:rPr>
            </w:pPr>
            <w:r w:rsidRPr="00D6442D">
              <w:rPr>
                <w:rFonts w:ascii="Times New Roman" w:hAnsi="Times New Roman" w:cs="Times New Roman"/>
              </w:rPr>
              <w:lastRenderedPageBreak/>
              <w:t xml:space="preserve">3. </w:t>
            </w:r>
            <w:r w:rsidRPr="00D6442D">
              <w:rPr>
                <w:rFonts w:ascii="Times New Roman" w:hAnsi="Times New Roman" w:cs="Times New Roman"/>
                <w:b/>
              </w:rPr>
              <w:t>Tratament</w:t>
            </w:r>
          </w:p>
        </w:tc>
        <w:tc>
          <w:tcPr>
            <w:tcW w:w="5387" w:type="dxa"/>
            <w:tcBorders>
              <w:top w:val="single" w:sz="4" w:space="0" w:color="auto"/>
              <w:left w:val="single" w:sz="4" w:space="0" w:color="auto"/>
            </w:tcBorders>
            <w:shd w:val="clear" w:color="auto" w:fill="FFFFFF"/>
          </w:tcPr>
          <w:p w14:paraId="1C0157D6" w14:textId="77777777" w:rsidR="004931AD" w:rsidRPr="00D6442D" w:rsidRDefault="004931AD" w:rsidP="004931AD">
            <w:pPr>
              <w:spacing w:line="276" w:lineRule="auto"/>
              <w:rPr>
                <w:rFonts w:ascii="Times New Roman" w:hAnsi="Times New Roman" w:cs="Times New Roman"/>
              </w:rPr>
            </w:pPr>
          </w:p>
        </w:tc>
        <w:tc>
          <w:tcPr>
            <w:tcW w:w="7229" w:type="dxa"/>
            <w:tcBorders>
              <w:top w:val="single" w:sz="4" w:space="0" w:color="auto"/>
              <w:left w:val="single" w:sz="4" w:space="0" w:color="auto"/>
              <w:right w:val="single" w:sz="4" w:space="0" w:color="auto"/>
            </w:tcBorders>
            <w:shd w:val="clear" w:color="auto" w:fill="FFFFFF"/>
          </w:tcPr>
          <w:p w14:paraId="3691E7B2" w14:textId="77777777" w:rsidR="004931AD" w:rsidRPr="00D6442D" w:rsidRDefault="004931AD" w:rsidP="004931AD">
            <w:pPr>
              <w:spacing w:line="276" w:lineRule="auto"/>
              <w:rPr>
                <w:rFonts w:ascii="Times New Roman" w:hAnsi="Times New Roman" w:cs="Times New Roman"/>
              </w:rPr>
            </w:pPr>
          </w:p>
        </w:tc>
      </w:tr>
      <w:tr w:rsidR="004931AD" w:rsidRPr="00AE265D" w14:paraId="0F02558C" w14:textId="77777777" w:rsidTr="00D6442D">
        <w:trPr>
          <w:trHeight w:val="1349"/>
        </w:trPr>
        <w:tc>
          <w:tcPr>
            <w:tcW w:w="2978" w:type="dxa"/>
            <w:tcBorders>
              <w:top w:val="single" w:sz="4" w:space="0" w:color="auto"/>
              <w:left w:val="single" w:sz="4" w:space="0" w:color="auto"/>
            </w:tcBorders>
            <w:shd w:val="clear" w:color="auto" w:fill="FFFFFF"/>
          </w:tcPr>
          <w:p w14:paraId="0122FBBA" w14:textId="77777777" w:rsidR="004931AD" w:rsidRPr="00D6442D" w:rsidRDefault="004931AD" w:rsidP="004931AD">
            <w:pPr>
              <w:spacing w:line="276" w:lineRule="auto"/>
              <w:rPr>
                <w:rFonts w:ascii="Times New Roman" w:hAnsi="Times New Roman" w:cs="Times New Roman"/>
              </w:rPr>
            </w:pPr>
            <w:r w:rsidRPr="00D6442D">
              <w:rPr>
                <w:rFonts w:ascii="Times New Roman" w:hAnsi="Times New Roman" w:cs="Times New Roman"/>
              </w:rPr>
              <w:t>3.1. Tratamentul chirurgical C.2.4.5.2.2.</w:t>
            </w:r>
          </w:p>
        </w:tc>
        <w:tc>
          <w:tcPr>
            <w:tcW w:w="5387" w:type="dxa"/>
            <w:tcBorders>
              <w:top w:val="single" w:sz="4" w:space="0" w:color="auto"/>
              <w:left w:val="single" w:sz="4" w:space="0" w:color="auto"/>
            </w:tcBorders>
            <w:shd w:val="clear" w:color="auto" w:fill="FFFFFF"/>
          </w:tcPr>
          <w:p w14:paraId="510BC8AE" w14:textId="77777777" w:rsidR="004931AD" w:rsidRPr="00D6442D" w:rsidRDefault="004931AD" w:rsidP="004931AD">
            <w:pPr>
              <w:spacing w:line="276" w:lineRule="auto"/>
              <w:ind w:left="139"/>
              <w:rPr>
                <w:rFonts w:ascii="Times New Roman" w:hAnsi="Times New Roman" w:cs="Times New Roman"/>
              </w:rPr>
            </w:pPr>
            <w:r w:rsidRPr="00D6442D">
              <w:rPr>
                <w:rFonts w:ascii="Times New Roman" w:hAnsi="Times New Roman" w:cs="Times New Roman"/>
              </w:rPr>
              <w:t>Recuperarea optimă a patologiei corneene [4, 7, 8, 13].</w:t>
            </w:r>
          </w:p>
          <w:p w14:paraId="629CEAC8" w14:textId="77777777" w:rsidR="004931AD" w:rsidRPr="00D6442D" w:rsidRDefault="004931AD" w:rsidP="004931AD">
            <w:pPr>
              <w:spacing w:line="276" w:lineRule="auto"/>
              <w:ind w:left="139"/>
              <w:rPr>
                <w:rFonts w:ascii="Times New Roman" w:hAnsi="Times New Roman" w:cs="Times New Roman"/>
              </w:rPr>
            </w:pPr>
            <w:r w:rsidRPr="00D6442D">
              <w:rPr>
                <w:rFonts w:ascii="Times New Roman" w:hAnsi="Times New Roman" w:cs="Times New Roman"/>
              </w:rPr>
              <w:t>Transplantul de membrană amniotică</w:t>
            </w:r>
          </w:p>
        </w:tc>
        <w:tc>
          <w:tcPr>
            <w:tcW w:w="7229" w:type="dxa"/>
            <w:tcBorders>
              <w:top w:val="single" w:sz="4" w:space="0" w:color="auto"/>
              <w:left w:val="single" w:sz="4" w:space="0" w:color="auto"/>
              <w:right w:val="single" w:sz="4" w:space="0" w:color="auto"/>
            </w:tcBorders>
            <w:shd w:val="clear" w:color="auto" w:fill="FFFFFF"/>
          </w:tcPr>
          <w:p w14:paraId="7FDE4697" w14:textId="77777777" w:rsidR="004931AD" w:rsidRPr="00D6442D" w:rsidRDefault="004931AD" w:rsidP="007B3689">
            <w:pPr>
              <w:numPr>
                <w:ilvl w:val="0"/>
                <w:numId w:val="36"/>
              </w:numPr>
              <w:spacing w:line="276" w:lineRule="auto"/>
              <w:ind w:left="392" w:firstLine="142"/>
              <w:rPr>
                <w:rFonts w:ascii="Times New Roman" w:hAnsi="Times New Roman" w:cs="Times New Roman"/>
              </w:rPr>
            </w:pPr>
            <w:r w:rsidRPr="00D6442D">
              <w:rPr>
                <w:rFonts w:ascii="Times New Roman" w:hAnsi="Times New Roman" w:cs="Times New Roman"/>
              </w:rPr>
              <w:t xml:space="preserve">  Materiale pentru transplant (de la Banca de ţesuturi umane).</w:t>
            </w:r>
          </w:p>
          <w:p w14:paraId="728B8FCA" w14:textId="77777777" w:rsidR="004931AD" w:rsidRPr="00D6442D" w:rsidRDefault="004931AD" w:rsidP="007B3689">
            <w:pPr>
              <w:numPr>
                <w:ilvl w:val="0"/>
                <w:numId w:val="36"/>
              </w:numPr>
              <w:spacing w:line="276" w:lineRule="auto"/>
              <w:ind w:left="392" w:firstLine="142"/>
              <w:rPr>
                <w:rFonts w:ascii="Times New Roman" w:hAnsi="Times New Roman" w:cs="Times New Roman"/>
              </w:rPr>
            </w:pPr>
            <w:r w:rsidRPr="00D6442D">
              <w:rPr>
                <w:rFonts w:ascii="Times New Roman" w:hAnsi="Times New Roman" w:cs="Times New Roman"/>
              </w:rPr>
              <w:t xml:space="preserve">  Prelevarea MA (etape operatorii).</w:t>
            </w:r>
          </w:p>
          <w:p w14:paraId="0778B505" w14:textId="77777777" w:rsidR="004931AD" w:rsidRPr="00D6442D" w:rsidRDefault="004931AD" w:rsidP="007B3689">
            <w:pPr>
              <w:numPr>
                <w:ilvl w:val="0"/>
                <w:numId w:val="36"/>
              </w:numPr>
              <w:spacing w:line="276" w:lineRule="auto"/>
              <w:ind w:left="392" w:firstLine="142"/>
              <w:rPr>
                <w:rFonts w:ascii="Times New Roman" w:hAnsi="Times New Roman" w:cs="Times New Roman"/>
              </w:rPr>
            </w:pPr>
            <w:r w:rsidRPr="00D6442D">
              <w:rPr>
                <w:rFonts w:ascii="Times New Roman" w:hAnsi="Times New Roman" w:cs="Times New Roman"/>
              </w:rPr>
              <w:t xml:space="preserve">  Conservarea MA.</w:t>
            </w:r>
          </w:p>
          <w:p w14:paraId="55774467" w14:textId="77777777" w:rsidR="004931AD" w:rsidRPr="00D6442D" w:rsidRDefault="004931AD" w:rsidP="007B3689">
            <w:pPr>
              <w:numPr>
                <w:ilvl w:val="0"/>
                <w:numId w:val="36"/>
              </w:numPr>
              <w:spacing w:line="276" w:lineRule="auto"/>
              <w:ind w:left="392" w:firstLine="142"/>
              <w:rPr>
                <w:rFonts w:ascii="Times New Roman" w:hAnsi="Times New Roman" w:cs="Times New Roman"/>
              </w:rPr>
            </w:pPr>
            <w:r w:rsidRPr="00D6442D">
              <w:rPr>
                <w:rFonts w:ascii="Times New Roman" w:hAnsi="Times New Roman" w:cs="Times New Roman"/>
              </w:rPr>
              <w:t xml:space="preserve">  Intervenţia chirurgicală (etape, caseta 16).</w:t>
            </w:r>
          </w:p>
          <w:p w14:paraId="0E701983" w14:textId="77777777" w:rsidR="004931AD" w:rsidRPr="00D6442D" w:rsidRDefault="004931AD" w:rsidP="004931AD">
            <w:pPr>
              <w:spacing w:line="276" w:lineRule="auto"/>
              <w:ind w:left="109"/>
              <w:rPr>
                <w:rFonts w:ascii="Times New Roman" w:hAnsi="Times New Roman" w:cs="Times New Roman"/>
              </w:rPr>
            </w:pPr>
            <w:r w:rsidRPr="00D6442D">
              <w:rPr>
                <w:rFonts w:ascii="Times New Roman" w:hAnsi="Times New Roman" w:cs="Times New Roman"/>
                <w:b/>
              </w:rPr>
              <w:t>Obligatoriu</w:t>
            </w:r>
            <w:r w:rsidRPr="00D6442D">
              <w:rPr>
                <w:rFonts w:ascii="Times New Roman" w:hAnsi="Times New Roman" w:cs="Times New Roman"/>
              </w:rPr>
              <w:t>:</w:t>
            </w:r>
          </w:p>
          <w:p w14:paraId="20D77707" w14:textId="77777777" w:rsidR="004931AD" w:rsidRPr="00D6442D" w:rsidRDefault="004931AD" w:rsidP="007B3689">
            <w:pPr>
              <w:numPr>
                <w:ilvl w:val="0"/>
                <w:numId w:val="37"/>
              </w:numPr>
              <w:spacing w:line="276" w:lineRule="auto"/>
              <w:rPr>
                <w:rFonts w:ascii="Times New Roman" w:hAnsi="Times New Roman" w:cs="Times New Roman"/>
              </w:rPr>
            </w:pPr>
            <w:r w:rsidRPr="00D6442D">
              <w:rPr>
                <w:rFonts w:ascii="Times New Roman" w:hAnsi="Times New Roman" w:cs="Times New Roman"/>
              </w:rPr>
              <w:t>Conduita preoperatorie (caseta 11)</w:t>
            </w:r>
          </w:p>
          <w:p w14:paraId="316091B0" w14:textId="77777777" w:rsidR="004931AD" w:rsidRPr="00D6442D" w:rsidRDefault="004931AD" w:rsidP="007B3689">
            <w:pPr>
              <w:numPr>
                <w:ilvl w:val="0"/>
                <w:numId w:val="37"/>
              </w:numPr>
              <w:spacing w:line="276" w:lineRule="auto"/>
              <w:rPr>
                <w:rFonts w:ascii="Times New Roman" w:hAnsi="Times New Roman" w:cs="Times New Roman"/>
              </w:rPr>
            </w:pPr>
            <w:r w:rsidRPr="00D6442D">
              <w:rPr>
                <w:rFonts w:ascii="Times New Roman" w:hAnsi="Times New Roman" w:cs="Times New Roman"/>
              </w:rPr>
              <w:t>Conduita şi monitorizarea postoperatorie (tabelul 1).</w:t>
            </w:r>
          </w:p>
        </w:tc>
      </w:tr>
      <w:tr w:rsidR="004931AD" w:rsidRPr="00AE265D" w14:paraId="32F47A5F" w14:textId="77777777" w:rsidTr="00D6442D">
        <w:trPr>
          <w:trHeight w:val="1747"/>
        </w:trPr>
        <w:tc>
          <w:tcPr>
            <w:tcW w:w="2978" w:type="dxa"/>
            <w:tcBorders>
              <w:top w:val="single" w:sz="4" w:space="0" w:color="auto"/>
              <w:left w:val="single" w:sz="4" w:space="0" w:color="auto"/>
              <w:bottom w:val="single" w:sz="4" w:space="0" w:color="auto"/>
            </w:tcBorders>
            <w:shd w:val="clear" w:color="auto" w:fill="FFFFFF"/>
          </w:tcPr>
          <w:p w14:paraId="31F03516" w14:textId="77777777" w:rsidR="004931AD" w:rsidRPr="00D6442D" w:rsidRDefault="004931AD" w:rsidP="004931AD">
            <w:pPr>
              <w:spacing w:line="276" w:lineRule="auto"/>
              <w:ind w:left="132"/>
              <w:rPr>
                <w:rFonts w:ascii="Times New Roman" w:hAnsi="Times New Roman" w:cs="Times New Roman"/>
              </w:rPr>
            </w:pPr>
            <w:r w:rsidRPr="00D6442D">
              <w:rPr>
                <w:rFonts w:ascii="Times New Roman" w:hAnsi="Times New Roman" w:cs="Times New Roman"/>
              </w:rPr>
              <w:t xml:space="preserve">4. </w:t>
            </w:r>
            <w:r w:rsidRPr="00D6442D">
              <w:rPr>
                <w:rFonts w:ascii="Times New Roman" w:hAnsi="Times New Roman" w:cs="Times New Roman"/>
                <w:b/>
              </w:rPr>
              <w:t>Externarea</w:t>
            </w:r>
          </w:p>
        </w:tc>
        <w:tc>
          <w:tcPr>
            <w:tcW w:w="5387" w:type="dxa"/>
            <w:tcBorders>
              <w:top w:val="single" w:sz="4" w:space="0" w:color="auto"/>
              <w:left w:val="single" w:sz="4" w:space="0" w:color="auto"/>
              <w:bottom w:val="single" w:sz="4" w:space="0" w:color="auto"/>
            </w:tcBorders>
            <w:shd w:val="clear" w:color="auto" w:fill="FFFFFF"/>
          </w:tcPr>
          <w:p w14:paraId="526770CE" w14:textId="77777777" w:rsidR="004931AD" w:rsidRPr="00D6442D" w:rsidRDefault="004931AD" w:rsidP="004931AD">
            <w:pPr>
              <w:spacing w:line="276" w:lineRule="auto"/>
              <w:rPr>
                <w:rFonts w:ascii="Times New Roman" w:hAnsi="Times New Roman" w:cs="Times New Roman"/>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A270816" w14:textId="77777777" w:rsidR="004931AD" w:rsidRPr="00D6442D" w:rsidRDefault="004931AD" w:rsidP="007B3689">
            <w:pPr>
              <w:pStyle w:val="af0"/>
              <w:numPr>
                <w:ilvl w:val="0"/>
                <w:numId w:val="124"/>
              </w:numPr>
              <w:ind w:left="698" w:hanging="283"/>
              <w:rPr>
                <w:rFonts w:ascii="Times New Roman" w:hAnsi="Times New Roman"/>
                <w:sz w:val="24"/>
                <w:szCs w:val="24"/>
                <w:lang w:val="ro-RO"/>
              </w:rPr>
            </w:pPr>
            <w:r w:rsidRPr="00D6442D">
              <w:rPr>
                <w:rFonts w:ascii="Times New Roman" w:hAnsi="Times New Roman"/>
                <w:sz w:val="24"/>
                <w:szCs w:val="24"/>
                <w:lang w:val="ro-RO"/>
              </w:rPr>
              <w:t>Extrasul obligatoriu va conţine:</w:t>
            </w:r>
          </w:p>
          <w:p w14:paraId="3D48D887" w14:textId="77777777" w:rsidR="004931AD" w:rsidRPr="00D6442D" w:rsidRDefault="004931AD" w:rsidP="007B3689">
            <w:pPr>
              <w:pStyle w:val="af0"/>
              <w:numPr>
                <w:ilvl w:val="0"/>
                <w:numId w:val="124"/>
              </w:numPr>
              <w:ind w:left="698" w:hanging="283"/>
              <w:rPr>
                <w:rFonts w:ascii="Times New Roman" w:hAnsi="Times New Roman"/>
                <w:sz w:val="24"/>
                <w:szCs w:val="24"/>
                <w:lang w:val="ro-RO"/>
              </w:rPr>
            </w:pPr>
            <w:r w:rsidRPr="00D6442D">
              <w:rPr>
                <w:rFonts w:ascii="Times New Roman" w:hAnsi="Times New Roman"/>
                <w:sz w:val="24"/>
                <w:szCs w:val="24"/>
                <w:lang w:val="ro-RO"/>
              </w:rPr>
              <w:t>Diagnosticul complet.</w:t>
            </w:r>
          </w:p>
          <w:p w14:paraId="56042B02" w14:textId="77777777" w:rsidR="004931AD" w:rsidRPr="00D6442D" w:rsidRDefault="004931AD" w:rsidP="007B3689">
            <w:pPr>
              <w:pStyle w:val="af0"/>
              <w:numPr>
                <w:ilvl w:val="0"/>
                <w:numId w:val="124"/>
              </w:numPr>
              <w:ind w:left="698" w:hanging="283"/>
              <w:rPr>
                <w:rFonts w:ascii="Times New Roman" w:hAnsi="Times New Roman"/>
                <w:sz w:val="24"/>
                <w:szCs w:val="24"/>
                <w:lang w:val="ro-RO"/>
              </w:rPr>
            </w:pPr>
            <w:r w:rsidRPr="00D6442D">
              <w:rPr>
                <w:rFonts w:ascii="Times New Roman" w:hAnsi="Times New Roman"/>
                <w:sz w:val="24"/>
                <w:szCs w:val="24"/>
                <w:lang w:val="ro-RO"/>
              </w:rPr>
              <w:t>Rezultatele investigaţiilor.</w:t>
            </w:r>
          </w:p>
          <w:p w14:paraId="42B80AB5" w14:textId="77777777" w:rsidR="004931AD" w:rsidRPr="00D6442D" w:rsidRDefault="004931AD" w:rsidP="007B3689">
            <w:pPr>
              <w:pStyle w:val="af0"/>
              <w:numPr>
                <w:ilvl w:val="0"/>
                <w:numId w:val="124"/>
              </w:numPr>
              <w:ind w:left="698" w:hanging="283"/>
              <w:rPr>
                <w:rFonts w:ascii="Times New Roman" w:hAnsi="Times New Roman"/>
                <w:sz w:val="24"/>
                <w:szCs w:val="24"/>
                <w:lang w:val="ro-RO"/>
              </w:rPr>
            </w:pPr>
            <w:r w:rsidRPr="00D6442D">
              <w:rPr>
                <w:rFonts w:ascii="Times New Roman" w:hAnsi="Times New Roman"/>
                <w:sz w:val="24"/>
                <w:szCs w:val="24"/>
                <w:lang w:val="ro-RO"/>
              </w:rPr>
              <w:t>Tratamentul efectuat (caseta 19).</w:t>
            </w:r>
          </w:p>
          <w:p w14:paraId="5B207DCB" w14:textId="77777777" w:rsidR="004931AD" w:rsidRPr="00D6442D" w:rsidRDefault="004931AD" w:rsidP="007B3689">
            <w:pPr>
              <w:pStyle w:val="af0"/>
              <w:numPr>
                <w:ilvl w:val="0"/>
                <w:numId w:val="124"/>
              </w:numPr>
              <w:ind w:left="698" w:hanging="283"/>
              <w:rPr>
                <w:rFonts w:ascii="Times New Roman" w:hAnsi="Times New Roman"/>
                <w:sz w:val="24"/>
                <w:szCs w:val="24"/>
                <w:lang w:val="ro-RO"/>
              </w:rPr>
            </w:pPr>
            <w:r w:rsidRPr="00D6442D">
              <w:rPr>
                <w:rFonts w:ascii="Times New Roman" w:hAnsi="Times New Roman"/>
                <w:sz w:val="24"/>
                <w:szCs w:val="24"/>
                <w:lang w:val="ro-RO"/>
              </w:rPr>
              <w:t>Recomandările explicite pentru pacient (caseta 20).</w:t>
            </w:r>
          </w:p>
          <w:p w14:paraId="3F85115A" w14:textId="77777777" w:rsidR="004931AD" w:rsidRPr="00D6442D" w:rsidRDefault="004931AD" w:rsidP="007B3689">
            <w:pPr>
              <w:pStyle w:val="af0"/>
              <w:numPr>
                <w:ilvl w:val="0"/>
                <w:numId w:val="124"/>
              </w:numPr>
              <w:ind w:left="698" w:hanging="283"/>
              <w:rPr>
                <w:rFonts w:ascii="Times New Roman" w:hAnsi="Times New Roman"/>
                <w:sz w:val="24"/>
                <w:szCs w:val="24"/>
                <w:lang w:val="ro-RO"/>
              </w:rPr>
            </w:pPr>
            <w:r w:rsidRPr="00D6442D">
              <w:rPr>
                <w:rFonts w:ascii="Times New Roman" w:hAnsi="Times New Roman"/>
                <w:sz w:val="24"/>
                <w:szCs w:val="24"/>
                <w:lang w:val="ro-RO"/>
              </w:rPr>
              <w:t>Recomandările pentru medicul specialist şi medicul de familie.</w:t>
            </w:r>
          </w:p>
          <w:p w14:paraId="79469AE5" w14:textId="77777777" w:rsidR="004931AD" w:rsidRPr="00D6442D" w:rsidRDefault="004931AD" w:rsidP="00D6442D">
            <w:pPr>
              <w:pStyle w:val="af0"/>
              <w:numPr>
                <w:ilvl w:val="0"/>
                <w:numId w:val="124"/>
              </w:numPr>
              <w:spacing w:after="0"/>
              <w:ind w:left="698" w:hanging="283"/>
              <w:rPr>
                <w:rFonts w:ascii="Times New Roman" w:hAnsi="Times New Roman"/>
                <w:sz w:val="24"/>
                <w:szCs w:val="24"/>
                <w:lang w:val="ro-RO"/>
              </w:rPr>
            </w:pPr>
            <w:r w:rsidRPr="00D6442D">
              <w:rPr>
                <w:rFonts w:ascii="Times New Roman" w:hAnsi="Times New Roman"/>
                <w:sz w:val="24"/>
                <w:szCs w:val="24"/>
                <w:lang w:val="ro-RO"/>
              </w:rPr>
              <w:t>Consultaţii posttransplant (caseta 17, 18):</w:t>
            </w:r>
          </w:p>
          <w:p w14:paraId="7E8F16A6" w14:textId="77777777" w:rsidR="004931AD" w:rsidRPr="00D6442D" w:rsidRDefault="004931AD" w:rsidP="007B3689">
            <w:pPr>
              <w:numPr>
                <w:ilvl w:val="0"/>
                <w:numId w:val="38"/>
              </w:numPr>
              <w:spacing w:line="276" w:lineRule="auto"/>
              <w:ind w:left="557" w:hanging="142"/>
              <w:rPr>
                <w:rFonts w:ascii="Times New Roman" w:hAnsi="Times New Roman" w:cs="Times New Roman"/>
              </w:rPr>
            </w:pPr>
            <w:r w:rsidRPr="00D6442D">
              <w:rPr>
                <w:rFonts w:ascii="Times New Roman" w:hAnsi="Times New Roman" w:cs="Times New Roman"/>
              </w:rPr>
              <w:t>Consultaţii obligatorii.</w:t>
            </w:r>
          </w:p>
          <w:p w14:paraId="50AE2FE8" w14:textId="77777777" w:rsidR="004931AD" w:rsidRPr="00D6442D" w:rsidRDefault="004931AD" w:rsidP="007B3689">
            <w:pPr>
              <w:numPr>
                <w:ilvl w:val="0"/>
                <w:numId w:val="38"/>
              </w:numPr>
              <w:spacing w:line="276" w:lineRule="auto"/>
              <w:ind w:left="557" w:hanging="142"/>
              <w:rPr>
                <w:rFonts w:ascii="Times New Roman" w:hAnsi="Times New Roman" w:cs="Times New Roman"/>
              </w:rPr>
            </w:pPr>
            <w:r w:rsidRPr="00D6442D">
              <w:rPr>
                <w:rFonts w:ascii="Times New Roman" w:hAnsi="Times New Roman" w:cs="Times New Roman"/>
              </w:rPr>
              <w:t>Consultaţii suplimentare.</w:t>
            </w:r>
          </w:p>
        </w:tc>
      </w:tr>
    </w:tbl>
    <w:p w14:paraId="7CBEED82" w14:textId="77777777" w:rsidR="00DF0E77" w:rsidRPr="00AE265D" w:rsidRDefault="00DF0E77" w:rsidP="00DF0E77">
      <w:pPr>
        <w:spacing w:line="276" w:lineRule="auto"/>
        <w:rPr>
          <w:rFonts w:ascii="Times New Roman" w:hAnsi="Times New Roman" w:cs="Times New Roman"/>
        </w:rPr>
        <w:sectPr w:rsidR="00DF0E77" w:rsidRPr="00AE265D" w:rsidSect="004931AD">
          <w:pgSz w:w="16834" w:h="11909" w:orient="landscape"/>
          <w:pgMar w:top="426" w:right="1276" w:bottom="568" w:left="1135" w:header="0" w:footer="3" w:gutter="0"/>
          <w:cols w:space="720"/>
          <w:noEndnote/>
          <w:docGrid w:linePitch="360"/>
        </w:sectPr>
      </w:pPr>
    </w:p>
    <w:p w14:paraId="03AA87D9" w14:textId="77777777" w:rsidR="005A041D" w:rsidRPr="00AE265D" w:rsidRDefault="007248AF" w:rsidP="00A41DA6">
      <w:pPr>
        <w:pStyle w:val="1"/>
      </w:pPr>
      <w:bookmarkStart w:id="34" w:name="_Toc23291766"/>
      <w:r w:rsidRPr="00AE265D">
        <w:lastRenderedPageBreak/>
        <w:t>C.1. ALGORITMI</w:t>
      </w:r>
      <w:r w:rsidR="005A041D" w:rsidRPr="00AE265D">
        <w:t xml:space="preserve"> DE CONDUITĂ</w:t>
      </w:r>
      <w:bookmarkEnd w:id="34"/>
    </w:p>
    <w:p w14:paraId="1DAAFA36" w14:textId="0DA0E6D0" w:rsidR="00BD77D8" w:rsidRPr="00A41DA6" w:rsidRDefault="005A041D" w:rsidP="00A41DA6">
      <w:pPr>
        <w:pStyle w:val="2"/>
        <w:jc w:val="left"/>
        <w:rPr>
          <w:i/>
        </w:rPr>
      </w:pPr>
      <w:bookmarkStart w:id="35" w:name="_Toc23291767"/>
      <w:r w:rsidRPr="00A41DA6">
        <w:rPr>
          <w:i/>
        </w:rPr>
        <w:t>C.1.1 Algoritmul general de conduit</w:t>
      </w:r>
      <w:r w:rsidR="005B0FC2" w:rsidRPr="00A41DA6">
        <w:rPr>
          <w:i/>
        </w:rPr>
        <w:t>ă</w:t>
      </w:r>
      <w:r w:rsidRPr="00A41DA6">
        <w:rPr>
          <w:i/>
        </w:rPr>
        <w:t xml:space="preserve"> a pacientului cu PC</w:t>
      </w:r>
      <w:bookmarkEnd w:id="35"/>
    </w:p>
    <w:p w14:paraId="6E36661F" w14:textId="77777777" w:rsidR="001557D8" w:rsidRPr="00AE265D" w:rsidRDefault="001557D8" w:rsidP="005A041D">
      <w:pPr>
        <w:pStyle w:val="4210"/>
        <w:keepNext/>
        <w:keepLines/>
        <w:shd w:val="clear" w:color="auto" w:fill="auto"/>
        <w:spacing w:line="276" w:lineRule="auto"/>
        <w:rPr>
          <w:i/>
          <w:sz w:val="24"/>
          <w:szCs w:val="24"/>
          <w:lang w:val="ro-RO"/>
        </w:rPr>
      </w:pPr>
    </w:p>
    <w:p w14:paraId="38645DC7" w14:textId="77777777" w:rsidR="00670DF6" w:rsidRPr="00AE265D" w:rsidRDefault="006707C0" w:rsidP="00BD77D8">
      <w:pPr>
        <w:spacing w:line="276" w:lineRule="auto"/>
        <w:ind w:left="-90" w:right="-462"/>
        <w:rPr>
          <w:rFonts w:ascii="Times New Roman" w:hAnsi="Times New Roman" w:cs="Times New Roman"/>
        </w:rPr>
      </w:pPr>
      <w:r w:rsidRPr="00AE265D">
        <w:object w:dxaOrig="9810" w:dyaOrig="13530" w14:anchorId="36C2D2D8">
          <v:shape id="_x0000_i1027" type="#_x0000_t75" style="width:447pt;height:618.75pt" o:ole="">
            <v:imagedata r:id="rId18" o:title=""/>
          </v:shape>
          <o:OLEObject Type="Embed" ProgID="Visio.Drawing.15" ShapeID="_x0000_i1027" DrawAspect="Content" ObjectID="_1635931938" r:id="rId19"/>
        </w:object>
      </w:r>
    </w:p>
    <w:p w14:paraId="266AE594" w14:textId="77777777" w:rsidR="004931AD" w:rsidRPr="00AE265D" w:rsidRDefault="004931AD" w:rsidP="005B0FC2">
      <w:pPr>
        <w:rPr>
          <w:rFonts w:ascii="Times New Roman" w:hAnsi="Times New Roman" w:cs="Times New Roman"/>
          <w:b/>
          <w:i/>
        </w:rPr>
      </w:pPr>
    </w:p>
    <w:p w14:paraId="216BE101" w14:textId="77777777" w:rsidR="005B0FC2" w:rsidRPr="00A41DA6" w:rsidRDefault="004F6B74" w:rsidP="00A41DA6">
      <w:pPr>
        <w:pStyle w:val="2"/>
        <w:ind w:firstLine="0"/>
        <w:rPr>
          <w:i/>
        </w:rPr>
      </w:pPr>
      <w:bookmarkStart w:id="36" w:name="_Toc23291768"/>
      <w:r w:rsidRPr="00A41DA6">
        <w:rPr>
          <w:i/>
        </w:rPr>
        <w:lastRenderedPageBreak/>
        <w:t>C.1.2. Algoritmii</w:t>
      </w:r>
      <w:r w:rsidR="00DF0E77" w:rsidRPr="00A41DA6">
        <w:rPr>
          <w:i/>
        </w:rPr>
        <w:t xml:space="preserve"> pentru p</w:t>
      </w:r>
      <w:r w:rsidR="001C2FB5" w:rsidRPr="00A41DA6">
        <w:rPr>
          <w:i/>
        </w:rPr>
        <w:t>acientul candidat la transplant</w:t>
      </w:r>
      <w:bookmarkEnd w:id="36"/>
      <w:r w:rsidR="00DF0E77" w:rsidRPr="00A41DA6">
        <w:rPr>
          <w:i/>
        </w:rPr>
        <w:t xml:space="preserve"> </w:t>
      </w:r>
    </w:p>
    <w:p w14:paraId="135E58C4" w14:textId="77777777" w:rsidR="00670DF6" w:rsidRPr="00AE265D" w:rsidRDefault="00670DF6" w:rsidP="005B0FC2">
      <w:pPr>
        <w:rPr>
          <w:rFonts w:ascii="Times New Roman" w:hAnsi="Times New Roman" w:cs="Times New Roman"/>
          <w:b/>
          <w:i/>
        </w:rPr>
      </w:pPr>
    </w:p>
    <w:p w14:paraId="6987019F" w14:textId="50C5A027" w:rsidR="004F6B74" w:rsidRPr="00AE265D" w:rsidRDefault="004F6B74" w:rsidP="005B0FC2">
      <w:pPr>
        <w:rPr>
          <w:rFonts w:ascii="Times New Roman" w:hAnsi="Times New Roman" w:cs="Times New Roman"/>
          <w:b/>
          <w:i/>
        </w:rPr>
      </w:pPr>
      <w:r w:rsidRPr="00AE265D">
        <w:rPr>
          <w:rFonts w:ascii="Times New Roman" w:hAnsi="Times New Roman" w:cs="Times New Roman"/>
          <w:b/>
          <w:i/>
        </w:rPr>
        <w:t>Algoritmul nr.</w:t>
      </w:r>
      <w:r w:rsidR="001B139F">
        <w:rPr>
          <w:rFonts w:ascii="Times New Roman" w:hAnsi="Times New Roman" w:cs="Times New Roman"/>
          <w:b/>
          <w:i/>
        </w:rPr>
        <w:t>I</w:t>
      </w:r>
    </w:p>
    <w:p w14:paraId="62EBF9A1" w14:textId="77777777" w:rsidR="004F6B74" w:rsidRPr="00AE265D" w:rsidRDefault="001557D8" w:rsidP="005B0FC2">
      <w:pPr>
        <w:rPr>
          <w:rFonts w:ascii="Times New Roman" w:hAnsi="Times New Roman" w:cs="Times New Roman"/>
          <w:b/>
          <w:i/>
        </w:rPr>
      </w:pPr>
      <w:r w:rsidRPr="00AE265D">
        <w:object w:dxaOrig="9090" w:dyaOrig="9210" w14:anchorId="282F4D01">
          <v:shape id="_x0000_i1028" type="#_x0000_t75" style="width:453.75pt;height:459.75pt" o:ole="">
            <v:imagedata r:id="rId20" o:title=""/>
          </v:shape>
          <o:OLEObject Type="Embed" ProgID="Visio.Drawing.15" ShapeID="_x0000_i1028" DrawAspect="Content" ObjectID="_1635931939" r:id="rId21"/>
        </w:object>
      </w:r>
    </w:p>
    <w:p w14:paraId="0C6C2CD5" w14:textId="77777777" w:rsidR="004F6B74" w:rsidRPr="00AE265D" w:rsidRDefault="004F6B74" w:rsidP="005B0FC2">
      <w:pPr>
        <w:rPr>
          <w:rFonts w:ascii="Times New Roman" w:hAnsi="Times New Roman" w:cs="Times New Roman"/>
          <w:b/>
          <w:i/>
        </w:rPr>
      </w:pPr>
    </w:p>
    <w:p w14:paraId="709E88E4" w14:textId="77777777" w:rsidR="004F6B74" w:rsidRPr="00AE265D" w:rsidRDefault="004F6B74" w:rsidP="005B0FC2">
      <w:pPr>
        <w:rPr>
          <w:rFonts w:ascii="Times New Roman" w:hAnsi="Times New Roman" w:cs="Times New Roman"/>
          <w:b/>
          <w:i/>
        </w:rPr>
      </w:pPr>
    </w:p>
    <w:p w14:paraId="508C98E9" w14:textId="77777777" w:rsidR="004F6B74" w:rsidRPr="00AE265D" w:rsidRDefault="004F6B74" w:rsidP="005B0FC2">
      <w:pPr>
        <w:rPr>
          <w:rFonts w:ascii="Times New Roman" w:hAnsi="Times New Roman" w:cs="Times New Roman"/>
          <w:b/>
          <w:i/>
        </w:rPr>
      </w:pPr>
    </w:p>
    <w:p w14:paraId="779F8E76" w14:textId="77777777" w:rsidR="004F6B74" w:rsidRPr="00AE265D" w:rsidRDefault="004F6B74" w:rsidP="005B0FC2">
      <w:pPr>
        <w:rPr>
          <w:rFonts w:ascii="Times New Roman" w:hAnsi="Times New Roman" w:cs="Times New Roman"/>
          <w:b/>
          <w:i/>
        </w:rPr>
      </w:pPr>
    </w:p>
    <w:p w14:paraId="7818863E" w14:textId="77777777" w:rsidR="004F6B74" w:rsidRPr="00AE265D" w:rsidRDefault="004F6B74" w:rsidP="005B0FC2">
      <w:pPr>
        <w:rPr>
          <w:rFonts w:ascii="Times New Roman" w:hAnsi="Times New Roman" w:cs="Times New Roman"/>
          <w:b/>
          <w:i/>
        </w:rPr>
      </w:pPr>
    </w:p>
    <w:p w14:paraId="44F69B9A" w14:textId="77777777" w:rsidR="005C3450" w:rsidRPr="00AE265D" w:rsidRDefault="005C3450" w:rsidP="005B0FC2">
      <w:pPr>
        <w:rPr>
          <w:rFonts w:ascii="Times New Roman" w:hAnsi="Times New Roman" w:cs="Times New Roman"/>
          <w:b/>
          <w:i/>
        </w:rPr>
      </w:pPr>
    </w:p>
    <w:p w14:paraId="5F07D11E" w14:textId="77777777" w:rsidR="005C3450" w:rsidRPr="00AE265D" w:rsidRDefault="005C3450" w:rsidP="005B0FC2">
      <w:pPr>
        <w:rPr>
          <w:rFonts w:ascii="Times New Roman" w:hAnsi="Times New Roman" w:cs="Times New Roman"/>
          <w:b/>
          <w:i/>
        </w:rPr>
      </w:pPr>
    </w:p>
    <w:p w14:paraId="41508A3C" w14:textId="77777777" w:rsidR="005C3450" w:rsidRPr="00AE265D" w:rsidRDefault="005C3450" w:rsidP="005B0FC2">
      <w:pPr>
        <w:rPr>
          <w:rFonts w:ascii="Times New Roman" w:hAnsi="Times New Roman" w:cs="Times New Roman"/>
          <w:b/>
          <w:i/>
        </w:rPr>
      </w:pPr>
    </w:p>
    <w:p w14:paraId="43D6B1D6" w14:textId="77777777" w:rsidR="005C3450" w:rsidRPr="00AE265D" w:rsidRDefault="005C3450" w:rsidP="005B0FC2">
      <w:pPr>
        <w:rPr>
          <w:rFonts w:ascii="Times New Roman" w:hAnsi="Times New Roman" w:cs="Times New Roman"/>
          <w:b/>
          <w:i/>
        </w:rPr>
      </w:pPr>
    </w:p>
    <w:p w14:paraId="17DBC151" w14:textId="77777777" w:rsidR="005C3450" w:rsidRPr="00AE265D" w:rsidRDefault="005C3450" w:rsidP="005B0FC2">
      <w:pPr>
        <w:rPr>
          <w:rFonts w:ascii="Times New Roman" w:hAnsi="Times New Roman" w:cs="Times New Roman"/>
          <w:b/>
          <w:i/>
        </w:rPr>
      </w:pPr>
    </w:p>
    <w:p w14:paraId="6F8BD81B" w14:textId="77777777" w:rsidR="00E52985" w:rsidRPr="00AE265D" w:rsidRDefault="00E52985" w:rsidP="005B0FC2">
      <w:pPr>
        <w:rPr>
          <w:rFonts w:ascii="Times New Roman" w:hAnsi="Times New Roman" w:cs="Times New Roman"/>
          <w:b/>
          <w:i/>
        </w:rPr>
      </w:pPr>
    </w:p>
    <w:p w14:paraId="2613E9C1" w14:textId="77777777" w:rsidR="00E52985" w:rsidRPr="00AE265D" w:rsidRDefault="00E52985" w:rsidP="005B0FC2">
      <w:pPr>
        <w:rPr>
          <w:rFonts w:ascii="Times New Roman" w:hAnsi="Times New Roman" w:cs="Times New Roman"/>
          <w:b/>
          <w:i/>
        </w:rPr>
      </w:pPr>
    </w:p>
    <w:p w14:paraId="3D650C88" w14:textId="77777777" w:rsidR="004931AD" w:rsidRPr="00AE265D" w:rsidRDefault="004931AD" w:rsidP="005B0FC2">
      <w:pPr>
        <w:rPr>
          <w:rFonts w:ascii="Times New Roman" w:hAnsi="Times New Roman" w:cs="Times New Roman"/>
          <w:b/>
          <w:i/>
        </w:rPr>
      </w:pPr>
    </w:p>
    <w:p w14:paraId="689E9299" w14:textId="77777777" w:rsidR="004931AD" w:rsidRPr="00AE265D" w:rsidRDefault="004931AD" w:rsidP="005B0FC2">
      <w:pPr>
        <w:rPr>
          <w:rFonts w:ascii="Times New Roman" w:hAnsi="Times New Roman" w:cs="Times New Roman"/>
          <w:b/>
          <w:i/>
        </w:rPr>
      </w:pPr>
    </w:p>
    <w:p w14:paraId="15745E80" w14:textId="6D377E3C" w:rsidR="00670DF6" w:rsidRPr="00AE265D" w:rsidRDefault="00670DF6" w:rsidP="005B0FC2">
      <w:pPr>
        <w:rPr>
          <w:rFonts w:ascii="Times New Roman" w:hAnsi="Times New Roman" w:cs="Times New Roman"/>
          <w:b/>
          <w:i/>
        </w:rPr>
      </w:pPr>
      <w:r w:rsidRPr="00AE265D">
        <w:rPr>
          <w:rFonts w:ascii="Times New Roman" w:hAnsi="Times New Roman" w:cs="Times New Roman"/>
          <w:b/>
          <w:i/>
        </w:rPr>
        <w:t>Algoritmul nr.</w:t>
      </w:r>
      <w:r w:rsidR="001B139F">
        <w:rPr>
          <w:rFonts w:ascii="Times New Roman" w:hAnsi="Times New Roman" w:cs="Times New Roman"/>
          <w:b/>
          <w:i/>
        </w:rPr>
        <w:t>II</w:t>
      </w:r>
    </w:p>
    <w:p w14:paraId="1037B8A3" w14:textId="77777777" w:rsidR="003A4DEF" w:rsidRPr="00AE265D" w:rsidRDefault="003A4DEF" w:rsidP="00E0728B">
      <w:pPr>
        <w:rPr>
          <w:rFonts w:ascii="Times New Roman" w:hAnsi="Times New Roman" w:cs="Times New Roman"/>
          <w:b/>
          <w:i/>
        </w:rPr>
      </w:pPr>
    </w:p>
    <w:p w14:paraId="687C6DE0" w14:textId="77777777" w:rsidR="00DF0E77" w:rsidRPr="00AE265D" w:rsidRDefault="00DF0E77" w:rsidP="00DF0E77">
      <w:pPr>
        <w:framePr w:wrap="none" w:vAnchor="page" w:hAnchor="page" w:x="1748" w:y="4439"/>
        <w:rPr>
          <w:rFonts w:ascii="Times New Roman" w:hAnsi="Times New Roman" w:cs="Times New Roman"/>
          <w:sz w:val="2"/>
          <w:szCs w:val="2"/>
        </w:rPr>
      </w:pPr>
    </w:p>
    <w:p w14:paraId="5B2F9378" w14:textId="77777777" w:rsidR="00E0728B" w:rsidRPr="00AE265D" w:rsidRDefault="008E6500" w:rsidP="00A65670">
      <w:pPr>
        <w:pStyle w:val="151"/>
        <w:shd w:val="clear" w:color="auto" w:fill="auto"/>
        <w:tabs>
          <w:tab w:val="center" w:pos="4588"/>
        </w:tabs>
        <w:spacing w:line="276" w:lineRule="auto"/>
        <w:ind w:firstLine="0"/>
        <w:jc w:val="left"/>
        <w:rPr>
          <w:sz w:val="24"/>
          <w:szCs w:val="24"/>
          <w:lang w:val="ro-RO"/>
        </w:rPr>
      </w:pPr>
      <w:r w:rsidRPr="00AE265D">
        <w:rPr>
          <w:lang w:val="ro-RO"/>
        </w:rPr>
        <w:object w:dxaOrig="9196" w:dyaOrig="10366" w14:anchorId="63AAB8FD">
          <v:shape id="_x0000_i1029" type="#_x0000_t75" style="width:460.5pt;height:517.5pt" o:ole="">
            <v:imagedata r:id="rId22" o:title=""/>
          </v:shape>
          <o:OLEObject Type="Embed" ProgID="Visio.Drawing.15" ShapeID="_x0000_i1029" DrawAspect="Content" ObjectID="_1635931940" r:id="rId23"/>
        </w:object>
      </w:r>
      <w:r w:rsidR="00A65670" w:rsidRPr="00AE265D">
        <w:rPr>
          <w:sz w:val="24"/>
          <w:szCs w:val="24"/>
          <w:lang w:val="ro-RO"/>
        </w:rPr>
        <w:tab/>
      </w:r>
    </w:p>
    <w:p w14:paraId="215F3D39" w14:textId="77777777" w:rsidR="00DF0E77" w:rsidRPr="00AE265D" w:rsidRDefault="009C61B7" w:rsidP="00DF0E77">
      <w:pPr>
        <w:pStyle w:val="151"/>
        <w:shd w:val="clear" w:color="auto" w:fill="auto"/>
        <w:spacing w:line="276" w:lineRule="auto"/>
        <w:ind w:firstLine="0"/>
        <w:rPr>
          <w:b w:val="0"/>
          <w:sz w:val="24"/>
          <w:szCs w:val="24"/>
          <w:lang w:val="ro-RO"/>
        </w:rPr>
      </w:pPr>
      <w:r w:rsidRPr="00AE265D">
        <w:rPr>
          <w:sz w:val="24"/>
          <w:szCs w:val="24"/>
          <w:lang w:val="ro-RO"/>
        </w:rPr>
        <w:t>URGENȚ</w:t>
      </w:r>
      <w:r w:rsidR="00DF0E77" w:rsidRPr="00AE265D">
        <w:rPr>
          <w:sz w:val="24"/>
          <w:szCs w:val="24"/>
          <w:lang w:val="ro-RO"/>
        </w:rPr>
        <w:t>Ă</w:t>
      </w:r>
    </w:p>
    <w:p w14:paraId="2F35BB13" w14:textId="77777777" w:rsidR="00DF0E77" w:rsidRPr="00AE265D" w:rsidRDefault="00DF0E77" w:rsidP="00DF0E77">
      <w:pPr>
        <w:pStyle w:val="151"/>
        <w:shd w:val="clear" w:color="auto" w:fill="auto"/>
        <w:spacing w:line="276" w:lineRule="auto"/>
        <w:ind w:firstLine="0"/>
        <w:jc w:val="both"/>
        <w:rPr>
          <w:b w:val="0"/>
          <w:sz w:val="24"/>
          <w:szCs w:val="24"/>
          <w:lang w:val="ro-RO"/>
        </w:rPr>
      </w:pPr>
      <w:r w:rsidRPr="00AE265D">
        <w:rPr>
          <w:rStyle w:val="1520"/>
          <w:b/>
          <w:bCs/>
          <w:sz w:val="24"/>
          <w:szCs w:val="24"/>
        </w:rPr>
        <w:t>Obiective:</w:t>
      </w:r>
      <w:r w:rsidRPr="00AE265D">
        <w:rPr>
          <w:b w:val="0"/>
          <w:sz w:val="24"/>
          <w:szCs w:val="24"/>
          <w:lang w:val="ro-RO"/>
        </w:rPr>
        <w:t xml:space="preserve"> Culegerea elementelor clinice necesare pentru evaluarea retrospectivă şi precizarea factorilor de risc în caz de </w:t>
      </w:r>
      <w:r w:rsidR="002A4129" w:rsidRPr="00AE265D">
        <w:rPr>
          <w:b w:val="0"/>
          <w:sz w:val="24"/>
          <w:szCs w:val="24"/>
          <w:lang w:val="ro-RO"/>
        </w:rPr>
        <w:t>TMA</w:t>
      </w:r>
      <w:r w:rsidRPr="00AE265D">
        <w:rPr>
          <w:b w:val="0"/>
          <w:sz w:val="24"/>
          <w:szCs w:val="24"/>
          <w:lang w:val="ro-RO"/>
        </w:rPr>
        <w:t>.</w:t>
      </w:r>
    </w:p>
    <w:p w14:paraId="5E65C99A" w14:textId="77777777" w:rsidR="00DF0E77" w:rsidRPr="00AE265D" w:rsidRDefault="00DF0E77" w:rsidP="00DF0E77">
      <w:pPr>
        <w:pStyle w:val="161"/>
        <w:shd w:val="clear" w:color="auto" w:fill="auto"/>
        <w:spacing w:line="276" w:lineRule="auto"/>
        <w:ind w:firstLine="0"/>
        <w:jc w:val="both"/>
        <w:rPr>
          <w:sz w:val="24"/>
          <w:szCs w:val="24"/>
          <w:lang w:val="ro-RO"/>
        </w:rPr>
      </w:pPr>
      <w:r w:rsidRPr="00AE265D">
        <w:rPr>
          <w:sz w:val="24"/>
          <w:szCs w:val="24"/>
          <w:lang w:val="ro-RO"/>
        </w:rPr>
        <w:t>Mijloace:</w:t>
      </w:r>
    </w:p>
    <w:p w14:paraId="6479FFA1" w14:textId="77777777" w:rsidR="00E51EC9" w:rsidRPr="00AE265D" w:rsidRDefault="00E51EC9" w:rsidP="00C27F5C">
      <w:pPr>
        <w:pStyle w:val="151"/>
        <w:numPr>
          <w:ilvl w:val="0"/>
          <w:numId w:val="3"/>
        </w:numPr>
        <w:shd w:val="clear" w:color="auto" w:fill="auto"/>
        <w:tabs>
          <w:tab w:val="left" w:pos="845"/>
        </w:tabs>
        <w:spacing w:line="276" w:lineRule="auto"/>
        <w:ind w:firstLine="0"/>
        <w:jc w:val="both"/>
        <w:rPr>
          <w:b w:val="0"/>
          <w:sz w:val="24"/>
          <w:szCs w:val="24"/>
          <w:lang w:val="ro-RO"/>
        </w:rPr>
      </w:pPr>
      <w:r w:rsidRPr="00AE265D">
        <w:rPr>
          <w:b w:val="0"/>
          <w:sz w:val="24"/>
          <w:szCs w:val="24"/>
          <w:lang w:val="ro-RO"/>
        </w:rPr>
        <w:t>Dosar cu date clinice și paraclinice.</w:t>
      </w:r>
    </w:p>
    <w:p w14:paraId="012177DB" w14:textId="77777777" w:rsidR="00DF0E77" w:rsidRPr="00AE265D" w:rsidRDefault="00DF0E77" w:rsidP="00C27F5C">
      <w:pPr>
        <w:pStyle w:val="151"/>
        <w:numPr>
          <w:ilvl w:val="0"/>
          <w:numId w:val="3"/>
        </w:numPr>
        <w:shd w:val="clear" w:color="auto" w:fill="auto"/>
        <w:tabs>
          <w:tab w:val="left" w:pos="845"/>
        </w:tabs>
        <w:spacing w:line="276" w:lineRule="auto"/>
        <w:ind w:firstLine="0"/>
        <w:jc w:val="both"/>
        <w:rPr>
          <w:b w:val="0"/>
          <w:sz w:val="24"/>
          <w:szCs w:val="24"/>
          <w:lang w:val="ro-RO"/>
        </w:rPr>
      </w:pPr>
      <w:r w:rsidRPr="00AE265D">
        <w:rPr>
          <w:b w:val="0"/>
          <w:sz w:val="24"/>
          <w:szCs w:val="24"/>
          <w:lang w:val="ro-RO"/>
        </w:rPr>
        <w:t>Evaluarea anesteziologică.</w:t>
      </w:r>
    </w:p>
    <w:p w14:paraId="50BB03A7" w14:textId="77777777" w:rsidR="003A4DEF" w:rsidRPr="00AE265D" w:rsidRDefault="00DF0E77" w:rsidP="00C27F5C">
      <w:pPr>
        <w:pStyle w:val="151"/>
        <w:numPr>
          <w:ilvl w:val="0"/>
          <w:numId w:val="3"/>
        </w:numPr>
        <w:shd w:val="clear" w:color="auto" w:fill="auto"/>
        <w:tabs>
          <w:tab w:val="left" w:pos="845"/>
        </w:tabs>
        <w:spacing w:line="276" w:lineRule="auto"/>
        <w:ind w:firstLine="0"/>
        <w:jc w:val="both"/>
        <w:rPr>
          <w:b w:val="0"/>
          <w:sz w:val="24"/>
          <w:szCs w:val="24"/>
          <w:lang w:val="ro-RO"/>
        </w:rPr>
      </w:pPr>
      <w:r w:rsidRPr="00AE265D">
        <w:rPr>
          <w:b w:val="0"/>
          <w:sz w:val="24"/>
          <w:szCs w:val="24"/>
          <w:lang w:val="ro-RO"/>
        </w:rPr>
        <w:t>Serologie.</w:t>
      </w:r>
    </w:p>
    <w:p w14:paraId="1CD8EBF1" w14:textId="702807D0" w:rsidR="003A4DEF" w:rsidRPr="00AE265D" w:rsidRDefault="003A4DEF" w:rsidP="003A4DEF">
      <w:pPr>
        <w:rPr>
          <w:rFonts w:ascii="Times New Roman" w:hAnsi="Times New Roman" w:cs="Times New Roman"/>
          <w:b/>
          <w:i/>
          <w:lang w:eastAsia="en-US"/>
        </w:rPr>
      </w:pPr>
      <w:r w:rsidRPr="00AE265D">
        <w:rPr>
          <w:rFonts w:ascii="Times New Roman" w:hAnsi="Times New Roman" w:cs="Times New Roman"/>
          <w:b/>
          <w:i/>
          <w:lang w:eastAsia="en-US"/>
        </w:rPr>
        <w:lastRenderedPageBreak/>
        <w:t>Algortimul nr.</w:t>
      </w:r>
      <w:r w:rsidR="001B139F">
        <w:rPr>
          <w:rFonts w:ascii="Times New Roman" w:hAnsi="Times New Roman" w:cs="Times New Roman"/>
          <w:b/>
          <w:i/>
          <w:lang w:eastAsia="en-US"/>
        </w:rPr>
        <w:t>III</w:t>
      </w:r>
    </w:p>
    <w:p w14:paraId="58E6DD4E" w14:textId="77777777" w:rsidR="003A4DEF" w:rsidRPr="00AE265D" w:rsidRDefault="003A4DEF" w:rsidP="003A4DEF">
      <w:pPr>
        <w:rPr>
          <w:lang w:eastAsia="en-US"/>
        </w:rPr>
      </w:pPr>
    </w:p>
    <w:p w14:paraId="7D3BEE8F" w14:textId="77777777" w:rsidR="006C2F05" w:rsidRPr="00AE265D" w:rsidRDefault="008E6500" w:rsidP="003A4DEF">
      <w:pPr>
        <w:rPr>
          <w:lang w:eastAsia="en-US"/>
        </w:rPr>
      </w:pPr>
      <w:r w:rsidRPr="00AE265D">
        <w:object w:dxaOrig="6390" w:dyaOrig="7816" w14:anchorId="550D76D2">
          <v:shape id="_x0000_i1030" type="#_x0000_t75" style="width:319.5pt;height:391.5pt" o:ole="">
            <v:imagedata r:id="rId24" o:title=""/>
          </v:shape>
          <o:OLEObject Type="Embed" ProgID="Visio.Drawing.15" ShapeID="_x0000_i1030" DrawAspect="Content" ObjectID="_1635931941" r:id="rId25"/>
        </w:object>
      </w:r>
    </w:p>
    <w:p w14:paraId="3B88899E" w14:textId="77777777" w:rsidR="006C2F05" w:rsidRPr="00AE265D" w:rsidRDefault="006C2F05" w:rsidP="006C2F05">
      <w:pPr>
        <w:rPr>
          <w:lang w:eastAsia="en-US"/>
        </w:rPr>
      </w:pPr>
    </w:p>
    <w:p w14:paraId="69E2BB2B" w14:textId="77777777" w:rsidR="006C2F05" w:rsidRPr="00AE265D" w:rsidRDefault="006C2F05" w:rsidP="006C2F05">
      <w:pPr>
        <w:rPr>
          <w:lang w:eastAsia="en-US"/>
        </w:rPr>
      </w:pPr>
    </w:p>
    <w:p w14:paraId="57C0D796" w14:textId="77777777" w:rsidR="006C2F05" w:rsidRPr="00AE265D" w:rsidRDefault="006C2F05" w:rsidP="006C2F05">
      <w:pPr>
        <w:rPr>
          <w:lang w:eastAsia="en-US"/>
        </w:rPr>
      </w:pPr>
    </w:p>
    <w:p w14:paraId="0D142F6F" w14:textId="77777777" w:rsidR="006C2F05" w:rsidRPr="00AE265D" w:rsidRDefault="006C2F05" w:rsidP="006C2F05">
      <w:pPr>
        <w:rPr>
          <w:lang w:eastAsia="en-US"/>
        </w:rPr>
      </w:pPr>
    </w:p>
    <w:p w14:paraId="4475AD14" w14:textId="77777777" w:rsidR="006C2F05" w:rsidRPr="00AE265D" w:rsidRDefault="006C2F05" w:rsidP="006C2F05">
      <w:pPr>
        <w:rPr>
          <w:lang w:eastAsia="en-US"/>
        </w:rPr>
      </w:pPr>
    </w:p>
    <w:p w14:paraId="120C4E94" w14:textId="77777777" w:rsidR="006C2F05" w:rsidRPr="00AE265D" w:rsidRDefault="006C2F05" w:rsidP="006C2F05">
      <w:pPr>
        <w:rPr>
          <w:lang w:eastAsia="en-US"/>
        </w:rPr>
      </w:pPr>
    </w:p>
    <w:p w14:paraId="42AFC42D" w14:textId="77777777" w:rsidR="006C2F05" w:rsidRPr="00AE265D" w:rsidRDefault="006C2F05" w:rsidP="006C2F05">
      <w:pPr>
        <w:rPr>
          <w:lang w:eastAsia="en-US"/>
        </w:rPr>
      </w:pPr>
    </w:p>
    <w:p w14:paraId="271CA723" w14:textId="77777777" w:rsidR="006C2F05" w:rsidRPr="00AE265D" w:rsidRDefault="006C2F05" w:rsidP="006C2F05">
      <w:pPr>
        <w:rPr>
          <w:lang w:eastAsia="en-US"/>
        </w:rPr>
      </w:pPr>
    </w:p>
    <w:p w14:paraId="75FBE423" w14:textId="77777777" w:rsidR="006C2F05" w:rsidRPr="00AE265D" w:rsidRDefault="006C2F05" w:rsidP="006C2F05">
      <w:pPr>
        <w:rPr>
          <w:lang w:eastAsia="en-US"/>
        </w:rPr>
      </w:pPr>
    </w:p>
    <w:p w14:paraId="2D3F0BEC" w14:textId="77777777" w:rsidR="006C2F05" w:rsidRPr="00AE265D" w:rsidRDefault="006C2F05" w:rsidP="006C2F05">
      <w:pPr>
        <w:rPr>
          <w:lang w:eastAsia="en-US"/>
        </w:rPr>
      </w:pPr>
    </w:p>
    <w:p w14:paraId="75CF4315" w14:textId="77777777" w:rsidR="006C2F05" w:rsidRPr="00AE265D" w:rsidRDefault="006C2F05" w:rsidP="006C2F05">
      <w:pPr>
        <w:rPr>
          <w:lang w:eastAsia="en-US"/>
        </w:rPr>
      </w:pPr>
    </w:p>
    <w:p w14:paraId="3CB648E9" w14:textId="77777777" w:rsidR="006C2F05" w:rsidRPr="00AE265D" w:rsidRDefault="006C2F05" w:rsidP="006C2F05">
      <w:pPr>
        <w:rPr>
          <w:lang w:eastAsia="en-US"/>
        </w:rPr>
      </w:pPr>
    </w:p>
    <w:p w14:paraId="0C178E9E" w14:textId="77777777" w:rsidR="006C2F05" w:rsidRPr="00AE265D" w:rsidRDefault="006C2F05" w:rsidP="006C2F05">
      <w:pPr>
        <w:tabs>
          <w:tab w:val="left" w:pos="5810"/>
        </w:tabs>
        <w:rPr>
          <w:lang w:eastAsia="en-US"/>
        </w:rPr>
      </w:pPr>
      <w:r w:rsidRPr="00AE265D">
        <w:rPr>
          <w:lang w:eastAsia="en-US"/>
        </w:rPr>
        <w:tab/>
      </w:r>
    </w:p>
    <w:p w14:paraId="3C0395D3" w14:textId="77777777" w:rsidR="006C2F05" w:rsidRPr="00AE265D" w:rsidRDefault="006C2F05" w:rsidP="006C2F05">
      <w:pPr>
        <w:tabs>
          <w:tab w:val="left" w:pos="5810"/>
        </w:tabs>
        <w:rPr>
          <w:lang w:eastAsia="en-US"/>
        </w:rPr>
      </w:pPr>
    </w:p>
    <w:p w14:paraId="3254BC2F" w14:textId="77777777" w:rsidR="006C2F05" w:rsidRPr="00AE265D" w:rsidRDefault="006C2F05" w:rsidP="006C2F05">
      <w:pPr>
        <w:tabs>
          <w:tab w:val="left" w:pos="5810"/>
        </w:tabs>
        <w:rPr>
          <w:lang w:eastAsia="en-US"/>
        </w:rPr>
      </w:pPr>
    </w:p>
    <w:p w14:paraId="651E9592" w14:textId="77777777" w:rsidR="006C2F05" w:rsidRPr="00AE265D" w:rsidRDefault="006C2F05" w:rsidP="006C2F05">
      <w:pPr>
        <w:tabs>
          <w:tab w:val="left" w:pos="5810"/>
        </w:tabs>
        <w:rPr>
          <w:lang w:eastAsia="en-US"/>
        </w:rPr>
      </w:pPr>
    </w:p>
    <w:p w14:paraId="269E314A" w14:textId="77777777" w:rsidR="006C2F05" w:rsidRPr="00AE265D" w:rsidRDefault="006C2F05" w:rsidP="006C2F05">
      <w:pPr>
        <w:tabs>
          <w:tab w:val="left" w:pos="5810"/>
        </w:tabs>
        <w:rPr>
          <w:lang w:eastAsia="en-US"/>
        </w:rPr>
      </w:pPr>
    </w:p>
    <w:p w14:paraId="47341341" w14:textId="77777777" w:rsidR="006C2F05" w:rsidRPr="00AE265D" w:rsidRDefault="006C2F05" w:rsidP="006C2F05">
      <w:pPr>
        <w:tabs>
          <w:tab w:val="left" w:pos="5810"/>
        </w:tabs>
        <w:rPr>
          <w:lang w:eastAsia="en-US"/>
        </w:rPr>
      </w:pPr>
    </w:p>
    <w:p w14:paraId="42EF2083" w14:textId="77777777" w:rsidR="003A4DEF" w:rsidRPr="00AE265D" w:rsidRDefault="006C2F05" w:rsidP="006C2F05">
      <w:pPr>
        <w:tabs>
          <w:tab w:val="left" w:pos="5810"/>
        </w:tabs>
        <w:rPr>
          <w:lang w:eastAsia="en-US"/>
        </w:rPr>
        <w:sectPr w:rsidR="003A4DEF" w:rsidRPr="00AE265D" w:rsidSect="005E2FE6">
          <w:pgSz w:w="11909" w:h="16834"/>
          <w:pgMar w:top="992" w:right="1134" w:bottom="1967" w:left="1593" w:header="0" w:footer="6" w:gutter="0"/>
          <w:cols w:space="720"/>
          <w:noEndnote/>
          <w:docGrid w:linePitch="360"/>
        </w:sectPr>
      </w:pPr>
      <w:r w:rsidRPr="00AE265D">
        <w:rPr>
          <w:lang w:eastAsia="en-US"/>
        </w:rPr>
        <w:tab/>
      </w:r>
    </w:p>
    <w:p w14:paraId="7B40C951" w14:textId="3FE17EDA" w:rsidR="00DF0E77" w:rsidRPr="00A41DA6" w:rsidRDefault="008E6500" w:rsidP="00A41DA6">
      <w:pPr>
        <w:pStyle w:val="2"/>
        <w:rPr>
          <w:i/>
        </w:rPr>
      </w:pPr>
      <w:bookmarkStart w:id="37" w:name="_Toc23291769"/>
      <w:r w:rsidRPr="00A41DA6">
        <w:rPr>
          <w:i/>
        </w:rPr>
        <w:lastRenderedPageBreak/>
        <w:t xml:space="preserve">C.1.3. Algoritmul terapiei medicamentoase în </w:t>
      </w:r>
      <w:r w:rsidR="001C2FB5" w:rsidRPr="00A41DA6">
        <w:rPr>
          <w:i/>
        </w:rPr>
        <w:t>transplantul de membrană amniotică</w:t>
      </w:r>
      <w:bookmarkEnd w:id="37"/>
    </w:p>
    <w:p w14:paraId="4B4D7232" w14:textId="77777777" w:rsidR="00DF0E77" w:rsidRPr="00AE265D" w:rsidRDefault="00DF0E77" w:rsidP="00DF0E77">
      <w:pPr>
        <w:pStyle w:val="161"/>
        <w:shd w:val="clear" w:color="auto" w:fill="auto"/>
        <w:spacing w:line="276" w:lineRule="auto"/>
        <w:ind w:firstLine="0"/>
        <w:jc w:val="left"/>
        <w:rPr>
          <w:sz w:val="24"/>
          <w:szCs w:val="24"/>
          <w:lang w:val="ro-RO"/>
        </w:rPr>
      </w:pPr>
    </w:p>
    <w:p w14:paraId="2093CA67" w14:textId="77777777" w:rsidR="00DF0E77" w:rsidRPr="00AE265D" w:rsidRDefault="00DF0E77" w:rsidP="00DF0E77">
      <w:pPr>
        <w:framePr w:w="2515" w:h="605" w:hRule="exact" w:wrap="none" w:vAnchor="page" w:hAnchor="page" w:x="2505" w:y="3081"/>
        <w:spacing w:line="274" w:lineRule="exact"/>
        <w:jc w:val="center"/>
        <w:outlineLvl w:val="1"/>
        <w:rPr>
          <w:rFonts w:ascii="Times New Roman" w:eastAsia="Arial Unicode MS" w:hAnsi="Times New Roman" w:cs="Times New Roman"/>
          <w:spacing w:val="2"/>
          <w:sz w:val="21"/>
          <w:szCs w:val="21"/>
        </w:rPr>
      </w:pPr>
    </w:p>
    <w:p w14:paraId="6519608A" w14:textId="4E6F0F8E" w:rsidR="00DF0E77" w:rsidRPr="00AE265D" w:rsidRDefault="00BD6183" w:rsidP="00DF0E77">
      <w:pPr>
        <w:pStyle w:val="161"/>
        <w:shd w:val="clear" w:color="auto" w:fill="auto"/>
        <w:spacing w:line="276" w:lineRule="auto"/>
        <w:ind w:firstLine="0"/>
        <w:jc w:val="left"/>
        <w:rPr>
          <w:sz w:val="24"/>
          <w:szCs w:val="24"/>
          <w:lang w:val="ro-RO"/>
        </w:rPr>
      </w:pPr>
      <w:r w:rsidRPr="00AE265D">
        <w:rPr>
          <w:noProof/>
          <w:sz w:val="24"/>
          <w:szCs w:val="24"/>
          <w:lang w:eastAsia="ru-RU"/>
        </w:rPr>
        <mc:AlternateContent>
          <mc:Choice Requires="wps">
            <w:drawing>
              <wp:anchor distT="0" distB="0" distL="114300" distR="114300" simplePos="0" relativeHeight="251660288" behindDoc="0" locked="0" layoutInCell="1" allowOverlap="1" wp14:anchorId="2953AF41" wp14:editId="6CAD8BD7">
                <wp:simplePos x="0" y="0"/>
                <wp:positionH relativeFrom="column">
                  <wp:posOffset>1338580</wp:posOffset>
                </wp:positionH>
                <wp:positionV relativeFrom="paragraph">
                  <wp:posOffset>116205</wp:posOffset>
                </wp:positionV>
                <wp:extent cx="1828800" cy="464185"/>
                <wp:effectExtent l="0" t="0" r="19050" b="12065"/>
                <wp:wrapNone/>
                <wp:docPr id="7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64185"/>
                        </a:xfrm>
                        <a:prstGeom prst="rect">
                          <a:avLst/>
                        </a:prstGeom>
                        <a:solidFill>
                          <a:srgbClr val="FFFFFF"/>
                        </a:solidFill>
                        <a:ln w="9525">
                          <a:solidFill>
                            <a:srgbClr val="000000"/>
                          </a:solidFill>
                          <a:miter lim="800000"/>
                          <a:headEnd/>
                          <a:tailEnd/>
                        </a:ln>
                      </wps:spPr>
                      <wps:txbx>
                        <w:txbxContent>
                          <w:p w14:paraId="6AA4A7B7" w14:textId="77777777" w:rsidR="004320C1" w:rsidRPr="00A34B02" w:rsidRDefault="004320C1" w:rsidP="00A34B02">
                            <w:pPr>
                              <w:jc w:val="center"/>
                              <w:rPr>
                                <w:rFonts w:ascii="Times New Roman" w:hAnsi="Times New Roman" w:cs="Times New Roman"/>
                                <w:b/>
                              </w:rPr>
                            </w:pPr>
                            <w:r w:rsidRPr="00A34B02">
                              <w:rPr>
                                <w:rFonts w:ascii="Times New Roman" w:hAnsi="Times New Roman" w:cs="Times New Roman"/>
                                <w:b/>
                              </w:rPr>
                              <w:t>Tratament postoperator staţionar</w:t>
                            </w:r>
                          </w:p>
                          <w:p w14:paraId="2503B197" w14:textId="77777777" w:rsidR="004320C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3AF41" id="Rectangle 66" o:spid="_x0000_s1026" style="position:absolute;margin-left:105.4pt;margin-top:9.15pt;width:2in;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">
                <v:textbox>
                  <w:txbxContent>
                    <w:p w14:paraId="6AA4A7B7" w14:textId="77777777" w:rsidR="004320C1" w:rsidRPr="00A34B02" w:rsidRDefault="004320C1" w:rsidP="00A34B02">
                      <w:pPr>
                        <w:jc w:val="center"/>
                        <w:rPr>
                          <w:rFonts w:ascii="Times New Roman" w:hAnsi="Times New Roman" w:cs="Times New Roman"/>
                          <w:b/>
                        </w:rPr>
                      </w:pPr>
                      <w:r w:rsidRPr="00A34B02">
                        <w:rPr>
                          <w:rFonts w:ascii="Times New Roman" w:hAnsi="Times New Roman" w:cs="Times New Roman"/>
                          <w:b/>
                        </w:rPr>
                        <w:t>Tratament postoperator staţionar</w:t>
                      </w:r>
                    </w:p>
                    <w:p w14:paraId="2503B197" w14:textId="77777777" w:rsidR="004320C1" w:rsidRDefault="004320C1" w:rsidP="00DF0E77"/>
                  </w:txbxContent>
                </v:textbox>
              </v:rect>
            </w:pict>
          </mc:Fallback>
        </mc:AlternateContent>
      </w:r>
      <w:r w:rsidRPr="00AE265D">
        <w:rPr>
          <w:noProof/>
          <w:sz w:val="24"/>
          <w:szCs w:val="24"/>
          <w:lang w:eastAsia="ru-RU"/>
        </w:rPr>
        <mc:AlternateContent>
          <mc:Choice Requires="wps">
            <w:drawing>
              <wp:anchor distT="0" distB="0" distL="114300" distR="114300" simplePos="0" relativeHeight="251722752" behindDoc="0" locked="0" layoutInCell="1" allowOverlap="1" wp14:anchorId="655A8026" wp14:editId="3C644012">
                <wp:simplePos x="0" y="0"/>
                <wp:positionH relativeFrom="column">
                  <wp:posOffset>4711700</wp:posOffset>
                </wp:positionH>
                <wp:positionV relativeFrom="paragraph">
                  <wp:posOffset>101600</wp:posOffset>
                </wp:positionV>
                <wp:extent cx="1828800" cy="464185"/>
                <wp:effectExtent l="0" t="0" r="19050" b="12065"/>
                <wp:wrapNone/>
                <wp:docPr id="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64185"/>
                        </a:xfrm>
                        <a:prstGeom prst="rect">
                          <a:avLst/>
                        </a:prstGeom>
                        <a:solidFill>
                          <a:srgbClr val="FFFFFF"/>
                        </a:solidFill>
                        <a:ln w="9525">
                          <a:solidFill>
                            <a:srgbClr val="000000"/>
                          </a:solidFill>
                          <a:miter lim="800000"/>
                          <a:headEnd/>
                          <a:tailEnd/>
                        </a:ln>
                      </wps:spPr>
                      <wps:txbx>
                        <w:txbxContent>
                          <w:p w14:paraId="7EA2CE68" w14:textId="77777777" w:rsidR="004320C1" w:rsidRPr="00A34B02" w:rsidRDefault="004320C1" w:rsidP="00A34B02">
                            <w:pPr>
                              <w:jc w:val="center"/>
                              <w:rPr>
                                <w:rFonts w:ascii="Times New Roman" w:hAnsi="Times New Roman" w:cs="Times New Roman"/>
                                <w:b/>
                              </w:rPr>
                            </w:pPr>
                            <w:r w:rsidRPr="00A34B02">
                              <w:rPr>
                                <w:rFonts w:ascii="Times New Roman" w:hAnsi="Times New Roman" w:cs="Times New Roman"/>
                                <w:b/>
                              </w:rPr>
                              <w:t>Tratament postoperator ambulator</w:t>
                            </w:r>
                          </w:p>
                          <w:p w14:paraId="20BD9A1A" w14:textId="77777777" w:rsidR="004320C1" w:rsidRDefault="004320C1" w:rsidP="008E6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A8026" id="_x0000_s1027" style="position:absolute;margin-left:371pt;margin-top:8pt;width:2in;height:36.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">
                <v:textbox>
                  <w:txbxContent>
                    <w:p w14:paraId="7EA2CE68" w14:textId="77777777" w:rsidR="004320C1" w:rsidRPr="00A34B02" w:rsidRDefault="004320C1" w:rsidP="00A34B02">
                      <w:pPr>
                        <w:jc w:val="center"/>
                        <w:rPr>
                          <w:rFonts w:ascii="Times New Roman" w:hAnsi="Times New Roman" w:cs="Times New Roman"/>
                          <w:b/>
                        </w:rPr>
                      </w:pPr>
                      <w:r w:rsidRPr="00A34B02">
                        <w:rPr>
                          <w:rFonts w:ascii="Times New Roman" w:hAnsi="Times New Roman" w:cs="Times New Roman"/>
                          <w:b/>
                        </w:rPr>
                        <w:t>Tratament postoperator ambulator</w:t>
                      </w:r>
                    </w:p>
                    <w:p w14:paraId="20BD9A1A" w14:textId="77777777" w:rsidR="004320C1" w:rsidRDefault="004320C1" w:rsidP="008E6500"/>
                  </w:txbxContent>
                </v:textbox>
              </v:rect>
            </w:pict>
          </mc:Fallback>
        </mc:AlternateContent>
      </w:r>
    </w:p>
    <w:p w14:paraId="0A392C6A" w14:textId="77777777" w:rsidR="00DF0E77" w:rsidRPr="00AE265D" w:rsidRDefault="00DF0E77" w:rsidP="00DF0E77">
      <w:pPr>
        <w:pStyle w:val="161"/>
        <w:shd w:val="clear" w:color="auto" w:fill="auto"/>
        <w:spacing w:line="276" w:lineRule="auto"/>
        <w:ind w:firstLine="0"/>
        <w:jc w:val="left"/>
        <w:rPr>
          <w:sz w:val="24"/>
          <w:szCs w:val="24"/>
          <w:lang w:val="ro-RO"/>
        </w:rPr>
      </w:pPr>
    </w:p>
    <w:p w14:paraId="290583F9" w14:textId="77777777" w:rsidR="00DF0E77" w:rsidRPr="00AE265D" w:rsidRDefault="00DF0E77" w:rsidP="00DF0E77">
      <w:pPr>
        <w:pStyle w:val="161"/>
        <w:shd w:val="clear" w:color="auto" w:fill="auto"/>
        <w:spacing w:line="276" w:lineRule="auto"/>
        <w:ind w:firstLine="0"/>
        <w:jc w:val="left"/>
        <w:rPr>
          <w:sz w:val="24"/>
          <w:szCs w:val="24"/>
          <w:lang w:val="ro-RO"/>
        </w:rPr>
      </w:pPr>
    </w:p>
    <w:p w14:paraId="38ADC8E4" w14:textId="33D813C3" w:rsidR="00DF0E77" w:rsidRPr="00AE265D" w:rsidRDefault="004F5E1A" w:rsidP="5D170A37">
      <w:pPr>
        <w:pStyle w:val="161"/>
        <w:shd w:val="clear" w:color="auto" w:fill="auto"/>
        <w:spacing w:line="276" w:lineRule="auto"/>
        <w:ind w:firstLine="708"/>
        <w:jc w:val="left"/>
        <w:rPr>
          <w:sz w:val="24"/>
          <w:szCs w:val="24"/>
          <w:lang w:val="ro-RO"/>
        </w:rPr>
      </w:pPr>
      <w:r w:rsidRPr="00AE265D">
        <w:rPr>
          <w:noProof/>
          <w:sz w:val="24"/>
          <w:szCs w:val="24"/>
          <w:lang w:eastAsia="ru-RU"/>
        </w:rPr>
        <mc:AlternateContent>
          <mc:Choice Requires="wps">
            <w:drawing>
              <wp:anchor distT="0" distB="0" distL="114300" distR="114300" simplePos="0" relativeHeight="251662336" behindDoc="0" locked="0" layoutInCell="1" allowOverlap="1" wp14:anchorId="18CD0B31" wp14:editId="48287025">
                <wp:simplePos x="0" y="0"/>
                <wp:positionH relativeFrom="column">
                  <wp:posOffset>3991555</wp:posOffset>
                </wp:positionH>
                <wp:positionV relativeFrom="paragraph">
                  <wp:posOffset>60188</wp:posOffset>
                </wp:positionV>
                <wp:extent cx="3282950" cy="4818490"/>
                <wp:effectExtent l="0" t="0" r="12700" b="20320"/>
                <wp:wrapNone/>
                <wp:docPr id="7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4818490"/>
                        </a:xfrm>
                        <a:prstGeom prst="rect">
                          <a:avLst/>
                        </a:prstGeom>
                        <a:solidFill>
                          <a:srgbClr val="FFFFFF"/>
                        </a:solidFill>
                        <a:ln w="9525">
                          <a:solidFill>
                            <a:srgbClr val="000000"/>
                          </a:solidFill>
                          <a:miter lim="800000"/>
                          <a:headEnd/>
                          <a:tailEnd/>
                        </a:ln>
                      </wps:spPr>
                      <wps:txbx>
                        <w:txbxContent>
                          <w:p w14:paraId="5EAF0136" w14:textId="77777777" w:rsidR="004320C1" w:rsidRPr="00A4762A" w:rsidRDefault="004320C1" w:rsidP="007B3689">
                            <w:pPr>
                              <w:pStyle w:val="af0"/>
                              <w:numPr>
                                <w:ilvl w:val="0"/>
                                <w:numId w:val="127"/>
                              </w:numPr>
                              <w:spacing w:line="226" w:lineRule="exact"/>
                              <w:ind w:left="180" w:right="140" w:hanging="220"/>
                              <w:rPr>
                                <w:rFonts w:ascii="Times New Roman" w:eastAsia="Times New Roman" w:hAnsi="Times New Roman"/>
                                <w:b/>
                                <w:bCs/>
                                <w:spacing w:val="-1"/>
                                <w:sz w:val="24"/>
                                <w:szCs w:val="24"/>
                              </w:rPr>
                            </w:pPr>
                            <w:r w:rsidRPr="00A4762A">
                              <w:rPr>
                                <w:rFonts w:ascii="Times New Roman" w:eastAsia="Times New Roman" w:hAnsi="Times New Roman"/>
                                <w:b/>
                                <w:bCs/>
                                <w:spacing w:val="-1"/>
                                <w:sz w:val="24"/>
                                <w:szCs w:val="24"/>
                              </w:rPr>
                              <w:t xml:space="preserve">Antibacteriene </w:t>
                            </w:r>
                            <w:r w:rsidRPr="00A4762A">
                              <w:rPr>
                                <w:rFonts w:ascii="Times New Roman" w:eastAsia="Times New Roman" w:hAnsi="Times New Roman"/>
                                <w:b/>
                                <w:bCs/>
                                <w:spacing w:val="-1"/>
                                <w:sz w:val="24"/>
                                <w:szCs w:val="24"/>
                                <w:lang w:val="ro-RO"/>
                              </w:rPr>
                              <w:t>(topic)</w:t>
                            </w:r>
                          </w:p>
                          <w:p w14:paraId="3EAF4477" w14:textId="77777777" w:rsidR="004320C1" w:rsidRPr="00A4762A" w:rsidRDefault="004320C1" w:rsidP="00DF0E77">
                            <w:pPr>
                              <w:spacing w:line="226" w:lineRule="exact"/>
                              <w:ind w:left="40" w:right="140"/>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I a. Antibiotice </w:t>
                            </w:r>
                            <w:r w:rsidRPr="00A4762A">
                              <w:rPr>
                                <w:rFonts w:ascii="Times New Roman" w:eastAsia="Times New Roman" w:hAnsi="Times New Roman" w:cs="Times New Roman"/>
                                <w:b/>
                                <w:bCs/>
                                <w:spacing w:val="-1"/>
                                <w:lang w:val="en-US"/>
                              </w:rPr>
                              <w:t>(colir):</w:t>
                            </w:r>
                          </w:p>
                          <w:p w14:paraId="7999EB51" w14:textId="4D3D7C9F" w:rsidR="004320C1" w:rsidRPr="00A4762A" w:rsidRDefault="004320C1" w:rsidP="007B3689">
                            <w:pPr>
                              <w:numPr>
                                <w:ilvl w:val="0"/>
                                <w:numId w:val="52"/>
                              </w:numPr>
                              <w:spacing w:line="226" w:lineRule="exact"/>
                              <w:ind w:left="142" w:firstLine="142"/>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Chloramphenicolum*</w:t>
                            </w:r>
                            <w:r w:rsidRPr="00A4762A">
                              <w:rPr>
                                <w:rFonts w:ascii="Times New Roman" w:eastAsia="Times New Roman" w:hAnsi="Times New Roman" w:cs="Times New Roman"/>
                                <w:spacing w:val="-1"/>
                              </w:rPr>
                              <w:t xml:space="preserve"> 0,25% - 1 pic. x 6 ori/zi, 5-10 zile </w:t>
                            </w:r>
                            <w:r w:rsidRPr="00A4762A">
                              <w:rPr>
                                <w:rFonts w:ascii="Times New Roman" w:eastAsia="Times New Roman" w:hAnsi="Times New Roman" w:cs="Times New Roman"/>
                                <w:i/>
                                <w:shd w:val="clear" w:color="auto" w:fill="FFFFFF"/>
                              </w:rPr>
                              <w:t>sau</w:t>
                            </w:r>
                          </w:p>
                          <w:p w14:paraId="20E5846E" w14:textId="40E4121F" w:rsidR="004320C1" w:rsidRPr="00A4762A" w:rsidRDefault="004320C1" w:rsidP="007B3689">
                            <w:pPr>
                              <w:numPr>
                                <w:ilvl w:val="0"/>
                                <w:numId w:val="52"/>
                              </w:numPr>
                              <w:spacing w:line="226" w:lineRule="exact"/>
                              <w:ind w:left="142" w:firstLine="142"/>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Ung. </w:t>
                            </w:r>
                            <w:r w:rsidRPr="00A4762A">
                              <w:rPr>
                                <w:rFonts w:ascii="Times New Roman" w:eastAsia="Times New Roman" w:hAnsi="Times New Roman" w:cs="Times New Roman"/>
                                <w:spacing w:val="-1"/>
                                <w:lang w:val="en-US"/>
                              </w:rPr>
                              <w:t>Tobramycinum</w:t>
                            </w:r>
                            <w:r w:rsidRPr="00A4762A">
                              <w:rPr>
                                <w:rFonts w:ascii="Times New Roman" w:eastAsia="Times New Roman" w:hAnsi="Times New Roman" w:cs="Times New Roman"/>
                                <w:spacing w:val="-1"/>
                              </w:rPr>
                              <w:t xml:space="preserve"> 0,3% - 2-3 ori/zi, 5-7 zile</w:t>
                            </w:r>
                          </w:p>
                          <w:p w14:paraId="50D9950B" w14:textId="77777777" w:rsidR="004320C1" w:rsidRPr="00A4762A" w:rsidRDefault="004320C1" w:rsidP="00DF0E77">
                            <w:pPr>
                              <w:spacing w:line="226" w:lineRule="exact"/>
                              <w:ind w:left="40"/>
                              <w:rPr>
                                <w:rFonts w:ascii="Times New Roman" w:eastAsia="Times New Roman" w:hAnsi="Times New Roman" w:cs="Times New Roman"/>
                                <w:color w:val="auto"/>
                                <w:spacing w:val="-1"/>
                              </w:rPr>
                            </w:pPr>
                            <w:r w:rsidRPr="00A4762A">
                              <w:rPr>
                                <w:rFonts w:ascii="Times New Roman" w:eastAsia="SimHei" w:hAnsi="Times New Roman" w:cs="Times New Roman"/>
                                <w:b/>
                                <w:bCs/>
                                <w:spacing w:val="-1"/>
                                <w:shd w:val="clear" w:color="auto" w:fill="FFFFFF"/>
                              </w:rPr>
                              <w:t>I b. Fluorochinolone (colir):</w:t>
                            </w:r>
                          </w:p>
                          <w:p w14:paraId="2B178642" w14:textId="597E69B3" w:rsidR="004320C1" w:rsidRPr="00A4762A" w:rsidRDefault="004320C1" w:rsidP="00A4762A">
                            <w:pPr>
                              <w:numPr>
                                <w:ilvl w:val="0"/>
                                <w:numId w:val="46"/>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Ciprofloxacinum</w:t>
                            </w:r>
                            <w:r w:rsidRPr="00A4762A">
                              <w:rPr>
                                <w:rFonts w:ascii="Times New Roman" w:eastAsia="Times New Roman" w:hAnsi="Times New Roman" w:cs="Times New Roman"/>
                                <w:spacing w:val="-1"/>
                              </w:rPr>
                              <w:t xml:space="preserve"> 0,3% - 1 pic. x 6 ori/zi 5-10 zile </w:t>
                            </w:r>
                            <w:r w:rsidRPr="00A4762A">
                              <w:rPr>
                                <w:rFonts w:ascii="Times New Roman" w:eastAsia="Times New Roman" w:hAnsi="Times New Roman" w:cs="Times New Roman"/>
                                <w:i/>
                                <w:iCs/>
                                <w:shd w:val="clear" w:color="auto" w:fill="FFFFFF"/>
                              </w:rPr>
                              <w:t>sau</w:t>
                            </w:r>
                          </w:p>
                          <w:p w14:paraId="7241EA6F" w14:textId="0527E2D2" w:rsidR="004320C1" w:rsidRPr="00A4762A" w:rsidRDefault="004320C1" w:rsidP="00A4762A">
                            <w:pPr>
                              <w:numPr>
                                <w:ilvl w:val="0"/>
                                <w:numId w:val="46"/>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Moxifloxacinum</w:t>
                            </w:r>
                            <w:r w:rsidRPr="00A4762A">
                              <w:rPr>
                                <w:rFonts w:ascii="Times New Roman" w:eastAsia="Times New Roman" w:hAnsi="Times New Roman" w:cs="Times New Roman"/>
                                <w:spacing w:val="-1"/>
                              </w:rPr>
                              <w:t xml:space="preserve"> 0,5% - 1 pic. x 6 ori/zi 3-</w:t>
                            </w:r>
                            <w:r w:rsidRPr="00A4762A">
                              <w:rPr>
                                <w:rFonts w:ascii="Times New Roman" w:eastAsia="Times New Roman" w:hAnsi="Times New Roman" w:cs="Times New Roman"/>
                                <w:spacing w:val="-1"/>
                              </w:rPr>
                              <w:softHyphen/>
                              <w:t xml:space="preserve">10 zile </w:t>
                            </w:r>
                            <w:r w:rsidRPr="00A4762A">
                              <w:rPr>
                                <w:rFonts w:ascii="Times New Roman" w:eastAsia="Times New Roman" w:hAnsi="Times New Roman" w:cs="Times New Roman"/>
                                <w:i/>
                                <w:iCs/>
                                <w:shd w:val="clear" w:color="auto" w:fill="FFFFFF"/>
                              </w:rPr>
                              <w:t>sau</w:t>
                            </w:r>
                          </w:p>
                          <w:p w14:paraId="16ABBB9F" w14:textId="511CCA13" w:rsidR="004320C1" w:rsidRPr="00A4762A" w:rsidRDefault="004320C1" w:rsidP="007B3689">
                            <w:pPr>
                              <w:numPr>
                                <w:ilvl w:val="0"/>
                                <w:numId w:val="46"/>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Ung. Ciprofloxacin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0,3% - 1 pic. x 2-3 ori/zi, 5-7 zile </w:t>
                            </w:r>
                            <w:r w:rsidRPr="00A4762A">
                              <w:rPr>
                                <w:rFonts w:ascii="Times New Roman" w:eastAsia="Times New Roman" w:hAnsi="Times New Roman" w:cs="Times New Roman"/>
                                <w:i/>
                                <w:spacing w:val="-1"/>
                              </w:rPr>
                              <w:t>sau</w:t>
                            </w:r>
                          </w:p>
                          <w:p w14:paraId="50A0FD9C" w14:textId="15A195C4" w:rsidR="004320C1" w:rsidRPr="00A4762A" w:rsidRDefault="004320C1" w:rsidP="007B3689">
                            <w:pPr>
                              <w:numPr>
                                <w:ilvl w:val="0"/>
                                <w:numId w:val="46"/>
                              </w:numPr>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Levofloxacin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lang w:val="en-US"/>
                              </w:rPr>
                              <w:t>*</w:t>
                            </w:r>
                            <w:r w:rsidRPr="00A4762A">
                              <w:rPr>
                                <w:rFonts w:ascii="Times New Roman" w:eastAsia="Times New Roman" w:hAnsi="Times New Roman" w:cs="Times New Roman"/>
                                <w:spacing w:val="-1"/>
                              </w:rPr>
                              <w:t xml:space="preserve"> 0,5% - 2-3 ori/zi, 5 zile</w:t>
                            </w:r>
                          </w:p>
                          <w:p w14:paraId="6587D086" w14:textId="77777777" w:rsidR="004320C1" w:rsidRPr="00A4762A" w:rsidRDefault="004320C1" w:rsidP="007B3689">
                            <w:pPr>
                              <w:numPr>
                                <w:ilvl w:val="0"/>
                                <w:numId w:val="45"/>
                              </w:numPr>
                              <w:tabs>
                                <w:tab w:val="left" w:pos="358"/>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nesteroidiene (topic):</w:t>
                            </w:r>
                          </w:p>
                          <w:p w14:paraId="3A126814" w14:textId="0A5EFB79" w:rsidR="004320C1" w:rsidRPr="00A4762A" w:rsidRDefault="004320C1" w:rsidP="007B3689">
                            <w:pPr>
                              <w:numPr>
                                <w:ilvl w:val="0"/>
                                <w:numId w:val="47"/>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Diclofenac</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0,1% - 1 pic. x 3-5 ori/zi, 7-14 zile</w:t>
                            </w:r>
                          </w:p>
                          <w:p w14:paraId="044E59F2" w14:textId="77777777" w:rsidR="004320C1" w:rsidRPr="00A4762A" w:rsidRDefault="004320C1" w:rsidP="007B3689">
                            <w:pPr>
                              <w:numPr>
                                <w:ilvl w:val="0"/>
                                <w:numId w:val="45"/>
                              </w:numPr>
                              <w:tabs>
                                <w:tab w:val="left" w:pos="358"/>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steroidiene (topic):</w:t>
                            </w:r>
                          </w:p>
                          <w:p w14:paraId="77DD69CE" w14:textId="087EB21C" w:rsidR="004320C1" w:rsidRPr="00A4762A" w:rsidRDefault="004320C1" w:rsidP="00A4762A">
                            <w:pPr>
                              <w:numPr>
                                <w:ilvl w:val="0"/>
                                <w:numId w:val="48"/>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Dexamethasonum</w:t>
                            </w:r>
                            <w:r w:rsidRPr="00A4762A">
                              <w:rPr>
                                <w:rFonts w:ascii="Times New Roman" w:eastAsia="Times New Roman" w:hAnsi="Times New Roman" w:cs="Times New Roman"/>
                                <w:spacing w:val="-1"/>
                              </w:rPr>
                              <w:t xml:space="preserve"> 0,1% - 1 pic. x 3-6 ori/zi, 14 zile </w:t>
                            </w:r>
                            <w:r w:rsidRPr="00A4762A">
                              <w:rPr>
                                <w:rFonts w:ascii="Times New Roman" w:eastAsia="Times New Roman" w:hAnsi="Times New Roman" w:cs="Times New Roman"/>
                                <w:i/>
                                <w:iCs/>
                                <w:shd w:val="clear" w:color="auto" w:fill="FFFFFF"/>
                              </w:rPr>
                              <w:t>sau</w:t>
                            </w:r>
                          </w:p>
                          <w:p w14:paraId="40C7707F" w14:textId="6805C56F" w:rsidR="004320C1" w:rsidRPr="00A4762A" w:rsidRDefault="004320C1" w:rsidP="007B3689">
                            <w:pPr>
                              <w:numPr>
                                <w:ilvl w:val="0"/>
                                <w:numId w:val="48"/>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Combinaţii fixe (Corticosteroid + antibiotic) Neladex, Maxitrol (colir) - 1 pic. x 3-6 ori/zi </w:t>
                            </w:r>
                            <w:r w:rsidRPr="00A4762A">
                              <w:rPr>
                                <w:rFonts w:ascii="Times New Roman" w:eastAsia="Times New Roman" w:hAnsi="Times New Roman" w:cs="Times New Roman"/>
                                <w:i/>
                                <w:iCs/>
                                <w:shd w:val="clear" w:color="auto" w:fill="FFFFFF"/>
                              </w:rPr>
                              <w:t>sau</w:t>
                            </w:r>
                            <w:r w:rsidRPr="00A4762A">
                              <w:rPr>
                                <w:rFonts w:ascii="Times New Roman" w:eastAsia="Times New Roman" w:hAnsi="Times New Roman" w:cs="Times New Roman"/>
                                <w:spacing w:val="-1"/>
                              </w:rPr>
                              <w:t xml:space="preserve"> Neladex (unguent) - 1 pic. x 3 ori/zi, 7-14 zile</w:t>
                            </w:r>
                          </w:p>
                          <w:p w14:paraId="58F361D5" w14:textId="77777777" w:rsidR="004320C1" w:rsidRPr="00A4762A" w:rsidRDefault="004320C1" w:rsidP="007B3689">
                            <w:pPr>
                              <w:numPr>
                                <w:ilvl w:val="0"/>
                                <w:numId w:val="45"/>
                              </w:numPr>
                              <w:tabs>
                                <w:tab w:val="left" w:pos="358"/>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Midriatice </w:t>
                            </w:r>
                            <w:r w:rsidRPr="00A4762A">
                              <w:rPr>
                                <w:rFonts w:ascii="Times New Roman" w:eastAsia="Times New Roman" w:hAnsi="Times New Roman" w:cs="Times New Roman"/>
                                <w:b/>
                                <w:bCs/>
                                <w:spacing w:val="-1"/>
                                <w:lang w:val="en-US"/>
                              </w:rPr>
                              <w:t xml:space="preserve">(la </w:t>
                            </w:r>
                            <w:r w:rsidRPr="00A4762A">
                              <w:rPr>
                                <w:rFonts w:ascii="Times New Roman" w:eastAsia="Times New Roman" w:hAnsi="Times New Roman" w:cs="Times New Roman"/>
                                <w:b/>
                                <w:bCs/>
                                <w:spacing w:val="-1"/>
                              </w:rPr>
                              <w:t>necesitate)</w:t>
                            </w:r>
                          </w:p>
                          <w:p w14:paraId="5A4761FB" w14:textId="5B6061F4" w:rsidR="004320C1" w:rsidRPr="00A4762A" w:rsidRDefault="004320C1" w:rsidP="007B3689">
                            <w:pPr>
                              <w:numPr>
                                <w:ilvl w:val="0"/>
                                <w:numId w:val="49"/>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Tropicamid</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0,5% </w:t>
                            </w:r>
                            <w:r w:rsidRPr="00A4762A">
                              <w:rPr>
                                <w:rFonts w:ascii="Times New Roman" w:eastAsia="Times New Roman" w:hAnsi="Times New Roman" w:cs="Times New Roman"/>
                                <w:i/>
                                <w:iCs/>
                                <w:shd w:val="clear" w:color="auto" w:fill="FFFFFF"/>
                              </w:rPr>
                              <w:t>sau</w:t>
                            </w:r>
                            <w:r w:rsidRPr="00A4762A">
                              <w:rPr>
                                <w:rFonts w:ascii="Times New Roman" w:eastAsia="Times New Roman" w:hAnsi="Times New Roman" w:cs="Times New Roman"/>
                                <w:spacing w:val="-1"/>
                              </w:rPr>
                              <w:t xml:space="preserve"> 1% - 2 pic. x 1-2 ori/zi</w:t>
                            </w:r>
                          </w:p>
                          <w:p w14:paraId="241FEE10" w14:textId="5792E923" w:rsidR="004320C1" w:rsidRPr="00A4762A" w:rsidRDefault="004320C1" w:rsidP="007B3689">
                            <w:pPr>
                              <w:numPr>
                                <w:ilvl w:val="0"/>
                                <w:numId w:val="45"/>
                              </w:numPr>
                              <w:tabs>
                                <w:tab w:val="left" w:pos="358"/>
                              </w:tabs>
                              <w:spacing w:line="226" w:lineRule="exact"/>
                              <w:ind w:right="140"/>
                              <w:jc w:val="both"/>
                              <w:rPr>
                                <w:rFonts w:ascii="Times New Roman" w:eastAsia="Times New Roman" w:hAnsi="Times New Roman" w:cs="Times New Roman"/>
                                <w:color w:val="auto"/>
                                <w:spacing w:val="-1"/>
                              </w:rPr>
                            </w:pPr>
                            <w:r w:rsidRPr="00A4762A">
                              <w:rPr>
                                <w:rFonts w:ascii="Times New Roman" w:eastAsia="SimHei" w:hAnsi="Times New Roman" w:cs="Times New Roman"/>
                                <w:b/>
                                <w:bCs/>
                                <w:spacing w:val="-1"/>
                                <w:shd w:val="clear" w:color="auto" w:fill="FFFFFF"/>
                              </w:rPr>
                              <w:t xml:space="preserve">Antiinflamatoare nesteroidiene sistemice: </w:t>
                            </w:r>
                          </w:p>
                          <w:p w14:paraId="41F80861" w14:textId="6D9D6C96" w:rsidR="004320C1" w:rsidRPr="00A4762A" w:rsidRDefault="004320C1" w:rsidP="007B3689">
                            <w:pPr>
                              <w:numPr>
                                <w:ilvl w:val="0"/>
                                <w:numId w:val="50"/>
                              </w:numPr>
                              <w:tabs>
                                <w:tab w:val="left" w:pos="358"/>
                              </w:tabs>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Comp. Indometacin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0,025 x 1-3 ori/zi, 5-7 zile </w:t>
                            </w:r>
                            <w:r w:rsidRPr="00A4762A">
                              <w:rPr>
                                <w:rFonts w:ascii="Times New Roman" w:eastAsia="Times New Roman" w:hAnsi="Times New Roman" w:cs="Times New Roman"/>
                                <w:i/>
                                <w:iCs/>
                                <w:shd w:val="clear" w:color="auto" w:fill="FFFFFF"/>
                              </w:rPr>
                              <w:t>sau</w:t>
                            </w:r>
                          </w:p>
                          <w:p w14:paraId="700FCE98" w14:textId="41B4AC4A" w:rsidR="004320C1" w:rsidRPr="00A4762A" w:rsidRDefault="004320C1" w:rsidP="007B3689">
                            <w:pPr>
                              <w:numPr>
                                <w:ilvl w:val="0"/>
                                <w:numId w:val="50"/>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Supozitoare Diclofenac</w:t>
                            </w:r>
                            <w:r>
                              <w:rPr>
                                <w:rFonts w:ascii="Times New Roman" w:eastAsia="Times New Roman" w:hAnsi="Times New Roman" w:cs="Times New Roman"/>
                                <w:spacing w:val="-1"/>
                              </w:rPr>
                              <w:t xml:space="preserve">um </w:t>
                            </w:r>
                            <w:r w:rsidRPr="00A4762A">
                              <w:rPr>
                                <w:rFonts w:ascii="Times New Roman" w:eastAsia="Times New Roman" w:hAnsi="Times New Roman" w:cs="Times New Roman"/>
                                <w:spacing w:val="-1"/>
                              </w:rPr>
                              <w:t>100 mg x 1 dată/zi, 5-7 zile</w:t>
                            </w:r>
                          </w:p>
                          <w:p w14:paraId="247670C8" w14:textId="6990F188" w:rsidR="004320C1" w:rsidRPr="00A4762A" w:rsidRDefault="004320C1" w:rsidP="007B3689">
                            <w:pPr>
                              <w:numPr>
                                <w:ilvl w:val="0"/>
                                <w:numId w:val="45"/>
                              </w:numPr>
                              <w:tabs>
                                <w:tab w:val="left" w:pos="358"/>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steroidiene sistemice (la necesitate):</w:t>
                            </w:r>
                          </w:p>
                          <w:p w14:paraId="082190F5" w14:textId="0A44D21D" w:rsidR="004320C1" w:rsidRPr="00A4762A" w:rsidRDefault="004320C1" w:rsidP="007B3689">
                            <w:pPr>
                              <w:numPr>
                                <w:ilvl w:val="0"/>
                                <w:numId w:val="51"/>
                              </w:numPr>
                              <w:spacing w:line="226" w:lineRule="exact"/>
                              <w:ind w:right="480"/>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Dexametazonă 0,4%-1,0 ml i/v, la necesitate</w:t>
                            </w:r>
                          </w:p>
                          <w:p w14:paraId="7233040D" w14:textId="286DC631" w:rsidR="004320C1" w:rsidRPr="00A4762A" w:rsidRDefault="004320C1" w:rsidP="007B3689">
                            <w:pPr>
                              <w:numPr>
                                <w:ilvl w:val="0"/>
                                <w:numId w:val="44"/>
                              </w:numPr>
                              <w:tabs>
                                <w:tab w:val="left" w:pos="450"/>
                              </w:tabs>
                              <w:spacing w:line="226" w:lineRule="exact"/>
                              <w:ind w:right="700"/>
                              <w:rPr>
                                <w:rFonts w:ascii="Times New Roman" w:eastAsia="Times New Roman" w:hAnsi="Times New Roman" w:cs="Times New Roman"/>
                                <w:color w:val="auto"/>
                                <w:spacing w:val="-1"/>
                              </w:rPr>
                            </w:pPr>
                            <w:r w:rsidRPr="00A4762A">
                              <w:rPr>
                                <w:rFonts w:ascii="Times New Roman" w:eastAsia="SimHei" w:hAnsi="Times New Roman" w:cs="Times New Roman"/>
                                <w:b/>
                                <w:bCs/>
                                <w:spacing w:val="-1"/>
                                <w:shd w:val="clear" w:color="auto" w:fill="FFFFFF"/>
                              </w:rPr>
                              <w:t>La necesitate, alte preparate:</w:t>
                            </w:r>
                          </w:p>
                          <w:p w14:paraId="2A2F5C70" w14:textId="77777777" w:rsidR="004320C1" w:rsidRPr="00A4762A" w:rsidRDefault="004320C1" w:rsidP="007B3689">
                            <w:pPr>
                              <w:pStyle w:val="af0"/>
                              <w:numPr>
                                <w:ilvl w:val="0"/>
                                <w:numId w:val="128"/>
                              </w:numPr>
                              <w:tabs>
                                <w:tab w:val="left" w:pos="350"/>
                              </w:tabs>
                              <w:spacing w:line="226" w:lineRule="exact"/>
                              <w:ind w:left="720"/>
                              <w:jc w:val="both"/>
                              <w:rPr>
                                <w:rFonts w:ascii="Times New Roman" w:eastAsia="Times New Roman" w:hAnsi="Times New Roman"/>
                                <w:spacing w:val="-1"/>
                                <w:sz w:val="24"/>
                                <w:szCs w:val="24"/>
                                <w:lang w:val="ro-RO"/>
                              </w:rPr>
                            </w:pPr>
                            <w:r w:rsidRPr="00A4762A">
                              <w:rPr>
                                <w:rFonts w:ascii="Times New Roman" w:eastAsia="Times New Roman" w:hAnsi="Times New Roman"/>
                                <w:spacing w:val="-1"/>
                                <w:sz w:val="24"/>
                                <w:szCs w:val="24"/>
                                <w:lang w:val="ro-RO"/>
                              </w:rPr>
                              <w:t>Epitelizante, trofice: Gel Corneregel, Gel Vidisi</w:t>
                            </w:r>
                            <w:r w:rsidRPr="00A4762A">
                              <w:rPr>
                                <w:rFonts w:ascii="Times New Roman" w:eastAsia="Times New Roman" w:hAnsi="Times New Roman"/>
                                <w:spacing w:val="-1"/>
                                <w:sz w:val="24"/>
                                <w:szCs w:val="24"/>
                                <w:lang w:val="de-DE"/>
                              </w:rPr>
                              <w:t>c</w:t>
                            </w:r>
                            <w:r w:rsidRPr="00A4762A">
                              <w:rPr>
                                <w:rFonts w:ascii="Times New Roman" w:eastAsia="Times New Roman" w:hAnsi="Times New Roman"/>
                                <w:spacing w:val="-1"/>
                                <w:sz w:val="24"/>
                                <w:szCs w:val="24"/>
                                <w:lang w:val="ro-RO"/>
                              </w:rPr>
                              <w:t xml:space="preserve"> – 1 pic. x 2-4 ori/zi, 7 zile</w:t>
                            </w:r>
                          </w:p>
                          <w:p w14:paraId="75F9F5F2" w14:textId="77777777" w:rsidR="004320C1" w:rsidRPr="00A4762A" w:rsidRDefault="004320C1" w:rsidP="007B3689">
                            <w:pPr>
                              <w:pStyle w:val="af0"/>
                              <w:numPr>
                                <w:ilvl w:val="0"/>
                                <w:numId w:val="128"/>
                              </w:numPr>
                              <w:tabs>
                                <w:tab w:val="left" w:pos="350"/>
                              </w:tabs>
                              <w:spacing w:line="226" w:lineRule="exact"/>
                              <w:ind w:left="720"/>
                              <w:jc w:val="both"/>
                              <w:rPr>
                                <w:rFonts w:ascii="Times New Roman" w:eastAsia="Times New Roman" w:hAnsi="Times New Roman"/>
                                <w:spacing w:val="-1"/>
                                <w:sz w:val="24"/>
                                <w:szCs w:val="24"/>
                                <w:lang w:val="ro-RO"/>
                              </w:rPr>
                            </w:pPr>
                            <w:r w:rsidRPr="00A4762A">
                              <w:rPr>
                                <w:rFonts w:ascii="Times New Roman" w:eastAsia="Times New Roman" w:hAnsi="Times New Roman"/>
                                <w:spacing w:val="-1"/>
                                <w:sz w:val="24"/>
                                <w:szCs w:val="24"/>
                                <w:lang w:val="ro-RO"/>
                              </w:rPr>
                              <w:t xml:space="preserve">Preparate </w:t>
                            </w:r>
                            <w:r w:rsidRPr="00A4762A">
                              <w:rPr>
                                <w:rFonts w:ascii="Times New Roman" w:eastAsia="Times New Roman" w:hAnsi="Times New Roman"/>
                                <w:spacing w:val="-1"/>
                                <w:sz w:val="24"/>
                                <w:szCs w:val="24"/>
                                <w:lang w:val="fr-FR"/>
                              </w:rPr>
                              <w:t xml:space="preserve">lubrifiante </w:t>
                            </w:r>
                            <w:r w:rsidRPr="00A4762A">
                              <w:rPr>
                                <w:rFonts w:ascii="Times New Roman" w:eastAsia="Times New Roman" w:hAnsi="Times New Roman"/>
                                <w:spacing w:val="-1"/>
                                <w:sz w:val="24"/>
                                <w:szCs w:val="24"/>
                                <w:lang w:val="ro-RO"/>
                              </w:rPr>
                              <w:t xml:space="preserve">şi </w:t>
                            </w:r>
                            <w:r w:rsidRPr="00A4762A">
                              <w:rPr>
                                <w:rFonts w:ascii="Times New Roman" w:eastAsia="Times New Roman" w:hAnsi="Times New Roman"/>
                                <w:spacing w:val="-1"/>
                                <w:sz w:val="24"/>
                                <w:szCs w:val="24"/>
                                <w:lang w:val="fr-FR"/>
                              </w:rPr>
                              <w:t xml:space="preserve">astringente </w:t>
                            </w:r>
                            <w:r w:rsidRPr="00A4762A">
                              <w:rPr>
                                <w:rFonts w:ascii="Times New Roman" w:eastAsia="Times New Roman" w:hAnsi="Times New Roman"/>
                                <w:spacing w:val="-1"/>
                                <w:sz w:val="24"/>
                                <w:szCs w:val="24"/>
                                <w:lang w:val="ro-RO"/>
                              </w:rPr>
                              <w:t xml:space="preserve">(colir sau gel): </w:t>
                            </w:r>
                            <w:r w:rsidRPr="00A4762A">
                              <w:rPr>
                                <w:rFonts w:ascii="Times New Roman" w:eastAsia="Times New Roman" w:hAnsi="Times New Roman"/>
                                <w:iCs/>
                                <w:sz w:val="24"/>
                                <w:szCs w:val="24"/>
                                <w:shd w:val="clear" w:color="auto" w:fill="FFFFFF"/>
                                <w:lang w:val="ro-RO"/>
                              </w:rPr>
                              <w:t>Slezin, Hylo-</w:t>
                            </w:r>
                            <w:r w:rsidRPr="00A4762A">
                              <w:rPr>
                                <w:rFonts w:ascii="Times New Roman" w:eastAsia="Times New Roman" w:hAnsi="Times New Roman"/>
                                <w:sz w:val="24"/>
                                <w:szCs w:val="24"/>
                                <w:shd w:val="clear" w:color="auto" w:fill="FFFFFF"/>
                                <w:lang w:val="ro-RO"/>
                              </w:rPr>
                              <w:t xml:space="preserve">Comod, Oftagel, Oksial, </w:t>
                            </w:r>
                            <w:r w:rsidRPr="00A4762A">
                              <w:rPr>
                                <w:rFonts w:ascii="Times New Roman" w:eastAsia="Times New Roman" w:hAnsi="Times New Roman"/>
                                <w:spacing w:val="-1"/>
                                <w:sz w:val="24"/>
                                <w:szCs w:val="24"/>
                                <w:shd w:val="clear" w:color="auto" w:fill="FFFFFF"/>
                                <w:lang w:val="ro-RO"/>
                              </w:rPr>
                              <w:t>- 1 pic. x 2</w:t>
                            </w:r>
                            <w:r w:rsidRPr="00A4762A">
                              <w:rPr>
                                <w:rFonts w:ascii="Times New Roman" w:eastAsia="Times New Roman" w:hAnsi="Times New Roman"/>
                                <w:spacing w:val="-1"/>
                                <w:sz w:val="24"/>
                                <w:szCs w:val="24"/>
                                <w:shd w:val="clear" w:color="auto" w:fill="FFFFFF"/>
                                <w:lang w:val="ro-RO"/>
                              </w:rPr>
                              <w:softHyphen/>
                            </w:r>
                            <w:r w:rsidRPr="00A4762A">
                              <w:rPr>
                                <w:rFonts w:ascii="Times New Roman" w:eastAsia="Times New Roman" w:hAnsi="Times New Roman"/>
                                <w:iCs/>
                                <w:spacing w:val="-1"/>
                                <w:sz w:val="24"/>
                                <w:szCs w:val="24"/>
                                <w:lang w:val="ro-RO"/>
                              </w:rPr>
                              <w:t>-</w:t>
                            </w:r>
                            <w:r w:rsidRPr="00A4762A">
                              <w:rPr>
                                <w:rFonts w:ascii="Times New Roman" w:eastAsia="Times New Roman" w:hAnsi="Times New Roman"/>
                                <w:spacing w:val="-1"/>
                                <w:sz w:val="24"/>
                                <w:szCs w:val="24"/>
                                <w:lang w:val="ro-RO"/>
                              </w:rPr>
                              <w:t>4 ori/zi, 7 zile</w:t>
                            </w:r>
                          </w:p>
                          <w:p w14:paraId="68F21D90" w14:textId="77777777" w:rsidR="004320C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D0B31" id="Rectangle 68" o:spid="_x0000_s1028" style="position:absolute;left:0;text-align:left;margin-left:314.3pt;margin-top:4.75pt;width:258.5pt;height:37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">
                <v:textbox>
                  <w:txbxContent>
                    <w:p w14:paraId="5EAF0136" w14:textId="77777777" w:rsidR="004320C1" w:rsidRPr="00A4762A" w:rsidRDefault="004320C1" w:rsidP="007B3689">
                      <w:pPr>
                        <w:pStyle w:val="af0"/>
                        <w:numPr>
                          <w:ilvl w:val="0"/>
                          <w:numId w:val="127"/>
                        </w:numPr>
                        <w:spacing w:line="226" w:lineRule="exact"/>
                        <w:ind w:left="180" w:right="140" w:hanging="220"/>
                        <w:rPr>
                          <w:rFonts w:ascii="Times New Roman" w:eastAsia="Times New Roman" w:hAnsi="Times New Roman"/>
                          <w:b/>
                          <w:bCs/>
                          <w:spacing w:val="-1"/>
                          <w:sz w:val="24"/>
                          <w:szCs w:val="24"/>
                        </w:rPr>
                      </w:pPr>
                      <w:r w:rsidRPr="00A4762A">
                        <w:rPr>
                          <w:rFonts w:ascii="Times New Roman" w:eastAsia="Times New Roman" w:hAnsi="Times New Roman"/>
                          <w:b/>
                          <w:bCs/>
                          <w:spacing w:val="-1"/>
                          <w:sz w:val="24"/>
                          <w:szCs w:val="24"/>
                        </w:rPr>
                        <w:t xml:space="preserve">Antibacteriene </w:t>
                      </w:r>
                      <w:r w:rsidRPr="00A4762A">
                        <w:rPr>
                          <w:rFonts w:ascii="Times New Roman" w:eastAsia="Times New Roman" w:hAnsi="Times New Roman"/>
                          <w:b/>
                          <w:bCs/>
                          <w:spacing w:val="-1"/>
                          <w:sz w:val="24"/>
                          <w:szCs w:val="24"/>
                          <w:lang w:val="ro-RO"/>
                        </w:rPr>
                        <w:t>(topic)</w:t>
                      </w:r>
                    </w:p>
                    <w:p w14:paraId="3EAF4477" w14:textId="77777777" w:rsidR="004320C1" w:rsidRPr="00A4762A" w:rsidRDefault="004320C1" w:rsidP="00DF0E77">
                      <w:pPr>
                        <w:spacing w:line="226" w:lineRule="exact"/>
                        <w:ind w:left="40" w:right="140"/>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I a. Antibiotice </w:t>
                      </w:r>
                      <w:r w:rsidRPr="00A4762A">
                        <w:rPr>
                          <w:rFonts w:ascii="Times New Roman" w:eastAsia="Times New Roman" w:hAnsi="Times New Roman" w:cs="Times New Roman"/>
                          <w:b/>
                          <w:bCs/>
                          <w:spacing w:val="-1"/>
                          <w:lang w:val="en-US"/>
                        </w:rPr>
                        <w:t>(colir):</w:t>
                      </w:r>
                    </w:p>
                    <w:p w14:paraId="7999EB51" w14:textId="4D3D7C9F" w:rsidR="004320C1" w:rsidRPr="00A4762A" w:rsidRDefault="004320C1" w:rsidP="007B3689">
                      <w:pPr>
                        <w:numPr>
                          <w:ilvl w:val="0"/>
                          <w:numId w:val="52"/>
                        </w:numPr>
                        <w:spacing w:line="226" w:lineRule="exact"/>
                        <w:ind w:left="142" w:firstLine="142"/>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Chloramphenicolum*</w:t>
                      </w:r>
                      <w:r w:rsidRPr="00A4762A">
                        <w:rPr>
                          <w:rFonts w:ascii="Times New Roman" w:eastAsia="Times New Roman" w:hAnsi="Times New Roman" w:cs="Times New Roman"/>
                          <w:spacing w:val="-1"/>
                        </w:rPr>
                        <w:t xml:space="preserve"> 0,25% - 1 pic. x 6 ori/zi, 5-10 zile </w:t>
                      </w:r>
                      <w:r w:rsidRPr="00A4762A">
                        <w:rPr>
                          <w:rFonts w:ascii="Times New Roman" w:eastAsia="Times New Roman" w:hAnsi="Times New Roman" w:cs="Times New Roman"/>
                          <w:i/>
                          <w:shd w:val="clear" w:color="auto" w:fill="FFFFFF"/>
                        </w:rPr>
                        <w:t>sau</w:t>
                      </w:r>
                    </w:p>
                    <w:p w14:paraId="20E5846E" w14:textId="40E4121F" w:rsidR="004320C1" w:rsidRPr="00A4762A" w:rsidRDefault="004320C1" w:rsidP="007B3689">
                      <w:pPr>
                        <w:numPr>
                          <w:ilvl w:val="0"/>
                          <w:numId w:val="52"/>
                        </w:numPr>
                        <w:spacing w:line="226" w:lineRule="exact"/>
                        <w:ind w:left="142" w:firstLine="142"/>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Ung. </w:t>
                      </w:r>
                      <w:r w:rsidRPr="00A4762A">
                        <w:rPr>
                          <w:rFonts w:ascii="Times New Roman" w:eastAsia="Times New Roman" w:hAnsi="Times New Roman" w:cs="Times New Roman"/>
                          <w:spacing w:val="-1"/>
                          <w:lang w:val="en-US"/>
                        </w:rPr>
                        <w:t>Tobramycinum</w:t>
                      </w:r>
                      <w:r w:rsidRPr="00A4762A">
                        <w:rPr>
                          <w:rFonts w:ascii="Times New Roman" w:eastAsia="Times New Roman" w:hAnsi="Times New Roman" w:cs="Times New Roman"/>
                          <w:spacing w:val="-1"/>
                        </w:rPr>
                        <w:t xml:space="preserve"> 0,3% - 2-3 ori/zi, 5-7 zile</w:t>
                      </w:r>
                    </w:p>
                    <w:p w14:paraId="50D9950B" w14:textId="77777777" w:rsidR="004320C1" w:rsidRPr="00A4762A" w:rsidRDefault="004320C1" w:rsidP="00DF0E77">
                      <w:pPr>
                        <w:spacing w:line="226" w:lineRule="exact"/>
                        <w:ind w:left="40"/>
                        <w:rPr>
                          <w:rFonts w:ascii="Times New Roman" w:eastAsia="Times New Roman" w:hAnsi="Times New Roman" w:cs="Times New Roman"/>
                          <w:color w:val="auto"/>
                          <w:spacing w:val="-1"/>
                        </w:rPr>
                      </w:pPr>
                      <w:r w:rsidRPr="00A4762A">
                        <w:rPr>
                          <w:rFonts w:ascii="Times New Roman" w:eastAsia="SimHei" w:hAnsi="Times New Roman" w:cs="Times New Roman"/>
                          <w:b/>
                          <w:bCs/>
                          <w:spacing w:val="-1"/>
                          <w:shd w:val="clear" w:color="auto" w:fill="FFFFFF"/>
                        </w:rPr>
                        <w:t>I b. Fluorochinolone (colir):</w:t>
                      </w:r>
                    </w:p>
                    <w:p w14:paraId="2B178642" w14:textId="597E69B3" w:rsidR="004320C1" w:rsidRPr="00A4762A" w:rsidRDefault="004320C1" w:rsidP="00A4762A">
                      <w:pPr>
                        <w:numPr>
                          <w:ilvl w:val="0"/>
                          <w:numId w:val="46"/>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Ciprofloxacinum</w:t>
                      </w:r>
                      <w:r w:rsidRPr="00A4762A">
                        <w:rPr>
                          <w:rFonts w:ascii="Times New Roman" w:eastAsia="Times New Roman" w:hAnsi="Times New Roman" w:cs="Times New Roman"/>
                          <w:spacing w:val="-1"/>
                        </w:rPr>
                        <w:t xml:space="preserve"> 0,3% - 1 pic. x 6 ori/zi 5-10 zile </w:t>
                      </w:r>
                      <w:r w:rsidRPr="00A4762A">
                        <w:rPr>
                          <w:rFonts w:ascii="Times New Roman" w:eastAsia="Times New Roman" w:hAnsi="Times New Roman" w:cs="Times New Roman"/>
                          <w:i/>
                          <w:iCs/>
                          <w:shd w:val="clear" w:color="auto" w:fill="FFFFFF"/>
                        </w:rPr>
                        <w:t>sau</w:t>
                      </w:r>
                    </w:p>
                    <w:p w14:paraId="7241EA6F" w14:textId="0527E2D2" w:rsidR="004320C1" w:rsidRPr="00A4762A" w:rsidRDefault="004320C1" w:rsidP="00A4762A">
                      <w:pPr>
                        <w:numPr>
                          <w:ilvl w:val="0"/>
                          <w:numId w:val="46"/>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Moxifloxacinum</w:t>
                      </w:r>
                      <w:r w:rsidRPr="00A4762A">
                        <w:rPr>
                          <w:rFonts w:ascii="Times New Roman" w:eastAsia="Times New Roman" w:hAnsi="Times New Roman" w:cs="Times New Roman"/>
                          <w:spacing w:val="-1"/>
                        </w:rPr>
                        <w:t xml:space="preserve"> 0,5% - 1 pic. x 6 ori/zi 3-</w:t>
                      </w:r>
                      <w:r w:rsidRPr="00A4762A">
                        <w:rPr>
                          <w:rFonts w:ascii="Times New Roman" w:eastAsia="Times New Roman" w:hAnsi="Times New Roman" w:cs="Times New Roman"/>
                          <w:spacing w:val="-1"/>
                        </w:rPr>
                        <w:softHyphen/>
                        <w:t xml:space="preserve">10 zile </w:t>
                      </w:r>
                      <w:r w:rsidRPr="00A4762A">
                        <w:rPr>
                          <w:rFonts w:ascii="Times New Roman" w:eastAsia="Times New Roman" w:hAnsi="Times New Roman" w:cs="Times New Roman"/>
                          <w:i/>
                          <w:iCs/>
                          <w:shd w:val="clear" w:color="auto" w:fill="FFFFFF"/>
                        </w:rPr>
                        <w:t>sau</w:t>
                      </w:r>
                    </w:p>
                    <w:p w14:paraId="16ABBB9F" w14:textId="511CCA13" w:rsidR="004320C1" w:rsidRPr="00A4762A" w:rsidRDefault="004320C1" w:rsidP="007B3689">
                      <w:pPr>
                        <w:numPr>
                          <w:ilvl w:val="0"/>
                          <w:numId w:val="46"/>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Ung. Ciprofloxacin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0,3% - 1 pic. x 2-3 ori/zi, 5-7 zile </w:t>
                      </w:r>
                      <w:r w:rsidRPr="00A4762A">
                        <w:rPr>
                          <w:rFonts w:ascii="Times New Roman" w:eastAsia="Times New Roman" w:hAnsi="Times New Roman" w:cs="Times New Roman"/>
                          <w:i/>
                          <w:spacing w:val="-1"/>
                        </w:rPr>
                        <w:t>sau</w:t>
                      </w:r>
                    </w:p>
                    <w:p w14:paraId="50A0FD9C" w14:textId="15A195C4" w:rsidR="004320C1" w:rsidRPr="00A4762A" w:rsidRDefault="004320C1" w:rsidP="007B3689">
                      <w:pPr>
                        <w:numPr>
                          <w:ilvl w:val="0"/>
                          <w:numId w:val="46"/>
                        </w:numPr>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Levofloxacin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lang w:val="en-US"/>
                        </w:rPr>
                        <w:t>*</w:t>
                      </w:r>
                      <w:r w:rsidRPr="00A4762A">
                        <w:rPr>
                          <w:rFonts w:ascii="Times New Roman" w:eastAsia="Times New Roman" w:hAnsi="Times New Roman" w:cs="Times New Roman"/>
                          <w:spacing w:val="-1"/>
                        </w:rPr>
                        <w:t xml:space="preserve"> 0,5% - 2-3 ori/zi, 5 zile</w:t>
                      </w:r>
                    </w:p>
                    <w:p w14:paraId="6587D086" w14:textId="77777777" w:rsidR="004320C1" w:rsidRPr="00A4762A" w:rsidRDefault="004320C1" w:rsidP="007B3689">
                      <w:pPr>
                        <w:numPr>
                          <w:ilvl w:val="0"/>
                          <w:numId w:val="45"/>
                        </w:numPr>
                        <w:tabs>
                          <w:tab w:val="left" w:pos="358"/>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nesteroidiene (topic):</w:t>
                      </w:r>
                    </w:p>
                    <w:p w14:paraId="3A126814" w14:textId="0A5EFB79" w:rsidR="004320C1" w:rsidRPr="00A4762A" w:rsidRDefault="004320C1" w:rsidP="007B3689">
                      <w:pPr>
                        <w:numPr>
                          <w:ilvl w:val="0"/>
                          <w:numId w:val="47"/>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Diclofenac</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0,1% - 1 pic. x 3-5 ori/zi, 7-14 zile</w:t>
                      </w:r>
                    </w:p>
                    <w:p w14:paraId="044E59F2" w14:textId="77777777" w:rsidR="004320C1" w:rsidRPr="00A4762A" w:rsidRDefault="004320C1" w:rsidP="007B3689">
                      <w:pPr>
                        <w:numPr>
                          <w:ilvl w:val="0"/>
                          <w:numId w:val="45"/>
                        </w:numPr>
                        <w:tabs>
                          <w:tab w:val="left" w:pos="358"/>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steroidiene (topic):</w:t>
                      </w:r>
                    </w:p>
                    <w:p w14:paraId="77DD69CE" w14:textId="087EB21C" w:rsidR="004320C1" w:rsidRPr="00A4762A" w:rsidRDefault="004320C1" w:rsidP="00A4762A">
                      <w:pPr>
                        <w:numPr>
                          <w:ilvl w:val="0"/>
                          <w:numId w:val="48"/>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Dexamethasonum</w:t>
                      </w:r>
                      <w:r w:rsidRPr="00A4762A">
                        <w:rPr>
                          <w:rFonts w:ascii="Times New Roman" w:eastAsia="Times New Roman" w:hAnsi="Times New Roman" w:cs="Times New Roman"/>
                          <w:spacing w:val="-1"/>
                        </w:rPr>
                        <w:t xml:space="preserve"> 0,1% - 1 pic. x 3-6 ori/zi, 14 zile </w:t>
                      </w:r>
                      <w:r w:rsidRPr="00A4762A">
                        <w:rPr>
                          <w:rFonts w:ascii="Times New Roman" w:eastAsia="Times New Roman" w:hAnsi="Times New Roman" w:cs="Times New Roman"/>
                          <w:i/>
                          <w:iCs/>
                          <w:shd w:val="clear" w:color="auto" w:fill="FFFFFF"/>
                        </w:rPr>
                        <w:t>sau</w:t>
                      </w:r>
                    </w:p>
                    <w:p w14:paraId="40C7707F" w14:textId="6805C56F" w:rsidR="004320C1" w:rsidRPr="00A4762A" w:rsidRDefault="004320C1" w:rsidP="007B3689">
                      <w:pPr>
                        <w:numPr>
                          <w:ilvl w:val="0"/>
                          <w:numId w:val="48"/>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Combinaţii fixe (Corticosteroid + antibiotic) Neladex, Maxitrol (colir) - 1 pic. x 3-6 ori/zi </w:t>
                      </w:r>
                      <w:r w:rsidRPr="00A4762A">
                        <w:rPr>
                          <w:rFonts w:ascii="Times New Roman" w:eastAsia="Times New Roman" w:hAnsi="Times New Roman" w:cs="Times New Roman"/>
                          <w:i/>
                          <w:iCs/>
                          <w:shd w:val="clear" w:color="auto" w:fill="FFFFFF"/>
                        </w:rPr>
                        <w:t>sau</w:t>
                      </w:r>
                      <w:r w:rsidRPr="00A4762A">
                        <w:rPr>
                          <w:rFonts w:ascii="Times New Roman" w:eastAsia="Times New Roman" w:hAnsi="Times New Roman" w:cs="Times New Roman"/>
                          <w:spacing w:val="-1"/>
                        </w:rPr>
                        <w:t xml:space="preserve"> Neladex (unguent) - 1 pic. x 3 ori/zi, 7-14 zile</w:t>
                      </w:r>
                    </w:p>
                    <w:p w14:paraId="58F361D5" w14:textId="77777777" w:rsidR="004320C1" w:rsidRPr="00A4762A" w:rsidRDefault="004320C1" w:rsidP="007B3689">
                      <w:pPr>
                        <w:numPr>
                          <w:ilvl w:val="0"/>
                          <w:numId w:val="45"/>
                        </w:numPr>
                        <w:tabs>
                          <w:tab w:val="left" w:pos="358"/>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Midriatice </w:t>
                      </w:r>
                      <w:r w:rsidRPr="00A4762A">
                        <w:rPr>
                          <w:rFonts w:ascii="Times New Roman" w:eastAsia="Times New Roman" w:hAnsi="Times New Roman" w:cs="Times New Roman"/>
                          <w:b/>
                          <w:bCs/>
                          <w:spacing w:val="-1"/>
                          <w:lang w:val="en-US"/>
                        </w:rPr>
                        <w:t xml:space="preserve">(la </w:t>
                      </w:r>
                      <w:r w:rsidRPr="00A4762A">
                        <w:rPr>
                          <w:rFonts w:ascii="Times New Roman" w:eastAsia="Times New Roman" w:hAnsi="Times New Roman" w:cs="Times New Roman"/>
                          <w:b/>
                          <w:bCs/>
                          <w:spacing w:val="-1"/>
                        </w:rPr>
                        <w:t>necesitate)</w:t>
                      </w:r>
                    </w:p>
                    <w:p w14:paraId="5A4761FB" w14:textId="5B6061F4" w:rsidR="004320C1" w:rsidRPr="00A4762A" w:rsidRDefault="004320C1" w:rsidP="007B3689">
                      <w:pPr>
                        <w:numPr>
                          <w:ilvl w:val="0"/>
                          <w:numId w:val="49"/>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Tropicamid</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0,5% </w:t>
                      </w:r>
                      <w:r w:rsidRPr="00A4762A">
                        <w:rPr>
                          <w:rFonts w:ascii="Times New Roman" w:eastAsia="Times New Roman" w:hAnsi="Times New Roman" w:cs="Times New Roman"/>
                          <w:i/>
                          <w:iCs/>
                          <w:shd w:val="clear" w:color="auto" w:fill="FFFFFF"/>
                        </w:rPr>
                        <w:t>sau</w:t>
                      </w:r>
                      <w:r w:rsidRPr="00A4762A">
                        <w:rPr>
                          <w:rFonts w:ascii="Times New Roman" w:eastAsia="Times New Roman" w:hAnsi="Times New Roman" w:cs="Times New Roman"/>
                          <w:spacing w:val="-1"/>
                        </w:rPr>
                        <w:t xml:space="preserve"> 1% - 2 pic. x 1-2 ori/zi</w:t>
                      </w:r>
                    </w:p>
                    <w:p w14:paraId="241FEE10" w14:textId="5792E923" w:rsidR="004320C1" w:rsidRPr="00A4762A" w:rsidRDefault="004320C1" w:rsidP="007B3689">
                      <w:pPr>
                        <w:numPr>
                          <w:ilvl w:val="0"/>
                          <w:numId w:val="45"/>
                        </w:numPr>
                        <w:tabs>
                          <w:tab w:val="left" w:pos="358"/>
                        </w:tabs>
                        <w:spacing w:line="226" w:lineRule="exact"/>
                        <w:ind w:right="140"/>
                        <w:jc w:val="both"/>
                        <w:rPr>
                          <w:rFonts w:ascii="Times New Roman" w:eastAsia="Times New Roman" w:hAnsi="Times New Roman" w:cs="Times New Roman"/>
                          <w:color w:val="auto"/>
                          <w:spacing w:val="-1"/>
                        </w:rPr>
                      </w:pPr>
                      <w:r w:rsidRPr="00A4762A">
                        <w:rPr>
                          <w:rFonts w:ascii="Times New Roman" w:eastAsia="SimHei" w:hAnsi="Times New Roman" w:cs="Times New Roman"/>
                          <w:b/>
                          <w:bCs/>
                          <w:spacing w:val="-1"/>
                          <w:shd w:val="clear" w:color="auto" w:fill="FFFFFF"/>
                        </w:rPr>
                        <w:t xml:space="preserve">Antiinflamatoare nesteroidiene sistemice: </w:t>
                      </w:r>
                    </w:p>
                    <w:p w14:paraId="41F80861" w14:textId="6D9D6C96" w:rsidR="004320C1" w:rsidRPr="00A4762A" w:rsidRDefault="004320C1" w:rsidP="007B3689">
                      <w:pPr>
                        <w:numPr>
                          <w:ilvl w:val="0"/>
                          <w:numId w:val="50"/>
                        </w:numPr>
                        <w:tabs>
                          <w:tab w:val="left" w:pos="358"/>
                        </w:tabs>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Comp. Indometacin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0,025 x 1-3 ori/zi, 5-7 zile </w:t>
                      </w:r>
                      <w:r w:rsidRPr="00A4762A">
                        <w:rPr>
                          <w:rFonts w:ascii="Times New Roman" w:eastAsia="Times New Roman" w:hAnsi="Times New Roman" w:cs="Times New Roman"/>
                          <w:i/>
                          <w:iCs/>
                          <w:shd w:val="clear" w:color="auto" w:fill="FFFFFF"/>
                        </w:rPr>
                        <w:t>sau</w:t>
                      </w:r>
                    </w:p>
                    <w:p w14:paraId="700FCE98" w14:textId="41B4AC4A" w:rsidR="004320C1" w:rsidRPr="00A4762A" w:rsidRDefault="004320C1" w:rsidP="007B3689">
                      <w:pPr>
                        <w:numPr>
                          <w:ilvl w:val="0"/>
                          <w:numId w:val="50"/>
                        </w:numPr>
                        <w:spacing w:line="226" w:lineRule="exact"/>
                        <w:ind w:right="14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Supozitoare Diclofenac</w:t>
                      </w:r>
                      <w:r>
                        <w:rPr>
                          <w:rFonts w:ascii="Times New Roman" w:eastAsia="Times New Roman" w:hAnsi="Times New Roman" w:cs="Times New Roman"/>
                          <w:spacing w:val="-1"/>
                        </w:rPr>
                        <w:t xml:space="preserve">um </w:t>
                      </w:r>
                      <w:r w:rsidRPr="00A4762A">
                        <w:rPr>
                          <w:rFonts w:ascii="Times New Roman" w:eastAsia="Times New Roman" w:hAnsi="Times New Roman" w:cs="Times New Roman"/>
                          <w:spacing w:val="-1"/>
                        </w:rPr>
                        <w:t>100 mg x 1 dată/zi, 5-7 zile</w:t>
                      </w:r>
                    </w:p>
                    <w:p w14:paraId="247670C8" w14:textId="6990F188" w:rsidR="004320C1" w:rsidRPr="00A4762A" w:rsidRDefault="004320C1" w:rsidP="007B3689">
                      <w:pPr>
                        <w:numPr>
                          <w:ilvl w:val="0"/>
                          <w:numId w:val="45"/>
                        </w:numPr>
                        <w:tabs>
                          <w:tab w:val="left" w:pos="358"/>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steroidiene sistemice (la necesitate):</w:t>
                      </w:r>
                    </w:p>
                    <w:p w14:paraId="082190F5" w14:textId="0A44D21D" w:rsidR="004320C1" w:rsidRPr="00A4762A" w:rsidRDefault="004320C1" w:rsidP="007B3689">
                      <w:pPr>
                        <w:numPr>
                          <w:ilvl w:val="0"/>
                          <w:numId w:val="51"/>
                        </w:numPr>
                        <w:spacing w:line="226" w:lineRule="exact"/>
                        <w:ind w:right="480"/>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Dexametazonă 0,4%-1,0 ml i/v, la necesitate</w:t>
                      </w:r>
                    </w:p>
                    <w:p w14:paraId="7233040D" w14:textId="286DC631" w:rsidR="004320C1" w:rsidRPr="00A4762A" w:rsidRDefault="004320C1" w:rsidP="007B3689">
                      <w:pPr>
                        <w:numPr>
                          <w:ilvl w:val="0"/>
                          <w:numId w:val="44"/>
                        </w:numPr>
                        <w:tabs>
                          <w:tab w:val="left" w:pos="450"/>
                        </w:tabs>
                        <w:spacing w:line="226" w:lineRule="exact"/>
                        <w:ind w:right="700"/>
                        <w:rPr>
                          <w:rFonts w:ascii="Times New Roman" w:eastAsia="Times New Roman" w:hAnsi="Times New Roman" w:cs="Times New Roman"/>
                          <w:color w:val="auto"/>
                          <w:spacing w:val="-1"/>
                        </w:rPr>
                      </w:pPr>
                      <w:r w:rsidRPr="00A4762A">
                        <w:rPr>
                          <w:rFonts w:ascii="Times New Roman" w:eastAsia="SimHei" w:hAnsi="Times New Roman" w:cs="Times New Roman"/>
                          <w:b/>
                          <w:bCs/>
                          <w:spacing w:val="-1"/>
                          <w:shd w:val="clear" w:color="auto" w:fill="FFFFFF"/>
                        </w:rPr>
                        <w:t>La necesitate, alte preparate:</w:t>
                      </w:r>
                    </w:p>
                    <w:p w14:paraId="2A2F5C70" w14:textId="77777777" w:rsidR="004320C1" w:rsidRPr="00A4762A" w:rsidRDefault="004320C1" w:rsidP="007B3689">
                      <w:pPr>
                        <w:pStyle w:val="af0"/>
                        <w:numPr>
                          <w:ilvl w:val="0"/>
                          <w:numId w:val="128"/>
                        </w:numPr>
                        <w:tabs>
                          <w:tab w:val="left" w:pos="350"/>
                        </w:tabs>
                        <w:spacing w:line="226" w:lineRule="exact"/>
                        <w:ind w:left="720"/>
                        <w:jc w:val="both"/>
                        <w:rPr>
                          <w:rFonts w:ascii="Times New Roman" w:eastAsia="Times New Roman" w:hAnsi="Times New Roman"/>
                          <w:spacing w:val="-1"/>
                          <w:sz w:val="24"/>
                          <w:szCs w:val="24"/>
                          <w:lang w:val="ro-RO"/>
                        </w:rPr>
                      </w:pPr>
                      <w:r w:rsidRPr="00A4762A">
                        <w:rPr>
                          <w:rFonts w:ascii="Times New Roman" w:eastAsia="Times New Roman" w:hAnsi="Times New Roman"/>
                          <w:spacing w:val="-1"/>
                          <w:sz w:val="24"/>
                          <w:szCs w:val="24"/>
                          <w:lang w:val="ro-RO"/>
                        </w:rPr>
                        <w:t>Epitelizante, trofice: Gel Corneregel, Gel Vidisi</w:t>
                      </w:r>
                      <w:r w:rsidRPr="00A4762A">
                        <w:rPr>
                          <w:rFonts w:ascii="Times New Roman" w:eastAsia="Times New Roman" w:hAnsi="Times New Roman"/>
                          <w:spacing w:val="-1"/>
                          <w:sz w:val="24"/>
                          <w:szCs w:val="24"/>
                          <w:lang w:val="de-DE"/>
                        </w:rPr>
                        <w:t>c</w:t>
                      </w:r>
                      <w:r w:rsidRPr="00A4762A">
                        <w:rPr>
                          <w:rFonts w:ascii="Times New Roman" w:eastAsia="Times New Roman" w:hAnsi="Times New Roman"/>
                          <w:spacing w:val="-1"/>
                          <w:sz w:val="24"/>
                          <w:szCs w:val="24"/>
                          <w:lang w:val="ro-RO"/>
                        </w:rPr>
                        <w:t xml:space="preserve"> – 1 pic. x 2-4 ori/zi, 7 zile</w:t>
                      </w:r>
                    </w:p>
                    <w:p w14:paraId="75F9F5F2" w14:textId="77777777" w:rsidR="004320C1" w:rsidRPr="00A4762A" w:rsidRDefault="004320C1" w:rsidP="007B3689">
                      <w:pPr>
                        <w:pStyle w:val="af0"/>
                        <w:numPr>
                          <w:ilvl w:val="0"/>
                          <w:numId w:val="128"/>
                        </w:numPr>
                        <w:tabs>
                          <w:tab w:val="left" w:pos="350"/>
                        </w:tabs>
                        <w:spacing w:line="226" w:lineRule="exact"/>
                        <w:ind w:left="720"/>
                        <w:jc w:val="both"/>
                        <w:rPr>
                          <w:rFonts w:ascii="Times New Roman" w:eastAsia="Times New Roman" w:hAnsi="Times New Roman"/>
                          <w:spacing w:val="-1"/>
                          <w:sz w:val="24"/>
                          <w:szCs w:val="24"/>
                          <w:lang w:val="ro-RO"/>
                        </w:rPr>
                      </w:pPr>
                      <w:r w:rsidRPr="00A4762A">
                        <w:rPr>
                          <w:rFonts w:ascii="Times New Roman" w:eastAsia="Times New Roman" w:hAnsi="Times New Roman"/>
                          <w:spacing w:val="-1"/>
                          <w:sz w:val="24"/>
                          <w:szCs w:val="24"/>
                          <w:lang w:val="ro-RO"/>
                        </w:rPr>
                        <w:t xml:space="preserve">Preparate </w:t>
                      </w:r>
                      <w:r w:rsidRPr="00A4762A">
                        <w:rPr>
                          <w:rFonts w:ascii="Times New Roman" w:eastAsia="Times New Roman" w:hAnsi="Times New Roman"/>
                          <w:spacing w:val="-1"/>
                          <w:sz w:val="24"/>
                          <w:szCs w:val="24"/>
                          <w:lang w:val="fr-FR"/>
                        </w:rPr>
                        <w:t xml:space="preserve">lubrifiante </w:t>
                      </w:r>
                      <w:r w:rsidRPr="00A4762A">
                        <w:rPr>
                          <w:rFonts w:ascii="Times New Roman" w:eastAsia="Times New Roman" w:hAnsi="Times New Roman"/>
                          <w:spacing w:val="-1"/>
                          <w:sz w:val="24"/>
                          <w:szCs w:val="24"/>
                          <w:lang w:val="ro-RO"/>
                        </w:rPr>
                        <w:t xml:space="preserve">şi </w:t>
                      </w:r>
                      <w:r w:rsidRPr="00A4762A">
                        <w:rPr>
                          <w:rFonts w:ascii="Times New Roman" w:eastAsia="Times New Roman" w:hAnsi="Times New Roman"/>
                          <w:spacing w:val="-1"/>
                          <w:sz w:val="24"/>
                          <w:szCs w:val="24"/>
                          <w:lang w:val="fr-FR"/>
                        </w:rPr>
                        <w:t xml:space="preserve">astringente </w:t>
                      </w:r>
                      <w:r w:rsidRPr="00A4762A">
                        <w:rPr>
                          <w:rFonts w:ascii="Times New Roman" w:eastAsia="Times New Roman" w:hAnsi="Times New Roman"/>
                          <w:spacing w:val="-1"/>
                          <w:sz w:val="24"/>
                          <w:szCs w:val="24"/>
                          <w:lang w:val="ro-RO"/>
                        </w:rPr>
                        <w:t xml:space="preserve">(colir sau gel): </w:t>
                      </w:r>
                      <w:r w:rsidRPr="00A4762A">
                        <w:rPr>
                          <w:rFonts w:ascii="Times New Roman" w:eastAsia="Times New Roman" w:hAnsi="Times New Roman"/>
                          <w:iCs/>
                          <w:sz w:val="24"/>
                          <w:szCs w:val="24"/>
                          <w:shd w:val="clear" w:color="auto" w:fill="FFFFFF"/>
                          <w:lang w:val="ro-RO"/>
                        </w:rPr>
                        <w:t>Slezin, Hylo-</w:t>
                      </w:r>
                      <w:r w:rsidRPr="00A4762A">
                        <w:rPr>
                          <w:rFonts w:ascii="Times New Roman" w:eastAsia="Times New Roman" w:hAnsi="Times New Roman"/>
                          <w:sz w:val="24"/>
                          <w:szCs w:val="24"/>
                          <w:shd w:val="clear" w:color="auto" w:fill="FFFFFF"/>
                          <w:lang w:val="ro-RO"/>
                        </w:rPr>
                        <w:t xml:space="preserve">Comod, Oftagel, Oksial, </w:t>
                      </w:r>
                      <w:r w:rsidRPr="00A4762A">
                        <w:rPr>
                          <w:rFonts w:ascii="Times New Roman" w:eastAsia="Times New Roman" w:hAnsi="Times New Roman"/>
                          <w:spacing w:val="-1"/>
                          <w:sz w:val="24"/>
                          <w:szCs w:val="24"/>
                          <w:shd w:val="clear" w:color="auto" w:fill="FFFFFF"/>
                          <w:lang w:val="ro-RO"/>
                        </w:rPr>
                        <w:t>- 1 pic. x 2</w:t>
                      </w:r>
                      <w:r w:rsidRPr="00A4762A">
                        <w:rPr>
                          <w:rFonts w:ascii="Times New Roman" w:eastAsia="Times New Roman" w:hAnsi="Times New Roman"/>
                          <w:spacing w:val="-1"/>
                          <w:sz w:val="24"/>
                          <w:szCs w:val="24"/>
                          <w:shd w:val="clear" w:color="auto" w:fill="FFFFFF"/>
                          <w:lang w:val="ro-RO"/>
                        </w:rPr>
                        <w:softHyphen/>
                      </w:r>
                      <w:r w:rsidRPr="00A4762A">
                        <w:rPr>
                          <w:rFonts w:ascii="Times New Roman" w:eastAsia="Times New Roman" w:hAnsi="Times New Roman"/>
                          <w:iCs/>
                          <w:spacing w:val="-1"/>
                          <w:sz w:val="24"/>
                          <w:szCs w:val="24"/>
                          <w:lang w:val="ro-RO"/>
                        </w:rPr>
                        <w:t>-</w:t>
                      </w:r>
                      <w:r w:rsidRPr="00A4762A">
                        <w:rPr>
                          <w:rFonts w:ascii="Times New Roman" w:eastAsia="Times New Roman" w:hAnsi="Times New Roman"/>
                          <w:spacing w:val="-1"/>
                          <w:sz w:val="24"/>
                          <w:szCs w:val="24"/>
                          <w:lang w:val="ro-RO"/>
                        </w:rPr>
                        <w:t>4 ori/zi, 7 zile</w:t>
                      </w:r>
                    </w:p>
                    <w:p w14:paraId="68F21D90" w14:textId="77777777" w:rsidR="004320C1" w:rsidRDefault="004320C1" w:rsidP="00DF0E77"/>
                  </w:txbxContent>
                </v:textbox>
              </v:rect>
            </w:pict>
          </mc:Fallback>
        </mc:AlternateContent>
      </w:r>
      <w:r w:rsidR="0004275E" w:rsidRPr="00AE265D">
        <w:rPr>
          <w:noProof/>
          <w:sz w:val="24"/>
          <w:szCs w:val="24"/>
          <w:lang w:eastAsia="ru-RU"/>
        </w:rPr>
        <mc:AlternateContent>
          <mc:Choice Requires="wps">
            <w:drawing>
              <wp:anchor distT="0" distB="0" distL="114300" distR="114300" simplePos="0" relativeHeight="251661312" behindDoc="0" locked="0" layoutInCell="1" allowOverlap="1" wp14:anchorId="41950C99" wp14:editId="0894266B">
                <wp:simplePos x="0" y="0"/>
                <wp:positionH relativeFrom="column">
                  <wp:posOffset>508883</wp:posOffset>
                </wp:positionH>
                <wp:positionV relativeFrom="paragraph">
                  <wp:posOffset>60187</wp:posOffset>
                </wp:positionV>
                <wp:extent cx="3432175" cy="6822219"/>
                <wp:effectExtent l="0" t="0" r="15875" b="17145"/>
                <wp:wrapNone/>
                <wp:docPr id="7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6822219"/>
                        </a:xfrm>
                        <a:prstGeom prst="rect">
                          <a:avLst/>
                        </a:prstGeom>
                        <a:solidFill>
                          <a:srgbClr val="FFFFFF"/>
                        </a:solidFill>
                        <a:ln w="9525">
                          <a:solidFill>
                            <a:srgbClr val="000000"/>
                          </a:solidFill>
                          <a:miter lim="800000"/>
                          <a:headEnd/>
                          <a:tailEnd/>
                        </a:ln>
                      </wps:spPr>
                      <wps:txbx>
                        <w:txbxContent>
                          <w:p w14:paraId="77CF1CC9" w14:textId="77777777" w:rsidR="004320C1" w:rsidRPr="00A4762A" w:rsidRDefault="004320C1" w:rsidP="007B3689">
                            <w:pPr>
                              <w:pStyle w:val="af0"/>
                              <w:numPr>
                                <w:ilvl w:val="0"/>
                                <w:numId w:val="126"/>
                              </w:numPr>
                              <w:spacing w:line="226" w:lineRule="exact"/>
                              <w:ind w:left="270" w:hanging="194"/>
                              <w:jc w:val="both"/>
                              <w:rPr>
                                <w:rFonts w:ascii="Times New Roman" w:eastAsia="Times New Roman" w:hAnsi="Times New Roman"/>
                                <w:b/>
                                <w:bCs/>
                                <w:spacing w:val="-1"/>
                                <w:sz w:val="24"/>
                                <w:szCs w:val="24"/>
                              </w:rPr>
                            </w:pPr>
                            <w:r w:rsidRPr="00A4762A">
                              <w:rPr>
                                <w:rFonts w:ascii="Times New Roman" w:eastAsia="Times New Roman" w:hAnsi="Times New Roman"/>
                                <w:b/>
                                <w:bCs/>
                                <w:spacing w:val="-1"/>
                                <w:sz w:val="24"/>
                                <w:szCs w:val="24"/>
                              </w:rPr>
                              <w:t>Antibacteriene (topic)</w:t>
                            </w:r>
                          </w:p>
                          <w:p w14:paraId="53DB5A76" w14:textId="77777777" w:rsidR="004320C1" w:rsidRPr="00A4762A" w:rsidRDefault="004320C1" w:rsidP="00DF0E77">
                            <w:pPr>
                              <w:spacing w:line="226" w:lineRule="exact"/>
                              <w:ind w:left="142" w:firstLine="142"/>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I a. Antibiotice:</w:t>
                            </w:r>
                          </w:p>
                          <w:p w14:paraId="50FA63C3" w14:textId="5B19CB71" w:rsidR="004320C1" w:rsidRPr="00A4762A" w:rsidRDefault="004320C1" w:rsidP="007B3689">
                            <w:pPr>
                              <w:numPr>
                                <w:ilvl w:val="0"/>
                                <w:numId w:val="52"/>
                              </w:numPr>
                              <w:spacing w:line="226" w:lineRule="exact"/>
                              <w:ind w:left="142" w:firstLine="142"/>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 xml:space="preserve">Chloramphenicolum* </w:t>
                            </w:r>
                            <w:r w:rsidRPr="00A4762A">
                              <w:rPr>
                                <w:rFonts w:ascii="Times New Roman" w:eastAsia="Times New Roman" w:hAnsi="Times New Roman" w:cs="Times New Roman"/>
                                <w:spacing w:val="-1"/>
                              </w:rPr>
                              <w:t xml:space="preserve">0,25% - 1 pic. x 6 ori/zi, 5-10 zile </w:t>
                            </w:r>
                            <w:r w:rsidRPr="00A4762A">
                              <w:rPr>
                                <w:rFonts w:ascii="Times New Roman" w:eastAsia="Times New Roman" w:hAnsi="Times New Roman" w:cs="Times New Roman"/>
                                <w:i/>
                                <w:shd w:val="clear" w:color="auto" w:fill="FFFFFF"/>
                              </w:rPr>
                              <w:t>sau</w:t>
                            </w:r>
                          </w:p>
                          <w:p w14:paraId="50A6DA15" w14:textId="14A36301" w:rsidR="004320C1" w:rsidRPr="00A4762A" w:rsidRDefault="004320C1" w:rsidP="00A4762A">
                            <w:pPr>
                              <w:numPr>
                                <w:ilvl w:val="0"/>
                                <w:numId w:val="52"/>
                              </w:numPr>
                              <w:spacing w:line="226" w:lineRule="exact"/>
                              <w:ind w:left="142" w:firstLine="142"/>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Ung. </w:t>
                            </w:r>
                            <w:r w:rsidRPr="00A4762A">
                              <w:rPr>
                                <w:rFonts w:ascii="Times New Roman" w:eastAsia="Times New Roman" w:hAnsi="Times New Roman" w:cs="Times New Roman"/>
                                <w:spacing w:val="-1"/>
                                <w:lang w:val="en-US"/>
                              </w:rPr>
                              <w:t>Tobramycinum</w:t>
                            </w:r>
                            <w:r>
                              <w:rPr>
                                <w:rFonts w:ascii="Times New Roman" w:eastAsia="Times New Roman" w:hAnsi="Times New Roman" w:cs="Times New Roman"/>
                                <w:spacing w:val="-1"/>
                                <w:lang w:val="en-US"/>
                              </w:rPr>
                              <w:t xml:space="preserve"> </w:t>
                            </w:r>
                            <w:r w:rsidRPr="00A4762A">
                              <w:rPr>
                                <w:rFonts w:ascii="Times New Roman" w:eastAsia="Times New Roman" w:hAnsi="Times New Roman" w:cs="Times New Roman"/>
                                <w:spacing w:val="-1"/>
                              </w:rPr>
                              <w:t>0,3% - 2-3 ori/zi, 5-7 zile</w:t>
                            </w:r>
                          </w:p>
                          <w:p w14:paraId="2E869AA0" w14:textId="77777777" w:rsidR="004320C1" w:rsidRPr="00A4762A" w:rsidRDefault="004320C1" w:rsidP="00DF0E77">
                            <w:pPr>
                              <w:spacing w:line="226" w:lineRule="exact"/>
                              <w:ind w:left="142" w:firstLine="142"/>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I b. Fluorochinolone:</w:t>
                            </w:r>
                          </w:p>
                          <w:p w14:paraId="709DCC4E" w14:textId="43E0F0BB" w:rsidR="004320C1" w:rsidRPr="00A4762A" w:rsidRDefault="004320C1" w:rsidP="00A4762A">
                            <w:pPr>
                              <w:numPr>
                                <w:ilvl w:val="0"/>
                                <w:numId w:val="53"/>
                              </w:numPr>
                              <w:spacing w:line="226" w:lineRule="exact"/>
                              <w:ind w:left="142" w:firstLine="142"/>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Ciprofloxacinum</w:t>
                            </w:r>
                            <w:r w:rsidRPr="00A4762A">
                              <w:rPr>
                                <w:rFonts w:ascii="Times New Roman" w:eastAsia="Times New Roman" w:hAnsi="Times New Roman" w:cs="Times New Roman"/>
                                <w:spacing w:val="-1"/>
                              </w:rPr>
                              <w:t xml:space="preserve"> 0,3% - 1 pic. x 6 ori/zi, 5-10 zile </w:t>
                            </w:r>
                            <w:r w:rsidRPr="00A4762A">
                              <w:rPr>
                                <w:rFonts w:ascii="Times New Roman" w:eastAsia="Times New Roman" w:hAnsi="Times New Roman" w:cs="Times New Roman"/>
                                <w:i/>
                                <w:shd w:val="clear" w:color="auto" w:fill="FFFFFF"/>
                              </w:rPr>
                              <w:t>sau</w:t>
                            </w:r>
                          </w:p>
                          <w:p w14:paraId="69C77925" w14:textId="0D8357A4" w:rsidR="004320C1" w:rsidRPr="00A4762A" w:rsidRDefault="004320C1" w:rsidP="00A4762A">
                            <w:pPr>
                              <w:numPr>
                                <w:ilvl w:val="0"/>
                                <w:numId w:val="53"/>
                              </w:numPr>
                              <w:spacing w:line="226" w:lineRule="exact"/>
                              <w:ind w:left="142" w:right="40" w:firstLine="142"/>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Moxifloxacinum</w:t>
                            </w:r>
                            <w:r w:rsidRPr="00A4762A">
                              <w:rPr>
                                <w:rFonts w:ascii="Times New Roman" w:eastAsia="Times New Roman" w:hAnsi="Times New Roman" w:cs="Times New Roman"/>
                                <w:spacing w:val="-1"/>
                              </w:rPr>
                              <w:t xml:space="preserve"> 0,5% - 1 pic. x 6 ori/zi, 3-10 zile </w:t>
                            </w:r>
                            <w:r w:rsidRPr="00A4762A">
                              <w:rPr>
                                <w:rFonts w:ascii="Times New Roman" w:eastAsia="Times New Roman" w:hAnsi="Times New Roman" w:cs="Times New Roman"/>
                                <w:i/>
                                <w:iCs/>
                                <w:shd w:val="clear" w:color="auto" w:fill="FFFFFF"/>
                              </w:rPr>
                              <w:t xml:space="preserve">sau </w:t>
                            </w:r>
                          </w:p>
                          <w:p w14:paraId="6AA76BD9" w14:textId="7E1BF222" w:rsidR="004320C1" w:rsidRPr="00A4762A" w:rsidRDefault="004320C1" w:rsidP="007B3689">
                            <w:pPr>
                              <w:numPr>
                                <w:ilvl w:val="0"/>
                                <w:numId w:val="53"/>
                              </w:numPr>
                              <w:spacing w:line="226" w:lineRule="exact"/>
                              <w:ind w:left="142" w:right="40" w:firstLine="142"/>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Ung. Ciprofloxacin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0,3% - 2-3 ori/zi, 5-7 zile</w:t>
                            </w:r>
                          </w:p>
                          <w:p w14:paraId="2AEA36F1" w14:textId="77777777" w:rsidR="004320C1" w:rsidRPr="00A4762A" w:rsidRDefault="004320C1" w:rsidP="007B3689">
                            <w:pPr>
                              <w:numPr>
                                <w:ilvl w:val="0"/>
                                <w:numId w:val="43"/>
                              </w:numPr>
                              <w:tabs>
                                <w:tab w:val="left" w:pos="350"/>
                              </w:tabs>
                              <w:spacing w:line="226" w:lineRule="exact"/>
                              <w:ind w:left="-90" w:firstLine="142"/>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nesteroidiene (topic):</w:t>
                            </w:r>
                          </w:p>
                          <w:p w14:paraId="1A6A9D89" w14:textId="729AE53C" w:rsidR="004320C1" w:rsidRPr="00A4762A" w:rsidRDefault="004320C1" w:rsidP="007B3689">
                            <w:pPr>
                              <w:numPr>
                                <w:ilvl w:val="0"/>
                                <w:numId w:val="54"/>
                              </w:numPr>
                              <w:spacing w:line="226" w:lineRule="exact"/>
                              <w:ind w:left="142" w:right="40" w:firstLine="142"/>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Diclofenac</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0,1% - 1 pic. x 3-5 ori/zi, 7-14 zile</w:t>
                            </w:r>
                          </w:p>
                          <w:p w14:paraId="68FF72BC" w14:textId="77777777" w:rsidR="004320C1" w:rsidRPr="00A4762A" w:rsidRDefault="004320C1" w:rsidP="007B3689">
                            <w:pPr>
                              <w:numPr>
                                <w:ilvl w:val="0"/>
                                <w:numId w:val="43"/>
                              </w:numPr>
                              <w:tabs>
                                <w:tab w:val="left" w:pos="350"/>
                              </w:tabs>
                              <w:spacing w:line="226" w:lineRule="exact"/>
                              <w:ind w:left="-90" w:firstLine="142"/>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 Antiinflamatoare steroidiene (topic):</w:t>
                            </w:r>
                          </w:p>
                          <w:p w14:paraId="46CEFAC8" w14:textId="7057EF57" w:rsidR="004320C1" w:rsidRPr="00A4762A" w:rsidRDefault="004320C1" w:rsidP="007B3689">
                            <w:pPr>
                              <w:numPr>
                                <w:ilvl w:val="0"/>
                                <w:numId w:val="54"/>
                              </w:numPr>
                              <w:spacing w:line="226" w:lineRule="exact"/>
                              <w:ind w:left="142" w:firstLine="142"/>
                              <w:jc w:val="center"/>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Dexamet</w:t>
                            </w:r>
                            <w:r>
                              <w:rPr>
                                <w:rFonts w:ascii="Times New Roman" w:eastAsia="Times New Roman" w:hAnsi="Times New Roman" w:cs="Times New Roman"/>
                                <w:spacing w:val="-1"/>
                              </w:rPr>
                              <w:t>h</w:t>
                            </w:r>
                            <w:r w:rsidRPr="00A4762A">
                              <w:rPr>
                                <w:rFonts w:ascii="Times New Roman" w:eastAsia="Times New Roman" w:hAnsi="Times New Roman" w:cs="Times New Roman"/>
                                <w:spacing w:val="-1"/>
                              </w:rPr>
                              <w:t>a</w:t>
                            </w:r>
                            <w:r>
                              <w:rPr>
                                <w:rFonts w:ascii="Times New Roman" w:eastAsia="Times New Roman" w:hAnsi="Times New Roman" w:cs="Times New Roman"/>
                                <w:spacing w:val="-1"/>
                              </w:rPr>
                              <w:t>sonum</w:t>
                            </w:r>
                            <w:r w:rsidRPr="00A4762A">
                              <w:rPr>
                                <w:rFonts w:ascii="Times New Roman" w:eastAsia="Times New Roman" w:hAnsi="Times New Roman" w:cs="Times New Roman"/>
                                <w:spacing w:val="-1"/>
                              </w:rPr>
                              <w:t xml:space="preserve"> 0,1% - 1 pic. x 3-6 ori/zi, 14 zile </w:t>
                            </w:r>
                            <w:r w:rsidRPr="00A4762A">
                              <w:rPr>
                                <w:rFonts w:ascii="Times New Roman" w:eastAsia="Times New Roman" w:hAnsi="Times New Roman" w:cs="Times New Roman"/>
                                <w:i/>
                                <w:iCs/>
                                <w:shd w:val="clear" w:color="auto" w:fill="FFFFFF"/>
                              </w:rPr>
                              <w:t xml:space="preserve">sau </w:t>
                            </w:r>
                          </w:p>
                          <w:p w14:paraId="7FBB905F" w14:textId="37F955BF" w:rsidR="004320C1" w:rsidRPr="00A4762A" w:rsidRDefault="004320C1" w:rsidP="007B3689">
                            <w:pPr>
                              <w:numPr>
                                <w:ilvl w:val="0"/>
                                <w:numId w:val="54"/>
                              </w:numPr>
                              <w:spacing w:line="226" w:lineRule="exact"/>
                              <w:ind w:left="90" w:firstLine="180"/>
                              <w:jc w:val="center"/>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Combinaţii fixe (Corticosteroid + antibiotic) Neladex, Floxadex, Maxitrol (colir) - 1 pic. x 3-6 ori/zi </w:t>
                            </w:r>
                            <w:r w:rsidRPr="00A4762A">
                              <w:rPr>
                                <w:rFonts w:ascii="Times New Roman" w:eastAsia="Times New Roman" w:hAnsi="Times New Roman" w:cs="Times New Roman"/>
                                <w:i/>
                                <w:iCs/>
                                <w:shd w:val="clear" w:color="auto" w:fill="FFFFFF"/>
                              </w:rPr>
                              <w:t>sau</w:t>
                            </w:r>
                            <w:r w:rsidRPr="00A4762A">
                              <w:rPr>
                                <w:rFonts w:ascii="Times New Roman" w:eastAsia="Times New Roman" w:hAnsi="Times New Roman" w:cs="Times New Roman"/>
                                <w:spacing w:val="-1"/>
                              </w:rPr>
                              <w:t xml:space="preserve"> Maxitrol, Neladex (unguent) - 1 pic. x 3 ori/zi, 7-</w:t>
                            </w:r>
                            <w:r w:rsidRPr="00A4762A">
                              <w:rPr>
                                <w:rFonts w:ascii="Times New Roman" w:eastAsia="Times New Roman" w:hAnsi="Times New Roman" w:cs="Times New Roman"/>
                                <w:spacing w:val="-1"/>
                              </w:rPr>
                              <w:softHyphen/>
                              <w:t>14 zile</w:t>
                            </w:r>
                          </w:p>
                          <w:p w14:paraId="45A6566C" w14:textId="061A768D" w:rsidR="004320C1" w:rsidRPr="00A4762A" w:rsidRDefault="004320C1" w:rsidP="007B3689">
                            <w:pPr>
                              <w:numPr>
                                <w:ilvl w:val="0"/>
                                <w:numId w:val="43"/>
                              </w:numPr>
                              <w:tabs>
                                <w:tab w:val="left" w:pos="350"/>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steroidiene sistemice:</w:t>
                            </w:r>
                          </w:p>
                          <w:p w14:paraId="6BCB03D7" w14:textId="52EE822D" w:rsidR="004320C1" w:rsidRPr="00A4762A" w:rsidRDefault="004320C1" w:rsidP="00A4762A">
                            <w:pPr>
                              <w:numPr>
                                <w:ilvl w:val="0"/>
                                <w:numId w:val="55"/>
                              </w:numPr>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Dexamethasonum</w:t>
                            </w:r>
                            <w:r w:rsidRPr="00A4762A">
                              <w:rPr>
                                <w:rFonts w:ascii="Times New Roman" w:eastAsia="Times New Roman" w:hAnsi="Times New Roman" w:cs="Times New Roman"/>
                                <w:spacing w:val="-1"/>
                              </w:rPr>
                              <w:t xml:space="preserve"> 4 mg - 1 ml i/v</w:t>
                            </w:r>
                          </w:p>
                          <w:p w14:paraId="49B5876F" w14:textId="77777777" w:rsidR="004320C1" w:rsidRPr="00A4762A" w:rsidRDefault="004320C1" w:rsidP="007B3689">
                            <w:pPr>
                              <w:numPr>
                                <w:ilvl w:val="0"/>
                                <w:numId w:val="43"/>
                              </w:numPr>
                              <w:tabs>
                                <w:tab w:val="left" w:pos="350"/>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Midriatice (topic, la necesitate):</w:t>
                            </w:r>
                          </w:p>
                          <w:p w14:paraId="0BE63EEB" w14:textId="7846E126" w:rsidR="004320C1" w:rsidRPr="00A4762A" w:rsidRDefault="004320C1" w:rsidP="007B3689">
                            <w:pPr>
                              <w:numPr>
                                <w:ilvl w:val="0"/>
                                <w:numId w:val="55"/>
                              </w:numPr>
                              <w:spacing w:line="226" w:lineRule="exact"/>
                              <w:ind w:right="40"/>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Tropicamid</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0,5% </w:t>
                            </w:r>
                            <w:r w:rsidRPr="00A4762A">
                              <w:rPr>
                                <w:rFonts w:ascii="Times New Roman" w:eastAsia="Times New Roman" w:hAnsi="Times New Roman" w:cs="Times New Roman"/>
                                <w:i/>
                                <w:iCs/>
                                <w:shd w:val="clear" w:color="auto" w:fill="FFFFFF"/>
                              </w:rPr>
                              <w:t>sau</w:t>
                            </w:r>
                            <w:r w:rsidRPr="00A4762A">
                              <w:rPr>
                                <w:rFonts w:ascii="Times New Roman" w:eastAsia="Times New Roman" w:hAnsi="Times New Roman" w:cs="Times New Roman"/>
                                <w:spacing w:val="-1"/>
                              </w:rPr>
                              <w:t xml:space="preserve"> 1% - 1 pic. 1 dată/zi, 3-5 zile</w:t>
                            </w:r>
                          </w:p>
                          <w:p w14:paraId="14088F17" w14:textId="10966D9B" w:rsidR="004320C1" w:rsidRPr="00A4762A" w:rsidRDefault="004320C1" w:rsidP="007B3689">
                            <w:pPr>
                              <w:numPr>
                                <w:ilvl w:val="0"/>
                                <w:numId w:val="43"/>
                              </w:numPr>
                              <w:tabs>
                                <w:tab w:val="left" w:pos="350"/>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Antiglaucomatoase </w:t>
                            </w:r>
                            <w:r w:rsidRPr="00A4762A">
                              <w:rPr>
                                <w:rFonts w:ascii="Times New Roman" w:eastAsia="Times New Roman" w:hAnsi="Times New Roman" w:cs="Times New Roman"/>
                                <w:spacing w:val="-1"/>
                                <w:shd w:val="clear" w:color="auto" w:fill="FFFFFF"/>
                              </w:rPr>
                              <w:t xml:space="preserve">(colir) </w:t>
                            </w:r>
                            <w:r w:rsidRPr="00A4762A">
                              <w:rPr>
                                <w:rFonts w:ascii="Times New Roman" w:eastAsia="Times New Roman" w:hAnsi="Times New Roman" w:cs="Times New Roman"/>
                                <w:b/>
                                <w:bCs/>
                                <w:spacing w:val="-1"/>
                              </w:rPr>
                              <w:t>(la necesitate)</w:t>
                            </w:r>
                            <w:r w:rsidRPr="00A4762A">
                              <w:rPr>
                                <w:rFonts w:ascii="Times New Roman" w:eastAsia="Times New Roman" w:hAnsi="Times New Roman" w:cs="Times New Roman"/>
                                <w:b/>
                                <w:bCs/>
                                <w:iCs/>
                                <w:shd w:val="clear" w:color="auto" w:fill="FFFFFF"/>
                              </w:rPr>
                              <w:t>:</w:t>
                            </w:r>
                          </w:p>
                          <w:p w14:paraId="57B17125" w14:textId="61AAD514" w:rsidR="004320C1" w:rsidRPr="00A4762A" w:rsidRDefault="004320C1" w:rsidP="00A4762A">
                            <w:pPr>
                              <w:numPr>
                                <w:ilvl w:val="0"/>
                                <w:numId w:val="55"/>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Timololi maleas</w:t>
                            </w:r>
                            <w:r>
                              <w:rPr>
                                <w:rFonts w:ascii="Times New Roman" w:eastAsia="Times New Roman" w:hAnsi="Times New Roman" w:cs="Times New Roman"/>
                                <w:spacing w:val="-1"/>
                                <w:lang w:val="en-US"/>
                              </w:rPr>
                              <w:t xml:space="preserve"> </w:t>
                            </w:r>
                            <w:r w:rsidRPr="00A4762A">
                              <w:rPr>
                                <w:rFonts w:ascii="Times New Roman" w:eastAsia="Times New Roman" w:hAnsi="Times New Roman" w:cs="Times New Roman"/>
                                <w:spacing w:val="-1"/>
                              </w:rPr>
                              <w:t>0,5% - 1 pic. x 2 ori/zi, 3-5-7</w:t>
                            </w:r>
                          </w:p>
                          <w:p w14:paraId="170BF238" w14:textId="77777777" w:rsidR="004320C1" w:rsidRPr="00A4762A" w:rsidRDefault="004320C1" w:rsidP="00DF0E77">
                            <w:pPr>
                              <w:spacing w:line="226" w:lineRule="exact"/>
                              <w:ind w:left="36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zile</w:t>
                            </w:r>
                          </w:p>
                          <w:p w14:paraId="7AC66B30" w14:textId="33FDB661" w:rsidR="004320C1" w:rsidRPr="00BC04C3" w:rsidRDefault="004320C1" w:rsidP="00F959B1">
                            <w:pPr>
                              <w:numPr>
                                <w:ilvl w:val="0"/>
                                <w:numId w:val="55"/>
                              </w:numPr>
                              <w:tabs>
                                <w:tab w:val="left" w:pos="426"/>
                              </w:tabs>
                              <w:spacing w:line="226" w:lineRule="exact"/>
                              <w:ind w:right="40"/>
                              <w:rPr>
                                <w:rFonts w:ascii="Times New Roman" w:eastAsia="Times New Roman" w:hAnsi="Times New Roman" w:cs="Times New Roman"/>
                                <w:color w:val="auto"/>
                                <w:spacing w:val="-1"/>
                              </w:rPr>
                            </w:pPr>
                            <w:r w:rsidRPr="00BC04C3">
                              <w:rPr>
                                <w:rFonts w:ascii="Times New Roman" w:eastAsia="Times New Roman" w:hAnsi="Times New Roman" w:cs="Times New Roman"/>
                                <w:spacing w:val="-1"/>
                              </w:rPr>
                              <w:t xml:space="preserve">Inhibitori ai carboanhidrazei (colir): Sol. </w:t>
                            </w:r>
                            <w:r w:rsidRPr="00BC04C3">
                              <w:rPr>
                                <w:rFonts w:ascii="Times New Roman" w:eastAsia="Times New Roman" w:hAnsi="Times New Roman" w:cs="Times New Roman"/>
                                <w:spacing w:val="-1"/>
                                <w:lang w:val="en-US"/>
                              </w:rPr>
                              <w:t>Dorzolamidum</w:t>
                            </w:r>
                            <w:r>
                              <w:rPr>
                                <w:rFonts w:ascii="Times New Roman" w:eastAsia="Times New Roman" w:hAnsi="Times New Roman" w:cs="Times New Roman"/>
                                <w:spacing w:val="-1"/>
                                <w:lang w:val="en-US"/>
                              </w:rPr>
                              <w:t xml:space="preserve"> </w:t>
                            </w:r>
                            <w:r w:rsidRPr="00BC04C3">
                              <w:rPr>
                                <w:rFonts w:ascii="Times New Roman" w:eastAsia="Times New Roman" w:hAnsi="Times New Roman" w:cs="Times New Roman"/>
                                <w:spacing w:val="-1"/>
                              </w:rPr>
                              <w:t xml:space="preserve">2% - 1-2 pic. x 2 ori/zi, 5-7 zile </w:t>
                            </w:r>
                          </w:p>
                          <w:p w14:paraId="391CA550" w14:textId="77777777" w:rsidR="004320C1" w:rsidRPr="00A4762A" w:rsidRDefault="004320C1" w:rsidP="007B3689">
                            <w:pPr>
                              <w:numPr>
                                <w:ilvl w:val="0"/>
                                <w:numId w:val="43"/>
                              </w:numPr>
                              <w:tabs>
                                <w:tab w:val="left" w:pos="426"/>
                              </w:tabs>
                              <w:spacing w:line="226" w:lineRule="exact"/>
                              <w:ind w:right="40"/>
                              <w:rPr>
                                <w:rFonts w:ascii="Times New Roman" w:eastAsia="Times New Roman" w:hAnsi="Times New Roman" w:cs="Times New Roman"/>
                                <w:spacing w:val="-1"/>
                                <w:lang w:val="fr-FR"/>
                              </w:rPr>
                            </w:pPr>
                            <w:r w:rsidRPr="00A4762A">
                              <w:rPr>
                                <w:rFonts w:ascii="Times New Roman" w:eastAsia="SimHei" w:hAnsi="Times New Roman" w:cs="Times New Roman"/>
                                <w:b/>
                                <w:bCs/>
                                <w:spacing w:val="-1"/>
                                <w:shd w:val="clear" w:color="auto" w:fill="FFFFFF"/>
                              </w:rPr>
                              <w:t xml:space="preserve">Preparate metabolice (la necesitate): </w:t>
                            </w:r>
                          </w:p>
                          <w:p w14:paraId="08329534" w14:textId="40197DBD" w:rsidR="004320C1" w:rsidRPr="00BC04C3" w:rsidRDefault="004320C1" w:rsidP="00F959B1">
                            <w:pPr>
                              <w:numPr>
                                <w:ilvl w:val="0"/>
                                <w:numId w:val="56"/>
                              </w:numPr>
                              <w:tabs>
                                <w:tab w:val="left" w:pos="426"/>
                              </w:tabs>
                              <w:spacing w:line="226" w:lineRule="exact"/>
                              <w:ind w:right="40"/>
                              <w:rPr>
                                <w:rFonts w:ascii="Times New Roman" w:eastAsia="Times New Roman" w:hAnsi="Times New Roman" w:cs="Times New Roman"/>
                                <w:spacing w:val="-1"/>
                                <w:lang w:val="fr-FR"/>
                              </w:rPr>
                            </w:pPr>
                            <w:r w:rsidRPr="00BC04C3">
                              <w:rPr>
                                <w:rFonts w:ascii="Times New Roman" w:eastAsia="Times New Roman" w:hAnsi="Times New Roman" w:cs="Times New Roman"/>
                                <w:spacing w:val="-1"/>
                              </w:rPr>
                              <w:t xml:space="preserve">Sol. </w:t>
                            </w:r>
                            <w:r w:rsidRPr="00BC04C3">
                              <w:rPr>
                                <w:rFonts w:ascii="Times New Roman" w:eastAsia="Times New Roman" w:hAnsi="Times New Roman" w:cs="Times New Roman"/>
                                <w:spacing w:val="-1"/>
                                <w:lang w:val="en-US"/>
                              </w:rPr>
                              <w:t>Glucosum</w:t>
                            </w:r>
                            <w:r>
                              <w:rPr>
                                <w:rFonts w:ascii="Times New Roman" w:eastAsia="Times New Roman" w:hAnsi="Times New Roman" w:cs="Times New Roman"/>
                                <w:spacing w:val="-1"/>
                                <w:lang w:val="en-US"/>
                              </w:rPr>
                              <w:t xml:space="preserve"> </w:t>
                            </w:r>
                            <w:r w:rsidRPr="00BC04C3">
                              <w:rPr>
                                <w:rFonts w:ascii="Times New Roman" w:eastAsia="Times New Roman" w:hAnsi="Times New Roman" w:cs="Times New Roman"/>
                                <w:spacing w:val="-1"/>
                              </w:rPr>
                              <w:t>40% - 2 pic. x 3-6 ori/zi, 3-14 zile</w:t>
                            </w:r>
                          </w:p>
                          <w:p w14:paraId="3A0E7130" w14:textId="2391F3D1" w:rsidR="004320C1" w:rsidRPr="00BC04C3" w:rsidRDefault="004320C1" w:rsidP="00F959B1">
                            <w:pPr>
                              <w:numPr>
                                <w:ilvl w:val="0"/>
                                <w:numId w:val="56"/>
                              </w:numPr>
                              <w:tabs>
                                <w:tab w:val="left" w:pos="350"/>
                              </w:tabs>
                              <w:spacing w:line="226" w:lineRule="exact"/>
                              <w:jc w:val="both"/>
                              <w:rPr>
                                <w:rFonts w:ascii="Times New Roman" w:eastAsia="Times New Roman" w:hAnsi="Times New Roman" w:cs="Times New Roman"/>
                                <w:color w:val="auto"/>
                                <w:spacing w:val="-1"/>
                              </w:rPr>
                            </w:pPr>
                            <w:r w:rsidRPr="00BC04C3">
                              <w:rPr>
                                <w:rFonts w:ascii="Times New Roman" w:eastAsia="Times New Roman" w:hAnsi="Times New Roman" w:cs="Times New Roman"/>
                                <w:spacing w:val="-1"/>
                              </w:rPr>
                              <w:t xml:space="preserve">Sol. </w:t>
                            </w:r>
                            <w:r w:rsidRPr="00BC04C3">
                              <w:rPr>
                                <w:rFonts w:ascii="Times New Roman" w:eastAsia="Times New Roman" w:hAnsi="Times New Roman" w:cs="Times New Roman"/>
                                <w:spacing w:val="-1"/>
                                <w:lang w:val="en-US"/>
                              </w:rPr>
                              <w:t>Taurinum</w:t>
                            </w:r>
                            <w:r w:rsidRPr="00BC04C3">
                              <w:rPr>
                                <w:rFonts w:ascii="Times New Roman" w:eastAsia="Times New Roman" w:hAnsi="Times New Roman" w:cs="Times New Roman"/>
                                <w:spacing w:val="-1"/>
                              </w:rPr>
                              <w:t xml:space="preserve"> 4% - 1 pic. 3 ori/zi, până la 1 lună</w:t>
                            </w:r>
                          </w:p>
                          <w:p w14:paraId="13473E2D" w14:textId="60238EDE" w:rsidR="004320C1" w:rsidRPr="00A4762A" w:rsidRDefault="004320C1" w:rsidP="007B3689">
                            <w:pPr>
                              <w:numPr>
                                <w:ilvl w:val="0"/>
                                <w:numId w:val="44"/>
                              </w:numPr>
                              <w:tabs>
                                <w:tab w:val="left" w:pos="453"/>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Antibacteriene sistemice </w:t>
                            </w:r>
                            <w:r w:rsidRPr="00A4762A">
                              <w:rPr>
                                <w:rFonts w:ascii="SimHei" w:eastAsia="SimHei" w:hAnsi="SimHei" w:cs="SimHei"/>
                                <w:b/>
                                <w:bCs/>
                                <w:iCs/>
                                <w:shd w:val="clear" w:color="auto" w:fill="FFFFFF"/>
                              </w:rPr>
                              <w:t>(</w:t>
                            </w:r>
                            <w:r w:rsidRPr="00A4762A">
                              <w:rPr>
                                <w:rFonts w:ascii="Times New Roman" w:eastAsia="Times New Roman" w:hAnsi="Times New Roman" w:cs="Times New Roman"/>
                                <w:b/>
                                <w:bCs/>
                                <w:iCs/>
                                <w:shd w:val="clear" w:color="auto" w:fill="FFFFFF"/>
                              </w:rPr>
                              <w:t>la necesitate):</w:t>
                            </w:r>
                          </w:p>
                          <w:p w14:paraId="74BF977D" w14:textId="0135364C" w:rsidR="004320C1" w:rsidRPr="00A4762A" w:rsidRDefault="004320C1" w:rsidP="007B3689">
                            <w:pPr>
                              <w:numPr>
                                <w:ilvl w:val="0"/>
                                <w:numId w:val="57"/>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Cefazolin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1,0 x 3 ori/zi i.v., 3-5-7 zile</w:t>
                            </w:r>
                          </w:p>
                          <w:p w14:paraId="4782EEDF" w14:textId="0A812E72" w:rsidR="004320C1" w:rsidRPr="00A4762A" w:rsidRDefault="004320C1" w:rsidP="007B3689">
                            <w:pPr>
                              <w:numPr>
                                <w:ilvl w:val="0"/>
                                <w:numId w:val="57"/>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Gentamicin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80 mg x 2 ori/zi i.m., 3-5 zile</w:t>
                            </w:r>
                          </w:p>
                          <w:p w14:paraId="6B1712AF" w14:textId="594B7F81" w:rsidR="004320C1" w:rsidRPr="00A4762A" w:rsidRDefault="004320C1" w:rsidP="00BC04C3">
                            <w:pPr>
                              <w:numPr>
                                <w:ilvl w:val="0"/>
                                <w:numId w:val="57"/>
                              </w:numPr>
                              <w:tabs>
                                <w:tab w:val="left" w:pos="350"/>
                              </w:tabs>
                              <w:spacing w:line="226" w:lineRule="exact"/>
                              <w:jc w:val="both"/>
                              <w:rPr>
                                <w:rFonts w:ascii="Times New Roman" w:eastAsia="Times New Roman" w:hAnsi="Times New Roman" w:cs="Times New Roman"/>
                                <w:color w:val="auto"/>
                                <w:spacing w:val="-1"/>
                              </w:rPr>
                            </w:pPr>
                            <w:r w:rsidRPr="00BC04C3">
                              <w:rPr>
                                <w:rFonts w:ascii="Times New Roman" w:eastAsia="Times New Roman" w:hAnsi="Times New Roman" w:cs="Times New Roman"/>
                                <w:spacing w:val="-1"/>
                              </w:rPr>
                              <w:t>Metronidazolum</w:t>
                            </w:r>
                            <w:r>
                              <w:rPr>
                                <w:rFonts w:ascii="Times New Roman" w:eastAsia="Times New Roman" w:hAnsi="Times New Roman" w:cs="Times New Roman"/>
                                <w:spacing w:val="-1"/>
                              </w:rPr>
                              <w:t xml:space="preserve"> </w:t>
                            </w:r>
                            <w:r w:rsidRPr="00A4762A">
                              <w:rPr>
                                <w:rFonts w:ascii="Times New Roman" w:eastAsia="Times New Roman" w:hAnsi="Times New Roman" w:cs="Times New Roman"/>
                                <w:spacing w:val="-1"/>
                              </w:rPr>
                              <w:t>500 mg i/v 1 dată/zi, 5-7 zile</w:t>
                            </w:r>
                          </w:p>
                          <w:p w14:paraId="3050E270" w14:textId="77777777" w:rsidR="004320C1" w:rsidRPr="00A4762A" w:rsidRDefault="004320C1" w:rsidP="007B3689">
                            <w:pPr>
                              <w:numPr>
                                <w:ilvl w:val="0"/>
                                <w:numId w:val="44"/>
                              </w:numPr>
                              <w:tabs>
                                <w:tab w:val="left" w:pos="453"/>
                              </w:tabs>
                              <w:spacing w:line="226" w:lineRule="exact"/>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b/>
                                <w:bCs/>
                                <w:iCs/>
                                <w:spacing w:val="-1"/>
                                <w:shd w:val="clear" w:color="auto" w:fill="FFFFFF"/>
                              </w:rPr>
                              <w:t>Diuretice</w:t>
                            </w:r>
                            <w:r w:rsidRPr="00A4762A">
                              <w:rPr>
                                <w:rFonts w:ascii="Times New Roman" w:eastAsia="Times New Roman" w:hAnsi="Times New Roman" w:cs="Times New Roman"/>
                                <w:b/>
                                <w:bCs/>
                                <w:i/>
                                <w:iCs/>
                                <w:spacing w:val="-1"/>
                                <w:shd w:val="clear" w:color="auto" w:fill="FFFFFF"/>
                              </w:rPr>
                              <w:t xml:space="preserve"> </w:t>
                            </w:r>
                            <w:r w:rsidRPr="00A4762A">
                              <w:rPr>
                                <w:rFonts w:ascii="Times New Roman" w:eastAsia="Times New Roman" w:hAnsi="Times New Roman" w:cs="Times New Roman"/>
                                <w:b/>
                                <w:shd w:val="clear" w:color="auto" w:fill="FFFFFF"/>
                              </w:rPr>
                              <w:t>(la necesitate):</w:t>
                            </w:r>
                          </w:p>
                          <w:p w14:paraId="67B0CB86" w14:textId="5AB869E4" w:rsidR="004320C1" w:rsidRPr="00A4762A" w:rsidRDefault="004320C1" w:rsidP="007B3689">
                            <w:pPr>
                              <w:numPr>
                                <w:ilvl w:val="0"/>
                                <w:numId w:val="58"/>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Tab. Acetazolamid</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0,25 x 1-2-3 ori/zi</w:t>
                            </w:r>
                          </w:p>
                          <w:p w14:paraId="66B89647" w14:textId="6FC3422B" w:rsidR="004320C1" w:rsidRPr="00A4762A" w:rsidRDefault="004320C1" w:rsidP="007B3689">
                            <w:pPr>
                              <w:numPr>
                                <w:ilvl w:val="0"/>
                                <w:numId w:val="58"/>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Furosemid</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1% 2 ml x 1-2 ori/zi, i.v. sau i.m</w:t>
                            </w:r>
                          </w:p>
                          <w:p w14:paraId="200A3D59" w14:textId="77777777" w:rsidR="004320C1" w:rsidRPr="00A4762A" w:rsidRDefault="004320C1" w:rsidP="007B3689">
                            <w:pPr>
                              <w:numPr>
                                <w:ilvl w:val="0"/>
                                <w:numId w:val="44"/>
                              </w:numPr>
                              <w:tabs>
                                <w:tab w:val="left" w:pos="350"/>
                              </w:tabs>
                              <w:spacing w:line="226" w:lineRule="exact"/>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b/>
                                <w:bCs/>
                                <w:iCs/>
                                <w:spacing w:val="-1"/>
                                <w:shd w:val="clear" w:color="auto" w:fill="FFFFFF"/>
                              </w:rPr>
                              <w:t>Analgezice</w:t>
                            </w:r>
                            <w:r w:rsidRPr="00A4762A">
                              <w:rPr>
                                <w:rFonts w:ascii="Times New Roman" w:eastAsia="Times New Roman" w:hAnsi="Times New Roman" w:cs="Times New Roman"/>
                                <w:b/>
                                <w:bCs/>
                                <w:i/>
                                <w:iCs/>
                                <w:spacing w:val="-1"/>
                                <w:shd w:val="clear" w:color="auto" w:fill="FFFFFF"/>
                              </w:rPr>
                              <w:t xml:space="preserve"> </w:t>
                            </w:r>
                            <w:r w:rsidRPr="00A4762A">
                              <w:rPr>
                                <w:rFonts w:ascii="Times New Roman" w:eastAsia="Times New Roman" w:hAnsi="Times New Roman" w:cs="Times New Roman"/>
                                <w:b/>
                                <w:shd w:val="clear" w:color="auto" w:fill="FFFFFF"/>
                              </w:rPr>
                              <w:t>(la necesitate):</w:t>
                            </w:r>
                          </w:p>
                          <w:p w14:paraId="3F0B0FAB" w14:textId="433D773C" w:rsidR="004320C1" w:rsidRPr="00A4762A" w:rsidRDefault="004320C1" w:rsidP="007B3689">
                            <w:pPr>
                              <w:numPr>
                                <w:ilvl w:val="0"/>
                                <w:numId w:val="59"/>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Metamizol 50%-2 ml x 1 ori/zi, i.m.</w:t>
                            </w:r>
                          </w:p>
                          <w:p w14:paraId="55253795" w14:textId="77777777" w:rsidR="004320C1" w:rsidRPr="00A4762A" w:rsidRDefault="004320C1" w:rsidP="007B3689">
                            <w:pPr>
                              <w:numPr>
                                <w:ilvl w:val="0"/>
                                <w:numId w:val="59"/>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Ketorolac 3%-1 ml x 1 ori/zi, i.m.</w:t>
                            </w:r>
                          </w:p>
                          <w:p w14:paraId="747821C3" w14:textId="066A096B" w:rsidR="004320C1" w:rsidRPr="00A4762A" w:rsidRDefault="004320C1" w:rsidP="007B3689">
                            <w:pPr>
                              <w:numPr>
                                <w:ilvl w:val="0"/>
                                <w:numId w:val="44"/>
                              </w:numPr>
                              <w:tabs>
                                <w:tab w:val="left" w:pos="350"/>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nesteroidiene sistemice:</w:t>
                            </w:r>
                          </w:p>
                          <w:p w14:paraId="4E4320BC" w14:textId="77777777" w:rsidR="004320C1" w:rsidRPr="00A4762A" w:rsidRDefault="004320C1" w:rsidP="007B3689">
                            <w:pPr>
                              <w:numPr>
                                <w:ilvl w:val="0"/>
                                <w:numId w:val="60"/>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Comp. Indometacină 0,025 x 1-3 ori/zi, 5-7 zile </w:t>
                            </w:r>
                            <w:r w:rsidRPr="00A4762A">
                              <w:rPr>
                                <w:rFonts w:ascii="Times New Roman" w:eastAsia="Times New Roman" w:hAnsi="Times New Roman" w:cs="Times New Roman"/>
                                <w:i/>
                                <w:iCs/>
                                <w:shd w:val="clear" w:color="auto" w:fill="FFFFFF"/>
                              </w:rPr>
                              <w:t>sau</w:t>
                            </w:r>
                          </w:p>
                          <w:p w14:paraId="23118365" w14:textId="53DADB11" w:rsidR="004320C1" w:rsidRPr="00A4762A" w:rsidRDefault="004320C1" w:rsidP="007B3689">
                            <w:pPr>
                              <w:numPr>
                                <w:ilvl w:val="0"/>
                                <w:numId w:val="60"/>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Supozitoare Diclofenac de sodiu 100 mg 1 dată/zi, 5-7 zile</w:t>
                            </w:r>
                          </w:p>
                          <w:p w14:paraId="326B4F71" w14:textId="42C7B56F" w:rsidR="004320C1" w:rsidRPr="00A4762A" w:rsidRDefault="004320C1" w:rsidP="007B3689">
                            <w:pPr>
                              <w:numPr>
                                <w:ilvl w:val="0"/>
                                <w:numId w:val="44"/>
                              </w:numPr>
                              <w:tabs>
                                <w:tab w:val="left" w:pos="450"/>
                              </w:tabs>
                              <w:spacing w:line="226" w:lineRule="exact"/>
                              <w:ind w:right="700"/>
                              <w:rPr>
                                <w:rFonts w:ascii="Times New Roman" w:eastAsia="Times New Roman" w:hAnsi="Times New Roman" w:cs="Times New Roman"/>
                                <w:color w:val="auto"/>
                                <w:spacing w:val="-1"/>
                              </w:rPr>
                            </w:pPr>
                            <w:r w:rsidRPr="00A4762A">
                              <w:rPr>
                                <w:rFonts w:ascii="Times New Roman" w:eastAsia="SimHei" w:hAnsi="Times New Roman" w:cs="Times New Roman"/>
                                <w:b/>
                                <w:bCs/>
                                <w:spacing w:val="-1"/>
                                <w:shd w:val="clear" w:color="auto" w:fill="FFFFFF"/>
                              </w:rPr>
                              <w:t>La necesitate, alte preparate:</w:t>
                            </w:r>
                          </w:p>
                          <w:p w14:paraId="3D364760" w14:textId="495518B0" w:rsidR="004320C1" w:rsidRPr="00A4762A" w:rsidRDefault="004320C1" w:rsidP="007B3689">
                            <w:pPr>
                              <w:pStyle w:val="af0"/>
                              <w:numPr>
                                <w:ilvl w:val="0"/>
                                <w:numId w:val="128"/>
                              </w:numPr>
                              <w:tabs>
                                <w:tab w:val="left" w:pos="350"/>
                              </w:tabs>
                              <w:spacing w:line="226" w:lineRule="exact"/>
                              <w:ind w:left="720"/>
                              <w:jc w:val="both"/>
                              <w:rPr>
                                <w:rFonts w:ascii="Times New Roman" w:eastAsia="Times New Roman" w:hAnsi="Times New Roman"/>
                                <w:spacing w:val="-1"/>
                                <w:sz w:val="24"/>
                                <w:szCs w:val="24"/>
                                <w:lang w:val="ro-RO"/>
                              </w:rPr>
                            </w:pPr>
                            <w:r w:rsidRPr="00A4762A">
                              <w:rPr>
                                <w:rFonts w:ascii="Times New Roman" w:eastAsia="Times New Roman" w:hAnsi="Times New Roman"/>
                                <w:spacing w:val="-1"/>
                                <w:sz w:val="24"/>
                                <w:szCs w:val="24"/>
                                <w:lang w:val="ro-RO"/>
                              </w:rPr>
                              <w:t>Epitelizante, trofice: Gel Corneregel, Gel Vidisi</w:t>
                            </w:r>
                            <w:r w:rsidRPr="00A4762A">
                              <w:rPr>
                                <w:rFonts w:ascii="Times New Roman" w:eastAsia="Times New Roman" w:hAnsi="Times New Roman"/>
                                <w:spacing w:val="-1"/>
                                <w:sz w:val="24"/>
                                <w:szCs w:val="24"/>
                                <w:lang w:val="de-DE"/>
                              </w:rPr>
                              <w:t>c</w:t>
                            </w:r>
                            <w:r w:rsidRPr="00A4762A">
                              <w:rPr>
                                <w:rFonts w:ascii="Times New Roman" w:eastAsia="Times New Roman" w:hAnsi="Times New Roman"/>
                                <w:spacing w:val="-1"/>
                                <w:sz w:val="24"/>
                                <w:szCs w:val="24"/>
                                <w:lang w:val="ro-RO"/>
                              </w:rPr>
                              <w:t xml:space="preserve"> – 1 pic. x 2-4 ori/zi, 7 zile</w:t>
                            </w:r>
                          </w:p>
                          <w:p w14:paraId="4F138084" w14:textId="15E5C87B" w:rsidR="004320C1" w:rsidRPr="00A4762A" w:rsidRDefault="004320C1" w:rsidP="007B3689">
                            <w:pPr>
                              <w:pStyle w:val="af0"/>
                              <w:numPr>
                                <w:ilvl w:val="0"/>
                                <w:numId w:val="128"/>
                              </w:numPr>
                              <w:tabs>
                                <w:tab w:val="left" w:pos="350"/>
                              </w:tabs>
                              <w:spacing w:line="226" w:lineRule="exact"/>
                              <w:ind w:left="720"/>
                              <w:jc w:val="both"/>
                              <w:rPr>
                                <w:rFonts w:ascii="Times New Roman" w:eastAsia="Times New Roman" w:hAnsi="Times New Roman"/>
                                <w:spacing w:val="-1"/>
                                <w:sz w:val="24"/>
                                <w:szCs w:val="24"/>
                                <w:lang w:val="ro-RO"/>
                              </w:rPr>
                            </w:pPr>
                            <w:r w:rsidRPr="00A4762A">
                              <w:rPr>
                                <w:rFonts w:ascii="Times New Roman" w:eastAsia="Times New Roman" w:hAnsi="Times New Roman"/>
                                <w:spacing w:val="-1"/>
                                <w:sz w:val="24"/>
                                <w:szCs w:val="24"/>
                                <w:lang w:val="ro-RO"/>
                              </w:rPr>
                              <w:t xml:space="preserve">Preparate </w:t>
                            </w:r>
                            <w:r w:rsidRPr="00A4762A">
                              <w:rPr>
                                <w:rFonts w:ascii="Times New Roman" w:eastAsia="Times New Roman" w:hAnsi="Times New Roman"/>
                                <w:spacing w:val="-1"/>
                                <w:sz w:val="24"/>
                                <w:szCs w:val="24"/>
                                <w:lang w:val="fr-FR"/>
                              </w:rPr>
                              <w:t xml:space="preserve">lubrifiante </w:t>
                            </w:r>
                            <w:r w:rsidRPr="00A4762A">
                              <w:rPr>
                                <w:rFonts w:ascii="Times New Roman" w:eastAsia="Times New Roman" w:hAnsi="Times New Roman"/>
                                <w:spacing w:val="-1"/>
                                <w:sz w:val="24"/>
                                <w:szCs w:val="24"/>
                                <w:lang w:val="ro-RO"/>
                              </w:rPr>
                              <w:t xml:space="preserve">şi </w:t>
                            </w:r>
                            <w:r w:rsidRPr="00A4762A">
                              <w:rPr>
                                <w:rFonts w:ascii="Times New Roman" w:eastAsia="Times New Roman" w:hAnsi="Times New Roman"/>
                                <w:spacing w:val="-1"/>
                                <w:sz w:val="24"/>
                                <w:szCs w:val="24"/>
                                <w:lang w:val="fr-FR"/>
                              </w:rPr>
                              <w:t xml:space="preserve">astringente </w:t>
                            </w:r>
                            <w:r w:rsidRPr="00A4762A">
                              <w:rPr>
                                <w:rFonts w:ascii="Times New Roman" w:eastAsia="Times New Roman" w:hAnsi="Times New Roman"/>
                                <w:spacing w:val="-1"/>
                                <w:sz w:val="24"/>
                                <w:szCs w:val="24"/>
                                <w:lang w:val="ro-RO"/>
                              </w:rPr>
                              <w:t xml:space="preserve">(colir sau gel): </w:t>
                            </w:r>
                            <w:r w:rsidRPr="00A4762A">
                              <w:rPr>
                                <w:rFonts w:ascii="Times New Roman" w:eastAsia="Times New Roman" w:hAnsi="Times New Roman"/>
                                <w:iCs/>
                                <w:sz w:val="24"/>
                                <w:szCs w:val="24"/>
                                <w:shd w:val="clear" w:color="auto" w:fill="FFFFFF"/>
                                <w:lang w:val="ro-RO"/>
                              </w:rPr>
                              <w:t>Slezin, Hylo-</w:t>
                            </w:r>
                            <w:r w:rsidRPr="00A4762A">
                              <w:rPr>
                                <w:rFonts w:ascii="Times New Roman" w:eastAsia="Times New Roman" w:hAnsi="Times New Roman"/>
                                <w:sz w:val="24"/>
                                <w:szCs w:val="24"/>
                                <w:shd w:val="clear" w:color="auto" w:fill="FFFFFF"/>
                                <w:lang w:val="ro-RO"/>
                              </w:rPr>
                              <w:t xml:space="preserve">Comod, Oftagel, Oksial, </w:t>
                            </w:r>
                            <w:r w:rsidRPr="00A4762A">
                              <w:rPr>
                                <w:rFonts w:ascii="Times New Roman" w:eastAsia="Times New Roman" w:hAnsi="Times New Roman"/>
                                <w:spacing w:val="-1"/>
                                <w:sz w:val="24"/>
                                <w:szCs w:val="24"/>
                                <w:shd w:val="clear" w:color="auto" w:fill="FFFFFF"/>
                                <w:lang w:val="ro-RO"/>
                              </w:rPr>
                              <w:t>- 1 pic. x 2</w:t>
                            </w:r>
                            <w:r w:rsidRPr="00A4762A">
                              <w:rPr>
                                <w:rFonts w:ascii="Times New Roman" w:eastAsia="Times New Roman" w:hAnsi="Times New Roman"/>
                                <w:spacing w:val="-1"/>
                                <w:sz w:val="24"/>
                                <w:szCs w:val="24"/>
                                <w:shd w:val="clear" w:color="auto" w:fill="FFFFFF"/>
                                <w:lang w:val="ro-RO"/>
                              </w:rPr>
                              <w:softHyphen/>
                            </w:r>
                            <w:r w:rsidRPr="00A4762A">
                              <w:rPr>
                                <w:rFonts w:ascii="Times New Roman" w:eastAsia="Times New Roman" w:hAnsi="Times New Roman"/>
                                <w:iCs/>
                                <w:spacing w:val="-1"/>
                                <w:sz w:val="24"/>
                                <w:szCs w:val="24"/>
                                <w:lang w:val="ro-RO"/>
                              </w:rPr>
                              <w:t>-</w:t>
                            </w:r>
                            <w:r w:rsidRPr="00A4762A">
                              <w:rPr>
                                <w:rFonts w:ascii="Times New Roman" w:eastAsia="Times New Roman" w:hAnsi="Times New Roman"/>
                                <w:spacing w:val="-1"/>
                                <w:sz w:val="24"/>
                                <w:szCs w:val="24"/>
                                <w:lang w:val="ro-RO"/>
                              </w:rPr>
                              <w:t>4 ori/zi, 7 zile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50C99" id="Rectangle 67" o:spid="_x0000_s1029" style="position:absolute;left:0;text-align:left;margin-left:40.05pt;margin-top:4.75pt;width:270.25pt;height:5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bA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">
                <v:textbox>
                  <w:txbxContent>
                    <w:p w14:paraId="77CF1CC9" w14:textId="77777777" w:rsidR="004320C1" w:rsidRPr="00A4762A" w:rsidRDefault="004320C1" w:rsidP="007B3689">
                      <w:pPr>
                        <w:pStyle w:val="af0"/>
                        <w:numPr>
                          <w:ilvl w:val="0"/>
                          <w:numId w:val="126"/>
                        </w:numPr>
                        <w:spacing w:line="226" w:lineRule="exact"/>
                        <w:ind w:left="270" w:hanging="194"/>
                        <w:jc w:val="both"/>
                        <w:rPr>
                          <w:rFonts w:ascii="Times New Roman" w:eastAsia="Times New Roman" w:hAnsi="Times New Roman"/>
                          <w:b/>
                          <w:bCs/>
                          <w:spacing w:val="-1"/>
                          <w:sz w:val="24"/>
                          <w:szCs w:val="24"/>
                        </w:rPr>
                      </w:pPr>
                      <w:r w:rsidRPr="00A4762A">
                        <w:rPr>
                          <w:rFonts w:ascii="Times New Roman" w:eastAsia="Times New Roman" w:hAnsi="Times New Roman"/>
                          <w:b/>
                          <w:bCs/>
                          <w:spacing w:val="-1"/>
                          <w:sz w:val="24"/>
                          <w:szCs w:val="24"/>
                        </w:rPr>
                        <w:t>Antibacteriene (topic)</w:t>
                      </w:r>
                    </w:p>
                    <w:p w14:paraId="53DB5A76" w14:textId="77777777" w:rsidR="004320C1" w:rsidRPr="00A4762A" w:rsidRDefault="004320C1" w:rsidP="00DF0E77">
                      <w:pPr>
                        <w:spacing w:line="226" w:lineRule="exact"/>
                        <w:ind w:left="142" w:firstLine="142"/>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I a. Antibiotice:</w:t>
                      </w:r>
                    </w:p>
                    <w:p w14:paraId="50FA63C3" w14:textId="5B19CB71" w:rsidR="004320C1" w:rsidRPr="00A4762A" w:rsidRDefault="004320C1" w:rsidP="007B3689">
                      <w:pPr>
                        <w:numPr>
                          <w:ilvl w:val="0"/>
                          <w:numId w:val="52"/>
                        </w:numPr>
                        <w:spacing w:line="226" w:lineRule="exact"/>
                        <w:ind w:left="142" w:firstLine="142"/>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 xml:space="preserve">Chloramphenicolum* </w:t>
                      </w:r>
                      <w:r w:rsidRPr="00A4762A">
                        <w:rPr>
                          <w:rFonts w:ascii="Times New Roman" w:eastAsia="Times New Roman" w:hAnsi="Times New Roman" w:cs="Times New Roman"/>
                          <w:spacing w:val="-1"/>
                        </w:rPr>
                        <w:t xml:space="preserve">0,25% - 1 pic. x 6 ori/zi, 5-10 zile </w:t>
                      </w:r>
                      <w:r w:rsidRPr="00A4762A">
                        <w:rPr>
                          <w:rFonts w:ascii="Times New Roman" w:eastAsia="Times New Roman" w:hAnsi="Times New Roman" w:cs="Times New Roman"/>
                          <w:i/>
                          <w:shd w:val="clear" w:color="auto" w:fill="FFFFFF"/>
                        </w:rPr>
                        <w:t>sau</w:t>
                      </w:r>
                    </w:p>
                    <w:p w14:paraId="50A6DA15" w14:textId="14A36301" w:rsidR="004320C1" w:rsidRPr="00A4762A" w:rsidRDefault="004320C1" w:rsidP="00A4762A">
                      <w:pPr>
                        <w:numPr>
                          <w:ilvl w:val="0"/>
                          <w:numId w:val="52"/>
                        </w:numPr>
                        <w:spacing w:line="226" w:lineRule="exact"/>
                        <w:ind w:left="142" w:firstLine="142"/>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Ung. </w:t>
                      </w:r>
                      <w:r w:rsidRPr="00A4762A">
                        <w:rPr>
                          <w:rFonts w:ascii="Times New Roman" w:eastAsia="Times New Roman" w:hAnsi="Times New Roman" w:cs="Times New Roman"/>
                          <w:spacing w:val="-1"/>
                          <w:lang w:val="en-US"/>
                        </w:rPr>
                        <w:t>Tobramycinum</w:t>
                      </w:r>
                      <w:r>
                        <w:rPr>
                          <w:rFonts w:ascii="Times New Roman" w:eastAsia="Times New Roman" w:hAnsi="Times New Roman" w:cs="Times New Roman"/>
                          <w:spacing w:val="-1"/>
                          <w:lang w:val="en-US"/>
                        </w:rPr>
                        <w:t xml:space="preserve"> </w:t>
                      </w:r>
                      <w:r w:rsidRPr="00A4762A">
                        <w:rPr>
                          <w:rFonts w:ascii="Times New Roman" w:eastAsia="Times New Roman" w:hAnsi="Times New Roman" w:cs="Times New Roman"/>
                          <w:spacing w:val="-1"/>
                        </w:rPr>
                        <w:t>0,3% - 2-3 ori/zi, 5-7 zile</w:t>
                      </w:r>
                    </w:p>
                    <w:p w14:paraId="2E869AA0" w14:textId="77777777" w:rsidR="004320C1" w:rsidRPr="00A4762A" w:rsidRDefault="004320C1" w:rsidP="00DF0E77">
                      <w:pPr>
                        <w:spacing w:line="226" w:lineRule="exact"/>
                        <w:ind w:left="142" w:firstLine="142"/>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I b. Fluorochinolone:</w:t>
                      </w:r>
                    </w:p>
                    <w:p w14:paraId="709DCC4E" w14:textId="43E0F0BB" w:rsidR="004320C1" w:rsidRPr="00A4762A" w:rsidRDefault="004320C1" w:rsidP="00A4762A">
                      <w:pPr>
                        <w:numPr>
                          <w:ilvl w:val="0"/>
                          <w:numId w:val="53"/>
                        </w:numPr>
                        <w:spacing w:line="226" w:lineRule="exact"/>
                        <w:ind w:left="142" w:firstLine="142"/>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Ciprofloxacinum</w:t>
                      </w:r>
                      <w:r w:rsidRPr="00A4762A">
                        <w:rPr>
                          <w:rFonts w:ascii="Times New Roman" w:eastAsia="Times New Roman" w:hAnsi="Times New Roman" w:cs="Times New Roman"/>
                          <w:spacing w:val="-1"/>
                        </w:rPr>
                        <w:t xml:space="preserve"> 0,3% - 1 pic. x 6 ori/zi, 5-10 zile </w:t>
                      </w:r>
                      <w:r w:rsidRPr="00A4762A">
                        <w:rPr>
                          <w:rFonts w:ascii="Times New Roman" w:eastAsia="Times New Roman" w:hAnsi="Times New Roman" w:cs="Times New Roman"/>
                          <w:i/>
                          <w:shd w:val="clear" w:color="auto" w:fill="FFFFFF"/>
                        </w:rPr>
                        <w:t>sau</w:t>
                      </w:r>
                    </w:p>
                    <w:p w14:paraId="69C77925" w14:textId="0D8357A4" w:rsidR="004320C1" w:rsidRPr="00A4762A" w:rsidRDefault="004320C1" w:rsidP="00A4762A">
                      <w:pPr>
                        <w:numPr>
                          <w:ilvl w:val="0"/>
                          <w:numId w:val="53"/>
                        </w:numPr>
                        <w:spacing w:line="226" w:lineRule="exact"/>
                        <w:ind w:left="142" w:right="40" w:firstLine="142"/>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Moxifloxacinum</w:t>
                      </w:r>
                      <w:r w:rsidRPr="00A4762A">
                        <w:rPr>
                          <w:rFonts w:ascii="Times New Roman" w:eastAsia="Times New Roman" w:hAnsi="Times New Roman" w:cs="Times New Roman"/>
                          <w:spacing w:val="-1"/>
                        </w:rPr>
                        <w:t xml:space="preserve"> 0,5% - 1 pic. x 6 ori/zi, 3-10 zile </w:t>
                      </w:r>
                      <w:r w:rsidRPr="00A4762A">
                        <w:rPr>
                          <w:rFonts w:ascii="Times New Roman" w:eastAsia="Times New Roman" w:hAnsi="Times New Roman" w:cs="Times New Roman"/>
                          <w:i/>
                          <w:iCs/>
                          <w:shd w:val="clear" w:color="auto" w:fill="FFFFFF"/>
                        </w:rPr>
                        <w:t xml:space="preserve">sau </w:t>
                      </w:r>
                    </w:p>
                    <w:p w14:paraId="6AA76BD9" w14:textId="7E1BF222" w:rsidR="004320C1" w:rsidRPr="00A4762A" w:rsidRDefault="004320C1" w:rsidP="007B3689">
                      <w:pPr>
                        <w:numPr>
                          <w:ilvl w:val="0"/>
                          <w:numId w:val="53"/>
                        </w:numPr>
                        <w:spacing w:line="226" w:lineRule="exact"/>
                        <w:ind w:left="142" w:right="40" w:firstLine="142"/>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Ung. Ciprofloxacin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0,3% - 2-3 ori/zi, 5-7 zile</w:t>
                      </w:r>
                    </w:p>
                    <w:p w14:paraId="2AEA36F1" w14:textId="77777777" w:rsidR="004320C1" w:rsidRPr="00A4762A" w:rsidRDefault="004320C1" w:rsidP="007B3689">
                      <w:pPr>
                        <w:numPr>
                          <w:ilvl w:val="0"/>
                          <w:numId w:val="43"/>
                        </w:numPr>
                        <w:tabs>
                          <w:tab w:val="left" w:pos="350"/>
                        </w:tabs>
                        <w:spacing w:line="226" w:lineRule="exact"/>
                        <w:ind w:left="-90" w:firstLine="142"/>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nesteroidiene (topic):</w:t>
                      </w:r>
                    </w:p>
                    <w:p w14:paraId="1A6A9D89" w14:textId="729AE53C" w:rsidR="004320C1" w:rsidRPr="00A4762A" w:rsidRDefault="004320C1" w:rsidP="007B3689">
                      <w:pPr>
                        <w:numPr>
                          <w:ilvl w:val="0"/>
                          <w:numId w:val="54"/>
                        </w:numPr>
                        <w:spacing w:line="226" w:lineRule="exact"/>
                        <w:ind w:left="142" w:right="40" w:firstLine="142"/>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Diclofenac</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0,1% - 1 pic. x 3-5 ori/zi, 7-14 zile</w:t>
                      </w:r>
                    </w:p>
                    <w:p w14:paraId="68FF72BC" w14:textId="77777777" w:rsidR="004320C1" w:rsidRPr="00A4762A" w:rsidRDefault="004320C1" w:rsidP="007B3689">
                      <w:pPr>
                        <w:numPr>
                          <w:ilvl w:val="0"/>
                          <w:numId w:val="43"/>
                        </w:numPr>
                        <w:tabs>
                          <w:tab w:val="left" w:pos="350"/>
                        </w:tabs>
                        <w:spacing w:line="226" w:lineRule="exact"/>
                        <w:ind w:left="-90" w:firstLine="142"/>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 Antiinflamatoare steroidiene (topic):</w:t>
                      </w:r>
                    </w:p>
                    <w:p w14:paraId="46CEFAC8" w14:textId="7057EF57" w:rsidR="004320C1" w:rsidRPr="00A4762A" w:rsidRDefault="004320C1" w:rsidP="007B3689">
                      <w:pPr>
                        <w:numPr>
                          <w:ilvl w:val="0"/>
                          <w:numId w:val="54"/>
                        </w:numPr>
                        <w:spacing w:line="226" w:lineRule="exact"/>
                        <w:ind w:left="142" w:firstLine="142"/>
                        <w:jc w:val="center"/>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Dexamet</w:t>
                      </w:r>
                      <w:r>
                        <w:rPr>
                          <w:rFonts w:ascii="Times New Roman" w:eastAsia="Times New Roman" w:hAnsi="Times New Roman" w:cs="Times New Roman"/>
                          <w:spacing w:val="-1"/>
                        </w:rPr>
                        <w:t>h</w:t>
                      </w:r>
                      <w:r w:rsidRPr="00A4762A">
                        <w:rPr>
                          <w:rFonts w:ascii="Times New Roman" w:eastAsia="Times New Roman" w:hAnsi="Times New Roman" w:cs="Times New Roman"/>
                          <w:spacing w:val="-1"/>
                        </w:rPr>
                        <w:t>a</w:t>
                      </w:r>
                      <w:r>
                        <w:rPr>
                          <w:rFonts w:ascii="Times New Roman" w:eastAsia="Times New Roman" w:hAnsi="Times New Roman" w:cs="Times New Roman"/>
                          <w:spacing w:val="-1"/>
                        </w:rPr>
                        <w:t>sonum</w:t>
                      </w:r>
                      <w:r w:rsidRPr="00A4762A">
                        <w:rPr>
                          <w:rFonts w:ascii="Times New Roman" w:eastAsia="Times New Roman" w:hAnsi="Times New Roman" w:cs="Times New Roman"/>
                          <w:spacing w:val="-1"/>
                        </w:rPr>
                        <w:t xml:space="preserve"> 0,1% - 1 pic. x 3-6 ori/zi, 14 zile </w:t>
                      </w:r>
                      <w:r w:rsidRPr="00A4762A">
                        <w:rPr>
                          <w:rFonts w:ascii="Times New Roman" w:eastAsia="Times New Roman" w:hAnsi="Times New Roman" w:cs="Times New Roman"/>
                          <w:i/>
                          <w:iCs/>
                          <w:shd w:val="clear" w:color="auto" w:fill="FFFFFF"/>
                        </w:rPr>
                        <w:t xml:space="preserve">sau </w:t>
                      </w:r>
                    </w:p>
                    <w:p w14:paraId="7FBB905F" w14:textId="37F955BF" w:rsidR="004320C1" w:rsidRPr="00A4762A" w:rsidRDefault="004320C1" w:rsidP="007B3689">
                      <w:pPr>
                        <w:numPr>
                          <w:ilvl w:val="0"/>
                          <w:numId w:val="54"/>
                        </w:numPr>
                        <w:spacing w:line="226" w:lineRule="exact"/>
                        <w:ind w:left="90" w:firstLine="180"/>
                        <w:jc w:val="center"/>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Combinaţii fixe (Corticosteroid + antibiotic) Neladex, Floxadex, Maxitrol (colir) - 1 pic. x 3-6 ori/zi </w:t>
                      </w:r>
                      <w:r w:rsidRPr="00A4762A">
                        <w:rPr>
                          <w:rFonts w:ascii="Times New Roman" w:eastAsia="Times New Roman" w:hAnsi="Times New Roman" w:cs="Times New Roman"/>
                          <w:i/>
                          <w:iCs/>
                          <w:shd w:val="clear" w:color="auto" w:fill="FFFFFF"/>
                        </w:rPr>
                        <w:t>sau</w:t>
                      </w:r>
                      <w:r w:rsidRPr="00A4762A">
                        <w:rPr>
                          <w:rFonts w:ascii="Times New Roman" w:eastAsia="Times New Roman" w:hAnsi="Times New Roman" w:cs="Times New Roman"/>
                          <w:spacing w:val="-1"/>
                        </w:rPr>
                        <w:t xml:space="preserve"> Maxitrol, Neladex (unguent) - 1 pic. x 3 ori/zi, 7-</w:t>
                      </w:r>
                      <w:r w:rsidRPr="00A4762A">
                        <w:rPr>
                          <w:rFonts w:ascii="Times New Roman" w:eastAsia="Times New Roman" w:hAnsi="Times New Roman" w:cs="Times New Roman"/>
                          <w:spacing w:val="-1"/>
                        </w:rPr>
                        <w:softHyphen/>
                        <w:t>14 zile</w:t>
                      </w:r>
                    </w:p>
                    <w:p w14:paraId="45A6566C" w14:textId="061A768D" w:rsidR="004320C1" w:rsidRPr="00A4762A" w:rsidRDefault="004320C1" w:rsidP="007B3689">
                      <w:pPr>
                        <w:numPr>
                          <w:ilvl w:val="0"/>
                          <w:numId w:val="43"/>
                        </w:numPr>
                        <w:tabs>
                          <w:tab w:val="left" w:pos="350"/>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steroidiene sistemice:</w:t>
                      </w:r>
                    </w:p>
                    <w:p w14:paraId="6BCB03D7" w14:textId="52EE822D" w:rsidR="004320C1" w:rsidRPr="00A4762A" w:rsidRDefault="004320C1" w:rsidP="00A4762A">
                      <w:pPr>
                        <w:numPr>
                          <w:ilvl w:val="0"/>
                          <w:numId w:val="55"/>
                        </w:numPr>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Dexamethasonum</w:t>
                      </w:r>
                      <w:r w:rsidRPr="00A4762A">
                        <w:rPr>
                          <w:rFonts w:ascii="Times New Roman" w:eastAsia="Times New Roman" w:hAnsi="Times New Roman" w:cs="Times New Roman"/>
                          <w:spacing w:val="-1"/>
                        </w:rPr>
                        <w:t xml:space="preserve"> 4 mg - 1 ml i/v</w:t>
                      </w:r>
                    </w:p>
                    <w:p w14:paraId="49B5876F" w14:textId="77777777" w:rsidR="004320C1" w:rsidRPr="00A4762A" w:rsidRDefault="004320C1" w:rsidP="007B3689">
                      <w:pPr>
                        <w:numPr>
                          <w:ilvl w:val="0"/>
                          <w:numId w:val="43"/>
                        </w:numPr>
                        <w:tabs>
                          <w:tab w:val="left" w:pos="350"/>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Midriatice (topic, la necesitate):</w:t>
                      </w:r>
                    </w:p>
                    <w:p w14:paraId="0BE63EEB" w14:textId="7846E126" w:rsidR="004320C1" w:rsidRPr="00A4762A" w:rsidRDefault="004320C1" w:rsidP="007B3689">
                      <w:pPr>
                        <w:numPr>
                          <w:ilvl w:val="0"/>
                          <w:numId w:val="55"/>
                        </w:numPr>
                        <w:spacing w:line="226" w:lineRule="exact"/>
                        <w:ind w:right="40"/>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Tropicamid</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0,5% </w:t>
                      </w:r>
                      <w:r w:rsidRPr="00A4762A">
                        <w:rPr>
                          <w:rFonts w:ascii="Times New Roman" w:eastAsia="Times New Roman" w:hAnsi="Times New Roman" w:cs="Times New Roman"/>
                          <w:i/>
                          <w:iCs/>
                          <w:shd w:val="clear" w:color="auto" w:fill="FFFFFF"/>
                        </w:rPr>
                        <w:t>sau</w:t>
                      </w:r>
                      <w:r w:rsidRPr="00A4762A">
                        <w:rPr>
                          <w:rFonts w:ascii="Times New Roman" w:eastAsia="Times New Roman" w:hAnsi="Times New Roman" w:cs="Times New Roman"/>
                          <w:spacing w:val="-1"/>
                        </w:rPr>
                        <w:t xml:space="preserve"> 1% - 1 pic. 1 dată/zi, 3-5 zile</w:t>
                      </w:r>
                    </w:p>
                    <w:p w14:paraId="14088F17" w14:textId="10966D9B" w:rsidR="004320C1" w:rsidRPr="00A4762A" w:rsidRDefault="004320C1" w:rsidP="007B3689">
                      <w:pPr>
                        <w:numPr>
                          <w:ilvl w:val="0"/>
                          <w:numId w:val="43"/>
                        </w:numPr>
                        <w:tabs>
                          <w:tab w:val="left" w:pos="350"/>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Antiglaucomatoase </w:t>
                      </w:r>
                      <w:r w:rsidRPr="00A4762A">
                        <w:rPr>
                          <w:rFonts w:ascii="Times New Roman" w:eastAsia="Times New Roman" w:hAnsi="Times New Roman" w:cs="Times New Roman"/>
                          <w:spacing w:val="-1"/>
                          <w:shd w:val="clear" w:color="auto" w:fill="FFFFFF"/>
                        </w:rPr>
                        <w:t xml:space="preserve">(colir) </w:t>
                      </w:r>
                      <w:r w:rsidRPr="00A4762A">
                        <w:rPr>
                          <w:rFonts w:ascii="Times New Roman" w:eastAsia="Times New Roman" w:hAnsi="Times New Roman" w:cs="Times New Roman"/>
                          <w:b/>
                          <w:bCs/>
                          <w:spacing w:val="-1"/>
                        </w:rPr>
                        <w:t>(la necesitate)</w:t>
                      </w:r>
                      <w:r w:rsidRPr="00A4762A">
                        <w:rPr>
                          <w:rFonts w:ascii="Times New Roman" w:eastAsia="Times New Roman" w:hAnsi="Times New Roman" w:cs="Times New Roman"/>
                          <w:b/>
                          <w:bCs/>
                          <w:iCs/>
                          <w:shd w:val="clear" w:color="auto" w:fill="FFFFFF"/>
                        </w:rPr>
                        <w:t>:</w:t>
                      </w:r>
                    </w:p>
                    <w:p w14:paraId="57B17125" w14:textId="61AAD514" w:rsidR="004320C1" w:rsidRPr="00A4762A" w:rsidRDefault="004320C1" w:rsidP="00A4762A">
                      <w:pPr>
                        <w:numPr>
                          <w:ilvl w:val="0"/>
                          <w:numId w:val="55"/>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Sol. </w:t>
                      </w:r>
                      <w:r w:rsidRPr="00A4762A">
                        <w:rPr>
                          <w:rFonts w:ascii="Times New Roman" w:eastAsia="Times New Roman" w:hAnsi="Times New Roman" w:cs="Times New Roman"/>
                          <w:spacing w:val="-1"/>
                          <w:lang w:val="en-US"/>
                        </w:rPr>
                        <w:t>Timololi maleas</w:t>
                      </w:r>
                      <w:r>
                        <w:rPr>
                          <w:rFonts w:ascii="Times New Roman" w:eastAsia="Times New Roman" w:hAnsi="Times New Roman" w:cs="Times New Roman"/>
                          <w:spacing w:val="-1"/>
                          <w:lang w:val="en-US"/>
                        </w:rPr>
                        <w:t xml:space="preserve"> </w:t>
                      </w:r>
                      <w:r w:rsidRPr="00A4762A">
                        <w:rPr>
                          <w:rFonts w:ascii="Times New Roman" w:eastAsia="Times New Roman" w:hAnsi="Times New Roman" w:cs="Times New Roman"/>
                          <w:spacing w:val="-1"/>
                        </w:rPr>
                        <w:t>0,5% - 1 pic. x 2 ori/zi, 3-5-7</w:t>
                      </w:r>
                    </w:p>
                    <w:p w14:paraId="170BF238" w14:textId="77777777" w:rsidR="004320C1" w:rsidRPr="00A4762A" w:rsidRDefault="004320C1" w:rsidP="00DF0E77">
                      <w:pPr>
                        <w:spacing w:line="226" w:lineRule="exact"/>
                        <w:ind w:left="360"/>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zile</w:t>
                      </w:r>
                    </w:p>
                    <w:p w14:paraId="7AC66B30" w14:textId="33FDB661" w:rsidR="004320C1" w:rsidRPr="00BC04C3" w:rsidRDefault="004320C1" w:rsidP="00F959B1">
                      <w:pPr>
                        <w:numPr>
                          <w:ilvl w:val="0"/>
                          <w:numId w:val="55"/>
                        </w:numPr>
                        <w:tabs>
                          <w:tab w:val="left" w:pos="426"/>
                        </w:tabs>
                        <w:spacing w:line="226" w:lineRule="exact"/>
                        <w:ind w:right="40"/>
                        <w:rPr>
                          <w:rFonts w:ascii="Times New Roman" w:eastAsia="Times New Roman" w:hAnsi="Times New Roman" w:cs="Times New Roman"/>
                          <w:color w:val="auto"/>
                          <w:spacing w:val="-1"/>
                        </w:rPr>
                      </w:pPr>
                      <w:r w:rsidRPr="00BC04C3">
                        <w:rPr>
                          <w:rFonts w:ascii="Times New Roman" w:eastAsia="Times New Roman" w:hAnsi="Times New Roman" w:cs="Times New Roman"/>
                          <w:spacing w:val="-1"/>
                        </w:rPr>
                        <w:t xml:space="preserve">Inhibitori ai carboanhidrazei (colir): Sol. </w:t>
                      </w:r>
                      <w:r w:rsidRPr="00BC04C3">
                        <w:rPr>
                          <w:rFonts w:ascii="Times New Roman" w:eastAsia="Times New Roman" w:hAnsi="Times New Roman" w:cs="Times New Roman"/>
                          <w:spacing w:val="-1"/>
                          <w:lang w:val="en-US"/>
                        </w:rPr>
                        <w:t>Dorzolamidum</w:t>
                      </w:r>
                      <w:r>
                        <w:rPr>
                          <w:rFonts w:ascii="Times New Roman" w:eastAsia="Times New Roman" w:hAnsi="Times New Roman" w:cs="Times New Roman"/>
                          <w:spacing w:val="-1"/>
                          <w:lang w:val="en-US"/>
                        </w:rPr>
                        <w:t xml:space="preserve"> </w:t>
                      </w:r>
                      <w:r w:rsidRPr="00BC04C3">
                        <w:rPr>
                          <w:rFonts w:ascii="Times New Roman" w:eastAsia="Times New Roman" w:hAnsi="Times New Roman" w:cs="Times New Roman"/>
                          <w:spacing w:val="-1"/>
                        </w:rPr>
                        <w:t xml:space="preserve">2% - 1-2 pic. x 2 ori/zi, 5-7 zile </w:t>
                      </w:r>
                    </w:p>
                    <w:p w14:paraId="391CA550" w14:textId="77777777" w:rsidR="004320C1" w:rsidRPr="00A4762A" w:rsidRDefault="004320C1" w:rsidP="007B3689">
                      <w:pPr>
                        <w:numPr>
                          <w:ilvl w:val="0"/>
                          <w:numId w:val="43"/>
                        </w:numPr>
                        <w:tabs>
                          <w:tab w:val="left" w:pos="426"/>
                        </w:tabs>
                        <w:spacing w:line="226" w:lineRule="exact"/>
                        <w:ind w:right="40"/>
                        <w:rPr>
                          <w:rFonts w:ascii="Times New Roman" w:eastAsia="Times New Roman" w:hAnsi="Times New Roman" w:cs="Times New Roman"/>
                          <w:spacing w:val="-1"/>
                          <w:lang w:val="fr-FR"/>
                        </w:rPr>
                      </w:pPr>
                      <w:r w:rsidRPr="00A4762A">
                        <w:rPr>
                          <w:rFonts w:ascii="Times New Roman" w:eastAsia="SimHei" w:hAnsi="Times New Roman" w:cs="Times New Roman"/>
                          <w:b/>
                          <w:bCs/>
                          <w:spacing w:val="-1"/>
                          <w:shd w:val="clear" w:color="auto" w:fill="FFFFFF"/>
                        </w:rPr>
                        <w:t xml:space="preserve">Preparate metabolice (la necesitate): </w:t>
                      </w:r>
                    </w:p>
                    <w:p w14:paraId="08329534" w14:textId="40197DBD" w:rsidR="004320C1" w:rsidRPr="00BC04C3" w:rsidRDefault="004320C1" w:rsidP="00F959B1">
                      <w:pPr>
                        <w:numPr>
                          <w:ilvl w:val="0"/>
                          <w:numId w:val="56"/>
                        </w:numPr>
                        <w:tabs>
                          <w:tab w:val="left" w:pos="426"/>
                        </w:tabs>
                        <w:spacing w:line="226" w:lineRule="exact"/>
                        <w:ind w:right="40"/>
                        <w:rPr>
                          <w:rFonts w:ascii="Times New Roman" w:eastAsia="Times New Roman" w:hAnsi="Times New Roman" w:cs="Times New Roman"/>
                          <w:spacing w:val="-1"/>
                          <w:lang w:val="fr-FR"/>
                        </w:rPr>
                      </w:pPr>
                      <w:r w:rsidRPr="00BC04C3">
                        <w:rPr>
                          <w:rFonts w:ascii="Times New Roman" w:eastAsia="Times New Roman" w:hAnsi="Times New Roman" w:cs="Times New Roman"/>
                          <w:spacing w:val="-1"/>
                        </w:rPr>
                        <w:t xml:space="preserve">Sol. </w:t>
                      </w:r>
                      <w:r w:rsidRPr="00BC04C3">
                        <w:rPr>
                          <w:rFonts w:ascii="Times New Roman" w:eastAsia="Times New Roman" w:hAnsi="Times New Roman" w:cs="Times New Roman"/>
                          <w:spacing w:val="-1"/>
                          <w:lang w:val="en-US"/>
                        </w:rPr>
                        <w:t>Glucosum</w:t>
                      </w:r>
                      <w:r>
                        <w:rPr>
                          <w:rFonts w:ascii="Times New Roman" w:eastAsia="Times New Roman" w:hAnsi="Times New Roman" w:cs="Times New Roman"/>
                          <w:spacing w:val="-1"/>
                          <w:lang w:val="en-US"/>
                        </w:rPr>
                        <w:t xml:space="preserve"> </w:t>
                      </w:r>
                      <w:r w:rsidRPr="00BC04C3">
                        <w:rPr>
                          <w:rFonts w:ascii="Times New Roman" w:eastAsia="Times New Roman" w:hAnsi="Times New Roman" w:cs="Times New Roman"/>
                          <w:spacing w:val="-1"/>
                        </w:rPr>
                        <w:t>40% - 2 pic. x 3-6 ori/zi, 3-14 zile</w:t>
                      </w:r>
                    </w:p>
                    <w:p w14:paraId="3A0E7130" w14:textId="2391F3D1" w:rsidR="004320C1" w:rsidRPr="00BC04C3" w:rsidRDefault="004320C1" w:rsidP="00F959B1">
                      <w:pPr>
                        <w:numPr>
                          <w:ilvl w:val="0"/>
                          <w:numId w:val="56"/>
                        </w:numPr>
                        <w:tabs>
                          <w:tab w:val="left" w:pos="350"/>
                        </w:tabs>
                        <w:spacing w:line="226" w:lineRule="exact"/>
                        <w:jc w:val="both"/>
                        <w:rPr>
                          <w:rFonts w:ascii="Times New Roman" w:eastAsia="Times New Roman" w:hAnsi="Times New Roman" w:cs="Times New Roman"/>
                          <w:color w:val="auto"/>
                          <w:spacing w:val="-1"/>
                        </w:rPr>
                      </w:pPr>
                      <w:r w:rsidRPr="00BC04C3">
                        <w:rPr>
                          <w:rFonts w:ascii="Times New Roman" w:eastAsia="Times New Roman" w:hAnsi="Times New Roman" w:cs="Times New Roman"/>
                          <w:spacing w:val="-1"/>
                        </w:rPr>
                        <w:t xml:space="preserve">Sol. </w:t>
                      </w:r>
                      <w:r w:rsidRPr="00BC04C3">
                        <w:rPr>
                          <w:rFonts w:ascii="Times New Roman" w:eastAsia="Times New Roman" w:hAnsi="Times New Roman" w:cs="Times New Roman"/>
                          <w:spacing w:val="-1"/>
                          <w:lang w:val="en-US"/>
                        </w:rPr>
                        <w:t>Taurinum</w:t>
                      </w:r>
                      <w:r w:rsidRPr="00BC04C3">
                        <w:rPr>
                          <w:rFonts w:ascii="Times New Roman" w:eastAsia="Times New Roman" w:hAnsi="Times New Roman" w:cs="Times New Roman"/>
                          <w:spacing w:val="-1"/>
                        </w:rPr>
                        <w:t xml:space="preserve"> 4% - 1 pic. 3 ori/zi, până la 1 lună</w:t>
                      </w:r>
                    </w:p>
                    <w:p w14:paraId="13473E2D" w14:textId="60238EDE" w:rsidR="004320C1" w:rsidRPr="00A4762A" w:rsidRDefault="004320C1" w:rsidP="007B3689">
                      <w:pPr>
                        <w:numPr>
                          <w:ilvl w:val="0"/>
                          <w:numId w:val="44"/>
                        </w:numPr>
                        <w:tabs>
                          <w:tab w:val="left" w:pos="453"/>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 xml:space="preserve">Antibacteriene sistemice </w:t>
                      </w:r>
                      <w:r w:rsidRPr="00A4762A">
                        <w:rPr>
                          <w:rFonts w:ascii="SimHei" w:eastAsia="SimHei" w:hAnsi="SimHei" w:cs="SimHei"/>
                          <w:b/>
                          <w:bCs/>
                          <w:iCs/>
                          <w:shd w:val="clear" w:color="auto" w:fill="FFFFFF"/>
                        </w:rPr>
                        <w:t>(</w:t>
                      </w:r>
                      <w:r w:rsidRPr="00A4762A">
                        <w:rPr>
                          <w:rFonts w:ascii="Times New Roman" w:eastAsia="Times New Roman" w:hAnsi="Times New Roman" w:cs="Times New Roman"/>
                          <w:b/>
                          <w:bCs/>
                          <w:iCs/>
                          <w:shd w:val="clear" w:color="auto" w:fill="FFFFFF"/>
                        </w:rPr>
                        <w:t>la necesitate):</w:t>
                      </w:r>
                    </w:p>
                    <w:p w14:paraId="74BF977D" w14:textId="0135364C" w:rsidR="004320C1" w:rsidRPr="00A4762A" w:rsidRDefault="004320C1" w:rsidP="007B3689">
                      <w:pPr>
                        <w:numPr>
                          <w:ilvl w:val="0"/>
                          <w:numId w:val="57"/>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Cefazolin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1,0 x 3 ori/zi i.v., 3-5-7 zile</w:t>
                      </w:r>
                    </w:p>
                    <w:p w14:paraId="4782EEDF" w14:textId="0A812E72" w:rsidR="004320C1" w:rsidRPr="00A4762A" w:rsidRDefault="004320C1" w:rsidP="007B3689">
                      <w:pPr>
                        <w:numPr>
                          <w:ilvl w:val="0"/>
                          <w:numId w:val="57"/>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Gentamicin</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80 mg x 2 ori/zi i.m., 3-5 zile</w:t>
                      </w:r>
                    </w:p>
                    <w:p w14:paraId="6B1712AF" w14:textId="594B7F81" w:rsidR="004320C1" w:rsidRPr="00A4762A" w:rsidRDefault="004320C1" w:rsidP="00BC04C3">
                      <w:pPr>
                        <w:numPr>
                          <w:ilvl w:val="0"/>
                          <w:numId w:val="57"/>
                        </w:numPr>
                        <w:tabs>
                          <w:tab w:val="left" w:pos="350"/>
                        </w:tabs>
                        <w:spacing w:line="226" w:lineRule="exact"/>
                        <w:jc w:val="both"/>
                        <w:rPr>
                          <w:rFonts w:ascii="Times New Roman" w:eastAsia="Times New Roman" w:hAnsi="Times New Roman" w:cs="Times New Roman"/>
                          <w:color w:val="auto"/>
                          <w:spacing w:val="-1"/>
                        </w:rPr>
                      </w:pPr>
                      <w:r w:rsidRPr="00BC04C3">
                        <w:rPr>
                          <w:rFonts w:ascii="Times New Roman" w:eastAsia="Times New Roman" w:hAnsi="Times New Roman" w:cs="Times New Roman"/>
                          <w:spacing w:val="-1"/>
                        </w:rPr>
                        <w:t>Metronidazolum</w:t>
                      </w:r>
                      <w:r>
                        <w:rPr>
                          <w:rFonts w:ascii="Times New Roman" w:eastAsia="Times New Roman" w:hAnsi="Times New Roman" w:cs="Times New Roman"/>
                          <w:spacing w:val="-1"/>
                        </w:rPr>
                        <w:t xml:space="preserve"> </w:t>
                      </w:r>
                      <w:r w:rsidRPr="00A4762A">
                        <w:rPr>
                          <w:rFonts w:ascii="Times New Roman" w:eastAsia="Times New Roman" w:hAnsi="Times New Roman" w:cs="Times New Roman"/>
                          <w:spacing w:val="-1"/>
                        </w:rPr>
                        <w:t>500 mg i/v 1 dată/zi, 5-7 zile</w:t>
                      </w:r>
                    </w:p>
                    <w:p w14:paraId="3050E270" w14:textId="77777777" w:rsidR="004320C1" w:rsidRPr="00A4762A" w:rsidRDefault="004320C1" w:rsidP="007B3689">
                      <w:pPr>
                        <w:numPr>
                          <w:ilvl w:val="0"/>
                          <w:numId w:val="44"/>
                        </w:numPr>
                        <w:tabs>
                          <w:tab w:val="left" w:pos="453"/>
                        </w:tabs>
                        <w:spacing w:line="226" w:lineRule="exact"/>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b/>
                          <w:bCs/>
                          <w:iCs/>
                          <w:spacing w:val="-1"/>
                          <w:shd w:val="clear" w:color="auto" w:fill="FFFFFF"/>
                        </w:rPr>
                        <w:t>Diuretice</w:t>
                      </w:r>
                      <w:r w:rsidRPr="00A4762A">
                        <w:rPr>
                          <w:rFonts w:ascii="Times New Roman" w:eastAsia="Times New Roman" w:hAnsi="Times New Roman" w:cs="Times New Roman"/>
                          <w:b/>
                          <w:bCs/>
                          <w:i/>
                          <w:iCs/>
                          <w:spacing w:val="-1"/>
                          <w:shd w:val="clear" w:color="auto" w:fill="FFFFFF"/>
                        </w:rPr>
                        <w:t xml:space="preserve"> </w:t>
                      </w:r>
                      <w:r w:rsidRPr="00A4762A">
                        <w:rPr>
                          <w:rFonts w:ascii="Times New Roman" w:eastAsia="Times New Roman" w:hAnsi="Times New Roman" w:cs="Times New Roman"/>
                          <w:b/>
                          <w:shd w:val="clear" w:color="auto" w:fill="FFFFFF"/>
                        </w:rPr>
                        <w:t>(la necesitate):</w:t>
                      </w:r>
                    </w:p>
                    <w:p w14:paraId="67B0CB86" w14:textId="5AB869E4" w:rsidR="004320C1" w:rsidRPr="00A4762A" w:rsidRDefault="004320C1" w:rsidP="007B3689">
                      <w:pPr>
                        <w:numPr>
                          <w:ilvl w:val="0"/>
                          <w:numId w:val="58"/>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Tab. Acetazolamid</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0,25 x 1-2-3 ori/zi</w:t>
                      </w:r>
                    </w:p>
                    <w:p w14:paraId="66B89647" w14:textId="6FC3422B" w:rsidR="004320C1" w:rsidRPr="00A4762A" w:rsidRDefault="004320C1" w:rsidP="007B3689">
                      <w:pPr>
                        <w:numPr>
                          <w:ilvl w:val="0"/>
                          <w:numId w:val="58"/>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Furosemid</w:t>
                      </w:r>
                      <w:r>
                        <w:rPr>
                          <w:rFonts w:ascii="Times New Roman" w:eastAsia="Times New Roman" w:hAnsi="Times New Roman" w:cs="Times New Roman"/>
                          <w:spacing w:val="-1"/>
                        </w:rPr>
                        <w:t>um</w:t>
                      </w:r>
                      <w:r w:rsidRPr="00A4762A">
                        <w:rPr>
                          <w:rFonts w:ascii="Times New Roman" w:eastAsia="Times New Roman" w:hAnsi="Times New Roman" w:cs="Times New Roman"/>
                          <w:spacing w:val="-1"/>
                        </w:rPr>
                        <w:t xml:space="preserve"> 1% 2 ml x 1-2 ori/zi, i.v. sau i.m</w:t>
                      </w:r>
                    </w:p>
                    <w:p w14:paraId="200A3D59" w14:textId="77777777" w:rsidR="004320C1" w:rsidRPr="00A4762A" w:rsidRDefault="004320C1" w:rsidP="007B3689">
                      <w:pPr>
                        <w:numPr>
                          <w:ilvl w:val="0"/>
                          <w:numId w:val="44"/>
                        </w:numPr>
                        <w:tabs>
                          <w:tab w:val="left" w:pos="350"/>
                        </w:tabs>
                        <w:spacing w:line="226" w:lineRule="exact"/>
                        <w:jc w:val="both"/>
                        <w:rPr>
                          <w:rFonts w:ascii="Times New Roman" w:eastAsia="Times New Roman" w:hAnsi="Times New Roman" w:cs="Times New Roman"/>
                          <w:i/>
                          <w:iCs/>
                          <w:color w:val="auto"/>
                          <w:spacing w:val="-1"/>
                        </w:rPr>
                      </w:pPr>
                      <w:r w:rsidRPr="00A4762A">
                        <w:rPr>
                          <w:rFonts w:ascii="Times New Roman" w:eastAsia="Times New Roman" w:hAnsi="Times New Roman" w:cs="Times New Roman"/>
                          <w:b/>
                          <w:bCs/>
                          <w:iCs/>
                          <w:spacing w:val="-1"/>
                          <w:shd w:val="clear" w:color="auto" w:fill="FFFFFF"/>
                        </w:rPr>
                        <w:t>Analgezice</w:t>
                      </w:r>
                      <w:r w:rsidRPr="00A4762A">
                        <w:rPr>
                          <w:rFonts w:ascii="Times New Roman" w:eastAsia="Times New Roman" w:hAnsi="Times New Roman" w:cs="Times New Roman"/>
                          <w:b/>
                          <w:bCs/>
                          <w:i/>
                          <w:iCs/>
                          <w:spacing w:val="-1"/>
                          <w:shd w:val="clear" w:color="auto" w:fill="FFFFFF"/>
                        </w:rPr>
                        <w:t xml:space="preserve"> </w:t>
                      </w:r>
                      <w:r w:rsidRPr="00A4762A">
                        <w:rPr>
                          <w:rFonts w:ascii="Times New Roman" w:eastAsia="Times New Roman" w:hAnsi="Times New Roman" w:cs="Times New Roman"/>
                          <w:b/>
                          <w:shd w:val="clear" w:color="auto" w:fill="FFFFFF"/>
                        </w:rPr>
                        <w:t>(la necesitate):</w:t>
                      </w:r>
                    </w:p>
                    <w:p w14:paraId="3F0B0FAB" w14:textId="433D773C" w:rsidR="004320C1" w:rsidRPr="00A4762A" w:rsidRDefault="004320C1" w:rsidP="007B3689">
                      <w:pPr>
                        <w:numPr>
                          <w:ilvl w:val="0"/>
                          <w:numId w:val="59"/>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Metamizol 50%-2 ml x 1 ori/zi, i.m.</w:t>
                      </w:r>
                    </w:p>
                    <w:p w14:paraId="55253795" w14:textId="77777777" w:rsidR="004320C1" w:rsidRPr="00A4762A" w:rsidRDefault="004320C1" w:rsidP="007B3689">
                      <w:pPr>
                        <w:numPr>
                          <w:ilvl w:val="0"/>
                          <w:numId w:val="59"/>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Sol. Ketorolac 3%-1 ml x 1 ori/zi, i.m.</w:t>
                      </w:r>
                    </w:p>
                    <w:p w14:paraId="747821C3" w14:textId="066A096B" w:rsidR="004320C1" w:rsidRPr="00A4762A" w:rsidRDefault="004320C1" w:rsidP="007B3689">
                      <w:pPr>
                        <w:numPr>
                          <w:ilvl w:val="0"/>
                          <w:numId w:val="44"/>
                        </w:numPr>
                        <w:tabs>
                          <w:tab w:val="left" w:pos="350"/>
                        </w:tabs>
                        <w:spacing w:line="226" w:lineRule="exact"/>
                        <w:jc w:val="both"/>
                        <w:rPr>
                          <w:rFonts w:ascii="Times New Roman" w:eastAsia="Times New Roman" w:hAnsi="Times New Roman" w:cs="Times New Roman"/>
                          <w:b/>
                          <w:bCs/>
                          <w:color w:val="auto"/>
                          <w:spacing w:val="-1"/>
                        </w:rPr>
                      </w:pPr>
                      <w:r w:rsidRPr="00A4762A">
                        <w:rPr>
                          <w:rFonts w:ascii="Times New Roman" w:eastAsia="Times New Roman" w:hAnsi="Times New Roman" w:cs="Times New Roman"/>
                          <w:b/>
                          <w:bCs/>
                          <w:spacing w:val="-1"/>
                        </w:rPr>
                        <w:t>Antiinflamatoare nesteroidiene sistemice:</w:t>
                      </w:r>
                    </w:p>
                    <w:p w14:paraId="4E4320BC" w14:textId="77777777" w:rsidR="004320C1" w:rsidRPr="00A4762A" w:rsidRDefault="004320C1" w:rsidP="007B3689">
                      <w:pPr>
                        <w:numPr>
                          <w:ilvl w:val="0"/>
                          <w:numId w:val="60"/>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 xml:space="preserve">Comp. Indometacină 0,025 x 1-3 ori/zi, 5-7 zile </w:t>
                      </w:r>
                      <w:r w:rsidRPr="00A4762A">
                        <w:rPr>
                          <w:rFonts w:ascii="Times New Roman" w:eastAsia="Times New Roman" w:hAnsi="Times New Roman" w:cs="Times New Roman"/>
                          <w:i/>
                          <w:iCs/>
                          <w:shd w:val="clear" w:color="auto" w:fill="FFFFFF"/>
                        </w:rPr>
                        <w:t>sau</w:t>
                      </w:r>
                    </w:p>
                    <w:p w14:paraId="23118365" w14:textId="53DADB11" w:rsidR="004320C1" w:rsidRPr="00A4762A" w:rsidRDefault="004320C1" w:rsidP="007B3689">
                      <w:pPr>
                        <w:numPr>
                          <w:ilvl w:val="0"/>
                          <w:numId w:val="60"/>
                        </w:numPr>
                        <w:tabs>
                          <w:tab w:val="left" w:pos="350"/>
                        </w:tabs>
                        <w:spacing w:line="226" w:lineRule="exact"/>
                        <w:jc w:val="both"/>
                        <w:rPr>
                          <w:rFonts w:ascii="Times New Roman" w:eastAsia="Times New Roman" w:hAnsi="Times New Roman" w:cs="Times New Roman"/>
                          <w:color w:val="auto"/>
                          <w:spacing w:val="-1"/>
                        </w:rPr>
                      </w:pPr>
                      <w:r w:rsidRPr="00A4762A">
                        <w:rPr>
                          <w:rFonts w:ascii="Times New Roman" w:eastAsia="Times New Roman" w:hAnsi="Times New Roman" w:cs="Times New Roman"/>
                          <w:spacing w:val="-1"/>
                        </w:rPr>
                        <w:t>Supozitoare Diclofenac de sodiu 100 mg 1 dată/zi, 5-7 zile</w:t>
                      </w:r>
                    </w:p>
                    <w:p w14:paraId="326B4F71" w14:textId="42C7B56F" w:rsidR="004320C1" w:rsidRPr="00A4762A" w:rsidRDefault="004320C1" w:rsidP="007B3689">
                      <w:pPr>
                        <w:numPr>
                          <w:ilvl w:val="0"/>
                          <w:numId w:val="44"/>
                        </w:numPr>
                        <w:tabs>
                          <w:tab w:val="left" w:pos="450"/>
                        </w:tabs>
                        <w:spacing w:line="226" w:lineRule="exact"/>
                        <w:ind w:right="700"/>
                        <w:rPr>
                          <w:rFonts w:ascii="Times New Roman" w:eastAsia="Times New Roman" w:hAnsi="Times New Roman" w:cs="Times New Roman"/>
                          <w:color w:val="auto"/>
                          <w:spacing w:val="-1"/>
                        </w:rPr>
                      </w:pPr>
                      <w:r w:rsidRPr="00A4762A">
                        <w:rPr>
                          <w:rFonts w:ascii="Times New Roman" w:eastAsia="SimHei" w:hAnsi="Times New Roman" w:cs="Times New Roman"/>
                          <w:b/>
                          <w:bCs/>
                          <w:spacing w:val="-1"/>
                          <w:shd w:val="clear" w:color="auto" w:fill="FFFFFF"/>
                        </w:rPr>
                        <w:t>La necesitate, alte preparate:</w:t>
                      </w:r>
                    </w:p>
                    <w:p w14:paraId="3D364760" w14:textId="495518B0" w:rsidR="004320C1" w:rsidRPr="00A4762A" w:rsidRDefault="004320C1" w:rsidP="007B3689">
                      <w:pPr>
                        <w:pStyle w:val="af0"/>
                        <w:numPr>
                          <w:ilvl w:val="0"/>
                          <w:numId w:val="128"/>
                        </w:numPr>
                        <w:tabs>
                          <w:tab w:val="left" w:pos="350"/>
                        </w:tabs>
                        <w:spacing w:line="226" w:lineRule="exact"/>
                        <w:ind w:left="720"/>
                        <w:jc w:val="both"/>
                        <w:rPr>
                          <w:rFonts w:ascii="Times New Roman" w:eastAsia="Times New Roman" w:hAnsi="Times New Roman"/>
                          <w:spacing w:val="-1"/>
                          <w:sz w:val="24"/>
                          <w:szCs w:val="24"/>
                          <w:lang w:val="ro-RO"/>
                        </w:rPr>
                      </w:pPr>
                      <w:r w:rsidRPr="00A4762A">
                        <w:rPr>
                          <w:rFonts w:ascii="Times New Roman" w:eastAsia="Times New Roman" w:hAnsi="Times New Roman"/>
                          <w:spacing w:val="-1"/>
                          <w:sz w:val="24"/>
                          <w:szCs w:val="24"/>
                          <w:lang w:val="ro-RO"/>
                        </w:rPr>
                        <w:t>Epitelizante, trofice: Gel Corneregel, Gel Vidisi</w:t>
                      </w:r>
                      <w:r w:rsidRPr="00A4762A">
                        <w:rPr>
                          <w:rFonts w:ascii="Times New Roman" w:eastAsia="Times New Roman" w:hAnsi="Times New Roman"/>
                          <w:spacing w:val="-1"/>
                          <w:sz w:val="24"/>
                          <w:szCs w:val="24"/>
                          <w:lang w:val="de-DE"/>
                        </w:rPr>
                        <w:t>c</w:t>
                      </w:r>
                      <w:r w:rsidRPr="00A4762A">
                        <w:rPr>
                          <w:rFonts w:ascii="Times New Roman" w:eastAsia="Times New Roman" w:hAnsi="Times New Roman"/>
                          <w:spacing w:val="-1"/>
                          <w:sz w:val="24"/>
                          <w:szCs w:val="24"/>
                          <w:lang w:val="ro-RO"/>
                        </w:rPr>
                        <w:t xml:space="preserve"> – 1 pic. x 2-4 ori/zi, 7 zile</w:t>
                      </w:r>
                    </w:p>
                    <w:p w14:paraId="4F138084" w14:textId="15E5C87B" w:rsidR="004320C1" w:rsidRPr="00A4762A" w:rsidRDefault="004320C1" w:rsidP="007B3689">
                      <w:pPr>
                        <w:pStyle w:val="af0"/>
                        <w:numPr>
                          <w:ilvl w:val="0"/>
                          <w:numId w:val="128"/>
                        </w:numPr>
                        <w:tabs>
                          <w:tab w:val="left" w:pos="350"/>
                        </w:tabs>
                        <w:spacing w:line="226" w:lineRule="exact"/>
                        <w:ind w:left="720"/>
                        <w:jc w:val="both"/>
                        <w:rPr>
                          <w:rFonts w:ascii="Times New Roman" w:eastAsia="Times New Roman" w:hAnsi="Times New Roman"/>
                          <w:spacing w:val="-1"/>
                          <w:sz w:val="24"/>
                          <w:szCs w:val="24"/>
                          <w:lang w:val="ro-RO"/>
                        </w:rPr>
                      </w:pPr>
                      <w:r w:rsidRPr="00A4762A">
                        <w:rPr>
                          <w:rFonts w:ascii="Times New Roman" w:eastAsia="Times New Roman" w:hAnsi="Times New Roman"/>
                          <w:spacing w:val="-1"/>
                          <w:sz w:val="24"/>
                          <w:szCs w:val="24"/>
                          <w:lang w:val="ro-RO"/>
                        </w:rPr>
                        <w:t xml:space="preserve">Preparate </w:t>
                      </w:r>
                      <w:r w:rsidRPr="00A4762A">
                        <w:rPr>
                          <w:rFonts w:ascii="Times New Roman" w:eastAsia="Times New Roman" w:hAnsi="Times New Roman"/>
                          <w:spacing w:val="-1"/>
                          <w:sz w:val="24"/>
                          <w:szCs w:val="24"/>
                          <w:lang w:val="fr-FR"/>
                        </w:rPr>
                        <w:t xml:space="preserve">lubrifiante </w:t>
                      </w:r>
                      <w:r w:rsidRPr="00A4762A">
                        <w:rPr>
                          <w:rFonts w:ascii="Times New Roman" w:eastAsia="Times New Roman" w:hAnsi="Times New Roman"/>
                          <w:spacing w:val="-1"/>
                          <w:sz w:val="24"/>
                          <w:szCs w:val="24"/>
                          <w:lang w:val="ro-RO"/>
                        </w:rPr>
                        <w:t xml:space="preserve">şi </w:t>
                      </w:r>
                      <w:r w:rsidRPr="00A4762A">
                        <w:rPr>
                          <w:rFonts w:ascii="Times New Roman" w:eastAsia="Times New Roman" w:hAnsi="Times New Roman"/>
                          <w:spacing w:val="-1"/>
                          <w:sz w:val="24"/>
                          <w:szCs w:val="24"/>
                          <w:lang w:val="fr-FR"/>
                        </w:rPr>
                        <w:t xml:space="preserve">astringente </w:t>
                      </w:r>
                      <w:r w:rsidRPr="00A4762A">
                        <w:rPr>
                          <w:rFonts w:ascii="Times New Roman" w:eastAsia="Times New Roman" w:hAnsi="Times New Roman"/>
                          <w:spacing w:val="-1"/>
                          <w:sz w:val="24"/>
                          <w:szCs w:val="24"/>
                          <w:lang w:val="ro-RO"/>
                        </w:rPr>
                        <w:t xml:space="preserve">(colir sau gel): </w:t>
                      </w:r>
                      <w:r w:rsidRPr="00A4762A">
                        <w:rPr>
                          <w:rFonts w:ascii="Times New Roman" w:eastAsia="Times New Roman" w:hAnsi="Times New Roman"/>
                          <w:iCs/>
                          <w:sz w:val="24"/>
                          <w:szCs w:val="24"/>
                          <w:shd w:val="clear" w:color="auto" w:fill="FFFFFF"/>
                          <w:lang w:val="ro-RO"/>
                        </w:rPr>
                        <w:t>Slezin, Hylo-</w:t>
                      </w:r>
                      <w:r w:rsidRPr="00A4762A">
                        <w:rPr>
                          <w:rFonts w:ascii="Times New Roman" w:eastAsia="Times New Roman" w:hAnsi="Times New Roman"/>
                          <w:sz w:val="24"/>
                          <w:szCs w:val="24"/>
                          <w:shd w:val="clear" w:color="auto" w:fill="FFFFFF"/>
                          <w:lang w:val="ro-RO"/>
                        </w:rPr>
                        <w:t xml:space="preserve">Comod, Oftagel, Oksial, </w:t>
                      </w:r>
                      <w:r w:rsidRPr="00A4762A">
                        <w:rPr>
                          <w:rFonts w:ascii="Times New Roman" w:eastAsia="Times New Roman" w:hAnsi="Times New Roman"/>
                          <w:spacing w:val="-1"/>
                          <w:sz w:val="24"/>
                          <w:szCs w:val="24"/>
                          <w:shd w:val="clear" w:color="auto" w:fill="FFFFFF"/>
                          <w:lang w:val="ro-RO"/>
                        </w:rPr>
                        <w:t>- 1 pic. x 2</w:t>
                      </w:r>
                      <w:r w:rsidRPr="00A4762A">
                        <w:rPr>
                          <w:rFonts w:ascii="Times New Roman" w:eastAsia="Times New Roman" w:hAnsi="Times New Roman"/>
                          <w:spacing w:val="-1"/>
                          <w:sz w:val="24"/>
                          <w:szCs w:val="24"/>
                          <w:shd w:val="clear" w:color="auto" w:fill="FFFFFF"/>
                          <w:lang w:val="ro-RO"/>
                        </w:rPr>
                        <w:softHyphen/>
                      </w:r>
                      <w:r w:rsidRPr="00A4762A">
                        <w:rPr>
                          <w:rFonts w:ascii="Times New Roman" w:eastAsia="Times New Roman" w:hAnsi="Times New Roman"/>
                          <w:iCs/>
                          <w:spacing w:val="-1"/>
                          <w:sz w:val="24"/>
                          <w:szCs w:val="24"/>
                          <w:lang w:val="ro-RO"/>
                        </w:rPr>
                        <w:t>-</w:t>
                      </w:r>
                      <w:r w:rsidRPr="00A4762A">
                        <w:rPr>
                          <w:rFonts w:ascii="Times New Roman" w:eastAsia="Times New Roman" w:hAnsi="Times New Roman"/>
                          <w:spacing w:val="-1"/>
                          <w:sz w:val="24"/>
                          <w:szCs w:val="24"/>
                          <w:lang w:val="ro-RO"/>
                        </w:rPr>
                        <w:t>4 ori/zi, 7 zile</w:t>
                      </w:r>
                    </w:p>
                  </w:txbxContent>
                </v:textbox>
              </v:rect>
            </w:pict>
          </mc:Fallback>
        </mc:AlternateContent>
      </w:r>
    </w:p>
    <w:p w14:paraId="4853B841" w14:textId="77777777" w:rsidR="00DF0E77" w:rsidRPr="00AE265D" w:rsidRDefault="00DF0E77" w:rsidP="00DF0E77">
      <w:pPr>
        <w:pStyle w:val="161"/>
        <w:shd w:val="clear" w:color="auto" w:fill="auto"/>
        <w:spacing w:line="276" w:lineRule="auto"/>
        <w:ind w:firstLine="0"/>
        <w:jc w:val="left"/>
        <w:rPr>
          <w:sz w:val="24"/>
          <w:szCs w:val="24"/>
          <w:lang w:val="ro-RO"/>
        </w:rPr>
      </w:pPr>
    </w:p>
    <w:p w14:paraId="50125231" w14:textId="77777777" w:rsidR="00DF0E77" w:rsidRPr="00AE265D" w:rsidRDefault="00DF0E77" w:rsidP="00DF0E77">
      <w:pPr>
        <w:pStyle w:val="161"/>
        <w:shd w:val="clear" w:color="auto" w:fill="auto"/>
        <w:spacing w:line="276" w:lineRule="auto"/>
        <w:ind w:firstLine="0"/>
        <w:jc w:val="left"/>
        <w:rPr>
          <w:sz w:val="24"/>
          <w:szCs w:val="24"/>
          <w:lang w:val="ro-RO"/>
        </w:rPr>
      </w:pPr>
    </w:p>
    <w:p w14:paraId="5A25747A" w14:textId="77777777" w:rsidR="00DF0E77" w:rsidRPr="00AE265D" w:rsidRDefault="00DF0E77" w:rsidP="00DF0E77">
      <w:pPr>
        <w:pStyle w:val="161"/>
        <w:shd w:val="clear" w:color="auto" w:fill="auto"/>
        <w:spacing w:line="276" w:lineRule="auto"/>
        <w:ind w:firstLine="0"/>
        <w:jc w:val="left"/>
        <w:rPr>
          <w:sz w:val="24"/>
          <w:szCs w:val="24"/>
          <w:lang w:val="ro-RO"/>
        </w:rPr>
      </w:pPr>
    </w:p>
    <w:p w14:paraId="09B8D95D" w14:textId="77777777" w:rsidR="00DF0E77" w:rsidRPr="00AE265D" w:rsidRDefault="00DF0E77" w:rsidP="00DF0E77">
      <w:pPr>
        <w:pStyle w:val="161"/>
        <w:shd w:val="clear" w:color="auto" w:fill="auto"/>
        <w:spacing w:line="276" w:lineRule="auto"/>
        <w:ind w:firstLine="0"/>
        <w:jc w:val="left"/>
        <w:rPr>
          <w:sz w:val="24"/>
          <w:szCs w:val="24"/>
          <w:lang w:val="ro-RO"/>
        </w:rPr>
      </w:pPr>
    </w:p>
    <w:p w14:paraId="78BEFD2A" w14:textId="77777777" w:rsidR="00DF0E77" w:rsidRPr="00AE265D" w:rsidRDefault="00DF0E77" w:rsidP="00DF0E77">
      <w:pPr>
        <w:pStyle w:val="161"/>
        <w:shd w:val="clear" w:color="auto" w:fill="auto"/>
        <w:spacing w:line="276" w:lineRule="auto"/>
        <w:ind w:firstLine="0"/>
        <w:jc w:val="left"/>
        <w:rPr>
          <w:sz w:val="24"/>
          <w:szCs w:val="24"/>
          <w:lang w:val="ro-RO"/>
        </w:rPr>
      </w:pPr>
    </w:p>
    <w:p w14:paraId="27A76422" w14:textId="77777777" w:rsidR="00DF0E77" w:rsidRPr="00AE265D" w:rsidRDefault="00DF0E77" w:rsidP="00CE408C">
      <w:pPr>
        <w:pStyle w:val="161"/>
        <w:shd w:val="clear" w:color="auto" w:fill="auto"/>
        <w:spacing w:line="276" w:lineRule="auto"/>
        <w:ind w:firstLine="0"/>
        <w:jc w:val="both"/>
        <w:rPr>
          <w:sz w:val="24"/>
          <w:szCs w:val="24"/>
          <w:lang w:val="ro-RO"/>
        </w:rPr>
      </w:pPr>
    </w:p>
    <w:p w14:paraId="49206A88" w14:textId="77777777" w:rsidR="00DF0E77" w:rsidRPr="00AE265D" w:rsidRDefault="00DF0E77" w:rsidP="00DF0E77">
      <w:pPr>
        <w:pStyle w:val="161"/>
        <w:shd w:val="clear" w:color="auto" w:fill="auto"/>
        <w:spacing w:line="276" w:lineRule="auto"/>
        <w:ind w:firstLine="0"/>
        <w:jc w:val="left"/>
        <w:rPr>
          <w:sz w:val="24"/>
          <w:szCs w:val="24"/>
          <w:lang w:val="ro-RO"/>
        </w:rPr>
      </w:pPr>
    </w:p>
    <w:p w14:paraId="67B7A70C" w14:textId="77777777" w:rsidR="00DF0E77" w:rsidRPr="00AE265D" w:rsidRDefault="00DF0E77" w:rsidP="00DF0E77">
      <w:pPr>
        <w:pStyle w:val="161"/>
        <w:shd w:val="clear" w:color="auto" w:fill="auto"/>
        <w:spacing w:line="276" w:lineRule="auto"/>
        <w:ind w:firstLine="0"/>
        <w:jc w:val="left"/>
        <w:rPr>
          <w:sz w:val="24"/>
          <w:szCs w:val="24"/>
          <w:lang w:val="ro-RO"/>
        </w:rPr>
      </w:pPr>
    </w:p>
    <w:p w14:paraId="71887C79" w14:textId="77777777" w:rsidR="00DF0E77" w:rsidRPr="00AE265D" w:rsidRDefault="00DF0E77" w:rsidP="00DF0E77">
      <w:pPr>
        <w:pStyle w:val="161"/>
        <w:shd w:val="clear" w:color="auto" w:fill="auto"/>
        <w:spacing w:line="276" w:lineRule="auto"/>
        <w:ind w:firstLine="0"/>
        <w:jc w:val="left"/>
        <w:rPr>
          <w:sz w:val="24"/>
          <w:szCs w:val="24"/>
          <w:lang w:val="ro-RO"/>
        </w:rPr>
      </w:pPr>
    </w:p>
    <w:p w14:paraId="3B7FD67C" w14:textId="77777777" w:rsidR="00DF0E77" w:rsidRPr="00AE265D" w:rsidRDefault="00DF0E77" w:rsidP="00DF0E77">
      <w:pPr>
        <w:pStyle w:val="161"/>
        <w:shd w:val="clear" w:color="auto" w:fill="auto"/>
        <w:spacing w:line="276" w:lineRule="auto"/>
        <w:ind w:firstLine="0"/>
        <w:jc w:val="left"/>
        <w:rPr>
          <w:sz w:val="24"/>
          <w:szCs w:val="24"/>
          <w:lang w:val="ro-RO"/>
        </w:rPr>
      </w:pPr>
    </w:p>
    <w:p w14:paraId="38D6B9B6" w14:textId="77777777" w:rsidR="00DF0E77" w:rsidRPr="00AE265D" w:rsidRDefault="00DF0E77" w:rsidP="00DF0E77">
      <w:pPr>
        <w:rPr>
          <w:rFonts w:ascii="Times New Roman" w:hAnsi="Times New Roman" w:cs="Times New Roman"/>
          <w:sz w:val="2"/>
          <w:szCs w:val="2"/>
        </w:rPr>
      </w:pPr>
    </w:p>
    <w:p w14:paraId="22F860BB" w14:textId="77777777" w:rsidR="00DF0E77" w:rsidRPr="00AE265D" w:rsidRDefault="00DF0E77" w:rsidP="00DF0E77">
      <w:pPr>
        <w:rPr>
          <w:rFonts w:ascii="Times New Roman" w:hAnsi="Times New Roman" w:cs="Times New Roman"/>
          <w:sz w:val="2"/>
          <w:szCs w:val="2"/>
        </w:rPr>
      </w:pPr>
    </w:p>
    <w:p w14:paraId="698536F5" w14:textId="77777777" w:rsidR="00DF0E77" w:rsidRPr="00AE265D" w:rsidRDefault="00DF0E77" w:rsidP="00DF0E77">
      <w:pPr>
        <w:rPr>
          <w:rFonts w:ascii="Times New Roman" w:hAnsi="Times New Roman" w:cs="Times New Roman"/>
          <w:sz w:val="2"/>
          <w:szCs w:val="2"/>
        </w:rPr>
      </w:pPr>
    </w:p>
    <w:p w14:paraId="7BC1BAF2" w14:textId="77777777" w:rsidR="00DF0E77" w:rsidRPr="00AE265D" w:rsidRDefault="00DF0E77" w:rsidP="00DF0E77">
      <w:pPr>
        <w:rPr>
          <w:rFonts w:ascii="Times New Roman" w:hAnsi="Times New Roman" w:cs="Times New Roman"/>
          <w:sz w:val="2"/>
          <w:szCs w:val="2"/>
        </w:rPr>
        <w:sectPr w:rsidR="00DF0E77" w:rsidRPr="00AE265D" w:rsidSect="00B21A81">
          <w:pgSz w:w="11906" w:h="16838"/>
          <w:pgMar w:top="0" w:right="140" w:bottom="0" w:left="0" w:header="0" w:footer="3" w:gutter="0"/>
          <w:cols w:space="720"/>
          <w:noEndnote/>
          <w:docGrid w:linePitch="360"/>
        </w:sectPr>
      </w:pPr>
    </w:p>
    <w:p w14:paraId="602B48E2" w14:textId="69A1FB33" w:rsidR="00DF0E77" w:rsidRPr="00AE265D" w:rsidRDefault="00DF0E77" w:rsidP="00DF0E77">
      <w:pPr>
        <w:rPr>
          <w:rFonts w:ascii="Times New Roman" w:hAnsi="Times New Roman" w:cs="Times New Roman"/>
          <w:sz w:val="2"/>
          <w:szCs w:val="2"/>
        </w:rPr>
      </w:pPr>
    </w:p>
    <w:p w14:paraId="75C7F5D6" w14:textId="4ED7421B" w:rsidR="00DF0E77" w:rsidRPr="00F959B1" w:rsidRDefault="00DF0E77" w:rsidP="007E25CA">
      <w:pPr>
        <w:pStyle w:val="1"/>
        <w:tabs>
          <w:tab w:val="left" w:pos="9915"/>
        </w:tabs>
        <w:ind w:left="1710"/>
        <w:rPr>
          <w:color w:val="auto"/>
          <w:sz w:val="28"/>
          <w:szCs w:val="28"/>
        </w:rPr>
      </w:pPr>
      <w:bookmarkStart w:id="38" w:name="_Toc23291770"/>
      <w:r w:rsidRPr="00F959B1">
        <w:rPr>
          <w:sz w:val="28"/>
          <w:szCs w:val="28"/>
        </w:rPr>
        <w:t>C</w:t>
      </w:r>
      <w:r w:rsidR="00BD6183" w:rsidRPr="00F959B1">
        <w:rPr>
          <w:sz w:val="28"/>
          <w:szCs w:val="28"/>
        </w:rPr>
        <w:t>.</w:t>
      </w:r>
      <w:r w:rsidRPr="00F959B1">
        <w:rPr>
          <w:sz w:val="28"/>
          <w:szCs w:val="28"/>
        </w:rPr>
        <w:t>2. DESCRIEREA METODELOR, TEHNICILOR ŞI PROCEDURILOR</w:t>
      </w:r>
      <w:bookmarkEnd w:id="38"/>
      <w:r w:rsidR="007E25CA" w:rsidRPr="00F959B1">
        <w:rPr>
          <w:sz w:val="28"/>
          <w:szCs w:val="28"/>
        </w:rPr>
        <w:tab/>
      </w:r>
    </w:p>
    <w:p w14:paraId="1D0656FE" w14:textId="77777777" w:rsidR="00661E42" w:rsidRPr="00AE265D" w:rsidRDefault="00661E42" w:rsidP="00661E42">
      <w:pPr>
        <w:rPr>
          <w:rFonts w:ascii="Times New Roman" w:hAnsi="Times New Roman" w:cs="Times New Roman"/>
          <w:sz w:val="2"/>
          <w:szCs w:val="2"/>
        </w:rPr>
      </w:pPr>
    </w:p>
    <w:p w14:paraId="7B37605A" w14:textId="77777777" w:rsidR="00661E42" w:rsidRPr="00AE265D" w:rsidRDefault="00661E42" w:rsidP="00661E42">
      <w:pPr>
        <w:rPr>
          <w:rFonts w:ascii="Times New Roman" w:hAnsi="Times New Roman" w:cs="Times New Roman"/>
          <w:sz w:val="2"/>
          <w:szCs w:val="2"/>
        </w:rPr>
      </w:pPr>
    </w:p>
    <w:p w14:paraId="394798F2" w14:textId="77777777" w:rsidR="00661E42" w:rsidRPr="00AE265D" w:rsidRDefault="00661E42" w:rsidP="00661E42">
      <w:pPr>
        <w:rPr>
          <w:rFonts w:ascii="Times New Roman" w:hAnsi="Times New Roman" w:cs="Times New Roman"/>
          <w:sz w:val="2"/>
          <w:szCs w:val="2"/>
        </w:rPr>
      </w:pPr>
    </w:p>
    <w:p w14:paraId="5186B13D" w14:textId="77777777" w:rsidR="00661E42" w:rsidRPr="00AE265D" w:rsidRDefault="00661E42" w:rsidP="00661E42">
      <w:pPr>
        <w:rPr>
          <w:rFonts w:ascii="Times New Roman" w:hAnsi="Times New Roman" w:cs="Times New Roman"/>
          <w:sz w:val="2"/>
          <w:szCs w:val="2"/>
        </w:rPr>
      </w:pPr>
    </w:p>
    <w:p w14:paraId="6C57C439" w14:textId="77777777" w:rsidR="00661E42" w:rsidRPr="00AE265D" w:rsidRDefault="00661E42" w:rsidP="00661E42">
      <w:pPr>
        <w:rPr>
          <w:rFonts w:ascii="Times New Roman" w:hAnsi="Times New Roman" w:cs="Times New Roman"/>
          <w:sz w:val="2"/>
          <w:szCs w:val="2"/>
        </w:rPr>
      </w:pPr>
    </w:p>
    <w:p w14:paraId="3D404BC9" w14:textId="77777777" w:rsidR="00661E42" w:rsidRPr="00AE265D" w:rsidRDefault="00661E42" w:rsidP="00661E42">
      <w:pPr>
        <w:rPr>
          <w:rFonts w:ascii="Times New Roman" w:hAnsi="Times New Roman" w:cs="Times New Roman"/>
          <w:sz w:val="2"/>
          <w:szCs w:val="2"/>
        </w:rPr>
      </w:pPr>
    </w:p>
    <w:p w14:paraId="61319B8A" w14:textId="77777777" w:rsidR="00661E42" w:rsidRPr="00AE265D" w:rsidRDefault="00661E42" w:rsidP="00661E42">
      <w:pPr>
        <w:rPr>
          <w:rFonts w:ascii="Times New Roman" w:hAnsi="Times New Roman" w:cs="Times New Roman"/>
          <w:sz w:val="2"/>
          <w:szCs w:val="2"/>
        </w:rPr>
      </w:pPr>
    </w:p>
    <w:p w14:paraId="31A560F4" w14:textId="77777777" w:rsidR="00661E42" w:rsidRPr="00AE265D" w:rsidRDefault="00661E42" w:rsidP="00661E42">
      <w:pPr>
        <w:rPr>
          <w:rFonts w:ascii="Times New Roman" w:hAnsi="Times New Roman" w:cs="Times New Roman"/>
          <w:sz w:val="2"/>
          <w:szCs w:val="2"/>
        </w:rPr>
      </w:pPr>
    </w:p>
    <w:p w14:paraId="70DF735C" w14:textId="77777777" w:rsidR="00661E42" w:rsidRPr="00AE265D" w:rsidRDefault="00661E42" w:rsidP="00661E42">
      <w:pPr>
        <w:tabs>
          <w:tab w:val="left" w:pos="2595"/>
        </w:tabs>
        <w:rPr>
          <w:rFonts w:ascii="Times New Roman" w:hAnsi="Times New Roman" w:cs="Times New Roman"/>
          <w:sz w:val="2"/>
          <w:szCs w:val="2"/>
        </w:rPr>
      </w:pPr>
      <w:r w:rsidRPr="00AE265D">
        <w:rPr>
          <w:rFonts w:ascii="Times New Roman" w:hAnsi="Times New Roman" w:cs="Times New Roman"/>
          <w:sz w:val="2"/>
          <w:szCs w:val="2"/>
        </w:rPr>
        <w:tab/>
      </w:r>
    </w:p>
    <w:p w14:paraId="76285079" w14:textId="77777777" w:rsidR="00661E42" w:rsidRPr="001C3C72" w:rsidRDefault="00661E42" w:rsidP="00210DC2">
      <w:pPr>
        <w:pStyle w:val="2"/>
        <w:ind w:left="450"/>
        <w:rPr>
          <w:i/>
        </w:rPr>
      </w:pPr>
      <w:bookmarkStart w:id="39" w:name="_Toc23291771"/>
      <w:r w:rsidRPr="001C3C72">
        <w:rPr>
          <w:i/>
        </w:rPr>
        <w:t xml:space="preserve">C.2.1. Clasificarea </w:t>
      </w:r>
      <w:r w:rsidR="001C2FB5" w:rsidRPr="001C3C72">
        <w:rPr>
          <w:i/>
        </w:rPr>
        <w:t>transplantului de membrană</w:t>
      </w:r>
      <w:r w:rsidR="00DF6F39" w:rsidRPr="001C3C72">
        <w:rPr>
          <w:i/>
        </w:rPr>
        <w:t xml:space="preserve"> amniotică</w:t>
      </w:r>
      <w:bookmarkEnd w:id="39"/>
      <w:r w:rsidRPr="001C3C72">
        <w:rPr>
          <w:i/>
        </w:rPr>
        <w:t xml:space="preserve"> </w:t>
      </w:r>
    </w:p>
    <w:tbl>
      <w:tblPr>
        <w:tblStyle w:val="a5"/>
        <w:tblW w:w="0" w:type="auto"/>
        <w:tblInd w:w="1134" w:type="dxa"/>
        <w:tblLook w:val="04A0" w:firstRow="1" w:lastRow="0" w:firstColumn="1" w:lastColumn="0" w:noHBand="0" w:noVBand="1"/>
      </w:tblPr>
      <w:tblGrid>
        <w:gridCol w:w="9211"/>
      </w:tblGrid>
      <w:tr w:rsidR="00CE408C" w:rsidRPr="00F959B1" w14:paraId="0D765947" w14:textId="77777777" w:rsidTr="00F959B1">
        <w:trPr>
          <w:trHeight w:val="1721"/>
        </w:trPr>
        <w:tc>
          <w:tcPr>
            <w:tcW w:w="9211" w:type="dxa"/>
          </w:tcPr>
          <w:p w14:paraId="6026AE15" w14:textId="77777777" w:rsidR="00CE408C" w:rsidRPr="00F959B1" w:rsidRDefault="00CE408C" w:rsidP="00A34B02">
            <w:pPr>
              <w:rPr>
                <w:rFonts w:ascii="Times New Roman" w:hAnsi="Times New Roman" w:cs="Times New Roman"/>
                <w:b/>
                <w:i/>
              </w:rPr>
            </w:pPr>
            <w:r w:rsidRPr="00F959B1">
              <w:rPr>
                <w:rFonts w:ascii="Times New Roman" w:hAnsi="Times New Roman" w:cs="Times New Roman"/>
                <w:b/>
              </w:rPr>
              <w:t>Caseta 1.</w:t>
            </w:r>
            <w:r w:rsidRPr="00F959B1">
              <w:rPr>
                <w:rFonts w:ascii="Times New Roman" w:hAnsi="Times New Roman" w:cs="Times New Roman"/>
                <w:b/>
                <w:i/>
              </w:rPr>
              <w:t xml:space="preserve"> Clasificarea după scop</w:t>
            </w:r>
          </w:p>
          <w:p w14:paraId="46F1467A" w14:textId="77777777" w:rsidR="00CE408C" w:rsidRPr="00F959B1" w:rsidRDefault="00CE408C" w:rsidP="007B3689">
            <w:pPr>
              <w:numPr>
                <w:ilvl w:val="0"/>
                <w:numId w:val="120"/>
              </w:numPr>
              <w:spacing w:line="276" w:lineRule="auto"/>
              <w:ind w:left="313" w:hanging="284"/>
              <w:rPr>
                <w:rFonts w:ascii="Times New Roman" w:hAnsi="Times New Roman" w:cs="Times New Roman"/>
                <w:color w:val="auto"/>
              </w:rPr>
            </w:pPr>
            <w:r w:rsidRPr="00F959B1">
              <w:rPr>
                <w:rFonts w:ascii="Times New Roman" w:hAnsi="Times New Roman" w:cs="Times New Roman"/>
                <w:color w:val="auto"/>
              </w:rPr>
              <w:t>TMA regenerator/terapeutic în defecte epiteliale persistente și ulcere corneene.</w:t>
            </w:r>
          </w:p>
          <w:p w14:paraId="312990E9" w14:textId="77777777" w:rsidR="00CE408C" w:rsidRPr="00F959B1" w:rsidRDefault="00CE408C" w:rsidP="007B3689">
            <w:pPr>
              <w:numPr>
                <w:ilvl w:val="0"/>
                <w:numId w:val="120"/>
              </w:numPr>
              <w:spacing w:line="276" w:lineRule="auto"/>
              <w:ind w:left="313" w:hanging="284"/>
              <w:rPr>
                <w:rFonts w:ascii="Times New Roman" w:hAnsi="Times New Roman" w:cs="Times New Roman"/>
                <w:color w:val="auto"/>
              </w:rPr>
            </w:pPr>
            <w:r w:rsidRPr="00F959B1">
              <w:rPr>
                <w:rFonts w:ascii="Times New Roman" w:hAnsi="Times New Roman" w:cs="Times New Roman"/>
                <w:color w:val="auto"/>
              </w:rPr>
              <w:t>TMA reconstructiv în simblefaron, arsuri, etc.</w:t>
            </w:r>
          </w:p>
          <w:p w14:paraId="22A90546" w14:textId="77777777" w:rsidR="00CE408C" w:rsidRPr="00F959B1" w:rsidRDefault="00CE408C" w:rsidP="007B3689">
            <w:pPr>
              <w:numPr>
                <w:ilvl w:val="0"/>
                <w:numId w:val="120"/>
              </w:numPr>
              <w:spacing w:line="276" w:lineRule="auto"/>
              <w:ind w:left="313" w:hanging="284"/>
              <w:rPr>
                <w:rFonts w:ascii="Times New Roman" w:hAnsi="Times New Roman" w:cs="Times New Roman"/>
                <w:color w:val="auto"/>
              </w:rPr>
            </w:pPr>
            <w:r w:rsidRPr="00F959B1">
              <w:rPr>
                <w:rFonts w:ascii="Times New Roman" w:hAnsi="Times New Roman" w:cs="Times New Roman"/>
                <w:color w:val="auto"/>
              </w:rPr>
              <w:t>TMA tectonic în perforații (sau pericol de perforații) corneene.</w:t>
            </w:r>
          </w:p>
          <w:p w14:paraId="493C24F9" w14:textId="77777777" w:rsidR="00CE408C" w:rsidRPr="00F959B1" w:rsidRDefault="00CE408C" w:rsidP="007B3689">
            <w:pPr>
              <w:numPr>
                <w:ilvl w:val="0"/>
                <w:numId w:val="120"/>
              </w:numPr>
              <w:spacing w:line="276" w:lineRule="auto"/>
              <w:ind w:left="313" w:hanging="284"/>
              <w:rPr>
                <w:rFonts w:ascii="Times New Roman" w:hAnsi="Times New Roman" w:cs="Times New Roman"/>
                <w:color w:val="auto"/>
              </w:rPr>
            </w:pPr>
            <w:r w:rsidRPr="00F959B1">
              <w:rPr>
                <w:rFonts w:ascii="Times New Roman" w:hAnsi="Times New Roman" w:cs="Times New Roman"/>
                <w:color w:val="auto"/>
              </w:rPr>
              <w:t>TMA filtrant în glaucom.</w:t>
            </w:r>
          </w:p>
          <w:p w14:paraId="4EA0E4CD" w14:textId="64A17C53" w:rsidR="00CE408C" w:rsidRPr="00F959B1" w:rsidRDefault="00CE408C" w:rsidP="007B3689">
            <w:pPr>
              <w:numPr>
                <w:ilvl w:val="0"/>
                <w:numId w:val="120"/>
              </w:numPr>
              <w:spacing w:line="276" w:lineRule="auto"/>
              <w:ind w:left="313" w:hanging="284"/>
              <w:rPr>
                <w:rFonts w:ascii="Times New Roman" w:hAnsi="Times New Roman" w:cs="Times New Roman"/>
                <w:color w:val="auto"/>
              </w:rPr>
            </w:pPr>
            <w:r w:rsidRPr="00F959B1">
              <w:rPr>
                <w:rFonts w:ascii="Times New Roman" w:hAnsi="Times New Roman" w:cs="Times New Roman"/>
                <w:color w:val="auto"/>
              </w:rPr>
              <w:t>TMA cosmetic în chirurgia pterigionului, pingueculei etc.</w:t>
            </w:r>
          </w:p>
        </w:tc>
      </w:tr>
    </w:tbl>
    <w:p w14:paraId="2CFACDAF" w14:textId="77777777" w:rsidR="00CE408C" w:rsidRPr="00F959B1" w:rsidRDefault="00CE408C" w:rsidP="00DF6F39">
      <w:pPr>
        <w:spacing w:line="413" w:lineRule="exact"/>
        <w:ind w:left="1134" w:right="3740" w:firstLine="480"/>
        <w:outlineLvl w:val="0"/>
        <w:rPr>
          <w:rFonts w:ascii="Times New Roman" w:eastAsia="Times New Roman" w:hAnsi="Times New Roman" w:cs="Times New Roman"/>
          <w:b/>
          <w:bCs/>
          <w:i/>
          <w:iCs/>
        </w:rPr>
      </w:pPr>
    </w:p>
    <w:tbl>
      <w:tblPr>
        <w:tblStyle w:val="a5"/>
        <w:tblW w:w="0" w:type="auto"/>
        <w:tblInd w:w="1129" w:type="dxa"/>
        <w:tblLook w:val="04A0" w:firstRow="1" w:lastRow="0" w:firstColumn="1" w:lastColumn="0" w:noHBand="0" w:noVBand="1"/>
      </w:tblPr>
      <w:tblGrid>
        <w:gridCol w:w="9216"/>
      </w:tblGrid>
      <w:tr w:rsidR="00CE408C" w:rsidRPr="00F959B1" w14:paraId="64F2785F" w14:textId="77777777" w:rsidTr="00D832A0">
        <w:trPr>
          <w:trHeight w:val="1178"/>
        </w:trPr>
        <w:tc>
          <w:tcPr>
            <w:tcW w:w="9216" w:type="dxa"/>
          </w:tcPr>
          <w:p w14:paraId="109A58CA" w14:textId="77777777" w:rsidR="00CE408C" w:rsidRPr="00F959B1" w:rsidRDefault="00CE408C" w:rsidP="00BD6183">
            <w:pPr>
              <w:spacing w:line="210" w:lineRule="exact"/>
              <w:rPr>
                <w:rFonts w:ascii="Times New Roman" w:hAnsi="Times New Roman" w:cs="Times New Roman"/>
                <w:b/>
                <w:i/>
              </w:rPr>
            </w:pPr>
            <w:r w:rsidRPr="00F959B1">
              <w:rPr>
                <w:rFonts w:ascii="Times New Roman" w:hAnsi="Times New Roman" w:cs="Times New Roman"/>
                <w:b/>
                <w:iCs/>
                <w:spacing w:val="3"/>
              </w:rPr>
              <w:t xml:space="preserve">Caseta 2. </w:t>
            </w:r>
            <w:r w:rsidRPr="00F959B1">
              <w:rPr>
                <w:rFonts w:ascii="Times New Roman" w:hAnsi="Times New Roman" w:cs="Times New Roman"/>
                <w:b/>
                <w:i/>
                <w:spacing w:val="-2"/>
              </w:rPr>
              <w:t>Clasificarea morfologică (chirurgicală)</w:t>
            </w:r>
          </w:p>
          <w:p w14:paraId="0C4CF9DA" w14:textId="77777777" w:rsidR="00CE408C" w:rsidRPr="00F959B1" w:rsidRDefault="00CE408C" w:rsidP="007B3689">
            <w:pPr>
              <w:numPr>
                <w:ilvl w:val="0"/>
                <w:numId w:val="61"/>
              </w:numPr>
              <w:spacing w:line="288" w:lineRule="exact"/>
              <w:ind w:left="375"/>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TMA prin tehnica de grefă (</w:t>
            </w:r>
            <w:r w:rsidRPr="00F959B1">
              <w:rPr>
                <w:rFonts w:ascii="Times New Roman" w:eastAsia="Times New Roman" w:hAnsi="Times New Roman" w:cs="Times New Roman"/>
                <w:i/>
                <w:spacing w:val="3"/>
              </w:rPr>
              <w:t>graft/inlay</w:t>
            </w:r>
            <w:r w:rsidRPr="00F959B1">
              <w:rPr>
                <w:rFonts w:ascii="Times New Roman" w:eastAsia="Times New Roman" w:hAnsi="Times New Roman" w:cs="Times New Roman"/>
                <w:spacing w:val="3"/>
              </w:rPr>
              <w:t>)</w:t>
            </w:r>
          </w:p>
          <w:p w14:paraId="0019EA14" w14:textId="77777777" w:rsidR="00CE408C" w:rsidRPr="00F959B1" w:rsidRDefault="00CE408C" w:rsidP="007B3689">
            <w:pPr>
              <w:numPr>
                <w:ilvl w:val="0"/>
                <w:numId w:val="61"/>
              </w:numPr>
              <w:spacing w:line="288" w:lineRule="exact"/>
              <w:ind w:left="375"/>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TMA prin tehnica de bandaj biologic (</w:t>
            </w:r>
            <w:r w:rsidRPr="00F959B1">
              <w:rPr>
                <w:rFonts w:ascii="Times New Roman" w:eastAsia="Times New Roman" w:hAnsi="Times New Roman" w:cs="Times New Roman"/>
                <w:i/>
                <w:spacing w:val="3"/>
              </w:rPr>
              <w:t>patch/overlay</w:t>
            </w:r>
            <w:r w:rsidRPr="00F959B1">
              <w:rPr>
                <w:rFonts w:ascii="Times New Roman" w:eastAsia="Times New Roman" w:hAnsi="Times New Roman" w:cs="Times New Roman"/>
                <w:spacing w:val="3"/>
              </w:rPr>
              <w:t>)</w:t>
            </w:r>
          </w:p>
          <w:p w14:paraId="10F3683C" w14:textId="36B8CECE" w:rsidR="00CE408C" w:rsidRPr="00F959B1" w:rsidRDefault="00CE408C" w:rsidP="007B3689">
            <w:pPr>
              <w:numPr>
                <w:ilvl w:val="0"/>
                <w:numId w:val="61"/>
              </w:numPr>
              <w:spacing w:line="288" w:lineRule="exact"/>
              <w:ind w:left="375"/>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TMA prin tehnica mixtă (</w:t>
            </w:r>
            <w:r w:rsidRPr="00F959B1">
              <w:rPr>
                <w:rFonts w:ascii="Times New Roman" w:eastAsia="Times New Roman" w:hAnsi="Times New Roman" w:cs="Times New Roman"/>
                <w:i/>
                <w:spacing w:val="3"/>
              </w:rPr>
              <w:t>sandwich)</w:t>
            </w:r>
          </w:p>
        </w:tc>
      </w:tr>
    </w:tbl>
    <w:p w14:paraId="37EFA3E3" w14:textId="77777777" w:rsidR="00DF0E77" w:rsidRPr="00AE265D" w:rsidRDefault="00DF0E77" w:rsidP="00661E42">
      <w:pPr>
        <w:tabs>
          <w:tab w:val="left" w:pos="2595"/>
        </w:tabs>
        <w:rPr>
          <w:rFonts w:ascii="Times New Roman" w:hAnsi="Times New Roman" w:cs="Times New Roman"/>
          <w:sz w:val="2"/>
          <w:szCs w:val="2"/>
        </w:rPr>
      </w:pPr>
    </w:p>
    <w:p w14:paraId="5152DFB6" w14:textId="77777777" w:rsidR="00CE408C" w:rsidRPr="00AE265D" w:rsidRDefault="00CE408C" w:rsidP="00661E42">
      <w:pPr>
        <w:tabs>
          <w:tab w:val="left" w:pos="2595"/>
        </w:tabs>
        <w:rPr>
          <w:rFonts w:ascii="Times New Roman" w:hAnsi="Times New Roman" w:cs="Times New Roman"/>
          <w:sz w:val="2"/>
          <w:szCs w:val="2"/>
        </w:rPr>
      </w:pPr>
    </w:p>
    <w:p w14:paraId="735D37DC" w14:textId="77777777" w:rsidR="00CE408C" w:rsidRPr="00AE265D" w:rsidRDefault="00CE408C" w:rsidP="00661E42">
      <w:pPr>
        <w:tabs>
          <w:tab w:val="left" w:pos="2595"/>
        </w:tabs>
        <w:rPr>
          <w:rFonts w:ascii="Times New Roman" w:hAnsi="Times New Roman" w:cs="Times New Roman"/>
          <w:sz w:val="2"/>
          <w:szCs w:val="2"/>
        </w:rPr>
      </w:pPr>
    </w:p>
    <w:p w14:paraId="5A34DE98" w14:textId="51FA7F03" w:rsidR="001C3C72" w:rsidRDefault="001C3C72" w:rsidP="00661E42">
      <w:pPr>
        <w:tabs>
          <w:tab w:val="left" w:pos="2595"/>
        </w:tabs>
        <w:rPr>
          <w:rFonts w:ascii="Times New Roman" w:hAnsi="Times New Roman" w:cs="Times New Roman"/>
          <w:sz w:val="2"/>
          <w:szCs w:val="2"/>
        </w:rPr>
      </w:pPr>
    </w:p>
    <w:p w14:paraId="5EF97509" w14:textId="77777777" w:rsidR="001C3C72" w:rsidRPr="001C3C72" w:rsidRDefault="001C3C72" w:rsidP="001C3C72">
      <w:pPr>
        <w:rPr>
          <w:rFonts w:ascii="Times New Roman" w:hAnsi="Times New Roman" w:cs="Times New Roman"/>
          <w:sz w:val="2"/>
          <w:szCs w:val="2"/>
        </w:rPr>
      </w:pPr>
    </w:p>
    <w:p w14:paraId="15DDC742" w14:textId="77777777" w:rsidR="001C3C72" w:rsidRPr="001C3C72" w:rsidRDefault="001C3C72" w:rsidP="001C3C72">
      <w:pPr>
        <w:rPr>
          <w:rFonts w:ascii="Times New Roman" w:hAnsi="Times New Roman" w:cs="Times New Roman"/>
          <w:sz w:val="2"/>
          <w:szCs w:val="2"/>
        </w:rPr>
      </w:pPr>
    </w:p>
    <w:p w14:paraId="16A20E58" w14:textId="77777777" w:rsidR="001C3C72" w:rsidRPr="00F959B1" w:rsidRDefault="001C3C72" w:rsidP="007E25CA">
      <w:pPr>
        <w:pStyle w:val="2"/>
        <w:ind w:left="450"/>
        <w:rPr>
          <w:i/>
        </w:rPr>
      </w:pPr>
      <w:bookmarkStart w:id="40" w:name="_Toc23291772"/>
      <w:r w:rsidRPr="00F959B1">
        <w:rPr>
          <w:i/>
        </w:rPr>
        <w:t>C.2.2. Screening-ul patologiei corneene. Examinare oftalmologică primară</w:t>
      </w:r>
      <w:bookmarkEnd w:id="40"/>
    </w:p>
    <w:p w14:paraId="74A80C18" w14:textId="36EE37F2" w:rsidR="001C3C72" w:rsidRPr="00F959B1" w:rsidRDefault="00D832A0" w:rsidP="001C3C72">
      <w:pPr>
        <w:rPr>
          <w:rFonts w:ascii="Times New Roman" w:hAnsi="Times New Roman" w:cs="Times New Roman"/>
        </w:rPr>
      </w:pPr>
      <w:r w:rsidRPr="00F959B1">
        <w:rPr>
          <w:rFonts w:ascii="Times New Roman" w:hAnsi="Times New Roman" w:cs="Times New Roman"/>
          <w:noProof/>
          <w:lang w:val="ru-RU"/>
        </w:rPr>
        <mc:AlternateContent>
          <mc:Choice Requires="wps">
            <w:drawing>
              <wp:anchor distT="0" distB="0" distL="114300" distR="114300" simplePos="0" relativeHeight="251726848" behindDoc="0" locked="0" layoutInCell="1" allowOverlap="1" wp14:anchorId="014FFD84" wp14:editId="7D57B69E">
                <wp:simplePos x="0" y="0"/>
                <wp:positionH relativeFrom="column">
                  <wp:posOffset>666750</wp:posOffset>
                </wp:positionH>
                <wp:positionV relativeFrom="paragraph">
                  <wp:posOffset>17145</wp:posOffset>
                </wp:positionV>
                <wp:extent cx="4048125"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4812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9E40EA" w14:textId="7E7605DD" w:rsidR="004320C1" w:rsidRPr="00210DC2" w:rsidRDefault="004320C1">
                            <w:r w:rsidRPr="00210DC2">
                              <w:rPr>
                                <w:rFonts w:ascii="Times New Roman" w:eastAsia="Times New Roman" w:hAnsi="Times New Roman" w:cs="Times New Roman"/>
                                <w:b/>
                                <w:bCs/>
                                <w:iCs/>
                                <w:spacing w:val="3"/>
                                <w:shd w:val="clear" w:color="auto" w:fill="FFFFFF"/>
                              </w:rPr>
                              <w:t xml:space="preserve">Tabelul 3. </w:t>
                            </w:r>
                            <w:r w:rsidRPr="00210DC2">
                              <w:rPr>
                                <w:rFonts w:ascii="Times New Roman" w:eastAsia="Times New Roman" w:hAnsi="Times New Roman" w:cs="Times New Roman"/>
                                <w:b/>
                                <w:bCs/>
                                <w:spacing w:val="-2"/>
                                <w:shd w:val="clear" w:color="auto" w:fill="FFFFFF"/>
                              </w:rPr>
                              <w:t>Screening-ul patologiei corneene</w:t>
                            </w:r>
                            <w:r>
                              <w:rPr>
                                <w:rFonts w:ascii="Times New Roman" w:eastAsia="Times New Roman" w:hAnsi="Times New Roman" w:cs="Times New Roman"/>
                                <w:b/>
                                <w:bCs/>
                                <w:spacing w:val="-2"/>
                                <w:shd w:val="clear" w:color="auto" w:fill="FFFFFF"/>
                              </w:rPr>
                              <w:t xml:space="preserve"> </w:t>
                            </w:r>
                            <w:r>
                              <w:rPr>
                                <w:rFonts w:ascii="Times New Roman" w:hAnsi="Times New Roman" w:cs="Times New Roman"/>
                                <w:b/>
                                <w:i/>
                              </w:rPr>
                              <w:t>(I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4FFD84" id="_x0000_t202" coordsize="21600,21600" o:spt="202" path="m,l,21600r21600,l21600,xe">
                <v:stroke joinstyle="miter"/>
                <v:path gradientshapeok="t" o:connecttype="rect"/>
              </v:shapetype>
              <v:shape id="Text Box 9" o:spid="_x0000_s1030" type="#_x0000_t202" style="position:absolute;margin-left:52.5pt;margin-top:1.35pt;width:318.75pt;height:21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" filled="f" stroked="f">
                <v:textbox>
                  <w:txbxContent>
                    <w:p w14:paraId="509E40EA" w14:textId="7E7605DD" w:rsidR="004320C1" w:rsidRPr="00210DC2" w:rsidRDefault="004320C1">
                      <w:r w:rsidRPr="00210DC2">
                        <w:rPr>
                          <w:rFonts w:ascii="Times New Roman" w:eastAsia="Times New Roman" w:hAnsi="Times New Roman" w:cs="Times New Roman"/>
                          <w:b/>
                          <w:bCs/>
                          <w:iCs/>
                          <w:spacing w:val="3"/>
                          <w:shd w:val="clear" w:color="auto" w:fill="FFFFFF"/>
                        </w:rPr>
                        <w:t xml:space="preserve">Tabelul 3. </w:t>
                      </w:r>
                      <w:r w:rsidRPr="00210DC2">
                        <w:rPr>
                          <w:rFonts w:ascii="Times New Roman" w:eastAsia="Times New Roman" w:hAnsi="Times New Roman" w:cs="Times New Roman"/>
                          <w:b/>
                          <w:bCs/>
                          <w:spacing w:val="-2"/>
                          <w:shd w:val="clear" w:color="auto" w:fill="FFFFFF"/>
                        </w:rPr>
                        <w:t>Screening-ul patologiei corneene</w:t>
                      </w:r>
                      <w:r>
                        <w:rPr>
                          <w:rFonts w:ascii="Times New Roman" w:eastAsia="Times New Roman" w:hAnsi="Times New Roman" w:cs="Times New Roman"/>
                          <w:b/>
                          <w:bCs/>
                          <w:spacing w:val="-2"/>
                          <w:shd w:val="clear" w:color="auto" w:fill="FFFFFF"/>
                        </w:rPr>
                        <w:t xml:space="preserve"> </w:t>
                      </w:r>
                      <w:r>
                        <w:rPr>
                          <w:rFonts w:ascii="Times New Roman" w:hAnsi="Times New Roman" w:cs="Times New Roman"/>
                          <w:b/>
                          <w:i/>
                        </w:rPr>
                        <w:t>(I A)</w:t>
                      </w:r>
                    </w:p>
                  </w:txbxContent>
                </v:textbox>
              </v:shape>
            </w:pict>
          </mc:Fallback>
        </mc:AlternateContent>
      </w:r>
    </w:p>
    <w:p w14:paraId="2CDDBCB4" w14:textId="77777777" w:rsidR="001C3C72" w:rsidRPr="00F959B1" w:rsidRDefault="001C3C72" w:rsidP="001C3C72">
      <w:pPr>
        <w:rPr>
          <w:rFonts w:ascii="Times New Roman" w:hAnsi="Times New Roman" w:cs="Times New Roman"/>
        </w:rPr>
      </w:pPr>
    </w:p>
    <w:tbl>
      <w:tblPr>
        <w:tblpPr w:leftFromText="187" w:rightFromText="187" w:topFromText="14" w:bottomFromText="14" w:vertAnchor="text" w:horzAnchor="margin" w:tblpXSpec="center" w:tblpY="-75"/>
        <w:tblOverlap w:val="never"/>
        <w:tblW w:w="0" w:type="auto"/>
        <w:tblLayout w:type="fixed"/>
        <w:tblCellMar>
          <w:left w:w="10" w:type="dxa"/>
          <w:right w:w="10" w:type="dxa"/>
        </w:tblCellMar>
        <w:tblLook w:val="04A0" w:firstRow="1" w:lastRow="0" w:firstColumn="1" w:lastColumn="0" w:noHBand="0" w:noVBand="1"/>
      </w:tblPr>
      <w:tblGrid>
        <w:gridCol w:w="3539"/>
        <w:gridCol w:w="5726"/>
      </w:tblGrid>
      <w:tr w:rsidR="00D832A0" w:rsidRPr="00F959B1" w14:paraId="3C8E42B1" w14:textId="77777777" w:rsidTr="00D6442D">
        <w:trPr>
          <w:trHeight w:hRule="exact" w:val="293"/>
        </w:trPr>
        <w:tc>
          <w:tcPr>
            <w:tcW w:w="3539" w:type="dxa"/>
            <w:tcBorders>
              <w:top w:val="single" w:sz="4" w:space="0" w:color="auto"/>
              <w:left w:val="single" w:sz="4" w:space="0" w:color="auto"/>
            </w:tcBorders>
            <w:shd w:val="clear" w:color="auto" w:fill="FFFFFF"/>
          </w:tcPr>
          <w:p w14:paraId="616456E7" w14:textId="77777777" w:rsidR="00D832A0" w:rsidRPr="00F959B1" w:rsidRDefault="00D832A0" w:rsidP="00D832A0">
            <w:pPr>
              <w:spacing w:line="210" w:lineRule="exact"/>
              <w:jc w:val="center"/>
              <w:rPr>
                <w:rFonts w:ascii="Times New Roman" w:eastAsia="Times New Roman" w:hAnsi="Times New Roman" w:cs="Times New Roman"/>
                <w:b/>
                <w:color w:val="auto"/>
                <w:spacing w:val="3"/>
              </w:rPr>
            </w:pPr>
            <w:r w:rsidRPr="00F959B1">
              <w:rPr>
                <w:rFonts w:ascii="Times New Roman" w:eastAsia="Times New Roman" w:hAnsi="Times New Roman" w:cs="Times New Roman"/>
                <w:b/>
                <w:spacing w:val="3"/>
              </w:rPr>
              <w:t>Grupul ţintă</w:t>
            </w:r>
          </w:p>
        </w:tc>
        <w:tc>
          <w:tcPr>
            <w:tcW w:w="5726" w:type="dxa"/>
            <w:tcBorders>
              <w:top w:val="single" w:sz="4" w:space="0" w:color="auto"/>
              <w:left w:val="single" w:sz="4" w:space="0" w:color="auto"/>
              <w:right w:val="single" w:sz="4" w:space="0" w:color="auto"/>
            </w:tcBorders>
            <w:shd w:val="clear" w:color="auto" w:fill="FFFFFF"/>
          </w:tcPr>
          <w:p w14:paraId="6166B72E" w14:textId="77777777" w:rsidR="00D832A0" w:rsidRPr="00F959B1" w:rsidRDefault="00D832A0" w:rsidP="00D832A0">
            <w:pPr>
              <w:spacing w:line="210" w:lineRule="exact"/>
              <w:jc w:val="center"/>
              <w:rPr>
                <w:rFonts w:ascii="Times New Roman" w:eastAsia="Times New Roman" w:hAnsi="Times New Roman" w:cs="Times New Roman"/>
                <w:b/>
                <w:color w:val="auto"/>
                <w:spacing w:val="3"/>
              </w:rPr>
            </w:pPr>
            <w:r w:rsidRPr="00F959B1">
              <w:rPr>
                <w:rFonts w:ascii="Times New Roman" w:eastAsia="Times New Roman" w:hAnsi="Times New Roman" w:cs="Times New Roman"/>
                <w:b/>
                <w:spacing w:val="3"/>
              </w:rPr>
              <w:t>Examinările</w:t>
            </w:r>
          </w:p>
        </w:tc>
      </w:tr>
      <w:tr w:rsidR="00D832A0" w:rsidRPr="00F959B1" w14:paraId="5E570C6F" w14:textId="77777777" w:rsidTr="00D6442D">
        <w:trPr>
          <w:trHeight w:hRule="exact" w:val="1776"/>
        </w:trPr>
        <w:tc>
          <w:tcPr>
            <w:tcW w:w="3539" w:type="dxa"/>
            <w:tcBorders>
              <w:top w:val="single" w:sz="4" w:space="0" w:color="auto"/>
              <w:left w:val="single" w:sz="4" w:space="0" w:color="auto"/>
              <w:bottom w:val="single" w:sz="4" w:space="0" w:color="auto"/>
            </w:tcBorders>
            <w:shd w:val="clear" w:color="auto" w:fill="FFFFFF"/>
          </w:tcPr>
          <w:p w14:paraId="38A1581E" w14:textId="7EDBEB46" w:rsidR="00D832A0" w:rsidRPr="00D6442D" w:rsidRDefault="00D832A0" w:rsidP="00241774">
            <w:pPr>
              <w:numPr>
                <w:ilvl w:val="0"/>
                <w:numId w:val="68"/>
              </w:numPr>
              <w:tabs>
                <w:tab w:val="left" w:pos="274"/>
              </w:tabs>
              <w:spacing w:after="60" w:line="210" w:lineRule="exact"/>
              <w:ind w:left="360" w:hanging="142"/>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Persoane cu patologiea corneei</w:t>
            </w:r>
          </w:p>
          <w:p w14:paraId="20BE4C3E" w14:textId="77777777" w:rsidR="00D832A0" w:rsidRPr="00F959B1" w:rsidRDefault="00D832A0" w:rsidP="00D832A0">
            <w:pPr>
              <w:numPr>
                <w:ilvl w:val="0"/>
                <w:numId w:val="68"/>
              </w:numPr>
              <w:tabs>
                <w:tab w:val="left" w:pos="274"/>
                <w:tab w:val="left" w:pos="410"/>
              </w:tabs>
              <w:spacing w:before="60" w:line="274" w:lineRule="exact"/>
              <w:ind w:left="274" w:hanging="142"/>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Persoane cu sindromul de ochi uscat, cu patologii asociate endocrine, metabolice, sistemice, etc.</w:t>
            </w:r>
          </w:p>
        </w:tc>
        <w:tc>
          <w:tcPr>
            <w:tcW w:w="5726" w:type="dxa"/>
            <w:tcBorders>
              <w:top w:val="single" w:sz="4" w:space="0" w:color="auto"/>
              <w:left w:val="single" w:sz="4" w:space="0" w:color="auto"/>
              <w:bottom w:val="single" w:sz="4" w:space="0" w:color="auto"/>
              <w:right w:val="single" w:sz="4" w:space="0" w:color="auto"/>
            </w:tcBorders>
            <w:shd w:val="clear" w:color="auto" w:fill="FFFFFF"/>
          </w:tcPr>
          <w:p w14:paraId="3F7FBC18" w14:textId="77777777" w:rsidR="00D832A0" w:rsidRPr="00F959B1" w:rsidRDefault="00D832A0" w:rsidP="00D832A0">
            <w:pPr>
              <w:numPr>
                <w:ilvl w:val="0"/>
                <w:numId w:val="39"/>
              </w:numPr>
              <w:tabs>
                <w:tab w:val="left" w:pos="355"/>
              </w:tabs>
              <w:spacing w:line="293" w:lineRule="exact"/>
              <w:ind w:firstLine="166"/>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AV cu şi fară corecţie bilaterală, cu test stenopeic</w:t>
            </w:r>
          </w:p>
          <w:p w14:paraId="225FA8D5" w14:textId="77777777" w:rsidR="00D832A0" w:rsidRPr="00F959B1" w:rsidRDefault="00D832A0" w:rsidP="00D832A0">
            <w:pPr>
              <w:numPr>
                <w:ilvl w:val="0"/>
                <w:numId w:val="39"/>
              </w:numPr>
              <w:tabs>
                <w:tab w:val="left" w:pos="350"/>
              </w:tabs>
              <w:spacing w:line="293" w:lineRule="exact"/>
              <w:ind w:firstLine="166"/>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PIO la ambii ochi (după posibilitate)</w:t>
            </w:r>
          </w:p>
          <w:p w14:paraId="4ADCAB20" w14:textId="77777777" w:rsidR="00D832A0" w:rsidRPr="00F959B1" w:rsidRDefault="00D832A0" w:rsidP="00D832A0">
            <w:pPr>
              <w:numPr>
                <w:ilvl w:val="0"/>
                <w:numId w:val="39"/>
              </w:numPr>
              <w:tabs>
                <w:tab w:val="left" w:pos="350"/>
              </w:tabs>
              <w:spacing w:line="293" w:lineRule="exact"/>
              <w:ind w:firstLine="166"/>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Biomicroscopia</w:t>
            </w:r>
          </w:p>
          <w:p w14:paraId="0E9DC9DD" w14:textId="77777777" w:rsidR="00D832A0" w:rsidRPr="00F959B1" w:rsidRDefault="00D832A0" w:rsidP="00D832A0">
            <w:pPr>
              <w:numPr>
                <w:ilvl w:val="0"/>
                <w:numId w:val="39"/>
              </w:numPr>
              <w:tabs>
                <w:tab w:val="left" w:pos="350"/>
              </w:tabs>
              <w:spacing w:line="293" w:lineRule="exact"/>
              <w:ind w:firstLine="166"/>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Estezimetria</w:t>
            </w:r>
          </w:p>
          <w:p w14:paraId="5655D197" w14:textId="77777777" w:rsidR="00D832A0" w:rsidRPr="00F959B1" w:rsidRDefault="00D832A0" w:rsidP="00D832A0">
            <w:pPr>
              <w:numPr>
                <w:ilvl w:val="0"/>
                <w:numId w:val="39"/>
              </w:numPr>
              <w:tabs>
                <w:tab w:val="left" w:pos="360"/>
              </w:tabs>
              <w:spacing w:line="293" w:lineRule="exact"/>
              <w:ind w:firstLine="166"/>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Test Şirmer</w:t>
            </w:r>
          </w:p>
          <w:p w14:paraId="35567170" w14:textId="77777777" w:rsidR="00D832A0" w:rsidRPr="00F959B1" w:rsidRDefault="00D832A0" w:rsidP="00D832A0">
            <w:pPr>
              <w:numPr>
                <w:ilvl w:val="0"/>
                <w:numId w:val="39"/>
              </w:numPr>
              <w:tabs>
                <w:tab w:val="left" w:pos="350"/>
              </w:tabs>
              <w:spacing w:line="293" w:lineRule="exact"/>
              <w:ind w:firstLine="166"/>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Lavajul căilor lacrimale.</w:t>
            </w:r>
          </w:p>
          <w:p w14:paraId="504A9886" w14:textId="77777777" w:rsidR="00D832A0" w:rsidRPr="00F959B1" w:rsidRDefault="00D832A0" w:rsidP="00D832A0">
            <w:pPr>
              <w:tabs>
                <w:tab w:val="left" w:pos="350"/>
              </w:tabs>
              <w:spacing w:line="293" w:lineRule="exact"/>
              <w:jc w:val="both"/>
              <w:rPr>
                <w:rFonts w:ascii="Times New Roman" w:eastAsia="Times New Roman" w:hAnsi="Times New Roman" w:cs="Times New Roman"/>
                <w:spacing w:val="3"/>
              </w:rPr>
            </w:pPr>
          </w:p>
          <w:p w14:paraId="58CA276B" w14:textId="77777777" w:rsidR="00D832A0" w:rsidRPr="00F959B1" w:rsidRDefault="00D832A0" w:rsidP="00D832A0">
            <w:pPr>
              <w:tabs>
                <w:tab w:val="left" w:pos="350"/>
              </w:tabs>
              <w:spacing w:line="293" w:lineRule="exact"/>
              <w:jc w:val="both"/>
              <w:rPr>
                <w:rFonts w:ascii="Times New Roman" w:eastAsia="Times New Roman" w:hAnsi="Times New Roman" w:cs="Times New Roman"/>
                <w:color w:val="auto"/>
                <w:spacing w:val="3"/>
              </w:rPr>
            </w:pPr>
          </w:p>
        </w:tc>
      </w:tr>
    </w:tbl>
    <w:p w14:paraId="0F7CBD62" w14:textId="77777777" w:rsidR="001C3C72" w:rsidRPr="001C3C72" w:rsidRDefault="001C3C72" w:rsidP="001C3C72">
      <w:pPr>
        <w:rPr>
          <w:rFonts w:ascii="Times New Roman" w:hAnsi="Times New Roman" w:cs="Times New Roman"/>
          <w:sz w:val="2"/>
          <w:szCs w:val="2"/>
        </w:rPr>
      </w:pPr>
    </w:p>
    <w:p w14:paraId="47B29280" w14:textId="77777777" w:rsidR="001C3C72" w:rsidRPr="001C3C72" w:rsidRDefault="001C3C72" w:rsidP="001C3C72">
      <w:pPr>
        <w:rPr>
          <w:rFonts w:ascii="Times New Roman" w:hAnsi="Times New Roman" w:cs="Times New Roman"/>
          <w:sz w:val="2"/>
          <w:szCs w:val="2"/>
        </w:rPr>
      </w:pPr>
    </w:p>
    <w:p w14:paraId="43A99F46" w14:textId="77777777" w:rsidR="001C3C72" w:rsidRPr="001C3C72" w:rsidRDefault="001C3C72" w:rsidP="001C3C72">
      <w:pPr>
        <w:rPr>
          <w:rFonts w:ascii="Times New Roman" w:hAnsi="Times New Roman" w:cs="Times New Roman"/>
          <w:sz w:val="2"/>
          <w:szCs w:val="2"/>
        </w:rPr>
      </w:pPr>
    </w:p>
    <w:p w14:paraId="62A2968B" w14:textId="77777777" w:rsidR="001C3C72" w:rsidRPr="001C3C72" w:rsidRDefault="001C3C72" w:rsidP="001C3C72">
      <w:pPr>
        <w:rPr>
          <w:rFonts w:ascii="Times New Roman" w:hAnsi="Times New Roman" w:cs="Times New Roman"/>
          <w:sz w:val="2"/>
          <w:szCs w:val="2"/>
        </w:rPr>
      </w:pPr>
    </w:p>
    <w:p w14:paraId="5B0B4B5A" w14:textId="77777777" w:rsidR="001C3C72" w:rsidRPr="001C3C72" w:rsidRDefault="001C3C72" w:rsidP="001C3C72">
      <w:pPr>
        <w:rPr>
          <w:rFonts w:ascii="Times New Roman" w:hAnsi="Times New Roman" w:cs="Times New Roman"/>
          <w:sz w:val="2"/>
          <w:szCs w:val="2"/>
        </w:rPr>
      </w:pPr>
    </w:p>
    <w:p w14:paraId="25D2C200" w14:textId="77777777" w:rsidR="001C3C72" w:rsidRPr="001C3C72" w:rsidRDefault="001C3C72" w:rsidP="001C3C72">
      <w:pPr>
        <w:rPr>
          <w:rFonts w:ascii="Times New Roman" w:hAnsi="Times New Roman" w:cs="Times New Roman"/>
          <w:sz w:val="2"/>
          <w:szCs w:val="2"/>
        </w:rPr>
      </w:pPr>
    </w:p>
    <w:p w14:paraId="5EF36599" w14:textId="77777777" w:rsidR="001C3C72" w:rsidRPr="001C3C72" w:rsidRDefault="001C3C72" w:rsidP="001C3C72">
      <w:pPr>
        <w:rPr>
          <w:rFonts w:ascii="Times New Roman" w:hAnsi="Times New Roman" w:cs="Times New Roman"/>
          <w:sz w:val="2"/>
          <w:szCs w:val="2"/>
        </w:rPr>
      </w:pPr>
    </w:p>
    <w:p w14:paraId="61F26627" w14:textId="77777777" w:rsidR="001C3C72" w:rsidRPr="001C3C72" w:rsidRDefault="001C3C72" w:rsidP="001C3C72">
      <w:pPr>
        <w:rPr>
          <w:rFonts w:ascii="Times New Roman" w:hAnsi="Times New Roman" w:cs="Times New Roman"/>
          <w:sz w:val="2"/>
          <w:szCs w:val="2"/>
        </w:rPr>
      </w:pPr>
    </w:p>
    <w:p w14:paraId="3042631D" w14:textId="6018FDB1" w:rsidR="001C3C72" w:rsidRPr="001C3C72" w:rsidRDefault="001C3C72" w:rsidP="001C3C72">
      <w:pPr>
        <w:rPr>
          <w:rFonts w:ascii="Times New Roman" w:hAnsi="Times New Roman" w:cs="Times New Roman"/>
          <w:sz w:val="2"/>
          <w:szCs w:val="2"/>
        </w:rPr>
      </w:pPr>
    </w:p>
    <w:p w14:paraId="3E17A66C" w14:textId="77777777" w:rsidR="001C3C72" w:rsidRPr="001C3C72" w:rsidRDefault="001C3C72" w:rsidP="001C3C72">
      <w:pPr>
        <w:rPr>
          <w:rFonts w:ascii="Times New Roman" w:hAnsi="Times New Roman" w:cs="Times New Roman"/>
          <w:sz w:val="2"/>
          <w:szCs w:val="2"/>
        </w:rPr>
      </w:pPr>
    </w:p>
    <w:p w14:paraId="559833FC" w14:textId="77777777" w:rsidR="001C3C72" w:rsidRPr="001C3C72" w:rsidRDefault="001C3C72" w:rsidP="001C3C72">
      <w:pPr>
        <w:rPr>
          <w:rFonts w:ascii="Times New Roman" w:hAnsi="Times New Roman" w:cs="Times New Roman"/>
          <w:sz w:val="2"/>
          <w:szCs w:val="2"/>
        </w:rPr>
      </w:pPr>
    </w:p>
    <w:p w14:paraId="2121628D" w14:textId="77777777" w:rsidR="001C3C72" w:rsidRPr="001C3C72" w:rsidRDefault="001C3C72" w:rsidP="001C3C72">
      <w:pPr>
        <w:rPr>
          <w:rFonts w:ascii="Times New Roman" w:hAnsi="Times New Roman" w:cs="Times New Roman"/>
          <w:sz w:val="2"/>
          <w:szCs w:val="2"/>
        </w:rPr>
      </w:pPr>
    </w:p>
    <w:p w14:paraId="435410DF" w14:textId="77777777" w:rsidR="001C3C72" w:rsidRPr="001C3C72" w:rsidRDefault="001C3C72" w:rsidP="001C3C72">
      <w:pPr>
        <w:rPr>
          <w:rFonts w:ascii="Times New Roman" w:hAnsi="Times New Roman" w:cs="Times New Roman"/>
          <w:sz w:val="2"/>
          <w:szCs w:val="2"/>
        </w:rPr>
      </w:pPr>
    </w:p>
    <w:p w14:paraId="34E20C82" w14:textId="77777777" w:rsidR="001C3C72" w:rsidRPr="001C3C72" w:rsidRDefault="001C3C72" w:rsidP="001C3C72">
      <w:pPr>
        <w:rPr>
          <w:rFonts w:ascii="Times New Roman" w:hAnsi="Times New Roman" w:cs="Times New Roman"/>
          <w:sz w:val="2"/>
          <w:szCs w:val="2"/>
        </w:rPr>
      </w:pPr>
    </w:p>
    <w:p w14:paraId="1CC9C19D" w14:textId="77777777" w:rsidR="001C3C72" w:rsidRPr="001C3C72" w:rsidRDefault="001C3C72" w:rsidP="001C3C72">
      <w:pPr>
        <w:rPr>
          <w:rFonts w:ascii="Times New Roman" w:hAnsi="Times New Roman" w:cs="Times New Roman"/>
          <w:sz w:val="2"/>
          <w:szCs w:val="2"/>
        </w:rPr>
      </w:pPr>
    </w:p>
    <w:p w14:paraId="642FD53E" w14:textId="77777777" w:rsidR="001C3C72" w:rsidRPr="001C3C72" w:rsidRDefault="001C3C72" w:rsidP="001C3C72">
      <w:pPr>
        <w:rPr>
          <w:rFonts w:ascii="Times New Roman" w:hAnsi="Times New Roman" w:cs="Times New Roman"/>
          <w:sz w:val="2"/>
          <w:szCs w:val="2"/>
        </w:rPr>
      </w:pPr>
    </w:p>
    <w:p w14:paraId="24D67537" w14:textId="3FB05455" w:rsidR="001C3C72" w:rsidRPr="001C3C72" w:rsidRDefault="001C3C72" w:rsidP="001C3C72">
      <w:pPr>
        <w:rPr>
          <w:rFonts w:ascii="Times New Roman" w:hAnsi="Times New Roman" w:cs="Times New Roman"/>
          <w:sz w:val="2"/>
          <w:szCs w:val="2"/>
        </w:rPr>
      </w:pPr>
    </w:p>
    <w:p w14:paraId="1B4B0CC5" w14:textId="117ADA02" w:rsidR="001C3C72" w:rsidRPr="001C3C72" w:rsidRDefault="001C3C72" w:rsidP="001C3C72">
      <w:pPr>
        <w:rPr>
          <w:rFonts w:ascii="Times New Roman" w:hAnsi="Times New Roman" w:cs="Times New Roman"/>
          <w:sz w:val="2"/>
          <w:szCs w:val="2"/>
        </w:rPr>
      </w:pPr>
    </w:p>
    <w:p w14:paraId="0AC59497" w14:textId="4302FD91" w:rsidR="001C3C72" w:rsidRPr="001C3C72" w:rsidRDefault="001C3C72" w:rsidP="001C3C72">
      <w:pPr>
        <w:rPr>
          <w:rFonts w:ascii="Times New Roman" w:hAnsi="Times New Roman" w:cs="Times New Roman"/>
          <w:sz w:val="2"/>
          <w:szCs w:val="2"/>
        </w:rPr>
      </w:pPr>
    </w:p>
    <w:p w14:paraId="74E62562" w14:textId="4506F2F7" w:rsidR="001C3C72" w:rsidRPr="001C3C72" w:rsidRDefault="001C3C72" w:rsidP="001C3C72">
      <w:pPr>
        <w:rPr>
          <w:rFonts w:ascii="Times New Roman" w:hAnsi="Times New Roman" w:cs="Times New Roman"/>
          <w:sz w:val="2"/>
          <w:szCs w:val="2"/>
        </w:rPr>
      </w:pPr>
    </w:p>
    <w:p w14:paraId="5D57EF3C" w14:textId="77777777" w:rsidR="001C3C72" w:rsidRPr="001C3C72" w:rsidRDefault="001C3C72" w:rsidP="001C3C72">
      <w:pPr>
        <w:rPr>
          <w:rFonts w:ascii="Times New Roman" w:hAnsi="Times New Roman" w:cs="Times New Roman"/>
          <w:sz w:val="2"/>
          <w:szCs w:val="2"/>
        </w:rPr>
      </w:pPr>
    </w:p>
    <w:p w14:paraId="377615A3" w14:textId="77777777" w:rsidR="001C3C72" w:rsidRPr="001C3C72" w:rsidRDefault="001C3C72" w:rsidP="001C3C72">
      <w:pPr>
        <w:rPr>
          <w:rFonts w:ascii="Times New Roman" w:hAnsi="Times New Roman" w:cs="Times New Roman"/>
          <w:sz w:val="2"/>
          <w:szCs w:val="2"/>
        </w:rPr>
      </w:pPr>
    </w:p>
    <w:p w14:paraId="624D2A6C" w14:textId="77777777" w:rsidR="001C3C72" w:rsidRPr="001C3C72" w:rsidRDefault="001C3C72" w:rsidP="001C3C72">
      <w:pPr>
        <w:rPr>
          <w:rFonts w:ascii="Times New Roman" w:hAnsi="Times New Roman" w:cs="Times New Roman"/>
          <w:sz w:val="2"/>
          <w:szCs w:val="2"/>
        </w:rPr>
      </w:pPr>
    </w:p>
    <w:p w14:paraId="44415EC4" w14:textId="77777777" w:rsidR="001C3C72" w:rsidRPr="001C3C72" w:rsidRDefault="001C3C72" w:rsidP="001C3C72">
      <w:pPr>
        <w:rPr>
          <w:rFonts w:ascii="Times New Roman" w:hAnsi="Times New Roman" w:cs="Times New Roman"/>
          <w:sz w:val="2"/>
          <w:szCs w:val="2"/>
        </w:rPr>
      </w:pPr>
    </w:p>
    <w:p w14:paraId="3C0F3E16" w14:textId="77777777" w:rsidR="001C3C72" w:rsidRPr="001C3C72" w:rsidRDefault="001C3C72" w:rsidP="001C3C72">
      <w:pPr>
        <w:rPr>
          <w:rFonts w:ascii="Times New Roman" w:hAnsi="Times New Roman" w:cs="Times New Roman"/>
          <w:sz w:val="2"/>
          <w:szCs w:val="2"/>
        </w:rPr>
      </w:pPr>
    </w:p>
    <w:p w14:paraId="01B2EBA1" w14:textId="77777777" w:rsidR="001C3C72" w:rsidRPr="001C3C72" w:rsidRDefault="001C3C72" w:rsidP="001C3C72">
      <w:pPr>
        <w:rPr>
          <w:rFonts w:ascii="Times New Roman" w:hAnsi="Times New Roman" w:cs="Times New Roman"/>
          <w:sz w:val="2"/>
          <w:szCs w:val="2"/>
        </w:rPr>
      </w:pPr>
    </w:p>
    <w:p w14:paraId="32DAC884" w14:textId="77777777" w:rsidR="001C3C72" w:rsidRPr="001C3C72" w:rsidRDefault="001C3C72" w:rsidP="001C3C72">
      <w:pPr>
        <w:rPr>
          <w:rFonts w:ascii="Times New Roman" w:hAnsi="Times New Roman" w:cs="Times New Roman"/>
          <w:sz w:val="2"/>
          <w:szCs w:val="2"/>
        </w:rPr>
      </w:pPr>
    </w:p>
    <w:p w14:paraId="76E81E9C" w14:textId="77777777" w:rsidR="001C3C72" w:rsidRPr="001C3C72" w:rsidRDefault="001C3C72" w:rsidP="001C3C72">
      <w:pPr>
        <w:rPr>
          <w:rFonts w:ascii="Times New Roman" w:hAnsi="Times New Roman" w:cs="Times New Roman"/>
          <w:sz w:val="2"/>
          <w:szCs w:val="2"/>
        </w:rPr>
      </w:pPr>
    </w:p>
    <w:p w14:paraId="76A0F86F" w14:textId="77777777" w:rsidR="001C3C72" w:rsidRPr="001C3C72" w:rsidRDefault="001C3C72" w:rsidP="001C3C72">
      <w:pPr>
        <w:rPr>
          <w:rFonts w:ascii="Times New Roman" w:hAnsi="Times New Roman" w:cs="Times New Roman"/>
          <w:sz w:val="2"/>
          <w:szCs w:val="2"/>
        </w:rPr>
      </w:pPr>
    </w:p>
    <w:p w14:paraId="5D6BCA60" w14:textId="6FF5DCCB" w:rsidR="001C3C72" w:rsidRPr="001C3C72" w:rsidRDefault="001C3C72" w:rsidP="001C3C72">
      <w:pPr>
        <w:tabs>
          <w:tab w:val="left" w:pos="1905"/>
        </w:tabs>
        <w:rPr>
          <w:rFonts w:ascii="Times New Roman" w:hAnsi="Times New Roman" w:cs="Times New Roman"/>
          <w:sz w:val="2"/>
          <w:szCs w:val="2"/>
        </w:rPr>
      </w:pPr>
      <w:r>
        <w:rPr>
          <w:rFonts w:ascii="Times New Roman" w:hAnsi="Times New Roman" w:cs="Times New Roman"/>
          <w:sz w:val="2"/>
          <w:szCs w:val="2"/>
        </w:rPr>
        <w:tab/>
      </w:r>
    </w:p>
    <w:p w14:paraId="223749F9" w14:textId="77777777" w:rsidR="001C3C72" w:rsidRPr="001C3C72" w:rsidRDefault="001C3C72" w:rsidP="001C3C72">
      <w:pPr>
        <w:rPr>
          <w:rFonts w:ascii="Times New Roman" w:hAnsi="Times New Roman" w:cs="Times New Roman"/>
          <w:sz w:val="2"/>
          <w:szCs w:val="2"/>
        </w:rPr>
      </w:pPr>
    </w:p>
    <w:p w14:paraId="12D5340E" w14:textId="244D42FE" w:rsidR="001C3C72" w:rsidRPr="001C3C72" w:rsidRDefault="001C3C72" w:rsidP="001C3C72">
      <w:pPr>
        <w:tabs>
          <w:tab w:val="left" w:pos="1530"/>
        </w:tabs>
        <w:rPr>
          <w:rFonts w:ascii="Times New Roman" w:hAnsi="Times New Roman" w:cs="Times New Roman"/>
          <w:sz w:val="2"/>
          <w:szCs w:val="2"/>
        </w:rPr>
      </w:pPr>
      <w:r>
        <w:rPr>
          <w:rFonts w:ascii="Times New Roman" w:hAnsi="Times New Roman" w:cs="Times New Roman"/>
          <w:sz w:val="2"/>
          <w:szCs w:val="2"/>
        </w:rPr>
        <w:tab/>
      </w:r>
    </w:p>
    <w:p w14:paraId="1D3885A3" w14:textId="77777777" w:rsidR="001C3C72" w:rsidRPr="001C3C72" w:rsidRDefault="001C3C72" w:rsidP="001C3C72">
      <w:pPr>
        <w:rPr>
          <w:rFonts w:ascii="Times New Roman" w:hAnsi="Times New Roman" w:cs="Times New Roman"/>
          <w:sz w:val="2"/>
          <w:szCs w:val="2"/>
        </w:rPr>
      </w:pPr>
    </w:p>
    <w:p w14:paraId="60E145E0" w14:textId="77777777" w:rsidR="001C3C72" w:rsidRPr="001C3C72" w:rsidRDefault="001C3C72" w:rsidP="001C3C72">
      <w:pPr>
        <w:rPr>
          <w:rFonts w:ascii="Times New Roman" w:hAnsi="Times New Roman" w:cs="Times New Roman"/>
          <w:sz w:val="2"/>
          <w:szCs w:val="2"/>
        </w:rPr>
      </w:pPr>
    </w:p>
    <w:p w14:paraId="3EE58AA3" w14:textId="77777777" w:rsidR="001C3C72" w:rsidRPr="001C3C72" w:rsidRDefault="001C3C72" w:rsidP="001C3C72">
      <w:pPr>
        <w:rPr>
          <w:rFonts w:ascii="Times New Roman" w:hAnsi="Times New Roman" w:cs="Times New Roman"/>
          <w:sz w:val="2"/>
          <w:szCs w:val="2"/>
        </w:rPr>
      </w:pPr>
    </w:p>
    <w:p w14:paraId="50D45D86" w14:textId="77777777" w:rsidR="001C3C72" w:rsidRPr="001C3C72" w:rsidRDefault="001C3C72" w:rsidP="001C3C72">
      <w:pPr>
        <w:rPr>
          <w:rFonts w:ascii="Times New Roman" w:hAnsi="Times New Roman" w:cs="Times New Roman"/>
          <w:sz w:val="2"/>
          <w:szCs w:val="2"/>
        </w:rPr>
      </w:pPr>
    </w:p>
    <w:p w14:paraId="7AE86576" w14:textId="77777777" w:rsidR="001C3C72" w:rsidRPr="001C3C72" w:rsidRDefault="001C3C72" w:rsidP="001C3C72">
      <w:pPr>
        <w:rPr>
          <w:rFonts w:ascii="Times New Roman" w:hAnsi="Times New Roman" w:cs="Times New Roman"/>
          <w:sz w:val="2"/>
          <w:szCs w:val="2"/>
        </w:rPr>
      </w:pPr>
    </w:p>
    <w:p w14:paraId="6F7138B7" w14:textId="77777777" w:rsidR="001C3C72" w:rsidRPr="001C3C72" w:rsidRDefault="001C3C72" w:rsidP="001C3C72">
      <w:pPr>
        <w:rPr>
          <w:rFonts w:ascii="Times New Roman" w:hAnsi="Times New Roman" w:cs="Times New Roman"/>
          <w:sz w:val="2"/>
          <w:szCs w:val="2"/>
        </w:rPr>
      </w:pPr>
    </w:p>
    <w:p w14:paraId="57ED15CE" w14:textId="77777777" w:rsidR="001C3C72" w:rsidRPr="001C3C72" w:rsidRDefault="001C3C72" w:rsidP="001C3C72">
      <w:pPr>
        <w:rPr>
          <w:rFonts w:ascii="Times New Roman" w:hAnsi="Times New Roman" w:cs="Times New Roman"/>
          <w:sz w:val="2"/>
          <w:szCs w:val="2"/>
        </w:rPr>
      </w:pPr>
    </w:p>
    <w:p w14:paraId="34D6A9D2" w14:textId="77777777" w:rsidR="001C3C72" w:rsidRPr="001C3C72" w:rsidRDefault="001C3C72" w:rsidP="001C3C72">
      <w:pPr>
        <w:rPr>
          <w:rFonts w:ascii="Times New Roman" w:hAnsi="Times New Roman" w:cs="Times New Roman"/>
          <w:sz w:val="2"/>
          <w:szCs w:val="2"/>
        </w:rPr>
      </w:pPr>
    </w:p>
    <w:p w14:paraId="1C42A330" w14:textId="77777777" w:rsidR="001C3C72" w:rsidRPr="001C3C72" w:rsidRDefault="001C3C72" w:rsidP="001C3C72">
      <w:pPr>
        <w:rPr>
          <w:rFonts w:ascii="Times New Roman" w:hAnsi="Times New Roman" w:cs="Times New Roman"/>
          <w:sz w:val="2"/>
          <w:szCs w:val="2"/>
        </w:rPr>
      </w:pPr>
    </w:p>
    <w:p w14:paraId="6937A025" w14:textId="77777777" w:rsidR="001C3C72" w:rsidRPr="001C3C72" w:rsidRDefault="001C3C72" w:rsidP="001C3C72">
      <w:pPr>
        <w:rPr>
          <w:rFonts w:ascii="Times New Roman" w:hAnsi="Times New Roman" w:cs="Times New Roman"/>
          <w:sz w:val="2"/>
          <w:szCs w:val="2"/>
        </w:rPr>
      </w:pPr>
    </w:p>
    <w:p w14:paraId="3E6D94D5" w14:textId="77777777" w:rsidR="001C3C72" w:rsidRPr="001C3C72" w:rsidRDefault="001C3C72" w:rsidP="001C3C72">
      <w:pPr>
        <w:rPr>
          <w:rFonts w:ascii="Times New Roman" w:hAnsi="Times New Roman" w:cs="Times New Roman"/>
          <w:sz w:val="2"/>
          <w:szCs w:val="2"/>
        </w:rPr>
      </w:pPr>
    </w:p>
    <w:p w14:paraId="72DEBDCD" w14:textId="77777777" w:rsidR="001C3C72" w:rsidRPr="001C3C72" w:rsidRDefault="001C3C72" w:rsidP="001C3C72">
      <w:pPr>
        <w:rPr>
          <w:rFonts w:ascii="Times New Roman" w:hAnsi="Times New Roman" w:cs="Times New Roman"/>
          <w:sz w:val="2"/>
          <w:szCs w:val="2"/>
        </w:rPr>
      </w:pPr>
    </w:p>
    <w:p w14:paraId="1C1A6327" w14:textId="77777777" w:rsidR="001C3C72" w:rsidRPr="001C3C72" w:rsidRDefault="001C3C72" w:rsidP="001C3C72">
      <w:pPr>
        <w:rPr>
          <w:rFonts w:ascii="Times New Roman" w:hAnsi="Times New Roman" w:cs="Times New Roman"/>
          <w:sz w:val="2"/>
          <w:szCs w:val="2"/>
        </w:rPr>
      </w:pPr>
    </w:p>
    <w:p w14:paraId="1C32D005" w14:textId="77777777" w:rsidR="001C3C72" w:rsidRPr="001C3C72" w:rsidRDefault="001C3C72" w:rsidP="001C3C72">
      <w:pPr>
        <w:rPr>
          <w:rFonts w:ascii="Times New Roman" w:hAnsi="Times New Roman" w:cs="Times New Roman"/>
          <w:sz w:val="2"/>
          <w:szCs w:val="2"/>
        </w:rPr>
      </w:pPr>
    </w:p>
    <w:p w14:paraId="45CA02AF" w14:textId="77777777" w:rsidR="001C3C72" w:rsidRPr="001C3C72" w:rsidRDefault="001C3C72" w:rsidP="001C3C72">
      <w:pPr>
        <w:rPr>
          <w:rFonts w:ascii="Times New Roman" w:hAnsi="Times New Roman" w:cs="Times New Roman"/>
          <w:sz w:val="2"/>
          <w:szCs w:val="2"/>
        </w:rPr>
      </w:pPr>
    </w:p>
    <w:p w14:paraId="33F3B923" w14:textId="77777777" w:rsidR="001C3C72" w:rsidRPr="001C3C72" w:rsidRDefault="001C3C72" w:rsidP="001C3C72">
      <w:pPr>
        <w:rPr>
          <w:rFonts w:ascii="Times New Roman" w:hAnsi="Times New Roman" w:cs="Times New Roman"/>
          <w:sz w:val="2"/>
          <w:szCs w:val="2"/>
        </w:rPr>
      </w:pPr>
    </w:p>
    <w:p w14:paraId="5D6A7DF8" w14:textId="77777777" w:rsidR="001C3C72" w:rsidRPr="001C3C72" w:rsidRDefault="001C3C72" w:rsidP="001C3C72">
      <w:pPr>
        <w:rPr>
          <w:rFonts w:ascii="Times New Roman" w:hAnsi="Times New Roman" w:cs="Times New Roman"/>
          <w:sz w:val="2"/>
          <w:szCs w:val="2"/>
        </w:rPr>
      </w:pPr>
    </w:p>
    <w:p w14:paraId="2467CAD7" w14:textId="77777777" w:rsidR="001C3C72" w:rsidRPr="001C3C72" w:rsidRDefault="001C3C72" w:rsidP="001C3C72">
      <w:pPr>
        <w:rPr>
          <w:rFonts w:ascii="Times New Roman" w:hAnsi="Times New Roman" w:cs="Times New Roman"/>
          <w:sz w:val="2"/>
          <w:szCs w:val="2"/>
        </w:rPr>
      </w:pPr>
    </w:p>
    <w:p w14:paraId="14C1B317" w14:textId="77777777" w:rsidR="001C3C72" w:rsidRPr="001C3C72" w:rsidRDefault="001C3C72" w:rsidP="001C3C72">
      <w:pPr>
        <w:rPr>
          <w:rFonts w:ascii="Times New Roman" w:hAnsi="Times New Roman" w:cs="Times New Roman"/>
          <w:sz w:val="2"/>
          <w:szCs w:val="2"/>
        </w:rPr>
      </w:pPr>
    </w:p>
    <w:p w14:paraId="33AD0C0C" w14:textId="77777777" w:rsidR="001C3C72" w:rsidRPr="001C3C72" w:rsidRDefault="001C3C72" w:rsidP="001C3C72">
      <w:pPr>
        <w:rPr>
          <w:rFonts w:ascii="Times New Roman" w:hAnsi="Times New Roman" w:cs="Times New Roman"/>
          <w:sz w:val="2"/>
          <w:szCs w:val="2"/>
        </w:rPr>
      </w:pPr>
    </w:p>
    <w:p w14:paraId="62808A52" w14:textId="77777777" w:rsidR="001C3C72" w:rsidRPr="001C3C72" w:rsidRDefault="001C3C72" w:rsidP="001C3C72">
      <w:pPr>
        <w:rPr>
          <w:rFonts w:ascii="Times New Roman" w:hAnsi="Times New Roman" w:cs="Times New Roman"/>
          <w:sz w:val="2"/>
          <w:szCs w:val="2"/>
        </w:rPr>
      </w:pPr>
    </w:p>
    <w:p w14:paraId="653AD5A3" w14:textId="77777777" w:rsidR="001C3C72" w:rsidRPr="001C3C72" w:rsidRDefault="001C3C72" w:rsidP="001C3C72">
      <w:pPr>
        <w:rPr>
          <w:rFonts w:ascii="Times New Roman" w:hAnsi="Times New Roman" w:cs="Times New Roman"/>
          <w:sz w:val="2"/>
          <w:szCs w:val="2"/>
        </w:rPr>
      </w:pPr>
    </w:p>
    <w:p w14:paraId="569E66DC" w14:textId="77777777" w:rsidR="001C3C72" w:rsidRPr="001C3C72" w:rsidRDefault="001C3C72" w:rsidP="001C3C72">
      <w:pPr>
        <w:rPr>
          <w:rFonts w:ascii="Times New Roman" w:hAnsi="Times New Roman" w:cs="Times New Roman"/>
          <w:sz w:val="2"/>
          <w:szCs w:val="2"/>
        </w:rPr>
      </w:pPr>
    </w:p>
    <w:p w14:paraId="561C4687" w14:textId="77777777" w:rsidR="001C3C72" w:rsidRPr="001C3C72" w:rsidRDefault="001C3C72" w:rsidP="001C3C72">
      <w:pPr>
        <w:rPr>
          <w:rFonts w:ascii="Times New Roman" w:hAnsi="Times New Roman" w:cs="Times New Roman"/>
          <w:sz w:val="2"/>
          <w:szCs w:val="2"/>
        </w:rPr>
      </w:pPr>
    </w:p>
    <w:p w14:paraId="161FDD5C" w14:textId="77777777" w:rsidR="001C3C72" w:rsidRPr="001C3C72" w:rsidRDefault="001C3C72" w:rsidP="001C3C72">
      <w:pPr>
        <w:rPr>
          <w:rFonts w:ascii="Times New Roman" w:hAnsi="Times New Roman" w:cs="Times New Roman"/>
          <w:sz w:val="2"/>
          <w:szCs w:val="2"/>
        </w:rPr>
      </w:pPr>
    </w:p>
    <w:p w14:paraId="2E466D7B" w14:textId="77777777" w:rsidR="001C3C72" w:rsidRPr="001C3C72" w:rsidRDefault="001C3C72" w:rsidP="001C3C72">
      <w:pPr>
        <w:rPr>
          <w:rFonts w:ascii="Times New Roman" w:hAnsi="Times New Roman" w:cs="Times New Roman"/>
          <w:sz w:val="2"/>
          <w:szCs w:val="2"/>
        </w:rPr>
      </w:pPr>
    </w:p>
    <w:p w14:paraId="3FEA2F40" w14:textId="77777777" w:rsidR="001C3C72" w:rsidRPr="001C3C72" w:rsidRDefault="001C3C72" w:rsidP="001C3C72">
      <w:pPr>
        <w:rPr>
          <w:rFonts w:ascii="Times New Roman" w:hAnsi="Times New Roman" w:cs="Times New Roman"/>
          <w:sz w:val="2"/>
          <w:szCs w:val="2"/>
        </w:rPr>
      </w:pPr>
    </w:p>
    <w:p w14:paraId="497789D8" w14:textId="77777777" w:rsidR="00210DC2" w:rsidRDefault="00210DC2" w:rsidP="00210DC2">
      <w:pPr>
        <w:pStyle w:val="2"/>
      </w:pPr>
    </w:p>
    <w:p w14:paraId="5E5B8D8A" w14:textId="77777777" w:rsidR="00210DC2" w:rsidRDefault="00210DC2" w:rsidP="00210DC2">
      <w:pPr>
        <w:pStyle w:val="2"/>
      </w:pPr>
    </w:p>
    <w:p w14:paraId="5E8B0EA3" w14:textId="77777777" w:rsidR="00210DC2" w:rsidRDefault="00210DC2" w:rsidP="00210DC2">
      <w:pPr>
        <w:pStyle w:val="2"/>
      </w:pPr>
    </w:p>
    <w:p w14:paraId="6741AFD2" w14:textId="734FFC32" w:rsidR="00210DC2" w:rsidRPr="00F959B1" w:rsidRDefault="00210DC2" w:rsidP="00210DC2">
      <w:pPr>
        <w:pStyle w:val="2"/>
        <w:ind w:left="450"/>
        <w:rPr>
          <w:i/>
        </w:rPr>
      </w:pPr>
      <w:bookmarkStart w:id="41" w:name="_Toc23291773"/>
      <w:r w:rsidRPr="00F959B1">
        <w:rPr>
          <w:i/>
        </w:rPr>
        <w:t>C.2.3 Conduita pacientului cu patologie corneană şi transplant de membrană amniotică</w:t>
      </w:r>
      <w:bookmarkEnd w:id="41"/>
      <w:r w:rsidRPr="00F959B1">
        <w:rPr>
          <w:i/>
        </w:rPr>
        <w:t xml:space="preserve"> </w:t>
      </w:r>
    </w:p>
    <w:tbl>
      <w:tblPr>
        <w:tblStyle w:val="a5"/>
        <w:tblpPr w:topFromText="29" w:bottomFromText="29" w:vertAnchor="text" w:horzAnchor="margin" w:tblpXSpec="center" w:tblpY="27"/>
        <w:tblW w:w="0" w:type="auto"/>
        <w:tblLook w:val="04A0" w:firstRow="1" w:lastRow="0" w:firstColumn="1" w:lastColumn="0" w:noHBand="0" w:noVBand="1"/>
      </w:tblPr>
      <w:tblGrid>
        <w:gridCol w:w="9270"/>
      </w:tblGrid>
      <w:tr w:rsidR="00210DC2" w:rsidRPr="00F959B1" w14:paraId="1701E2C1" w14:textId="77777777" w:rsidTr="00210DC2">
        <w:trPr>
          <w:trHeight w:val="3140"/>
        </w:trPr>
        <w:tc>
          <w:tcPr>
            <w:tcW w:w="9270" w:type="dxa"/>
          </w:tcPr>
          <w:p w14:paraId="0288EC88" w14:textId="77777777" w:rsidR="00210DC2" w:rsidRPr="00F959B1" w:rsidRDefault="00210DC2" w:rsidP="00210DC2">
            <w:pPr>
              <w:tabs>
                <w:tab w:val="left" w:pos="506"/>
              </w:tabs>
              <w:spacing w:line="408" w:lineRule="exact"/>
              <w:jc w:val="both"/>
              <w:rPr>
                <w:rFonts w:ascii="Times New Roman" w:eastAsia="Times New Roman" w:hAnsi="Times New Roman" w:cs="Times New Roman"/>
                <w:color w:val="auto"/>
                <w:spacing w:val="3"/>
              </w:rPr>
            </w:pPr>
            <w:r w:rsidRPr="00F959B1">
              <w:rPr>
                <w:rFonts w:ascii="Times New Roman" w:hAnsi="Times New Roman" w:cs="Times New Roman"/>
                <w:b/>
                <w:iCs/>
                <w:spacing w:val="3"/>
              </w:rPr>
              <w:t>Caseta 3.</w:t>
            </w:r>
            <w:r w:rsidRPr="00F959B1">
              <w:rPr>
                <w:rFonts w:ascii="Times New Roman" w:hAnsi="Times New Roman" w:cs="Times New Roman"/>
                <w:b/>
                <w:i/>
                <w:iCs/>
                <w:spacing w:val="3"/>
              </w:rPr>
              <w:t xml:space="preserve"> </w:t>
            </w:r>
            <w:r w:rsidRPr="00F959B1">
              <w:rPr>
                <w:rFonts w:ascii="Times New Roman" w:hAnsi="Times New Roman" w:cs="Times New Roman"/>
                <w:b/>
                <w:i/>
                <w:spacing w:val="-2"/>
              </w:rPr>
              <w:t>Paşii obligatorii în conduita pacientului cu patologie corneană</w:t>
            </w:r>
          </w:p>
          <w:p w14:paraId="59E6C963" w14:textId="77777777" w:rsidR="00210DC2" w:rsidRPr="00F959B1" w:rsidRDefault="00210DC2" w:rsidP="00210DC2">
            <w:pPr>
              <w:numPr>
                <w:ilvl w:val="0"/>
                <w:numId w:val="62"/>
              </w:numPr>
              <w:tabs>
                <w:tab w:val="left" w:pos="506"/>
              </w:tabs>
              <w:spacing w:line="408" w:lineRule="exact"/>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Determinarea etiologiei şi a fazei de evoluţie a patologiei corneene</w:t>
            </w:r>
          </w:p>
          <w:p w14:paraId="05C8CCB6" w14:textId="77777777" w:rsidR="00210DC2" w:rsidRPr="00F959B1" w:rsidRDefault="00210DC2" w:rsidP="00210DC2">
            <w:pPr>
              <w:numPr>
                <w:ilvl w:val="0"/>
                <w:numId w:val="62"/>
              </w:numPr>
              <w:tabs>
                <w:tab w:val="left" w:pos="506"/>
              </w:tabs>
              <w:spacing w:line="210" w:lineRule="exact"/>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Anamneza</w:t>
            </w:r>
          </w:p>
          <w:p w14:paraId="03622243" w14:textId="77777777" w:rsidR="00210DC2" w:rsidRPr="00F959B1" w:rsidRDefault="00210DC2" w:rsidP="00210DC2">
            <w:pPr>
              <w:numPr>
                <w:ilvl w:val="0"/>
                <w:numId w:val="62"/>
              </w:numPr>
              <w:tabs>
                <w:tab w:val="left" w:pos="506"/>
              </w:tabs>
              <w:spacing w:line="293" w:lineRule="exact"/>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Examenul clinic</w:t>
            </w:r>
          </w:p>
          <w:p w14:paraId="66C90408" w14:textId="77777777" w:rsidR="00210DC2" w:rsidRPr="00F959B1" w:rsidRDefault="00210DC2" w:rsidP="00210DC2">
            <w:pPr>
              <w:numPr>
                <w:ilvl w:val="0"/>
                <w:numId w:val="62"/>
              </w:numPr>
              <w:tabs>
                <w:tab w:val="left" w:pos="506"/>
              </w:tabs>
              <w:spacing w:line="293" w:lineRule="exact"/>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Investigaţiile paraclinice</w:t>
            </w:r>
          </w:p>
          <w:p w14:paraId="48ACA0BD" w14:textId="77777777" w:rsidR="00210DC2" w:rsidRPr="00F959B1" w:rsidRDefault="00210DC2" w:rsidP="00210DC2">
            <w:pPr>
              <w:numPr>
                <w:ilvl w:val="0"/>
                <w:numId w:val="62"/>
              </w:numPr>
              <w:tabs>
                <w:tab w:val="left" w:pos="506"/>
              </w:tabs>
              <w:spacing w:line="293" w:lineRule="exact"/>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Elaborarea tacticii tratamentului</w:t>
            </w:r>
          </w:p>
          <w:p w14:paraId="219F59D7" w14:textId="77777777" w:rsidR="00210DC2" w:rsidRPr="00F959B1" w:rsidRDefault="00210DC2" w:rsidP="00210DC2">
            <w:pPr>
              <w:numPr>
                <w:ilvl w:val="0"/>
                <w:numId w:val="62"/>
              </w:numPr>
              <w:tabs>
                <w:tab w:val="left" w:pos="506"/>
              </w:tabs>
              <w:spacing w:line="293" w:lineRule="exact"/>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Evidenţa pacientului</w:t>
            </w:r>
            <w:r w:rsidRPr="00F959B1">
              <w:rPr>
                <w:rFonts w:ascii="Times New Roman" w:eastAsia="Times New Roman" w:hAnsi="Times New Roman" w:cs="Times New Roman"/>
                <w:color w:val="auto"/>
                <w:spacing w:val="3"/>
              </w:rPr>
              <w:t>Î</w:t>
            </w:r>
          </w:p>
          <w:p w14:paraId="79464526" w14:textId="77777777" w:rsidR="00210DC2" w:rsidRPr="00F959B1" w:rsidRDefault="00210DC2" w:rsidP="00210DC2">
            <w:pPr>
              <w:numPr>
                <w:ilvl w:val="0"/>
                <w:numId w:val="62"/>
              </w:numPr>
              <w:tabs>
                <w:tab w:val="left" w:pos="506"/>
              </w:tabs>
              <w:spacing w:line="293" w:lineRule="exact"/>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Indicaţii pentru TMA</w:t>
            </w:r>
          </w:p>
          <w:p w14:paraId="17D7BDEA" w14:textId="77777777" w:rsidR="00210DC2" w:rsidRPr="00F959B1" w:rsidRDefault="00210DC2" w:rsidP="00210DC2">
            <w:pPr>
              <w:numPr>
                <w:ilvl w:val="0"/>
                <w:numId w:val="62"/>
              </w:numPr>
              <w:tabs>
                <w:tab w:val="left" w:pos="506"/>
              </w:tabs>
              <w:spacing w:line="293" w:lineRule="exact"/>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Scopul TMA</w:t>
            </w:r>
            <w:r w:rsidRPr="00F959B1">
              <w:rPr>
                <w:rFonts w:ascii="Times New Roman" w:eastAsia="Times New Roman" w:hAnsi="Times New Roman" w:cs="Times New Roman"/>
                <w:spacing w:val="3"/>
                <w:shd w:val="clear" w:color="auto" w:fill="FFFFFF"/>
              </w:rPr>
              <w:t xml:space="preserve"> </w:t>
            </w:r>
          </w:p>
          <w:p w14:paraId="4A9D7E44" w14:textId="77777777" w:rsidR="00210DC2" w:rsidRPr="00F959B1" w:rsidRDefault="00210DC2" w:rsidP="00210DC2">
            <w:pPr>
              <w:numPr>
                <w:ilvl w:val="0"/>
                <w:numId w:val="62"/>
              </w:numPr>
              <w:tabs>
                <w:tab w:val="left" w:pos="506"/>
              </w:tabs>
              <w:spacing w:line="293" w:lineRule="exact"/>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shd w:val="clear" w:color="auto" w:fill="FFFFFF"/>
              </w:rPr>
              <w:t>Prognosticul</w:t>
            </w:r>
          </w:p>
        </w:tc>
      </w:tr>
    </w:tbl>
    <w:p w14:paraId="5E02EBCC" w14:textId="77777777" w:rsidR="00210DC2" w:rsidRPr="00F959B1" w:rsidRDefault="00210DC2" w:rsidP="00210DC2">
      <w:pPr>
        <w:framePr w:w="9802" w:h="4081" w:hRule="exact" w:vSpace="29" w:wrap="none" w:vAnchor="text" w:hAnchor="page" w:xAlign="center" w:y="1"/>
        <w:spacing w:line="408" w:lineRule="exact"/>
        <w:ind w:left="160" w:right="2505" w:firstLine="480"/>
        <w:rPr>
          <w:rFonts w:ascii="Times New Roman" w:hAnsi="Times New Roman" w:cs="Times New Roman"/>
          <w:b/>
          <w:i/>
          <w:spacing w:val="-2"/>
        </w:rPr>
      </w:pPr>
    </w:p>
    <w:p w14:paraId="6AD1808F" w14:textId="77777777" w:rsidR="001C3C72" w:rsidRPr="001C3C72" w:rsidRDefault="001C3C72" w:rsidP="001C3C72">
      <w:pPr>
        <w:rPr>
          <w:rFonts w:ascii="Times New Roman" w:hAnsi="Times New Roman" w:cs="Times New Roman"/>
          <w:sz w:val="2"/>
          <w:szCs w:val="2"/>
        </w:rPr>
      </w:pPr>
    </w:p>
    <w:p w14:paraId="11E76E5C" w14:textId="16237F26" w:rsidR="00CE408C" w:rsidRPr="001C3C72" w:rsidRDefault="00CE408C" w:rsidP="001C3C72">
      <w:pPr>
        <w:rPr>
          <w:rFonts w:ascii="Times New Roman" w:hAnsi="Times New Roman" w:cs="Times New Roman"/>
          <w:sz w:val="2"/>
          <w:szCs w:val="2"/>
        </w:rPr>
        <w:sectPr w:rsidR="00CE408C" w:rsidRPr="001C3C72" w:rsidSect="00DF0E77">
          <w:pgSz w:w="11906" w:h="16838"/>
          <w:pgMar w:top="0" w:right="424" w:bottom="0" w:left="0" w:header="0" w:footer="3" w:gutter="0"/>
          <w:cols w:space="720"/>
          <w:noEndnote/>
          <w:docGrid w:linePitch="360"/>
        </w:sectPr>
      </w:pPr>
    </w:p>
    <w:p w14:paraId="41C6AC2A" w14:textId="77777777" w:rsidR="00DF0E77" w:rsidRDefault="00DF0E77" w:rsidP="00DF0E77">
      <w:pPr>
        <w:rPr>
          <w:rFonts w:ascii="Times New Roman" w:hAnsi="Times New Roman" w:cs="Times New Roman"/>
          <w:sz w:val="2"/>
          <w:szCs w:val="2"/>
        </w:rPr>
      </w:pPr>
    </w:p>
    <w:p w14:paraId="59CC3864" w14:textId="77777777" w:rsidR="00F959B1" w:rsidRDefault="00F959B1" w:rsidP="00DF0E77">
      <w:pPr>
        <w:rPr>
          <w:rFonts w:ascii="Times New Roman" w:hAnsi="Times New Roman" w:cs="Times New Roman"/>
          <w:sz w:val="2"/>
          <w:szCs w:val="2"/>
        </w:rPr>
      </w:pPr>
    </w:p>
    <w:p w14:paraId="0A9C2AA6" w14:textId="77777777" w:rsidR="00F959B1" w:rsidRPr="00AE265D" w:rsidRDefault="00F959B1" w:rsidP="00DF0E77">
      <w:pPr>
        <w:rPr>
          <w:rFonts w:ascii="Times New Roman" w:hAnsi="Times New Roman" w:cs="Times New Roman"/>
          <w:sz w:val="2"/>
          <w:szCs w:val="2"/>
        </w:rPr>
      </w:pPr>
    </w:p>
    <w:p w14:paraId="56F414C1" w14:textId="77777777" w:rsidR="00DF0E77" w:rsidRPr="00F959B1" w:rsidRDefault="00DF0E77" w:rsidP="00D6442D">
      <w:pPr>
        <w:framePr w:w="9557" w:h="1726" w:hRule="exact" w:wrap="none" w:vAnchor="page" w:hAnchor="page" w:x="1006" w:y="4261"/>
        <w:spacing w:line="274" w:lineRule="exact"/>
        <w:ind w:left="120" w:right="80"/>
        <w:rPr>
          <w:rFonts w:ascii="Times New Roman" w:hAnsi="Times New Roman" w:cs="Times New Roman"/>
        </w:rPr>
      </w:pPr>
      <w:r w:rsidRPr="00F959B1">
        <w:rPr>
          <w:rFonts w:ascii="Times New Roman" w:hAnsi="Times New Roman" w:cs="Times New Roman"/>
          <w:iCs/>
          <w:spacing w:val="3"/>
        </w:rPr>
        <w:t xml:space="preserve">Manifestarea clinică esenţială a PC este </w:t>
      </w:r>
      <w:r w:rsidRPr="00F959B1">
        <w:rPr>
          <w:rFonts w:ascii="Times New Roman" w:hAnsi="Times New Roman" w:cs="Times New Roman"/>
          <w:b/>
          <w:i/>
          <w:spacing w:val="-2"/>
        </w:rPr>
        <w:t>diminuarea progresivă a AV, cauzată de opacifierea corneei</w:t>
      </w:r>
    </w:p>
    <w:p w14:paraId="56CA39BA" w14:textId="77777777" w:rsidR="00DF0E77" w:rsidRPr="00F959B1" w:rsidRDefault="00DF0E77" w:rsidP="00D6442D">
      <w:pPr>
        <w:framePr w:w="9557" w:h="1726" w:hRule="exact" w:wrap="none" w:vAnchor="page" w:hAnchor="page" w:x="1006" w:y="4261"/>
        <w:spacing w:line="274" w:lineRule="exact"/>
        <w:ind w:left="120"/>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Este necesar de precizat:</w:t>
      </w:r>
    </w:p>
    <w:p w14:paraId="50332703" w14:textId="77777777" w:rsidR="00DF0E77" w:rsidRPr="00F959B1" w:rsidRDefault="00DF0E77" w:rsidP="00D6442D">
      <w:pPr>
        <w:framePr w:w="9557" w:h="1726" w:hRule="exact" w:wrap="none" w:vAnchor="page" w:hAnchor="page" w:x="1006" w:y="4261"/>
        <w:numPr>
          <w:ilvl w:val="0"/>
          <w:numId w:val="40"/>
        </w:numPr>
        <w:tabs>
          <w:tab w:val="left" w:pos="540"/>
        </w:tabs>
        <w:spacing w:line="274" w:lineRule="exact"/>
        <w:ind w:left="180" w:firstLine="90"/>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maladiile asociate şi concomitente;</w:t>
      </w:r>
    </w:p>
    <w:p w14:paraId="29446A0C" w14:textId="77777777" w:rsidR="00DF0E77" w:rsidRPr="00F959B1" w:rsidRDefault="00DF0E77" w:rsidP="00D6442D">
      <w:pPr>
        <w:framePr w:w="9557" w:h="1726" w:hRule="exact" w:wrap="none" w:vAnchor="page" w:hAnchor="page" w:x="1006" w:y="4261"/>
        <w:numPr>
          <w:ilvl w:val="0"/>
          <w:numId w:val="40"/>
        </w:numPr>
        <w:tabs>
          <w:tab w:val="left" w:pos="540"/>
        </w:tabs>
        <w:spacing w:line="274" w:lineRule="exact"/>
        <w:ind w:left="180" w:firstLine="90"/>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gradul de afectare a corneei;</w:t>
      </w:r>
    </w:p>
    <w:p w14:paraId="79336923" w14:textId="1EA93071" w:rsidR="000A4A4A" w:rsidRPr="00F959B1" w:rsidRDefault="00DF0E77" w:rsidP="00D6442D">
      <w:pPr>
        <w:framePr w:w="9557" w:h="1726" w:hRule="exact" w:wrap="none" w:vAnchor="page" w:hAnchor="page" w:x="1006" w:y="4261"/>
        <w:numPr>
          <w:ilvl w:val="0"/>
          <w:numId w:val="40"/>
        </w:numPr>
        <w:tabs>
          <w:tab w:val="left" w:pos="540"/>
        </w:tabs>
        <w:spacing w:line="274" w:lineRule="exact"/>
        <w:ind w:left="180" w:firstLine="90"/>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în baza examenului clinic se stabileşte diagnosticul, se elaborează cond</w:t>
      </w:r>
      <w:r w:rsidR="000A4A4A" w:rsidRPr="00F959B1">
        <w:rPr>
          <w:rFonts w:ascii="Times New Roman" w:eastAsia="Times New Roman" w:hAnsi="Times New Roman" w:cs="Times New Roman"/>
          <w:spacing w:val="3"/>
        </w:rPr>
        <w:t>uita terapeutică</w:t>
      </w:r>
      <w:r w:rsidR="00D6442D">
        <w:rPr>
          <w:rFonts w:ascii="Times New Roman" w:eastAsia="Times New Roman" w:hAnsi="Times New Roman" w:cs="Times New Roman"/>
          <w:spacing w:val="3"/>
        </w:rPr>
        <w:t>.</w:t>
      </w:r>
    </w:p>
    <w:p w14:paraId="634E1534" w14:textId="77777777" w:rsidR="00F959B1" w:rsidRPr="00F959B1" w:rsidRDefault="00F959B1" w:rsidP="00D6442D">
      <w:pPr>
        <w:framePr w:w="9557" w:h="1726" w:hRule="exact" w:wrap="none" w:vAnchor="page" w:hAnchor="page" w:x="1006" w:y="4261"/>
        <w:tabs>
          <w:tab w:val="left" w:pos="540"/>
        </w:tabs>
        <w:spacing w:line="274" w:lineRule="exact"/>
        <w:jc w:val="both"/>
        <w:rPr>
          <w:rFonts w:ascii="Times New Roman" w:eastAsia="Times New Roman" w:hAnsi="Times New Roman" w:cs="Times New Roman"/>
          <w:color w:val="auto"/>
          <w:spacing w:val="3"/>
        </w:rPr>
      </w:pPr>
    </w:p>
    <w:p w14:paraId="241CDF60" w14:textId="77777777" w:rsidR="00F959B1" w:rsidRDefault="00F959B1" w:rsidP="00D6442D">
      <w:pPr>
        <w:framePr w:w="9557" w:h="1726" w:hRule="exact" w:wrap="none" w:vAnchor="page" w:hAnchor="page" w:x="1006" w:y="4261"/>
        <w:tabs>
          <w:tab w:val="left" w:pos="540"/>
        </w:tabs>
        <w:spacing w:line="274" w:lineRule="exact"/>
        <w:jc w:val="both"/>
        <w:rPr>
          <w:rFonts w:ascii="Times New Roman" w:eastAsia="Times New Roman" w:hAnsi="Times New Roman" w:cs="Times New Roman"/>
          <w:spacing w:val="3"/>
        </w:rPr>
      </w:pPr>
    </w:p>
    <w:p w14:paraId="02B21AC7" w14:textId="77777777" w:rsidR="00F959B1" w:rsidRDefault="00F959B1" w:rsidP="00D6442D">
      <w:pPr>
        <w:framePr w:w="9557" w:h="1726" w:hRule="exact" w:wrap="none" w:vAnchor="page" w:hAnchor="page" w:x="1006" w:y="4261"/>
        <w:tabs>
          <w:tab w:val="left" w:pos="540"/>
        </w:tabs>
        <w:spacing w:line="274" w:lineRule="exact"/>
        <w:jc w:val="both"/>
        <w:rPr>
          <w:rFonts w:ascii="Times New Roman" w:eastAsia="Times New Roman" w:hAnsi="Times New Roman" w:cs="Times New Roman"/>
          <w:spacing w:val="3"/>
        </w:rPr>
      </w:pPr>
    </w:p>
    <w:p w14:paraId="05BA00EA" w14:textId="77777777" w:rsidR="00F959B1" w:rsidRDefault="00F959B1" w:rsidP="00D6442D">
      <w:pPr>
        <w:framePr w:w="9557" w:h="1726" w:hRule="exact" w:wrap="none" w:vAnchor="page" w:hAnchor="page" w:x="1006" w:y="4261"/>
        <w:tabs>
          <w:tab w:val="left" w:pos="540"/>
        </w:tabs>
        <w:spacing w:line="274" w:lineRule="exact"/>
        <w:jc w:val="both"/>
        <w:rPr>
          <w:rFonts w:ascii="Times New Roman" w:eastAsia="Times New Roman" w:hAnsi="Times New Roman" w:cs="Times New Roman"/>
          <w:spacing w:val="3"/>
        </w:rPr>
      </w:pPr>
    </w:p>
    <w:p w14:paraId="4BC1C276" w14:textId="77777777" w:rsidR="00F959B1" w:rsidRPr="00F959B1" w:rsidRDefault="00F959B1" w:rsidP="00D6442D">
      <w:pPr>
        <w:framePr w:w="9557" w:h="1726" w:hRule="exact" w:wrap="none" w:vAnchor="page" w:hAnchor="page" w:x="1006" w:y="4261"/>
        <w:tabs>
          <w:tab w:val="left" w:pos="540"/>
        </w:tabs>
        <w:spacing w:line="274" w:lineRule="exact"/>
        <w:jc w:val="both"/>
        <w:rPr>
          <w:rFonts w:ascii="Times New Roman" w:eastAsia="Times New Roman" w:hAnsi="Times New Roman" w:cs="Times New Roman"/>
          <w:color w:val="auto"/>
          <w:spacing w:val="3"/>
        </w:rPr>
      </w:pPr>
    </w:p>
    <w:p w14:paraId="17C7FFC5" w14:textId="25B3AE53" w:rsidR="00DF0E77" w:rsidRPr="00F959B1" w:rsidRDefault="00DF0E77" w:rsidP="00D6442D">
      <w:pPr>
        <w:framePr w:w="9557" w:h="1726" w:hRule="exact" w:wrap="none" w:vAnchor="page" w:hAnchor="page" w:x="1006" w:y="4261"/>
        <w:tabs>
          <w:tab w:val="left" w:pos="540"/>
        </w:tabs>
        <w:spacing w:line="274" w:lineRule="exact"/>
        <w:ind w:left="180" w:firstLine="90"/>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prognosticul funcţiilor vizuale şi termenii de evidenţă a pacientului.</w:t>
      </w:r>
    </w:p>
    <w:p w14:paraId="48409109" w14:textId="1C630EAF" w:rsidR="00DF0E77" w:rsidRPr="00AE265D" w:rsidRDefault="00F0299A" w:rsidP="00F0299A">
      <w:pPr>
        <w:framePr w:wrap="none" w:vAnchor="page" w:hAnchor="page" w:x="1081" w:y="6211"/>
        <w:spacing w:line="210" w:lineRule="exact"/>
        <w:rPr>
          <w:rFonts w:ascii="Times New Roman" w:hAnsi="Times New Roman" w:cs="Times New Roman"/>
          <w:b/>
          <w:i/>
        </w:rPr>
      </w:pPr>
      <w:r>
        <w:rPr>
          <w:rFonts w:ascii="Times New Roman" w:hAnsi="Times New Roman" w:cs="Times New Roman"/>
          <w:b/>
          <w:iCs/>
          <w:spacing w:val="3"/>
          <w:sz w:val="21"/>
          <w:szCs w:val="21"/>
        </w:rPr>
        <w:t xml:space="preserve">Tabelul </w:t>
      </w:r>
      <w:r w:rsidR="00177125">
        <w:rPr>
          <w:rFonts w:ascii="Times New Roman" w:hAnsi="Times New Roman" w:cs="Times New Roman"/>
          <w:b/>
          <w:iCs/>
          <w:spacing w:val="3"/>
          <w:sz w:val="21"/>
          <w:szCs w:val="21"/>
        </w:rPr>
        <w:t>4</w:t>
      </w:r>
      <w:r w:rsidR="00DF0E77" w:rsidRPr="00AE265D">
        <w:rPr>
          <w:rFonts w:ascii="Times New Roman" w:hAnsi="Times New Roman" w:cs="Times New Roman"/>
          <w:b/>
          <w:iCs/>
          <w:spacing w:val="3"/>
          <w:sz w:val="21"/>
          <w:szCs w:val="21"/>
        </w:rPr>
        <w:t>.</w:t>
      </w:r>
      <w:r w:rsidR="00DF0E77" w:rsidRPr="00AE265D">
        <w:rPr>
          <w:rFonts w:ascii="Times New Roman" w:hAnsi="Times New Roman" w:cs="Times New Roman"/>
          <w:b/>
          <w:i/>
          <w:iCs/>
          <w:spacing w:val="3"/>
          <w:sz w:val="21"/>
          <w:szCs w:val="21"/>
        </w:rPr>
        <w:t xml:space="preserve"> </w:t>
      </w:r>
      <w:r w:rsidR="00DF0E77" w:rsidRPr="00840B74">
        <w:rPr>
          <w:rFonts w:ascii="Times New Roman" w:hAnsi="Times New Roman" w:cs="Times New Roman"/>
          <w:b/>
          <w:spacing w:val="-2"/>
          <w:sz w:val="21"/>
          <w:szCs w:val="21"/>
        </w:rPr>
        <w:t xml:space="preserve">Examenul clinic în </w:t>
      </w:r>
      <w:r w:rsidR="00DF6F39" w:rsidRPr="00840B74">
        <w:rPr>
          <w:rFonts w:ascii="Times New Roman" w:hAnsi="Times New Roman" w:cs="Times New Roman"/>
          <w:b/>
          <w:spacing w:val="-2"/>
          <w:sz w:val="21"/>
          <w:szCs w:val="21"/>
        </w:rPr>
        <w:t>patologia corneană</w:t>
      </w:r>
    </w:p>
    <w:p w14:paraId="32258387" w14:textId="78A71756" w:rsidR="00DF0E77" w:rsidRPr="00D6442D" w:rsidRDefault="00DF0E77" w:rsidP="00D6442D">
      <w:pPr>
        <w:framePr w:w="9557" w:h="1186" w:hRule="exact" w:wrap="none" w:vAnchor="page" w:hAnchor="page" w:x="931" w:y="12181"/>
        <w:spacing w:after="471" w:line="274" w:lineRule="exact"/>
        <w:ind w:left="120" w:right="80"/>
        <w:jc w:val="both"/>
        <w:rPr>
          <w:rFonts w:ascii="Times New Roman" w:eastAsia="Times New Roman" w:hAnsi="Times New Roman" w:cs="Times New Roman"/>
          <w:color w:val="auto"/>
          <w:spacing w:val="3"/>
        </w:rPr>
      </w:pPr>
      <w:r w:rsidRPr="00D6442D">
        <w:rPr>
          <w:rFonts w:ascii="Times New Roman" w:eastAsia="Times New Roman" w:hAnsi="Times New Roman" w:cs="Times New Roman"/>
          <w:b/>
          <w:i/>
          <w:iCs/>
          <w:spacing w:val="-2"/>
          <w:shd w:val="clear" w:color="auto" w:fill="FFFFFF"/>
        </w:rPr>
        <w:t>Notă</w:t>
      </w:r>
      <w:r w:rsidRPr="00D6442D">
        <w:rPr>
          <w:rFonts w:ascii="Times New Roman" w:eastAsia="Times New Roman" w:hAnsi="Times New Roman" w:cs="Times New Roman"/>
          <w:i/>
          <w:iCs/>
          <w:spacing w:val="-2"/>
          <w:shd w:val="clear" w:color="auto" w:fill="FFFFFF"/>
        </w:rPr>
        <w:t>:</w:t>
      </w:r>
      <w:r w:rsidRPr="00D6442D">
        <w:rPr>
          <w:rFonts w:ascii="Times New Roman" w:eastAsia="Times New Roman" w:hAnsi="Times New Roman" w:cs="Times New Roman"/>
          <w:spacing w:val="3"/>
        </w:rPr>
        <w:t xml:space="preserve"> Diagnosticul de PC se bazează pe datele examenului clinic. Este necesar de examinat pacientul biomicroscopic cu efectuarea pahimetriei, topografiei corneene şi microscopiei speculare. La necesitate </w:t>
      </w:r>
      <w:r w:rsidR="00CB10DC" w:rsidRPr="00D6442D">
        <w:rPr>
          <w:rFonts w:ascii="Times New Roman" w:eastAsia="Times New Roman" w:hAnsi="Times New Roman" w:cs="Times New Roman"/>
          <w:spacing w:val="3"/>
        </w:rPr>
        <w:t xml:space="preserve">- </w:t>
      </w:r>
      <w:r w:rsidRPr="00D6442D">
        <w:rPr>
          <w:rFonts w:ascii="Times New Roman" w:eastAsia="Times New Roman" w:hAnsi="Times New Roman" w:cs="Times New Roman"/>
          <w:spacing w:val="3"/>
        </w:rPr>
        <w:t>examinări suplimentare (OCT - tomografia în coerentă optică a segmentului anterior, ş.a.).</w:t>
      </w:r>
    </w:p>
    <w:tbl>
      <w:tblPr>
        <w:tblpPr w:leftFromText="180" w:rightFromText="180" w:vertAnchor="text" w:horzAnchor="margin" w:tblpXSpec="center" w:tblpY="5706"/>
        <w:tblOverlap w:val="never"/>
        <w:tblW w:w="0" w:type="auto"/>
        <w:tblLayout w:type="fixed"/>
        <w:tblCellMar>
          <w:left w:w="10" w:type="dxa"/>
          <w:right w:w="10" w:type="dxa"/>
        </w:tblCellMar>
        <w:tblLook w:val="04A0" w:firstRow="1" w:lastRow="0" w:firstColumn="1" w:lastColumn="0" w:noHBand="0" w:noVBand="1"/>
      </w:tblPr>
      <w:tblGrid>
        <w:gridCol w:w="4771"/>
        <w:gridCol w:w="4776"/>
      </w:tblGrid>
      <w:tr w:rsidR="000039F0" w:rsidRPr="00AE265D" w14:paraId="450B64C4" w14:textId="77777777" w:rsidTr="00F0299A">
        <w:trPr>
          <w:trHeight w:hRule="exact" w:val="413"/>
        </w:trPr>
        <w:tc>
          <w:tcPr>
            <w:tcW w:w="4771" w:type="dxa"/>
            <w:tcBorders>
              <w:top w:val="single" w:sz="4" w:space="0" w:color="auto"/>
              <w:left w:val="single" w:sz="4" w:space="0" w:color="auto"/>
            </w:tcBorders>
            <w:shd w:val="clear" w:color="auto" w:fill="FFFFFF"/>
          </w:tcPr>
          <w:p w14:paraId="60912489" w14:textId="77777777" w:rsidR="000039F0" w:rsidRPr="00D6442D" w:rsidRDefault="000039F0" w:rsidP="00F0299A">
            <w:pPr>
              <w:spacing w:line="210" w:lineRule="exact"/>
              <w:jc w:val="center"/>
              <w:rPr>
                <w:rFonts w:ascii="Times New Roman" w:eastAsia="Times New Roman" w:hAnsi="Times New Roman" w:cs="Times New Roman"/>
                <w:b/>
                <w:color w:val="auto"/>
                <w:spacing w:val="3"/>
              </w:rPr>
            </w:pPr>
            <w:r w:rsidRPr="00D6442D">
              <w:rPr>
                <w:rFonts w:ascii="Times New Roman" w:eastAsia="Times New Roman" w:hAnsi="Times New Roman" w:cs="Times New Roman"/>
                <w:b/>
                <w:i/>
                <w:iCs/>
                <w:spacing w:val="-2"/>
                <w:shd w:val="clear" w:color="auto" w:fill="FFFFFF"/>
              </w:rPr>
              <w:t>Examenul clinic în PC</w:t>
            </w:r>
          </w:p>
        </w:tc>
        <w:tc>
          <w:tcPr>
            <w:tcW w:w="4776" w:type="dxa"/>
            <w:tcBorders>
              <w:top w:val="single" w:sz="4" w:space="0" w:color="auto"/>
              <w:left w:val="single" w:sz="4" w:space="0" w:color="auto"/>
              <w:right w:val="single" w:sz="4" w:space="0" w:color="auto"/>
            </w:tcBorders>
            <w:shd w:val="clear" w:color="auto" w:fill="FFFFFF"/>
          </w:tcPr>
          <w:p w14:paraId="40BC5781" w14:textId="77777777" w:rsidR="000039F0" w:rsidRPr="00D6442D" w:rsidRDefault="000039F0" w:rsidP="00F0299A">
            <w:pPr>
              <w:spacing w:line="210" w:lineRule="exact"/>
              <w:jc w:val="center"/>
              <w:rPr>
                <w:rFonts w:ascii="Times New Roman" w:eastAsia="Times New Roman" w:hAnsi="Times New Roman" w:cs="Times New Roman"/>
                <w:b/>
                <w:color w:val="auto"/>
                <w:spacing w:val="3"/>
              </w:rPr>
            </w:pPr>
            <w:r w:rsidRPr="00D6442D">
              <w:rPr>
                <w:rFonts w:ascii="Times New Roman" w:eastAsia="Times New Roman" w:hAnsi="Times New Roman" w:cs="Times New Roman"/>
                <w:b/>
                <w:i/>
                <w:iCs/>
                <w:spacing w:val="-2"/>
                <w:shd w:val="clear" w:color="auto" w:fill="FFFFFF"/>
              </w:rPr>
              <w:t>Semnele sugestive pentru PC</w:t>
            </w:r>
          </w:p>
        </w:tc>
      </w:tr>
      <w:tr w:rsidR="000039F0" w:rsidRPr="00AE265D" w14:paraId="31734C28" w14:textId="77777777" w:rsidTr="00F0299A">
        <w:trPr>
          <w:trHeight w:hRule="exact" w:val="557"/>
        </w:trPr>
        <w:tc>
          <w:tcPr>
            <w:tcW w:w="4771" w:type="dxa"/>
            <w:tcBorders>
              <w:top w:val="single" w:sz="4" w:space="0" w:color="auto"/>
              <w:left w:val="single" w:sz="4" w:space="0" w:color="auto"/>
            </w:tcBorders>
            <w:shd w:val="clear" w:color="auto" w:fill="FFFFFF"/>
          </w:tcPr>
          <w:p w14:paraId="25C13A3D" w14:textId="77777777" w:rsidR="000039F0" w:rsidRPr="00D6442D" w:rsidRDefault="000039F0" w:rsidP="00F0299A">
            <w:pPr>
              <w:spacing w:line="278"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Vizometria cu şi fără corecţie bilterală cu aplicarea testului stenopeic</w:t>
            </w:r>
          </w:p>
        </w:tc>
        <w:tc>
          <w:tcPr>
            <w:tcW w:w="4776" w:type="dxa"/>
            <w:tcBorders>
              <w:top w:val="single" w:sz="4" w:space="0" w:color="auto"/>
              <w:left w:val="single" w:sz="4" w:space="0" w:color="auto"/>
              <w:right w:val="single" w:sz="4" w:space="0" w:color="auto"/>
            </w:tcBorders>
            <w:shd w:val="clear" w:color="auto" w:fill="FFFFFF"/>
          </w:tcPr>
          <w:p w14:paraId="5F988037" w14:textId="77777777" w:rsidR="000039F0" w:rsidRPr="00D6442D" w:rsidRDefault="000039F0" w:rsidP="00F0299A">
            <w:pPr>
              <w:spacing w:line="278"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diminuarea funcţiilor vizuale, în lipsă de AV, proiecţia certă a luminii</w:t>
            </w:r>
          </w:p>
        </w:tc>
      </w:tr>
      <w:tr w:rsidR="000039F0" w:rsidRPr="00AE265D" w14:paraId="2F54F64B" w14:textId="77777777" w:rsidTr="00F0299A">
        <w:trPr>
          <w:trHeight w:hRule="exact" w:val="523"/>
        </w:trPr>
        <w:tc>
          <w:tcPr>
            <w:tcW w:w="4771" w:type="dxa"/>
            <w:tcBorders>
              <w:top w:val="single" w:sz="4" w:space="0" w:color="auto"/>
              <w:left w:val="single" w:sz="4" w:space="0" w:color="auto"/>
            </w:tcBorders>
            <w:shd w:val="clear" w:color="auto" w:fill="FFFFFF"/>
          </w:tcPr>
          <w:p w14:paraId="4F740D58" w14:textId="77777777" w:rsidR="000039F0" w:rsidRPr="00D6442D" w:rsidRDefault="000039F0" w:rsidP="00F0299A">
            <w:pPr>
              <w:spacing w:line="210"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Aprecierea sensibiltăţii corneene, esteziei</w:t>
            </w:r>
          </w:p>
        </w:tc>
        <w:tc>
          <w:tcPr>
            <w:tcW w:w="4776" w:type="dxa"/>
            <w:tcBorders>
              <w:top w:val="single" w:sz="4" w:space="0" w:color="auto"/>
              <w:left w:val="single" w:sz="4" w:space="0" w:color="auto"/>
              <w:right w:val="single" w:sz="4" w:space="0" w:color="auto"/>
            </w:tcBorders>
            <w:shd w:val="clear" w:color="auto" w:fill="FFFFFF"/>
          </w:tcPr>
          <w:p w14:paraId="0D0915F9" w14:textId="77777777" w:rsidR="000039F0" w:rsidRPr="00D6442D" w:rsidRDefault="000039F0" w:rsidP="00F0299A">
            <w:pPr>
              <w:spacing w:line="254"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sindrom cornean; opacifierea corneei, estezia corneei</w:t>
            </w:r>
          </w:p>
        </w:tc>
      </w:tr>
      <w:tr w:rsidR="000039F0" w:rsidRPr="00AE265D" w14:paraId="0645126E" w14:textId="77777777" w:rsidTr="00F0299A">
        <w:trPr>
          <w:trHeight w:hRule="exact" w:val="835"/>
        </w:trPr>
        <w:tc>
          <w:tcPr>
            <w:tcW w:w="4771" w:type="dxa"/>
            <w:tcBorders>
              <w:top w:val="single" w:sz="4" w:space="0" w:color="auto"/>
              <w:left w:val="single" w:sz="4" w:space="0" w:color="auto"/>
            </w:tcBorders>
            <w:shd w:val="clear" w:color="auto" w:fill="FFFFFF"/>
          </w:tcPr>
          <w:p w14:paraId="016C06DA" w14:textId="77777777" w:rsidR="000039F0" w:rsidRPr="00D6442D" w:rsidRDefault="000039F0" w:rsidP="00F0299A">
            <w:pPr>
              <w:spacing w:line="274"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Biomicroscopia - iluminatul direct şi cel lateral: apreciază localizarea, suprafaţa şi densitatea opacifierilor corneene</w:t>
            </w:r>
          </w:p>
        </w:tc>
        <w:tc>
          <w:tcPr>
            <w:tcW w:w="4776" w:type="dxa"/>
            <w:tcBorders>
              <w:top w:val="single" w:sz="4" w:space="0" w:color="auto"/>
              <w:left w:val="single" w:sz="4" w:space="0" w:color="auto"/>
              <w:right w:val="single" w:sz="4" w:space="0" w:color="auto"/>
            </w:tcBorders>
            <w:shd w:val="clear" w:color="auto" w:fill="FFFFFF"/>
          </w:tcPr>
          <w:p w14:paraId="2110CDEA" w14:textId="77777777" w:rsidR="000039F0" w:rsidRPr="00D6442D" w:rsidRDefault="000039F0" w:rsidP="00F0299A">
            <w:pPr>
              <w:spacing w:line="274"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opacifierea corneei, examinarea grosimei şi topografiei corneene</w:t>
            </w:r>
          </w:p>
        </w:tc>
      </w:tr>
      <w:tr w:rsidR="000039F0" w:rsidRPr="00AE265D" w14:paraId="5E48E561" w14:textId="77777777" w:rsidTr="00F0299A">
        <w:trPr>
          <w:trHeight w:hRule="exact" w:val="288"/>
        </w:trPr>
        <w:tc>
          <w:tcPr>
            <w:tcW w:w="4771" w:type="dxa"/>
            <w:tcBorders>
              <w:top w:val="single" w:sz="4" w:space="0" w:color="auto"/>
              <w:left w:val="single" w:sz="4" w:space="0" w:color="auto"/>
            </w:tcBorders>
            <w:shd w:val="clear" w:color="auto" w:fill="FFFFFF"/>
          </w:tcPr>
          <w:p w14:paraId="03C0A606" w14:textId="77777777" w:rsidR="000039F0" w:rsidRPr="00D6442D" w:rsidRDefault="000039F0" w:rsidP="00F0299A">
            <w:pPr>
              <w:spacing w:line="210"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 xml:space="preserve">Test </w:t>
            </w:r>
            <w:r w:rsidR="00CB10DC" w:rsidRPr="00D6442D">
              <w:rPr>
                <w:rFonts w:ascii="Times New Roman" w:eastAsia="Times New Roman" w:hAnsi="Times New Roman" w:cs="Times New Roman"/>
                <w:spacing w:val="3"/>
              </w:rPr>
              <w:t>Schirmer</w:t>
            </w:r>
          </w:p>
        </w:tc>
        <w:tc>
          <w:tcPr>
            <w:tcW w:w="4776" w:type="dxa"/>
            <w:tcBorders>
              <w:top w:val="single" w:sz="4" w:space="0" w:color="auto"/>
              <w:left w:val="single" w:sz="4" w:space="0" w:color="auto"/>
              <w:right w:val="single" w:sz="4" w:space="0" w:color="auto"/>
            </w:tcBorders>
            <w:shd w:val="clear" w:color="auto" w:fill="FFFFFF"/>
          </w:tcPr>
          <w:p w14:paraId="7C868FE4" w14:textId="77777777" w:rsidR="000039F0" w:rsidRPr="00D6442D" w:rsidRDefault="000039F0" w:rsidP="00F0299A">
            <w:pPr>
              <w:spacing w:line="210"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micşorarea secreţiei lacrimale</w:t>
            </w:r>
          </w:p>
        </w:tc>
      </w:tr>
      <w:tr w:rsidR="00CE4BA2" w:rsidRPr="00AE265D" w14:paraId="3C23EE1B" w14:textId="77777777" w:rsidTr="00F0299A">
        <w:trPr>
          <w:trHeight w:hRule="exact" w:val="457"/>
        </w:trPr>
        <w:tc>
          <w:tcPr>
            <w:tcW w:w="4771" w:type="dxa"/>
            <w:tcBorders>
              <w:top w:val="single" w:sz="4" w:space="0" w:color="auto"/>
              <w:left w:val="single" w:sz="4" w:space="0" w:color="auto"/>
            </w:tcBorders>
            <w:shd w:val="clear" w:color="auto" w:fill="FFFFFF"/>
          </w:tcPr>
          <w:p w14:paraId="5E9BF4C5" w14:textId="77777777" w:rsidR="00CE4BA2" w:rsidRPr="00D6442D" w:rsidRDefault="00CE4BA2" w:rsidP="00F0299A">
            <w:pPr>
              <w:spacing w:line="210" w:lineRule="exact"/>
              <w:ind w:left="132"/>
              <w:rPr>
                <w:rFonts w:ascii="Times New Roman" w:eastAsia="Times New Roman" w:hAnsi="Times New Roman" w:cs="Times New Roman"/>
                <w:spacing w:val="3"/>
              </w:rPr>
            </w:pPr>
            <w:r w:rsidRPr="00D6442D">
              <w:rPr>
                <w:rFonts w:ascii="Times New Roman" w:eastAsia="Times New Roman" w:hAnsi="Times New Roman" w:cs="Times New Roman"/>
                <w:spacing w:val="3"/>
              </w:rPr>
              <w:t>Test Seidel</w:t>
            </w:r>
          </w:p>
        </w:tc>
        <w:tc>
          <w:tcPr>
            <w:tcW w:w="4776" w:type="dxa"/>
            <w:tcBorders>
              <w:top w:val="single" w:sz="4" w:space="0" w:color="auto"/>
              <w:left w:val="single" w:sz="4" w:space="0" w:color="auto"/>
              <w:right w:val="single" w:sz="4" w:space="0" w:color="auto"/>
            </w:tcBorders>
            <w:shd w:val="clear" w:color="auto" w:fill="FFFFFF"/>
          </w:tcPr>
          <w:p w14:paraId="1FF92080" w14:textId="77777777" w:rsidR="0094632C" w:rsidRPr="00D6442D" w:rsidRDefault="00087796" w:rsidP="00F0299A">
            <w:pPr>
              <w:spacing w:line="210" w:lineRule="exact"/>
              <w:ind w:left="181" w:right="181"/>
              <w:rPr>
                <w:rFonts w:ascii="Times New Roman" w:eastAsia="Times New Roman" w:hAnsi="Times New Roman" w:cs="Times New Roman"/>
                <w:i/>
                <w:iCs/>
                <w:spacing w:val="-2"/>
                <w:shd w:val="clear" w:color="auto" w:fill="FFFFFF"/>
              </w:rPr>
            </w:pPr>
            <w:r w:rsidRPr="00D6442D">
              <w:rPr>
                <w:rFonts w:ascii="Times New Roman" w:eastAsia="Times New Roman" w:hAnsi="Times New Roman" w:cs="Times New Roman"/>
                <w:i/>
                <w:iCs/>
                <w:spacing w:val="-2"/>
                <w:shd w:val="clear" w:color="auto" w:fill="FFFFFF"/>
              </w:rPr>
              <w:t xml:space="preserve">diluarea </w:t>
            </w:r>
            <w:r w:rsidR="0094632C" w:rsidRPr="00D6442D">
              <w:rPr>
                <w:rFonts w:ascii="Times New Roman" w:eastAsia="Times New Roman" w:hAnsi="Times New Roman" w:cs="Times New Roman"/>
                <w:i/>
                <w:iCs/>
                <w:spacing w:val="-2"/>
                <w:shd w:val="clear" w:color="auto" w:fill="FFFFFF"/>
              </w:rPr>
              <w:t>colorantul</w:t>
            </w:r>
            <w:r w:rsidRPr="00D6442D">
              <w:rPr>
                <w:rFonts w:ascii="Times New Roman" w:eastAsia="Times New Roman" w:hAnsi="Times New Roman" w:cs="Times New Roman"/>
                <w:i/>
                <w:iCs/>
                <w:spacing w:val="-2"/>
                <w:shd w:val="clear" w:color="auto" w:fill="FFFFFF"/>
              </w:rPr>
              <w:t xml:space="preserve">ui de către </w:t>
            </w:r>
            <w:r w:rsidR="0094632C" w:rsidRPr="00D6442D">
              <w:rPr>
                <w:rFonts w:ascii="Times New Roman" w:eastAsia="Times New Roman" w:hAnsi="Times New Roman" w:cs="Times New Roman"/>
                <w:i/>
                <w:iCs/>
                <w:spacing w:val="-2"/>
                <w:shd w:val="clear" w:color="auto" w:fill="FFFFFF"/>
              </w:rPr>
              <w:t xml:space="preserve">umoarea apoasă </w:t>
            </w:r>
            <w:r w:rsidRPr="00D6442D">
              <w:rPr>
                <w:rFonts w:ascii="Times New Roman" w:eastAsia="Times New Roman" w:hAnsi="Times New Roman" w:cs="Times New Roman"/>
                <w:i/>
                <w:iCs/>
                <w:spacing w:val="-2"/>
                <w:shd w:val="clear" w:color="auto" w:fill="FFFFFF"/>
              </w:rPr>
              <w:t xml:space="preserve">sau formarea hotarului </w:t>
            </w:r>
            <w:r w:rsidR="0094632C" w:rsidRPr="00D6442D">
              <w:rPr>
                <w:rFonts w:ascii="Times New Roman" w:eastAsia="Times New Roman" w:hAnsi="Times New Roman" w:cs="Times New Roman"/>
                <w:i/>
                <w:iCs/>
                <w:spacing w:val="-2"/>
                <w:shd w:val="clear" w:color="auto" w:fill="FFFFFF"/>
              </w:rPr>
              <w:t>strălucitor la nivelul scurgerii</w:t>
            </w:r>
          </w:p>
        </w:tc>
      </w:tr>
      <w:tr w:rsidR="00CE4BA2" w:rsidRPr="00AE265D" w14:paraId="6BEC228C" w14:textId="77777777" w:rsidTr="00F0299A">
        <w:trPr>
          <w:trHeight w:hRule="exact" w:val="278"/>
        </w:trPr>
        <w:tc>
          <w:tcPr>
            <w:tcW w:w="4771" w:type="dxa"/>
            <w:tcBorders>
              <w:top w:val="single" w:sz="4" w:space="0" w:color="auto"/>
              <w:left w:val="single" w:sz="4" w:space="0" w:color="auto"/>
            </w:tcBorders>
            <w:shd w:val="clear" w:color="auto" w:fill="FFFFFF"/>
          </w:tcPr>
          <w:p w14:paraId="1C34DA87" w14:textId="77777777" w:rsidR="00CE4BA2" w:rsidRPr="00D6442D" w:rsidRDefault="00CE4BA2" w:rsidP="00F0299A">
            <w:pPr>
              <w:spacing w:line="210"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Oftalmoscopia</w:t>
            </w:r>
          </w:p>
        </w:tc>
        <w:tc>
          <w:tcPr>
            <w:tcW w:w="4776" w:type="dxa"/>
            <w:tcBorders>
              <w:top w:val="single" w:sz="4" w:space="0" w:color="auto"/>
              <w:left w:val="single" w:sz="4" w:space="0" w:color="auto"/>
              <w:right w:val="single" w:sz="4" w:space="0" w:color="auto"/>
            </w:tcBorders>
            <w:shd w:val="clear" w:color="auto" w:fill="FFFFFF"/>
          </w:tcPr>
          <w:p w14:paraId="7E39DC09" w14:textId="77777777" w:rsidR="00CE4BA2" w:rsidRPr="00D6442D" w:rsidRDefault="00CE4BA2" w:rsidP="00F0299A">
            <w:pPr>
              <w:spacing w:line="210"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lipsa de patologie a retinei şi nervului optic</w:t>
            </w:r>
          </w:p>
        </w:tc>
      </w:tr>
      <w:tr w:rsidR="00CE4BA2" w:rsidRPr="00AE265D" w14:paraId="1516752C" w14:textId="77777777" w:rsidTr="00F0299A">
        <w:trPr>
          <w:trHeight w:hRule="exact" w:val="293"/>
        </w:trPr>
        <w:tc>
          <w:tcPr>
            <w:tcW w:w="4771" w:type="dxa"/>
            <w:tcBorders>
              <w:top w:val="single" w:sz="4" w:space="0" w:color="auto"/>
              <w:left w:val="single" w:sz="4" w:space="0" w:color="auto"/>
            </w:tcBorders>
            <w:shd w:val="clear" w:color="auto" w:fill="FFFFFF"/>
          </w:tcPr>
          <w:p w14:paraId="3B8D0029" w14:textId="77777777" w:rsidR="00CE4BA2" w:rsidRPr="00D6442D" w:rsidRDefault="00CE4BA2" w:rsidP="00F0299A">
            <w:pPr>
              <w:spacing w:line="210"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Pahimetria corneană</w:t>
            </w:r>
          </w:p>
        </w:tc>
        <w:tc>
          <w:tcPr>
            <w:tcW w:w="4776" w:type="dxa"/>
            <w:tcBorders>
              <w:top w:val="single" w:sz="4" w:space="0" w:color="auto"/>
              <w:left w:val="single" w:sz="4" w:space="0" w:color="auto"/>
              <w:right w:val="single" w:sz="4" w:space="0" w:color="auto"/>
            </w:tcBorders>
            <w:shd w:val="clear" w:color="auto" w:fill="FFFFFF"/>
          </w:tcPr>
          <w:p w14:paraId="2EEBE3F0" w14:textId="77777777" w:rsidR="00CE4BA2" w:rsidRPr="00D6442D" w:rsidRDefault="00CE4BA2" w:rsidP="00F0299A">
            <w:pPr>
              <w:spacing w:line="210"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modificarea grosim</w:t>
            </w:r>
            <w:r w:rsidR="00087796" w:rsidRPr="00D6442D">
              <w:rPr>
                <w:rFonts w:ascii="Times New Roman" w:eastAsia="Times New Roman" w:hAnsi="Times New Roman" w:cs="Times New Roman"/>
                <w:i/>
                <w:iCs/>
                <w:spacing w:val="-2"/>
                <w:shd w:val="clear" w:color="auto" w:fill="FFFFFF"/>
              </w:rPr>
              <w:t>i</w:t>
            </w:r>
            <w:r w:rsidRPr="00D6442D">
              <w:rPr>
                <w:rFonts w:ascii="Times New Roman" w:eastAsia="Times New Roman" w:hAnsi="Times New Roman" w:cs="Times New Roman"/>
                <w:i/>
                <w:iCs/>
                <w:spacing w:val="-2"/>
                <w:shd w:val="clear" w:color="auto" w:fill="FFFFFF"/>
              </w:rPr>
              <w:t>i corneene</w:t>
            </w:r>
          </w:p>
        </w:tc>
      </w:tr>
      <w:tr w:rsidR="00CE4BA2" w:rsidRPr="00AE265D" w14:paraId="34F29508" w14:textId="77777777" w:rsidTr="00F0299A">
        <w:trPr>
          <w:trHeight w:hRule="exact" w:val="283"/>
        </w:trPr>
        <w:tc>
          <w:tcPr>
            <w:tcW w:w="4771" w:type="dxa"/>
            <w:tcBorders>
              <w:top w:val="single" w:sz="4" w:space="0" w:color="auto"/>
              <w:left w:val="single" w:sz="4" w:space="0" w:color="auto"/>
            </w:tcBorders>
            <w:shd w:val="clear" w:color="auto" w:fill="FFFFFF"/>
          </w:tcPr>
          <w:p w14:paraId="33DCD8DE" w14:textId="77777777" w:rsidR="00CE4BA2" w:rsidRPr="00D6442D" w:rsidRDefault="00CE4BA2" w:rsidP="00F0299A">
            <w:pPr>
              <w:spacing w:line="210"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Tonometria oculară OU</w:t>
            </w:r>
          </w:p>
        </w:tc>
        <w:tc>
          <w:tcPr>
            <w:tcW w:w="4776" w:type="dxa"/>
            <w:tcBorders>
              <w:top w:val="single" w:sz="4" w:space="0" w:color="auto"/>
              <w:left w:val="single" w:sz="4" w:space="0" w:color="auto"/>
              <w:right w:val="single" w:sz="4" w:space="0" w:color="auto"/>
            </w:tcBorders>
            <w:shd w:val="clear" w:color="auto" w:fill="FFFFFF"/>
          </w:tcPr>
          <w:p w14:paraId="4E88DA91" w14:textId="77777777" w:rsidR="00CE4BA2" w:rsidRPr="00D6442D" w:rsidRDefault="00CE4BA2" w:rsidP="00F0299A">
            <w:pPr>
              <w:spacing w:line="210"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PIO în limitele normei</w:t>
            </w:r>
          </w:p>
        </w:tc>
      </w:tr>
      <w:tr w:rsidR="00CE4BA2" w:rsidRPr="00AE265D" w14:paraId="0DFD833F" w14:textId="77777777" w:rsidTr="00F0299A">
        <w:trPr>
          <w:trHeight w:hRule="exact" w:val="288"/>
        </w:trPr>
        <w:tc>
          <w:tcPr>
            <w:tcW w:w="4771" w:type="dxa"/>
            <w:tcBorders>
              <w:top w:val="single" w:sz="4" w:space="0" w:color="auto"/>
              <w:left w:val="single" w:sz="4" w:space="0" w:color="auto"/>
            </w:tcBorders>
            <w:shd w:val="clear" w:color="auto" w:fill="FFFFFF"/>
          </w:tcPr>
          <w:p w14:paraId="25E12D9C" w14:textId="77777777" w:rsidR="00CE4BA2" w:rsidRPr="00D6442D" w:rsidRDefault="00CE4BA2" w:rsidP="00F0299A">
            <w:pPr>
              <w:spacing w:line="210"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Lavajul căilor lacrimale</w:t>
            </w:r>
          </w:p>
        </w:tc>
        <w:tc>
          <w:tcPr>
            <w:tcW w:w="4776" w:type="dxa"/>
            <w:tcBorders>
              <w:top w:val="single" w:sz="4" w:space="0" w:color="auto"/>
              <w:left w:val="single" w:sz="4" w:space="0" w:color="auto"/>
              <w:right w:val="single" w:sz="4" w:space="0" w:color="auto"/>
            </w:tcBorders>
            <w:shd w:val="clear" w:color="auto" w:fill="FFFFFF"/>
          </w:tcPr>
          <w:p w14:paraId="2C551B21" w14:textId="77777777" w:rsidR="00CE4BA2" w:rsidRPr="00D6442D" w:rsidRDefault="00CE4BA2" w:rsidP="00F0299A">
            <w:pPr>
              <w:spacing w:line="210"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permeabilitatea căilor lacrimale</w:t>
            </w:r>
          </w:p>
        </w:tc>
      </w:tr>
      <w:tr w:rsidR="00CE4BA2" w:rsidRPr="00AE265D" w14:paraId="44BC10E4" w14:textId="77777777" w:rsidTr="00F0299A">
        <w:trPr>
          <w:trHeight w:hRule="exact" w:val="283"/>
        </w:trPr>
        <w:tc>
          <w:tcPr>
            <w:tcW w:w="4771" w:type="dxa"/>
            <w:tcBorders>
              <w:top w:val="single" w:sz="4" w:space="0" w:color="auto"/>
              <w:left w:val="single" w:sz="4" w:space="0" w:color="auto"/>
            </w:tcBorders>
            <w:shd w:val="clear" w:color="auto" w:fill="FFFFFF"/>
          </w:tcPr>
          <w:p w14:paraId="0C8CF97F" w14:textId="77777777" w:rsidR="00CE4BA2" w:rsidRPr="00D6442D" w:rsidRDefault="00CE4BA2" w:rsidP="00F0299A">
            <w:pPr>
              <w:spacing w:line="210"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Refracţia după posibilităţi şi la ochiul congener</w:t>
            </w:r>
          </w:p>
        </w:tc>
        <w:tc>
          <w:tcPr>
            <w:tcW w:w="4776" w:type="dxa"/>
            <w:tcBorders>
              <w:top w:val="single" w:sz="4" w:space="0" w:color="auto"/>
              <w:left w:val="single" w:sz="4" w:space="0" w:color="auto"/>
              <w:right w:val="single" w:sz="4" w:space="0" w:color="auto"/>
            </w:tcBorders>
            <w:shd w:val="clear" w:color="auto" w:fill="FFFFFF"/>
          </w:tcPr>
          <w:p w14:paraId="48E1F871" w14:textId="77777777" w:rsidR="00CE4BA2" w:rsidRPr="00D6442D" w:rsidRDefault="00CE4BA2" w:rsidP="00F0299A">
            <w:pPr>
              <w:spacing w:line="210"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variaţii de refracţie</w:t>
            </w:r>
          </w:p>
        </w:tc>
      </w:tr>
      <w:tr w:rsidR="00CE4BA2" w:rsidRPr="00AE265D" w14:paraId="30FA2132" w14:textId="77777777" w:rsidTr="00F0299A">
        <w:trPr>
          <w:trHeight w:hRule="exact" w:val="566"/>
        </w:trPr>
        <w:tc>
          <w:tcPr>
            <w:tcW w:w="4771" w:type="dxa"/>
            <w:tcBorders>
              <w:top w:val="single" w:sz="4" w:space="0" w:color="auto"/>
              <w:left w:val="single" w:sz="4" w:space="0" w:color="auto"/>
            </w:tcBorders>
            <w:shd w:val="clear" w:color="auto" w:fill="FFFFFF"/>
          </w:tcPr>
          <w:p w14:paraId="7FA485AD" w14:textId="77777777" w:rsidR="00CE4BA2" w:rsidRPr="00D6442D" w:rsidRDefault="00CE4BA2" w:rsidP="00F0299A">
            <w:pPr>
              <w:spacing w:line="210"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Topografia corneană</w:t>
            </w:r>
          </w:p>
        </w:tc>
        <w:tc>
          <w:tcPr>
            <w:tcW w:w="4776" w:type="dxa"/>
            <w:tcBorders>
              <w:top w:val="single" w:sz="4" w:space="0" w:color="auto"/>
              <w:left w:val="single" w:sz="4" w:space="0" w:color="auto"/>
              <w:right w:val="single" w:sz="4" w:space="0" w:color="auto"/>
            </w:tcBorders>
            <w:shd w:val="clear" w:color="auto" w:fill="FFFFFF"/>
          </w:tcPr>
          <w:p w14:paraId="18512E00" w14:textId="77777777" w:rsidR="00CE4BA2" w:rsidRPr="00D6442D" w:rsidRDefault="00CE4BA2" w:rsidP="00F0299A">
            <w:pPr>
              <w:spacing w:line="274"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localizarea, forma, suprafaţa, grosimea patologiei corneene</w:t>
            </w:r>
          </w:p>
        </w:tc>
      </w:tr>
      <w:tr w:rsidR="00CE4BA2" w:rsidRPr="00AE265D" w14:paraId="591FC9F4" w14:textId="77777777" w:rsidTr="00F0299A">
        <w:trPr>
          <w:trHeight w:hRule="exact" w:val="288"/>
        </w:trPr>
        <w:tc>
          <w:tcPr>
            <w:tcW w:w="4771" w:type="dxa"/>
            <w:tcBorders>
              <w:top w:val="single" w:sz="4" w:space="0" w:color="auto"/>
              <w:left w:val="single" w:sz="4" w:space="0" w:color="auto"/>
              <w:bottom w:val="single" w:sz="4" w:space="0" w:color="auto"/>
            </w:tcBorders>
            <w:shd w:val="clear" w:color="auto" w:fill="FFFFFF"/>
          </w:tcPr>
          <w:p w14:paraId="36B260A4" w14:textId="77777777" w:rsidR="00CE4BA2" w:rsidRPr="00D6442D" w:rsidRDefault="00CE4BA2" w:rsidP="00F0299A">
            <w:pPr>
              <w:spacing w:line="210" w:lineRule="exact"/>
              <w:ind w:left="132"/>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Microscopia speculară</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14:paraId="79312BE1" w14:textId="77777777" w:rsidR="00CE4BA2" w:rsidRPr="00D6442D" w:rsidRDefault="00DF4B23" w:rsidP="00F0299A">
            <w:pPr>
              <w:spacing w:line="210" w:lineRule="exact"/>
              <w:ind w:left="181" w:right="181"/>
              <w:rPr>
                <w:rFonts w:ascii="Times New Roman" w:eastAsia="Times New Roman" w:hAnsi="Times New Roman" w:cs="Times New Roman"/>
                <w:color w:val="auto"/>
                <w:spacing w:val="3"/>
              </w:rPr>
            </w:pPr>
            <w:r w:rsidRPr="00D6442D">
              <w:rPr>
                <w:rFonts w:ascii="Times New Roman" w:eastAsia="Times New Roman" w:hAnsi="Times New Roman" w:cs="Times New Roman"/>
                <w:i/>
                <w:iCs/>
                <w:spacing w:val="-2"/>
                <w:shd w:val="clear" w:color="auto" w:fill="FFFFFF"/>
              </w:rPr>
              <w:t xml:space="preserve">scăderea </w:t>
            </w:r>
            <w:r w:rsidR="00CE4BA2" w:rsidRPr="00D6442D">
              <w:rPr>
                <w:rFonts w:ascii="Times New Roman" w:eastAsia="Times New Roman" w:hAnsi="Times New Roman" w:cs="Times New Roman"/>
                <w:i/>
                <w:iCs/>
                <w:spacing w:val="-2"/>
                <w:shd w:val="clear" w:color="auto" w:fill="FFFFFF"/>
              </w:rPr>
              <w:t>d</w:t>
            </w:r>
            <w:r w:rsidRPr="00D6442D">
              <w:rPr>
                <w:rFonts w:ascii="Times New Roman" w:eastAsia="Times New Roman" w:hAnsi="Times New Roman" w:cs="Times New Roman"/>
                <w:i/>
                <w:iCs/>
                <w:spacing w:val="-2"/>
                <w:shd w:val="clear" w:color="auto" w:fill="FFFFFF"/>
              </w:rPr>
              <w:t>ensității</w:t>
            </w:r>
            <w:r w:rsidR="00CE4BA2" w:rsidRPr="00D6442D">
              <w:rPr>
                <w:rFonts w:ascii="Times New Roman" w:eastAsia="Times New Roman" w:hAnsi="Times New Roman" w:cs="Times New Roman"/>
                <w:i/>
                <w:iCs/>
                <w:spacing w:val="-2"/>
                <w:shd w:val="clear" w:color="auto" w:fill="FFFFFF"/>
              </w:rPr>
              <w:t xml:space="preserve"> celulelor endoteliale</w:t>
            </w:r>
          </w:p>
        </w:tc>
      </w:tr>
    </w:tbl>
    <w:p w14:paraId="4FFCBC07" w14:textId="5EA7B63F" w:rsidR="00210DC2" w:rsidRDefault="00210DC2" w:rsidP="00DF0E77">
      <w:pPr>
        <w:rPr>
          <w:rFonts w:ascii="Times New Roman" w:hAnsi="Times New Roman" w:cs="Times New Roman"/>
          <w:sz w:val="2"/>
          <w:szCs w:val="2"/>
        </w:rPr>
      </w:pPr>
    </w:p>
    <w:p w14:paraId="2E097803" w14:textId="77777777" w:rsidR="00210DC2" w:rsidRPr="00210DC2" w:rsidRDefault="00210DC2" w:rsidP="00210DC2">
      <w:pPr>
        <w:rPr>
          <w:rFonts w:ascii="Times New Roman" w:hAnsi="Times New Roman" w:cs="Times New Roman"/>
          <w:sz w:val="2"/>
          <w:szCs w:val="2"/>
        </w:rPr>
      </w:pPr>
    </w:p>
    <w:p w14:paraId="0F9FBAD0" w14:textId="77777777" w:rsidR="00210DC2" w:rsidRPr="00210DC2" w:rsidRDefault="00210DC2" w:rsidP="00210DC2">
      <w:pPr>
        <w:rPr>
          <w:rFonts w:ascii="Times New Roman" w:hAnsi="Times New Roman" w:cs="Times New Roman"/>
          <w:sz w:val="2"/>
          <w:szCs w:val="2"/>
        </w:rPr>
      </w:pPr>
    </w:p>
    <w:p w14:paraId="76574155" w14:textId="77777777" w:rsidR="00210DC2" w:rsidRPr="00210DC2" w:rsidRDefault="00210DC2" w:rsidP="00210DC2">
      <w:pPr>
        <w:rPr>
          <w:rFonts w:ascii="Times New Roman" w:hAnsi="Times New Roman" w:cs="Times New Roman"/>
          <w:sz w:val="2"/>
          <w:szCs w:val="2"/>
        </w:rPr>
      </w:pPr>
    </w:p>
    <w:p w14:paraId="198F2E09" w14:textId="77777777" w:rsidR="00210DC2" w:rsidRPr="00210DC2" w:rsidRDefault="00210DC2" w:rsidP="00210DC2">
      <w:pPr>
        <w:rPr>
          <w:rFonts w:ascii="Times New Roman" w:hAnsi="Times New Roman" w:cs="Times New Roman"/>
          <w:sz w:val="2"/>
          <w:szCs w:val="2"/>
        </w:rPr>
      </w:pPr>
    </w:p>
    <w:p w14:paraId="1DA3889B" w14:textId="77777777" w:rsidR="00210DC2" w:rsidRPr="00210DC2" w:rsidRDefault="00210DC2" w:rsidP="00210DC2">
      <w:pPr>
        <w:rPr>
          <w:rFonts w:ascii="Times New Roman" w:hAnsi="Times New Roman" w:cs="Times New Roman"/>
          <w:sz w:val="2"/>
          <w:szCs w:val="2"/>
        </w:rPr>
      </w:pPr>
    </w:p>
    <w:p w14:paraId="44E6352F" w14:textId="77777777" w:rsidR="00210DC2" w:rsidRPr="00210DC2" w:rsidRDefault="00210DC2" w:rsidP="00210DC2">
      <w:pPr>
        <w:rPr>
          <w:rFonts w:ascii="Times New Roman" w:hAnsi="Times New Roman" w:cs="Times New Roman"/>
          <w:sz w:val="2"/>
          <w:szCs w:val="2"/>
        </w:rPr>
      </w:pPr>
    </w:p>
    <w:p w14:paraId="7D7E7B0C" w14:textId="77777777" w:rsidR="00210DC2" w:rsidRPr="00210DC2" w:rsidRDefault="00210DC2" w:rsidP="00210DC2">
      <w:pPr>
        <w:rPr>
          <w:rFonts w:ascii="Times New Roman" w:hAnsi="Times New Roman" w:cs="Times New Roman"/>
          <w:sz w:val="2"/>
          <w:szCs w:val="2"/>
        </w:rPr>
      </w:pPr>
    </w:p>
    <w:p w14:paraId="71686E8B" w14:textId="77777777" w:rsidR="000A4A4A" w:rsidRPr="00F959B1" w:rsidRDefault="000A4A4A" w:rsidP="000A4A4A">
      <w:pPr>
        <w:pStyle w:val="3"/>
        <w:framePr w:wrap="none" w:x="1021" w:y="1021"/>
        <w:rPr>
          <w:sz w:val="24"/>
          <w:szCs w:val="24"/>
        </w:rPr>
      </w:pPr>
      <w:bookmarkStart w:id="42" w:name="_Toc23291774"/>
      <w:r w:rsidRPr="00F959B1">
        <w:rPr>
          <w:sz w:val="24"/>
          <w:szCs w:val="24"/>
        </w:rPr>
        <w:t>C.2.3.1 Anamneza</w:t>
      </w:r>
      <w:bookmarkEnd w:id="42"/>
      <w:r w:rsidRPr="00F959B1">
        <w:rPr>
          <w:sz w:val="24"/>
          <w:szCs w:val="24"/>
        </w:rPr>
        <w:t xml:space="preserve"> </w:t>
      </w:r>
    </w:p>
    <w:p w14:paraId="4E65ABE7" w14:textId="77777777" w:rsidR="000A4A4A" w:rsidRPr="00AE265D" w:rsidRDefault="000A4A4A" w:rsidP="000A4A4A">
      <w:pPr>
        <w:framePr w:w="8950" w:h="566" w:hRule="exact" w:wrap="none" w:vAnchor="page" w:hAnchor="page" w:x="1021" w:y="1021"/>
        <w:spacing w:line="413" w:lineRule="exact"/>
        <w:ind w:left="120"/>
        <w:rPr>
          <w:rFonts w:ascii="Times New Roman" w:hAnsi="Times New Roman" w:cs="Times New Roman"/>
          <w:b/>
          <w:i/>
          <w:spacing w:val="-2"/>
          <w:sz w:val="21"/>
          <w:szCs w:val="21"/>
        </w:rPr>
      </w:pPr>
    </w:p>
    <w:p w14:paraId="2D809BDB" w14:textId="77777777" w:rsidR="000A4A4A" w:rsidRPr="00AE265D" w:rsidRDefault="000A4A4A" w:rsidP="000A4A4A">
      <w:pPr>
        <w:framePr w:w="8950" w:h="566" w:hRule="exact" w:wrap="none" w:vAnchor="page" w:hAnchor="page" w:x="1021" w:y="1021"/>
        <w:spacing w:line="413" w:lineRule="exact"/>
        <w:ind w:left="120"/>
        <w:rPr>
          <w:rFonts w:ascii="Times New Roman" w:hAnsi="Times New Roman" w:cs="Times New Roman"/>
          <w:b/>
          <w:i/>
          <w:spacing w:val="-2"/>
          <w:sz w:val="21"/>
          <w:szCs w:val="21"/>
        </w:rPr>
      </w:pPr>
    </w:p>
    <w:p w14:paraId="39E7D95B" w14:textId="77777777" w:rsidR="000A4A4A" w:rsidRPr="00AE265D" w:rsidRDefault="000A4A4A" w:rsidP="000A4A4A">
      <w:pPr>
        <w:framePr w:w="8950" w:h="566" w:hRule="exact" w:wrap="none" w:vAnchor="page" w:hAnchor="page" w:x="1021" w:y="1021"/>
        <w:spacing w:line="413" w:lineRule="exact"/>
        <w:ind w:left="120"/>
        <w:rPr>
          <w:rFonts w:ascii="Times New Roman" w:hAnsi="Times New Roman" w:cs="Times New Roman"/>
          <w:b/>
          <w:i/>
          <w:spacing w:val="-2"/>
          <w:sz w:val="21"/>
          <w:szCs w:val="21"/>
        </w:rPr>
      </w:pPr>
    </w:p>
    <w:p w14:paraId="508BED9D" w14:textId="77777777" w:rsidR="00210DC2" w:rsidRPr="00210DC2" w:rsidRDefault="00210DC2" w:rsidP="00210DC2">
      <w:pPr>
        <w:rPr>
          <w:rFonts w:ascii="Times New Roman" w:hAnsi="Times New Roman" w:cs="Times New Roman"/>
          <w:sz w:val="2"/>
          <w:szCs w:val="2"/>
        </w:rPr>
      </w:pPr>
    </w:p>
    <w:p w14:paraId="3BB7E0D7" w14:textId="77777777" w:rsidR="00210DC2" w:rsidRPr="00210DC2" w:rsidRDefault="00210DC2" w:rsidP="00210DC2">
      <w:pPr>
        <w:rPr>
          <w:rFonts w:ascii="Times New Roman" w:hAnsi="Times New Roman" w:cs="Times New Roman"/>
          <w:sz w:val="2"/>
          <w:szCs w:val="2"/>
        </w:rPr>
      </w:pPr>
    </w:p>
    <w:p w14:paraId="70844F2F" w14:textId="77777777" w:rsidR="00210DC2" w:rsidRPr="00210DC2" w:rsidRDefault="00210DC2" w:rsidP="00210DC2">
      <w:pPr>
        <w:rPr>
          <w:rFonts w:ascii="Times New Roman" w:hAnsi="Times New Roman" w:cs="Times New Roman"/>
          <w:sz w:val="2"/>
          <w:szCs w:val="2"/>
        </w:rPr>
      </w:pPr>
    </w:p>
    <w:p w14:paraId="617E83D1" w14:textId="77777777" w:rsidR="00210DC2" w:rsidRPr="00210DC2" w:rsidRDefault="00210DC2" w:rsidP="00210DC2">
      <w:pPr>
        <w:rPr>
          <w:rFonts w:ascii="Times New Roman" w:hAnsi="Times New Roman" w:cs="Times New Roman"/>
          <w:sz w:val="2"/>
          <w:szCs w:val="2"/>
        </w:rPr>
      </w:pPr>
    </w:p>
    <w:p w14:paraId="38E5C7E7" w14:textId="77777777" w:rsidR="00210DC2" w:rsidRPr="00210DC2" w:rsidRDefault="00210DC2" w:rsidP="00210DC2">
      <w:pPr>
        <w:rPr>
          <w:rFonts w:ascii="Times New Roman" w:hAnsi="Times New Roman" w:cs="Times New Roman"/>
          <w:sz w:val="2"/>
          <w:szCs w:val="2"/>
        </w:rPr>
      </w:pPr>
    </w:p>
    <w:p w14:paraId="4DA05E17" w14:textId="77777777" w:rsidR="00210DC2" w:rsidRPr="00210DC2" w:rsidRDefault="00210DC2" w:rsidP="00210DC2">
      <w:pPr>
        <w:rPr>
          <w:rFonts w:ascii="Times New Roman" w:hAnsi="Times New Roman" w:cs="Times New Roman"/>
          <w:sz w:val="2"/>
          <w:szCs w:val="2"/>
        </w:rPr>
      </w:pPr>
    </w:p>
    <w:p w14:paraId="5897374E" w14:textId="77777777" w:rsidR="00210DC2" w:rsidRPr="00210DC2" w:rsidRDefault="00210DC2" w:rsidP="00210DC2">
      <w:pPr>
        <w:rPr>
          <w:rFonts w:ascii="Times New Roman" w:hAnsi="Times New Roman" w:cs="Times New Roman"/>
          <w:sz w:val="2"/>
          <w:szCs w:val="2"/>
        </w:rPr>
      </w:pPr>
    </w:p>
    <w:p w14:paraId="54922CB7" w14:textId="77777777" w:rsidR="00210DC2" w:rsidRPr="00210DC2" w:rsidRDefault="00210DC2" w:rsidP="00210DC2">
      <w:pPr>
        <w:rPr>
          <w:rFonts w:ascii="Times New Roman" w:hAnsi="Times New Roman" w:cs="Times New Roman"/>
          <w:sz w:val="2"/>
          <w:szCs w:val="2"/>
        </w:rPr>
      </w:pPr>
    </w:p>
    <w:p w14:paraId="19142D51" w14:textId="77777777" w:rsidR="00210DC2" w:rsidRPr="00210DC2" w:rsidRDefault="00210DC2" w:rsidP="00210DC2">
      <w:pPr>
        <w:rPr>
          <w:rFonts w:ascii="Times New Roman" w:hAnsi="Times New Roman" w:cs="Times New Roman"/>
          <w:sz w:val="2"/>
          <w:szCs w:val="2"/>
        </w:rPr>
      </w:pPr>
    </w:p>
    <w:p w14:paraId="4D4E53FA" w14:textId="77777777" w:rsidR="00210DC2" w:rsidRPr="00210DC2" w:rsidRDefault="00210DC2" w:rsidP="00210DC2">
      <w:pPr>
        <w:rPr>
          <w:rFonts w:ascii="Times New Roman" w:hAnsi="Times New Roman" w:cs="Times New Roman"/>
          <w:sz w:val="2"/>
          <w:szCs w:val="2"/>
        </w:rPr>
      </w:pPr>
    </w:p>
    <w:p w14:paraId="66360A06" w14:textId="77777777" w:rsidR="00210DC2" w:rsidRPr="00210DC2" w:rsidRDefault="00210DC2" w:rsidP="00210DC2">
      <w:pPr>
        <w:rPr>
          <w:rFonts w:ascii="Times New Roman" w:hAnsi="Times New Roman" w:cs="Times New Roman"/>
          <w:sz w:val="2"/>
          <w:szCs w:val="2"/>
        </w:rPr>
      </w:pPr>
    </w:p>
    <w:p w14:paraId="16DA7A4A" w14:textId="77777777" w:rsidR="00210DC2" w:rsidRPr="00210DC2" w:rsidRDefault="00210DC2" w:rsidP="00210DC2">
      <w:pPr>
        <w:rPr>
          <w:rFonts w:ascii="Times New Roman" w:hAnsi="Times New Roman" w:cs="Times New Roman"/>
          <w:sz w:val="2"/>
          <w:szCs w:val="2"/>
        </w:rPr>
      </w:pPr>
    </w:p>
    <w:p w14:paraId="425EB8AA" w14:textId="77777777" w:rsidR="00210DC2" w:rsidRPr="00210DC2" w:rsidRDefault="00210DC2" w:rsidP="00210DC2">
      <w:pPr>
        <w:rPr>
          <w:rFonts w:ascii="Times New Roman" w:hAnsi="Times New Roman" w:cs="Times New Roman"/>
          <w:sz w:val="2"/>
          <w:szCs w:val="2"/>
        </w:rPr>
      </w:pPr>
    </w:p>
    <w:p w14:paraId="7D082230" w14:textId="77777777" w:rsidR="00210DC2" w:rsidRPr="00210DC2" w:rsidRDefault="00210DC2" w:rsidP="00210DC2">
      <w:pPr>
        <w:rPr>
          <w:rFonts w:ascii="Times New Roman" w:hAnsi="Times New Roman" w:cs="Times New Roman"/>
          <w:sz w:val="2"/>
          <w:szCs w:val="2"/>
        </w:rPr>
      </w:pPr>
    </w:p>
    <w:p w14:paraId="796399BC" w14:textId="77777777" w:rsidR="00210DC2" w:rsidRPr="00210DC2" w:rsidRDefault="00210DC2" w:rsidP="00210DC2">
      <w:pPr>
        <w:rPr>
          <w:rFonts w:ascii="Times New Roman" w:hAnsi="Times New Roman" w:cs="Times New Roman"/>
          <w:sz w:val="2"/>
          <w:szCs w:val="2"/>
        </w:rPr>
      </w:pPr>
    </w:p>
    <w:p w14:paraId="14353848" w14:textId="77777777" w:rsidR="00210DC2" w:rsidRPr="00210DC2" w:rsidRDefault="00210DC2" w:rsidP="00210DC2">
      <w:pPr>
        <w:rPr>
          <w:rFonts w:ascii="Times New Roman" w:hAnsi="Times New Roman" w:cs="Times New Roman"/>
          <w:sz w:val="2"/>
          <w:szCs w:val="2"/>
        </w:rPr>
      </w:pPr>
    </w:p>
    <w:p w14:paraId="604DEEA9" w14:textId="77777777" w:rsidR="00210DC2" w:rsidRPr="00210DC2" w:rsidRDefault="00210DC2" w:rsidP="00210DC2">
      <w:pPr>
        <w:rPr>
          <w:rFonts w:ascii="Times New Roman" w:hAnsi="Times New Roman" w:cs="Times New Roman"/>
          <w:sz w:val="2"/>
          <w:szCs w:val="2"/>
        </w:rPr>
      </w:pPr>
    </w:p>
    <w:p w14:paraId="5A5448CC" w14:textId="77777777" w:rsidR="00210DC2" w:rsidRPr="00210DC2" w:rsidRDefault="00210DC2" w:rsidP="00210DC2">
      <w:pPr>
        <w:rPr>
          <w:rFonts w:ascii="Times New Roman" w:hAnsi="Times New Roman" w:cs="Times New Roman"/>
          <w:sz w:val="2"/>
          <w:szCs w:val="2"/>
        </w:rPr>
      </w:pPr>
    </w:p>
    <w:p w14:paraId="48BAA81F" w14:textId="77777777" w:rsidR="00210DC2" w:rsidRPr="00210DC2" w:rsidRDefault="00210DC2" w:rsidP="00210DC2">
      <w:pPr>
        <w:rPr>
          <w:rFonts w:ascii="Times New Roman" w:hAnsi="Times New Roman" w:cs="Times New Roman"/>
          <w:sz w:val="2"/>
          <w:szCs w:val="2"/>
        </w:rPr>
      </w:pPr>
    </w:p>
    <w:p w14:paraId="4B852EFA" w14:textId="77777777" w:rsidR="00210DC2" w:rsidRPr="00210DC2" w:rsidRDefault="00210DC2" w:rsidP="00210DC2">
      <w:pPr>
        <w:rPr>
          <w:rFonts w:ascii="Times New Roman" w:hAnsi="Times New Roman" w:cs="Times New Roman"/>
          <w:sz w:val="2"/>
          <w:szCs w:val="2"/>
        </w:rPr>
      </w:pPr>
    </w:p>
    <w:p w14:paraId="65588D1E" w14:textId="77777777" w:rsidR="00210DC2" w:rsidRPr="00210DC2" w:rsidRDefault="00210DC2" w:rsidP="00210DC2">
      <w:pPr>
        <w:rPr>
          <w:rFonts w:ascii="Times New Roman" w:hAnsi="Times New Roman" w:cs="Times New Roman"/>
          <w:sz w:val="2"/>
          <w:szCs w:val="2"/>
        </w:rPr>
      </w:pPr>
    </w:p>
    <w:p w14:paraId="296ACE3B" w14:textId="77777777" w:rsidR="00210DC2" w:rsidRPr="00210DC2" w:rsidRDefault="00210DC2" w:rsidP="00210DC2">
      <w:pPr>
        <w:rPr>
          <w:rFonts w:ascii="Times New Roman" w:hAnsi="Times New Roman" w:cs="Times New Roman"/>
          <w:sz w:val="2"/>
          <w:szCs w:val="2"/>
        </w:rPr>
      </w:pPr>
    </w:p>
    <w:p w14:paraId="37CC4129" w14:textId="77777777" w:rsidR="00210DC2" w:rsidRPr="00210DC2" w:rsidRDefault="00210DC2" w:rsidP="00210DC2">
      <w:pPr>
        <w:rPr>
          <w:rFonts w:ascii="Times New Roman" w:hAnsi="Times New Roman" w:cs="Times New Roman"/>
          <w:sz w:val="2"/>
          <w:szCs w:val="2"/>
        </w:rPr>
      </w:pPr>
    </w:p>
    <w:p w14:paraId="59D7FE32" w14:textId="77777777" w:rsidR="00210DC2" w:rsidRPr="00210DC2" w:rsidRDefault="00210DC2" w:rsidP="00210DC2">
      <w:pPr>
        <w:rPr>
          <w:rFonts w:ascii="Times New Roman" w:hAnsi="Times New Roman" w:cs="Times New Roman"/>
          <w:sz w:val="2"/>
          <w:szCs w:val="2"/>
        </w:rPr>
      </w:pPr>
    </w:p>
    <w:p w14:paraId="7A74F455" w14:textId="77777777" w:rsidR="00210DC2" w:rsidRPr="00210DC2" w:rsidRDefault="00210DC2" w:rsidP="00210DC2">
      <w:pPr>
        <w:rPr>
          <w:rFonts w:ascii="Times New Roman" w:hAnsi="Times New Roman" w:cs="Times New Roman"/>
          <w:sz w:val="2"/>
          <w:szCs w:val="2"/>
        </w:rPr>
      </w:pPr>
    </w:p>
    <w:tbl>
      <w:tblPr>
        <w:tblpPr w:leftFromText="180" w:rightFromText="180" w:vertAnchor="text" w:horzAnchor="page" w:tblpX="881"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0A4A4A" w14:paraId="32B2BFB4" w14:textId="77777777" w:rsidTr="000A4A4A">
        <w:trPr>
          <w:trHeight w:val="1790"/>
        </w:trPr>
        <w:tc>
          <w:tcPr>
            <w:tcW w:w="9630" w:type="dxa"/>
          </w:tcPr>
          <w:p w14:paraId="25188440" w14:textId="3A2E4A0F" w:rsidR="000A4A4A" w:rsidRDefault="000A4A4A" w:rsidP="000A4A4A">
            <w:pPr>
              <w:rPr>
                <w:rFonts w:ascii="Times New Roman" w:hAnsi="Times New Roman" w:cs="Times New Roman"/>
                <w:b/>
                <w:iCs/>
                <w:spacing w:val="3"/>
                <w:sz w:val="21"/>
                <w:szCs w:val="21"/>
              </w:rPr>
            </w:pPr>
            <w:r>
              <w:rPr>
                <w:rFonts w:ascii="Times New Roman" w:hAnsi="Times New Roman" w:cs="Times New Roman"/>
                <w:sz w:val="2"/>
                <w:szCs w:val="2"/>
              </w:rPr>
              <w:t>`</w:t>
            </w:r>
            <w:r w:rsidRPr="00AE265D">
              <w:rPr>
                <w:rFonts w:ascii="Times New Roman" w:hAnsi="Times New Roman" w:cs="Times New Roman"/>
                <w:b/>
                <w:iCs/>
                <w:spacing w:val="3"/>
                <w:sz w:val="21"/>
                <w:szCs w:val="21"/>
              </w:rPr>
              <w:t xml:space="preserve"> </w:t>
            </w:r>
          </w:p>
          <w:p w14:paraId="0A41EE30" w14:textId="728CF824" w:rsidR="000A4A4A" w:rsidRPr="00F959B1" w:rsidRDefault="000A4A4A" w:rsidP="000A4A4A">
            <w:pPr>
              <w:rPr>
                <w:rFonts w:ascii="Times New Roman" w:hAnsi="Times New Roman" w:cs="Times New Roman"/>
                <w:b/>
                <w:i/>
                <w:spacing w:val="-2"/>
              </w:rPr>
            </w:pPr>
            <w:r w:rsidRPr="00F959B1">
              <w:rPr>
                <w:rFonts w:ascii="Times New Roman" w:hAnsi="Times New Roman" w:cs="Times New Roman"/>
                <w:b/>
                <w:iCs/>
                <w:spacing w:val="3"/>
              </w:rPr>
              <w:t>Caseta 4.</w:t>
            </w:r>
            <w:r w:rsidRPr="00F959B1">
              <w:rPr>
                <w:rFonts w:ascii="Times New Roman" w:hAnsi="Times New Roman" w:cs="Times New Roman"/>
                <w:b/>
                <w:i/>
                <w:iCs/>
                <w:spacing w:val="3"/>
              </w:rPr>
              <w:t xml:space="preserve"> </w:t>
            </w:r>
            <w:r w:rsidRPr="00F959B1">
              <w:rPr>
                <w:rFonts w:ascii="Times New Roman" w:hAnsi="Times New Roman" w:cs="Times New Roman"/>
                <w:b/>
                <w:i/>
                <w:spacing w:val="-2"/>
              </w:rPr>
              <w:t>Anamneza în patologia corneană</w:t>
            </w:r>
          </w:p>
          <w:p w14:paraId="1E5B5273" w14:textId="77777777" w:rsidR="000A4A4A" w:rsidRPr="00F959B1" w:rsidRDefault="000A4A4A" w:rsidP="000A4A4A">
            <w:pPr>
              <w:numPr>
                <w:ilvl w:val="0"/>
                <w:numId w:val="64"/>
              </w:numPr>
              <w:tabs>
                <w:tab w:val="left" w:pos="464"/>
              </w:tabs>
              <w:jc w:val="both"/>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 xml:space="preserve"> Anamneza e bazată pe specificul de debut al maladiei:</w:t>
            </w:r>
          </w:p>
          <w:p w14:paraId="3076C34B" w14:textId="77777777" w:rsidR="000A4A4A" w:rsidRPr="00F959B1" w:rsidRDefault="000A4A4A" w:rsidP="000A4A4A">
            <w:pPr>
              <w:numPr>
                <w:ilvl w:val="0"/>
                <w:numId w:val="63"/>
              </w:numPr>
              <w:ind w:left="993"/>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diminuarea progresivă a acuităţii vizuale;</w:t>
            </w:r>
          </w:p>
          <w:p w14:paraId="572EF2F4" w14:textId="77777777" w:rsidR="000A4A4A" w:rsidRPr="00F959B1" w:rsidRDefault="000A4A4A" w:rsidP="000A4A4A">
            <w:pPr>
              <w:numPr>
                <w:ilvl w:val="0"/>
                <w:numId w:val="63"/>
              </w:numPr>
              <w:ind w:left="993"/>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obnubilarea vederii;</w:t>
            </w:r>
          </w:p>
          <w:p w14:paraId="3F2B6B42" w14:textId="77777777" w:rsidR="000A4A4A" w:rsidRPr="00F959B1" w:rsidRDefault="000A4A4A" w:rsidP="000A4A4A">
            <w:pPr>
              <w:numPr>
                <w:ilvl w:val="0"/>
                <w:numId w:val="63"/>
              </w:numPr>
              <w:ind w:left="993"/>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sindrom cornean;</w:t>
            </w:r>
          </w:p>
          <w:p w14:paraId="7FBE9D09" w14:textId="77777777" w:rsidR="000A4A4A" w:rsidRPr="00F959B1" w:rsidRDefault="000A4A4A" w:rsidP="000A4A4A">
            <w:pPr>
              <w:numPr>
                <w:ilvl w:val="0"/>
                <w:numId w:val="63"/>
              </w:numPr>
              <w:ind w:left="993"/>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rPr>
              <w:t>diminuarea sensibilităţii corneene (estezie corneană);</w:t>
            </w:r>
          </w:p>
          <w:p w14:paraId="2B0F958A" w14:textId="71D3C1E9" w:rsidR="00F959B1" w:rsidRPr="00F959B1" w:rsidRDefault="00F959B1" w:rsidP="000A4A4A">
            <w:pPr>
              <w:numPr>
                <w:ilvl w:val="0"/>
                <w:numId w:val="63"/>
              </w:numPr>
              <w:ind w:left="993"/>
              <w:rPr>
                <w:rFonts w:ascii="Times New Roman" w:eastAsia="Times New Roman" w:hAnsi="Times New Roman" w:cs="Times New Roman"/>
                <w:color w:val="auto"/>
                <w:spacing w:val="3"/>
              </w:rPr>
            </w:pPr>
            <w:r w:rsidRPr="00F959B1">
              <w:rPr>
                <w:rFonts w:ascii="Times New Roman" w:eastAsia="Times New Roman" w:hAnsi="Times New Roman" w:cs="Times New Roman"/>
                <w:spacing w:val="3"/>
                <w:shd w:val="clear" w:color="auto" w:fill="FFFFFF"/>
              </w:rPr>
              <w:t>tratament îndelungat medicamentos inefectiv.</w:t>
            </w:r>
          </w:p>
          <w:p w14:paraId="76B902F1" w14:textId="62DDCB79" w:rsidR="000A4A4A" w:rsidRDefault="000A4A4A" w:rsidP="000A4A4A">
            <w:pPr>
              <w:numPr>
                <w:ilvl w:val="0"/>
                <w:numId w:val="63"/>
              </w:numPr>
              <w:ind w:left="993"/>
              <w:rPr>
                <w:rFonts w:ascii="Times New Roman" w:hAnsi="Times New Roman" w:cs="Times New Roman"/>
                <w:sz w:val="2"/>
                <w:szCs w:val="2"/>
              </w:rPr>
            </w:pPr>
          </w:p>
        </w:tc>
      </w:tr>
    </w:tbl>
    <w:p w14:paraId="4F0A98D4" w14:textId="77777777" w:rsidR="00210DC2" w:rsidRPr="00210DC2" w:rsidRDefault="00210DC2" w:rsidP="00210DC2">
      <w:pPr>
        <w:rPr>
          <w:rFonts w:ascii="Times New Roman" w:hAnsi="Times New Roman" w:cs="Times New Roman"/>
          <w:sz w:val="2"/>
          <w:szCs w:val="2"/>
        </w:rPr>
      </w:pPr>
    </w:p>
    <w:p w14:paraId="61F071C8" w14:textId="77777777" w:rsidR="00210DC2" w:rsidRPr="00210DC2" w:rsidRDefault="00210DC2" w:rsidP="00210DC2">
      <w:pPr>
        <w:rPr>
          <w:rFonts w:ascii="Times New Roman" w:hAnsi="Times New Roman" w:cs="Times New Roman"/>
          <w:sz w:val="2"/>
          <w:szCs w:val="2"/>
        </w:rPr>
      </w:pPr>
    </w:p>
    <w:p w14:paraId="114E6BED" w14:textId="77777777" w:rsidR="00210DC2" w:rsidRPr="00210DC2" w:rsidRDefault="00210DC2" w:rsidP="00210DC2">
      <w:pPr>
        <w:rPr>
          <w:rFonts w:ascii="Times New Roman" w:hAnsi="Times New Roman" w:cs="Times New Roman"/>
          <w:sz w:val="2"/>
          <w:szCs w:val="2"/>
        </w:rPr>
      </w:pPr>
    </w:p>
    <w:p w14:paraId="76953DB9" w14:textId="77777777" w:rsidR="00210DC2" w:rsidRPr="00210DC2" w:rsidRDefault="00210DC2" w:rsidP="00210DC2">
      <w:pPr>
        <w:rPr>
          <w:rFonts w:ascii="Times New Roman" w:hAnsi="Times New Roman" w:cs="Times New Roman"/>
          <w:sz w:val="2"/>
          <w:szCs w:val="2"/>
        </w:rPr>
      </w:pPr>
    </w:p>
    <w:p w14:paraId="5031EC4A" w14:textId="77777777" w:rsidR="00210DC2" w:rsidRPr="00210DC2" w:rsidRDefault="00210DC2" w:rsidP="00210DC2">
      <w:pPr>
        <w:rPr>
          <w:rFonts w:ascii="Times New Roman" w:hAnsi="Times New Roman" w:cs="Times New Roman"/>
          <w:sz w:val="2"/>
          <w:szCs w:val="2"/>
        </w:rPr>
      </w:pPr>
    </w:p>
    <w:p w14:paraId="65E372A5" w14:textId="77777777" w:rsidR="00210DC2" w:rsidRPr="00210DC2" w:rsidRDefault="00210DC2" w:rsidP="00210DC2">
      <w:pPr>
        <w:rPr>
          <w:rFonts w:ascii="Times New Roman" w:hAnsi="Times New Roman" w:cs="Times New Roman"/>
          <w:sz w:val="2"/>
          <w:szCs w:val="2"/>
        </w:rPr>
      </w:pPr>
    </w:p>
    <w:p w14:paraId="08C5A0C4" w14:textId="77777777" w:rsidR="00210DC2" w:rsidRPr="00210DC2" w:rsidRDefault="00210DC2" w:rsidP="00210DC2">
      <w:pPr>
        <w:rPr>
          <w:rFonts w:ascii="Times New Roman" w:hAnsi="Times New Roman" w:cs="Times New Roman"/>
          <w:sz w:val="2"/>
          <w:szCs w:val="2"/>
        </w:rPr>
      </w:pPr>
    </w:p>
    <w:p w14:paraId="6251EFC9" w14:textId="77777777" w:rsidR="00210DC2" w:rsidRPr="00210DC2" w:rsidRDefault="00210DC2" w:rsidP="00210DC2">
      <w:pPr>
        <w:rPr>
          <w:rFonts w:ascii="Times New Roman" w:hAnsi="Times New Roman" w:cs="Times New Roman"/>
          <w:sz w:val="2"/>
          <w:szCs w:val="2"/>
        </w:rPr>
      </w:pPr>
    </w:p>
    <w:p w14:paraId="5FA2F794" w14:textId="77777777" w:rsidR="00210DC2" w:rsidRPr="00210DC2" w:rsidRDefault="00210DC2" w:rsidP="00210DC2">
      <w:pPr>
        <w:rPr>
          <w:rFonts w:ascii="Times New Roman" w:hAnsi="Times New Roman" w:cs="Times New Roman"/>
          <w:sz w:val="2"/>
          <w:szCs w:val="2"/>
        </w:rPr>
      </w:pPr>
    </w:p>
    <w:p w14:paraId="5BCEB39D" w14:textId="77777777" w:rsidR="00210DC2" w:rsidRPr="00210DC2" w:rsidRDefault="00210DC2" w:rsidP="00210DC2">
      <w:pPr>
        <w:rPr>
          <w:rFonts w:ascii="Times New Roman" w:hAnsi="Times New Roman" w:cs="Times New Roman"/>
          <w:sz w:val="2"/>
          <w:szCs w:val="2"/>
        </w:rPr>
      </w:pPr>
    </w:p>
    <w:p w14:paraId="1E4F9D6C" w14:textId="77777777" w:rsidR="00210DC2" w:rsidRPr="00210DC2" w:rsidRDefault="00210DC2" w:rsidP="00210DC2">
      <w:pPr>
        <w:rPr>
          <w:rFonts w:ascii="Times New Roman" w:hAnsi="Times New Roman" w:cs="Times New Roman"/>
          <w:sz w:val="2"/>
          <w:szCs w:val="2"/>
        </w:rPr>
      </w:pPr>
    </w:p>
    <w:p w14:paraId="7AED9602" w14:textId="5482B6A8" w:rsidR="00210DC2" w:rsidRPr="00BE1A9A" w:rsidRDefault="00210DC2" w:rsidP="000A4A4A">
      <w:pPr>
        <w:rPr>
          <w:rFonts w:ascii="Times New Roman" w:eastAsia="Times New Roman" w:hAnsi="Times New Roman" w:cs="Times New Roman"/>
          <w:spacing w:val="3"/>
          <w:sz w:val="21"/>
          <w:szCs w:val="21"/>
          <w:shd w:val="clear" w:color="auto" w:fill="FFFFFF"/>
        </w:rPr>
      </w:pPr>
      <w:r>
        <w:rPr>
          <w:rFonts w:ascii="Times New Roman" w:hAnsi="Times New Roman" w:cs="Times New Roman"/>
          <w:sz w:val="2"/>
          <w:szCs w:val="2"/>
        </w:rPr>
        <w:tab/>
      </w:r>
    </w:p>
    <w:p w14:paraId="780D0F36" w14:textId="4F75F958" w:rsidR="00210DC2" w:rsidRPr="00210DC2" w:rsidRDefault="00210DC2" w:rsidP="00210DC2">
      <w:pPr>
        <w:tabs>
          <w:tab w:val="left" w:pos="1950"/>
        </w:tabs>
        <w:rPr>
          <w:rFonts w:ascii="Times New Roman" w:hAnsi="Times New Roman" w:cs="Times New Roman"/>
          <w:sz w:val="2"/>
          <w:szCs w:val="2"/>
        </w:rPr>
      </w:pPr>
    </w:p>
    <w:p w14:paraId="2B3FE447" w14:textId="77777777" w:rsidR="00210DC2" w:rsidRPr="00210DC2" w:rsidRDefault="00210DC2" w:rsidP="00210DC2">
      <w:pPr>
        <w:rPr>
          <w:rFonts w:ascii="Times New Roman" w:hAnsi="Times New Roman" w:cs="Times New Roman"/>
          <w:sz w:val="2"/>
          <w:szCs w:val="2"/>
        </w:rPr>
      </w:pPr>
    </w:p>
    <w:p w14:paraId="2A2437C3" w14:textId="77777777" w:rsidR="00210DC2" w:rsidRPr="00210DC2" w:rsidRDefault="00210DC2" w:rsidP="00210DC2">
      <w:pPr>
        <w:rPr>
          <w:rFonts w:ascii="Times New Roman" w:hAnsi="Times New Roman" w:cs="Times New Roman"/>
          <w:sz w:val="2"/>
          <w:szCs w:val="2"/>
        </w:rPr>
      </w:pPr>
    </w:p>
    <w:p w14:paraId="0F2C372D" w14:textId="77777777" w:rsidR="00210DC2" w:rsidRPr="00210DC2" w:rsidRDefault="00210DC2" w:rsidP="00210DC2">
      <w:pPr>
        <w:rPr>
          <w:rFonts w:ascii="Times New Roman" w:hAnsi="Times New Roman" w:cs="Times New Roman"/>
          <w:sz w:val="2"/>
          <w:szCs w:val="2"/>
        </w:rPr>
      </w:pPr>
    </w:p>
    <w:p w14:paraId="6EA4A62C" w14:textId="77777777" w:rsidR="00210DC2" w:rsidRPr="00210DC2" w:rsidRDefault="00210DC2" w:rsidP="00210DC2">
      <w:pPr>
        <w:rPr>
          <w:rFonts w:ascii="Times New Roman" w:hAnsi="Times New Roman" w:cs="Times New Roman"/>
          <w:sz w:val="2"/>
          <w:szCs w:val="2"/>
        </w:rPr>
      </w:pPr>
    </w:p>
    <w:p w14:paraId="1D8E9F8A" w14:textId="77777777" w:rsidR="00210DC2" w:rsidRPr="00210DC2" w:rsidRDefault="00210DC2" w:rsidP="00210DC2">
      <w:pPr>
        <w:rPr>
          <w:rFonts w:ascii="Times New Roman" w:hAnsi="Times New Roman" w:cs="Times New Roman"/>
          <w:sz w:val="2"/>
          <w:szCs w:val="2"/>
        </w:rPr>
      </w:pPr>
    </w:p>
    <w:p w14:paraId="0F35C1BF" w14:textId="77777777" w:rsidR="00210DC2" w:rsidRPr="00210DC2" w:rsidRDefault="00210DC2" w:rsidP="00210DC2">
      <w:pPr>
        <w:rPr>
          <w:rFonts w:ascii="Times New Roman" w:hAnsi="Times New Roman" w:cs="Times New Roman"/>
          <w:sz w:val="2"/>
          <w:szCs w:val="2"/>
        </w:rPr>
      </w:pPr>
    </w:p>
    <w:p w14:paraId="3E6F7C08" w14:textId="77777777" w:rsidR="00210DC2" w:rsidRPr="00210DC2" w:rsidRDefault="00210DC2" w:rsidP="00210DC2">
      <w:pPr>
        <w:rPr>
          <w:rFonts w:ascii="Times New Roman" w:hAnsi="Times New Roman" w:cs="Times New Roman"/>
          <w:sz w:val="2"/>
          <w:szCs w:val="2"/>
        </w:rPr>
      </w:pPr>
    </w:p>
    <w:p w14:paraId="5B235FF3" w14:textId="77777777" w:rsidR="00210DC2" w:rsidRPr="00210DC2" w:rsidRDefault="00210DC2" w:rsidP="00210DC2">
      <w:pPr>
        <w:rPr>
          <w:rFonts w:ascii="Times New Roman" w:hAnsi="Times New Roman" w:cs="Times New Roman"/>
          <w:sz w:val="2"/>
          <w:szCs w:val="2"/>
        </w:rPr>
      </w:pPr>
    </w:p>
    <w:p w14:paraId="58FA7B71" w14:textId="77777777" w:rsidR="00210DC2" w:rsidRPr="00210DC2" w:rsidRDefault="00210DC2" w:rsidP="00210DC2">
      <w:pPr>
        <w:rPr>
          <w:rFonts w:ascii="Times New Roman" w:hAnsi="Times New Roman" w:cs="Times New Roman"/>
          <w:sz w:val="2"/>
          <w:szCs w:val="2"/>
        </w:rPr>
      </w:pPr>
    </w:p>
    <w:p w14:paraId="6E7DBF42" w14:textId="77777777" w:rsidR="00210DC2" w:rsidRPr="00210DC2" w:rsidRDefault="00210DC2" w:rsidP="00210DC2">
      <w:pPr>
        <w:rPr>
          <w:rFonts w:ascii="Times New Roman" w:hAnsi="Times New Roman" w:cs="Times New Roman"/>
          <w:sz w:val="2"/>
          <w:szCs w:val="2"/>
        </w:rPr>
      </w:pPr>
    </w:p>
    <w:p w14:paraId="6CB8E6F6" w14:textId="77777777" w:rsidR="00210DC2" w:rsidRPr="00210DC2" w:rsidRDefault="00210DC2" w:rsidP="00210DC2">
      <w:pPr>
        <w:rPr>
          <w:rFonts w:ascii="Times New Roman" w:hAnsi="Times New Roman" w:cs="Times New Roman"/>
          <w:sz w:val="2"/>
          <w:szCs w:val="2"/>
        </w:rPr>
      </w:pPr>
    </w:p>
    <w:p w14:paraId="58231E96" w14:textId="77777777" w:rsidR="00210DC2" w:rsidRPr="00210DC2" w:rsidRDefault="00210DC2" w:rsidP="00210DC2">
      <w:pPr>
        <w:rPr>
          <w:rFonts w:ascii="Times New Roman" w:hAnsi="Times New Roman" w:cs="Times New Roman"/>
          <w:sz w:val="2"/>
          <w:szCs w:val="2"/>
        </w:rPr>
      </w:pPr>
    </w:p>
    <w:p w14:paraId="39A3AF18" w14:textId="77777777" w:rsidR="00210DC2" w:rsidRPr="00210DC2" w:rsidRDefault="00210DC2" w:rsidP="00210DC2">
      <w:pPr>
        <w:rPr>
          <w:rFonts w:ascii="Times New Roman" w:hAnsi="Times New Roman" w:cs="Times New Roman"/>
          <w:sz w:val="2"/>
          <w:szCs w:val="2"/>
        </w:rPr>
      </w:pPr>
    </w:p>
    <w:p w14:paraId="08CB12A3" w14:textId="77777777" w:rsidR="00210DC2" w:rsidRPr="00210DC2" w:rsidRDefault="00210DC2" w:rsidP="00210DC2">
      <w:pPr>
        <w:rPr>
          <w:rFonts w:ascii="Times New Roman" w:hAnsi="Times New Roman" w:cs="Times New Roman"/>
          <w:sz w:val="2"/>
          <w:szCs w:val="2"/>
        </w:rPr>
      </w:pPr>
    </w:p>
    <w:p w14:paraId="3D80AA11" w14:textId="77777777" w:rsidR="00210DC2" w:rsidRPr="00210DC2" w:rsidRDefault="00210DC2" w:rsidP="00210DC2">
      <w:pPr>
        <w:rPr>
          <w:rFonts w:ascii="Times New Roman" w:hAnsi="Times New Roman" w:cs="Times New Roman"/>
          <w:sz w:val="2"/>
          <w:szCs w:val="2"/>
        </w:rPr>
      </w:pPr>
    </w:p>
    <w:p w14:paraId="550941DE" w14:textId="77777777" w:rsidR="00210DC2" w:rsidRPr="00210DC2" w:rsidRDefault="00210DC2" w:rsidP="00210DC2">
      <w:pPr>
        <w:rPr>
          <w:rFonts w:ascii="Times New Roman" w:hAnsi="Times New Roman" w:cs="Times New Roman"/>
          <w:sz w:val="2"/>
          <w:szCs w:val="2"/>
        </w:rPr>
      </w:pPr>
    </w:p>
    <w:p w14:paraId="6CEE6C8F" w14:textId="77777777" w:rsidR="00210DC2" w:rsidRPr="00210DC2" w:rsidRDefault="00210DC2" w:rsidP="00210DC2">
      <w:pPr>
        <w:rPr>
          <w:rFonts w:ascii="Times New Roman" w:hAnsi="Times New Roman" w:cs="Times New Roman"/>
          <w:sz w:val="2"/>
          <w:szCs w:val="2"/>
        </w:rPr>
      </w:pPr>
    </w:p>
    <w:p w14:paraId="34672573" w14:textId="77777777" w:rsidR="00210DC2" w:rsidRPr="00210DC2" w:rsidRDefault="00210DC2" w:rsidP="00210DC2">
      <w:pPr>
        <w:rPr>
          <w:rFonts w:ascii="Times New Roman" w:hAnsi="Times New Roman" w:cs="Times New Roman"/>
          <w:sz w:val="2"/>
          <w:szCs w:val="2"/>
        </w:rPr>
      </w:pPr>
    </w:p>
    <w:p w14:paraId="51551A64" w14:textId="77777777" w:rsidR="00210DC2" w:rsidRPr="00210DC2" w:rsidRDefault="00210DC2" w:rsidP="00210DC2">
      <w:pPr>
        <w:rPr>
          <w:rFonts w:ascii="Times New Roman" w:hAnsi="Times New Roman" w:cs="Times New Roman"/>
          <w:sz w:val="2"/>
          <w:szCs w:val="2"/>
        </w:rPr>
      </w:pPr>
    </w:p>
    <w:p w14:paraId="2C47E7AC" w14:textId="77777777" w:rsidR="00210DC2" w:rsidRPr="00210DC2" w:rsidRDefault="00210DC2" w:rsidP="00210DC2">
      <w:pPr>
        <w:rPr>
          <w:rFonts w:ascii="Times New Roman" w:hAnsi="Times New Roman" w:cs="Times New Roman"/>
          <w:sz w:val="2"/>
          <w:szCs w:val="2"/>
        </w:rPr>
      </w:pPr>
    </w:p>
    <w:p w14:paraId="66C4021E" w14:textId="77777777" w:rsidR="00210DC2" w:rsidRPr="00210DC2" w:rsidRDefault="00210DC2" w:rsidP="00210DC2">
      <w:pPr>
        <w:rPr>
          <w:rFonts w:ascii="Times New Roman" w:hAnsi="Times New Roman" w:cs="Times New Roman"/>
          <w:sz w:val="2"/>
          <w:szCs w:val="2"/>
        </w:rPr>
      </w:pPr>
    </w:p>
    <w:p w14:paraId="6741AA31" w14:textId="77777777" w:rsidR="00210DC2" w:rsidRPr="00210DC2" w:rsidRDefault="00210DC2" w:rsidP="00210DC2">
      <w:pPr>
        <w:rPr>
          <w:rFonts w:ascii="Times New Roman" w:hAnsi="Times New Roman" w:cs="Times New Roman"/>
          <w:sz w:val="2"/>
          <w:szCs w:val="2"/>
        </w:rPr>
      </w:pPr>
    </w:p>
    <w:p w14:paraId="56FC47C7" w14:textId="77777777" w:rsidR="00210DC2" w:rsidRPr="00210DC2" w:rsidRDefault="00210DC2" w:rsidP="00210DC2">
      <w:pPr>
        <w:rPr>
          <w:rFonts w:ascii="Times New Roman" w:hAnsi="Times New Roman" w:cs="Times New Roman"/>
          <w:sz w:val="2"/>
          <w:szCs w:val="2"/>
        </w:rPr>
      </w:pPr>
    </w:p>
    <w:p w14:paraId="589876FB" w14:textId="77777777" w:rsidR="00210DC2" w:rsidRPr="00210DC2" w:rsidRDefault="00210DC2" w:rsidP="00210DC2">
      <w:pPr>
        <w:rPr>
          <w:rFonts w:ascii="Times New Roman" w:hAnsi="Times New Roman" w:cs="Times New Roman"/>
          <w:sz w:val="2"/>
          <w:szCs w:val="2"/>
        </w:rPr>
      </w:pPr>
    </w:p>
    <w:p w14:paraId="2729A773" w14:textId="77777777" w:rsidR="00210DC2" w:rsidRPr="00210DC2" w:rsidRDefault="00210DC2" w:rsidP="00210DC2">
      <w:pPr>
        <w:rPr>
          <w:rFonts w:ascii="Times New Roman" w:hAnsi="Times New Roman" w:cs="Times New Roman"/>
          <w:sz w:val="2"/>
          <w:szCs w:val="2"/>
        </w:rPr>
      </w:pPr>
    </w:p>
    <w:p w14:paraId="04EA422E" w14:textId="77777777" w:rsidR="00210DC2" w:rsidRPr="00210DC2" w:rsidRDefault="00210DC2" w:rsidP="00210DC2">
      <w:pPr>
        <w:rPr>
          <w:rFonts w:ascii="Times New Roman" w:hAnsi="Times New Roman" w:cs="Times New Roman"/>
          <w:sz w:val="2"/>
          <w:szCs w:val="2"/>
        </w:rPr>
      </w:pPr>
    </w:p>
    <w:p w14:paraId="63EBE9D1" w14:textId="77777777" w:rsidR="00210DC2" w:rsidRPr="00210DC2" w:rsidRDefault="00210DC2" w:rsidP="00210DC2">
      <w:pPr>
        <w:rPr>
          <w:rFonts w:ascii="Times New Roman" w:hAnsi="Times New Roman" w:cs="Times New Roman"/>
          <w:sz w:val="2"/>
          <w:szCs w:val="2"/>
        </w:rPr>
      </w:pPr>
    </w:p>
    <w:p w14:paraId="03A50987" w14:textId="77777777" w:rsidR="00210DC2" w:rsidRPr="00210DC2" w:rsidRDefault="00210DC2" w:rsidP="00210DC2">
      <w:pPr>
        <w:rPr>
          <w:rFonts w:ascii="Times New Roman" w:hAnsi="Times New Roman" w:cs="Times New Roman"/>
          <w:sz w:val="2"/>
          <w:szCs w:val="2"/>
        </w:rPr>
      </w:pPr>
    </w:p>
    <w:p w14:paraId="44BB45F4" w14:textId="77777777" w:rsidR="00210DC2" w:rsidRPr="00210DC2" w:rsidRDefault="00210DC2" w:rsidP="00210DC2">
      <w:pPr>
        <w:rPr>
          <w:rFonts w:ascii="Times New Roman" w:hAnsi="Times New Roman" w:cs="Times New Roman"/>
          <w:sz w:val="2"/>
          <w:szCs w:val="2"/>
        </w:rPr>
      </w:pPr>
    </w:p>
    <w:p w14:paraId="068C6691" w14:textId="77777777" w:rsidR="00210DC2" w:rsidRPr="00210DC2" w:rsidRDefault="00210DC2" w:rsidP="00210DC2">
      <w:pPr>
        <w:rPr>
          <w:rFonts w:ascii="Times New Roman" w:hAnsi="Times New Roman" w:cs="Times New Roman"/>
          <w:sz w:val="2"/>
          <w:szCs w:val="2"/>
        </w:rPr>
      </w:pPr>
    </w:p>
    <w:p w14:paraId="76A10ACA" w14:textId="77777777" w:rsidR="00210DC2" w:rsidRPr="00210DC2" w:rsidRDefault="00210DC2" w:rsidP="00210DC2">
      <w:pPr>
        <w:rPr>
          <w:rFonts w:ascii="Times New Roman" w:hAnsi="Times New Roman" w:cs="Times New Roman"/>
          <w:sz w:val="2"/>
          <w:szCs w:val="2"/>
        </w:rPr>
      </w:pPr>
    </w:p>
    <w:p w14:paraId="616B5F96" w14:textId="77777777" w:rsidR="00210DC2" w:rsidRPr="00210DC2" w:rsidRDefault="00210DC2" w:rsidP="00210DC2">
      <w:pPr>
        <w:rPr>
          <w:rFonts w:ascii="Times New Roman" w:hAnsi="Times New Roman" w:cs="Times New Roman"/>
          <w:sz w:val="2"/>
          <w:szCs w:val="2"/>
        </w:rPr>
      </w:pPr>
    </w:p>
    <w:p w14:paraId="5CC89C28" w14:textId="77777777" w:rsidR="00210DC2" w:rsidRPr="00210DC2" w:rsidRDefault="00210DC2" w:rsidP="00210DC2">
      <w:pPr>
        <w:rPr>
          <w:rFonts w:ascii="Times New Roman" w:hAnsi="Times New Roman" w:cs="Times New Roman"/>
          <w:sz w:val="2"/>
          <w:szCs w:val="2"/>
        </w:rPr>
      </w:pPr>
    </w:p>
    <w:p w14:paraId="1755AF4E" w14:textId="77777777" w:rsidR="00210DC2" w:rsidRPr="00210DC2" w:rsidRDefault="00210DC2" w:rsidP="00210DC2">
      <w:pPr>
        <w:rPr>
          <w:rFonts w:ascii="Times New Roman" w:hAnsi="Times New Roman" w:cs="Times New Roman"/>
          <w:sz w:val="2"/>
          <w:szCs w:val="2"/>
        </w:rPr>
      </w:pPr>
    </w:p>
    <w:p w14:paraId="38F3C70F" w14:textId="77777777" w:rsidR="00210DC2" w:rsidRPr="00210DC2" w:rsidRDefault="00210DC2" w:rsidP="00210DC2">
      <w:pPr>
        <w:rPr>
          <w:rFonts w:ascii="Times New Roman" w:hAnsi="Times New Roman" w:cs="Times New Roman"/>
          <w:sz w:val="2"/>
          <w:szCs w:val="2"/>
        </w:rPr>
      </w:pPr>
    </w:p>
    <w:p w14:paraId="58EF6D4B" w14:textId="77777777" w:rsidR="00210DC2" w:rsidRPr="00210DC2" w:rsidRDefault="00210DC2" w:rsidP="00210DC2">
      <w:pPr>
        <w:rPr>
          <w:rFonts w:ascii="Times New Roman" w:hAnsi="Times New Roman" w:cs="Times New Roman"/>
          <w:sz w:val="2"/>
          <w:szCs w:val="2"/>
        </w:rPr>
      </w:pPr>
    </w:p>
    <w:p w14:paraId="727BF8F8" w14:textId="77777777" w:rsidR="00210DC2" w:rsidRPr="00210DC2" w:rsidRDefault="00210DC2" w:rsidP="00210DC2">
      <w:pPr>
        <w:rPr>
          <w:rFonts w:ascii="Times New Roman" w:hAnsi="Times New Roman" w:cs="Times New Roman"/>
          <w:sz w:val="2"/>
          <w:szCs w:val="2"/>
        </w:rPr>
      </w:pPr>
    </w:p>
    <w:p w14:paraId="5EDBBC4A" w14:textId="77777777" w:rsidR="00210DC2" w:rsidRPr="00210DC2" w:rsidRDefault="00210DC2" w:rsidP="00210DC2">
      <w:pPr>
        <w:rPr>
          <w:rFonts w:ascii="Times New Roman" w:hAnsi="Times New Roman" w:cs="Times New Roman"/>
          <w:sz w:val="2"/>
          <w:szCs w:val="2"/>
        </w:rPr>
      </w:pPr>
    </w:p>
    <w:p w14:paraId="784BFCB2" w14:textId="77777777" w:rsidR="00210DC2" w:rsidRPr="00210DC2" w:rsidRDefault="00210DC2" w:rsidP="00210DC2">
      <w:pPr>
        <w:rPr>
          <w:rFonts w:ascii="Times New Roman" w:hAnsi="Times New Roman" w:cs="Times New Roman"/>
          <w:sz w:val="2"/>
          <w:szCs w:val="2"/>
        </w:rPr>
      </w:pPr>
    </w:p>
    <w:p w14:paraId="6BCEDA16" w14:textId="77777777" w:rsidR="00210DC2" w:rsidRPr="00210DC2" w:rsidRDefault="00210DC2" w:rsidP="00210DC2">
      <w:pPr>
        <w:rPr>
          <w:rFonts w:ascii="Times New Roman" w:hAnsi="Times New Roman" w:cs="Times New Roman"/>
          <w:sz w:val="2"/>
          <w:szCs w:val="2"/>
        </w:rPr>
      </w:pPr>
    </w:p>
    <w:p w14:paraId="5C4745A2" w14:textId="77777777" w:rsidR="00210DC2" w:rsidRPr="00210DC2" w:rsidRDefault="00210DC2" w:rsidP="00210DC2">
      <w:pPr>
        <w:rPr>
          <w:rFonts w:ascii="Times New Roman" w:hAnsi="Times New Roman" w:cs="Times New Roman"/>
          <w:sz w:val="2"/>
          <w:szCs w:val="2"/>
        </w:rPr>
      </w:pPr>
    </w:p>
    <w:p w14:paraId="094F8DB3" w14:textId="77777777" w:rsidR="00210DC2" w:rsidRPr="00210DC2" w:rsidRDefault="00210DC2" w:rsidP="00210DC2">
      <w:pPr>
        <w:rPr>
          <w:rFonts w:ascii="Times New Roman" w:hAnsi="Times New Roman" w:cs="Times New Roman"/>
          <w:sz w:val="2"/>
          <w:szCs w:val="2"/>
        </w:rPr>
      </w:pPr>
    </w:p>
    <w:p w14:paraId="11EEE08F" w14:textId="77777777" w:rsidR="00210DC2" w:rsidRPr="00210DC2" w:rsidRDefault="00210DC2" w:rsidP="00210DC2">
      <w:pPr>
        <w:rPr>
          <w:rFonts w:ascii="Times New Roman" w:hAnsi="Times New Roman" w:cs="Times New Roman"/>
          <w:sz w:val="2"/>
          <w:szCs w:val="2"/>
        </w:rPr>
      </w:pPr>
    </w:p>
    <w:p w14:paraId="17F7FD08" w14:textId="77777777" w:rsidR="00210DC2" w:rsidRPr="00210DC2" w:rsidRDefault="00210DC2" w:rsidP="00210DC2">
      <w:pPr>
        <w:rPr>
          <w:rFonts w:ascii="Times New Roman" w:hAnsi="Times New Roman" w:cs="Times New Roman"/>
          <w:sz w:val="2"/>
          <w:szCs w:val="2"/>
        </w:rPr>
      </w:pPr>
    </w:p>
    <w:p w14:paraId="29A27616" w14:textId="77777777" w:rsidR="00210DC2" w:rsidRPr="00210DC2" w:rsidRDefault="00210DC2" w:rsidP="00210DC2">
      <w:pPr>
        <w:rPr>
          <w:rFonts w:ascii="Times New Roman" w:hAnsi="Times New Roman" w:cs="Times New Roman"/>
          <w:sz w:val="2"/>
          <w:szCs w:val="2"/>
        </w:rPr>
      </w:pPr>
    </w:p>
    <w:p w14:paraId="7E4975AC" w14:textId="77777777" w:rsidR="00210DC2" w:rsidRPr="00210DC2" w:rsidRDefault="00210DC2" w:rsidP="00210DC2">
      <w:pPr>
        <w:rPr>
          <w:rFonts w:ascii="Times New Roman" w:hAnsi="Times New Roman" w:cs="Times New Roman"/>
          <w:sz w:val="2"/>
          <w:szCs w:val="2"/>
        </w:rPr>
      </w:pPr>
    </w:p>
    <w:p w14:paraId="6736421D" w14:textId="77777777" w:rsidR="00210DC2" w:rsidRPr="00210DC2" w:rsidRDefault="00210DC2" w:rsidP="00210DC2">
      <w:pPr>
        <w:rPr>
          <w:rFonts w:ascii="Times New Roman" w:hAnsi="Times New Roman" w:cs="Times New Roman"/>
          <w:sz w:val="2"/>
          <w:szCs w:val="2"/>
        </w:rPr>
      </w:pPr>
    </w:p>
    <w:p w14:paraId="58056369" w14:textId="77777777" w:rsidR="00210DC2" w:rsidRPr="00210DC2" w:rsidRDefault="00210DC2" w:rsidP="00210DC2">
      <w:pPr>
        <w:rPr>
          <w:rFonts w:ascii="Times New Roman" w:hAnsi="Times New Roman" w:cs="Times New Roman"/>
          <w:sz w:val="2"/>
          <w:szCs w:val="2"/>
        </w:rPr>
      </w:pPr>
    </w:p>
    <w:p w14:paraId="28E1703E" w14:textId="77777777" w:rsidR="00210DC2" w:rsidRPr="00210DC2" w:rsidRDefault="00210DC2" w:rsidP="00210DC2">
      <w:pPr>
        <w:rPr>
          <w:rFonts w:ascii="Times New Roman" w:hAnsi="Times New Roman" w:cs="Times New Roman"/>
          <w:sz w:val="2"/>
          <w:szCs w:val="2"/>
        </w:rPr>
      </w:pPr>
    </w:p>
    <w:p w14:paraId="51DBC03A" w14:textId="77777777" w:rsidR="00210DC2" w:rsidRPr="00210DC2" w:rsidRDefault="00210DC2" w:rsidP="00210DC2">
      <w:pPr>
        <w:rPr>
          <w:rFonts w:ascii="Times New Roman" w:hAnsi="Times New Roman" w:cs="Times New Roman"/>
          <w:sz w:val="2"/>
          <w:szCs w:val="2"/>
        </w:rPr>
      </w:pPr>
    </w:p>
    <w:p w14:paraId="68160F50" w14:textId="77777777" w:rsidR="00210DC2" w:rsidRPr="00210DC2" w:rsidRDefault="00210DC2" w:rsidP="00210DC2">
      <w:pPr>
        <w:rPr>
          <w:rFonts w:ascii="Times New Roman" w:hAnsi="Times New Roman" w:cs="Times New Roman"/>
          <w:sz w:val="2"/>
          <w:szCs w:val="2"/>
        </w:rPr>
      </w:pPr>
    </w:p>
    <w:p w14:paraId="596BD169" w14:textId="77777777" w:rsidR="00210DC2" w:rsidRPr="00210DC2" w:rsidRDefault="00210DC2" w:rsidP="00210DC2">
      <w:pPr>
        <w:rPr>
          <w:rFonts w:ascii="Times New Roman" w:hAnsi="Times New Roman" w:cs="Times New Roman"/>
          <w:sz w:val="2"/>
          <w:szCs w:val="2"/>
        </w:rPr>
      </w:pPr>
    </w:p>
    <w:p w14:paraId="75135C43" w14:textId="77777777" w:rsidR="00210DC2" w:rsidRPr="00210DC2" w:rsidRDefault="00210DC2" w:rsidP="00210DC2">
      <w:pPr>
        <w:rPr>
          <w:rFonts w:ascii="Times New Roman" w:hAnsi="Times New Roman" w:cs="Times New Roman"/>
          <w:sz w:val="2"/>
          <w:szCs w:val="2"/>
        </w:rPr>
      </w:pPr>
    </w:p>
    <w:p w14:paraId="372D1A7D" w14:textId="77777777" w:rsidR="00210DC2" w:rsidRPr="00210DC2" w:rsidRDefault="00210DC2" w:rsidP="00210DC2">
      <w:pPr>
        <w:rPr>
          <w:rFonts w:ascii="Times New Roman" w:hAnsi="Times New Roman" w:cs="Times New Roman"/>
          <w:sz w:val="2"/>
          <w:szCs w:val="2"/>
        </w:rPr>
      </w:pPr>
    </w:p>
    <w:p w14:paraId="2840C256" w14:textId="77777777" w:rsidR="00210DC2" w:rsidRPr="00210DC2" w:rsidRDefault="00210DC2" w:rsidP="00210DC2">
      <w:pPr>
        <w:rPr>
          <w:rFonts w:ascii="Times New Roman" w:hAnsi="Times New Roman" w:cs="Times New Roman"/>
          <w:sz w:val="2"/>
          <w:szCs w:val="2"/>
        </w:rPr>
      </w:pPr>
    </w:p>
    <w:p w14:paraId="68E9A795" w14:textId="77777777" w:rsidR="00210DC2" w:rsidRPr="00210DC2" w:rsidRDefault="00210DC2" w:rsidP="00210DC2">
      <w:pPr>
        <w:rPr>
          <w:rFonts w:ascii="Times New Roman" w:hAnsi="Times New Roman" w:cs="Times New Roman"/>
          <w:sz w:val="2"/>
          <w:szCs w:val="2"/>
        </w:rPr>
      </w:pPr>
    </w:p>
    <w:p w14:paraId="29D0A379" w14:textId="77777777" w:rsidR="00210DC2" w:rsidRPr="00210DC2" w:rsidRDefault="00210DC2" w:rsidP="00210DC2">
      <w:pPr>
        <w:rPr>
          <w:rFonts w:ascii="Times New Roman" w:hAnsi="Times New Roman" w:cs="Times New Roman"/>
          <w:sz w:val="2"/>
          <w:szCs w:val="2"/>
        </w:rPr>
      </w:pPr>
    </w:p>
    <w:p w14:paraId="05B0B1FF" w14:textId="77777777" w:rsidR="00210DC2" w:rsidRPr="00210DC2" w:rsidRDefault="00210DC2" w:rsidP="00210DC2">
      <w:pPr>
        <w:rPr>
          <w:rFonts w:ascii="Times New Roman" w:hAnsi="Times New Roman" w:cs="Times New Roman"/>
          <w:sz w:val="2"/>
          <w:szCs w:val="2"/>
        </w:rPr>
      </w:pPr>
    </w:p>
    <w:p w14:paraId="0515E0D0" w14:textId="77777777" w:rsidR="00210DC2" w:rsidRPr="00210DC2" w:rsidRDefault="00210DC2" w:rsidP="00210DC2">
      <w:pPr>
        <w:rPr>
          <w:rFonts w:ascii="Times New Roman" w:hAnsi="Times New Roman" w:cs="Times New Roman"/>
          <w:sz w:val="2"/>
          <w:szCs w:val="2"/>
        </w:rPr>
      </w:pPr>
    </w:p>
    <w:p w14:paraId="43939E10" w14:textId="77777777" w:rsidR="00210DC2" w:rsidRPr="00210DC2" w:rsidRDefault="00210DC2" w:rsidP="00210DC2">
      <w:pPr>
        <w:rPr>
          <w:rFonts w:ascii="Times New Roman" w:hAnsi="Times New Roman" w:cs="Times New Roman"/>
          <w:sz w:val="2"/>
          <w:szCs w:val="2"/>
        </w:rPr>
      </w:pPr>
    </w:p>
    <w:p w14:paraId="1CC829AC" w14:textId="77777777" w:rsidR="00210DC2" w:rsidRPr="00210DC2" w:rsidRDefault="00210DC2" w:rsidP="00210DC2">
      <w:pPr>
        <w:rPr>
          <w:rFonts w:ascii="Times New Roman" w:hAnsi="Times New Roman" w:cs="Times New Roman"/>
          <w:sz w:val="2"/>
          <w:szCs w:val="2"/>
        </w:rPr>
      </w:pPr>
    </w:p>
    <w:p w14:paraId="29689D2C" w14:textId="77777777" w:rsidR="00210DC2" w:rsidRPr="00210DC2" w:rsidRDefault="00210DC2" w:rsidP="00210DC2">
      <w:pPr>
        <w:rPr>
          <w:rFonts w:ascii="Times New Roman" w:hAnsi="Times New Roman" w:cs="Times New Roman"/>
          <w:sz w:val="2"/>
          <w:szCs w:val="2"/>
        </w:rPr>
      </w:pPr>
    </w:p>
    <w:p w14:paraId="33A79E00" w14:textId="77777777" w:rsidR="00210DC2" w:rsidRPr="00210DC2" w:rsidRDefault="00210DC2" w:rsidP="00210DC2">
      <w:pPr>
        <w:rPr>
          <w:rFonts w:ascii="Times New Roman" w:hAnsi="Times New Roman" w:cs="Times New Roman"/>
          <w:sz w:val="2"/>
          <w:szCs w:val="2"/>
        </w:rPr>
      </w:pPr>
    </w:p>
    <w:p w14:paraId="072C6E55" w14:textId="77777777" w:rsidR="00210DC2" w:rsidRPr="00210DC2" w:rsidRDefault="00210DC2" w:rsidP="00210DC2">
      <w:pPr>
        <w:rPr>
          <w:rFonts w:ascii="Times New Roman" w:hAnsi="Times New Roman" w:cs="Times New Roman"/>
          <w:sz w:val="2"/>
          <w:szCs w:val="2"/>
        </w:rPr>
      </w:pPr>
    </w:p>
    <w:p w14:paraId="3CA8B05E" w14:textId="77777777" w:rsidR="00210DC2" w:rsidRPr="00210DC2" w:rsidRDefault="00210DC2" w:rsidP="00210DC2">
      <w:pPr>
        <w:rPr>
          <w:rFonts w:ascii="Times New Roman" w:hAnsi="Times New Roman" w:cs="Times New Roman"/>
          <w:sz w:val="2"/>
          <w:szCs w:val="2"/>
        </w:rPr>
      </w:pPr>
    </w:p>
    <w:p w14:paraId="6C50D02B" w14:textId="77777777" w:rsidR="00210DC2" w:rsidRPr="00210DC2" w:rsidRDefault="00210DC2" w:rsidP="00210DC2">
      <w:pPr>
        <w:rPr>
          <w:rFonts w:ascii="Times New Roman" w:hAnsi="Times New Roman" w:cs="Times New Roman"/>
          <w:sz w:val="2"/>
          <w:szCs w:val="2"/>
        </w:rPr>
      </w:pPr>
    </w:p>
    <w:p w14:paraId="36B5A80B" w14:textId="77777777" w:rsidR="00210DC2" w:rsidRPr="00210DC2" w:rsidRDefault="00210DC2" w:rsidP="00210DC2">
      <w:pPr>
        <w:rPr>
          <w:rFonts w:ascii="Times New Roman" w:hAnsi="Times New Roman" w:cs="Times New Roman"/>
          <w:sz w:val="2"/>
          <w:szCs w:val="2"/>
        </w:rPr>
      </w:pPr>
    </w:p>
    <w:p w14:paraId="7BEEDCB6" w14:textId="77777777" w:rsidR="00210DC2" w:rsidRPr="00210DC2" w:rsidRDefault="00210DC2" w:rsidP="00210DC2">
      <w:pPr>
        <w:rPr>
          <w:rFonts w:ascii="Times New Roman" w:hAnsi="Times New Roman" w:cs="Times New Roman"/>
          <w:sz w:val="2"/>
          <w:szCs w:val="2"/>
        </w:rPr>
      </w:pPr>
    </w:p>
    <w:p w14:paraId="3AE4EA44" w14:textId="77777777" w:rsidR="00210DC2" w:rsidRPr="00210DC2" w:rsidRDefault="00210DC2" w:rsidP="00210DC2">
      <w:pPr>
        <w:rPr>
          <w:rFonts w:ascii="Times New Roman" w:hAnsi="Times New Roman" w:cs="Times New Roman"/>
          <w:sz w:val="2"/>
          <w:szCs w:val="2"/>
        </w:rPr>
      </w:pPr>
    </w:p>
    <w:p w14:paraId="309FB782" w14:textId="77777777" w:rsidR="00210DC2" w:rsidRPr="00210DC2" w:rsidRDefault="00210DC2" w:rsidP="00210DC2">
      <w:pPr>
        <w:rPr>
          <w:rFonts w:ascii="Times New Roman" w:hAnsi="Times New Roman" w:cs="Times New Roman"/>
          <w:sz w:val="2"/>
          <w:szCs w:val="2"/>
        </w:rPr>
      </w:pPr>
    </w:p>
    <w:p w14:paraId="58A1E472" w14:textId="3499E9E3" w:rsidR="00210DC2" w:rsidRPr="00210DC2" w:rsidRDefault="00210DC2" w:rsidP="000A4A4A">
      <w:pPr>
        <w:tabs>
          <w:tab w:val="left" w:pos="4125"/>
        </w:tabs>
        <w:rPr>
          <w:rFonts w:ascii="Times New Roman" w:hAnsi="Times New Roman" w:cs="Times New Roman"/>
          <w:sz w:val="2"/>
          <w:szCs w:val="2"/>
        </w:rPr>
      </w:pPr>
    </w:p>
    <w:p w14:paraId="205BD537" w14:textId="77777777" w:rsidR="00210DC2" w:rsidRPr="00210DC2" w:rsidRDefault="00210DC2" w:rsidP="00210DC2">
      <w:pPr>
        <w:rPr>
          <w:rFonts w:ascii="Times New Roman" w:hAnsi="Times New Roman" w:cs="Times New Roman"/>
          <w:sz w:val="2"/>
          <w:szCs w:val="2"/>
        </w:rPr>
      </w:pPr>
    </w:p>
    <w:p w14:paraId="51DE568A" w14:textId="77777777" w:rsidR="000A4A4A" w:rsidRPr="00F959B1" w:rsidRDefault="000A4A4A" w:rsidP="000A4A4A">
      <w:pPr>
        <w:pStyle w:val="3"/>
        <w:framePr w:wrap="none" w:x="1051" w:y="3766"/>
        <w:rPr>
          <w:sz w:val="24"/>
          <w:szCs w:val="24"/>
        </w:rPr>
      </w:pPr>
      <w:bookmarkStart w:id="43" w:name="_Toc23291775"/>
      <w:r w:rsidRPr="00F959B1">
        <w:rPr>
          <w:sz w:val="24"/>
          <w:szCs w:val="24"/>
        </w:rPr>
        <w:t>C.2.3.2 Examenul clinic</w:t>
      </w:r>
      <w:bookmarkEnd w:id="43"/>
    </w:p>
    <w:p w14:paraId="31812EA3" w14:textId="77777777" w:rsidR="00210DC2" w:rsidRPr="00210DC2" w:rsidRDefault="00210DC2" w:rsidP="00210DC2">
      <w:pPr>
        <w:rPr>
          <w:rFonts w:ascii="Times New Roman" w:hAnsi="Times New Roman" w:cs="Times New Roman"/>
          <w:sz w:val="2"/>
          <w:szCs w:val="2"/>
        </w:rPr>
      </w:pPr>
    </w:p>
    <w:p w14:paraId="0CBDF3D6" w14:textId="77777777" w:rsidR="00210DC2" w:rsidRPr="00210DC2" w:rsidRDefault="00210DC2" w:rsidP="00210DC2">
      <w:pPr>
        <w:rPr>
          <w:rFonts w:ascii="Times New Roman" w:hAnsi="Times New Roman" w:cs="Times New Roman"/>
          <w:sz w:val="2"/>
          <w:szCs w:val="2"/>
        </w:rPr>
      </w:pPr>
    </w:p>
    <w:p w14:paraId="27FF6A97" w14:textId="77777777" w:rsidR="00210DC2" w:rsidRPr="00210DC2" w:rsidRDefault="00210DC2" w:rsidP="00210DC2">
      <w:pPr>
        <w:rPr>
          <w:rFonts w:ascii="Times New Roman" w:hAnsi="Times New Roman" w:cs="Times New Roman"/>
          <w:sz w:val="2"/>
          <w:szCs w:val="2"/>
        </w:rPr>
      </w:pPr>
    </w:p>
    <w:p w14:paraId="467DB22B" w14:textId="77777777" w:rsidR="00210DC2" w:rsidRPr="00210DC2" w:rsidRDefault="00210DC2" w:rsidP="00210DC2">
      <w:pPr>
        <w:rPr>
          <w:rFonts w:ascii="Times New Roman" w:hAnsi="Times New Roman" w:cs="Times New Roman"/>
          <w:sz w:val="2"/>
          <w:szCs w:val="2"/>
        </w:rPr>
      </w:pPr>
    </w:p>
    <w:p w14:paraId="41CABCA0" w14:textId="77777777" w:rsidR="00210DC2" w:rsidRPr="00210DC2" w:rsidRDefault="00210DC2" w:rsidP="00210DC2">
      <w:pPr>
        <w:rPr>
          <w:rFonts w:ascii="Times New Roman" w:hAnsi="Times New Roman" w:cs="Times New Roman"/>
          <w:sz w:val="2"/>
          <w:szCs w:val="2"/>
        </w:rPr>
      </w:pPr>
    </w:p>
    <w:p w14:paraId="07541E9D" w14:textId="77777777" w:rsidR="00210DC2" w:rsidRPr="00210DC2" w:rsidRDefault="00210DC2" w:rsidP="00210DC2">
      <w:pPr>
        <w:rPr>
          <w:rFonts w:ascii="Times New Roman" w:hAnsi="Times New Roman" w:cs="Times New Roman"/>
          <w:sz w:val="2"/>
          <w:szCs w:val="2"/>
        </w:rPr>
      </w:pPr>
    </w:p>
    <w:p w14:paraId="15EBC9B2" w14:textId="77777777" w:rsidR="00210DC2" w:rsidRPr="00210DC2" w:rsidRDefault="00210DC2" w:rsidP="00210DC2">
      <w:pPr>
        <w:rPr>
          <w:rFonts w:ascii="Times New Roman" w:hAnsi="Times New Roman" w:cs="Times New Roman"/>
          <w:sz w:val="2"/>
          <w:szCs w:val="2"/>
        </w:rPr>
      </w:pPr>
    </w:p>
    <w:p w14:paraId="115F652B" w14:textId="77777777" w:rsidR="00210DC2" w:rsidRPr="00210DC2" w:rsidRDefault="00210DC2" w:rsidP="00210DC2">
      <w:pPr>
        <w:rPr>
          <w:rFonts w:ascii="Times New Roman" w:hAnsi="Times New Roman" w:cs="Times New Roman"/>
          <w:sz w:val="2"/>
          <w:szCs w:val="2"/>
        </w:rPr>
      </w:pPr>
    </w:p>
    <w:p w14:paraId="340E995C" w14:textId="77777777" w:rsidR="00210DC2" w:rsidRPr="00210DC2" w:rsidRDefault="00210DC2" w:rsidP="00210DC2">
      <w:pPr>
        <w:rPr>
          <w:rFonts w:ascii="Times New Roman" w:hAnsi="Times New Roman" w:cs="Times New Roman"/>
          <w:sz w:val="2"/>
          <w:szCs w:val="2"/>
        </w:rPr>
      </w:pPr>
    </w:p>
    <w:p w14:paraId="34364176" w14:textId="18372F39" w:rsidR="00210DC2" w:rsidRPr="00210DC2" w:rsidRDefault="00210DC2" w:rsidP="00210DC2">
      <w:pPr>
        <w:tabs>
          <w:tab w:val="left" w:pos="1380"/>
        </w:tabs>
        <w:rPr>
          <w:rFonts w:ascii="Times New Roman" w:hAnsi="Times New Roman" w:cs="Times New Roman"/>
          <w:sz w:val="2"/>
          <w:szCs w:val="2"/>
        </w:rPr>
      </w:pPr>
    </w:p>
    <w:p w14:paraId="09F117D3" w14:textId="77777777" w:rsidR="00210DC2" w:rsidRPr="00210DC2" w:rsidRDefault="00210DC2" w:rsidP="00210DC2">
      <w:pPr>
        <w:rPr>
          <w:rFonts w:ascii="Times New Roman" w:hAnsi="Times New Roman" w:cs="Times New Roman"/>
          <w:sz w:val="2"/>
          <w:szCs w:val="2"/>
        </w:rPr>
      </w:pPr>
    </w:p>
    <w:p w14:paraId="04A610C4" w14:textId="77777777" w:rsidR="00210DC2" w:rsidRPr="00210DC2" w:rsidRDefault="00210DC2" w:rsidP="00210DC2">
      <w:pPr>
        <w:rPr>
          <w:rFonts w:ascii="Times New Roman" w:hAnsi="Times New Roman" w:cs="Times New Roman"/>
          <w:sz w:val="2"/>
          <w:szCs w:val="2"/>
        </w:rPr>
      </w:pPr>
    </w:p>
    <w:p w14:paraId="68E94365" w14:textId="77777777" w:rsidR="00210DC2" w:rsidRPr="00210DC2" w:rsidRDefault="00210DC2" w:rsidP="00210DC2">
      <w:pPr>
        <w:rPr>
          <w:rFonts w:ascii="Times New Roman" w:hAnsi="Times New Roman" w:cs="Times New Roman"/>
          <w:sz w:val="2"/>
          <w:szCs w:val="2"/>
        </w:rPr>
      </w:pPr>
    </w:p>
    <w:p w14:paraId="30728182" w14:textId="77777777" w:rsidR="00210DC2" w:rsidRPr="00210DC2" w:rsidRDefault="00210DC2" w:rsidP="00210DC2">
      <w:pPr>
        <w:rPr>
          <w:rFonts w:ascii="Times New Roman" w:hAnsi="Times New Roman" w:cs="Times New Roman"/>
          <w:sz w:val="2"/>
          <w:szCs w:val="2"/>
        </w:rPr>
      </w:pPr>
    </w:p>
    <w:p w14:paraId="1223A3C9" w14:textId="77777777" w:rsidR="00210DC2" w:rsidRPr="00210DC2" w:rsidRDefault="00210DC2" w:rsidP="00210DC2">
      <w:pPr>
        <w:rPr>
          <w:rFonts w:ascii="Times New Roman" w:hAnsi="Times New Roman" w:cs="Times New Roman"/>
          <w:sz w:val="2"/>
          <w:szCs w:val="2"/>
        </w:rPr>
      </w:pPr>
    </w:p>
    <w:p w14:paraId="0045D224" w14:textId="77777777" w:rsidR="00210DC2" w:rsidRPr="00210DC2" w:rsidRDefault="00210DC2" w:rsidP="00210DC2">
      <w:pPr>
        <w:rPr>
          <w:rFonts w:ascii="Times New Roman" w:hAnsi="Times New Roman" w:cs="Times New Roman"/>
          <w:sz w:val="2"/>
          <w:szCs w:val="2"/>
        </w:rPr>
      </w:pPr>
    </w:p>
    <w:p w14:paraId="0E0756F5" w14:textId="77777777" w:rsidR="00210DC2" w:rsidRPr="00210DC2" w:rsidRDefault="00210DC2" w:rsidP="00210DC2">
      <w:pPr>
        <w:rPr>
          <w:rFonts w:ascii="Times New Roman" w:hAnsi="Times New Roman" w:cs="Times New Roman"/>
          <w:sz w:val="2"/>
          <w:szCs w:val="2"/>
        </w:rPr>
      </w:pPr>
    </w:p>
    <w:p w14:paraId="6A1FCF9C" w14:textId="77777777" w:rsidR="00210DC2" w:rsidRPr="00210DC2" w:rsidRDefault="00210DC2" w:rsidP="00210DC2">
      <w:pPr>
        <w:rPr>
          <w:rFonts w:ascii="Times New Roman" w:hAnsi="Times New Roman" w:cs="Times New Roman"/>
          <w:sz w:val="2"/>
          <w:szCs w:val="2"/>
        </w:rPr>
      </w:pPr>
    </w:p>
    <w:p w14:paraId="1B442323" w14:textId="77777777" w:rsidR="00210DC2" w:rsidRPr="00210DC2" w:rsidRDefault="00210DC2" w:rsidP="00210DC2">
      <w:pPr>
        <w:rPr>
          <w:rFonts w:ascii="Times New Roman" w:hAnsi="Times New Roman" w:cs="Times New Roman"/>
          <w:sz w:val="2"/>
          <w:szCs w:val="2"/>
        </w:rPr>
      </w:pPr>
    </w:p>
    <w:p w14:paraId="729E57A3" w14:textId="77777777" w:rsidR="00210DC2" w:rsidRPr="00210DC2" w:rsidRDefault="00210DC2" w:rsidP="00210DC2">
      <w:pPr>
        <w:rPr>
          <w:rFonts w:ascii="Times New Roman" w:hAnsi="Times New Roman" w:cs="Times New Roman"/>
          <w:sz w:val="2"/>
          <w:szCs w:val="2"/>
        </w:rPr>
      </w:pPr>
    </w:p>
    <w:p w14:paraId="503AA79B" w14:textId="77777777" w:rsidR="00210DC2" w:rsidRPr="00210DC2" w:rsidRDefault="00210DC2" w:rsidP="00210DC2">
      <w:pPr>
        <w:rPr>
          <w:rFonts w:ascii="Times New Roman" w:hAnsi="Times New Roman" w:cs="Times New Roman"/>
          <w:sz w:val="2"/>
          <w:szCs w:val="2"/>
        </w:rPr>
      </w:pPr>
    </w:p>
    <w:p w14:paraId="35DFCD97" w14:textId="77777777" w:rsidR="00210DC2" w:rsidRPr="00210DC2" w:rsidRDefault="00210DC2" w:rsidP="00210DC2">
      <w:pPr>
        <w:rPr>
          <w:rFonts w:ascii="Times New Roman" w:hAnsi="Times New Roman" w:cs="Times New Roman"/>
          <w:sz w:val="2"/>
          <w:szCs w:val="2"/>
        </w:rPr>
      </w:pPr>
    </w:p>
    <w:p w14:paraId="34A24C10" w14:textId="77777777" w:rsidR="00210DC2" w:rsidRPr="00210DC2" w:rsidRDefault="00210DC2" w:rsidP="00210DC2">
      <w:pPr>
        <w:rPr>
          <w:rFonts w:ascii="Times New Roman" w:hAnsi="Times New Roman" w:cs="Times New Roman"/>
          <w:sz w:val="2"/>
          <w:szCs w:val="2"/>
        </w:rPr>
      </w:pPr>
    </w:p>
    <w:p w14:paraId="0A20C389" w14:textId="77777777" w:rsidR="00210DC2" w:rsidRPr="00210DC2" w:rsidRDefault="00210DC2" w:rsidP="00210DC2">
      <w:pPr>
        <w:rPr>
          <w:rFonts w:ascii="Times New Roman" w:hAnsi="Times New Roman" w:cs="Times New Roman"/>
          <w:sz w:val="2"/>
          <w:szCs w:val="2"/>
        </w:rPr>
      </w:pPr>
    </w:p>
    <w:p w14:paraId="07F0B1AA" w14:textId="77777777" w:rsidR="00210DC2" w:rsidRPr="00210DC2" w:rsidRDefault="00210DC2" w:rsidP="00210DC2">
      <w:pPr>
        <w:rPr>
          <w:rFonts w:ascii="Times New Roman" w:hAnsi="Times New Roman" w:cs="Times New Roman"/>
          <w:sz w:val="2"/>
          <w:szCs w:val="2"/>
        </w:rPr>
      </w:pPr>
    </w:p>
    <w:p w14:paraId="1E3EF902" w14:textId="77777777" w:rsidR="00210DC2" w:rsidRPr="00210DC2" w:rsidRDefault="00210DC2" w:rsidP="00210DC2">
      <w:pPr>
        <w:rPr>
          <w:rFonts w:ascii="Times New Roman" w:hAnsi="Times New Roman" w:cs="Times New Roman"/>
          <w:sz w:val="2"/>
          <w:szCs w:val="2"/>
        </w:rPr>
      </w:pPr>
    </w:p>
    <w:p w14:paraId="642D79DE" w14:textId="77777777" w:rsidR="00210DC2" w:rsidRPr="00210DC2" w:rsidRDefault="00210DC2" w:rsidP="00210DC2">
      <w:pPr>
        <w:rPr>
          <w:rFonts w:ascii="Times New Roman" w:hAnsi="Times New Roman" w:cs="Times New Roman"/>
          <w:sz w:val="2"/>
          <w:szCs w:val="2"/>
        </w:rPr>
      </w:pPr>
    </w:p>
    <w:p w14:paraId="56575D52" w14:textId="77777777" w:rsidR="00210DC2" w:rsidRPr="00210DC2" w:rsidRDefault="00210DC2" w:rsidP="00210DC2">
      <w:pPr>
        <w:rPr>
          <w:rFonts w:ascii="Times New Roman" w:hAnsi="Times New Roman" w:cs="Times New Roman"/>
          <w:sz w:val="2"/>
          <w:szCs w:val="2"/>
        </w:rPr>
      </w:pPr>
    </w:p>
    <w:p w14:paraId="5C3268BA" w14:textId="77777777" w:rsidR="00210DC2" w:rsidRPr="00210DC2" w:rsidRDefault="00210DC2" w:rsidP="00210DC2">
      <w:pPr>
        <w:rPr>
          <w:rFonts w:ascii="Times New Roman" w:hAnsi="Times New Roman" w:cs="Times New Roman"/>
          <w:sz w:val="2"/>
          <w:szCs w:val="2"/>
        </w:rPr>
      </w:pPr>
    </w:p>
    <w:p w14:paraId="3976CB43" w14:textId="77777777" w:rsidR="00210DC2" w:rsidRPr="00210DC2" w:rsidRDefault="00210DC2" w:rsidP="00210DC2">
      <w:pPr>
        <w:rPr>
          <w:rFonts w:ascii="Times New Roman" w:hAnsi="Times New Roman" w:cs="Times New Roman"/>
          <w:sz w:val="2"/>
          <w:szCs w:val="2"/>
        </w:rPr>
      </w:pPr>
    </w:p>
    <w:p w14:paraId="1E193C21" w14:textId="77777777" w:rsidR="00210DC2" w:rsidRPr="00210DC2" w:rsidRDefault="00210DC2" w:rsidP="00210DC2">
      <w:pPr>
        <w:rPr>
          <w:rFonts w:ascii="Times New Roman" w:hAnsi="Times New Roman" w:cs="Times New Roman"/>
          <w:sz w:val="2"/>
          <w:szCs w:val="2"/>
        </w:rPr>
      </w:pPr>
    </w:p>
    <w:p w14:paraId="177AA463" w14:textId="77777777" w:rsidR="00210DC2" w:rsidRPr="00210DC2" w:rsidRDefault="00210DC2" w:rsidP="00210DC2">
      <w:pPr>
        <w:rPr>
          <w:rFonts w:ascii="Times New Roman" w:hAnsi="Times New Roman" w:cs="Times New Roman"/>
          <w:sz w:val="2"/>
          <w:szCs w:val="2"/>
        </w:rPr>
      </w:pPr>
    </w:p>
    <w:p w14:paraId="61630341" w14:textId="77777777" w:rsidR="00210DC2" w:rsidRPr="00210DC2" w:rsidRDefault="00210DC2" w:rsidP="00210DC2">
      <w:pPr>
        <w:rPr>
          <w:rFonts w:ascii="Times New Roman" w:hAnsi="Times New Roman" w:cs="Times New Roman"/>
          <w:sz w:val="2"/>
          <w:szCs w:val="2"/>
        </w:rPr>
      </w:pPr>
    </w:p>
    <w:p w14:paraId="1D3DC0F3" w14:textId="77777777" w:rsidR="00210DC2" w:rsidRPr="00210DC2" w:rsidRDefault="00210DC2" w:rsidP="00210DC2">
      <w:pPr>
        <w:rPr>
          <w:rFonts w:ascii="Times New Roman" w:hAnsi="Times New Roman" w:cs="Times New Roman"/>
          <w:sz w:val="2"/>
          <w:szCs w:val="2"/>
        </w:rPr>
      </w:pPr>
    </w:p>
    <w:p w14:paraId="12CA43F1" w14:textId="77777777" w:rsidR="00210DC2" w:rsidRPr="00210DC2" w:rsidRDefault="00210DC2" w:rsidP="00210DC2">
      <w:pPr>
        <w:rPr>
          <w:rFonts w:ascii="Times New Roman" w:hAnsi="Times New Roman" w:cs="Times New Roman"/>
          <w:sz w:val="2"/>
          <w:szCs w:val="2"/>
        </w:rPr>
      </w:pPr>
    </w:p>
    <w:p w14:paraId="4FAD3CD4" w14:textId="77777777" w:rsidR="00210DC2" w:rsidRPr="00210DC2" w:rsidRDefault="00210DC2" w:rsidP="00210DC2">
      <w:pPr>
        <w:rPr>
          <w:rFonts w:ascii="Times New Roman" w:hAnsi="Times New Roman" w:cs="Times New Roman"/>
          <w:sz w:val="2"/>
          <w:szCs w:val="2"/>
        </w:rPr>
      </w:pPr>
    </w:p>
    <w:p w14:paraId="55B37C5D" w14:textId="77777777" w:rsidR="00210DC2" w:rsidRPr="00210DC2" w:rsidRDefault="00210DC2" w:rsidP="00210DC2">
      <w:pPr>
        <w:rPr>
          <w:rFonts w:ascii="Times New Roman" w:hAnsi="Times New Roman" w:cs="Times New Roman"/>
          <w:sz w:val="2"/>
          <w:szCs w:val="2"/>
        </w:rPr>
      </w:pPr>
    </w:p>
    <w:p w14:paraId="3E6D69F4" w14:textId="77777777" w:rsidR="00210DC2" w:rsidRPr="00210DC2" w:rsidRDefault="00210DC2" w:rsidP="00210DC2">
      <w:pPr>
        <w:rPr>
          <w:rFonts w:ascii="Times New Roman" w:hAnsi="Times New Roman" w:cs="Times New Roman"/>
          <w:sz w:val="2"/>
          <w:szCs w:val="2"/>
        </w:rPr>
      </w:pPr>
    </w:p>
    <w:p w14:paraId="71134C2F" w14:textId="77777777" w:rsidR="00210DC2" w:rsidRPr="00210DC2" w:rsidRDefault="00210DC2" w:rsidP="00210DC2">
      <w:pPr>
        <w:rPr>
          <w:rFonts w:ascii="Times New Roman" w:hAnsi="Times New Roman" w:cs="Times New Roman"/>
          <w:sz w:val="2"/>
          <w:szCs w:val="2"/>
        </w:rPr>
      </w:pPr>
    </w:p>
    <w:p w14:paraId="240AFA26" w14:textId="77777777" w:rsidR="00210DC2" w:rsidRPr="00210DC2" w:rsidRDefault="00210DC2" w:rsidP="00210DC2">
      <w:pPr>
        <w:rPr>
          <w:rFonts w:ascii="Times New Roman" w:hAnsi="Times New Roman" w:cs="Times New Roman"/>
          <w:sz w:val="2"/>
          <w:szCs w:val="2"/>
        </w:rPr>
      </w:pPr>
    </w:p>
    <w:p w14:paraId="1B7B59BB" w14:textId="77777777" w:rsidR="00210DC2" w:rsidRPr="00210DC2" w:rsidRDefault="00210DC2" w:rsidP="00210DC2">
      <w:pPr>
        <w:rPr>
          <w:rFonts w:ascii="Times New Roman" w:hAnsi="Times New Roman" w:cs="Times New Roman"/>
          <w:sz w:val="2"/>
          <w:szCs w:val="2"/>
        </w:rPr>
      </w:pPr>
    </w:p>
    <w:p w14:paraId="14A00DA2" w14:textId="77777777" w:rsidR="00210DC2" w:rsidRPr="00210DC2" w:rsidRDefault="00210DC2" w:rsidP="00210DC2">
      <w:pPr>
        <w:rPr>
          <w:rFonts w:ascii="Times New Roman" w:hAnsi="Times New Roman" w:cs="Times New Roman"/>
          <w:sz w:val="2"/>
          <w:szCs w:val="2"/>
        </w:rPr>
      </w:pPr>
    </w:p>
    <w:p w14:paraId="02C7D09D" w14:textId="77777777" w:rsidR="00210DC2" w:rsidRPr="00210DC2" w:rsidRDefault="00210DC2" w:rsidP="00210DC2">
      <w:pPr>
        <w:rPr>
          <w:rFonts w:ascii="Times New Roman" w:hAnsi="Times New Roman" w:cs="Times New Roman"/>
          <w:sz w:val="2"/>
          <w:szCs w:val="2"/>
        </w:rPr>
      </w:pPr>
    </w:p>
    <w:p w14:paraId="3C51EA03" w14:textId="77777777" w:rsidR="00210DC2" w:rsidRPr="00210DC2" w:rsidRDefault="00210DC2" w:rsidP="00210DC2">
      <w:pPr>
        <w:rPr>
          <w:rFonts w:ascii="Times New Roman" w:hAnsi="Times New Roman" w:cs="Times New Roman"/>
          <w:sz w:val="2"/>
          <w:szCs w:val="2"/>
        </w:rPr>
      </w:pPr>
    </w:p>
    <w:p w14:paraId="55C44218" w14:textId="77777777" w:rsidR="00210DC2" w:rsidRPr="00210DC2" w:rsidRDefault="00210DC2" w:rsidP="00210DC2">
      <w:pPr>
        <w:rPr>
          <w:rFonts w:ascii="Times New Roman" w:hAnsi="Times New Roman" w:cs="Times New Roman"/>
          <w:sz w:val="2"/>
          <w:szCs w:val="2"/>
        </w:rPr>
      </w:pPr>
    </w:p>
    <w:p w14:paraId="5EB08F64" w14:textId="77777777" w:rsidR="00210DC2" w:rsidRPr="00210DC2" w:rsidRDefault="00210DC2" w:rsidP="00210DC2">
      <w:pPr>
        <w:rPr>
          <w:rFonts w:ascii="Times New Roman" w:hAnsi="Times New Roman" w:cs="Times New Roman"/>
          <w:sz w:val="2"/>
          <w:szCs w:val="2"/>
        </w:rPr>
      </w:pPr>
    </w:p>
    <w:p w14:paraId="7A9737BC" w14:textId="77777777" w:rsidR="00210DC2" w:rsidRPr="00210DC2" w:rsidRDefault="00210DC2" w:rsidP="00210DC2">
      <w:pPr>
        <w:rPr>
          <w:rFonts w:ascii="Times New Roman" w:hAnsi="Times New Roman" w:cs="Times New Roman"/>
          <w:sz w:val="2"/>
          <w:szCs w:val="2"/>
        </w:rPr>
      </w:pPr>
    </w:p>
    <w:p w14:paraId="0450DB79" w14:textId="77777777" w:rsidR="00210DC2" w:rsidRPr="00210DC2" w:rsidRDefault="00210DC2" w:rsidP="00210DC2">
      <w:pPr>
        <w:rPr>
          <w:rFonts w:ascii="Times New Roman" w:hAnsi="Times New Roman" w:cs="Times New Roman"/>
          <w:sz w:val="2"/>
          <w:szCs w:val="2"/>
        </w:rPr>
      </w:pPr>
    </w:p>
    <w:p w14:paraId="0378A3BB" w14:textId="77777777" w:rsidR="00210DC2" w:rsidRPr="00210DC2" w:rsidRDefault="00210DC2" w:rsidP="00210DC2">
      <w:pPr>
        <w:rPr>
          <w:rFonts w:ascii="Times New Roman" w:hAnsi="Times New Roman" w:cs="Times New Roman"/>
          <w:sz w:val="2"/>
          <w:szCs w:val="2"/>
        </w:rPr>
      </w:pPr>
    </w:p>
    <w:p w14:paraId="6DF94075" w14:textId="77777777" w:rsidR="00210DC2" w:rsidRPr="00210DC2" w:rsidRDefault="00210DC2" w:rsidP="00210DC2">
      <w:pPr>
        <w:rPr>
          <w:rFonts w:ascii="Times New Roman" w:hAnsi="Times New Roman" w:cs="Times New Roman"/>
          <w:sz w:val="2"/>
          <w:szCs w:val="2"/>
        </w:rPr>
      </w:pPr>
    </w:p>
    <w:p w14:paraId="181B13AF" w14:textId="77777777" w:rsidR="00210DC2" w:rsidRPr="00210DC2" w:rsidRDefault="00210DC2" w:rsidP="00210DC2">
      <w:pPr>
        <w:rPr>
          <w:rFonts w:ascii="Times New Roman" w:hAnsi="Times New Roman" w:cs="Times New Roman"/>
          <w:sz w:val="2"/>
          <w:szCs w:val="2"/>
        </w:rPr>
      </w:pPr>
    </w:p>
    <w:p w14:paraId="557BF5F9" w14:textId="77777777" w:rsidR="00210DC2" w:rsidRPr="00210DC2" w:rsidRDefault="00210DC2" w:rsidP="00210DC2">
      <w:pPr>
        <w:rPr>
          <w:rFonts w:ascii="Times New Roman" w:hAnsi="Times New Roman" w:cs="Times New Roman"/>
          <w:sz w:val="2"/>
          <w:szCs w:val="2"/>
        </w:rPr>
      </w:pPr>
    </w:p>
    <w:p w14:paraId="5D4BA290" w14:textId="77777777" w:rsidR="00210DC2" w:rsidRPr="00210DC2" w:rsidRDefault="00210DC2" w:rsidP="00210DC2">
      <w:pPr>
        <w:rPr>
          <w:rFonts w:ascii="Times New Roman" w:hAnsi="Times New Roman" w:cs="Times New Roman"/>
          <w:sz w:val="2"/>
          <w:szCs w:val="2"/>
        </w:rPr>
      </w:pPr>
    </w:p>
    <w:p w14:paraId="09745FDE" w14:textId="77777777" w:rsidR="00210DC2" w:rsidRPr="00210DC2" w:rsidRDefault="00210DC2" w:rsidP="00210DC2">
      <w:pPr>
        <w:rPr>
          <w:rFonts w:ascii="Times New Roman" w:hAnsi="Times New Roman" w:cs="Times New Roman"/>
          <w:sz w:val="2"/>
          <w:szCs w:val="2"/>
        </w:rPr>
      </w:pPr>
    </w:p>
    <w:p w14:paraId="0569A88D" w14:textId="77777777" w:rsidR="00210DC2" w:rsidRPr="00210DC2" w:rsidRDefault="00210DC2" w:rsidP="00210DC2">
      <w:pPr>
        <w:rPr>
          <w:rFonts w:ascii="Times New Roman" w:hAnsi="Times New Roman" w:cs="Times New Roman"/>
          <w:sz w:val="2"/>
          <w:szCs w:val="2"/>
        </w:rPr>
      </w:pPr>
    </w:p>
    <w:p w14:paraId="142BB91C" w14:textId="77777777" w:rsidR="00210DC2" w:rsidRPr="00210DC2" w:rsidRDefault="00210DC2" w:rsidP="00210DC2">
      <w:pPr>
        <w:rPr>
          <w:rFonts w:ascii="Times New Roman" w:hAnsi="Times New Roman" w:cs="Times New Roman"/>
          <w:sz w:val="2"/>
          <w:szCs w:val="2"/>
        </w:rPr>
      </w:pPr>
    </w:p>
    <w:p w14:paraId="170505EB" w14:textId="77777777" w:rsidR="00210DC2" w:rsidRPr="00210DC2" w:rsidRDefault="00210DC2" w:rsidP="00210DC2">
      <w:pPr>
        <w:rPr>
          <w:rFonts w:ascii="Times New Roman" w:hAnsi="Times New Roman" w:cs="Times New Roman"/>
          <w:sz w:val="2"/>
          <w:szCs w:val="2"/>
        </w:rPr>
      </w:pPr>
    </w:p>
    <w:p w14:paraId="1E689DAD" w14:textId="77777777" w:rsidR="00210DC2" w:rsidRPr="00210DC2" w:rsidRDefault="00210DC2" w:rsidP="00210DC2">
      <w:pPr>
        <w:rPr>
          <w:rFonts w:ascii="Times New Roman" w:hAnsi="Times New Roman" w:cs="Times New Roman"/>
          <w:sz w:val="2"/>
          <w:szCs w:val="2"/>
        </w:rPr>
      </w:pPr>
    </w:p>
    <w:p w14:paraId="725DED4A" w14:textId="77777777" w:rsidR="00210DC2" w:rsidRPr="00210DC2" w:rsidRDefault="00210DC2" w:rsidP="00210DC2">
      <w:pPr>
        <w:rPr>
          <w:rFonts w:ascii="Times New Roman" w:hAnsi="Times New Roman" w:cs="Times New Roman"/>
          <w:sz w:val="2"/>
          <w:szCs w:val="2"/>
        </w:rPr>
      </w:pPr>
    </w:p>
    <w:p w14:paraId="7943B828" w14:textId="77777777" w:rsidR="00210DC2" w:rsidRPr="00210DC2" w:rsidRDefault="00210DC2" w:rsidP="00210DC2">
      <w:pPr>
        <w:rPr>
          <w:rFonts w:ascii="Times New Roman" w:hAnsi="Times New Roman" w:cs="Times New Roman"/>
          <w:sz w:val="2"/>
          <w:szCs w:val="2"/>
        </w:rPr>
      </w:pPr>
    </w:p>
    <w:p w14:paraId="3C5A0390" w14:textId="77777777" w:rsidR="00210DC2" w:rsidRPr="00210DC2" w:rsidRDefault="00210DC2" w:rsidP="00210DC2">
      <w:pPr>
        <w:rPr>
          <w:rFonts w:ascii="Times New Roman" w:hAnsi="Times New Roman" w:cs="Times New Roman"/>
          <w:sz w:val="2"/>
          <w:szCs w:val="2"/>
        </w:rPr>
      </w:pPr>
    </w:p>
    <w:p w14:paraId="27759336" w14:textId="77777777" w:rsidR="00210DC2" w:rsidRPr="00210DC2" w:rsidRDefault="00210DC2" w:rsidP="00210DC2">
      <w:pPr>
        <w:rPr>
          <w:rFonts w:ascii="Times New Roman" w:hAnsi="Times New Roman" w:cs="Times New Roman"/>
          <w:sz w:val="2"/>
          <w:szCs w:val="2"/>
        </w:rPr>
      </w:pPr>
    </w:p>
    <w:p w14:paraId="0154C954" w14:textId="77777777" w:rsidR="00210DC2" w:rsidRPr="00210DC2" w:rsidRDefault="00210DC2" w:rsidP="00210DC2">
      <w:pPr>
        <w:rPr>
          <w:rFonts w:ascii="Times New Roman" w:hAnsi="Times New Roman" w:cs="Times New Roman"/>
          <w:sz w:val="2"/>
          <w:szCs w:val="2"/>
        </w:rPr>
      </w:pPr>
    </w:p>
    <w:p w14:paraId="506E4997" w14:textId="77777777" w:rsidR="00210DC2" w:rsidRPr="00210DC2" w:rsidRDefault="00210DC2" w:rsidP="00210DC2">
      <w:pPr>
        <w:rPr>
          <w:rFonts w:ascii="Times New Roman" w:hAnsi="Times New Roman" w:cs="Times New Roman"/>
          <w:sz w:val="2"/>
          <w:szCs w:val="2"/>
        </w:rPr>
      </w:pPr>
    </w:p>
    <w:p w14:paraId="46BB392E" w14:textId="77777777" w:rsidR="00210DC2" w:rsidRPr="00210DC2" w:rsidRDefault="00210DC2" w:rsidP="00210DC2">
      <w:pPr>
        <w:rPr>
          <w:rFonts w:ascii="Times New Roman" w:hAnsi="Times New Roman" w:cs="Times New Roman"/>
          <w:sz w:val="2"/>
          <w:szCs w:val="2"/>
        </w:rPr>
      </w:pPr>
    </w:p>
    <w:p w14:paraId="27CD82F3" w14:textId="77777777" w:rsidR="00210DC2" w:rsidRPr="00210DC2" w:rsidRDefault="00210DC2" w:rsidP="00210DC2">
      <w:pPr>
        <w:rPr>
          <w:rFonts w:ascii="Times New Roman" w:hAnsi="Times New Roman" w:cs="Times New Roman"/>
          <w:sz w:val="2"/>
          <w:szCs w:val="2"/>
        </w:rPr>
      </w:pPr>
    </w:p>
    <w:p w14:paraId="408FB729" w14:textId="77777777" w:rsidR="00210DC2" w:rsidRPr="00210DC2" w:rsidRDefault="00210DC2" w:rsidP="00210DC2">
      <w:pPr>
        <w:rPr>
          <w:rFonts w:ascii="Times New Roman" w:hAnsi="Times New Roman" w:cs="Times New Roman"/>
          <w:sz w:val="2"/>
          <w:szCs w:val="2"/>
        </w:rPr>
      </w:pPr>
    </w:p>
    <w:p w14:paraId="170B2F17" w14:textId="77777777" w:rsidR="00210DC2" w:rsidRPr="00210DC2" w:rsidRDefault="00210DC2" w:rsidP="00210DC2">
      <w:pPr>
        <w:rPr>
          <w:rFonts w:ascii="Times New Roman" w:hAnsi="Times New Roman" w:cs="Times New Roman"/>
          <w:sz w:val="2"/>
          <w:szCs w:val="2"/>
        </w:rPr>
      </w:pPr>
    </w:p>
    <w:p w14:paraId="4469E25B" w14:textId="77777777" w:rsidR="00210DC2" w:rsidRPr="00210DC2" w:rsidRDefault="00210DC2" w:rsidP="00210DC2">
      <w:pPr>
        <w:rPr>
          <w:rFonts w:ascii="Times New Roman" w:hAnsi="Times New Roman" w:cs="Times New Roman"/>
          <w:sz w:val="2"/>
          <w:szCs w:val="2"/>
        </w:rPr>
      </w:pPr>
    </w:p>
    <w:p w14:paraId="62808F3E" w14:textId="77777777" w:rsidR="00210DC2" w:rsidRPr="00210DC2" w:rsidRDefault="00210DC2" w:rsidP="00210DC2">
      <w:pPr>
        <w:rPr>
          <w:rFonts w:ascii="Times New Roman" w:hAnsi="Times New Roman" w:cs="Times New Roman"/>
          <w:sz w:val="2"/>
          <w:szCs w:val="2"/>
        </w:rPr>
      </w:pPr>
    </w:p>
    <w:p w14:paraId="30BB7186" w14:textId="77777777" w:rsidR="00210DC2" w:rsidRPr="00210DC2" w:rsidRDefault="00210DC2" w:rsidP="00210DC2">
      <w:pPr>
        <w:rPr>
          <w:rFonts w:ascii="Times New Roman" w:hAnsi="Times New Roman" w:cs="Times New Roman"/>
          <w:sz w:val="2"/>
          <w:szCs w:val="2"/>
        </w:rPr>
      </w:pPr>
    </w:p>
    <w:p w14:paraId="4A271B7A" w14:textId="77777777" w:rsidR="00210DC2" w:rsidRPr="00210DC2" w:rsidRDefault="00210DC2" w:rsidP="00210DC2">
      <w:pPr>
        <w:rPr>
          <w:rFonts w:ascii="Times New Roman" w:hAnsi="Times New Roman" w:cs="Times New Roman"/>
          <w:sz w:val="2"/>
          <w:szCs w:val="2"/>
        </w:rPr>
      </w:pPr>
    </w:p>
    <w:p w14:paraId="50BB4772" w14:textId="77777777" w:rsidR="00210DC2" w:rsidRPr="00210DC2" w:rsidRDefault="00210DC2" w:rsidP="00210DC2">
      <w:pPr>
        <w:rPr>
          <w:rFonts w:ascii="Times New Roman" w:hAnsi="Times New Roman" w:cs="Times New Roman"/>
          <w:sz w:val="2"/>
          <w:szCs w:val="2"/>
        </w:rPr>
      </w:pPr>
    </w:p>
    <w:p w14:paraId="071C9352" w14:textId="77777777" w:rsidR="00210DC2" w:rsidRPr="00210DC2" w:rsidRDefault="00210DC2" w:rsidP="00210DC2">
      <w:pPr>
        <w:rPr>
          <w:rFonts w:ascii="Times New Roman" w:hAnsi="Times New Roman" w:cs="Times New Roman"/>
          <w:sz w:val="2"/>
          <w:szCs w:val="2"/>
        </w:rPr>
      </w:pPr>
    </w:p>
    <w:p w14:paraId="05E87CC6" w14:textId="77777777" w:rsidR="00210DC2" w:rsidRPr="00210DC2" w:rsidRDefault="00210DC2" w:rsidP="00210DC2">
      <w:pPr>
        <w:rPr>
          <w:rFonts w:ascii="Times New Roman" w:hAnsi="Times New Roman" w:cs="Times New Roman"/>
          <w:sz w:val="2"/>
          <w:szCs w:val="2"/>
        </w:rPr>
      </w:pPr>
    </w:p>
    <w:p w14:paraId="0D125914" w14:textId="77777777" w:rsidR="00210DC2" w:rsidRPr="00210DC2" w:rsidRDefault="00210DC2" w:rsidP="00210DC2">
      <w:pPr>
        <w:rPr>
          <w:rFonts w:ascii="Times New Roman" w:hAnsi="Times New Roman" w:cs="Times New Roman"/>
          <w:sz w:val="2"/>
          <w:szCs w:val="2"/>
        </w:rPr>
      </w:pPr>
    </w:p>
    <w:p w14:paraId="7D06776E" w14:textId="77777777" w:rsidR="00210DC2" w:rsidRPr="00210DC2" w:rsidRDefault="00210DC2" w:rsidP="00210DC2">
      <w:pPr>
        <w:rPr>
          <w:rFonts w:ascii="Times New Roman" w:hAnsi="Times New Roman" w:cs="Times New Roman"/>
          <w:sz w:val="2"/>
          <w:szCs w:val="2"/>
        </w:rPr>
      </w:pPr>
    </w:p>
    <w:p w14:paraId="0D4521D6" w14:textId="77777777" w:rsidR="00210DC2" w:rsidRPr="00210DC2" w:rsidRDefault="00210DC2" w:rsidP="00210DC2">
      <w:pPr>
        <w:rPr>
          <w:rFonts w:ascii="Times New Roman" w:hAnsi="Times New Roman" w:cs="Times New Roman"/>
          <w:sz w:val="2"/>
          <w:szCs w:val="2"/>
        </w:rPr>
      </w:pPr>
    </w:p>
    <w:p w14:paraId="352919C6" w14:textId="77777777" w:rsidR="00210DC2" w:rsidRPr="00210DC2" w:rsidRDefault="00210DC2" w:rsidP="00210DC2">
      <w:pPr>
        <w:rPr>
          <w:rFonts w:ascii="Times New Roman" w:hAnsi="Times New Roman" w:cs="Times New Roman"/>
          <w:sz w:val="2"/>
          <w:szCs w:val="2"/>
        </w:rPr>
      </w:pPr>
    </w:p>
    <w:p w14:paraId="0245A993" w14:textId="77777777" w:rsidR="00210DC2" w:rsidRPr="00210DC2" w:rsidRDefault="00210DC2" w:rsidP="00210DC2">
      <w:pPr>
        <w:rPr>
          <w:rFonts w:ascii="Times New Roman" w:hAnsi="Times New Roman" w:cs="Times New Roman"/>
          <w:sz w:val="2"/>
          <w:szCs w:val="2"/>
        </w:rPr>
      </w:pPr>
    </w:p>
    <w:p w14:paraId="0040B84A" w14:textId="77777777" w:rsidR="000A4A4A" w:rsidRPr="00D6442D" w:rsidRDefault="000A4A4A" w:rsidP="00D6442D">
      <w:pPr>
        <w:pStyle w:val="3"/>
        <w:framePr w:h="511" w:hRule="exact" w:wrap="none" w:x="991" w:y="13231"/>
        <w:rPr>
          <w:sz w:val="24"/>
          <w:szCs w:val="24"/>
        </w:rPr>
      </w:pPr>
      <w:bookmarkStart w:id="44" w:name="_Toc23291776"/>
      <w:r w:rsidRPr="00D6442D">
        <w:rPr>
          <w:sz w:val="24"/>
          <w:szCs w:val="24"/>
        </w:rPr>
        <w:t>C.2.3.3. Investigaţiile paraclinice (pentru pregătirea preoperatorie)</w:t>
      </w:r>
      <w:bookmarkEnd w:id="44"/>
    </w:p>
    <w:p w14:paraId="6AF8D6C2" w14:textId="77777777" w:rsidR="00210DC2" w:rsidRDefault="00210DC2" w:rsidP="00210DC2">
      <w:pPr>
        <w:rPr>
          <w:rFonts w:ascii="Times New Roman" w:hAnsi="Times New Roman" w:cs="Times New Roman"/>
          <w:sz w:val="2"/>
          <w:szCs w:val="2"/>
        </w:rPr>
      </w:pPr>
    </w:p>
    <w:p w14:paraId="434D3274" w14:textId="77777777" w:rsidR="00F959B1" w:rsidRDefault="00F959B1" w:rsidP="00210DC2">
      <w:pPr>
        <w:rPr>
          <w:rFonts w:ascii="Times New Roman" w:hAnsi="Times New Roman" w:cs="Times New Roman"/>
          <w:sz w:val="2"/>
          <w:szCs w:val="2"/>
        </w:rPr>
      </w:pPr>
    </w:p>
    <w:p w14:paraId="03956F46" w14:textId="77777777" w:rsidR="00F959B1" w:rsidRDefault="00F959B1" w:rsidP="00210DC2">
      <w:pPr>
        <w:rPr>
          <w:rFonts w:ascii="Times New Roman" w:hAnsi="Times New Roman" w:cs="Times New Roman"/>
          <w:sz w:val="2"/>
          <w:szCs w:val="2"/>
        </w:rPr>
      </w:pPr>
    </w:p>
    <w:p w14:paraId="16DA8FD2" w14:textId="77777777" w:rsidR="00F959B1" w:rsidRPr="00210DC2" w:rsidRDefault="00F959B1" w:rsidP="00210DC2">
      <w:pPr>
        <w:rPr>
          <w:rFonts w:ascii="Times New Roman" w:hAnsi="Times New Roman" w:cs="Times New Roman"/>
          <w:sz w:val="2"/>
          <w:szCs w:val="2"/>
        </w:rPr>
      </w:pPr>
    </w:p>
    <w:p w14:paraId="088CD06A" w14:textId="77777777" w:rsidR="00177125" w:rsidRPr="00D6442D" w:rsidRDefault="00177125" w:rsidP="00177125">
      <w:pPr>
        <w:framePr w:w="9557" w:h="1051" w:hRule="exact" w:wrap="none" w:vAnchor="page" w:hAnchor="page" w:x="1036" w:y="13726"/>
        <w:spacing w:line="274" w:lineRule="exact"/>
        <w:ind w:left="120"/>
        <w:jc w:val="both"/>
        <w:rPr>
          <w:rFonts w:ascii="Times New Roman" w:eastAsia="Times New Roman" w:hAnsi="Times New Roman" w:cs="Times New Roman"/>
          <w:color w:val="auto"/>
          <w:spacing w:val="3"/>
        </w:rPr>
      </w:pPr>
      <w:r w:rsidRPr="00D6442D">
        <w:rPr>
          <w:rFonts w:ascii="Times New Roman" w:eastAsia="Times New Roman" w:hAnsi="Times New Roman" w:cs="Times New Roman"/>
          <w:b/>
          <w:i/>
          <w:iCs/>
          <w:spacing w:val="-2"/>
          <w:shd w:val="clear" w:color="auto" w:fill="FFFFFF"/>
        </w:rPr>
        <w:t>Scopul</w:t>
      </w:r>
      <w:r w:rsidRPr="00D6442D">
        <w:rPr>
          <w:rFonts w:ascii="Times New Roman" w:eastAsia="Times New Roman" w:hAnsi="Times New Roman" w:cs="Times New Roman"/>
          <w:spacing w:val="3"/>
        </w:rPr>
        <w:t xml:space="preserve"> investigaţiilor paraclinice este:</w:t>
      </w:r>
    </w:p>
    <w:p w14:paraId="4D080BBE" w14:textId="77777777" w:rsidR="00177125" w:rsidRPr="00D6442D" w:rsidRDefault="00177125" w:rsidP="00177125">
      <w:pPr>
        <w:pStyle w:val="af0"/>
        <w:framePr w:w="9557" w:h="1051" w:hRule="exact" w:wrap="none" w:vAnchor="page" w:hAnchor="page" w:x="1036" w:y="13726"/>
        <w:numPr>
          <w:ilvl w:val="0"/>
          <w:numId w:val="137"/>
        </w:numPr>
        <w:rPr>
          <w:rFonts w:ascii="Times New Roman" w:eastAsia="Times New Roman" w:hAnsi="Times New Roman"/>
          <w:spacing w:val="3"/>
          <w:sz w:val="24"/>
          <w:szCs w:val="24"/>
          <w:lang w:val="en-US"/>
        </w:rPr>
      </w:pPr>
      <w:r w:rsidRPr="00D6442D">
        <w:rPr>
          <w:rFonts w:ascii="Times New Roman" w:eastAsia="Times New Roman" w:hAnsi="Times New Roman"/>
          <w:spacing w:val="3"/>
          <w:sz w:val="24"/>
          <w:szCs w:val="24"/>
          <w:lang w:val="en-US"/>
        </w:rPr>
        <w:t xml:space="preserve">depistarea focarelor de infecţie şi sanaţia lor; </w:t>
      </w:r>
    </w:p>
    <w:p w14:paraId="1443B19F" w14:textId="21AEE15A" w:rsidR="00177125" w:rsidRPr="00D6442D" w:rsidRDefault="00177125" w:rsidP="00177125">
      <w:pPr>
        <w:pStyle w:val="af0"/>
        <w:framePr w:w="9557" w:h="1051" w:hRule="exact" w:wrap="none" w:vAnchor="page" w:hAnchor="page" w:x="1036" w:y="13726"/>
        <w:numPr>
          <w:ilvl w:val="0"/>
          <w:numId w:val="137"/>
        </w:numPr>
        <w:rPr>
          <w:rFonts w:ascii="Times New Roman" w:eastAsia="Times New Roman" w:hAnsi="Times New Roman"/>
          <w:spacing w:val="3"/>
          <w:sz w:val="24"/>
          <w:szCs w:val="24"/>
          <w:lang w:val="en-US"/>
        </w:rPr>
        <w:sectPr w:rsidR="00177125" w:rsidRPr="00D6442D" w:rsidSect="0055739F">
          <w:pgSz w:w="11906" w:h="16838"/>
          <w:pgMar w:top="0" w:right="424" w:bottom="0" w:left="0" w:header="0" w:footer="3" w:gutter="0"/>
          <w:cols w:space="720"/>
          <w:noEndnote/>
          <w:docGrid w:linePitch="360"/>
        </w:sectPr>
      </w:pPr>
      <w:r w:rsidRPr="00D6442D">
        <w:rPr>
          <w:rFonts w:ascii="Times New Roman" w:eastAsia="Times New Roman" w:hAnsi="Times New Roman"/>
          <w:spacing w:val="3"/>
          <w:sz w:val="24"/>
          <w:szCs w:val="24"/>
          <w:lang w:val="en-US"/>
        </w:rPr>
        <w:t>jugularea şi tratamentul maladiilor asociate.</w:t>
      </w:r>
    </w:p>
    <w:p w14:paraId="1D243605" w14:textId="77777777" w:rsidR="00177125" w:rsidRPr="00D6442D" w:rsidRDefault="00177125" w:rsidP="00177125">
      <w:pPr>
        <w:framePr w:w="9557" w:h="1051" w:hRule="exact" w:wrap="none" w:vAnchor="page" w:hAnchor="page" w:x="1036" w:y="13726"/>
        <w:spacing w:line="274" w:lineRule="exact"/>
        <w:ind w:left="480"/>
        <w:jc w:val="both"/>
        <w:rPr>
          <w:rFonts w:ascii="Times New Roman" w:eastAsia="Times New Roman" w:hAnsi="Times New Roman" w:cs="Times New Roman"/>
          <w:color w:val="auto"/>
          <w:spacing w:val="3"/>
        </w:rPr>
      </w:pPr>
    </w:p>
    <w:p w14:paraId="1728B4D0" w14:textId="77777777" w:rsidR="00DF0E77" w:rsidRPr="00D6442D" w:rsidRDefault="00DF0E77" w:rsidP="00DF0E77">
      <w:pPr>
        <w:rPr>
          <w:rFonts w:ascii="Times New Roman" w:hAnsi="Times New Roman" w:cs="Times New Roman"/>
        </w:rPr>
      </w:pPr>
    </w:p>
    <w:p w14:paraId="6AB7BA54" w14:textId="77777777" w:rsidR="00DF0E77" w:rsidRPr="00D6442D" w:rsidRDefault="00DF0E77" w:rsidP="00D6442D">
      <w:pPr>
        <w:framePr w:w="9334" w:h="5446" w:hRule="exact" w:wrap="none" w:vAnchor="page" w:hAnchor="page" w:x="1211" w:y="1406"/>
        <w:spacing w:after="198" w:line="210" w:lineRule="exact"/>
        <w:ind w:left="40"/>
        <w:rPr>
          <w:rFonts w:ascii="Times New Roman" w:hAnsi="Times New Roman" w:cs="Times New Roman"/>
          <w:b/>
          <w:i/>
        </w:rPr>
      </w:pPr>
      <w:r w:rsidRPr="00D6442D">
        <w:rPr>
          <w:rFonts w:ascii="Times New Roman" w:hAnsi="Times New Roman" w:cs="Times New Roman"/>
          <w:b/>
          <w:iCs/>
          <w:spacing w:val="3"/>
        </w:rPr>
        <w:t>Caseta 5.</w:t>
      </w:r>
      <w:r w:rsidRPr="00D6442D">
        <w:rPr>
          <w:rFonts w:ascii="Times New Roman" w:hAnsi="Times New Roman" w:cs="Times New Roman"/>
          <w:b/>
          <w:i/>
          <w:iCs/>
          <w:spacing w:val="3"/>
        </w:rPr>
        <w:t xml:space="preserve"> </w:t>
      </w:r>
      <w:r w:rsidRPr="00D6442D">
        <w:rPr>
          <w:rFonts w:ascii="Times New Roman" w:hAnsi="Times New Roman" w:cs="Times New Roman"/>
          <w:b/>
          <w:i/>
          <w:spacing w:val="-2"/>
        </w:rPr>
        <w:t>Investigaţii şi examinări</w:t>
      </w:r>
      <w:r w:rsidR="00CB10DC" w:rsidRPr="00D6442D">
        <w:rPr>
          <w:rFonts w:ascii="Times New Roman" w:hAnsi="Times New Roman" w:cs="Times New Roman"/>
          <w:b/>
          <w:i/>
          <w:spacing w:val="-2"/>
        </w:rPr>
        <w:t xml:space="preserve"> </w:t>
      </w:r>
      <w:r w:rsidRPr="00D6442D">
        <w:rPr>
          <w:rFonts w:ascii="Times New Roman" w:hAnsi="Times New Roman" w:cs="Times New Roman"/>
          <w:b/>
          <w:i/>
          <w:spacing w:val="-2"/>
        </w:rPr>
        <w:t>preoperatorii</w:t>
      </w:r>
      <w:r w:rsidRPr="00D6442D">
        <w:rPr>
          <w:rFonts w:ascii="Times New Roman" w:hAnsi="Times New Roman" w:cs="Times New Roman"/>
          <w:b/>
          <w:i/>
          <w:iCs/>
          <w:spacing w:val="3"/>
        </w:rPr>
        <w:t xml:space="preserve"> </w:t>
      </w:r>
      <w:r w:rsidRPr="00D6442D">
        <w:rPr>
          <w:rFonts w:ascii="Times New Roman" w:hAnsi="Times New Roman" w:cs="Times New Roman"/>
          <w:b/>
          <w:iCs/>
          <w:spacing w:val="3"/>
        </w:rPr>
        <w:t>(paraclinice)</w:t>
      </w:r>
    </w:p>
    <w:p w14:paraId="2FDF4E73" w14:textId="77777777" w:rsidR="00DF0E77" w:rsidRPr="00D6442D" w:rsidRDefault="00DF0E77" w:rsidP="00D6442D">
      <w:pPr>
        <w:framePr w:w="9334" w:h="5446" w:hRule="exact" w:wrap="none" w:vAnchor="page" w:hAnchor="page" w:x="1211" w:y="1406"/>
        <w:spacing w:after="23" w:line="210" w:lineRule="exact"/>
        <w:rPr>
          <w:rFonts w:ascii="Times New Roman" w:eastAsia="Times New Roman" w:hAnsi="Times New Roman" w:cs="Times New Roman"/>
          <w:b/>
          <w:color w:val="auto"/>
          <w:spacing w:val="3"/>
        </w:rPr>
      </w:pPr>
      <w:r w:rsidRPr="00D6442D">
        <w:rPr>
          <w:rFonts w:ascii="Times New Roman" w:eastAsia="Times New Roman" w:hAnsi="Times New Roman" w:cs="Times New Roman"/>
          <w:spacing w:val="3"/>
        </w:rPr>
        <w:t xml:space="preserve">  </w:t>
      </w:r>
      <w:r w:rsidRPr="00D6442D">
        <w:rPr>
          <w:rFonts w:ascii="Times New Roman" w:eastAsia="Times New Roman" w:hAnsi="Times New Roman" w:cs="Times New Roman"/>
          <w:b/>
          <w:spacing w:val="3"/>
        </w:rPr>
        <w:t>Investigaţii obligatorii:</w:t>
      </w:r>
    </w:p>
    <w:p w14:paraId="11BD6498" w14:textId="77777777" w:rsidR="00DF0E77" w:rsidRPr="00D6442D" w:rsidRDefault="00DF0E77"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Hemoleucograma.</w:t>
      </w:r>
    </w:p>
    <w:p w14:paraId="6B511249" w14:textId="77777777" w:rsidR="00DF0E77" w:rsidRPr="00D6442D" w:rsidRDefault="00DF0E77" w:rsidP="00D6442D">
      <w:pPr>
        <w:framePr w:w="9334" w:h="5446" w:hRule="exact" w:wrap="none" w:vAnchor="page" w:hAnchor="page" w:x="1211" w:y="1406"/>
        <w:numPr>
          <w:ilvl w:val="0"/>
          <w:numId w:val="66"/>
        </w:numPr>
        <w:spacing w:line="240" w:lineRule="exact"/>
        <w:ind w:right="6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Glicemia, ALT, AST, proteina totală, bilirubina şi fracţiile ei, ureea, creatinina, colestero</w:t>
      </w:r>
      <w:r w:rsidRPr="00D6442D">
        <w:rPr>
          <w:rFonts w:ascii="Times New Roman" w:eastAsia="Times New Roman" w:hAnsi="Times New Roman" w:cs="Times New Roman"/>
          <w:spacing w:val="3"/>
        </w:rPr>
        <w:softHyphen/>
        <w:t>lul, trigliceridele, Na, K, Fe, Proteina C Reactivă</w:t>
      </w:r>
    </w:p>
    <w:p w14:paraId="5781EC65" w14:textId="77777777" w:rsidR="00DF0E77" w:rsidRPr="00D6442D" w:rsidRDefault="00DF0E77"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Sumarul urinei.</w:t>
      </w:r>
    </w:p>
    <w:p w14:paraId="652402B6" w14:textId="77777777" w:rsidR="00DF0E77" w:rsidRPr="00D6442D" w:rsidRDefault="00DF0E77"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Tipaj ABO.</w:t>
      </w:r>
    </w:p>
    <w:p w14:paraId="73B37DBD" w14:textId="77777777" w:rsidR="00DF0E77" w:rsidRPr="00D6442D" w:rsidRDefault="00DF0E77" w:rsidP="00D6442D">
      <w:pPr>
        <w:framePr w:w="9334" w:h="5446" w:hRule="exact" w:wrap="none" w:vAnchor="page" w:hAnchor="page" w:x="1211" w:y="1406"/>
        <w:numPr>
          <w:ilvl w:val="0"/>
          <w:numId w:val="66"/>
        </w:numPr>
        <w:spacing w:line="240" w:lineRule="exact"/>
        <w:ind w:right="-168"/>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Examinarea bacteriologică a secretului din sacul conjunctival inclusiv pentru flora anaerobă şi facultativ anaerobă.</w:t>
      </w:r>
    </w:p>
    <w:p w14:paraId="233807C3" w14:textId="77777777" w:rsidR="00DF0E77" w:rsidRPr="00D6442D" w:rsidRDefault="00DF0E77" w:rsidP="00D6442D">
      <w:pPr>
        <w:framePr w:w="9334" w:h="5446" w:hRule="exact" w:wrap="none" w:vAnchor="page" w:hAnchor="page" w:x="1211" w:y="1406"/>
        <w:numPr>
          <w:ilvl w:val="0"/>
          <w:numId w:val="66"/>
        </w:numPr>
        <w:tabs>
          <w:tab w:val="left" w:pos="683"/>
        </w:tabs>
        <w:spacing w:line="240" w:lineRule="exact"/>
        <w:ind w:right="6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Indicii coagulogramei: timpul de sîngerare; timpul de coagulare, TTPA, protrombina, D- dimerii, timpul de trombină şi fibrinogenul.</w:t>
      </w:r>
    </w:p>
    <w:p w14:paraId="7A68CE75" w14:textId="77777777" w:rsidR="00DF0E77" w:rsidRPr="00D6442D" w:rsidRDefault="00DF0E77"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MRS.</w:t>
      </w:r>
    </w:p>
    <w:p w14:paraId="55AB954E" w14:textId="77777777" w:rsidR="00DF0E77" w:rsidRPr="00D6442D" w:rsidRDefault="0082379A"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 xml:space="preserve">HIV/SIDA, </w:t>
      </w:r>
      <w:r w:rsidR="00DF0E77" w:rsidRPr="00D6442D">
        <w:rPr>
          <w:rFonts w:ascii="Times New Roman" w:eastAsia="Times New Roman" w:hAnsi="Times New Roman" w:cs="Times New Roman"/>
          <w:spacing w:val="3"/>
        </w:rPr>
        <w:t>AgHBs, anti-HCV.</w:t>
      </w:r>
    </w:p>
    <w:p w14:paraId="53C23FA0" w14:textId="77777777" w:rsidR="00DF0E77" w:rsidRPr="00D6442D" w:rsidRDefault="00DF0E77"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Electrocardiograma.</w:t>
      </w:r>
    </w:p>
    <w:p w14:paraId="34959D4B" w14:textId="77777777" w:rsidR="0082379A" w:rsidRPr="00D6442D" w:rsidRDefault="0082379A" w:rsidP="00D6442D">
      <w:pPr>
        <w:framePr w:w="9334" w:h="5446" w:hRule="exact" w:wrap="none" w:vAnchor="page" w:hAnchor="page" w:x="1211" w:y="1406"/>
        <w:tabs>
          <w:tab w:val="left" w:pos="683"/>
        </w:tabs>
        <w:spacing w:line="240" w:lineRule="exact"/>
        <w:ind w:left="720"/>
        <w:jc w:val="both"/>
        <w:rPr>
          <w:rFonts w:ascii="Times New Roman" w:eastAsia="Times New Roman" w:hAnsi="Times New Roman" w:cs="Times New Roman"/>
          <w:color w:val="auto"/>
          <w:spacing w:val="3"/>
        </w:rPr>
      </w:pPr>
    </w:p>
    <w:p w14:paraId="7046BD06" w14:textId="77777777" w:rsidR="0082379A" w:rsidRPr="00D6442D" w:rsidRDefault="00DF0E77" w:rsidP="00D6442D">
      <w:pPr>
        <w:framePr w:w="9334" w:h="5446" w:hRule="exact" w:wrap="none" w:vAnchor="page" w:hAnchor="page" w:x="1211" w:y="1406"/>
        <w:spacing w:line="288" w:lineRule="exact"/>
        <w:rPr>
          <w:rFonts w:ascii="Times New Roman" w:eastAsia="Times New Roman" w:hAnsi="Times New Roman" w:cs="Times New Roman"/>
          <w:b/>
          <w:color w:val="auto"/>
          <w:spacing w:val="3"/>
        </w:rPr>
      </w:pPr>
      <w:r w:rsidRPr="00D6442D">
        <w:rPr>
          <w:rFonts w:ascii="Times New Roman" w:eastAsia="Times New Roman" w:hAnsi="Times New Roman" w:cs="Times New Roman"/>
          <w:spacing w:val="3"/>
        </w:rPr>
        <w:t xml:space="preserve">   </w:t>
      </w:r>
      <w:r w:rsidRPr="00D6442D">
        <w:rPr>
          <w:rFonts w:ascii="Times New Roman" w:eastAsia="Times New Roman" w:hAnsi="Times New Roman" w:cs="Times New Roman"/>
          <w:b/>
          <w:spacing w:val="3"/>
        </w:rPr>
        <w:t>Investigaţii recomandabile:</w:t>
      </w:r>
    </w:p>
    <w:p w14:paraId="51AE64D0" w14:textId="77777777" w:rsidR="0082379A" w:rsidRPr="00D6442D" w:rsidRDefault="0082379A" w:rsidP="00D6442D">
      <w:pPr>
        <w:framePr w:w="9334" w:h="5446" w:hRule="exact" w:wrap="none" w:vAnchor="page" w:hAnchor="page" w:x="1211" w:y="1406"/>
        <w:numPr>
          <w:ilvl w:val="0"/>
          <w:numId w:val="66"/>
        </w:numPr>
        <w:tabs>
          <w:tab w:val="left" w:pos="683"/>
        </w:tabs>
        <w:spacing w:line="240" w:lineRule="exact"/>
        <w:ind w:right="404"/>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Consultaţia medicului stomatolog.</w:t>
      </w:r>
    </w:p>
    <w:p w14:paraId="4EFE7C55" w14:textId="77777777" w:rsidR="0082379A" w:rsidRPr="00D6442D" w:rsidRDefault="0082379A"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Consultaţia medicului otorinolaringolog.</w:t>
      </w:r>
    </w:p>
    <w:p w14:paraId="0A33E1D0" w14:textId="77777777" w:rsidR="0082379A" w:rsidRPr="00D6442D" w:rsidRDefault="0082379A"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Consultaţia medicului internist.</w:t>
      </w:r>
    </w:p>
    <w:p w14:paraId="5EA28CD9" w14:textId="77777777" w:rsidR="0082379A" w:rsidRPr="00D6442D" w:rsidRDefault="0082379A"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R-grafia sinusurilor paranazale.</w:t>
      </w:r>
    </w:p>
    <w:p w14:paraId="38B44622" w14:textId="77777777" w:rsidR="0082379A" w:rsidRPr="00D6442D" w:rsidRDefault="0082379A" w:rsidP="00D6442D">
      <w:pPr>
        <w:framePr w:w="9334" w:h="5446" w:hRule="exact" w:wrap="none" w:vAnchor="page" w:hAnchor="page" w:x="1211" w:y="1406"/>
        <w:numPr>
          <w:ilvl w:val="0"/>
          <w:numId w:val="66"/>
        </w:numPr>
        <w:tabs>
          <w:tab w:val="left" w:pos="683"/>
        </w:tabs>
        <w:spacing w:line="240" w:lineRule="exact"/>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Microradiofotografia cutiei toracice.</w:t>
      </w:r>
    </w:p>
    <w:p w14:paraId="679252ED" w14:textId="77777777" w:rsidR="00DF0E77" w:rsidRPr="00D6442D" w:rsidRDefault="00DF0E77" w:rsidP="001238E6">
      <w:pPr>
        <w:framePr w:w="9427" w:h="1714" w:hRule="exact" w:wrap="none" w:vAnchor="page" w:hAnchor="page" w:x="1124" w:y="6917"/>
        <w:spacing w:line="274" w:lineRule="exact"/>
        <w:ind w:left="40"/>
        <w:rPr>
          <w:rFonts w:ascii="Times New Roman" w:hAnsi="Times New Roman" w:cs="Times New Roman"/>
          <w:b/>
          <w:i/>
        </w:rPr>
      </w:pPr>
      <w:r w:rsidRPr="00D6442D">
        <w:rPr>
          <w:rFonts w:ascii="Times New Roman" w:hAnsi="Times New Roman" w:cs="Times New Roman"/>
          <w:b/>
          <w:i/>
          <w:spacing w:val="-2"/>
        </w:rPr>
        <w:t>Notă:</w:t>
      </w:r>
    </w:p>
    <w:p w14:paraId="3C5F3EF3" w14:textId="77777777" w:rsidR="00DF0E77" w:rsidRPr="00D6442D" w:rsidRDefault="00DF0E77" w:rsidP="007B3689">
      <w:pPr>
        <w:framePr w:w="9427" w:h="1714" w:hRule="exact" w:wrap="none" w:vAnchor="page" w:hAnchor="page" w:x="1124" w:y="6917"/>
        <w:numPr>
          <w:ilvl w:val="0"/>
          <w:numId w:val="41"/>
        </w:numPr>
        <w:tabs>
          <w:tab w:val="left" w:pos="683"/>
          <w:tab w:val="left" w:pos="851"/>
        </w:tabs>
        <w:spacing w:line="274" w:lineRule="exact"/>
        <w:ind w:left="567" w:right="6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 xml:space="preserve">În </w:t>
      </w:r>
      <w:r w:rsidR="002D31A6" w:rsidRPr="00D6442D">
        <w:rPr>
          <w:rFonts w:ascii="Times New Roman" w:eastAsia="Times New Roman" w:hAnsi="Times New Roman" w:cs="Times New Roman"/>
          <w:spacing w:val="3"/>
        </w:rPr>
        <w:t>TMA</w:t>
      </w:r>
      <w:r w:rsidRPr="00D6442D">
        <w:rPr>
          <w:rFonts w:ascii="Times New Roman" w:eastAsia="Times New Roman" w:hAnsi="Times New Roman" w:cs="Times New Roman"/>
          <w:spacing w:val="3"/>
        </w:rPr>
        <w:t xml:space="preserve"> ce se realizează în mod urgent (ulcer cornean perforant</w:t>
      </w:r>
      <w:r w:rsidR="00255E53" w:rsidRPr="00D6442D">
        <w:rPr>
          <w:rFonts w:ascii="Times New Roman" w:eastAsia="Times New Roman" w:hAnsi="Times New Roman" w:cs="Times New Roman"/>
          <w:spacing w:val="3"/>
        </w:rPr>
        <w:t xml:space="preserve"> sau pericol de perforație</w:t>
      </w:r>
      <w:r w:rsidRPr="00D6442D">
        <w:rPr>
          <w:rFonts w:ascii="Times New Roman" w:eastAsia="Times New Roman" w:hAnsi="Times New Roman" w:cs="Times New Roman"/>
          <w:spacing w:val="3"/>
        </w:rPr>
        <w:t>) examinarea preoperatorie include: analiza generală sânge, urină, biochimia sângelui, consultaţia terapeutului, examen oftalmologic primar în consiliu cu şef secţie, şef catedră.</w:t>
      </w:r>
    </w:p>
    <w:p w14:paraId="063908F8" w14:textId="77777777" w:rsidR="00DF0E77" w:rsidRPr="00D6442D" w:rsidRDefault="00DF0E77" w:rsidP="007B3689">
      <w:pPr>
        <w:framePr w:w="9427" w:h="1714" w:hRule="exact" w:wrap="none" w:vAnchor="page" w:hAnchor="page" w:x="1124" w:y="6917"/>
        <w:numPr>
          <w:ilvl w:val="0"/>
          <w:numId w:val="41"/>
        </w:numPr>
        <w:tabs>
          <w:tab w:val="left" w:pos="683"/>
          <w:tab w:val="left" w:pos="851"/>
        </w:tabs>
        <w:spacing w:line="274" w:lineRule="exact"/>
        <w:ind w:left="567" w:right="6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În keratitele virale se analizează secretul din sacul conjunctival şi amprenta corneană pentru antigenii, anticorpii şi ADN-ului infecţiei adenovirale şi herpetice.</w:t>
      </w:r>
    </w:p>
    <w:p w14:paraId="22B2298A" w14:textId="77777777" w:rsidR="00DF0E77" w:rsidRPr="00D6442D" w:rsidRDefault="00DF0E77" w:rsidP="00177125">
      <w:pPr>
        <w:pStyle w:val="3"/>
        <w:framePr w:wrap="none" w:x="1411" w:y="8716"/>
        <w:rPr>
          <w:sz w:val="24"/>
          <w:szCs w:val="24"/>
        </w:rPr>
      </w:pPr>
      <w:bookmarkStart w:id="45" w:name="_Toc23291777"/>
      <w:r w:rsidRPr="00D6442D">
        <w:rPr>
          <w:sz w:val="24"/>
          <w:szCs w:val="24"/>
        </w:rPr>
        <w:t xml:space="preserve">C.2.3.4 </w:t>
      </w:r>
      <w:r w:rsidR="00DF6F39" w:rsidRPr="00D6442D">
        <w:rPr>
          <w:sz w:val="24"/>
          <w:szCs w:val="24"/>
        </w:rPr>
        <w:t xml:space="preserve">Transplantul </w:t>
      </w:r>
      <w:r w:rsidRPr="00D6442D">
        <w:rPr>
          <w:sz w:val="24"/>
          <w:szCs w:val="24"/>
        </w:rPr>
        <w:t xml:space="preserve"> </w:t>
      </w:r>
      <w:r w:rsidR="00DF6F39" w:rsidRPr="00D6442D">
        <w:rPr>
          <w:sz w:val="24"/>
          <w:szCs w:val="24"/>
        </w:rPr>
        <w:t xml:space="preserve">de membrană amniotică </w:t>
      </w:r>
      <w:r w:rsidRPr="00D6442D">
        <w:rPr>
          <w:sz w:val="24"/>
          <w:szCs w:val="24"/>
        </w:rPr>
        <w:t>de urgenţă. Algoritmul (nr. 3).</w:t>
      </w:r>
      <w:bookmarkEnd w:id="45"/>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177125" w:rsidRPr="00D6442D" w14:paraId="4EAFC8C6" w14:textId="77777777" w:rsidTr="004743E4">
        <w:trPr>
          <w:trHeight w:val="2175"/>
        </w:trPr>
        <w:tc>
          <w:tcPr>
            <w:tcW w:w="9450" w:type="dxa"/>
          </w:tcPr>
          <w:p w14:paraId="07DDA924" w14:textId="1874562A" w:rsidR="00E456C5" w:rsidRPr="00D6442D" w:rsidRDefault="00E456C5" w:rsidP="00E456C5">
            <w:pPr>
              <w:framePr w:w="9427" w:h="2862" w:hRule="exact" w:wrap="none" w:vAnchor="page" w:hAnchor="page" w:x="1261" w:y="9241"/>
              <w:spacing w:line="274" w:lineRule="exact"/>
              <w:ind w:right="571"/>
              <w:rPr>
                <w:rFonts w:ascii="Times New Roman" w:eastAsia="Times New Roman" w:hAnsi="Times New Roman" w:cs="Times New Roman"/>
                <w:b/>
                <w:spacing w:val="3"/>
              </w:rPr>
            </w:pPr>
            <w:r w:rsidRPr="00D6442D">
              <w:rPr>
                <w:rFonts w:ascii="Times New Roman" w:eastAsia="Times New Roman" w:hAnsi="Times New Roman" w:cs="Times New Roman"/>
                <w:b/>
                <w:spacing w:val="3"/>
              </w:rPr>
              <w:t xml:space="preserve">Caseta 6. </w:t>
            </w:r>
          </w:p>
          <w:p w14:paraId="3161978D" w14:textId="6DDB0F0F" w:rsidR="00177125" w:rsidRPr="00D6442D" w:rsidRDefault="00177125" w:rsidP="00177125">
            <w:pPr>
              <w:framePr w:w="9427" w:h="2862" w:hRule="exact" w:wrap="none" w:vAnchor="page" w:hAnchor="page" w:x="1261" w:y="9241"/>
              <w:numPr>
                <w:ilvl w:val="0"/>
                <w:numId w:val="67"/>
              </w:numPr>
              <w:spacing w:line="274" w:lineRule="exact"/>
              <w:ind w:left="700" w:right="571"/>
              <w:rPr>
                <w:rFonts w:ascii="Times New Roman" w:eastAsia="Times New Roman" w:hAnsi="Times New Roman" w:cs="Times New Roman"/>
                <w:spacing w:val="3"/>
              </w:rPr>
            </w:pPr>
            <w:r w:rsidRPr="00D6442D">
              <w:rPr>
                <w:rFonts w:ascii="Times New Roman" w:eastAsia="Times New Roman" w:hAnsi="Times New Roman" w:cs="Times New Roman"/>
                <w:b/>
                <w:i/>
                <w:iCs/>
                <w:spacing w:val="-2"/>
                <w:shd w:val="clear" w:color="auto" w:fill="FFFFFF"/>
              </w:rPr>
              <w:t>Obiective</w:t>
            </w:r>
            <w:r w:rsidRPr="00D6442D">
              <w:rPr>
                <w:rFonts w:ascii="Times New Roman" w:eastAsia="Times New Roman" w:hAnsi="Times New Roman" w:cs="Times New Roman"/>
                <w:i/>
                <w:iCs/>
                <w:spacing w:val="-2"/>
                <w:shd w:val="clear" w:color="auto" w:fill="FFFFFF"/>
              </w:rPr>
              <w:t>:</w:t>
            </w:r>
            <w:r w:rsidRPr="00D6442D">
              <w:rPr>
                <w:rFonts w:ascii="Times New Roman" w:eastAsia="Times New Roman" w:hAnsi="Times New Roman" w:cs="Times New Roman"/>
                <w:spacing w:val="3"/>
              </w:rPr>
              <w:t xml:space="preserve"> Culegerea elementelor clinice necesare pentru evaluarea retrospectivă şi precizarea factorilor de risc în caz de transplant de MA. </w:t>
            </w:r>
          </w:p>
          <w:p w14:paraId="07FFDB4F" w14:textId="77777777" w:rsidR="00177125" w:rsidRPr="00D6442D" w:rsidRDefault="00177125" w:rsidP="00177125">
            <w:pPr>
              <w:framePr w:w="9427" w:h="2862" w:hRule="exact" w:wrap="none" w:vAnchor="page" w:hAnchor="page" w:x="1261" w:y="9241"/>
              <w:numPr>
                <w:ilvl w:val="0"/>
                <w:numId w:val="67"/>
              </w:numPr>
              <w:spacing w:line="274" w:lineRule="exact"/>
              <w:ind w:left="700" w:right="60"/>
              <w:rPr>
                <w:rFonts w:ascii="Times New Roman" w:eastAsia="Times New Roman" w:hAnsi="Times New Roman" w:cs="Times New Roman"/>
                <w:color w:val="auto"/>
                <w:spacing w:val="3"/>
              </w:rPr>
            </w:pPr>
            <w:r w:rsidRPr="00D6442D">
              <w:rPr>
                <w:rFonts w:ascii="Times New Roman" w:eastAsia="Times New Roman" w:hAnsi="Times New Roman" w:cs="Times New Roman"/>
                <w:b/>
                <w:i/>
                <w:iCs/>
                <w:spacing w:val="-2"/>
                <w:shd w:val="clear" w:color="auto" w:fill="FFFFFF"/>
              </w:rPr>
              <w:t>Mijloace</w:t>
            </w:r>
            <w:r w:rsidRPr="00D6442D">
              <w:rPr>
                <w:rFonts w:ascii="Times New Roman" w:eastAsia="Times New Roman" w:hAnsi="Times New Roman" w:cs="Times New Roman"/>
                <w:i/>
                <w:iCs/>
                <w:spacing w:val="-2"/>
                <w:shd w:val="clear" w:color="auto" w:fill="FFFFFF"/>
              </w:rPr>
              <w:t>:</w:t>
            </w:r>
          </w:p>
          <w:p w14:paraId="7D8D2C6E" w14:textId="77777777" w:rsidR="00177125" w:rsidRPr="00D6442D" w:rsidRDefault="00177125" w:rsidP="00177125">
            <w:pPr>
              <w:framePr w:w="9427" w:h="2862" w:hRule="exact" w:wrap="none" w:vAnchor="page" w:hAnchor="page" w:x="1261" w:y="9241"/>
              <w:numPr>
                <w:ilvl w:val="0"/>
                <w:numId w:val="42"/>
              </w:numPr>
              <w:tabs>
                <w:tab w:val="left" w:pos="1197"/>
              </w:tabs>
              <w:spacing w:line="274" w:lineRule="exact"/>
              <w:ind w:left="70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Dosar de date clinice şi paraclinice.</w:t>
            </w:r>
          </w:p>
          <w:p w14:paraId="2CDB3D61" w14:textId="77777777" w:rsidR="00177125" w:rsidRPr="00D6442D" w:rsidRDefault="00177125" w:rsidP="00177125">
            <w:pPr>
              <w:framePr w:w="9427" w:h="2862" w:hRule="exact" w:wrap="none" w:vAnchor="page" w:hAnchor="page" w:x="1261" w:y="9241"/>
              <w:numPr>
                <w:ilvl w:val="0"/>
                <w:numId w:val="42"/>
              </w:numPr>
              <w:tabs>
                <w:tab w:val="left" w:pos="1197"/>
              </w:tabs>
              <w:spacing w:line="274" w:lineRule="exact"/>
              <w:ind w:left="70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Evaluarea anesteziologică.</w:t>
            </w:r>
          </w:p>
          <w:p w14:paraId="51C36CEB" w14:textId="77777777" w:rsidR="00177125" w:rsidRPr="00D6442D" w:rsidRDefault="00177125" w:rsidP="00177125">
            <w:pPr>
              <w:framePr w:w="9427" w:h="2862" w:hRule="exact" w:wrap="none" w:vAnchor="page" w:hAnchor="page" w:x="1261" w:y="9241"/>
              <w:numPr>
                <w:ilvl w:val="0"/>
                <w:numId w:val="42"/>
              </w:numPr>
              <w:tabs>
                <w:tab w:val="left" w:pos="1197"/>
              </w:tabs>
              <w:spacing w:line="274" w:lineRule="exact"/>
              <w:ind w:left="700"/>
              <w:jc w:val="both"/>
              <w:rPr>
                <w:rFonts w:ascii="Times New Roman" w:eastAsia="Times New Roman" w:hAnsi="Times New Roman" w:cs="Times New Roman"/>
                <w:color w:val="auto"/>
                <w:spacing w:val="3"/>
              </w:rPr>
            </w:pPr>
            <w:r w:rsidRPr="00D6442D">
              <w:rPr>
                <w:rFonts w:ascii="Times New Roman" w:eastAsia="Times New Roman" w:hAnsi="Times New Roman"/>
                <w:spacing w:val="3"/>
              </w:rPr>
              <w:t>Serologie.</w:t>
            </w:r>
          </w:p>
          <w:p w14:paraId="763688AC" w14:textId="77777777" w:rsidR="00177125" w:rsidRPr="00D6442D" w:rsidRDefault="00177125" w:rsidP="00177125">
            <w:pPr>
              <w:framePr w:w="9427" w:h="2862" w:hRule="exact" w:wrap="none" w:vAnchor="page" w:hAnchor="page" w:x="1261" w:y="9241"/>
              <w:spacing w:line="274" w:lineRule="exact"/>
              <w:rPr>
                <w:rFonts w:ascii="Times New Roman" w:hAnsi="Times New Roman" w:cs="Times New Roman"/>
                <w:i/>
              </w:rPr>
            </w:pPr>
            <w:r w:rsidRPr="00D6442D">
              <w:rPr>
                <w:rFonts w:ascii="Times New Roman" w:hAnsi="Times New Roman" w:cs="Times New Roman"/>
                <w:i/>
                <w:spacing w:val="-2"/>
              </w:rPr>
              <w:t xml:space="preserve">        (Algoritmul nr. 3).</w:t>
            </w:r>
          </w:p>
          <w:p w14:paraId="119CFD58" w14:textId="70DFB8DA" w:rsidR="00177125" w:rsidRPr="00D6442D" w:rsidRDefault="00177125" w:rsidP="00177125">
            <w:pPr>
              <w:framePr w:w="9427" w:h="2862" w:hRule="exact" w:wrap="none" w:vAnchor="page" w:hAnchor="page" w:x="1261" w:y="9241"/>
              <w:tabs>
                <w:tab w:val="left" w:pos="1197"/>
              </w:tabs>
              <w:spacing w:line="274" w:lineRule="exact"/>
              <w:ind w:left="700"/>
              <w:jc w:val="both"/>
              <w:rPr>
                <w:rFonts w:ascii="Times New Roman" w:eastAsia="Times New Roman" w:hAnsi="Times New Roman" w:cs="Times New Roman"/>
                <w:color w:val="auto"/>
                <w:spacing w:val="3"/>
              </w:rPr>
            </w:pPr>
          </w:p>
        </w:tc>
      </w:tr>
    </w:tbl>
    <w:p w14:paraId="5F98EC19" w14:textId="77777777" w:rsidR="00DF0E77" w:rsidRPr="00AE265D" w:rsidRDefault="00DF0E77" w:rsidP="001238E6">
      <w:pPr>
        <w:framePr w:w="9316" w:h="751" w:hRule="exact" w:wrap="none" w:vAnchor="page" w:hAnchor="page" w:x="1089" w:y="11604"/>
        <w:spacing w:line="672" w:lineRule="exact"/>
        <w:ind w:right="860"/>
        <w:rPr>
          <w:rFonts w:ascii="Times New Roman" w:hAnsi="Times New Roman" w:cs="Times New Roman"/>
          <w:i/>
          <w:spacing w:val="-2"/>
          <w:sz w:val="21"/>
          <w:szCs w:val="21"/>
        </w:rPr>
      </w:pPr>
      <w:r w:rsidRPr="00D6442D">
        <w:rPr>
          <w:rFonts w:ascii="Times New Roman" w:hAnsi="Times New Roman" w:cs="Times New Roman"/>
          <w:i/>
          <w:spacing w:val="-2"/>
        </w:rPr>
        <w:t xml:space="preserve">Tratamentul </w:t>
      </w:r>
      <w:r w:rsidRPr="00AE265D">
        <w:rPr>
          <w:rFonts w:ascii="Times New Roman" w:hAnsi="Times New Roman" w:cs="Times New Roman"/>
          <w:i/>
          <w:spacing w:val="-2"/>
          <w:sz w:val="21"/>
          <w:szCs w:val="21"/>
        </w:rPr>
        <w:t>chirurgical al PC necesită:</w:t>
      </w:r>
    </w:p>
    <w:p w14:paraId="0F441673" w14:textId="77777777" w:rsidR="008746FD" w:rsidRPr="00AE265D" w:rsidRDefault="008746FD" w:rsidP="001238E6">
      <w:pPr>
        <w:framePr w:w="9316" w:h="751" w:hRule="exact" w:wrap="none" w:vAnchor="page" w:hAnchor="page" w:x="1089" w:y="11604"/>
        <w:spacing w:line="672" w:lineRule="exact"/>
        <w:ind w:right="860"/>
        <w:rPr>
          <w:rFonts w:ascii="Times New Roman" w:hAnsi="Times New Roman" w:cs="Times New Roman"/>
          <w:i/>
          <w:spacing w:val="-2"/>
          <w:sz w:val="21"/>
          <w:szCs w:val="21"/>
        </w:rPr>
      </w:pPr>
    </w:p>
    <w:p w14:paraId="421E0648" w14:textId="77777777" w:rsidR="008746FD" w:rsidRPr="00AE265D" w:rsidRDefault="008746FD" w:rsidP="001238E6">
      <w:pPr>
        <w:framePr w:w="9316" w:h="751" w:hRule="exact" w:wrap="none" w:vAnchor="page" w:hAnchor="page" w:x="1089" w:y="11604"/>
        <w:spacing w:line="672" w:lineRule="exact"/>
        <w:ind w:right="860"/>
        <w:rPr>
          <w:rFonts w:ascii="Times New Roman" w:hAnsi="Times New Roman" w:cs="Times New Roman"/>
          <w:i/>
          <w:spacing w:val="-2"/>
          <w:sz w:val="21"/>
          <w:szCs w:val="21"/>
        </w:rPr>
      </w:pPr>
    </w:p>
    <w:p w14:paraId="52C0CD28" w14:textId="77777777" w:rsidR="00DF0E77" w:rsidRPr="00AE265D" w:rsidRDefault="00DF0E77" w:rsidP="001238E6">
      <w:pPr>
        <w:framePr w:w="9316" w:h="751" w:hRule="exact" w:wrap="none" w:vAnchor="page" w:hAnchor="page" w:x="1089" w:y="11604"/>
        <w:spacing w:line="672" w:lineRule="exact"/>
        <w:ind w:left="40" w:right="860" w:firstLine="320"/>
        <w:rPr>
          <w:rFonts w:ascii="Times New Roman" w:hAnsi="Times New Roman" w:cs="Times New Roman"/>
        </w:rPr>
      </w:pPr>
      <w:r w:rsidRPr="00AE265D">
        <w:rPr>
          <w:rFonts w:ascii="Times New Roman" w:hAnsi="Times New Roman" w:cs="Times New Roman"/>
          <w:spacing w:val="-2"/>
          <w:sz w:val="21"/>
          <w:szCs w:val="21"/>
        </w:rPr>
        <w:t>Echipa chirurgicală:</w:t>
      </w:r>
    </w:p>
    <w:p w14:paraId="2B5D54C7" w14:textId="77777777" w:rsidR="00DF0E77" w:rsidRPr="00AE265D" w:rsidRDefault="00DF0E77" w:rsidP="00E51EC9">
      <w:pPr>
        <w:framePr w:h="286" w:hRule="exact" w:wrap="none" w:vAnchor="page" w:hAnchor="page" w:x="1129" w:y="14176"/>
        <w:spacing w:line="210" w:lineRule="exact"/>
        <w:ind w:left="40"/>
        <w:rPr>
          <w:rFonts w:ascii="Times New Roman" w:hAnsi="Times New Roman" w:cs="Times New Roman"/>
        </w:rPr>
      </w:pPr>
      <w:r w:rsidRPr="00AE265D">
        <w:rPr>
          <w:rFonts w:ascii="Times New Roman" w:hAnsi="Times New Roman" w:cs="Times New Roman"/>
          <w:spacing w:val="-2"/>
          <w:sz w:val="21"/>
          <w:szCs w:val="21"/>
        </w:rPr>
        <w:t>Bilanţ pregrefare:</w:t>
      </w:r>
    </w:p>
    <w:p w14:paraId="6129DC82" w14:textId="77777777" w:rsidR="00E75994" w:rsidRPr="00AE265D" w:rsidRDefault="00E75994" w:rsidP="00E51EC9">
      <w:pPr>
        <w:framePr w:wrap="none" w:vAnchor="page" w:hAnchor="page" w:x="1033" w:y="12946"/>
        <w:spacing w:line="210" w:lineRule="exact"/>
        <w:ind w:left="40"/>
        <w:rPr>
          <w:rFonts w:ascii="Times New Roman" w:hAnsi="Times New Roman" w:cs="Times New Roman"/>
        </w:rPr>
      </w:pPr>
      <w:r w:rsidRPr="00AE265D">
        <w:rPr>
          <w:rFonts w:ascii="Times New Roman" w:hAnsi="Times New Roman" w:cs="Times New Roman"/>
          <w:spacing w:val="-2"/>
          <w:sz w:val="21"/>
          <w:szCs w:val="21"/>
        </w:rPr>
        <w:t>Echipa chirurgicală:</w:t>
      </w:r>
    </w:p>
    <w:p w14:paraId="3260F907" w14:textId="466563CF" w:rsidR="00DF0E77" w:rsidRPr="00AE265D" w:rsidRDefault="009E7E12" w:rsidP="00DF0E77">
      <w:pPr>
        <w:ind w:right="566"/>
        <w:rPr>
          <w:rFonts w:ascii="Times New Roman" w:hAnsi="Times New Roman" w:cs="Times New Roman"/>
          <w:sz w:val="2"/>
          <w:szCs w:val="2"/>
        </w:rPr>
        <w:sectPr w:rsidR="00DF0E77" w:rsidRPr="00AE265D" w:rsidSect="00DF0E77">
          <w:pgSz w:w="11906" w:h="16838"/>
          <w:pgMar w:top="0" w:right="707" w:bottom="0" w:left="0" w:header="0" w:footer="3" w:gutter="0"/>
          <w:cols w:space="720"/>
          <w:noEndnote/>
          <w:docGrid w:linePitch="360"/>
        </w:sectPr>
      </w:pPr>
      <w:r w:rsidRPr="00AE265D">
        <w:rPr>
          <w:rFonts w:ascii="Times New Roman" w:hAnsi="Times New Roman" w:cs="Times New Roman"/>
          <w:noProof/>
          <w:sz w:val="2"/>
          <w:szCs w:val="2"/>
          <w:lang w:val="ru-RU"/>
        </w:rPr>
        <mc:AlternateContent>
          <mc:Choice Requires="wps">
            <w:drawing>
              <wp:anchor distT="0" distB="0" distL="114300" distR="114300" simplePos="0" relativeHeight="251665408" behindDoc="0" locked="0" layoutInCell="1" allowOverlap="1" wp14:anchorId="438EF4F8" wp14:editId="57DFAED6">
                <wp:simplePos x="0" y="0"/>
                <wp:positionH relativeFrom="page">
                  <wp:posOffset>2667635</wp:posOffset>
                </wp:positionH>
                <wp:positionV relativeFrom="paragraph">
                  <wp:posOffset>8204200</wp:posOffset>
                </wp:positionV>
                <wp:extent cx="1716405" cy="277495"/>
                <wp:effectExtent l="0" t="0" r="17145" b="27305"/>
                <wp:wrapNone/>
                <wp:docPr id="3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277495"/>
                        </a:xfrm>
                        <a:prstGeom prst="rect">
                          <a:avLst/>
                        </a:prstGeom>
                        <a:solidFill>
                          <a:srgbClr val="FFFFFF"/>
                        </a:solidFill>
                        <a:ln w="9525">
                          <a:solidFill>
                            <a:srgbClr val="000000"/>
                          </a:solidFill>
                          <a:miter lim="800000"/>
                          <a:headEnd/>
                          <a:tailEnd/>
                        </a:ln>
                      </wps:spPr>
                      <wps:txbx>
                        <w:txbxContent>
                          <w:p w14:paraId="19254A1C" w14:textId="77777777" w:rsidR="004320C1" w:rsidRPr="00B4311A" w:rsidRDefault="004320C1" w:rsidP="004F268B">
                            <w:pPr>
                              <w:spacing w:line="210" w:lineRule="exact"/>
                              <w:rPr>
                                <w:rFonts w:ascii="Times New Roman" w:eastAsia="Times New Roman" w:hAnsi="Times New Roman" w:cs="Times New Roman"/>
                                <w:color w:val="auto"/>
                                <w:spacing w:val="3"/>
                                <w:sz w:val="21"/>
                                <w:szCs w:val="21"/>
                              </w:rPr>
                            </w:pPr>
                            <w:r>
                              <w:rPr>
                                <w:rFonts w:ascii="Times New Roman" w:eastAsia="Times New Roman" w:hAnsi="Times New Roman" w:cs="Times New Roman"/>
                                <w:spacing w:val="3"/>
                                <w:sz w:val="21"/>
                                <w:szCs w:val="21"/>
                              </w:rPr>
                              <w:t>Informatiza</w:t>
                            </w:r>
                            <w:r w:rsidRPr="00B4311A">
                              <w:rPr>
                                <w:rFonts w:ascii="Times New Roman" w:eastAsia="Times New Roman" w:hAnsi="Times New Roman" w:cs="Times New Roman"/>
                                <w:spacing w:val="3"/>
                                <w:sz w:val="21"/>
                                <w:szCs w:val="21"/>
                              </w:rPr>
                              <w:t>rea pacientului</w:t>
                            </w:r>
                          </w:p>
                          <w:p w14:paraId="5A7E0CF2" w14:textId="77777777" w:rsidR="004320C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EF4F8" id="Rectangle 72" o:spid="_x0000_s1031" style="position:absolute;margin-left:210.05pt;margin-top:646pt;width:135.15pt;height:2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">
                <v:textbox>
                  <w:txbxContent>
                    <w:p w14:paraId="19254A1C" w14:textId="77777777" w:rsidR="004320C1" w:rsidRPr="00B4311A" w:rsidRDefault="004320C1" w:rsidP="004F268B">
                      <w:pPr>
                        <w:spacing w:line="210" w:lineRule="exact"/>
                        <w:rPr>
                          <w:rFonts w:ascii="Times New Roman" w:eastAsia="Times New Roman" w:hAnsi="Times New Roman" w:cs="Times New Roman"/>
                          <w:color w:val="auto"/>
                          <w:spacing w:val="3"/>
                          <w:sz w:val="21"/>
                          <w:szCs w:val="21"/>
                        </w:rPr>
                      </w:pPr>
                      <w:r>
                        <w:rPr>
                          <w:rFonts w:ascii="Times New Roman" w:eastAsia="Times New Roman" w:hAnsi="Times New Roman" w:cs="Times New Roman"/>
                          <w:spacing w:val="3"/>
                          <w:sz w:val="21"/>
                          <w:szCs w:val="21"/>
                        </w:rPr>
                        <w:t>Informatiza</w:t>
                      </w:r>
                      <w:r w:rsidRPr="00B4311A">
                        <w:rPr>
                          <w:rFonts w:ascii="Times New Roman" w:eastAsia="Times New Roman" w:hAnsi="Times New Roman" w:cs="Times New Roman"/>
                          <w:spacing w:val="3"/>
                          <w:sz w:val="21"/>
                          <w:szCs w:val="21"/>
                        </w:rPr>
                        <w:t>rea pacientului</w:t>
                      </w:r>
                    </w:p>
                    <w:p w14:paraId="5A7E0CF2" w14:textId="77777777" w:rsidR="004320C1" w:rsidRDefault="004320C1" w:rsidP="00DF0E77"/>
                  </w:txbxContent>
                </v:textbox>
                <w10:wrap anchorx="page"/>
              </v:rect>
            </w:pict>
          </mc:Fallback>
        </mc:AlternateContent>
      </w:r>
      <w:r w:rsidRPr="00AE265D">
        <w:rPr>
          <w:rFonts w:ascii="Times New Roman" w:hAnsi="Times New Roman" w:cs="Times New Roman"/>
          <w:noProof/>
          <w:sz w:val="2"/>
          <w:szCs w:val="2"/>
          <w:lang w:val="ru-RU"/>
        </w:rPr>
        <mc:AlternateContent>
          <mc:Choice Requires="wps">
            <w:drawing>
              <wp:anchor distT="0" distB="0" distL="114300" distR="114300" simplePos="0" relativeHeight="251664384" behindDoc="0" locked="0" layoutInCell="1" allowOverlap="1" wp14:anchorId="26017590" wp14:editId="04E17204">
                <wp:simplePos x="0" y="0"/>
                <wp:positionH relativeFrom="column">
                  <wp:posOffset>2667635</wp:posOffset>
                </wp:positionH>
                <wp:positionV relativeFrom="paragraph">
                  <wp:posOffset>7790180</wp:posOffset>
                </wp:positionV>
                <wp:extent cx="2181860" cy="288925"/>
                <wp:effectExtent l="0" t="0" r="27940" b="15875"/>
                <wp:wrapNone/>
                <wp:docPr id="3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288925"/>
                        </a:xfrm>
                        <a:prstGeom prst="rect">
                          <a:avLst/>
                        </a:prstGeom>
                        <a:solidFill>
                          <a:srgbClr val="FFFFFF"/>
                        </a:solidFill>
                        <a:ln w="9525">
                          <a:solidFill>
                            <a:srgbClr val="000000"/>
                          </a:solidFill>
                          <a:miter lim="800000"/>
                          <a:headEnd/>
                          <a:tailEnd/>
                        </a:ln>
                      </wps:spPr>
                      <wps:txbx>
                        <w:txbxContent>
                          <w:p w14:paraId="7F4AAB43" w14:textId="77777777" w:rsidR="004320C1" w:rsidRPr="00B4311A" w:rsidRDefault="004320C1" w:rsidP="004F268B">
                            <w:pPr>
                              <w:spacing w:line="210" w:lineRule="exact"/>
                              <w:rPr>
                                <w:rFonts w:ascii="Times New Roman" w:eastAsia="Times New Roman" w:hAnsi="Times New Roman" w:cs="Times New Roman"/>
                                <w:color w:val="auto"/>
                                <w:spacing w:val="3"/>
                                <w:sz w:val="21"/>
                                <w:szCs w:val="21"/>
                              </w:rPr>
                            </w:pPr>
                            <w:r>
                              <w:rPr>
                                <w:rFonts w:ascii="Times New Roman" w:eastAsia="Times New Roman" w:hAnsi="Times New Roman" w:cs="Times New Roman"/>
                                <w:spacing w:val="3"/>
                                <w:sz w:val="21"/>
                                <w:szCs w:val="21"/>
                              </w:rPr>
                              <w:t>Ap</w:t>
                            </w:r>
                            <w:r w:rsidRPr="00B4311A">
                              <w:rPr>
                                <w:rFonts w:ascii="Times New Roman" w:eastAsia="Times New Roman" w:hAnsi="Times New Roman" w:cs="Times New Roman"/>
                                <w:spacing w:val="3"/>
                                <w:sz w:val="21"/>
                                <w:szCs w:val="21"/>
                              </w:rPr>
                              <w:t>licarea procedurilor chirurgicale</w:t>
                            </w:r>
                          </w:p>
                          <w:p w14:paraId="44690661" w14:textId="77777777" w:rsidR="004320C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17590" id="Rectangle 71" o:spid="_x0000_s1032" style="position:absolute;margin-left:210.05pt;margin-top:613.4pt;width:171.8pt;height: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">
                <v:textbox>
                  <w:txbxContent>
                    <w:p w14:paraId="7F4AAB43" w14:textId="77777777" w:rsidR="004320C1" w:rsidRPr="00B4311A" w:rsidRDefault="004320C1" w:rsidP="004F268B">
                      <w:pPr>
                        <w:spacing w:line="210" w:lineRule="exact"/>
                        <w:rPr>
                          <w:rFonts w:ascii="Times New Roman" w:eastAsia="Times New Roman" w:hAnsi="Times New Roman" w:cs="Times New Roman"/>
                          <w:color w:val="auto"/>
                          <w:spacing w:val="3"/>
                          <w:sz w:val="21"/>
                          <w:szCs w:val="21"/>
                        </w:rPr>
                      </w:pPr>
                      <w:r>
                        <w:rPr>
                          <w:rFonts w:ascii="Times New Roman" w:eastAsia="Times New Roman" w:hAnsi="Times New Roman" w:cs="Times New Roman"/>
                          <w:spacing w:val="3"/>
                          <w:sz w:val="21"/>
                          <w:szCs w:val="21"/>
                        </w:rPr>
                        <w:t>Ap</w:t>
                      </w:r>
                      <w:r w:rsidRPr="00B4311A">
                        <w:rPr>
                          <w:rFonts w:ascii="Times New Roman" w:eastAsia="Times New Roman" w:hAnsi="Times New Roman" w:cs="Times New Roman"/>
                          <w:spacing w:val="3"/>
                          <w:sz w:val="21"/>
                          <w:szCs w:val="21"/>
                        </w:rPr>
                        <w:t>licarea procedurilor chirurgicale</w:t>
                      </w:r>
                    </w:p>
                    <w:p w14:paraId="44690661" w14:textId="77777777" w:rsidR="004320C1" w:rsidRDefault="004320C1" w:rsidP="00DF0E77"/>
                  </w:txbxContent>
                </v:textbox>
              </v:rect>
            </w:pict>
          </mc:Fallback>
        </mc:AlternateContent>
      </w:r>
      <w:r w:rsidRPr="00AE265D">
        <w:rPr>
          <w:rFonts w:ascii="Times New Roman" w:hAnsi="Times New Roman" w:cs="Times New Roman"/>
          <w:noProof/>
          <w:sz w:val="2"/>
          <w:szCs w:val="2"/>
          <w:lang w:val="ru-RU"/>
        </w:rPr>
        <mc:AlternateContent>
          <mc:Choice Requires="wps">
            <w:drawing>
              <wp:anchor distT="0" distB="0" distL="114300" distR="114300" simplePos="0" relativeHeight="251666432" behindDoc="0" locked="0" layoutInCell="1" allowOverlap="1" wp14:anchorId="291D0F54" wp14:editId="75A98F0A">
                <wp:simplePos x="0" y="0"/>
                <wp:positionH relativeFrom="column">
                  <wp:posOffset>2667635</wp:posOffset>
                </wp:positionH>
                <wp:positionV relativeFrom="paragraph">
                  <wp:posOffset>8601075</wp:posOffset>
                </wp:positionV>
                <wp:extent cx="2743200" cy="281940"/>
                <wp:effectExtent l="0" t="0" r="19050" b="22860"/>
                <wp:wrapNone/>
                <wp:docPr id="3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81940"/>
                        </a:xfrm>
                        <a:prstGeom prst="rect">
                          <a:avLst/>
                        </a:prstGeom>
                        <a:solidFill>
                          <a:srgbClr val="FFFFFF"/>
                        </a:solidFill>
                        <a:ln w="9525">
                          <a:solidFill>
                            <a:srgbClr val="000000"/>
                          </a:solidFill>
                          <a:miter lim="800000"/>
                          <a:headEnd/>
                          <a:tailEnd/>
                        </a:ln>
                      </wps:spPr>
                      <wps:txbx>
                        <w:txbxContent>
                          <w:p w14:paraId="4579EFA6" w14:textId="77777777" w:rsidR="004320C1" w:rsidRPr="00644B77" w:rsidRDefault="004320C1" w:rsidP="004F268B">
                            <w:pPr>
                              <w:rPr>
                                <w:rFonts w:ascii="Times New Roman" w:hAnsi="Times New Roman" w:cs="Times New Roman"/>
                              </w:rPr>
                            </w:pPr>
                            <w:r w:rsidRPr="00644B77">
                              <w:rPr>
                                <w:rFonts w:ascii="Times New Roman" w:hAnsi="Times New Roman" w:cs="Times New Roman"/>
                              </w:rPr>
                              <w:t>Anamneza și selectarea factorilor de risc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D0F54" id="Rectangle 73" o:spid="_x0000_s1033" style="position:absolute;margin-left:210.05pt;margin-top:677.25pt;width:3in;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">
                <v:textbox>
                  <w:txbxContent>
                    <w:p w14:paraId="4579EFA6" w14:textId="77777777" w:rsidR="004320C1" w:rsidRPr="00644B77" w:rsidRDefault="004320C1" w:rsidP="004F268B">
                      <w:pPr>
                        <w:rPr>
                          <w:rFonts w:ascii="Times New Roman" w:hAnsi="Times New Roman" w:cs="Times New Roman"/>
                        </w:rPr>
                      </w:pPr>
                      <w:r w:rsidRPr="00644B77">
                        <w:rPr>
                          <w:rFonts w:ascii="Times New Roman" w:hAnsi="Times New Roman" w:cs="Times New Roman"/>
                        </w:rPr>
                        <w:t>Anamneza și selectarea factorilor de risc</w:t>
                      </w:r>
                    </w:p>
                  </w:txbxContent>
                </v:textbox>
              </v:rect>
            </w:pict>
          </mc:Fallback>
        </mc:AlternateContent>
      </w:r>
      <w:r w:rsidRPr="00AE265D">
        <w:rPr>
          <w:rFonts w:ascii="Times New Roman" w:hAnsi="Times New Roman" w:cs="Times New Roman"/>
          <w:noProof/>
          <w:sz w:val="2"/>
          <w:szCs w:val="2"/>
          <w:lang w:val="ru-RU"/>
        </w:rPr>
        <mc:AlternateContent>
          <mc:Choice Requires="wps">
            <w:drawing>
              <wp:anchor distT="0" distB="0" distL="114300" distR="114300" simplePos="0" relativeHeight="251663360" behindDoc="0" locked="0" layoutInCell="1" allowOverlap="1" wp14:anchorId="28094051" wp14:editId="15298A41">
                <wp:simplePos x="0" y="0"/>
                <wp:positionH relativeFrom="column">
                  <wp:posOffset>2667635</wp:posOffset>
                </wp:positionH>
                <wp:positionV relativeFrom="paragraph">
                  <wp:posOffset>7376160</wp:posOffset>
                </wp:positionV>
                <wp:extent cx="1535430" cy="300990"/>
                <wp:effectExtent l="0" t="0" r="26670" b="22860"/>
                <wp:wrapNone/>
                <wp:docPr id="3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0990"/>
                        </a:xfrm>
                        <a:prstGeom prst="rect">
                          <a:avLst/>
                        </a:prstGeom>
                        <a:solidFill>
                          <a:srgbClr val="FFFFFF"/>
                        </a:solidFill>
                        <a:ln w="9525">
                          <a:solidFill>
                            <a:srgbClr val="000000"/>
                          </a:solidFill>
                          <a:miter lim="800000"/>
                          <a:headEnd/>
                          <a:tailEnd/>
                        </a:ln>
                      </wps:spPr>
                      <wps:txbx>
                        <w:txbxContent>
                          <w:p w14:paraId="021B60F7" w14:textId="77777777" w:rsidR="004320C1" w:rsidRPr="00B4311A" w:rsidRDefault="004320C1" w:rsidP="004F268B">
                            <w:pPr>
                              <w:spacing w:line="210" w:lineRule="exact"/>
                              <w:rPr>
                                <w:rFonts w:ascii="Times New Roman" w:eastAsia="Times New Roman" w:hAnsi="Times New Roman" w:cs="Times New Roman"/>
                                <w:color w:val="auto"/>
                                <w:spacing w:val="3"/>
                                <w:sz w:val="21"/>
                                <w:szCs w:val="21"/>
                              </w:rPr>
                            </w:pPr>
                            <w:r w:rsidRPr="00B4311A">
                              <w:rPr>
                                <w:rFonts w:ascii="Times New Roman" w:eastAsia="Times New Roman" w:hAnsi="Times New Roman" w:cs="Times New Roman"/>
                                <w:spacing w:val="3"/>
                                <w:sz w:val="21"/>
                                <w:szCs w:val="21"/>
                              </w:rPr>
                              <w:t>Gestionarea spitalizării</w:t>
                            </w:r>
                          </w:p>
                          <w:p w14:paraId="7BD58BA2" w14:textId="77777777" w:rsidR="004320C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94051" id="Rectangle 70" o:spid="_x0000_s1034" style="position:absolute;margin-left:210.05pt;margin-top:580.8pt;width:120.9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">
                <v:textbox>
                  <w:txbxContent>
                    <w:p w14:paraId="021B60F7" w14:textId="77777777" w:rsidR="004320C1" w:rsidRPr="00B4311A" w:rsidRDefault="004320C1" w:rsidP="004F268B">
                      <w:pPr>
                        <w:spacing w:line="210" w:lineRule="exact"/>
                        <w:rPr>
                          <w:rFonts w:ascii="Times New Roman" w:eastAsia="Times New Roman" w:hAnsi="Times New Roman" w:cs="Times New Roman"/>
                          <w:color w:val="auto"/>
                          <w:spacing w:val="3"/>
                          <w:sz w:val="21"/>
                          <w:szCs w:val="21"/>
                        </w:rPr>
                      </w:pPr>
                      <w:r w:rsidRPr="00B4311A">
                        <w:rPr>
                          <w:rFonts w:ascii="Times New Roman" w:eastAsia="Times New Roman" w:hAnsi="Times New Roman" w:cs="Times New Roman"/>
                          <w:spacing w:val="3"/>
                          <w:sz w:val="21"/>
                          <w:szCs w:val="21"/>
                        </w:rPr>
                        <w:t>Gestionarea spitalizării</w:t>
                      </w:r>
                    </w:p>
                    <w:p w14:paraId="7BD58BA2" w14:textId="77777777" w:rsidR="004320C1" w:rsidRDefault="004320C1" w:rsidP="00DF0E77"/>
                  </w:txbxContent>
                </v:textbox>
              </v:rect>
            </w:pict>
          </mc:Fallback>
        </mc:AlternateContent>
      </w:r>
      <w:r w:rsidRPr="00AE265D">
        <w:rPr>
          <w:rFonts w:ascii="Times New Roman" w:hAnsi="Times New Roman" w:cs="Times New Roman"/>
          <w:noProof/>
          <w:sz w:val="2"/>
          <w:szCs w:val="2"/>
          <w:lang w:val="ru-RU"/>
        </w:rPr>
        <mc:AlternateContent>
          <mc:Choice Requires="wps">
            <w:drawing>
              <wp:anchor distT="0" distB="0" distL="114300" distR="114300" simplePos="0" relativeHeight="251667456" behindDoc="0" locked="0" layoutInCell="1" allowOverlap="1" wp14:anchorId="48FA049A" wp14:editId="470B3CD5">
                <wp:simplePos x="0" y="0"/>
                <wp:positionH relativeFrom="column">
                  <wp:posOffset>1796415</wp:posOffset>
                </wp:positionH>
                <wp:positionV relativeFrom="paragraph">
                  <wp:posOffset>7531735</wp:posOffset>
                </wp:positionV>
                <wp:extent cx="836930" cy="191770"/>
                <wp:effectExtent l="0" t="57150" r="1270" b="36830"/>
                <wp:wrapNone/>
                <wp:docPr id="3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6930" cy="19177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5746B4" id="_x0000_t32" coordsize="21600,21600" o:spt="32" o:oned="t" path="m,l21600,21600e" filled="f">
                <v:path arrowok="t" fillok="f" o:connecttype="none"/>
                <o:lock v:ext="edit" shapetype="t"/>
              </v:shapetype>
              <v:shape id="AutoShape 74" o:spid="_x0000_s1026" type="#_x0000_t32" style="position:absolute;margin-left:141.45pt;margin-top:593.05pt;width:65.9pt;height:15.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">
                <v:stroke endarrow="block"/>
              </v:shape>
            </w:pict>
          </mc:Fallback>
        </mc:AlternateContent>
      </w:r>
      <w:r w:rsidRPr="00AE265D">
        <w:rPr>
          <w:rFonts w:ascii="Times New Roman" w:hAnsi="Times New Roman" w:cs="Times New Roman"/>
          <w:noProof/>
          <w:sz w:val="2"/>
          <w:szCs w:val="2"/>
          <w:lang w:val="ru-RU"/>
        </w:rPr>
        <mc:AlternateContent>
          <mc:Choice Requires="wps">
            <w:drawing>
              <wp:anchor distT="0" distB="0" distL="114300" distR="114300" simplePos="0" relativeHeight="251669504" behindDoc="0" locked="0" layoutInCell="1" allowOverlap="1" wp14:anchorId="05FD512D" wp14:editId="43C71206">
                <wp:simplePos x="0" y="0"/>
                <wp:positionH relativeFrom="column">
                  <wp:posOffset>1761490</wp:posOffset>
                </wp:positionH>
                <wp:positionV relativeFrom="paragraph">
                  <wp:posOffset>8365490</wp:posOffset>
                </wp:positionV>
                <wp:extent cx="866775" cy="142875"/>
                <wp:effectExtent l="0" t="57150" r="9525" b="28575"/>
                <wp:wrapNone/>
                <wp:docPr id="4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142875"/>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A3AE076" id="AutoShape 76" o:spid="_x0000_s1026" type="#_x0000_t32" style="position:absolute;margin-left:138.7pt;margin-top:658.7pt;width:68.25pt;height:1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">
                <v:stroke endarrow="block"/>
              </v:shape>
            </w:pict>
          </mc:Fallback>
        </mc:AlternateContent>
      </w:r>
      <w:r w:rsidRPr="00AE265D">
        <w:rPr>
          <w:rFonts w:ascii="Times New Roman" w:hAnsi="Times New Roman" w:cs="Times New Roman"/>
          <w:noProof/>
          <w:sz w:val="2"/>
          <w:szCs w:val="2"/>
          <w:lang w:val="ru-RU"/>
        </w:rPr>
        <mc:AlternateContent>
          <mc:Choice Requires="wps">
            <w:drawing>
              <wp:anchor distT="0" distB="0" distL="114300" distR="114300" simplePos="0" relativeHeight="251668480" behindDoc="0" locked="0" layoutInCell="1" allowOverlap="1" wp14:anchorId="6BD246A4" wp14:editId="270D4970">
                <wp:simplePos x="0" y="0"/>
                <wp:positionH relativeFrom="column">
                  <wp:posOffset>1809750</wp:posOffset>
                </wp:positionH>
                <wp:positionV relativeFrom="paragraph">
                  <wp:posOffset>7737475</wp:posOffset>
                </wp:positionV>
                <wp:extent cx="817880" cy="183515"/>
                <wp:effectExtent l="0" t="0" r="77470" b="83185"/>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183515"/>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388232" id="AutoShape 75" o:spid="_x0000_s1026" type="#_x0000_t32" style="position:absolute;margin-left:142.5pt;margin-top:609.25pt;width:64.4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">
                <v:stroke endarrow="block"/>
              </v:shape>
            </w:pict>
          </mc:Fallback>
        </mc:AlternateContent>
      </w:r>
      <w:r w:rsidRPr="00AE265D">
        <w:rPr>
          <w:rFonts w:ascii="Times New Roman" w:hAnsi="Times New Roman" w:cs="Times New Roman"/>
          <w:noProof/>
          <w:sz w:val="2"/>
          <w:szCs w:val="2"/>
          <w:lang w:val="ru-RU"/>
        </w:rPr>
        <mc:AlternateContent>
          <mc:Choice Requires="wps">
            <w:drawing>
              <wp:anchor distT="0" distB="0" distL="114300" distR="114300" simplePos="0" relativeHeight="251670528" behindDoc="0" locked="0" layoutInCell="1" allowOverlap="1" wp14:anchorId="7B7992B6" wp14:editId="1A115C44">
                <wp:simplePos x="0" y="0"/>
                <wp:positionH relativeFrom="column">
                  <wp:posOffset>1762125</wp:posOffset>
                </wp:positionH>
                <wp:positionV relativeFrom="paragraph">
                  <wp:posOffset>8528050</wp:posOffset>
                </wp:positionV>
                <wp:extent cx="865505" cy="209550"/>
                <wp:effectExtent l="0" t="0" r="67945" b="76200"/>
                <wp:wrapNone/>
                <wp:docPr id="4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5505" cy="20955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9D031D" id="AutoShape 77" o:spid="_x0000_s1026" type="#_x0000_t32" style="position:absolute;margin-left:138.75pt;margin-top:671.5pt;width:68.1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">
                <v:stroke endarrow="block"/>
              </v:shape>
            </w:pict>
          </mc:Fallback>
        </mc:AlternateContent>
      </w:r>
      <w:r w:rsidR="004F268B" w:rsidRPr="00AE265D">
        <w:rPr>
          <w:rFonts w:ascii="Times New Roman" w:hAnsi="Times New Roman" w:cs="Times New Roman"/>
          <w:noProof/>
          <w:lang w:val="ru-RU"/>
        </w:rPr>
        <mc:AlternateContent>
          <mc:Choice Requires="wps">
            <w:drawing>
              <wp:anchor distT="4294967295" distB="4294967295" distL="114300" distR="114300" simplePos="0" relativeHeight="251701248" behindDoc="1" locked="0" layoutInCell="1" allowOverlap="1" wp14:anchorId="37D5E6DD" wp14:editId="240679D7">
                <wp:simplePos x="0" y="0"/>
                <wp:positionH relativeFrom="page">
                  <wp:posOffset>751840</wp:posOffset>
                </wp:positionH>
                <wp:positionV relativeFrom="page">
                  <wp:posOffset>4254195</wp:posOffset>
                </wp:positionV>
                <wp:extent cx="6055995" cy="0"/>
                <wp:effectExtent l="0" t="0" r="20955" b="19050"/>
                <wp:wrapNone/>
                <wp:docPr id="4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5599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587D154D">
              <v:shape id="AutoShape 25" style="position:absolute;margin-left:59.2pt;margin-top:335pt;width:476.85pt;height:0;z-index:-2516152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filled="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" w14:anchorId="1E750597">
                <v:path arrowok="f"/>
                <o:lock v:ext="edit" shapetype="f"/>
                <w10:wrap anchorx="page" anchory="page"/>
              </v:shape>
            </w:pict>
          </mc:Fallback>
        </mc:AlternateContent>
      </w:r>
      <w:r w:rsidR="004F268B" w:rsidRPr="00AE265D">
        <w:rPr>
          <w:rFonts w:ascii="Times New Roman" w:hAnsi="Times New Roman" w:cs="Times New Roman"/>
          <w:noProof/>
          <w:lang w:val="ru-RU"/>
        </w:rPr>
        <mc:AlternateContent>
          <mc:Choice Requires="wps">
            <w:drawing>
              <wp:anchor distT="0" distB="0" distL="114299" distR="114299" simplePos="0" relativeHeight="251702272" behindDoc="1" locked="0" layoutInCell="1" allowOverlap="1" wp14:anchorId="277CE082" wp14:editId="7CBDA5ED">
                <wp:simplePos x="0" y="0"/>
                <wp:positionH relativeFrom="page">
                  <wp:posOffset>6807200</wp:posOffset>
                </wp:positionH>
                <wp:positionV relativeFrom="page">
                  <wp:posOffset>871855</wp:posOffset>
                </wp:positionV>
                <wp:extent cx="0" cy="3392170"/>
                <wp:effectExtent l="0" t="0" r="19050" b="36830"/>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39217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4F6922D5">
              <v:shape id="AutoShape 24" style="position:absolute;margin-left:536pt;margin-top:68.65pt;width:0;height:267.1pt;z-index:-2516142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spid="_x0000_s1026" filled="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" w14:anchorId="4856A973">
                <v:path arrowok="f"/>
                <o:lock v:ext="edit" shapetype="f"/>
                <w10:wrap anchorx="page" anchory="page"/>
              </v:shape>
            </w:pict>
          </mc:Fallback>
        </mc:AlternateContent>
      </w:r>
      <w:r w:rsidR="004F268B" w:rsidRPr="00AE265D">
        <w:rPr>
          <w:rFonts w:ascii="Times New Roman" w:hAnsi="Times New Roman" w:cs="Times New Roman"/>
          <w:noProof/>
          <w:lang w:val="ru-RU"/>
        </w:rPr>
        <mc:AlternateContent>
          <mc:Choice Requires="wps">
            <w:drawing>
              <wp:anchor distT="0" distB="0" distL="114299" distR="114299" simplePos="0" relativeHeight="251700224" behindDoc="1" locked="0" layoutInCell="1" allowOverlap="1" wp14:anchorId="129378F9" wp14:editId="3E94B64F">
                <wp:simplePos x="0" y="0"/>
                <wp:positionH relativeFrom="page">
                  <wp:posOffset>751205</wp:posOffset>
                </wp:positionH>
                <wp:positionV relativeFrom="page">
                  <wp:posOffset>871855</wp:posOffset>
                </wp:positionV>
                <wp:extent cx="0" cy="3373755"/>
                <wp:effectExtent l="0" t="0" r="19050" b="36195"/>
                <wp:wrapNone/>
                <wp:docPr id="4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37375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0CFEE2B8">
              <v:shape id="AutoShape 26" style="position:absolute;margin-left:59.15pt;margin-top:68.65pt;width:0;height:265.65pt;z-index:-2516162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spid="_x0000_s1026" filled="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" w14:anchorId="406CB4E0">
                <v:path arrowok="f"/>
                <o:lock v:ext="edit" shapetype="f"/>
                <w10:wrap anchorx="page" anchory="page"/>
              </v:shape>
            </w:pict>
          </mc:Fallback>
        </mc:AlternateContent>
      </w:r>
      <w:r w:rsidR="004F268B" w:rsidRPr="00AE265D">
        <w:rPr>
          <w:rFonts w:ascii="Times New Roman" w:hAnsi="Times New Roman" w:cs="Times New Roman"/>
          <w:noProof/>
          <w:lang w:val="ru-RU"/>
        </w:rPr>
        <mc:AlternateContent>
          <mc:Choice Requires="wps">
            <w:drawing>
              <wp:anchor distT="4294967295" distB="4294967295" distL="114300" distR="114300" simplePos="0" relativeHeight="251699200" behindDoc="1" locked="0" layoutInCell="1" allowOverlap="1" wp14:anchorId="6A22C3F9" wp14:editId="52C5080A">
                <wp:simplePos x="0" y="0"/>
                <wp:positionH relativeFrom="page">
                  <wp:posOffset>751840</wp:posOffset>
                </wp:positionH>
                <wp:positionV relativeFrom="page">
                  <wp:posOffset>871525</wp:posOffset>
                </wp:positionV>
                <wp:extent cx="6055995" cy="0"/>
                <wp:effectExtent l="0" t="0" r="20955" b="19050"/>
                <wp:wrapNone/>
                <wp:docPr id="4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5599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5809F313">
              <v:shape id="AutoShape 27" style="position:absolute;margin-left:59.2pt;margin-top:68.6pt;width:476.85pt;height:0;z-index:-2516172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filled="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" w14:anchorId="055FD465">
                <v:path arrowok="f"/>
                <o:lock v:ext="edit" shapetype="f"/>
                <w10:wrap anchorx="page" anchory="page"/>
              </v:shape>
            </w:pict>
          </mc:Fallback>
        </mc:AlternateContent>
      </w:r>
    </w:p>
    <w:p w14:paraId="1AC5CDBE" w14:textId="77777777" w:rsidR="00DF0E77" w:rsidRPr="00AE265D" w:rsidRDefault="00DF0E77" w:rsidP="00DF0E77">
      <w:pPr>
        <w:rPr>
          <w:rFonts w:ascii="Times New Roman" w:hAnsi="Times New Roman" w:cs="Times New Roman"/>
          <w:sz w:val="2"/>
          <w:szCs w:val="2"/>
        </w:rPr>
      </w:pPr>
    </w:p>
    <w:p w14:paraId="4259CB29" w14:textId="5BE34123" w:rsidR="00DF0E77" w:rsidRPr="00D6442D" w:rsidRDefault="00E456C5" w:rsidP="00E53A25">
      <w:pPr>
        <w:pStyle w:val="3"/>
        <w:framePr w:w="9136" w:h="451" w:hRule="exact" w:wrap="none" w:x="916" w:y="1096"/>
        <w:ind w:left="829"/>
        <w:rPr>
          <w:sz w:val="24"/>
          <w:szCs w:val="24"/>
        </w:rPr>
      </w:pPr>
      <w:bookmarkStart w:id="46" w:name="_Toc23291778"/>
      <w:r w:rsidRPr="00D8184E">
        <w:rPr>
          <w:sz w:val="24"/>
          <w:szCs w:val="24"/>
        </w:rPr>
        <w:t>C.</w:t>
      </w:r>
      <w:r w:rsidR="00DF0E77" w:rsidRPr="00D8184E">
        <w:rPr>
          <w:sz w:val="24"/>
          <w:szCs w:val="24"/>
        </w:rPr>
        <w:t xml:space="preserve">2.3.5. Tratamentul preoperator al </w:t>
      </w:r>
      <w:r w:rsidR="00DF6F39" w:rsidRPr="00D8184E">
        <w:rPr>
          <w:sz w:val="24"/>
          <w:szCs w:val="24"/>
        </w:rPr>
        <w:t>patologiei corneene</w:t>
      </w:r>
      <w:r w:rsidR="00DF0E77" w:rsidRPr="00D8184E">
        <w:rPr>
          <w:sz w:val="24"/>
          <w:szCs w:val="24"/>
        </w:rPr>
        <w:t xml:space="preserve"> cu patologii oculare</w:t>
      </w:r>
      <w:r w:rsidR="00DF0E77" w:rsidRPr="00D6442D">
        <w:rPr>
          <w:sz w:val="24"/>
          <w:szCs w:val="24"/>
        </w:rPr>
        <w:t xml:space="preserve"> concomitente</w:t>
      </w:r>
      <w:bookmarkEnd w:id="46"/>
    </w:p>
    <w:p w14:paraId="5B4FE238" w14:textId="2B8B5C4C" w:rsidR="00DF0E77" w:rsidRPr="00D6442D" w:rsidRDefault="00DF0E77" w:rsidP="00DF0E77">
      <w:pPr>
        <w:spacing w:line="480" w:lineRule="exact"/>
        <w:ind w:right="1360"/>
        <w:rPr>
          <w:rStyle w:val="1520"/>
          <w:b w:val="0"/>
          <w:bCs w:val="0"/>
          <w:sz w:val="24"/>
          <w:szCs w:val="24"/>
        </w:rPr>
      </w:pPr>
      <w:r w:rsidRPr="00D6442D">
        <w:rPr>
          <w:rFonts w:ascii="Times New Roman" w:hAnsi="Times New Roman" w:cs="Times New Roman"/>
          <w:b/>
          <w:spacing w:val="-2"/>
        </w:rPr>
        <w:t xml:space="preserve"> </w:t>
      </w:r>
    </w:p>
    <w:p w14:paraId="6CEB15CE" w14:textId="5F14C403" w:rsidR="00DF0E77" w:rsidRPr="00D6442D" w:rsidRDefault="00E456C5" w:rsidP="00DF0E77">
      <w:pPr>
        <w:pStyle w:val="151"/>
        <w:shd w:val="clear" w:color="auto" w:fill="auto"/>
        <w:tabs>
          <w:tab w:val="left" w:pos="661"/>
        </w:tabs>
        <w:spacing w:line="276" w:lineRule="auto"/>
        <w:ind w:firstLine="0"/>
        <w:jc w:val="left"/>
        <w:rPr>
          <w:rStyle w:val="1520"/>
          <w:rFonts w:eastAsia="Courier New"/>
          <w:b/>
          <w:bCs/>
          <w:sz w:val="24"/>
          <w:szCs w:val="24"/>
        </w:rPr>
      </w:pPr>
      <w:r w:rsidRPr="00D6442D">
        <w:rPr>
          <w:i/>
          <w:iCs/>
          <w:noProof/>
          <w:sz w:val="24"/>
          <w:szCs w:val="24"/>
          <w:lang w:eastAsia="ru-RU"/>
        </w:rPr>
        <mc:AlternateContent>
          <mc:Choice Requires="wps">
            <w:drawing>
              <wp:anchor distT="0" distB="0" distL="114300" distR="114300" simplePos="0" relativeHeight="251723776" behindDoc="0" locked="0" layoutInCell="1" allowOverlap="1" wp14:anchorId="1C8E412A" wp14:editId="50C503F5">
                <wp:simplePos x="0" y="0"/>
                <wp:positionH relativeFrom="column">
                  <wp:posOffset>-94615</wp:posOffset>
                </wp:positionH>
                <wp:positionV relativeFrom="paragraph">
                  <wp:posOffset>116841</wp:posOffset>
                </wp:positionV>
                <wp:extent cx="5636895" cy="1466850"/>
                <wp:effectExtent l="0" t="0" r="20955" b="19050"/>
                <wp:wrapNone/>
                <wp:docPr id="3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895" cy="1466850"/>
                        </a:xfrm>
                        <a:prstGeom prst="rect">
                          <a:avLst/>
                        </a:prstGeom>
                        <a:solidFill>
                          <a:srgbClr val="FFFFFF"/>
                        </a:solidFill>
                        <a:ln w="9525">
                          <a:solidFill>
                            <a:srgbClr val="000000"/>
                          </a:solidFill>
                          <a:miter lim="800000"/>
                          <a:headEnd/>
                          <a:tailEnd/>
                        </a:ln>
                      </wps:spPr>
                      <wps:txbx>
                        <w:txbxContent>
                          <w:p w14:paraId="0652BBF5" w14:textId="285FF0E9" w:rsidR="004320C1" w:rsidRPr="00D6442D" w:rsidRDefault="004320C1" w:rsidP="00DF0E77">
                            <w:pPr>
                              <w:spacing w:line="274" w:lineRule="exact"/>
                              <w:ind w:left="20" w:right="380"/>
                              <w:jc w:val="both"/>
                              <w:rPr>
                                <w:rFonts w:ascii="Times New Roman" w:hAnsi="Times New Roman" w:cs="Times New Roman"/>
                                <w:b/>
                                <w:iCs/>
                                <w:spacing w:val="3"/>
                              </w:rPr>
                            </w:pPr>
                            <w:r w:rsidRPr="00D6442D">
                              <w:rPr>
                                <w:rFonts w:ascii="Times New Roman" w:hAnsi="Times New Roman" w:cs="Times New Roman"/>
                                <w:b/>
                                <w:iCs/>
                                <w:spacing w:val="3"/>
                              </w:rPr>
                              <w:t>Caseta 7</w:t>
                            </w:r>
                          </w:p>
                          <w:p w14:paraId="7AD7A7E3" w14:textId="4289B7E2" w:rsidR="004320C1" w:rsidRPr="00D6442D" w:rsidRDefault="004320C1" w:rsidP="0011523C">
                            <w:pPr>
                              <w:spacing w:line="274" w:lineRule="exact"/>
                              <w:ind w:left="20" w:right="38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În ulcerele corneene purulente, tratamentul preoperator include preparate antibacteriene administrate local şi sistemic, conform rezultatelor antibioticogramei. Reieșind din agenții patogeni potențiali, se pot institui din start tratamente empirice cu antibiotice de spectru larg (locale: Sol. Moxifloxacin</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0.5%, Ung. Tobramicin</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0.3%, Sol. Cloramfenicol</w:t>
                            </w:r>
                            <w:r>
                              <w:rPr>
                                <w:rFonts w:ascii="Times New Roman" w:eastAsia="Times New Roman" w:hAnsi="Times New Roman" w:cs="Times New Roman"/>
                                <w:spacing w:val="3"/>
                              </w:rPr>
                              <w:t>ul</w:t>
                            </w:r>
                            <w:r w:rsidRPr="00D6442D">
                              <w:rPr>
                                <w:rFonts w:ascii="Times New Roman" w:eastAsia="Times New Roman" w:hAnsi="Times New Roman" w:cs="Times New Roman"/>
                                <w:spacing w:val="3"/>
                              </w:rPr>
                              <w:t xml:space="preserve"> 0.25% - 1 pic. x 3-5 ori/zi; sistemice: Ceftriaxon</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2 g, Cloramfenicol</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1 g, Gentamicin</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80 mg - parenteral). </w:t>
                            </w:r>
                          </w:p>
                          <w:p w14:paraId="342D4C27" w14:textId="77777777" w:rsidR="004320C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412A" id="Rectangle 79" o:spid="_x0000_s1035" style="position:absolute;margin-left:-7.45pt;margin-top:9.2pt;width:443.85pt;height:1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">
                <v:textbox>
                  <w:txbxContent>
                    <w:p w14:paraId="0652BBF5" w14:textId="285FF0E9" w:rsidR="004320C1" w:rsidRPr="00D6442D" w:rsidRDefault="004320C1" w:rsidP="00DF0E77">
                      <w:pPr>
                        <w:spacing w:line="274" w:lineRule="exact"/>
                        <w:ind w:left="20" w:right="380"/>
                        <w:jc w:val="both"/>
                        <w:rPr>
                          <w:rFonts w:ascii="Times New Roman" w:hAnsi="Times New Roman" w:cs="Times New Roman"/>
                          <w:b/>
                          <w:iCs/>
                          <w:spacing w:val="3"/>
                        </w:rPr>
                      </w:pPr>
                      <w:r w:rsidRPr="00D6442D">
                        <w:rPr>
                          <w:rFonts w:ascii="Times New Roman" w:hAnsi="Times New Roman" w:cs="Times New Roman"/>
                          <w:b/>
                          <w:iCs/>
                          <w:spacing w:val="3"/>
                        </w:rPr>
                        <w:t>Caseta 7</w:t>
                      </w:r>
                    </w:p>
                    <w:p w14:paraId="7AD7A7E3" w14:textId="4289B7E2" w:rsidR="004320C1" w:rsidRPr="00D6442D" w:rsidRDefault="004320C1" w:rsidP="0011523C">
                      <w:pPr>
                        <w:spacing w:line="274" w:lineRule="exact"/>
                        <w:ind w:left="20" w:right="38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În ulcerele corneene purulente, tratamentul preoperator include preparate antibacteriene administrate local şi sistemic, conform rezultatelor antibioticogramei. Reieșind din agenții patogeni potențiali, se pot institui din start tratamente empirice cu antibiotice de spectru larg (locale: Sol. Moxifloxacin</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0.5%, Ung. Tobramicin</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0.3%, Sol. Cloramfenicol</w:t>
                      </w:r>
                      <w:r>
                        <w:rPr>
                          <w:rFonts w:ascii="Times New Roman" w:eastAsia="Times New Roman" w:hAnsi="Times New Roman" w:cs="Times New Roman"/>
                          <w:spacing w:val="3"/>
                        </w:rPr>
                        <w:t>ul</w:t>
                      </w:r>
                      <w:r w:rsidRPr="00D6442D">
                        <w:rPr>
                          <w:rFonts w:ascii="Times New Roman" w:eastAsia="Times New Roman" w:hAnsi="Times New Roman" w:cs="Times New Roman"/>
                          <w:spacing w:val="3"/>
                        </w:rPr>
                        <w:t xml:space="preserve"> 0.25% - 1 pic. x 3-5 ori/zi; sistemice: Ceftriaxon</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2 g, Cloramfenicol</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1 g, Gentamicin</w:t>
                      </w:r>
                      <w:r>
                        <w:rPr>
                          <w:rFonts w:ascii="Times New Roman" w:eastAsia="Times New Roman" w:hAnsi="Times New Roman" w:cs="Times New Roman"/>
                          <w:spacing w:val="3"/>
                        </w:rPr>
                        <w:t>um</w:t>
                      </w:r>
                      <w:r w:rsidRPr="00D6442D">
                        <w:rPr>
                          <w:rFonts w:ascii="Times New Roman" w:eastAsia="Times New Roman" w:hAnsi="Times New Roman" w:cs="Times New Roman"/>
                          <w:spacing w:val="3"/>
                        </w:rPr>
                        <w:t xml:space="preserve"> 80 mg - parenteral). </w:t>
                      </w:r>
                    </w:p>
                    <w:p w14:paraId="342D4C27" w14:textId="77777777" w:rsidR="004320C1" w:rsidRDefault="004320C1" w:rsidP="00DF0E77"/>
                  </w:txbxContent>
                </v:textbox>
              </v:rect>
            </w:pict>
          </mc:Fallback>
        </mc:AlternateContent>
      </w:r>
    </w:p>
    <w:p w14:paraId="66518E39" w14:textId="0687FE7A" w:rsidR="00DF0E77" w:rsidRPr="00D6442D" w:rsidRDefault="00DF0E77" w:rsidP="00DF0E77">
      <w:pPr>
        <w:pStyle w:val="151"/>
        <w:shd w:val="clear" w:color="auto" w:fill="auto"/>
        <w:tabs>
          <w:tab w:val="left" w:pos="661"/>
        </w:tabs>
        <w:spacing w:line="276" w:lineRule="auto"/>
        <w:ind w:firstLine="0"/>
        <w:jc w:val="left"/>
        <w:rPr>
          <w:rStyle w:val="1520"/>
          <w:rFonts w:eastAsia="Courier New"/>
          <w:b/>
          <w:bCs/>
          <w:sz w:val="24"/>
          <w:szCs w:val="24"/>
        </w:rPr>
      </w:pPr>
    </w:p>
    <w:p w14:paraId="7E75FCD0" w14:textId="77777777" w:rsidR="00DF0E77" w:rsidRPr="00D6442D" w:rsidRDefault="00DF0E77" w:rsidP="00DF0E77">
      <w:pPr>
        <w:pStyle w:val="151"/>
        <w:shd w:val="clear" w:color="auto" w:fill="auto"/>
        <w:tabs>
          <w:tab w:val="left" w:pos="661"/>
        </w:tabs>
        <w:spacing w:line="276" w:lineRule="auto"/>
        <w:ind w:firstLine="0"/>
        <w:jc w:val="left"/>
        <w:rPr>
          <w:rStyle w:val="1520"/>
          <w:rFonts w:eastAsia="Courier New"/>
          <w:b/>
          <w:bCs/>
          <w:sz w:val="24"/>
          <w:szCs w:val="24"/>
        </w:rPr>
      </w:pPr>
    </w:p>
    <w:p w14:paraId="56E80EE6" w14:textId="23E20341" w:rsidR="00DF0E77" w:rsidRPr="00D6442D" w:rsidRDefault="00DF0E77" w:rsidP="00DF0E77">
      <w:pPr>
        <w:pStyle w:val="151"/>
        <w:shd w:val="clear" w:color="auto" w:fill="auto"/>
        <w:tabs>
          <w:tab w:val="left" w:pos="661"/>
        </w:tabs>
        <w:spacing w:line="276" w:lineRule="auto"/>
        <w:ind w:firstLine="0"/>
        <w:jc w:val="left"/>
        <w:rPr>
          <w:rStyle w:val="1520"/>
          <w:rFonts w:eastAsia="Courier New"/>
          <w:b/>
          <w:bCs/>
          <w:sz w:val="24"/>
          <w:szCs w:val="24"/>
        </w:rPr>
      </w:pPr>
    </w:p>
    <w:p w14:paraId="7A292896" w14:textId="4779FAA0" w:rsidR="00DF0E77" w:rsidRPr="00D6442D" w:rsidRDefault="00DF0E77" w:rsidP="00DF0E77">
      <w:pPr>
        <w:pStyle w:val="151"/>
        <w:shd w:val="clear" w:color="auto" w:fill="auto"/>
        <w:tabs>
          <w:tab w:val="left" w:pos="661"/>
        </w:tabs>
        <w:spacing w:line="276" w:lineRule="auto"/>
        <w:ind w:firstLine="0"/>
        <w:jc w:val="left"/>
        <w:rPr>
          <w:rStyle w:val="1520"/>
          <w:rFonts w:eastAsia="Courier New"/>
          <w:b/>
          <w:bCs/>
          <w:sz w:val="24"/>
          <w:szCs w:val="24"/>
        </w:rPr>
      </w:pPr>
    </w:p>
    <w:p w14:paraId="2191599E" w14:textId="16A6AC06" w:rsidR="00DF0E77" w:rsidRPr="00D6442D" w:rsidRDefault="00DF0E77" w:rsidP="00DF0E77">
      <w:pPr>
        <w:pStyle w:val="151"/>
        <w:shd w:val="clear" w:color="auto" w:fill="auto"/>
        <w:tabs>
          <w:tab w:val="left" w:pos="661"/>
        </w:tabs>
        <w:spacing w:line="276" w:lineRule="auto"/>
        <w:ind w:firstLine="0"/>
        <w:jc w:val="left"/>
        <w:rPr>
          <w:rStyle w:val="1520"/>
          <w:rFonts w:eastAsia="Courier New"/>
          <w:b/>
          <w:bCs/>
          <w:sz w:val="24"/>
          <w:szCs w:val="24"/>
        </w:rPr>
      </w:pPr>
    </w:p>
    <w:p w14:paraId="7673E5AE" w14:textId="08731F32" w:rsidR="00DF0E77" w:rsidRPr="00D6442D" w:rsidRDefault="00DF0E77" w:rsidP="00DF0E77">
      <w:pPr>
        <w:pStyle w:val="151"/>
        <w:shd w:val="clear" w:color="auto" w:fill="auto"/>
        <w:tabs>
          <w:tab w:val="left" w:pos="661"/>
        </w:tabs>
        <w:spacing w:line="276" w:lineRule="auto"/>
        <w:ind w:firstLine="0"/>
        <w:jc w:val="left"/>
        <w:rPr>
          <w:rStyle w:val="1520"/>
          <w:rFonts w:eastAsia="Courier New"/>
          <w:b/>
          <w:bCs/>
          <w:sz w:val="24"/>
          <w:szCs w:val="24"/>
        </w:rPr>
      </w:pPr>
    </w:p>
    <w:p w14:paraId="041D98D7" w14:textId="754DA8D9"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59A6ED8A" w14:textId="3F537475" w:rsidR="00DF0E77" w:rsidRPr="00D6442D" w:rsidRDefault="00D6442D" w:rsidP="00DF0E77">
      <w:pPr>
        <w:pStyle w:val="151"/>
        <w:shd w:val="clear" w:color="auto" w:fill="auto"/>
        <w:tabs>
          <w:tab w:val="left" w:pos="661"/>
        </w:tabs>
        <w:spacing w:line="276" w:lineRule="auto"/>
        <w:ind w:firstLine="0"/>
        <w:jc w:val="left"/>
        <w:rPr>
          <w:rStyle w:val="1520"/>
          <w:b/>
          <w:bCs/>
          <w:sz w:val="24"/>
          <w:szCs w:val="24"/>
        </w:rPr>
      </w:pPr>
      <w:r w:rsidRPr="00D6442D">
        <w:rPr>
          <w:i/>
          <w:iCs/>
          <w:noProof/>
          <w:sz w:val="24"/>
          <w:szCs w:val="24"/>
          <w:lang w:eastAsia="ru-RU"/>
        </w:rPr>
        <mc:AlternateContent>
          <mc:Choice Requires="wps">
            <w:drawing>
              <wp:anchor distT="0" distB="0" distL="114300" distR="114300" simplePos="0" relativeHeight="251673600" behindDoc="0" locked="0" layoutInCell="1" allowOverlap="1" wp14:anchorId="70D178DD" wp14:editId="3C9D1B32">
                <wp:simplePos x="0" y="0"/>
                <wp:positionH relativeFrom="column">
                  <wp:posOffset>-94615</wp:posOffset>
                </wp:positionH>
                <wp:positionV relativeFrom="paragraph">
                  <wp:posOffset>76199</wp:posOffset>
                </wp:positionV>
                <wp:extent cx="5636895" cy="790575"/>
                <wp:effectExtent l="0" t="0" r="20955" b="28575"/>
                <wp:wrapNone/>
                <wp:docPr id="3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895" cy="790575"/>
                        </a:xfrm>
                        <a:prstGeom prst="rect">
                          <a:avLst/>
                        </a:prstGeom>
                        <a:solidFill>
                          <a:srgbClr val="FFFFFF"/>
                        </a:solidFill>
                        <a:ln w="9525">
                          <a:solidFill>
                            <a:srgbClr val="000000"/>
                          </a:solidFill>
                          <a:miter lim="800000"/>
                          <a:headEnd/>
                          <a:tailEnd/>
                        </a:ln>
                      </wps:spPr>
                      <wps:txbx>
                        <w:txbxContent>
                          <w:p w14:paraId="261E49BA" w14:textId="648E2EF3" w:rsidR="004320C1" w:rsidRPr="00D6442D" w:rsidRDefault="004320C1" w:rsidP="009E7E12">
                            <w:pPr>
                              <w:spacing w:line="274" w:lineRule="exact"/>
                              <w:ind w:left="14"/>
                              <w:jc w:val="both"/>
                              <w:rPr>
                                <w:rFonts w:ascii="Times New Roman" w:eastAsia="Times New Roman" w:hAnsi="Times New Roman" w:cs="Times New Roman"/>
                                <w:b/>
                                <w:color w:val="auto"/>
                                <w:spacing w:val="3"/>
                              </w:rPr>
                            </w:pPr>
                            <w:r w:rsidRPr="00D6442D">
                              <w:rPr>
                                <w:rFonts w:ascii="Times New Roman" w:eastAsia="Times New Roman" w:hAnsi="Times New Roman" w:cs="Times New Roman"/>
                                <w:b/>
                                <w:spacing w:val="3"/>
                              </w:rPr>
                              <w:t>Caseta 8</w:t>
                            </w:r>
                          </w:p>
                          <w:p w14:paraId="3AE0F137" w14:textId="77777777" w:rsidR="004320C1" w:rsidRPr="00D6442D" w:rsidRDefault="004320C1" w:rsidP="009E7E12">
                            <w:pPr>
                              <w:spacing w:line="274" w:lineRule="exact"/>
                              <w:ind w:left="14" w:right="38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În caz de patologii oculare concomitente ce necesită eventual tratament chirurgical (simblefaron, patologia căilor lacrimale, glaucom), intervenţia chirurgicală se efectuează concomitent sau înainte de TMA.</w:t>
                            </w:r>
                          </w:p>
                          <w:p w14:paraId="10FDAA0E" w14:textId="77777777" w:rsidR="004320C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178DD" id="Rectangle 80" o:spid="_x0000_s1036" style="position:absolute;margin-left:-7.45pt;margin-top:6pt;width:443.85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">
                <v:textbox>
                  <w:txbxContent>
                    <w:p w14:paraId="261E49BA" w14:textId="648E2EF3" w:rsidR="004320C1" w:rsidRPr="00D6442D" w:rsidRDefault="004320C1" w:rsidP="009E7E12">
                      <w:pPr>
                        <w:spacing w:line="274" w:lineRule="exact"/>
                        <w:ind w:left="14"/>
                        <w:jc w:val="both"/>
                        <w:rPr>
                          <w:rFonts w:ascii="Times New Roman" w:eastAsia="Times New Roman" w:hAnsi="Times New Roman" w:cs="Times New Roman"/>
                          <w:b/>
                          <w:color w:val="auto"/>
                          <w:spacing w:val="3"/>
                        </w:rPr>
                      </w:pPr>
                      <w:r w:rsidRPr="00D6442D">
                        <w:rPr>
                          <w:rFonts w:ascii="Times New Roman" w:eastAsia="Times New Roman" w:hAnsi="Times New Roman" w:cs="Times New Roman"/>
                          <w:b/>
                          <w:spacing w:val="3"/>
                        </w:rPr>
                        <w:t>Caseta 8</w:t>
                      </w:r>
                    </w:p>
                    <w:p w14:paraId="3AE0F137" w14:textId="77777777" w:rsidR="004320C1" w:rsidRPr="00D6442D" w:rsidRDefault="004320C1" w:rsidP="009E7E12">
                      <w:pPr>
                        <w:spacing w:line="274" w:lineRule="exact"/>
                        <w:ind w:left="14" w:right="38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În caz de patologii oculare concomitente ce necesită eventual tratament chirurgical (simblefaron, patologia căilor lacrimale, glaucom), intervenţia chirurgicală se efectuează concomitent sau înainte de TMA.</w:t>
                      </w:r>
                    </w:p>
                    <w:p w14:paraId="10FDAA0E" w14:textId="77777777" w:rsidR="004320C1" w:rsidRDefault="004320C1" w:rsidP="00DF0E77"/>
                  </w:txbxContent>
                </v:textbox>
              </v:rect>
            </w:pict>
          </mc:Fallback>
        </mc:AlternateContent>
      </w:r>
    </w:p>
    <w:p w14:paraId="4455F193" w14:textId="46CBD1F7"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1C2776EB" w14:textId="5CF87B2C"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15342E60" w14:textId="55D06A24"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5EB89DE8" w14:textId="2F7D5750" w:rsidR="00DF0E77" w:rsidRPr="00D6442D" w:rsidRDefault="00E456C5" w:rsidP="00DF0E77">
      <w:pPr>
        <w:pStyle w:val="151"/>
        <w:shd w:val="clear" w:color="auto" w:fill="auto"/>
        <w:tabs>
          <w:tab w:val="left" w:pos="661"/>
        </w:tabs>
        <w:spacing w:line="276" w:lineRule="auto"/>
        <w:ind w:firstLine="0"/>
        <w:jc w:val="left"/>
        <w:rPr>
          <w:rStyle w:val="1520"/>
          <w:b/>
          <w:bCs/>
          <w:sz w:val="24"/>
          <w:szCs w:val="24"/>
        </w:rPr>
      </w:pPr>
      <w:r w:rsidRPr="00D6442D">
        <w:rPr>
          <w:i/>
          <w:iCs/>
          <w:noProof/>
          <w:sz w:val="24"/>
          <w:szCs w:val="24"/>
          <w:lang w:eastAsia="ru-RU"/>
        </w:rPr>
        <mc:AlternateContent>
          <mc:Choice Requires="wps">
            <w:drawing>
              <wp:anchor distT="0" distB="0" distL="114300" distR="114300" simplePos="0" relativeHeight="251674624" behindDoc="0" locked="0" layoutInCell="1" allowOverlap="1" wp14:anchorId="2CB9C1FE" wp14:editId="70D0E5AF">
                <wp:simplePos x="0" y="0"/>
                <wp:positionH relativeFrom="column">
                  <wp:posOffset>-94615</wp:posOffset>
                </wp:positionH>
                <wp:positionV relativeFrom="paragraph">
                  <wp:posOffset>165735</wp:posOffset>
                </wp:positionV>
                <wp:extent cx="5636895" cy="1114425"/>
                <wp:effectExtent l="0" t="0" r="20955" b="28575"/>
                <wp:wrapNone/>
                <wp:docPr id="3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895" cy="1114425"/>
                        </a:xfrm>
                        <a:prstGeom prst="rect">
                          <a:avLst/>
                        </a:prstGeom>
                        <a:solidFill>
                          <a:srgbClr val="FFFFFF"/>
                        </a:solidFill>
                        <a:ln w="9525">
                          <a:solidFill>
                            <a:srgbClr val="000000"/>
                          </a:solidFill>
                          <a:miter lim="800000"/>
                          <a:headEnd/>
                          <a:tailEnd/>
                        </a:ln>
                      </wps:spPr>
                      <wps:txbx>
                        <w:txbxContent>
                          <w:p w14:paraId="49A5301E" w14:textId="593C1953" w:rsidR="004320C1" w:rsidRPr="00D6442D" w:rsidRDefault="004320C1" w:rsidP="006D1BFE">
                            <w:pPr>
                              <w:spacing w:line="274" w:lineRule="exact"/>
                              <w:ind w:left="14"/>
                              <w:jc w:val="both"/>
                              <w:rPr>
                                <w:rFonts w:ascii="Times New Roman" w:eastAsia="Times New Roman" w:hAnsi="Times New Roman" w:cs="Times New Roman"/>
                                <w:b/>
                                <w:color w:val="auto"/>
                                <w:spacing w:val="3"/>
                              </w:rPr>
                            </w:pPr>
                            <w:r w:rsidRPr="00D6442D">
                              <w:rPr>
                                <w:rFonts w:ascii="Times New Roman" w:eastAsia="Times New Roman" w:hAnsi="Times New Roman" w:cs="Times New Roman"/>
                                <w:b/>
                                <w:spacing w:val="3"/>
                              </w:rPr>
                              <w:t>Caseta 9</w:t>
                            </w:r>
                          </w:p>
                          <w:p w14:paraId="7DD72E0D" w14:textId="7BBAD122" w:rsidR="004320C1" w:rsidRPr="00D6442D" w:rsidRDefault="004320C1" w:rsidP="006D1BFE">
                            <w:pPr>
                              <w:spacing w:line="274" w:lineRule="exact"/>
                              <w:ind w:left="14" w:right="38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În leucom cornean vascularizat, precum şi în patologii imune coexistente, se recomandă tratament imunomodulator în condiţii de ambulator, cure de Hl-histaminoblocante generaţia II (Sol. Epinastinum 0.05%, Sol. Olopatadinum 0.1% – 1 pic. x 2 ori/zi) sau terapie imunodepresivă (Sol. Dexamethasonum 0,1% 2 pic.x 3 ori/zi) cu 1,5-2 luni înainte de transplant.</w:t>
                            </w:r>
                          </w:p>
                          <w:p w14:paraId="5AB7C0C5" w14:textId="77777777" w:rsidR="004320C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C1FE" id="Rectangle 81" o:spid="_x0000_s1037" style="position:absolute;margin-left:-7.45pt;margin-top:13.05pt;width:443.85pt;height:8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">
                <v:textbox>
                  <w:txbxContent>
                    <w:p w14:paraId="49A5301E" w14:textId="593C1953" w:rsidR="004320C1" w:rsidRPr="00D6442D" w:rsidRDefault="004320C1" w:rsidP="006D1BFE">
                      <w:pPr>
                        <w:spacing w:line="274" w:lineRule="exact"/>
                        <w:ind w:left="14"/>
                        <w:jc w:val="both"/>
                        <w:rPr>
                          <w:rFonts w:ascii="Times New Roman" w:eastAsia="Times New Roman" w:hAnsi="Times New Roman" w:cs="Times New Roman"/>
                          <w:b/>
                          <w:color w:val="auto"/>
                          <w:spacing w:val="3"/>
                        </w:rPr>
                      </w:pPr>
                      <w:r w:rsidRPr="00D6442D">
                        <w:rPr>
                          <w:rFonts w:ascii="Times New Roman" w:eastAsia="Times New Roman" w:hAnsi="Times New Roman" w:cs="Times New Roman"/>
                          <w:b/>
                          <w:spacing w:val="3"/>
                        </w:rPr>
                        <w:t>Caseta 9</w:t>
                      </w:r>
                    </w:p>
                    <w:p w14:paraId="7DD72E0D" w14:textId="7BBAD122" w:rsidR="004320C1" w:rsidRPr="00D6442D" w:rsidRDefault="004320C1" w:rsidP="006D1BFE">
                      <w:pPr>
                        <w:spacing w:line="274" w:lineRule="exact"/>
                        <w:ind w:left="14" w:right="380"/>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În leucom cornean vascularizat, precum şi în patologii imune coexistente, se recomandă tratament imunomodulator în condiţii de ambulator, cure de Hl-histaminoblocante generaţia II (Sol. Epinastinum 0.05%, Sol. Olopatadinum 0.1% – 1 pic. x 2 ori/zi) sau terapie imunodepresivă (Sol. Dexamethasonum 0,1% 2 pic.x 3 ori/zi) cu 1,5-2 luni înainte de transplant.</w:t>
                      </w:r>
                    </w:p>
                    <w:p w14:paraId="5AB7C0C5" w14:textId="77777777" w:rsidR="004320C1" w:rsidRDefault="004320C1" w:rsidP="00DF0E77"/>
                  </w:txbxContent>
                </v:textbox>
              </v:rect>
            </w:pict>
          </mc:Fallback>
        </mc:AlternateContent>
      </w:r>
    </w:p>
    <w:p w14:paraId="7D62D461" w14:textId="49432208"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5A9667C4" w14:textId="5EAC35EC"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078B034E" w14:textId="73F25EAA"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492506DD" w14:textId="6B413B15"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31CD0C16" w14:textId="0879BBFC"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7FD8715F" w14:textId="412D75E8" w:rsidR="00DF0E77" w:rsidRPr="00D6442D" w:rsidRDefault="00D6442D" w:rsidP="00DF0E77">
      <w:pPr>
        <w:pStyle w:val="151"/>
        <w:shd w:val="clear" w:color="auto" w:fill="auto"/>
        <w:tabs>
          <w:tab w:val="left" w:pos="661"/>
        </w:tabs>
        <w:spacing w:line="276" w:lineRule="auto"/>
        <w:ind w:firstLine="0"/>
        <w:jc w:val="left"/>
        <w:rPr>
          <w:rStyle w:val="1520"/>
          <w:b/>
          <w:bCs/>
          <w:sz w:val="24"/>
          <w:szCs w:val="24"/>
        </w:rPr>
      </w:pPr>
      <w:r w:rsidRPr="00D6442D">
        <w:rPr>
          <w:i/>
          <w:iCs/>
          <w:noProof/>
          <w:sz w:val="24"/>
          <w:szCs w:val="24"/>
          <w:lang w:eastAsia="ru-RU"/>
        </w:rPr>
        <mc:AlternateContent>
          <mc:Choice Requires="wps">
            <w:drawing>
              <wp:anchor distT="0" distB="0" distL="114300" distR="114300" simplePos="0" relativeHeight="251675648" behindDoc="0" locked="0" layoutInCell="1" allowOverlap="1" wp14:anchorId="0B7C5008" wp14:editId="54D70D8E">
                <wp:simplePos x="0" y="0"/>
                <wp:positionH relativeFrom="column">
                  <wp:posOffset>-94615</wp:posOffset>
                </wp:positionH>
                <wp:positionV relativeFrom="paragraph">
                  <wp:posOffset>146685</wp:posOffset>
                </wp:positionV>
                <wp:extent cx="5636895" cy="1104900"/>
                <wp:effectExtent l="0" t="0" r="20955" b="19050"/>
                <wp:wrapNone/>
                <wp:docPr id="3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895" cy="1104900"/>
                        </a:xfrm>
                        <a:prstGeom prst="rect">
                          <a:avLst/>
                        </a:prstGeom>
                        <a:solidFill>
                          <a:srgbClr val="FFFFFF"/>
                        </a:solidFill>
                        <a:ln w="9525">
                          <a:solidFill>
                            <a:srgbClr val="000000"/>
                          </a:solidFill>
                          <a:miter lim="800000"/>
                          <a:headEnd/>
                          <a:tailEnd/>
                        </a:ln>
                      </wps:spPr>
                      <wps:txbx>
                        <w:txbxContent>
                          <w:p w14:paraId="7F387E47" w14:textId="1AC55105" w:rsidR="004320C1" w:rsidRPr="00644B77" w:rsidRDefault="004320C1" w:rsidP="006D1BFE">
                            <w:pPr>
                              <w:spacing w:line="274" w:lineRule="exact"/>
                              <w:ind w:left="14"/>
                              <w:jc w:val="both"/>
                              <w:rPr>
                                <w:rFonts w:ascii="Times New Roman" w:eastAsia="Times New Roman" w:hAnsi="Times New Roman" w:cs="Times New Roman"/>
                                <w:b/>
                                <w:color w:val="auto"/>
                                <w:spacing w:val="3"/>
                                <w:sz w:val="21"/>
                                <w:szCs w:val="21"/>
                              </w:rPr>
                            </w:pPr>
                            <w:r w:rsidRPr="00644B77">
                              <w:rPr>
                                <w:rFonts w:ascii="Times New Roman" w:eastAsia="Times New Roman" w:hAnsi="Times New Roman" w:cs="Times New Roman"/>
                                <w:b/>
                                <w:spacing w:val="3"/>
                                <w:sz w:val="21"/>
                                <w:szCs w:val="21"/>
                              </w:rPr>
                              <w:t xml:space="preserve">Caseta </w:t>
                            </w:r>
                            <w:r>
                              <w:rPr>
                                <w:rFonts w:ascii="Times New Roman" w:eastAsia="Times New Roman" w:hAnsi="Times New Roman" w:cs="Times New Roman"/>
                                <w:b/>
                                <w:spacing w:val="3"/>
                                <w:sz w:val="21"/>
                                <w:szCs w:val="21"/>
                              </w:rPr>
                              <w:t>10</w:t>
                            </w:r>
                          </w:p>
                          <w:p w14:paraId="2E6F16F6" w14:textId="4A867399" w:rsidR="004320C1" w:rsidRPr="00D6442D" w:rsidRDefault="004320C1" w:rsidP="006D1BFE">
                            <w:pPr>
                              <w:spacing w:line="274" w:lineRule="exact"/>
                              <w:ind w:left="14" w:right="380"/>
                              <w:jc w:val="both"/>
                            </w:pPr>
                            <w:r w:rsidRPr="00D6442D">
                              <w:rPr>
                                <w:rFonts w:ascii="Times New Roman" w:eastAsia="Times New Roman" w:hAnsi="Times New Roman" w:cs="Times New Roman"/>
                                <w:spacing w:val="3"/>
                              </w:rPr>
                              <w:t xml:space="preserve">Pregătirea preoperatorie a pacienţilor cu simblefaron include examinări bacteriologice ale secretului conjunctival la flora aerobă şi facultativ anaerobă. În caz de necesitate se instilează Sol. Moxifloxacinum 0,5%, Sol. Levofloxacinum 0,5%, Sol. Ciprofloxacinum 0,3% - 2 pic. x 4 ori/zi; Sol. </w:t>
                            </w:r>
                            <w:r w:rsidRPr="00D6442D">
                              <w:rPr>
                                <w:rFonts w:ascii="Times New Roman" w:eastAsia="Times New Roman" w:hAnsi="Times New Roman" w:cs="Times New Roman"/>
                                <w:spacing w:val="3"/>
                                <w:lang w:val="en-US"/>
                              </w:rPr>
                              <w:t>Tobramycinum</w:t>
                            </w:r>
                            <w:r w:rsidRPr="00D6442D">
                              <w:rPr>
                                <w:rFonts w:ascii="Times New Roman" w:eastAsia="Times New Roman" w:hAnsi="Times New Roman" w:cs="Times New Roman"/>
                                <w:spacing w:val="3"/>
                              </w:rPr>
                              <w:t xml:space="preserve"> 0,3% - 2 pic. x 4 ori/zi.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5008" id="Rectangle 83" o:spid="_x0000_s1038" style="position:absolute;margin-left:-7.45pt;margin-top:11.55pt;width:443.85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">
                <v:textbox>
                  <w:txbxContent>
                    <w:p w14:paraId="7F387E47" w14:textId="1AC55105" w:rsidR="004320C1" w:rsidRPr="00644B77" w:rsidRDefault="004320C1" w:rsidP="006D1BFE">
                      <w:pPr>
                        <w:spacing w:line="274" w:lineRule="exact"/>
                        <w:ind w:left="14"/>
                        <w:jc w:val="both"/>
                        <w:rPr>
                          <w:rFonts w:ascii="Times New Roman" w:eastAsia="Times New Roman" w:hAnsi="Times New Roman" w:cs="Times New Roman"/>
                          <w:b/>
                          <w:color w:val="auto"/>
                          <w:spacing w:val="3"/>
                          <w:sz w:val="21"/>
                          <w:szCs w:val="21"/>
                        </w:rPr>
                      </w:pPr>
                      <w:r w:rsidRPr="00644B77">
                        <w:rPr>
                          <w:rFonts w:ascii="Times New Roman" w:eastAsia="Times New Roman" w:hAnsi="Times New Roman" w:cs="Times New Roman"/>
                          <w:b/>
                          <w:spacing w:val="3"/>
                          <w:sz w:val="21"/>
                          <w:szCs w:val="21"/>
                        </w:rPr>
                        <w:t xml:space="preserve">Caseta </w:t>
                      </w:r>
                      <w:r>
                        <w:rPr>
                          <w:rFonts w:ascii="Times New Roman" w:eastAsia="Times New Roman" w:hAnsi="Times New Roman" w:cs="Times New Roman"/>
                          <w:b/>
                          <w:spacing w:val="3"/>
                          <w:sz w:val="21"/>
                          <w:szCs w:val="21"/>
                        </w:rPr>
                        <w:t>10</w:t>
                      </w:r>
                    </w:p>
                    <w:p w14:paraId="2E6F16F6" w14:textId="4A867399" w:rsidR="004320C1" w:rsidRPr="00D6442D" w:rsidRDefault="004320C1" w:rsidP="006D1BFE">
                      <w:pPr>
                        <w:spacing w:line="274" w:lineRule="exact"/>
                        <w:ind w:left="14" w:right="380"/>
                        <w:jc w:val="both"/>
                      </w:pPr>
                      <w:r w:rsidRPr="00D6442D">
                        <w:rPr>
                          <w:rFonts w:ascii="Times New Roman" w:eastAsia="Times New Roman" w:hAnsi="Times New Roman" w:cs="Times New Roman"/>
                          <w:spacing w:val="3"/>
                        </w:rPr>
                        <w:t xml:space="preserve">Pregătirea preoperatorie a pacienţilor cu simblefaron include examinări bacteriologice ale secretului conjunctival la flora aerobă şi facultativ anaerobă. În caz de necesitate se instilează Sol. Moxifloxacinum 0,5%, Sol. Levofloxacinum 0,5%, Sol. Ciprofloxacinum 0,3% - 2 pic. x 4 ori/zi; Sol. </w:t>
                      </w:r>
                      <w:r w:rsidRPr="00D6442D">
                        <w:rPr>
                          <w:rFonts w:ascii="Times New Roman" w:eastAsia="Times New Roman" w:hAnsi="Times New Roman" w:cs="Times New Roman"/>
                          <w:spacing w:val="3"/>
                          <w:lang w:val="en-US"/>
                        </w:rPr>
                        <w:t>Tobramycinum</w:t>
                      </w:r>
                      <w:r w:rsidRPr="00D6442D">
                        <w:rPr>
                          <w:rFonts w:ascii="Times New Roman" w:eastAsia="Times New Roman" w:hAnsi="Times New Roman" w:cs="Times New Roman"/>
                          <w:spacing w:val="3"/>
                        </w:rPr>
                        <w:t xml:space="preserve"> 0,3% - 2 pic. x 4 ori/zi.</w:t>
                      </w:r>
                    </w:p>
                  </w:txbxContent>
                </v:textbox>
              </v:rect>
            </w:pict>
          </mc:Fallback>
        </mc:AlternateContent>
      </w:r>
    </w:p>
    <w:p w14:paraId="6BDFDFC2" w14:textId="77777777" w:rsidR="00DF0E77" w:rsidRPr="00D6442D" w:rsidRDefault="00DF0E77" w:rsidP="00DF0E77">
      <w:pPr>
        <w:pStyle w:val="151"/>
        <w:shd w:val="clear" w:color="auto" w:fill="auto"/>
        <w:tabs>
          <w:tab w:val="left" w:pos="661"/>
        </w:tabs>
        <w:spacing w:line="276" w:lineRule="auto"/>
        <w:ind w:firstLine="0"/>
        <w:jc w:val="left"/>
        <w:rPr>
          <w:rStyle w:val="1520"/>
          <w:b/>
          <w:bCs/>
          <w:sz w:val="24"/>
          <w:szCs w:val="24"/>
        </w:rPr>
      </w:pPr>
    </w:p>
    <w:p w14:paraId="41F9AE5E" w14:textId="77777777" w:rsidR="00DF0E77" w:rsidRPr="00AE265D" w:rsidRDefault="00DF0E77" w:rsidP="00DF0E77">
      <w:pPr>
        <w:pStyle w:val="151"/>
        <w:shd w:val="clear" w:color="auto" w:fill="auto"/>
        <w:tabs>
          <w:tab w:val="left" w:pos="661"/>
        </w:tabs>
        <w:spacing w:line="276" w:lineRule="auto"/>
        <w:ind w:firstLine="0"/>
        <w:jc w:val="left"/>
        <w:rPr>
          <w:rStyle w:val="1520"/>
          <w:b/>
          <w:bCs/>
          <w:sz w:val="24"/>
          <w:szCs w:val="24"/>
        </w:rPr>
      </w:pPr>
    </w:p>
    <w:p w14:paraId="00F03A6D" w14:textId="77777777" w:rsidR="00DF0E77" w:rsidRPr="00AE265D" w:rsidRDefault="00DF0E77" w:rsidP="00DF0E77">
      <w:pPr>
        <w:pStyle w:val="151"/>
        <w:shd w:val="clear" w:color="auto" w:fill="auto"/>
        <w:tabs>
          <w:tab w:val="left" w:pos="661"/>
        </w:tabs>
        <w:spacing w:line="276" w:lineRule="auto"/>
        <w:ind w:firstLine="0"/>
        <w:jc w:val="left"/>
        <w:rPr>
          <w:rStyle w:val="1520"/>
          <w:b/>
          <w:bCs/>
          <w:sz w:val="24"/>
          <w:szCs w:val="24"/>
        </w:rPr>
      </w:pPr>
    </w:p>
    <w:p w14:paraId="68801B55" w14:textId="77777777" w:rsidR="00E456C5" w:rsidRDefault="00E456C5" w:rsidP="00DF0E77">
      <w:pPr>
        <w:spacing w:line="210" w:lineRule="exact"/>
        <w:ind w:left="420"/>
        <w:rPr>
          <w:rFonts w:ascii="Times New Roman" w:hAnsi="Times New Roman" w:cs="Times New Roman"/>
          <w:b/>
          <w:i/>
          <w:spacing w:val="-2"/>
          <w:sz w:val="21"/>
          <w:szCs w:val="21"/>
        </w:rPr>
      </w:pPr>
    </w:p>
    <w:p w14:paraId="5BA5A9ED" w14:textId="77777777" w:rsidR="00E456C5" w:rsidRDefault="00E456C5" w:rsidP="00E53A25">
      <w:pPr>
        <w:spacing w:line="210" w:lineRule="exact"/>
        <w:rPr>
          <w:rFonts w:ascii="Times New Roman" w:hAnsi="Times New Roman" w:cs="Times New Roman"/>
          <w:b/>
          <w:i/>
          <w:spacing w:val="-2"/>
          <w:sz w:val="21"/>
          <w:szCs w:val="21"/>
        </w:rPr>
      </w:pPr>
    </w:p>
    <w:p w14:paraId="5E55148F" w14:textId="77777777" w:rsidR="00E456C5" w:rsidRPr="00D6442D" w:rsidRDefault="00E456C5" w:rsidP="00E456C5">
      <w:pPr>
        <w:pStyle w:val="3"/>
        <w:framePr w:wrap="none" w:x="1696" w:y="9256"/>
        <w:rPr>
          <w:sz w:val="24"/>
          <w:szCs w:val="24"/>
        </w:rPr>
      </w:pPr>
      <w:bookmarkStart w:id="47" w:name="_Toc23291779"/>
      <w:r w:rsidRPr="00D6442D">
        <w:rPr>
          <w:sz w:val="24"/>
          <w:szCs w:val="24"/>
        </w:rPr>
        <w:t>C.2.3.6. Material pentru transplant</w:t>
      </w:r>
      <w:bookmarkEnd w:id="47"/>
    </w:p>
    <w:p w14:paraId="025BE188" w14:textId="77777777" w:rsidR="00C557C7" w:rsidRPr="00D6442D" w:rsidRDefault="00C557C7" w:rsidP="00DF0E77">
      <w:pPr>
        <w:spacing w:line="210" w:lineRule="exact"/>
        <w:ind w:left="420"/>
        <w:rPr>
          <w:rFonts w:ascii="Times New Roman" w:hAnsi="Times New Roman" w:cs="Times New Roman"/>
          <w:b/>
          <w:i/>
        </w:rPr>
      </w:pPr>
    </w:p>
    <w:tbl>
      <w:tblPr>
        <w:tblpPr w:leftFromText="187" w:rightFromText="187" w:topFromText="144" w:bottomFromText="144" w:vertAnchor="text" w:horzAnchor="margin" w:tblpX="-95" w:tblpY="54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F0299A" w:rsidRPr="00D6442D" w14:paraId="287CEEC7" w14:textId="77777777" w:rsidTr="00E456C5">
        <w:trPr>
          <w:trHeight w:val="4230"/>
        </w:trPr>
        <w:tc>
          <w:tcPr>
            <w:tcW w:w="8820" w:type="dxa"/>
          </w:tcPr>
          <w:p w14:paraId="66DBF221" w14:textId="6583FB0C" w:rsidR="00F0299A" w:rsidRPr="00D6442D" w:rsidRDefault="00F0299A" w:rsidP="00E456C5">
            <w:pPr>
              <w:spacing w:line="360" w:lineRule="auto"/>
              <w:ind w:right="380"/>
              <w:rPr>
                <w:rFonts w:ascii="Times New Roman" w:eastAsia="Times New Roman" w:hAnsi="Times New Roman" w:cs="Times New Roman"/>
                <w:b/>
                <w:color w:val="auto"/>
                <w:spacing w:val="3"/>
              </w:rPr>
            </w:pPr>
            <w:r w:rsidRPr="00D6442D">
              <w:rPr>
                <w:rFonts w:ascii="Times New Roman" w:eastAsia="Times New Roman" w:hAnsi="Times New Roman" w:cs="Times New Roman"/>
                <w:b/>
                <w:color w:val="auto"/>
                <w:spacing w:val="3"/>
              </w:rPr>
              <w:t xml:space="preserve">Caseta </w:t>
            </w:r>
            <w:r w:rsidR="00E456C5" w:rsidRPr="00D6442D">
              <w:rPr>
                <w:rFonts w:ascii="Times New Roman" w:eastAsia="Times New Roman" w:hAnsi="Times New Roman" w:cs="Times New Roman"/>
                <w:b/>
                <w:color w:val="auto"/>
                <w:spacing w:val="3"/>
              </w:rPr>
              <w:t>11</w:t>
            </w:r>
          </w:p>
          <w:p w14:paraId="2098E0B9" w14:textId="31716928" w:rsidR="00F0299A" w:rsidRPr="00D6442D" w:rsidRDefault="00F0299A" w:rsidP="00D6442D">
            <w:pPr>
              <w:numPr>
                <w:ilvl w:val="0"/>
                <w:numId w:val="69"/>
              </w:numPr>
              <w:spacing w:line="276" w:lineRule="auto"/>
              <w:ind w:left="434" w:right="380" w:hanging="284"/>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 xml:space="preserve">Pentru realizarea TMA se foloseşte MA a donatorului din Banca de ţesuturi </w:t>
            </w:r>
            <w:r w:rsidRPr="00D6442D">
              <w:rPr>
                <w:rFonts w:ascii="Times New Roman" w:eastAsia="Times New Roman" w:hAnsi="Times New Roman" w:cs="Times New Roman"/>
                <w:color w:val="auto"/>
                <w:spacing w:val="3"/>
              </w:rPr>
              <w:t>umane</w:t>
            </w:r>
            <w:r w:rsidRPr="00D6442D">
              <w:rPr>
                <w:rFonts w:ascii="Times New Roman" w:eastAsia="Times New Roman" w:hAnsi="Times New Roman" w:cs="Times New Roman"/>
                <w:spacing w:val="3"/>
              </w:rPr>
              <w:t xml:space="preserve"> după validare.</w:t>
            </w:r>
          </w:p>
          <w:p w14:paraId="23F1EF14" w14:textId="77777777" w:rsidR="00F0299A" w:rsidRPr="00D6442D" w:rsidRDefault="00F0299A" w:rsidP="00D6442D">
            <w:pPr>
              <w:numPr>
                <w:ilvl w:val="0"/>
                <w:numId w:val="69"/>
              </w:numPr>
              <w:tabs>
                <w:tab w:val="left" w:pos="361"/>
              </w:tabs>
              <w:spacing w:line="276" w:lineRule="auto"/>
              <w:ind w:left="434" w:hanging="284"/>
              <w:jc w:val="both"/>
              <w:rPr>
                <w:rFonts w:ascii="Times New Roman" w:eastAsia="Times New Roman" w:hAnsi="Times New Roman" w:cs="Times New Roman"/>
                <w:color w:val="auto"/>
                <w:spacing w:val="3"/>
              </w:rPr>
            </w:pPr>
            <w:r w:rsidRPr="00D6442D">
              <w:rPr>
                <w:rFonts w:ascii="Times New Roman" w:eastAsia="Times New Roman" w:hAnsi="Times New Roman" w:cs="Times New Roman"/>
                <w:b/>
                <w:i/>
                <w:iCs/>
                <w:spacing w:val="-2"/>
                <w:shd w:val="clear" w:color="auto" w:fill="FFFFFF"/>
              </w:rPr>
              <w:t>Contraindicaţiile</w:t>
            </w:r>
            <w:r w:rsidRPr="00D6442D">
              <w:rPr>
                <w:rFonts w:ascii="Times New Roman" w:eastAsia="Times New Roman" w:hAnsi="Times New Roman" w:cs="Times New Roman"/>
                <w:spacing w:val="3"/>
              </w:rPr>
              <w:t xml:space="preserve"> pentru utilizarea MA pentru transplant sunt bazate pe criterii generale de selecție a donatorului precum și patologii specifice care pot contraindica absolut donarea de țesuturi:</w:t>
            </w:r>
          </w:p>
          <w:p w14:paraId="136D8BE3" w14:textId="77777777" w:rsidR="00F0299A" w:rsidRPr="00D6442D" w:rsidRDefault="00F0299A" w:rsidP="00D6442D">
            <w:pPr>
              <w:numPr>
                <w:ilvl w:val="0"/>
                <w:numId w:val="70"/>
              </w:numPr>
              <w:spacing w:line="276" w:lineRule="auto"/>
              <w:ind w:left="884" w:hanging="432"/>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Infecții locale bacteriene, virale, parazitare sau micotice semnificative ale tractului genital, în special corioamnionita;</w:t>
            </w:r>
          </w:p>
          <w:p w14:paraId="6C9C5117" w14:textId="77777777" w:rsidR="00F0299A" w:rsidRPr="00D6442D" w:rsidRDefault="00F0299A" w:rsidP="00D6442D">
            <w:pPr>
              <w:numPr>
                <w:ilvl w:val="0"/>
                <w:numId w:val="70"/>
              </w:numPr>
              <w:spacing w:line="276" w:lineRule="auto"/>
              <w:ind w:left="884" w:hanging="432"/>
              <w:jc w:val="both"/>
              <w:rPr>
                <w:rFonts w:ascii="Times New Roman" w:eastAsia="Times New Roman" w:hAnsi="Times New Roman" w:cs="Times New Roman"/>
                <w:color w:val="auto"/>
                <w:spacing w:val="3"/>
              </w:rPr>
            </w:pPr>
            <w:r w:rsidRPr="00D6442D">
              <w:rPr>
                <w:rFonts w:ascii="Times New Roman" w:eastAsia="Times New Roman" w:hAnsi="Times New Roman" w:cs="Times New Roman"/>
                <w:color w:val="auto"/>
                <w:spacing w:val="3"/>
              </w:rPr>
              <w:t>Malformații (cunoscute) ale nou-născutului;</w:t>
            </w:r>
          </w:p>
          <w:p w14:paraId="43DFC017" w14:textId="77777777" w:rsidR="00F0299A" w:rsidRPr="00D6442D" w:rsidRDefault="00F0299A" w:rsidP="00D6442D">
            <w:pPr>
              <w:numPr>
                <w:ilvl w:val="0"/>
                <w:numId w:val="70"/>
              </w:numPr>
              <w:spacing w:line="276" w:lineRule="auto"/>
              <w:ind w:left="884" w:hanging="432"/>
              <w:jc w:val="both"/>
              <w:rPr>
                <w:rFonts w:ascii="Times New Roman" w:eastAsia="Times New Roman" w:hAnsi="Times New Roman" w:cs="Times New Roman"/>
                <w:color w:val="auto"/>
                <w:spacing w:val="3"/>
              </w:rPr>
            </w:pPr>
            <w:r w:rsidRPr="00D6442D">
              <w:rPr>
                <w:rFonts w:ascii="Times New Roman" w:eastAsia="Times New Roman" w:hAnsi="Times New Roman" w:cs="Times New Roman"/>
                <w:color w:val="auto"/>
                <w:spacing w:val="3"/>
              </w:rPr>
              <w:t>Ruptură prematură a membranelor;</w:t>
            </w:r>
          </w:p>
          <w:p w14:paraId="79D8F902" w14:textId="77777777" w:rsidR="00F0299A" w:rsidRPr="00D6442D" w:rsidRDefault="00F0299A" w:rsidP="00D6442D">
            <w:pPr>
              <w:numPr>
                <w:ilvl w:val="0"/>
                <w:numId w:val="70"/>
              </w:numPr>
              <w:spacing w:line="276" w:lineRule="auto"/>
              <w:ind w:left="884" w:hanging="432"/>
              <w:jc w:val="both"/>
              <w:rPr>
                <w:rFonts w:ascii="Times New Roman" w:eastAsia="Times New Roman" w:hAnsi="Times New Roman" w:cs="Times New Roman"/>
                <w:color w:val="auto"/>
                <w:spacing w:val="3"/>
              </w:rPr>
            </w:pPr>
            <w:r w:rsidRPr="00D6442D">
              <w:rPr>
                <w:rFonts w:ascii="Times New Roman" w:eastAsia="Times New Roman" w:hAnsi="Times New Roman" w:cs="Times New Roman"/>
                <w:color w:val="auto"/>
                <w:spacing w:val="3"/>
              </w:rPr>
              <w:t>Endometrită;</w:t>
            </w:r>
          </w:p>
          <w:p w14:paraId="13D5CCF2" w14:textId="77777777" w:rsidR="00F0299A" w:rsidRPr="00D6442D" w:rsidRDefault="00F0299A" w:rsidP="00D6442D">
            <w:pPr>
              <w:numPr>
                <w:ilvl w:val="0"/>
                <w:numId w:val="70"/>
              </w:numPr>
              <w:spacing w:line="276" w:lineRule="auto"/>
              <w:ind w:left="884" w:hanging="432"/>
              <w:jc w:val="both"/>
              <w:rPr>
                <w:rFonts w:ascii="Times New Roman" w:eastAsia="Times New Roman" w:hAnsi="Times New Roman" w:cs="Times New Roman"/>
                <w:color w:val="auto"/>
                <w:spacing w:val="3"/>
              </w:rPr>
            </w:pPr>
            <w:r w:rsidRPr="00D6442D">
              <w:rPr>
                <w:rFonts w:ascii="Times New Roman" w:eastAsia="Times New Roman" w:hAnsi="Times New Roman" w:cs="Times New Roman"/>
                <w:color w:val="auto"/>
                <w:spacing w:val="3"/>
              </w:rPr>
              <w:t>Ileus meconial;</w:t>
            </w:r>
          </w:p>
          <w:p w14:paraId="4A74438D" w14:textId="77777777" w:rsidR="00F0299A" w:rsidRPr="00D6442D" w:rsidRDefault="00F0299A" w:rsidP="00D6442D">
            <w:pPr>
              <w:numPr>
                <w:ilvl w:val="0"/>
                <w:numId w:val="70"/>
              </w:numPr>
              <w:spacing w:line="276" w:lineRule="auto"/>
              <w:ind w:left="884" w:hanging="432"/>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TBC, sifilis, HIV/SIDA;</w:t>
            </w:r>
          </w:p>
          <w:p w14:paraId="472D1B4B" w14:textId="1A4E5735" w:rsidR="00F0299A" w:rsidRPr="00D6442D" w:rsidRDefault="00F0299A" w:rsidP="00D6442D">
            <w:pPr>
              <w:numPr>
                <w:ilvl w:val="0"/>
                <w:numId w:val="70"/>
              </w:numPr>
              <w:spacing w:line="276" w:lineRule="auto"/>
              <w:ind w:left="884" w:hanging="432"/>
              <w:jc w:val="both"/>
              <w:rPr>
                <w:rFonts w:ascii="Times New Roman" w:eastAsia="Times New Roman" w:hAnsi="Times New Roman" w:cs="Times New Roman"/>
                <w:color w:val="auto"/>
                <w:spacing w:val="3"/>
              </w:rPr>
            </w:pPr>
            <w:r w:rsidRPr="00D6442D">
              <w:rPr>
                <w:rFonts w:ascii="Times New Roman" w:eastAsia="Times New Roman" w:hAnsi="Times New Roman" w:cs="Times New Roman"/>
                <w:spacing w:val="3"/>
              </w:rPr>
              <w:t>Hepatite virale B,C,D.</w:t>
            </w:r>
          </w:p>
        </w:tc>
      </w:tr>
    </w:tbl>
    <w:p w14:paraId="6930E822" w14:textId="77777777" w:rsidR="00DF0E77" w:rsidRPr="00AE265D" w:rsidRDefault="00DF0E77" w:rsidP="00DF0E77">
      <w:pPr>
        <w:pStyle w:val="151"/>
        <w:shd w:val="clear" w:color="auto" w:fill="auto"/>
        <w:tabs>
          <w:tab w:val="left" w:pos="661"/>
        </w:tabs>
        <w:spacing w:line="276" w:lineRule="auto"/>
        <w:ind w:firstLine="0"/>
        <w:jc w:val="left"/>
        <w:rPr>
          <w:sz w:val="24"/>
          <w:szCs w:val="24"/>
          <w:lang w:val="ro-RO"/>
        </w:rPr>
      </w:pPr>
    </w:p>
    <w:p w14:paraId="20E36DAB" w14:textId="77777777" w:rsidR="00114D8F" w:rsidRPr="00AE265D" w:rsidRDefault="00114D8F" w:rsidP="00DF0E77">
      <w:pPr>
        <w:pStyle w:val="151"/>
        <w:shd w:val="clear" w:color="auto" w:fill="auto"/>
        <w:tabs>
          <w:tab w:val="left" w:pos="661"/>
        </w:tabs>
        <w:spacing w:line="276" w:lineRule="auto"/>
        <w:ind w:firstLine="0"/>
        <w:jc w:val="left"/>
        <w:rPr>
          <w:sz w:val="24"/>
          <w:szCs w:val="24"/>
          <w:lang w:val="ro-RO"/>
        </w:rPr>
      </w:pPr>
    </w:p>
    <w:p w14:paraId="25D8A01E" w14:textId="77777777" w:rsidR="008746FD" w:rsidRPr="00AE265D" w:rsidRDefault="008746FD" w:rsidP="00DF0E77">
      <w:pPr>
        <w:pStyle w:val="151"/>
        <w:shd w:val="clear" w:color="auto" w:fill="auto"/>
        <w:tabs>
          <w:tab w:val="left" w:pos="661"/>
        </w:tabs>
        <w:spacing w:line="276" w:lineRule="auto"/>
        <w:ind w:firstLine="0"/>
        <w:jc w:val="left"/>
        <w:rPr>
          <w:sz w:val="24"/>
          <w:szCs w:val="24"/>
          <w:lang w:val="ro-RO"/>
        </w:rPr>
      </w:pPr>
    </w:p>
    <w:p w14:paraId="028372BF" w14:textId="7632BB9E" w:rsidR="008746FD" w:rsidRPr="00AE265D" w:rsidRDefault="008746FD" w:rsidP="00DF0E77">
      <w:pPr>
        <w:pStyle w:val="151"/>
        <w:shd w:val="clear" w:color="auto" w:fill="auto"/>
        <w:tabs>
          <w:tab w:val="left" w:pos="661"/>
        </w:tabs>
        <w:spacing w:line="276" w:lineRule="auto"/>
        <w:ind w:firstLine="0"/>
        <w:jc w:val="left"/>
        <w:rPr>
          <w:sz w:val="24"/>
          <w:szCs w:val="24"/>
          <w:lang w:val="ro-RO"/>
        </w:rPr>
      </w:pPr>
    </w:p>
    <w:p w14:paraId="206AC9A6" w14:textId="77777777" w:rsidR="00E456C5" w:rsidRDefault="00E456C5" w:rsidP="00DF0E77">
      <w:pPr>
        <w:spacing w:line="276" w:lineRule="auto"/>
        <w:rPr>
          <w:rFonts w:ascii="Times New Roman" w:hAnsi="Times New Roman" w:cs="Times New Roman"/>
          <w:b/>
          <w:bCs/>
          <w:color w:val="auto"/>
        </w:rPr>
      </w:pPr>
    </w:p>
    <w:p w14:paraId="47BB2D8B" w14:textId="77777777" w:rsidR="00E456C5" w:rsidRDefault="00E456C5" w:rsidP="00DF0E77">
      <w:pPr>
        <w:spacing w:line="276" w:lineRule="auto"/>
        <w:rPr>
          <w:rFonts w:ascii="Times New Roman" w:hAnsi="Times New Roman" w:cs="Times New Roman"/>
          <w:b/>
          <w:bCs/>
          <w:color w:val="auto"/>
        </w:rPr>
      </w:pPr>
    </w:p>
    <w:p w14:paraId="4ED33312" w14:textId="77777777" w:rsidR="00E456C5" w:rsidRDefault="00E456C5" w:rsidP="00DF0E77">
      <w:pPr>
        <w:spacing w:line="276" w:lineRule="auto"/>
        <w:rPr>
          <w:rFonts w:ascii="Times New Roman" w:hAnsi="Times New Roman" w:cs="Times New Roman"/>
          <w:b/>
          <w:bCs/>
          <w:color w:val="auto"/>
        </w:rPr>
      </w:pPr>
    </w:p>
    <w:p w14:paraId="46DEA110" w14:textId="77777777" w:rsidR="00E456C5" w:rsidRDefault="00E456C5" w:rsidP="00DF0E77">
      <w:pPr>
        <w:spacing w:line="276" w:lineRule="auto"/>
        <w:rPr>
          <w:rFonts w:ascii="Times New Roman" w:hAnsi="Times New Roman" w:cs="Times New Roman"/>
          <w:b/>
          <w:bCs/>
          <w:color w:val="auto"/>
        </w:rPr>
      </w:pPr>
    </w:p>
    <w:p w14:paraId="15A5F0C8" w14:textId="77777777" w:rsidR="00E456C5" w:rsidRDefault="00E456C5" w:rsidP="00DF0E77">
      <w:pPr>
        <w:spacing w:line="276" w:lineRule="auto"/>
        <w:rPr>
          <w:rFonts w:ascii="Times New Roman" w:hAnsi="Times New Roman" w:cs="Times New Roman"/>
          <w:b/>
          <w:bCs/>
          <w:color w:val="auto"/>
        </w:rPr>
      </w:pPr>
    </w:p>
    <w:p w14:paraId="34B3523B" w14:textId="77777777" w:rsidR="00E456C5" w:rsidRDefault="00E456C5" w:rsidP="00DF0E77">
      <w:pPr>
        <w:spacing w:line="276" w:lineRule="auto"/>
        <w:rPr>
          <w:rFonts w:ascii="Times New Roman" w:hAnsi="Times New Roman" w:cs="Times New Roman"/>
          <w:b/>
          <w:bCs/>
          <w:color w:val="auto"/>
        </w:rPr>
      </w:pPr>
    </w:p>
    <w:p w14:paraId="01E6D3E4" w14:textId="77777777" w:rsidR="00E456C5" w:rsidRDefault="00E456C5" w:rsidP="00DF0E77">
      <w:pPr>
        <w:spacing w:line="276" w:lineRule="auto"/>
        <w:rPr>
          <w:rFonts w:ascii="Times New Roman" w:hAnsi="Times New Roman" w:cs="Times New Roman"/>
          <w:b/>
          <w:bCs/>
          <w:color w:val="auto"/>
        </w:rPr>
      </w:pPr>
    </w:p>
    <w:p w14:paraId="3EF8A632" w14:textId="77777777" w:rsidR="00E456C5" w:rsidRDefault="00E456C5" w:rsidP="00DF0E77">
      <w:pPr>
        <w:spacing w:line="276" w:lineRule="auto"/>
        <w:rPr>
          <w:rFonts w:ascii="Times New Roman" w:hAnsi="Times New Roman" w:cs="Times New Roman"/>
          <w:b/>
          <w:bCs/>
          <w:color w:val="auto"/>
        </w:rPr>
      </w:pPr>
    </w:p>
    <w:p w14:paraId="55142E94" w14:textId="77777777" w:rsidR="00E456C5" w:rsidRDefault="00E456C5" w:rsidP="00DF0E77">
      <w:pPr>
        <w:spacing w:line="276" w:lineRule="auto"/>
        <w:rPr>
          <w:rFonts w:ascii="Times New Roman" w:hAnsi="Times New Roman" w:cs="Times New Roman"/>
          <w:b/>
          <w:bCs/>
          <w:color w:val="auto"/>
        </w:rPr>
      </w:pPr>
    </w:p>
    <w:p w14:paraId="06A2ADA2" w14:textId="77777777" w:rsidR="00E456C5" w:rsidRDefault="00E456C5" w:rsidP="00DF0E77">
      <w:pPr>
        <w:spacing w:line="276" w:lineRule="auto"/>
        <w:rPr>
          <w:rFonts w:ascii="Times New Roman" w:hAnsi="Times New Roman" w:cs="Times New Roman"/>
          <w:b/>
          <w:bCs/>
          <w:color w:val="auto"/>
        </w:rPr>
      </w:pPr>
    </w:p>
    <w:p w14:paraId="61AC8C35" w14:textId="77777777" w:rsidR="00E456C5" w:rsidRDefault="00E456C5" w:rsidP="00DF0E77">
      <w:pPr>
        <w:spacing w:line="276" w:lineRule="auto"/>
        <w:rPr>
          <w:rFonts w:ascii="Times New Roman" w:hAnsi="Times New Roman" w:cs="Times New Roman"/>
          <w:b/>
          <w:bCs/>
          <w:color w:val="auto"/>
        </w:rPr>
      </w:pPr>
    </w:p>
    <w:p w14:paraId="6FA3D3A5" w14:textId="77777777" w:rsidR="00E456C5" w:rsidRDefault="00E456C5" w:rsidP="00DF0E77">
      <w:pPr>
        <w:spacing w:line="276" w:lineRule="auto"/>
        <w:rPr>
          <w:rFonts w:ascii="Times New Roman" w:hAnsi="Times New Roman" w:cs="Times New Roman"/>
          <w:b/>
          <w:bCs/>
          <w:color w:val="auto"/>
        </w:rPr>
      </w:pPr>
    </w:p>
    <w:p w14:paraId="49BC6EF8" w14:textId="77777777" w:rsidR="00E456C5" w:rsidRDefault="00E456C5" w:rsidP="00DF0E77">
      <w:pPr>
        <w:spacing w:line="276" w:lineRule="auto"/>
        <w:rPr>
          <w:rFonts w:ascii="Times New Roman" w:hAnsi="Times New Roman" w:cs="Times New Roman"/>
          <w:b/>
          <w:bCs/>
          <w:color w:val="auto"/>
        </w:rPr>
      </w:pPr>
    </w:p>
    <w:p w14:paraId="7A23595B" w14:textId="77777777" w:rsidR="00E456C5" w:rsidRDefault="00E456C5" w:rsidP="00DF0E77">
      <w:pPr>
        <w:spacing w:line="276" w:lineRule="auto"/>
        <w:rPr>
          <w:rFonts w:ascii="Times New Roman" w:hAnsi="Times New Roman" w:cs="Times New Roman"/>
          <w:b/>
          <w:bCs/>
          <w:color w:val="auto"/>
        </w:rPr>
      </w:pPr>
    </w:p>
    <w:p w14:paraId="050D8CBA" w14:textId="77777777" w:rsidR="00E456C5" w:rsidRDefault="00E456C5" w:rsidP="00DF0E77">
      <w:pPr>
        <w:spacing w:line="276" w:lineRule="auto"/>
        <w:rPr>
          <w:rFonts w:ascii="Times New Roman" w:hAnsi="Times New Roman" w:cs="Times New Roman"/>
          <w:b/>
          <w:bCs/>
          <w:color w:val="auto"/>
        </w:rPr>
      </w:pPr>
    </w:p>
    <w:p w14:paraId="286C4DF3" w14:textId="77777777" w:rsidR="00E456C5" w:rsidRDefault="00E456C5" w:rsidP="00DF0E77">
      <w:pPr>
        <w:spacing w:line="276" w:lineRule="auto"/>
        <w:rPr>
          <w:rFonts w:ascii="Times New Roman" w:hAnsi="Times New Roman" w:cs="Times New Roman"/>
          <w:b/>
          <w:bCs/>
          <w:color w:val="auto"/>
        </w:rPr>
      </w:pPr>
    </w:p>
    <w:p w14:paraId="1E6490E2" w14:textId="77777777" w:rsidR="00E456C5" w:rsidRDefault="00E456C5" w:rsidP="00DF0E77">
      <w:pPr>
        <w:spacing w:line="276" w:lineRule="auto"/>
        <w:rPr>
          <w:rFonts w:ascii="Times New Roman" w:hAnsi="Times New Roman" w:cs="Times New Roman"/>
          <w:b/>
          <w:bCs/>
          <w:color w:val="auto"/>
        </w:rPr>
      </w:pPr>
    </w:p>
    <w:p w14:paraId="07D5C6AF" w14:textId="5DA9CD7D" w:rsidR="008746FD" w:rsidRPr="00F91209" w:rsidRDefault="00DF0E77" w:rsidP="00F91209">
      <w:pPr>
        <w:pStyle w:val="1"/>
      </w:pPr>
      <w:bookmarkStart w:id="48" w:name="_Toc23291780"/>
      <w:r w:rsidRPr="00F91209">
        <w:lastRenderedPageBreak/>
        <w:t>C.3. ETAPELE PRELEVĂRII, PR</w:t>
      </w:r>
      <w:r w:rsidR="00114D8F" w:rsidRPr="00F91209">
        <w:t>OCESĂRII ȘI DISTRIBUIRI</w:t>
      </w:r>
      <w:r w:rsidRPr="00F91209">
        <w:t xml:space="preserve">I </w:t>
      </w:r>
      <w:r w:rsidR="0024473B" w:rsidRPr="00F91209">
        <w:t>M</w:t>
      </w:r>
      <w:r w:rsidR="002C53B6">
        <w:t xml:space="preserve">EMBRANEI </w:t>
      </w:r>
      <w:r w:rsidR="0024473B" w:rsidRPr="00F91209">
        <w:t>A</w:t>
      </w:r>
      <w:bookmarkEnd w:id="48"/>
      <w:r w:rsidR="002C53B6">
        <w:t>MNIOTICE</w:t>
      </w:r>
    </w:p>
    <w:tbl>
      <w:tblPr>
        <w:tblpPr w:leftFromText="180" w:rightFromText="180" w:vertAnchor="text" w:horzAnchor="margin" w:tblpX="-365" w:tblpY="61"/>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0"/>
      </w:tblGrid>
      <w:tr w:rsidR="00DF0E77" w:rsidRPr="00AE265D" w14:paraId="1B797FAB" w14:textId="77777777" w:rsidTr="00E456C5">
        <w:trPr>
          <w:trHeight w:val="76"/>
        </w:trPr>
        <w:tc>
          <w:tcPr>
            <w:tcW w:w="9860" w:type="dxa"/>
          </w:tcPr>
          <w:p w14:paraId="35142F6E" w14:textId="42913758" w:rsidR="00DF0E77" w:rsidRPr="00AE265D" w:rsidRDefault="00DF0E77" w:rsidP="00F91209">
            <w:pPr>
              <w:pStyle w:val="2"/>
            </w:pPr>
            <w:bookmarkStart w:id="49" w:name="_Toc23291781"/>
            <w:r w:rsidRPr="00AE265D">
              <w:t xml:space="preserve">C.3.1. </w:t>
            </w:r>
            <w:r w:rsidR="00F91209" w:rsidRPr="00AE265D">
              <w:t>INTRODUCERE</w:t>
            </w:r>
            <w:bookmarkEnd w:id="49"/>
          </w:p>
          <w:p w14:paraId="76B9E394" w14:textId="64BD7CE0" w:rsidR="0002111E" w:rsidRPr="00AE265D" w:rsidRDefault="0002111E" w:rsidP="00E456C5">
            <w:pPr>
              <w:tabs>
                <w:tab w:val="left" w:pos="661"/>
              </w:tabs>
              <w:spacing w:line="276" w:lineRule="auto"/>
              <w:ind w:firstLine="738"/>
              <w:jc w:val="both"/>
              <w:rPr>
                <w:rFonts w:ascii="Times New Roman" w:hAnsi="Times New Roman" w:cs="Times New Roman"/>
                <w:bCs/>
                <w:color w:val="auto"/>
              </w:rPr>
            </w:pPr>
            <w:r w:rsidRPr="00AE265D">
              <w:rPr>
                <w:rFonts w:ascii="Times New Roman" w:hAnsi="Times New Roman" w:cs="Times New Roman"/>
                <w:bCs/>
                <w:color w:val="auto"/>
              </w:rPr>
              <w:t xml:space="preserve">Membrana amniotică este stratul intern, semitransparent al </w:t>
            </w:r>
            <w:r w:rsidR="00782F3C" w:rsidRPr="00AE265D">
              <w:rPr>
                <w:rFonts w:ascii="Times New Roman" w:hAnsi="Times New Roman" w:cs="Times New Roman"/>
                <w:bCs/>
                <w:color w:val="auto"/>
              </w:rPr>
              <w:t>sacului amniotic</w:t>
            </w:r>
            <w:r w:rsidRPr="00AE265D">
              <w:rPr>
                <w:rFonts w:ascii="Times New Roman" w:hAnsi="Times New Roman" w:cs="Times New Roman"/>
                <w:bCs/>
                <w:color w:val="auto"/>
              </w:rPr>
              <w:t xml:space="preserve">. Este compusă dintr-un </w:t>
            </w:r>
            <w:r w:rsidR="0083380A" w:rsidRPr="00AE265D">
              <w:rPr>
                <w:rFonts w:ascii="Times New Roman" w:hAnsi="Times New Roman" w:cs="Times New Roman"/>
                <w:bCs/>
                <w:color w:val="auto"/>
              </w:rPr>
              <w:t>rând</w:t>
            </w:r>
            <w:r w:rsidRPr="00AE265D">
              <w:rPr>
                <w:rFonts w:ascii="Times New Roman" w:hAnsi="Times New Roman" w:cs="Times New Roman"/>
                <w:bCs/>
                <w:color w:val="auto"/>
              </w:rPr>
              <w:t xml:space="preserve"> </w:t>
            </w:r>
            <w:r w:rsidR="00782F3C" w:rsidRPr="00AE265D">
              <w:rPr>
                <w:rFonts w:ascii="Times New Roman" w:hAnsi="Times New Roman" w:cs="Times New Roman"/>
                <w:bCs/>
                <w:color w:val="auto"/>
              </w:rPr>
              <w:t xml:space="preserve">de celule </w:t>
            </w:r>
            <w:r w:rsidR="00AD6114" w:rsidRPr="00AE265D">
              <w:rPr>
                <w:rFonts w:ascii="Times New Roman" w:hAnsi="Times New Roman" w:cs="Times New Roman"/>
                <w:bCs/>
                <w:color w:val="auto"/>
              </w:rPr>
              <w:t xml:space="preserve">epiteliale </w:t>
            </w:r>
            <w:r w:rsidR="00782F3C" w:rsidRPr="00AE265D">
              <w:rPr>
                <w:rFonts w:ascii="Times New Roman" w:hAnsi="Times New Roman" w:cs="Times New Roman"/>
                <w:bCs/>
                <w:color w:val="auto"/>
              </w:rPr>
              <w:t>cuboide atașate la o membrane bazală groasă și o strom</w:t>
            </w:r>
            <w:r w:rsidR="0083380A" w:rsidRPr="00AE265D">
              <w:rPr>
                <w:rFonts w:ascii="Times New Roman" w:hAnsi="Times New Roman" w:cs="Times New Roman"/>
                <w:bCs/>
                <w:color w:val="auto"/>
              </w:rPr>
              <w:t>ă</w:t>
            </w:r>
            <w:r w:rsidR="00782F3C" w:rsidRPr="00AE265D">
              <w:rPr>
                <w:rFonts w:ascii="Times New Roman" w:hAnsi="Times New Roman" w:cs="Times New Roman"/>
                <w:bCs/>
                <w:color w:val="auto"/>
              </w:rPr>
              <w:t xml:space="preserve"> avasculară formată din fibroblaști și fibre de colagen.</w:t>
            </w:r>
          </w:p>
          <w:p w14:paraId="497BBA63" w14:textId="77777777" w:rsidR="00073288" w:rsidRPr="00AE265D" w:rsidRDefault="0083380A" w:rsidP="00E456C5">
            <w:pPr>
              <w:ind w:firstLine="738"/>
              <w:jc w:val="both"/>
              <w:rPr>
                <w:rFonts w:ascii="Times New Roman" w:hAnsi="Times New Roman" w:cs="Times New Roman"/>
              </w:rPr>
            </w:pPr>
            <w:r w:rsidRPr="00AE265D">
              <w:rPr>
                <w:rFonts w:ascii="Times New Roman" w:hAnsi="Times New Roman" w:cs="Times New Roman"/>
              </w:rPr>
              <w:t xml:space="preserve">Membrana amniotică posedă o varietate largă de efecte benefice (stimularea epitelializării, efecte antiangiogenice, antibacteriene și antiinflamatorii) și este  folosită în oftalmologie de câteva decenii pentru tratarea unui șir de condiții, cum ar fi pemfigoidul cicatriceal și sindromul Stevens-Johnson; pterigionul; defectele epiteliale persistente cu ulcerații; pentru reconstrucția suprafaței conjunctivale și oculare, precum și la pacientii cu arsuri chimice și termice. Imunogenitatea scăzută și posibilitatea de congelare și păstrare ale membranei i-a extins și mai mult utilizarea clinică. </w:t>
            </w:r>
          </w:p>
          <w:p w14:paraId="0FFABC15" w14:textId="77777777" w:rsidR="00DF0E77" w:rsidRPr="00AE265D" w:rsidRDefault="00BB2A2F" w:rsidP="00E456C5">
            <w:pPr>
              <w:tabs>
                <w:tab w:val="left" w:pos="661"/>
              </w:tabs>
              <w:spacing w:line="276" w:lineRule="auto"/>
              <w:ind w:firstLine="709"/>
              <w:jc w:val="both"/>
              <w:rPr>
                <w:rFonts w:ascii="Times New Roman" w:hAnsi="Times New Roman" w:cs="Times New Roman"/>
                <w:bCs/>
                <w:color w:val="auto"/>
              </w:rPr>
            </w:pPr>
            <w:r w:rsidRPr="00AE265D">
              <w:rPr>
                <w:rFonts w:ascii="Times New Roman" w:hAnsi="Times New Roman" w:cs="Times New Roman"/>
                <w:bCs/>
                <w:color w:val="auto"/>
              </w:rPr>
              <w:t>În legătură cu  prelevarea și stocarea MA în cadrul BȚU, se propun u</w:t>
            </w:r>
            <w:r w:rsidR="00073288" w:rsidRPr="00AE265D">
              <w:rPr>
                <w:rFonts w:ascii="Times New Roman" w:hAnsi="Times New Roman" w:cs="Times New Roman"/>
                <w:bCs/>
                <w:color w:val="auto"/>
              </w:rPr>
              <w:t>rmătoarele capi</w:t>
            </w:r>
            <w:r w:rsidRPr="00AE265D">
              <w:rPr>
                <w:rFonts w:ascii="Times New Roman" w:hAnsi="Times New Roman" w:cs="Times New Roman"/>
                <w:bCs/>
                <w:color w:val="auto"/>
              </w:rPr>
              <w:t>tole</w:t>
            </w:r>
            <w:r w:rsidR="00DF0E77" w:rsidRPr="00AE265D">
              <w:rPr>
                <w:rFonts w:ascii="Times New Roman" w:hAnsi="Times New Roman" w:cs="Times New Roman"/>
                <w:bCs/>
                <w:color w:val="auto"/>
              </w:rPr>
              <w:t>:</w:t>
            </w:r>
          </w:p>
          <w:p w14:paraId="7C39F703" w14:textId="77777777" w:rsidR="00DF0E77" w:rsidRPr="002C53B6" w:rsidRDefault="00DF0E77" w:rsidP="002C53B6">
            <w:pPr>
              <w:pStyle w:val="af0"/>
              <w:numPr>
                <w:ilvl w:val="0"/>
                <w:numId w:val="138"/>
              </w:numPr>
              <w:ind w:left="1331"/>
              <w:rPr>
                <w:rFonts w:ascii="Times New Roman" w:hAnsi="Times New Roman"/>
                <w:sz w:val="24"/>
                <w:szCs w:val="24"/>
              </w:rPr>
            </w:pPr>
            <w:r w:rsidRPr="002C53B6">
              <w:rPr>
                <w:rFonts w:ascii="Times New Roman" w:hAnsi="Times New Roman"/>
                <w:sz w:val="24"/>
                <w:szCs w:val="24"/>
              </w:rPr>
              <w:t xml:space="preserve">Introducere </w:t>
            </w:r>
          </w:p>
          <w:p w14:paraId="7783DE5B" w14:textId="77777777" w:rsidR="00DF0E77" w:rsidRPr="002C53B6" w:rsidRDefault="00DF0E77" w:rsidP="002C53B6">
            <w:pPr>
              <w:pStyle w:val="af0"/>
              <w:numPr>
                <w:ilvl w:val="0"/>
                <w:numId w:val="138"/>
              </w:numPr>
              <w:ind w:left="1331"/>
              <w:rPr>
                <w:rFonts w:ascii="Times New Roman" w:hAnsi="Times New Roman"/>
                <w:sz w:val="24"/>
                <w:szCs w:val="24"/>
              </w:rPr>
            </w:pPr>
            <w:r w:rsidRPr="002C53B6">
              <w:rPr>
                <w:rFonts w:ascii="Times New Roman" w:hAnsi="Times New Roman"/>
                <w:sz w:val="24"/>
                <w:szCs w:val="24"/>
              </w:rPr>
              <w:t>Evaluarea donatorilor</w:t>
            </w:r>
          </w:p>
          <w:p w14:paraId="3565D98E" w14:textId="77777777" w:rsidR="00BB2A2F" w:rsidRPr="002C53B6" w:rsidRDefault="00BB2A2F" w:rsidP="002C53B6">
            <w:pPr>
              <w:pStyle w:val="af0"/>
              <w:numPr>
                <w:ilvl w:val="0"/>
                <w:numId w:val="138"/>
              </w:numPr>
              <w:ind w:left="1331"/>
              <w:rPr>
                <w:rFonts w:ascii="Times New Roman" w:hAnsi="Times New Roman"/>
                <w:sz w:val="24"/>
                <w:szCs w:val="24"/>
              </w:rPr>
            </w:pPr>
            <w:r w:rsidRPr="002C53B6">
              <w:rPr>
                <w:rFonts w:ascii="Times New Roman" w:hAnsi="Times New Roman"/>
                <w:sz w:val="24"/>
                <w:szCs w:val="24"/>
              </w:rPr>
              <w:t>Criteriile de excludere</w:t>
            </w:r>
          </w:p>
          <w:p w14:paraId="50AD455B" w14:textId="77777777" w:rsidR="00DF0E77" w:rsidRPr="002C53B6" w:rsidRDefault="00DF0E77" w:rsidP="002C53B6">
            <w:pPr>
              <w:pStyle w:val="af0"/>
              <w:numPr>
                <w:ilvl w:val="0"/>
                <w:numId w:val="138"/>
              </w:numPr>
              <w:ind w:left="1331"/>
              <w:rPr>
                <w:rFonts w:ascii="Times New Roman" w:hAnsi="Times New Roman"/>
                <w:sz w:val="24"/>
                <w:szCs w:val="24"/>
              </w:rPr>
            </w:pPr>
            <w:r w:rsidRPr="002C53B6">
              <w:rPr>
                <w:rFonts w:ascii="Times New Roman" w:hAnsi="Times New Roman"/>
                <w:sz w:val="24"/>
                <w:szCs w:val="24"/>
              </w:rPr>
              <w:t xml:space="preserve">Prelevarea </w:t>
            </w:r>
          </w:p>
          <w:p w14:paraId="3EEC1001" w14:textId="77777777" w:rsidR="00DF0E77" w:rsidRPr="002C53B6" w:rsidRDefault="00BB2A2F" w:rsidP="002C53B6">
            <w:pPr>
              <w:pStyle w:val="af0"/>
              <w:numPr>
                <w:ilvl w:val="0"/>
                <w:numId w:val="138"/>
              </w:numPr>
              <w:ind w:left="1331"/>
              <w:rPr>
                <w:rFonts w:ascii="Times New Roman" w:hAnsi="Times New Roman"/>
                <w:sz w:val="24"/>
                <w:szCs w:val="24"/>
              </w:rPr>
            </w:pPr>
            <w:r w:rsidRPr="002C53B6">
              <w:rPr>
                <w:rFonts w:ascii="Times New Roman" w:hAnsi="Times New Roman"/>
                <w:sz w:val="24"/>
                <w:szCs w:val="24"/>
              </w:rPr>
              <w:t>Transportarea</w:t>
            </w:r>
            <w:r w:rsidR="00DF0E77" w:rsidRPr="002C53B6">
              <w:rPr>
                <w:rFonts w:ascii="Times New Roman" w:hAnsi="Times New Roman"/>
                <w:sz w:val="24"/>
                <w:szCs w:val="24"/>
              </w:rPr>
              <w:t xml:space="preserve"> </w:t>
            </w:r>
            <w:r w:rsidR="00824455" w:rsidRPr="002C53B6">
              <w:rPr>
                <w:rFonts w:ascii="Times New Roman" w:hAnsi="Times New Roman"/>
                <w:sz w:val="24"/>
                <w:szCs w:val="24"/>
              </w:rPr>
              <w:t>grefelor spre</w:t>
            </w:r>
            <w:r w:rsidR="00DF0E77" w:rsidRPr="002C53B6">
              <w:rPr>
                <w:rFonts w:ascii="Times New Roman" w:hAnsi="Times New Roman"/>
                <w:sz w:val="24"/>
                <w:szCs w:val="24"/>
              </w:rPr>
              <w:t xml:space="preserve"> BȚU</w:t>
            </w:r>
          </w:p>
          <w:p w14:paraId="2502FFE7" w14:textId="77777777" w:rsidR="00DF0E77" w:rsidRPr="002C53B6" w:rsidRDefault="00DF0E77" w:rsidP="002C53B6">
            <w:pPr>
              <w:pStyle w:val="af0"/>
              <w:numPr>
                <w:ilvl w:val="0"/>
                <w:numId w:val="138"/>
              </w:numPr>
              <w:ind w:left="1331"/>
              <w:rPr>
                <w:rFonts w:ascii="Times New Roman" w:hAnsi="Times New Roman"/>
                <w:sz w:val="24"/>
                <w:szCs w:val="24"/>
              </w:rPr>
            </w:pPr>
            <w:r w:rsidRPr="002C53B6">
              <w:rPr>
                <w:rFonts w:ascii="Times New Roman" w:hAnsi="Times New Roman"/>
                <w:sz w:val="24"/>
                <w:szCs w:val="24"/>
              </w:rPr>
              <w:t>Procesarea și stocarea</w:t>
            </w:r>
          </w:p>
          <w:p w14:paraId="0A060CF5" w14:textId="77777777" w:rsidR="00DF0E77" w:rsidRPr="002C53B6" w:rsidRDefault="00BB2A2F" w:rsidP="002C53B6">
            <w:pPr>
              <w:pStyle w:val="af0"/>
              <w:numPr>
                <w:ilvl w:val="0"/>
                <w:numId w:val="138"/>
              </w:numPr>
              <w:ind w:left="1331"/>
              <w:rPr>
                <w:rFonts w:ascii="Times New Roman" w:hAnsi="Times New Roman"/>
                <w:sz w:val="24"/>
                <w:szCs w:val="24"/>
              </w:rPr>
            </w:pPr>
            <w:r w:rsidRPr="002C53B6">
              <w:rPr>
                <w:rFonts w:ascii="Times New Roman" w:hAnsi="Times New Roman"/>
                <w:sz w:val="24"/>
                <w:szCs w:val="24"/>
              </w:rPr>
              <w:t>Controlul calității</w:t>
            </w:r>
          </w:p>
          <w:p w14:paraId="23536548" w14:textId="3C2EDC6D" w:rsidR="00DF0E77" w:rsidRPr="002C53B6" w:rsidRDefault="00DF0E77" w:rsidP="002C53B6">
            <w:pPr>
              <w:pStyle w:val="af0"/>
              <w:numPr>
                <w:ilvl w:val="0"/>
                <w:numId w:val="138"/>
              </w:numPr>
              <w:ind w:left="1331"/>
              <w:rPr>
                <w:rFonts w:ascii="Times New Roman" w:hAnsi="Times New Roman"/>
                <w:sz w:val="24"/>
                <w:szCs w:val="24"/>
              </w:rPr>
            </w:pPr>
            <w:r w:rsidRPr="002C53B6">
              <w:rPr>
                <w:rFonts w:ascii="Times New Roman" w:hAnsi="Times New Roman"/>
                <w:sz w:val="24"/>
                <w:szCs w:val="24"/>
              </w:rPr>
              <w:t xml:space="preserve">Distribuirea </w:t>
            </w:r>
          </w:p>
          <w:p w14:paraId="69824F91" w14:textId="77777777" w:rsidR="00DF0E77" w:rsidRPr="00AE265D" w:rsidRDefault="00DF0E77" w:rsidP="00F91209">
            <w:pPr>
              <w:pStyle w:val="2"/>
            </w:pPr>
            <w:bookmarkStart w:id="50" w:name="_Toc23291782"/>
            <w:r w:rsidRPr="00AE265D">
              <w:t>C.3.2. EVALUAREA DONATORILOR</w:t>
            </w:r>
            <w:bookmarkEnd w:id="50"/>
          </w:p>
          <w:p w14:paraId="2F32DD59" w14:textId="515B7BA8" w:rsidR="0066625B" w:rsidRPr="00AE265D" w:rsidRDefault="0066625B" w:rsidP="00E456C5">
            <w:pPr>
              <w:spacing w:line="276" w:lineRule="auto"/>
              <w:ind w:firstLine="738"/>
              <w:rPr>
                <w:rFonts w:ascii="Times New Roman" w:hAnsi="Times New Roman" w:cs="Times New Roman"/>
              </w:rPr>
            </w:pPr>
            <w:r w:rsidRPr="00AE265D">
              <w:rPr>
                <w:rFonts w:ascii="Times New Roman" w:hAnsi="Times New Roman" w:cs="Times New Roman"/>
              </w:rPr>
              <w:t>Potențialul donator este evaluat înainte de naștere și după exprimarea consimțământului deplin, fiind de asemenea informat că donarea va avea loc numai dacă nașterea este fără complicații</w:t>
            </w:r>
            <w:r w:rsidR="00A03969" w:rsidRPr="00AE265D">
              <w:rPr>
                <w:rFonts w:ascii="Times New Roman" w:hAnsi="Times New Roman" w:cs="Times New Roman"/>
              </w:rPr>
              <w:t>.</w:t>
            </w:r>
          </w:p>
          <w:p w14:paraId="19DE6344" w14:textId="1A4747F5" w:rsidR="00BB2A2F" w:rsidRPr="00AE265D" w:rsidRDefault="00BB2A2F" w:rsidP="00E456C5">
            <w:pPr>
              <w:spacing w:line="276" w:lineRule="auto"/>
              <w:ind w:firstLine="738"/>
              <w:rPr>
                <w:rFonts w:ascii="Times New Roman" w:hAnsi="Times New Roman" w:cs="Times New Roman"/>
              </w:rPr>
            </w:pPr>
            <w:r w:rsidRPr="00AE265D">
              <w:rPr>
                <w:rFonts w:ascii="Times New Roman" w:hAnsi="Times New Roman" w:cs="Times New Roman"/>
              </w:rPr>
              <w:t>Membrana amniotică ar putea fi contam</w:t>
            </w:r>
            <w:r w:rsidR="0066625B" w:rsidRPr="00AE265D">
              <w:rPr>
                <w:rFonts w:ascii="Times New Roman" w:hAnsi="Times New Roman" w:cs="Times New Roman"/>
              </w:rPr>
              <w:t xml:space="preserve">inată cu flora vaginală normală </w:t>
            </w:r>
            <w:r w:rsidR="0055739F" w:rsidRPr="00AE265D">
              <w:rPr>
                <w:rFonts w:ascii="Times New Roman" w:hAnsi="Times New Roman" w:cs="Times New Roman"/>
              </w:rPr>
              <w:t>î</w:t>
            </w:r>
            <w:r w:rsidRPr="00AE265D">
              <w:rPr>
                <w:rFonts w:ascii="Times New Roman" w:hAnsi="Times New Roman" w:cs="Times New Roman"/>
              </w:rPr>
              <w:t>n timpul nașterii va</w:t>
            </w:r>
            <w:r w:rsidR="00A03969" w:rsidRPr="00AE265D">
              <w:rPr>
                <w:rFonts w:ascii="Times New Roman" w:hAnsi="Times New Roman" w:cs="Times New Roman"/>
              </w:rPr>
              <w:t>ginale. Prin urmare,</w:t>
            </w:r>
            <w:r w:rsidRPr="00AE265D">
              <w:rPr>
                <w:rFonts w:ascii="Times New Roman" w:hAnsi="Times New Roman" w:cs="Times New Roman"/>
              </w:rPr>
              <w:t xml:space="preserve"> MA ar trebui să fie</w:t>
            </w:r>
            <w:r w:rsidR="0055739F" w:rsidRPr="00AE265D">
              <w:rPr>
                <w:rFonts w:ascii="Times New Roman" w:hAnsi="Times New Roman" w:cs="Times New Roman"/>
              </w:rPr>
              <w:t xml:space="preserve"> </w:t>
            </w:r>
            <w:r w:rsidRPr="00AE265D">
              <w:rPr>
                <w:rFonts w:ascii="Times New Roman" w:hAnsi="Times New Roman" w:cs="Times New Roman"/>
              </w:rPr>
              <w:t>obținută în condiții aseptice, după cezariană</w:t>
            </w:r>
            <w:r w:rsidR="005D44D8" w:rsidRPr="00AE265D">
              <w:rPr>
                <w:rFonts w:ascii="Times New Roman" w:hAnsi="Times New Roman" w:cs="Times New Roman"/>
              </w:rPr>
              <w:t>, într-o sarcină la termen</w:t>
            </w:r>
            <w:r w:rsidRPr="00AE265D">
              <w:rPr>
                <w:rFonts w:ascii="Times New Roman" w:hAnsi="Times New Roman" w:cs="Times New Roman"/>
              </w:rPr>
              <w:t xml:space="preserve">. </w:t>
            </w:r>
            <w:r w:rsidR="0055739F" w:rsidRPr="00AE265D">
              <w:rPr>
                <w:rFonts w:ascii="Times New Roman" w:hAnsi="Times New Roman" w:cs="Times New Roman"/>
              </w:rPr>
              <w:t xml:space="preserve">Este exclusă prelevarea MA în urma nașterii </w:t>
            </w:r>
            <w:r w:rsidR="00402CC6" w:rsidRPr="00AE265D">
              <w:rPr>
                <w:rFonts w:ascii="Times New Roman" w:hAnsi="Times New Roman" w:cs="Times New Roman"/>
              </w:rPr>
              <w:t xml:space="preserve">pe cale </w:t>
            </w:r>
            <w:r w:rsidR="0055739F" w:rsidRPr="00AE265D">
              <w:rPr>
                <w:rFonts w:ascii="Times New Roman" w:hAnsi="Times New Roman" w:cs="Times New Roman"/>
              </w:rPr>
              <w:t>vaginal</w:t>
            </w:r>
            <w:r w:rsidR="00402CC6" w:rsidRPr="00AE265D">
              <w:rPr>
                <w:rFonts w:ascii="Times New Roman" w:hAnsi="Times New Roman" w:cs="Times New Roman"/>
              </w:rPr>
              <w:t>ă</w:t>
            </w:r>
            <w:r w:rsidR="00050E1F" w:rsidRPr="00AE265D">
              <w:rPr>
                <w:rFonts w:ascii="Times New Roman" w:hAnsi="Times New Roman" w:cs="Times New Roman"/>
              </w:rPr>
              <w:t>, deoare</w:t>
            </w:r>
            <w:r w:rsidR="0055739F" w:rsidRPr="00AE265D">
              <w:rPr>
                <w:rFonts w:ascii="Times New Roman" w:hAnsi="Times New Roman" w:cs="Times New Roman"/>
              </w:rPr>
              <w:t xml:space="preserve">ce se poate </w:t>
            </w:r>
            <w:r w:rsidR="00050E1F" w:rsidRPr="00AE265D">
              <w:rPr>
                <w:rFonts w:ascii="Times New Roman" w:hAnsi="Times New Roman" w:cs="Times New Roman"/>
              </w:rPr>
              <w:t>contamina cu</w:t>
            </w:r>
            <w:r w:rsidR="0055739F" w:rsidRPr="00AE265D">
              <w:rPr>
                <w:rFonts w:ascii="Times New Roman" w:hAnsi="Times New Roman" w:cs="Times New Roman"/>
              </w:rPr>
              <w:t xml:space="preserve"> flora </w:t>
            </w:r>
            <w:r w:rsidR="00BA4077" w:rsidRPr="00AE265D">
              <w:rPr>
                <w:rFonts w:ascii="Times New Roman" w:hAnsi="Times New Roman" w:cs="Times New Roman"/>
              </w:rPr>
              <w:t>saprofită din căile de naștere</w:t>
            </w:r>
            <w:r w:rsidR="005D44D8" w:rsidRPr="00AE265D">
              <w:rPr>
                <w:rFonts w:ascii="Times New Roman" w:hAnsi="Times New Roman" w:cs="Times New Roman"/>
              </w:rPr>
              <w:t xml:space="preserve">. </w:t>
            </w:r>
          </w:p>
          <w:p w14:paraId="271AE1F2" w14:textId="77777777" w:rsidR="00EF3009" w:rsidRPr="00AE265D" w:rsidRDefault="00EF3009" w:rsidP="00E456C5">
            <w:pPr>
              <w:spacing w:line="276" w:lineRule="auto"/>
              <w:rPr>
                <w:rFonts w:ascii="Times New Roman" w:hAnsi="Times New Roman" w:cs="Times New Roman"/>
                <w:sz w:val="16"/>
                <w:szCs w:val="16"/>
              </w:rPr>
            </w:pPr>
          </w:p>
          <w:p w14:paraId="7008EA4D" w14:textId="24D2FBC6" w:rsidR="00DF0E77" w:rsidRPr="00F91209" w:rsidRDefault="00F91209" w:rsidP="00F91209">
            <w:pPr>
              <w:pStyle w:val="2"/>
            </w:pPr>
            <w:bookmarkStart w:id="51" w:name="_Toc23291783"/>
            <w:r w:rsidRPr="00F91209">
              <w:t>C.3.3. CRITERIILE DE EXCLUDERE</w:t>
            </w:r>
            <w:bookmarkEnd w:id="51"/>
            <w:r w:rsidRPr="00F91209">
              <w:t xml:space="preserve"> </w:t>
            </w:r>
          </w:p>
          <w:p w14:paraId="43DB6809" w14:textId="77777777" w:rsidR="005D44D8" w:rsidRPr="00AE265D" w:rsidRDefault="005D44D8" w:rsidP="00E456C5">
            <w:pPr>
              <w:tabs>
                <w:tab w:val="left" w:pos="661"/>
              </w:tabs>
              <w:spacing w:line="276" w:lineRule="auto"/>
              <w:ind w:firstLine="738"/>
              <w:rPr>
                <w:rFonts w:ascii="Times New Roman" w:hAnsi="Times New Roman" w:cs="Times New Roman"/>
                <w:bCs/>
                <w:color w:val="auto"/>
              </w:rPr>
            </w:pPr>
            <w:r w:rsidRPr="00AE265D">
              <w:rPr>
                <w:rFonts w:ascii="Times New Roman" w:hAnsi="Times New Roman" w:cs="Times New Roman"/>
                <w:bCs/>
                <w:color w:val="auto"/>
              </w:rPr>
              <w:t xml:space="preserve">Bolile tractului uro-genital, alte boli ale donatorului sau ale fătului care pot prezenta risc pentru </w:t>
            </w:r>
            <w:r w:rsidR="00B51C4B" w:rsidRPr="00AE265D">
              <w:rPr>
                <w:rFonts w:ascii="Times New Roman" w:hAnsi="Times New Roman" w:cs="Times New Roman"/>
                <w:bCs/>
                <w:color w:val="auto"/>
              </w:rPr>
              <w:t>primitor</w:t>
            </w:r>
            <w:r w:rsidRPr="00AE265D">
              <w:rPr>
                <w:rFonts w:ascii="Times New Roman" w:hAnsi="Times New Roman" w:cs="Times New Roman"/>
                <w:bCs/>
                <w:color w:val="auto"/>
              </w:rPr>
              <w:t xml:space="preserve"> includ:</w:t>
            </w:r>
          </w:p>
          <w:p w14:paraId="25F2AB5C" w14:textId="77777777" w:rsidR="005D44D8" w:rsidRPr="00AE265D" w:rsidRDefault="005D44D8" w:rsidP="00E456C5">
            <w:pPr>
              <w:numPr>
                <w:ilvl w:val="0"/>
                <w:numId w:val="70"/>
              </w:numPr>
              <w:spacing w:line="276" w:lineRule="auto"/>
              <w:jc w:val="both"/>
              <w:rPr>
                <w:rFonts w:ascii="Times New Roman" w:eastAsia="Times New Roman" w:hAnsi="Times New Roman" w:cs="Times New Roman"/>
                <w:color w:val="auto"/>
                <w:spacing w:val="3"/>
                <w:sz w:val="21"/>
                <w:szCs w:val="21"/>
              </w:rPr>
            </w:pPr>
            <w:r w:rsidRPr="00AE265D">
              <w:rPr>
                <w:rFonts w:ascii="Times New Roman" w:eastAsia="Times New Roman" w:hAnsi="Times New Roman" w:cs="Times New Roman"/>
                <w:spacing w:val="3"/>
                <w:sz w:val="21"/>
                <w:szCs w:val="21"/>
              </w:rPr>
              <w:t>Infecții locale bacteriene, virale, parazitare sau micotice semnificative ale tractului genital, în special corioamnionita;</w:t>
            </w:r>
          </w:p>
          <w:p w14:paraId="7D741A1A" w14:textId="77777777" w:rsidR="005D44D8" w:rsidRPr="00AE265D" w:rsidRDefault="005D44D8" w:rsidP="00E456C5">
            <w:pPr>
              <w:numPr>
                <w:ilvl w:val="0"/>
                <w:numId w:val="70"/>
              </w:numPr>
              <w:spacing w:line="276" w:lineRule="auto"/>
              <w:jc w:val="both"/>
              <w:rPr>
                <w:rFonts w:ascii="Times New Roman" w:eastAsia="Times New Roman" w:hAnsi="Times New Roman" w:cs="Times New Roman"/>
                <w:color w:val="auto"/>
                <w:spacing w:val="3"/>
                <w:sz w:val="21"/>
                <w:szCs w:val="21"/>
              </w:rPr>
            </w:pPr>
            <w:r w:rsidRPr="00AE265D">
              <w:rPr>
                <w:rFonts w:ascii="Times New Roman" w:eastAsia="Times New Roman" w:hAnsi="Times New Roman" w:cs="Times New Roman"/>
                <w:color w:val="auto"/>
                <w:spacing w:val="3"/>
                <w:sz w:val="21"/>
                <w:szCs w:val="21"/>
              </w:rPr>
              <w:t>Malformații (cunoscute) ale nou-născutului;</w:t>
            </w:r>
          </w:p>
          <w:p w14:paraId="099C5A63" w14:textId="77777777" w:rsidR="005D44D8" w:rsidRPr="00AE265D" w:rsidRDefault="005D44D8" w:rsidP="00E456C5">
            <w:pPr>
              <w:numPr>
                <w:ilvl w:val="0"/>
                <w:numId w:val="70"/>
              </w:numPr>
              <w:spacing w:line="276" w:lineRule="auto"/>
              <w:jc w:val="both"/>
              <w:rPr>
                <w:rFonts w:ascii="Times New Roman" w:eastAsia="Times New Roman" w:hAnsi="Times New Roman" w:cs="Times New Roman"/>
                <w:color w:val="auto"/>
                <w:spacing w:val="3"/>
                <w:sz w:val="21"/>
                <w:szCs w:val="21"/>
              </w:rPr>
            </w:pPr>
            <w:r w:rsidRPr="00AE265D">
              <w:rPr>
                <w:rFonts w:ascii="Times New Roman" w:eastAsia="Times New Roman" w:hAnsi="Times New Roman" w:cs="Times New Roman"/>
                <w:color w:val="auto"/>
                <w:spacing w:val="3"/>
                <w:sz w:val="21"/>
                <w:szCs w:val="21"/>
              </w:rPr>
              <w:t>Ruptură prematură a membranelor;</w:t>
            </w:r>
          </w:p>
          <w:p w14:paraId="60EEFF04" w14:textId="77777777" w:rsidR="005D44D8" w:rsidRPr="00AE265D" w:rsidRDefault="005D44D8" w:rsidP="00E456C5">
            <w:pPr>
              <w:numPr>
                <w:ilvl w:val="0"/>
                <w:numId w:val="70"/>
              </w:numPr>
              <w:spacing w:line="276" w:lineRule="auto"/>
              <w:jc w:val="both"/>
              <w:rPr>
                <w:rFonts w:ascii="Times New Roman" w:eastAsia="Times New Roman" w:hAnsi="Times New Roman" w:cs="Times New Roman"/>
                <w:color w:val="auto"/>
                <w:spacing w:val="3"/>
                <w:sz w:val="21"/>
                <w:szCs w:val="21"/>
              </w:rPr>
            </w:pPr>
            <w:r w:rsidRPr="00AE265D">
              <w:rPr>
                <w:rFonts w:ascii="Times New Roman" w:eastAsia="Times New Roman" w:hAnsi="Times New Roman" w:cs="Times New Roman"/>
                <w:color w:val="auto"/>
                <w:spacing w:val="3"/>
                <w:sz w:val="21"/>
                <w:szCs w:val="21"/>
              </w:rPr>
              <w:t>Endometrită;</w:t>
            </w:r>
          </w:p>
          <w:p w14:paraId="6D3E76DD" w14:textId="77777777" w:rsidR="005D44D8" w:rsidRPr="00AE265D" w:rsidRDefault="005D44D8" w:rsidP="00E456C5">
            <w:pPr>
              <w:numPr>
                <w:ilvl w:val="0"/>
                <w:numId w:val="70"/>
              </w:numPr>
              <w:spacing w:line="276" w:lineRule="auto"/>
              <w:jc w:val="both"/>
              <w:rPr>
                <w:rFonts w:ascii="Times New Roman" w:eastAsia="Times New Roman" w:hAnsi="Times New Roman" w:cs="Times New Roman"/>
                <w:color w:val="auto"/>
                <w:spacing w:val="3"/>
                <w:sz w:val="21"/>
                <w:szCs w:val="21"/>
              </w:rPr>
            </w:pPr>
            <w:r w:rsidRPr="00AE265D">
              <w:rPr>
                <w:rFonts w:ascii="Times New Roman" w:eastAsia="Times New Roman" w:hAnsi="Times New Roman" w:cs="Times New Roman"/>
                <w:color w:val="auto"/>
                <w:spacing w:val="3"/>
                <w:sz w:val="21"/>
                <w:szCs w:val="21"/>
              </w:rPr>
              <w:t>Ileus meconial;</w:t>
            </w:r>
          </w:p>
          <w:p w14:paraId="7E7AF8EF" w14:textId="77777777" w:rsidR="005D44D8" w:rsidRPr="00AE265D" w:rsidRDefault="005D44D8" w:rsidP="00E456C5">
            <w:pPr>
              <w:numPr>
                <w:ilvl w:val="0"/>
                <w:numId w:val="70"/>
              </w:numPr>
              <w:spacing w:line="276" w:lineRule="auto"/>
              <w:jc w:val="both"/>
              <w:rPr>
                <w:rFonts w:ascii="Times New Roman" w:eastAsia="Times New Roman" w:hAnsi="Times New Roman" w:cs="Times New Roman"/>
                <w:color w:val="auto"/>
                <w:spacing w:val="3"/>
                <w:sz w:val="21"/>
                <w:szCs w:val="21"/>
              </w:rPr>
            </w:pPr>
            <w:r w:rsidRPr="00AE265D">
              <w:rPr>
                <w:rFonts w:ascii="Times New Roman" w:eastAsia="Times New Roman" w:hAnsi="Times New Roman" w:cs="Times New Roman"/>
                <w:spacing w:val="3"/>
                <w:sz w:val="21"/>
                <w:szCs w:val="21"/>
              </w:rPr>
              <w:t>TBC, sifilis, HIV/SIDA;</w:t>
            </w:r>
          </w:p>
          <w:p w14:paraId="10AE6DF2" w14:textId="77777777" w:rsidR="005D44D8" w:rsidRPr="00AE265D" w:rsidRDefault="005D44D8" w:rsidP="00E456C5">
            <w:pPr>
              <w:numPr>
                <w:ilvl w:val="0"/>
                <w:numId w:val="70"/>
              </w:numPr>
              <w:spacing w:line="276" w:lineRule="auto"/>
              <w:jc w:val="both"/>
              <w:rPr>
                <w:rFonts w:ascii="Times New Roman" w:eastAsia="Times New Roman" w:hAnsi="Times New Roman" w:cs="Times New Roman"/>
                <w:color w:val="auto"/>
                <w:spacing w:val="3"/>
                <w:sz w:val="21"/>
                <w:szCs w:val="21"/>
              </w:rPr>
            </w:pPr>
            <w:r w:rsidRPr="00AE265D">
              <w:rPr>
                <w:rFonts w:ascii="Times New Roman" w:eastAsia="Times New Roman" w:hAnsi="Times New Roman" w:cs="Times New Roman"/>
                <w:spacing w:val="3"/>
                <w:sz w:val="21"/>
                <w:szCs w:val="21"/>
              </w:rPr>
              <w:t>Hepatite virale B,C,D.</w:t>
            </w:r>
          </w:p>
          <w:p w14:paraId="13AD7DBF" w14:textId="77777777" w:rsidR="008746FD" w:rsidRPr="00AE265D" w:rsidRDefault="008746FD" w:rsidP="00E456C5">
            <w:pPr>
              <w:tabs>
                <w:tab w:val="left" w:pos="661"/>
              </w:tabs>
              <w:spacing w:line="276" w:lineRule="auto"/>
              <w:ind w:firstLine="709"/>
              <w:rPr>
                <w:rFonts w:ascii="Times New Roman" w:hAnsi="Times New Roman" w:cs="Times New Roman"/>
                <w:b/>
                <w:bCs/>
                <w:color w:val="auto"/>
                <w:sz w:val="16"/>
                <w:szCs w:val="16"/>
              </w:rPr>
            </w:pPr>
          </w:p>
          <w:p w14:paraId="369AF8DC" w14:textId="77777777" w:rsidR="00DF0E77" w:rsidRPr="00AE265D" w:rsidRDefault="005D44D8" w:rsidP="00F91209">
            <w:pPr>
              <w:pStyle w:val="2"/>
              <w:rPr>
                <w:bCs/>
              </w:rPr>
            </w:pPr>
            <w:bookmarkStart w:id="52" w:name="_Toc23291784"/>
            <w:r w:rsidRPr="00AE265D">
              <w:rPr>
                <w:bCs/>
              </w:rPr>
              <w:t>C.3.4.</w:t>
            </w:r>
            <w:r w:rsidR="00DF0E77" w:rsidRPr="00AE265D">
              <w:rPr>
                <w:bCs/>
              </w:rPr>
              <w:t xml:space="preserve"> </w:t>
            </w:r>
            <w:r w:rsidR="00DF0E77" w:rsidRPr="00F91209">
              <w:rPr>
                <w:rStyle w:val="20"/>
                <w:b/>
              </w:rPr>
              <w:t>PRELEVAREA</w:t>
            </w:r>
            <w:bookmarkEnd w:id="52"/>
          </w:p>
          <w:p w14:paraId="6CD04187" w14:textId="6A317530" w:rsidR="0083380A" w:rsidRPr="00AE265D" w:rsidRDefault="0083380A" w:rsidP="00E456C5">
            <w:pPr>
              <w:tabs>
                <w:tab w:val="left" w:pos="661"/>
              </w:tabs>
              <w:spacing w:line="276" w:lineRule="auto"/>
              <w:ind w:firstLine="738"/>
              <w:jc w:val="both"/>
              <w:rPr>
                <w:rFonts w:ascii="Times New Roman" w:hAnsi="Times New Roman" w:cs="Times New Roman"/>
                <w:bCs/>
                <w:color w:val="auto"/>
              </w:rPr>
            </w:pPr>
            <w:r w:rsidRPr="00AE265D">
              <w:rPr>
                <w:rFonts w:ascii="Times New Roman" w:hAnsi="Times New Roman" w:cs="Times New Roman"/>
                <w:bCs/>
                <w:color w:val="auto"/>
              </w:rPr>
              <w:t xml:space="preserve">Membranele fetale sunt colectate de la donatori vii de către personalul medical la o clinică de </w:t>
            </w:r>
            <w:r w:rsidR="00FE2254" w:rsidRPr="00AE265D">
              <w:rPr>
                <w:rFonts w:ascii="Times New Roman" w:hAnsi="Times New Roman" w:cs="Times New Roman"/>
                <w:bCs/>
                <w:color w:val="auto"/>
              </w:rPr>
              <w:t>obstetrică</w:t>
            </w:r>
            <w:r w:rsidR="00BA4077" w:rsidRPr="00AE265D">
              <w:rPr>
                <w:rFonts w:ascii="Times New Roman" w:hAnsi="Times New Roman" w:cs="Times New Roman"/>
                <w:bCs/>
                <w:color w:val="auto"/>
              </w:rPr>
              <w:t xml:space="preserve"> </w:t>
            </w:r>
            <w:r w:rsidR="00FE2254" w:rsidRPr="00AE265D">
              <w:rPr>
                <w:rFonts w:ascii="Times New Roman" w:hAnsi="Times New Roman" w:cs="Times New Roman"/>
                <w:bCs/>
                <w:color w:val="auto"/>
              </w:rPr>
              <w:t xml:space="preserve">autorizată, </w:t>
            </w:r>
            <w:r w:rsidRPr="00AE265D">
              <w:rPr>
                <w:rFonts w:ascii="Times New Roman" w:hAnsi="Times New Roman" w:cs="Times New Roman"/>
                <w:bCs/>
                <w:color w:val="auto"/>
              </w:rPr>
              <w:t>după nașterea prin cezariană. Personalul responsabil de prelevarea materialului pentru transplant trebuie să fie îmbrăcat corespunzător pentru procedură, astfel încât să se reducă la minim riscul de contaminare a țesutului prelevat, pre</w:t>
            </w:r>
            <w:r w:rsidR="00E64F39" w:rsidRPr="00AE265D">
              <w:rPr>
                <w:rFonts w:ascii="Times New Roman" w:hAnsi="Times New Roman" w:cs="Times New Roman"/>
                <w:bCs/>
                <w:color w:val="auto"/>
              </w:rPr>
              <w:t>cum și a personalului implicat.</w:t>
            </w:r>
          </w:p>
          <w:p w14:paraId="3955E093" w14:textId="77777777" w:rsidR="00DF0E77" w:rsidRPr="00AE265D" w:rsidRDefault="00DF0E77" w:rsidP="00E456C5">
            <w:pPr>
              <w:tabs>
                <w:tab w:val="left" w:pos="661"/>
              </w:tabs>
              <w:spacing w:line="276" w:lineRule="auto"/>
              <w:ind w:firstLine="709"/>
              <w:rPr>
                <w:rFonts w:ascii="Times New Roman" w:hAnsi="Times New Roman" w:cs="Times New Roman"/>
                <w:bCs/>
                <w:color w:val="auto"/>
                <w:sz w:val="16"/>
                <w:szCs w:val="16"/>
              </w:rPr>
            </w:pPr>
          </w:p>
          <w:p w14:paraId="793E5122" w14:textId="77777777" w:rsidR="00DF0E77" w:rsidRPr="00AE265D" w:rsidRDefault="00DF0E77" w:rsidP="00F91209">
            <w:pPr>
              <w:pStyle w:val="2"/>
            </w:pPr>
            <w:bookmarkStart w:id="53" w:name="_Toc23291785"/>
            <w:r w:rsidRPr="00AE265D">
              <w:t>C.3.</w:t>
            </w:r>
            <w:r w:rsidR="0083380A" w:rsidRPr="00AE265D">
              <w:t>5</w:t>
            </w:r>
            <w:r w:rsidRPr="00AE265D">
              <w:t xml:space="preserve">. </w:t>
            </w:r>
            <w:r w:rsidR="0083380A" w:rsidRPr="00AE265D">
              <w:t xml:space="preserve">TRANSPORTAREA GREFELOR </w:t>
            </w:r>
            <w:r w:rsidR="00824455" w:rsidRPr="00AE265D">
              <w:t>SPRE</w:t>
            </w:r>
            <w:r w:rsidR="0083380A" w:rsidRPr="00AE265D">
              <w:t xml:space="preserve"> BȚ</w:t>
            </w:r>
            <w:r w:rsidRPr="00AE265D">
              <w:t>U</w:t>
            </w:r>
            <w:bookmarkEnd w:id="53"/>
          </w:p>
          <w:p w14:paraId="48AE5D82" w14:textId="77777777" w:rsidR="00BD63AD" w:rsidRPr="00AE265D" w:rsidRDefault="0083380A" w:rsidP="00E456C5">
            <w:pPr>
              <w:tabs>
                <w:tab w:val="left" w:pos="661"/>
              </w:tabs>
              <w:spacing w:line="276" w:lineRule="auto"/>
              <w:ind w:firstLine="738"/>
              <w:jc w:val="both"/>
              <w:rPr>
                <w:rFonts w:ascii="Times New Roman" w:hAnsi="Times New Roman" w:cs="Times New Roman"/>
                <w:color w:val="auto"/>
                <w:lang w:eastAsia="en-US"/>
              </w:rPr>
            </w:pPr>
            <w:r w:rsidRPr="00AE265D">
              <w:rPr>
                <w:rFonts w:ascii="Times New Roman" w:hAnsi="Times New Roman" w:cs="Times New Roman"/>
                <w:color w:val="auto"/>
                <w:lang w:eastAsia="en-US"/>
              </w:rPr>
              <w:t>Placenta</w:t>
            </w:r>
            <w:r w:rsidR="00267DAD" w:rsidRPr="00AE265D">
              <w:rPr>
                <w:rFonts w:ascii="Times New Roman" w:hAnsi="Times New Roman" w:cs="Times New Roman"/>
                <w:color w:val="auto"/>
                <w:lang w:eastAsia="en-US"/>
              </w:rPr>
              <w:t xml:space="preserve"> și/</w:t>
            </w:r>
            <w:r w:rsidRPr="00AE265D">
              <w:rPr>
                <w:rFonts w:ascii="Times New Roman" w:hAnsi="Times New Roman" w:cs="Times New Roman"/>
                <w:color w:val="auto"/>
                <w:lang w:eastAsia="en-US"/>
              </w:rPr>
              <w:t xml:space="preserve">sau membranele fetale prelevate trebuie să fie păstrate la temperaturi </w:t>
            </w:r>
            <w:r w:rsidRPr="00AE265D">
              <w:rPr>
                <w:rFonts w:ascii="Times New Roman" w:hAnsi="Times New Roman" w:cs="Times New Roman"/>
                <w:color w:val="auto"/>
                <w:lang w:eastAsia="en-US"/>
              </w:rPr>
              <w:lastRenderedPageBreak/>
              <w:t xml:space="preserve">corespunzătoare pentru a menține caracteristicile și funcțiile lor biologice. Timpul de depozitare și transport al membranelor fetale trebuie să fie cât mai scurt posibil (durata maximă recomandată este de 24 de ore), iar temperatura nu trebuie să depășească 2-10 ° C. </w:t>
            </w:r>
            <w:r w:rsidR="0072402A" w:rsidRPr="00AE265D">
              <w:rPr>
                <w:rFonts w:ascii="Times New Roman" w:hAnsi="Times New Roman" w:cs="Times New Roman"/>
                <w:color w:val="auto"/>
                <w:lang w:eastAsia="en-US"/>
              </w:rPr>
              <w:t xml:space="preserve">Dacă membranele fetale sunt </w:t>
            </w:r>
            <w:r w:rsidRPr="00AE265D">
              <w:rPr>
                <w:rFonts w:ascii="Times New Roman" w:hAnsi="Times New Roman" w:cs="Times New Roman"/>
                <w:color w:val="auto"/>
                <w:lang w:eastAsia="en-US"/>
              </w:rPr>
              <w:t xml:space="preserve">preparate </w:t>
            </w:r>
            <w:r w:rsidR="0072402A" w:rsidRPr="00AE265D">
              <w:rPr>
                <w:rFonts w:ascii="Times New Roman" w:hAnsi="Times New Roman" w:cs="Times New Roman"/>
                <w:color w:val="auto"/>
                <w:lang w:eastAsia="en-US"/>
              </w:rPr>
              <w:t>la mai puțin de 2 ore după naștere, placenta poate fi transportată</w:t>
            </w:r>
            <w:r w:rsidRPr="00AE265D">
              <w:rPr>
                <w:rFonts w:ascii="Times New Roman" w:hAnsi="Times New Roman" w:cs="Times New Roman"/>
                <w:color w:val="auto"/>
                <w:lang w:eastAsia="en-US"/>
              </w:rPr>
              <w:t xml:space="preserve"> la temperatura camerei.</w:t>
            </w:r>
            <w:r w:rsidR="00267DAD" w:rsidRPr="00AE265D">
              <w:rPr>
                <w:rFonts w:ascii="Times New Roman" w:hAnsi="Times New Roman" w:cs="Times New Roman"/>
                <w:color w:val="auto"/>
                <w:lang w:eastAsia="en-US"/>
              </w:rPr>
              <w:t xml:space="preserve">  Placenta  și/sau m</w:t>
            </w:r>
            <w:r w:rsidRPr="00AE265D">
              <w:rPr>
                <w:rFonts w:ascii="Times New Roman" w:hAnsi="Times New Roman" w:cs="Times New Roman"/>
                <w:color w:val="auto"/>
                <w:lang w:eastAsia="en-US"/>
              </w:rPr>
              <w:t>embranele fetale</w:t>
            </w:r>
            <w:r w:rsidR="00267DAD" w:rsidRPr="00AE265D">
              <w:rPr>
                <w:rFonts w:ascii="Times New Roman" w:hAnsi="Times New Roman" w:cs="Times New Roman"/>
                <w:color w:val="auto"/>
                <w:lang w:eastAsia="en-US"/>
              </w:rPr>
              <w:t xml:space="preserve"> prelevate trebuie să fie plasate într-un </w:t>
            </w:r>
            <w:r w:rsidR="00B51C4B" w:rsidRPr="00AE265D">
              <w:rPr>
                <w:rFonts w:ascii="Times New Roman" w:hAnsi="Times New Roman" w:cs="Times New Roman"/>
                <w:color w:val="auto"/>
                <w:lang w:eastAsia="en-US"/>
              </w:rPr>
              <w:t>recipient</w:t>
            </w:r>
            <w:r w:rsidRPr="00AE265D">
              <w:rPr>
                <w:rFonts w:ascii="Times New Roman" w:hAnsi="Times New Roman" w:cs="Times New Roman"/>
                <w:color w:val="auto"/>
                <w:lang w:eastAsia="en-US"/>
              </w:rPr>
              <w:t xml:space="preserve"> steril care conține un mediu de transport adecvat,</w:t>
            </w:r>
            <w:r w:rsidR="00FE2254" w:rsidRPr="00AE265D">
              <w:rPr>
                <w:rFonts w:ascii="Times New Roman" w:hAnsi="Times New Roman" w:cs="Times New Roman"/>
                <w:color w:val="auto"/>
                <w:lang w:eastAsia="en-US"/>
              </w:rPr>
              <w:t xml:space="preserve"> cu antibiotic și mediu nutritiv</w:t>
            </w:r>
            <w:r w:rsidRPr="00AE265D">
              <w:rPr>
                <w:rFonts w:ascii="Times New Roman" w:hAnsi="Times New Roman" w:cs="Times New Roman"/>
                <w:color w:val="auto"/>
                <w:lang w:eastAsia="en-US"/>
              </w:rPr>
              <w:t>. Ambalajul steril trebuie apoi plasat</w:t>
            </w:r>
            <w:r w:rsidR="00267DAD" w:rsidRPr="00AE265D">
              <w:rPr>
                <w:rFonts w:ascii="Times New Roman" w:hAnsi="Times New Roman" w:cs="Times New Roman"/>
                <w:color w:val="auto"/>
                <w:lang w:eastAsia="en-US"/>
              </w:rPr>
              <w:t xml:space="preserve"> </w:t>
            </w:r>
            <w:r w:rsidRPr="00AE265D">
              <w:rPr>
                <w:rFonts w:ascii="Times New Roman" w:hAnsi="Times New Roman" w:cs="Times New Roman"/>
                <w:color w:val="auto"/>
                <w:lang w:eastAsia="en-US"/>
              </w:rPr>
              <w:t xml:space="preserve">în interiorul unui </w:t>
            </w:r>
            <w:r w:rsidR="00267DAD" w:rsidRPr="00AE265D">
              <w:rPr>
                <w:rFonts w:ascii="Times New Roman" w:hAnsi="Times New Roman" w:cs="Times New Roman"/>
                <w:color w:val="auto"/>
                <w:lang w:eastAsia="en-US"/>
              </w:rPr>
              <w:t xml:space="preserve">container steril corespunzător etanșeizat </w:t>
            </w:r>
            <w:r w:rsidRPr="00AE265D">
              <w:rPr>
                <w:rFonts w:ascii="Times New Roman" w:hAnsi="Times New Roman" w:cs="Times New Roman"/>
                <w:color w:val="auto"/>
                <w:lang w:eastAsia="en-US"/>
              </w:rPr>
              <w:t xml:space="preserve"> pentru a fi transportat la</w:t>
            </w:r>
            <w:r w:rsidR="00267DAD" w:rsidRPr="00AE265D">
              <w:rPr>
                <w:rFonts w:ascii="Times New Roman" w:hAnsi="Times New Roman" w:cs="Times New Roman"/>
                <w:color w:val="auto"/>
                <w:lang w:eastAsia="en-US"/>
              </w:rPr>
              <w:t xml:space="preserve"> </w:t>
            </w:r>
            <w:r w:rsidRPr="00AE265D">
              <w:rPr>
                <w:rFonts w:ascii="Times New Roman" w:hAnsi="Times New Roman" w:cs="Times New Roman"/>
                <w:color w:val="auto"/>
                <w:lang w:eastAsia="en-US"/>
              </w:rPr>
              <w:t>banca de țesut</w:t>
            </w:r>
            <w:r w:rsidR="00BD63AD" w:rsidRPr="00AE265D">
              <w:rPr>
                <w:rFonts w:ascii="Times New Roman" w:hAnsi="Times New Roman" w:cs="Times New Roman"/>
                <w:color w:val="auto"/>
                <w:lang w:eastAsia="en-US"/>
              </w:rPr>
              <w:t>uri</w:t>
            </w:r>
            <w:r w:rsidR="00FE2254" w:rsidRPr="00AE265D">
              <w:rPr>
                <w:rFonts w:ascii="Times New Roman" w:hAnsi="Times New Roman" w:cs="Times New Roman"/>
                <w:color w:val="auto"/>
                <w:lang w:eastAsia="en-US"/>
              </w:rPr>
              <w:t xml:space="preserve"> umane</w:t>
            </w:r>
            <w:r w:rsidRPr="00AE265D">
              <w:rPr>
                <w:rFonts w:ascii="Times New Roman" w:hAnsi="Times New Roman" w:cs="Times New Roman"/>
                <w:color w:val="auto"/>
                <w:lang w:eastAsia="en-US"/>
              </w:rPr>
              <w:t xml:space="preserve">. </w:t>
            </w:r>
          </w:p>
          <w:p w14:paraId="083AF263" w14:textId="77777777" w:rsidR="00DF0E77" w:rsidRPr="00AE265D" w:rsidRDefault="0083380A" w:rsidP="00E456C5">
            <w:pPr>
              <w:tabs>
                <w:tab w:val="left" w:pos="661"/>
              </w:tabs>
              <w:spacing w:line="276" w:lineRule="auto"/>
              <w:ind w:firstLine="738"/>
              <w:jc w:val="both"/>
              <w:rPr>
                <w:rFonts w:ascii="Times New Roman" w:hAnsi="Times New Roman" w:cs="Times New Roman"/>
                <w:color w:val="auto"/>
                <w:lang w:eastAsia="en-US"/>
              </w:rPr>
            </w:pPr>
            <w:r w:rsidRPr="00AE265D">
              <w:rPr>
                <w:rFonts w:ascii="Times New Roman" w:hAnsi="Times New Roman" w:cs="Times New Roman"/>
                <w:color w:val="auto"/>
                <w:lang w:eastAsia="en-US"/>
              </w:rPr>
              <w:t xml:space="preserve">Temperatura în timpul transportului către </w:t>
            </w:r>
            <w:r w:rsidR="00BD63AD" w:rsidRPr="00AE265D">
              <w:rPr>
                <w:rFonts w:ascii="Times New Roman" w:hAnsi="Times New Roman" w:cs="Times New Roman"/>
                <w:color w:val="auto"/>
                <w:lang w:eastAsia="en-US"/>
              </w:rPr>
              <w:t xml:space="preserve">unitatea de țesuturi trebuie </w:t>
            </w:r>
            <w:r w:rsidRPr="00AE265D">
              <w:rPr>
                <w:rFonts w:ascii="Times New Roman" w:hAnsi="Times New Roman" w:cs="Times New Roman"/>
                <w:color w:val="auto"/>
                <w:lang w:eastAsia="en-US"/>
              </w:rPr>
              <w:t>să</w:t>
            </w:r>
            <w:r w:rsidR="00E42000" w:rsidRPr="00AE265D">
              <w:rPr>
                <w:rFonts w:ascii="Times New Roman" w:hAnsi="Times New Roman" w:cs="Times New Roman"/>
                <w:color w:val="auto"/>
                <w:lang w:eastAsia="en-US"/>
              </w:rPr>
              <w:t xml:space="preserve"> fie menținută</w:t>
            </w:r>
            <w:r w:rsidR="00FE246F" w:rsidRPr="00AE265D">
              <w:rPr>
                <w:rFonts w:ascii="Times New Roman" w:hAnsi="Times New Roman" w:cs="Times New Roman"/>
                <w:color w:val="auto"/>
                <w:lang w:eastAsia="en-US"/>
              </w:rPr>
              <w:t xml:space="preserve"> la nivel optim</w:t>
            </w:r>
            <w:r w:rsidR="00E42000" w:rsidRPr="00AE265D">
              <w:rPr>
                <w:rFonts w:ascii="Times New Roman" w:hAnsi="Times New Roman" w:cs="Times New Roman"/>
                <w:color w:val="auto"/>
                <w:lang w:eastAsia="en-US"/>
              </w:rPr>
              <w:t xml:space="preserve">. Stabilitatea </w:t>
            </w:r>
            <w:r w:rsidRPr="00AE265D">
              <w:rPr>
                <w:rFonts w:ascii="Times New Roman" w:hAnsi="Times New Roman" w:cs="Times New Roman"/>
                <w:color w:val="auto"/>
                <w:lang w:eastAsia="en-US"/>
              </w:rPr>
              <w:t>temperaturii trebui</w:t>
            </w:r>
            <w:r w:rsidR="00E42000" w:rsidRPr="00AE265D">
              <w:rPr>
                <w:rFonts w:ascii="Times New Roman" w:hAnsi="Times New Roman" w:cs="Times New Roman"/>
                <w:color w:val="auto"/>
                <w:lang w:eastAsia="en-US"/>
              </w:rPr>
              <w:t xml:space="preserve">e </w:t>
            </w:r>
            <w:r w:rsidRPr="00AE265D">
              <w:rPr>
                <w:rFonts w:ascii="Times New Roman" w:hAnsi="Times New Roman" w:cs="Times New Roman"/>
                <w:color w:val="auto"/>
                <w:lang w:eastAsia="en-US"/>
              </w:rPr>
              <w:t>să fie garantată de container</w:t>
            </w:r>
            <w:r w:rsidR="00E42000" w:rsidRPr="00AE265D">
              <w:rPr>
                <w:rFonts w:ascii="Times New Roman" w:hAnsi="Times New Roman" w:cs="Times New Roman"/>
                <w:color w:val="auto"/>
                <w:lang w:eastAsia="en-US"/>
              </w:rPr>
              <w:t>ul</w:t>
            </w:r>
            <w:r w:rsidRPr="00AE265D">
              <w:rPr>
                <w:rFonts w:ascii="Times New Roman" w:hAnsi="Times New Roman" w:cs="Times New Roman"/>
                <w:color w:val="auto"/>
                <w:lang w:eastAsia="en-US"/>
              </w:rPr>
              <w:t xml:space="preserve"> sau modul de transport utilizat</w:t>
            </w:r>
            <w:r w:rsidR="00E42000" w:rsidRPr="00AE265D">
              <w:rPr>
                <w:rFonts w:ascii="Times New Roman" w:hAnsi="Times New Roman" w:cs="Times New Roman"/>
                <w:color w:val="auto"/>
                <w:lang w:eastAsia="en-US"/>
              </w:rPr>
              <w:t>, precum</w:t>
            </w:r>
            <w:r w:rsidRPr="00AE265D">
              <w:rPr>
                <w:rFonts w:ascii="Times New Roman" w:hAnsi="Times New Roman" w:cs="Times New Roman"/>
                <w:color w:val="auto"/>
                <w:lang w:eastAsia="en-US"/>
              </w:rPr>
              <w:t xml:space="preserve"> și </w:t>
            </w:r>
            <w:r w:rsidR="00E42000" w:rsidRPr="00AE265D">
              <w:rPr>
                <w:rFonts w:ascii="Times New Roman" w:hAnsi="Times New Roman" w:cs="Times New Roman"/>
                <w:color w:val="auto"/>
                <w:lang w:eastAsia="en-US"/>
              </w:rPr>
              <w:t xml:space="preserve">de </w:t>
            </w:r>
            <w:r w:rsidRPr="00AE265D">
              <w:rPr>
                <w:rFonts w:ascii="Times New Roman" w:hAnsi="Times New Roman" w:cs="Times New Roman"/>
                <w:color w:val="auto"/>
                <w:lang w:eastAsia="en-US"/>
              </w:rPr>
              <w:t>interval</w:t>
            </w:r>
            <w:r w:rsidR="00E42000" w:rsidRPr="00AE265D">
              <w:rPr>
                <w:rFonts w:ascii="Times New Roman" w:hAnsi="Times New Roman" w:cs="Times New Roman"/>
                <w:color w:val="auto"/>
                <w:lang w:eastAsia="en-US"/>
              </w:rPr>
              <w:t>ul de timp</w:t>
            </w:r>
            <w:r w:rsidR="00DF4CE0" w:rsidRPr="00AE265D">
              <w:rPr>
                <w:rFonts w:ascii="Times New Roman" w:hAnsi="Times New Roman" w:cs="Times New Roman"/>
                <w:color w:val="auto"/>
                <w:lang w:eastAsia="en-US"/>
              </w:rPr>
              <w:t xml:space="preserve"> necesar pentru transportare</w:t>
            </w:r>
            <w:r w:rsidRPr="00AE265D">
              <w:rPr>
                <w:rFonts w:ascii="Times New Roman" w:hAnsi="Times New Roman" w:cs="Times New Roman"/>
                <w:color w:val="auto"/>
                <w:lang w:eastAsia="en-US"/>
              </w:rPr>
              <w:t xml:space="preserve">. În cazul unor temperaturi </w:t>
            </w:r>
            <w:r w:rsidR="00E42000" w:rsidRPr="00AE265D">
              <w:rPr>
                <w:rFonts w:ascii="Times New Roman" w:hAnsi="Times New Roman" w:cs="Times New Roman"/>
                <w:color w:val="auto"/>
                <w:lang w:eastAsia="en-US"/>
              </w:rPr>
              <w:t xml:space="preserve">ale mediului </w:t>
            </w:r>
            <w:r w:rsidRPr="00AE265D">
              <w:rPr>
                <w:rFonts w:ascii="Times New Roman" w:hAnsi="Times New Roman" w:cs="Times New Roman"/>
                <w:color w:val="auto"/>
                <w:lang w:eastAsia="en-US"/>
              </w:rPr>
              <w:t>neașteptat de ridicate sau</w:t>
            </w:r>
            <w:r w:rsidR="00E42000" w:rsidRPr="00AE265D">
              <w:rPr>
                <w:rFonts w:ascii="Times New Roman" w:hAnsi="Times New Roman" w:cs="Times New Roman"/>
                <w:color w:val="auto"/>
                <w:lang w:eastAsia="en-US"/>
              </w:rPr>
              <w:t xml:space="preserve"> scăzute</w:t>
            </w:r>
            <w:r w:rsidRPr="00AE265D">
              <w:rPr>
                <w:rFonts w:ascii="Times New Roman" w:hAnsi="Times New Roman" w:cs="Times New Roman"/>
                <w:color w:val="auto"/>
                <w:lang w:eastAsia="en-US"/>
              </w:rPr>
              <w:t>,</w:t>
            </w:r>
            <w:r w:rsidR="00E42000" w:rsidRPr="00AE265D">
              <w:rPr>
                <w:rFonts w:ascii="Times New Roman" w:hAnsi="Times New Roman" w:cs="Times New Roman"/>
                <w:color w:val="auto"/>
                <w:lang w:eastAsia="en-US"/>
              </w:rPr>
              <w:t xml:space="preserve"> o unitate </w:t>
            </w:r>
            <w:r w:rsidRPr="00AE265D">
              <w:rPr>
                <w:rFonts w:ascii="Times New Roman" w:hAnsi="Times New Roman" w:cs="Times New Roman"/>
                <w:color w:val="auto"/>
                <w:lang w:eastAsia="en-US"/>
              </w:rPr>
              <w:t>de înregistrare a tem</w:t>
            </w:r>
            <w:r w:rsidR="00E42000" w:rsidRPr="00AE265D">
              <w:rPr>
                <w:rFonts w:ascii="Times New Roman" w:hAnsi="Times New Roman" w:cs="Times New Roman"/>
                <w:color w:val="auto"/>
                <w:lang w:eastAsia="en-US"/>
              </w:rPr>
              <w:t xml:space="preserve">peraturii trebuie să fie inclusă </w:t>
            </w:r>
            <w:r w:rsidRPr="00AE265D">
              <w:rPr>
                <w:rFonts w:ascii="Times New Roman" w:hAnsi="Times New Roman" w:cs="Times New Roman"/>
                <w:color w:val="auto"/>
                <w:lang w:eastAsia="en-US"/>
              </w:rPr>
              <w:t xml:space="preserve">în container, </w:t>
            </w:r>
            <w:r w:rsidR="00DF4CE0" w:rsidRPr="00AE265D">
              <w:rPr>
                <w:rFonts w:ascii="Times New Roman" w:hAnsi="Times New Roman" w:cs="Times New Roman"/>
                <w:color w:val="auto"/>
                <w:lang w:eastAsia="en-US"/>
              </w:rPr>
              <w:t>înregistrînd</w:t>
            </w:r>
            <w:r w:rsidRPr="00AE265D">
              <w:rPr>
                <w:rFonts w:ascii="Times New Roman" w:hAnsi="Times New Roman" w:cs="Times New Roman"/>
                <w:color w:val="auto"/>
                <w:lang w:eastAsia="en-US"/>
              </w:rPr>
              <w:t xml:space="preserve"> temperatura </w:t>
            </w:r>
            <w:r w:rsidR="00DF4CE0" w:rsidRPr="00AE265D">
              <w:rPr>
                <w:rFonts w:ascii="Times New Roman" w:hAnsi="Times New Roman" w:cs="Times New Roman"/>
                <w:color w:val="auto"/>
                <w:lang w:eastAsia="en-US"/>
              </w:rPr>
              <w:t xml:space="preserve">la, cel puțin, fiecare jumătate de oră, cu </w:t>
            </w:r>
            <w:r w:rsidRPr="00AE265D">
              <w:rPr>
                <w:rFonts w:ascii="Times New Roman" w:hAnsi="Times New Roman" w:cs="Times New Roman"/>
                <w:color w:val="auto"/>
                <w:lang w:eastAsia="en-US"/>
              </w:rPr>
              <w:t xml:space="preserve">excepția cazului </w:t>
            </w:r>
            <w:r w:rsidR="00DF4CE0" w:rsidRPr="00AE265D">
              <w:rPr>
                <w:rFonts w:ascii="Times New Roman" w:hAnsi="Times New Roman" w:cs="Times New Roman"/>
                <w:color w:val="auto"/>
                <w:lang w:eastAsia="en-US"/>
              </w:rPr>
              <w:t xml:space="preserve">când </w:t>
            </w:r>
            <w:r w:rsidRPr="00AE265D">
              <w:rPr>
                <w:rFonts w:ascii="Times New Roman" w:hAnsi="Times New Roman" w:cs="Times New Roman"/>
                <w:color w:val="auto"/>
                <w:lang w:eastAsia="en-US"/>
              </w:rPr>
              <w:t>sistemul de transport a fost validat anterior</w:t>
            </w:r>
            <w:r w:rsidR="00DF4CE0" w:rsidRPr="00AE265D">
              <w:rPr>
                <w:rFonts w:ascii="Times New Roman" w:hAnsi="Times New Roman" w:cs="Times New Roman"/>
                <w:color w:val="auto"/>
                <w:lang w:eastAsia="en-US"/>
              </w:rPr>
              <w:t xml:space="preserve"> pentru a </w:t>
            </w:r>
            <w:r w:rsidRPr="00AE265D">
              <w:rPr>
                <w:rFonts w:ascii="Times New Roman" w:hAnsi="Times New Roman" w:cs="Times New Roman"/>
                <w:color w:val="auto"/>
                <w:lang w:eastAsia="en-US"/>
              </w:rPr>
              <w:t xml:space="preserve">menține temperatura necesară pentru o </w:t>
            </w:r>
            <w:r w:rsidR="00DF4CE0" w:rsidRPr="00AE265D">
              <w:rPr>
                <w:rFonts w:ascii="Times New Roman" w:hAnsi="Times New Roman" w:cs="Times New Roman"/>
                <w:color w:val="auto"/>
                <w:lang w:eastAsia="en-US"/>
              </w:rPr>
              <w:t>anumită perioadă</w:t>
            </w:r>
            <w:r w:rsidRPr="00AE265D">
              <w:rPr>
                <w:rFonts w:ascii="Times New Roman" w:hAnsi="Times New Roman" w:cs="Times New Roman"/>
                <w:color w:val="auto"/>
                <w:lang w:eastAsia="en-US"/>
              </w:rPr>
              <w:t xml:space="preserve"> de timp</w:t>
            </w:r>
            <w:r w:rsidR="00824455" w:rsidRPr="00AE265D">
              <w:rPr>
                <w:rFonts w:ascii="Times New Roman" w:hAnsi="Times New Roman" w:cs="Times New Roman"/>
                <w:color w:val="auto"/>
                <w:lang w:eastAsia="en-US"/>
              </w:rPr>
              <w:t>.</w:t>
            </w:r>
          </w:p>
          <w:p w14:paraId="12C42424" w14:textId="77777777" w:rsidR="00DF0E77" w:rsidRPr="00AE265D" w:rsidRDefault="00DF0E77" w:rsidP="00E456C5">
            <w:pPr>
              <w:tabs>
                <w:tab w:val="left" w:pos="661"/>
              </w:tabs>
              <w:spacing w:line="276" w:lineRule="auto"/>
              <w:ind w:firstLine="709"/>
              <w:rPr>
                <w:rFonts w:ascii="Times New Roman" w:hAnsi="Times New Roman" w:cs="Times New Roman"/>
                <w:b/>
                <w:color w:val="auto"/>
                <w:lang w:eastAsia="en-US"/>
              </w:rPr>
            </w:pPr>
          </w:p>
          <w:p w14:paraId="199667FC" w14:textId="77777777" w:rsidR="00DF0E77" w:rsidRPr="00AE265D" w:rsidRDefault="00EF3009" w:rsidP="00F91209">
            <w:pPr>
              <w:pStyle w:val="2"/>
              <w:rPr>
                <w:lang w:eastAsia="en-US"/>
              </w:rPr>
            </w:pPr>
            <w:bookmarkStart w:id="54" w:name="_Toc23291786"/>
            <w:r w:rsidRPr="00AE265D">
              <w:rPr>
                <w:lang w:eastAsia="en-US"/>
              </w:rPr>
              <w:t xml:space="preserve">C.3.6. </w:t>
            </w:r>
            <w:r w:rsidR="00DF0E77" w:rsidRPr="00AE265D">
              <w:rPr>
                <w:lang w:eastAsia="en-US"/>
              </w:rPr>
              <w:t xml:space="preserve">PROCESAREA ȘI </w:t>
            </w:r>
            <w:r w:rsidR="00824455" w:rsidRPr="00AE265D">
              <w:rPr>
                <w:lang w:eastAsia="en-US"/>
              </w:rPr>
              <w:t>STOCAREA</w:t>
            </w:r>
            <w:bookmarkEnd w:id="54"/>
          </w:p>
          <w:p w14:paraId="7C6A1071" w14:textId="77777777" w:rsidR="008D0337" w:rsidRPr="00F91209" w:rsidRDefault="008D0337" w:rsidP="00F91209">
            <w:pPr>
              <w:pStyle w:val="3"/>
              <w:framePr w:w="0" w:hRule="auto" w:wrap="auto" w:vAnchor="margin" w:hAnchor="text" w:xAlign="left" w:yAlign="inline"/>
              <w:rPr>
                <w:i w:val="0"/>
                <w:sz w:val="24"/>
                <w:szCs w:val="24"/>
                <w:lang w:eastAsia="en-US"/>
              </w:rPr>
            </w:pPr>
            <w:bookmarkStart w:id="55" w:name="_Toc23291787"/>
            <w:r w:rsidRPr="00F91209">
              <w:rPr>
                <w:i w:val="0"/>
                <w:sz w:val="24"/>
                <w:szCs w:val="24"/>
                <w:lang w:eastAsia="en-US"/>
              </w:rPr>
              <w:t>C.3.6.1. Primirea placentei prelevate la banca de țesuturi</w:t>
            </w:r>
            <w:r w:rsidR="00FE2254" w:rsidRPr="00F91209">
              <w:rPr>
                <w:i w:val="0"/>
                <w:sz w:val="24"/>
                <w:szCs w:val="24"/>
                <w:lang w:eastAsia="en-US"/>
              </w:rPr>
              <w:t xml:space="preserve"> umane</w:t>
            </w:r>
            <w:bookmarkEnd w:id="55"/>
          </w:p>
          <w:p w14:paraId="3F16F1DB" w14:textId="77777777" w:rsidR="008D0337" w:rsidRPr="00AE265D" w:rsidRDefault="008D0337" w:rsidP="00E456C5">
            <w:pPr>
              <w:widowControl/>
              <w:shd w:val="clear" w:color="auto" w:fill="FFFFFF"/>
              <w:tabs>
                <w:tab w:val="left" w:pos="440"/>
              </w:tabs>
              <w:ind w:left="157"/>
              <w:jc w:val="both"/>
              <w:rPr>
                <w:rFonts w:ascii="Times New Roman" w:eastAsia="Times New Roman" w:hAnsi="Times New Roman" w:cs="Times New Roman"/>
                <w:color w:val="auto"/>
              </w:rPr>
            </w:pPr>
            <w:r w:rsidRPr="00AE265D">
              <w:rPr>
                <w:rFonts w:ascii="Times New Roman" w:eastAsia="Times New Roman" w:hAnsi="Times New Roman" w:cs="Times New Roman"/>
                <w:color w:val="auto"/>
              </w:rPr>
              <w:t>Membranele fetale primite pot fi:</w:t>
            </w:r>
          </w:p>
          <w:p w14:paraId="276ABB7C" w14:textId="77777777" w:rsidR="008D0337" w:rsidRPr="00AE265D" w:rsidRDefault="008D0337" w:rsidP="00E456C5">
            <w:pPr>
              <w:pStyle w:val="af0"/>
              <w:numPr>
                <w:ilvl w:val="0"/>
                <w:numId w:val="121"/>
              </w:numPr>
              <w:shd w:val="clear" w:color="auto" w:fill="FFFFFF"/>
              <w:tabs>
                <w:tab w:val="left" w:pos="440"/>
              </w:tabs>
              <w:ind w:left="738"/>
              <w:jc w:val="both"/>
              <w:rPr>
                <w:rFonts w:ascii="Times New Roman" w:eastAsia="Times New Roman" w:hAnsi="Times New Roman"/>
                <w:sz w:val="24"/>
                <w:szCs w:val="24"/>
                <w:lang w:val="ro-RO"/>
              </w:rPr>
            </w:pPr>
            <w:r w:rsidRPr="00AE265D">
              <w:rPr>
                <w:rFonts w:ascii="Times New Roman" w:eastAsia="Times New Roman" w:hAnsi="Times New Roman"/>
                <w:sz w:val="24"/>
                <w:szCs w:val="24"/>
                <w:lang w:val="ro-RO"/>
              </w:rPr>
              <w:t>depozitate la 2-10 ° C (de exemplu în frigider). Temperatura frigiderului trebuie să fie monitorizată și înregistrată în permanență. In acest caz, procesarea trebuie efectuată ≤48 ore după prelevare. Dacă procesul are ca scop menținerea viabilității celulelor amniotice, atunci se recomandă ca mediul nutritiv să fie schimbat la primirea materialului pentru transplant;</w:t>
            </w:r>
          </w:p>
          <w:p w14:paraId="15AB0951" w14:textId="77777777" w:rsidR="008D0337" w:rsidRPr="00AE265D" w:rsidRDefault="008D0337" w:rsidP="00E456C5">
            <w:pPr>
              <w:pStyle w:val="af0"/>
              <w:numPr>
                <w:ilvl w:val="0"/>
                <w:numId w:val="121"/>
              </w:numPr>
              <w:shd w:val="clear" w:color="auto" w:fill="FFFFFF"/>
              <w:tabs>
                <w:tab w:val="left" w:pos="440"/>
                <w:tab w:val="left" w:pos="880"/>
              </w:tabs>
              <w:jc w:val="both"/>
              <w:rPr>
                <w:rFonts w:ascii="Times New Roman" w:eastAsia="Times New Roman" w:hAnsi="Times New Roman"/>
                <w:sz w:val="24"/>
                <w:szCs w:val="24"/>
                <w:lang w:val="ro-RO"/>
              </w:rPr>
            </w:pPr>
            <w:r w:rsidRPr="00AE265D">
              <w:rPr>
                <w:rFonts w:ascii="Times New Roman" w:eastAsia="Times New Roman" w:hAnsi="Times New Roman"/>
                <w:sz w:val="24"/>
                <w:szCs w:val="24"/>
                <w:lang w:val="ro-RO"/>
              </w:rPr>
              <w:t>depozitate la o temperature mai mica de -60 °C.</w:t>
            </w:r>
          </w:p>
          <w:p w14:paraId="379CA55B" w14:textId="77777777" w:rsidR="008D0337" w:rsidRPr="00AE265D" w:rsidRDefault="008D0337" w:rsidP="00E456C5">
            <w:pPr>
              <w:widowControl/>
              <w:shd w:val="clear" w:color="auto" w:fill="FFFFFF"/>
              <w:tabs>
                <w:tab w:val="left" w:pos="440"/>
              </w:tabs>
              <w:rPr>
                <w:rFonts w:ascii="Times New Roman" w:eastAsia="Times New Roman" w:hAnsi="Times New Roman" w:cs="Times New Roman"/>
                <w:color w:val="auto"/>
                <w:sz w:val="16"/>
                <w:szCs w:val="16"/>
              </w:rPr>
            </w:pPr>
          </w:p>
          <w:p w14:paraId="481D6476" w14:textId="77777777" w:rsidR="008D0337" w:rsidRPr="00F91209" w:rsidRDefault="008D0337" w:rsidP="00F91209">
            <w:pPr>
              <w:pStyle w:val="3"/>
              <w:framePr w:w="0" w:hRule="auto" w:wrap="auto" w:vAnchor="margin" w:hAnchor="text" w:xAlign="left" w:yAlign="inline"/>
              <w:rPr>
                <w:i w:val="0"/>
                <w:sz w:val="24"/>
                <w:szCs w:val="24"/>
                <w:lang w:eastAsia="en-US"/>
              </w:rPr>
            </w:pPr>
            <w:r w:rsidRPr="00F91209">
              <w:rPr>
                <w:rFonts w:eastAsia="Times New Roman"/>
                <w:i w:val="0"/>
                <w:sz w:val="24"/>
                <w:szCs w:val="24"/>
              </w:rPr>
              <w:t xml:space="preserve"> </w:t>
            </w:r>
            <w:r w:rsidRPr="00F91209">
              <w:rPr>
                <w:i w:val="0"/>
                <w:sz w:val="24"/>
                <w:szCs w:val="24"/>
                <w:lang w:eastAsia="en-US"/>
              </w:rPr>
              <w:t xml:space="preserve"> </w:t>
            </w:r>
            <w:bookmarkStart w:id="56" w:name="_Toc23291788"/>
            <w:r w:rsidRPr="00F91209">
              <w:rPr>
                <w:i w:val="0"/>
                <w:sz w:val="24"/>
                <w:szCs w:val="24"/>
                <w:lang w:eastAsia="en-US"/>
              </w:rPr>
              <w:t>C.3.6.2. Condițiile pentru procesare</w:t>
            </w:r>
            <w:bookmarkEnd w:id="56"/>
          </w:p>
          <w:p w14:paraId="65B07BB0" w14:textId="77777777" w:rsidR="008D0337" w:rsidRPr="00AE265D" w:rsidRDefault="008D0337" w:rsidP="00E456C5">
            <w:pPr>
              <w:widowControl/>
              <w:shd w:val="clear" w:color="auto" w:fill="FFFFFF"/>
              <w:tabs>
                <w:tab w:val="left" w:pos="440"/>
              </w:tabs>
              <w:ind w:left="157" w:firstLine="581"/>
              <w:rPr>
                <w:rFonts w:ascii="Times New Roman" w:eastAsia="Times New Roman" w:hAnsi="Times New Roman" w:cs="Times New Roman"/>
                <w:color w:val="auto"/>
              </w:rPr>
            </w:pPr>
            <w:r w:rsidRPr="00AE265D">
              <w:rPr>
                <w:rFonts w:ascii="Times New Roman" w:eastAsia="Times New Roman" w:hAnsi="Times New Roman" w:cs="Times New Roman"/>
                <w:color w:val="auto"/>
              </w:rPr>
              <w:t>În selectarea unei specificații de calitate a aerului adecvată pentru procesarea MA,</w:t>
            </w:r>
          </w:p>
          <w:p w14:paraId="67B52058" w14:textId="77777777" w:rsidR="008D0337" w:rsidRPr="00AE265D" w:rsidRDefault="008D0337" w:rsidP="00E456C5">
            <w:pPr>
              <w:widowControl/>
              <w:shd w:val="clear" w:color="auto" w:fill="FFFFFF"/>
              <w:tabs>
                <w:tab w:val="left" w:pos="440"/>
              </w:tabs>
              <w:ind w:left="157"/>
              <w:rPr>
                <w:rFonts w:ascii="Times New Roman" w:eastAsia="Times New Roman" w:hAnsi="Times New Roman" w:cs="Times New Roman"/>
                <w:color w:val="auto"/>
              </w:rPr>
            </w:pPr>
            <w:r w:rsidRPr="00AE265D">
              <w:rPr>
                <w:rFonts w:ascii="Times New Roman" w:eastAsia="Times New Roman" w:hAnsi="Times New Roman" w:cs="Times New Roman"/>
                <w:color w:val="auto"/>
              </w:rPr>
              <w:t>trebuie să ne conducem de anumite criterii.</w:t>
            </w:r>
          </w:p>
          <w:p w14:paraId="2D9F80DD" w14:textId="77777777" w:rsidR="008D0337" w:rsidRPr="00AE265D" w:rsidRDefault="008D0337" w:rsidP="00E456C5">
            <w:pPr>
              <w:widowControl/>
              <w:shd w:val="clear" w:color="auto" w:fill="FFFFFF"/>
              <w:tabs>
                <w:tab w:val="left" w:pos="440"/>
              </w:tabs>
              <w:ind w:left="157"/>
              <w:rPr>
                <w:rFonts w:ascii="Times New Roman" w:eastAsia="Times New Roman" w:hAnsi="Times New Roman" w:cs="Times New Roman"/>
                <w:color w:val="auto"/>
              </w:rPr>
            </w:pPr>
            <w:r w:rsidRPr="00AE265D">
              <w:rPr>
                <w:rFonts w:ascii="Times New Roman" w:eastAsia="Times New Roman" w:hAnsi="Times New Roman" w:cs="Times New Roman"/>
                <w:color w:val="auto"/>
              </w:rPr>
              <w:t>Caseta 10 prezintă factorii care trebuie luați în consideție la procesarea MA.</w:t>
            </w:r>
          </w:p>
          <w:p w14:paraId="6156BFCB" w14:textId="33721EE8" w:rsidR="008D0337" w:rsidRPr="00840B74" w:rsidRDefault="00840B74" w:rsidP="00E456C5">
            <w:pPr>
              <w:widowControl/>
              <w:shd w:val="clear" w:color="auto" w:fill="FFFFFF"/>
              <w:tabs>
                <w:tab w:val="left" w:pos="440"/>
              </w:tabs>
              <w:ind w:left="157"/>
              <w:rPr>
                <w:rFonts w:ascii="Times New Roman" w:eastAsia="Times New Roman" w:hAnsi="Times New Roman" w:cs="Times New Roman"/>
                <w:b/>
                <w:color w:val="auto"/>
              </w:rPr>
            </w:pPr>
            <w:r>
              <w:rPr>
                <w:rFonts w:ascii="Times New Roman" w:eastAsia="Times New Roman" w:hAnsi="Times New Roman" w:cs="Times New Roman"/>
                <w:b/>
                <w:color w:val="auto"/>
              </w:rPr>
              <w:t>Tabelul</w:t>
            </w:r>
            <w:r w:rsidR="008D0337" w:rsidRPr="00AE265D">
              <w:rPr>
                <w:rFonts w:ascii="Times New Roman" w:eastAsia="Times New Roman" w:hAnsi="Times New Roman" w:cs="Times New Roman"/>
                <w:b/>
                <w:color w:val="auto"/>
              </w:rPr>
              <w:t xml:space="preserve"> </w:t>
            </w:r>
            <w:r w:rsidR="00F91209">
              <w:rPr>
                <w:rFonts w:ascii="Times New Roman" w:eastAsia="Times New Roman" w:hAnsi="Times New Roman" w:cs="Times New Roman"/>
                <w:b/>
                <w:color w:val="auto"/>
              </w:rPr>
              <w:t>5</w:t>
            </w:r>
            <w:r w:rsidR="008D0337" w:rsidRPr="00AE265D">
              <w:rPr>
                <w:rFonts w:ascii="Times New Roman" w:eastAsia="Times New Roman" w:hAnsi="Times New Roman" w:cs="Times New Roman"/>
                <w:b/>
                <w:color w:val="auto"/>
              </w:rPr>
              <w:t xml:space="preserve">. </w:t>
            </w:r>
            <w:r w:rsidR="008D0337" w:rsidRPr="00840B74">
              <w:rPr>
                <w:rFonts w:ascii="Times New Roman" w:eastAsia="Times New Roman" w:hAnsi="Times New Roman" w:cs="Times New Roman"/>
                <w:b/>
                <w:color w:val="auto"/>
              </w:rPr>
              <w:t>Factorii care influențează parametrii calității aerului pentru procesarea MA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095"/>
            </w:tblGrid>
            <w:tr w:rsidR="008D0337" w:rsidRPr="00AE265D" w14:paraId="5F501194" w14:textId="77777777" w:rsidTr="00744048">
              <w:tc>
                <w:tcPr>
                  <w:tcW w:w="3256" w:type="dxa"/>
                  <w:tcBorders>
                    <w:top w:val="single" w:sz="4" w:space="0" w:color="auto"/>
                    <w:left w:val="single" w:sz="4" w:space="0" w:color="auto"/>
                    <w:bottom w:val="single" w:sz="4" w:space="0" w:color="auto"/>
                    <w:right w:val="single" w:sz="4" w:space="0" w:color="auto"/>
                  </w:tcBorders>
                </w:tcPr>
                <w:p w14:paraId="151D76C0" w14:textId="77777777" w:rsidR="008D0337" w:rsidRPr="00AE265D" w:rsidRDefault="008D0337" w:rsidP="004320C1">
                  <w:pPr>
                    <w:framePr w:hSpace="180" w:wrap="around" w:vAnchor="text" w:hAnchor="margin" w:x="-365" w:y="61"/>
                    <w:tabs>
                      <w:tab w:val="left" w:pos="661"/>
                    </w:tabs>
                    <w:spacing w:line="276" w:lineRule="auto"/>
                    <w:ind w:firstLine="709"/>
                    <w:rPr>
                      <w:rFonts w:ascii="Times New Roman" w:hAnsi="Times New Roman" w:cs="Times New Roman"/>
                      <w:b/>
                      <w:color w:val="auto"/>
                      <w:lang w:eastAsia="en-US"/>
                    </w:rPr>
                  </w:pPr>
                  <w:r w:rsidRPr="00AE265D">
                    <w:rPr>
                      <w:rFonts w:ascii="Times New Roman" w:hAnsi="Times New Roman" w:cs="Times New Roman"/>
                      <w:b/>
                      <w:color w:val="auto"/>
                      <w:lang w:eastAsia="en-US"/>
                    </w:rPr>
                    <w:t>Criterii</w:t>
                  </w:r>
                </w:p>
              </w:tc>
              <w:tc>
                <w:tcPr>
                  <w:tcW w:w="6095" w:type="dxa"/>
                  <w:tcBorders>
                    <w:top w:val="single" w:sz="4" w:space="0" w:color="auto"/>
                    <w:left w:val="single" w:sz="4" w:space="0" w:color="auto"/>
                    <w:bottom w:val="single" w:sz="4" w:space="0" w:color="auto"/>
                    <w:right w:val="single" w:sz="4" w:space="0" w:color="auto"/>
                  </w:tcBorders>
                </w:tcPr>
                <w:p w14:paraId="4B472113" w14:textId="77777777" w:rsidR="008D0337" w:rsidRPr="00AE265D" w:rsidRDefault="008D0337" w:rsidP="004320C1">
                  <w:pPr>
                    <w:framePr w:hSpace="180" w:wrap="around" w:vAnchor="text" w:hAnchor="margin" w:x="-365" w:y="61"/>
                    <w:tabs>
                      <w:tab w:val="left" w:pos="661"/>
                    </w:tabs>
                    <w:spacing w:line="276" w:lineRule="auto"/>
                    <w:ind w:firstLine="709"/>
                    <w:jc w:val="center"/>
                    <w:rPr>
                      <w:rFonts w:ascii="Times New Roman" w:hAnsi="Times New Roman" w:cs="Times New Roman"/>
                      <w:b/>
                      <w:color w:val="auto"/>
                      <w:lang w:eastAsia="en-US"/>
                    </w:rPr>
                  </w:pPr>
                  <w:r w:rsidRPr="00AE265D">
                    <w:rPr>
                      <w:rFonts w:ascii="Times New Roman" w:hAnsi="Times New Roman" w:cs="Times New Roman"/>
                      <w:b/>
                      <w:color w:val="auto"/>
                      <w:lang w:eastAsia="en-US"/>
                    </w:rPr>
                    <w:t>Modificări în țesuturile oculare</w:t>
                  </w:r>
                </w:p>
              </w:tc>
            </w:tr>
            <w:tr w:rsidR="008D0337" w:rsidRPr="00AE265D" w14:paraId="5E47BCDE" w14:textId="77777777" w:rsidTr="00744048">
              <w:tc>
                <w:tcPr>
                  <w:tcW w:w="3256" w:type="dxa"/>
                  <w:tcBorders>
                    <w:top w:val="single" w:sz="4" w:space="0" w:color="auto"/>
                    <w:left w:val="single" w:sz="4" w:space="0" w:color="auto"/>
                    <w:bottom w:val="single" w:sz="4" w:space="0" w:color="auto"/>
                    <w:right w:val="single" w:sz="4" w:space="0" w:color="auto"/>
                  </w:tcBorders>
                </w:tcPr>
                <w:p w14:paraId="6839E556" w14:textId="77777777" w:rsidR="008D0337" w:rsidRPr="00AE265D" w:rsidRDefault="008D0337" w:rsidP="004320C1">
                  <w:pPr>
                    <w:framePr w:hSpace="180" w:wrap="around" w:vAnchor="text" w:hAnchor="margin" w:x="-365" w:y="61"/>
                    <w:spacing w:line="276" w:lineRule="auto"/>
                    <w:jc w:val="both"/>
                    <w:rPr>
                      <w:rFonts w:ascii="Times New Roman" w:hAnsi="Times New Roman" w:cs="Times New Roman"/>
                    </w:rPr>
                  </w:pPr>
                  <w:r w:rsidRPr="00AE265D">
                    <w:rPr>
                      <w:rFonts w:ascii="Times New Roman" w:hAnsi="Times New Roman" w:cs="Times New Roman"/>
                    </w:rPr>
                    <w:t>Riscul de contaminare a țesuturilor sau celulelor în timpul procesării</w:t>
                  </w:r>
                </w:p>
              </w:tc>
              <w:tc>
                <w:tcPr>
                  <w:tcW w:w="6095" w:type="dxa"/>
                  <w:tcBorders>
                    <w:top w:val="single" w:sz="4" w:space="0" w:color="auto"/>
                    <w:left w:val="single" w:sz="4" w:space="0" w:color="auto"/>
                    <w:bottom w:val="single" w:sz="4" w:space="0" w:color="auto"/>
                    <w:right w:val="single" w:sz="4" w:space="0" w:color="auto"/>
                  </w:tcBorders>
                </w:tcPr>
                <w:p w14:paraId="1A7DB8AD" w14:textId="77777777" w:rsidR="008D0337" w:rsidRPr="00AE265D" w:rsidRDefault="008D0337" w:rsidP="004320C1">
                  <w:pPr>
                    <w:framePr w:hSpace="180" w:wrap="around" w:vAnchor="text" w:hAnchor="margin" w:x="-365" w:y="61"/>
                    <w:spacing w:line="276" w:lineRule="auto"/>
                    <w:jc w:val="both"/>
                    <w:rPr>
                      <w:rFonts w:ascii="Times New Roman" w:hAnsi="Times New Roman" w:cs="Times New Roman"/>
                    </w:rPr>
                  </w:pPr>
                  <w:r w:rsidRPr="00AE265D">
                    <w:rPr>
                      <w:rFonts w:ascii="Times New Roman" w:hAnsi="Times New Roman" w:cs="Times New Roman"/>
                    </w:rPr>
                    <w:t xml:space="preserve">În timpul procesării, membranele amniotice sunt expuse inevitabil la mediul </w:t>
                  </w:r>
                  <w:r w:rsidR="00540C1A" w:rsidRPr="00AE265D">
                    <w:rPr>
                      <w:rFonts w:ascii="Times New Roman" w:hAnsi="Times New Roman" w:cs="Times New Roman"/>
                    </w:rPr>
                    <w:t xml:space="preserve">din sala curată </w:t>
                  </w:r>
                  <w:r w:rsidRPr="00AE265D">
                    <w:rPr>
                      <w:rFonts w:ascii="Times New Roman" w:hAnsi="Times New Roman" w:cs="Times New Roman"/>
                    </w:rPr>
                    <w:t xml:space="preserve">de pentru perioade lungi în timpul </w:t>
                  </w:r>
                  <w:r w:rsidR="00540C1A" w:rsidRPr="00AE265D">
                    <w:rPr>
                      <w:rFonts w:ascii="Times New Roman" w:hAnsi="Times New Roman" w:cs="Times New Roman"/>
                    </w:rPr>
                    <w:t xml:space="preserve"> procesării</w:t>
                  </w:r>
                  <w:r w:rsidRPr="00AE265D">
                    <w:rPr>
                      <w:rFonts w:ascii="Times New Roman" w:hAnsi="Times New Roman" w:cs="Times New Roman"/>
                    </w:rPr>
                    <w:t>, dimensionării și evaluării caracteristicilor acestora.</w:t>
                  </w:r>
                </w:p>
              </w:tc>
            </w:tr>
            <w:tr w:rsidR="008D0337" w:rsidRPr="00AE265D" w14:paraId="501A6518" w14:textId="77777777" w:rsidTr="00744048">
              <w:tc>
                <w:tcPr>
                  <w:tcW w:w="3256" w:type="dxa"/>
                  <w:tcBorders>
                    <w:top w:val="single" w:sz="4" w:space="0" w:color="auto"/>
                    <w:left w:val="single" w:sz="4" w:space="0" w:color="auto"/>
                    <w:bottom w:val="single" w:sz="4" w:space="0" w:color="auto"/>
                    <w:right w:val="single" w:sz="4" w:space="0" w:color="auto"/>
                  </w:tcBorders>
                </w:tcPr>
                <w:p w14:paraId="79A47CD3" w14:textId="77777777" w:rsidR="008D0337" w:rsidRPr="00AE265D" w:rsidRDefault="008D0337" w:rsidP="004320C1">
                  <w:pPr>
                    <w:framePr w:hSpace="180" w:wrap="around" w:vAnchor="text" w:hAnchor="margin" w:x="-365" w:y="61"/>
                    <w:spacing w:line="276" w:lineRule="auto"/>
                    <w:jc w:val="both"/>
                    <w:rPr>
                      <w:rFonts w:ascii="Times New Roman" w:hAnsi="Times New Roman" w:cs="Times New Roman"/>
                    </w:rPr>
                  </w:pPr>
                  <w:r w:rsidRPr="00AE265D">
                    <w:rPr>
                      <w:rFonts w:ascii="Times New Roman" w:hAnsi="Times New Roman" w:cs="Times New Roman"/>
                    </w:rPr>
                    <w:t>Utilizarea antibioticelor în timpul procesării</w:t>
                  </w:r>
                </w:p>
              </w:tc>
              <w:tc>
                <w:tcPr>
                  <w:tcW w:w="6095" w:type="dxa"/>
                  <w:tcBorders>
                    <w:top w:val="single" w:sz="4" w:space="0" w:color="auto"/>
                    <w:left w:val="single" w:sz="4" w:space="0" w:color="auto"/>
                    <w:bottom w:val="single" w:sz="4" w:space="0" w:color="auto"/>
                    <w:right w:val="single" w:sz="4" w:space="0" w:color="auto"/>
                  </w:tcBorders>
                </w:tcPr>
                <w:p w14:paraId="73EFB59F" w14:textId="77777777" w:rsidR="008D0337" w:rsidRPr="00AE265D" w:rsidRDefault="00F66921" w:rsidP="004320C1">
                  <w:pPr>
                    <w:framePr w:hSpace="180" w:wrap="around" w:vAnchor="text" w:hAnchor="margin" w:x="-365" w:y="61"/>
                    <w:spacing w:line="276" w:lineRule="auto"/>
                    <w:jc w:val="both"/>
                    <w:rPr>
                      <w:rFonts w:ascii="Times New Roman" w:hAnsi="Times New Roman" w:cs="Times New Roman"/>
                      <w:color w:val="auto"/>
                    </w:rPr>
                  </w:pPr>
                  <w:r w:rsidRPr="00AE265D">
                    <w:rPr>
                      <w:rFonts w:ascii="Times New Roman" w:hAnsi="Times New Roman" w:cs="Times New Roman"/>
                    </w:rPr>
                    <w:t>T</w:t>
                  </w:r>
                  <w:r w:rsidR="00540C1A" w:rsidRPr="00AE265D">
                    <w:rPr>
                      <w:rFonts w:ascii="Times New Roman" w:hAnsi="Times New Roman" w:cs="Times New Roman"/>
                    </w:rPr>
                    <w:t>ratarea</w:t>
                  </w:r>
                  <w:r w:rsidR="008D0337" w:rsidRPr="00AE265D">
                    <w:rPr>
                      <w:rFonts w:ascii="Times New Roman" w:hAnsi="Times New Roman" w:cs="Times New Roman"/>
                    </w:rPr>
                    <w:t xml:space="preserve"> în</w:t>
                  </w:r>
                  <w:r w:rsidR="00540C1A" w:rsidRPr="00AE265D">
                    <w:rPr>
                      <w:rFonts w:ascii="Times New Roman" w:hAnsi="Times New Roman" w:cs="Times New Roman"/>
                    </w:rPr>
                    <w:t xml:space="preserve"> soluție de</w:t>
                  </w:r>
                  <w:r w:rsidR="008D0337" w:rsidRPr="00AE265D">
                    <w:rPr>
                      <w:rFonts w:ascii="Times New Roman" w:hAnsi="Times New Roman" w:cs="Times New Roman"/>
                    </w:rPr>
                    <w:t xml:space="preserve"> antibiotice este o măsură antimicrobiană care poate fi folosită în procesarea membranelor amniotice. Este important de validat soluția de antibiotic </w:t>
                  </w:r>
                  <w:r w:rsidR="008D0337" w:rsidRPr="00AE265D">
                    <w:rPr>
                      <w:rFonts w:ascii="Times New Roman" w:hAnsi="Times New Roman" w:cs="Times New Roman"/>
                      <w:color w:val="auto"/>
                    </w:rPr>
                    <w:t>și de a enumera microorganismele care sunt acceptabile înainte de decontaminare.</w:t>
                  </w:r>
                </w:p>
                <w:p w14:paraId="458665EE" w14:textId="77777777" w:rsidR="008D0337" w:rsidRPr="00AE265D" w:rsidRDefault="008D0337" w:rsidP="004320C1">
                  <w:pPr>
                    <w:framePr w:hSpace="180" w:wrap="around" w:vAnchor="text" w:hAnchor="margin" w:x="-365" w:y="61"/>
                    <w:spacing w:line="276" w:lineRule="auto"/>
                    <w:jc w:val="both"/>
                    <w:rPr>
                      <w:rFonts w:ascii="Times New Roman" w:hAnsi="Times New Roman" w:cs="Times New Roman"/>
                    </w:rPr>
                  </w:pPr>
                  <w:r w:rsidRPr="00AE265D">
                    <w:rPr>
                      <w:rFonts w:ascii="Times New Roman" w:hAnsi="Times New Roman" w:cs="Times New Roman"/>
                    </w:rPr>
                    <w:t xml:space="preserve">MA glicerolizate, liofilizate și congelate </w:t>
                  </w:r>
                  <w:r w:rsidR="00540C1A" w:rsidRPr="00AE265D">
                    <w:rPr>
                      <w:rFonts w:ascii="Times New Roman" w:hAnsi="Times New Roman" w:cs="Times New Roman"/>
                    </w:rPr>
                    <w:t xml:space="preserve">este </w:t>
                  </w:r>
                  <w:r w:rsidRPr="00AE265D">
                    <w:rPr>
                      <w:rFonts w:ascii="Times New Roman" w:hAnsi="Times New Roman" w:cs="Times New Roman"/>
                    </w:rPr>
                    <w:t>expus</w:t>
                  </w:r>
                  <w:r w:rsidR="00F66921" w:rsidRPr="00AE265D">
                    <w:rPr>
                      <w:rFonts w:ascii="Times New Roman" w:hAnsi="Times New Roman" w:cs="Times New Roman"/>
                    </w:rPr>
                    <w:t>ă</w:t>
                  </w:r>
                  <w:r w:rsidRPr="00AE265D">
                    <w:rPr>
                      <w:rFonts w:ascii="Times New Roman" w:hAnsi="Times New Roman" w:cs="Times New Roman"/>
                    </w:rPr>
                    <w:t xml:space="preserve"> la procesele de sterilizare, Cu toate acestea, procesarea trebuie să fie validată</w:t>
                  </w:r>
                  <w:r w:rsidR="00540C1A" w:rsidRPr="00AE265D">
                    <w:rPr>
                      <w:rFonts w:ascii="Times New Roman" w:hAnsi="Times New Roman" w:cs="Times New Roman"/>
                    </w:rPr>
                    <w:t xml:space="preserve"> bacteriologic, serologic și morfologic</w:t>
                  </w:r>
                  <w:r w:rsidRPr="00AE265D">
                    <w:rPr>
                      <w:rFonts w:ascii="Times New Roman" w:hAnsi="Times New Roman" w:cs="Times New Roman"/>
                    </w:rPr>
                    <w:t xml:space="preserve">, </w:t>
                  </w:r>
                  <w:r w:rsidRPr="00AE265D">
                    <w:rPr>
                      <w:rFonts w:ascii="Times New Roman" w:hAnsi="Times New Roman" w:cs="Times New Roman"/>
                      <w:color w:val="auto"/>
                    </w:rPr>
                    <w:t>iar biosarcinile  maxime acceptabile - definite.</w:t>
                  </w:r>
                </w:p>
              </w:tc>
            </w:tr>
            <w:tr w:rsidR="008D0337" w:rsidRPr="00AE265D" w14:paraId="2D8C8160" w14:textId="77777777" w:rsidTr="008746FD">
              <w:trPr>
                <w:trHeight w:val="1397"/>
              </w:trPr>
              <w:tc>
                <w:tcPr>
                  <w:tcW w:w="3256" w:type="dxa"/>
                  <w:tcBorders>
                    <w:top w:val="single" w:sz="4" w:space="0" w:color="auto"/>
                    <w:left w:val="single" w:sz="4" w:space="0" w:color="auto"/>
                    <w:bottom w:val="single" w:sz="4" w:space="0" w:color="auto"/>
                    <w:right w:val="single" w:sz="4" w:space="0" w:color="auto"/>
                  </w:tcBorders>
                </w:tcPr>
                <w:p w14:paraId="15B1A23A" w14:textId="77777777" w:rsidR="008D0337" w:rsidRPr="00AE265D" w:rsidRDefault="008D0337" w:rsidP="004320C1">
                  <w:pPr>
                    <w:framePr w:hSpace="180" w:wrap="around" w:vAnchor="text" w:hAnchor="margin" w:x="-365" w:y="61"/>
                    <w:spacing w:line="276" w:lineRule="auto"/>
                    <w:jc w:val="both"/>
                    <w:rPr>
                      <w:rFonts w:ascii="Times New Roman" w:hAnsi="Times New Roman" w:cs="Times New Roman"/>
                    </w:rPr>
                  </w:pPr>
                  <w:r w:rsidRPr="00AE265D">
                    <w:rPr>
                      <w:rFonts w:ascii="Times New Roman" w:hAnsi="Times New Roman" w:cs="Times New Roman"/>
                    </w:rPr>
                    <w:lastRenderedPageBreak/>
                    <w:t>Riscul că contaminanțiin  nu vor fi detectați în țesutul final din cauza limitărilor metodei de prelevare a probelor</w:t>
                  </w:r>
                </w:p>
              </w:tc>
              <w:tc>
                <w:tcPr>
                  <w:tcW w:w="6095" w:type="dxa"/>
                  <w:tcBorders>
                    <w:top w:val="single" w:sz="4" w:space="0" w:color="auto"/>
                    <w:left w:val="single" w:sz="4" w:space="0" w:color="auto"/>
                    <w:bottom w:val="single" w:sz="4" w:space="0" w:color="auto"/>
                    <w:right w:val="single" w:sz="4" w:space="0" w:color="auto"/>
                  </w:tcBorders>
                </w:tcPr>
                <w:p w14:paraId="67EF4EA2" w14:textId="77777777" w:rsidR="008D0337" w:rsidRPr="00AE265D" w:rsidRDefault="008D0337" w:rsidP="004320C1">
                  <w:pPr>
                    <w:framePr w:hSpace="180" w:wrap="around" w:vAnchor="text" w:hAnchor="margin" w:x="-365" w:y="61"/>
                    <w:spacing w:line="276" w:lineRule="auto"/>
                    <w:jc w:val="both"/>
                    <w:rPr>
                      <w:rFonts w:ascii="Times New Roman" w:hAnsi="Times New Roman" w:cs="Times New Roman"/>
                    </w:rPr>
                  </w:pPr>
                  <w:r w:rsidRPr="00AE265D">
                    <w:rPr>
                      <w:rFonts w:ascii="Times New Roman" w:hAnsi="Times New Roman" w:cs="Times New Roman"/>
                    </w:rPr>
                    <w:t>Prelevarea probelor de membrană amniotică pentru analize microbiologice după îmbibarea în  antibiotice nu este extinsă; de obicei un procent mic este eșantionat. Cu toate acestea, mediul de stocare poatet fi de asemenea inclus în eșantion.</w:t>
                  </w:r>
                </w:p>
              </w:tc>
            </w:tr>
            <w:tr w:rsidR="008D0337" w:rsidRPr="00AE265D" w14:paraId="7814DD99" w14:textId="77777777" w:rsidTr="00744048">
              <w:trPr>
                <w:trHeight w:val="820"/>
              </w:trPr>
              <w:tc>
                <w:tcPr>
                  <w:tcW w:w="3256" w:type="dxa"/>
                  <w:tcBorders>
                    <w:top w:val="single" w:sz="4" w:space="0" w:color="auto"/>
                    <w:left w:val="single" w:sz="4" w:space="0" w:color="auto"/>
                    <w:bottom w:val="single" w:sz="4" w:space="0" w:color="auto"/>
                    <w:right w:val="single" w:sz="4" w:space="0" w:color="auto"/>
                  </w:tcBorders>
                </w:tcPr>
                <w:p w14:paraId="1610B4F1" w14:textId="77777777" w:rsidR="008D0337" w:rsidRPr="00AE265D" w:rsidRDefault="00B21A81" w:rsidP="004320C1">
                  <w:pPr>
                    <w:framePr w:hSpace="180" w:wrap="around" w:vAnchor="text" w:hAnchor="margin" w:x="-365" w:y="61"/>
                    <w:spacing w:line="276" w:lineRule="auto"/>
                    <w:rPr>
                      <w:rFonts w:ascii="Times New Roman" w:hAnsi="Times New Roman" w:cs="Times New Roman"/>
                    </w:rPr>
                  </w:pPr>
                  <w:r w:rsidRPr="00AE265D">
                    <w:rPr>
                      <w:rFonts w:ascii="Times New Roman" w:hAnsi="Times New Roman" w:cs="Times New Roman"/>
                    </w:rPr>
                    <w:t xml:space="preserve">Riscul </w:t>
                  </w:r>
                  <w:r w:rsidR="008D0337" w:rsidRPr="00AE265D">
                    <w:rPr>
                      <w:rFonts w:ascii="Times New Roman" w:hAnsi="Times New Roman" w:cs="Times New Roman"/>
                    </w:rPr>
                    <w:t>transferului contaminanților la transplantare</w:t>
                  </w:r>
                </w:p>
              </w:tc>
              <w:tc>
                <w:tcPr>
                  <w:tcW w:w="6095" w:type="dxa"/>
                  <w:tcBorders>
                    <w:top w:val="single" w:sz="4" w:space="0" w:color="auto"/>
                    <w:left w:val="single" w:sz="4" w:space="0" w:color="auto"/>
                    <w:bottom w:val="single" w:sz="4" w:space="0" w:color="auto"/>
                    <w:right w:val="single" w:sz="4" w:space="0" w:color="auto"/>
                  </w:tcBorders>
                </w:tcPr>
                <w:p w14:paraId="3D476C57" w14:textId="77777777" w:rsidR="008D0337" w:rsidRPr="00AE265D" w:rsidRDefault="008D0337" w:rsidP="004320C1">
                  <w:pPr>
                    <w:framePr w:hSpace="180" w:wrap="around" w:vAnchor="text" w:hAnchor="margin" w:x="-365" w:y="61"/>
                    <w:jc w:val="both"/>
                    <w:rPr>
                      <w:rFonts w:ascii="Times New Roman" w:hAnsi="Times New Roman" w:cs="Times New Roman"/>
                    </w:rPr>
                  </w:pPr>
                  <w:r w:rsidRPr="00AE265D">
                    <w:rPr>
                      <w:rFonts w:ascii="Times New Roman" w:hAnsi="Times New Roman" w:cs="Times New Roman"/>
                    </w:rPr>
                    <w:t>Deși nu este vascularizată, membrana amniotică poate transmite contaminanți microbiologici.</w:t>
                  </w:r>
                </w:p>
              </w:tc>
            </w:tr>
          </w:tbl>
          <w:p w14:paraId="5ABF93C4" w14:textId="77777777" w:rsidR="008D0337" w:rsidRPr="00AE265D" w:rsidRDefault="008D0337" w:rsidP="00E456C5">
            <w:pPr>
              <w:widowControl/>
              <w:shd w:val="clear" w:color="auto" w:fill="FFFFFF"/>
              <w:tabs>
                <w:tab w:val="left" w:pos="440"/>
              </w:tabs>
              <w:ind w:left="157"/>
              <w:rPr>
                <w:rFonts w:ascii="Times New Roman" w:eastAsia="Times New Roman" w:hAnsi="Times New Roman" w:cs="Times New Roman"/>
                <w:b/>
                <w:color w:val="auto"/>
              </w:rPr>
            </w:pPr>
          </w:p>
          <w:p w14:paraId="68BD8CA1" w14:textId="77777777" w:rsidR="008D0337" w:rsidRPr="00AE265D" w:rsidRDefault="008D0337" w:rsidP="00E456C5">
            <w:pPr>
              <w:widowControl/>
              <w:shd w:val="clear" w:color="auto" w:fill="FFFFFF"/>
              <w:tabs>
                <w:tab w:val="left" w:pos="440"/>
              </w:tabs>
              <w:ind w:left="29" w:firstLine="581"/>
              <w:rPr>
                <w:rFonts w:ascii="Times New Roman" w:eastAsia="Times New Roman" w:hAnsi="Times New Roman" w:cs="Times New Roman"/>
                <w:color w:val="auto"/>
              </w:rPr>
            </w:pPr>
            <w:r w:rsidRPr="00AE265D">
              <w:rPr>
                <w:rFonts w:ascii="Times New Roman" w:eastAsia="Times New Roman" w:hAnsi="Times New Roman" w:cs="Times New Roman"/>
                <w:color w:val="auto"/>
              </w:rPr>
              <w:t>Luând în considerare factorii din Caseta 10, este evident că prelucrarea alogrefelor de MA trebuie să aibă loc într-un mediu bacteriologic și climateric controlat (inclusiv controlul temperaturii, umiditate, ventilație și filtrare a aerului) cu curățare și dezinfectare validată. Pentru MA crioconservată, în cazul căreia inactivarea bacterială este mai scăzută, este necesar un mediu deosebit de curat și bine controlat.</w:t>
            </w:r>
          </w:p>
          <w:p w14:paraId="4B644A8D" w14:textId="77777777" w:rsidR="00612EC3" w:rsidRPr="00AE265D" w:rsidRDefault="00612EC3" w:rsidP="00E456C5">
            <w:pPr>
              <w:widowControl/>
              <w:shd w:val="clear" w:color="auto" w:fill="FFFFFF"/>
              <w:tabs>
                <w:tab w:val="left" w:pos="440"/>
              </w:tabs>
              <w:ind w:left="29" w:firstLine="581"/>
              <w:rPr>
                <w:rFonts w:ascii="Times New Roman" w:eastAsia="Times New Roman" w:hAnsi="Times New Roman" w:cs="Times New Roman"/>
                <w:color w:val="auto"/>
                <w:sz w:val="16"/>
                <w:szCs w:val="16"/>
              </w:rPr>
            </w:pPr>
          </w:p>
          <w:p w14:paraId="2AACF860" w14:textId="77777777" w:rsidR="008D0337" w:rsidRPr="00F91209" w:rsidRDefault="008D0337" w:rsidP="00F91209">
            <w:pPr>
              <w:pStyle w:val="3"/>
              <w:framePr w:w="0" w:hRule="auto" w:wrap="auto" w:vAnchor="margin" w:hAnchor="text" w:xAlign="left" w:yAlign="inline"/>
              <w:rPr>
                <w:i w:val="0"/>
                <w:sz w:val="24"/>
                <w:szCs w:val="24"/>
                <w:lang w:eastAsia="en-US"/>
              </w:rPr>
            </w:pPr>
            <w:bookmarkStart w:id="57" w:name="_Toc23291789"/>
            <w:r w:rsidRPr="00F91209">
              <w:rPr>
                <w:i w:val="0"/>
                <w:sz w:val="24"/>
                <w:szCs w:val="24"/>
                <w:lang w:eastAsia="en-US"/>
              </w:rPr>
              <w:t>C.3.6.3. Metodele de procesare</w:t>
            </w:r>
            <w:bookmarkEnd w:id="57"/>
          </w:p>
          <w:p w14:paraId="6C8CBC2B" w14:textId="77777777" w:rsidR="008D0337" w:rsidRPr="00AE265D" w:rsidRDefault="008D0337"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 xml:space="preserve">MA prelevate </w:t>
            </w:r>
            <w:r w:rsidR="00B62AAE" w:rsidRPr="00AE265D">
              <w:rPr>
                <w:rFonts w:ascii="Times New Roman" w:hAnsi="Times New Roman" w:cs="Times New Roman"/>
                <w:color w:val="auto"/>
                <w:lang w:eastAsia="en-US"/>
              </w:rPr>
              <w:t>sunt</w:t>
            </w:r>
            <w:r w:rsidRPr="00AE265D">
              <w:rPr>
                <w:rFonts w:ascii="Times New Roman" w:hAnsi="Times New Roman" w:cs="Times New Roman"/>
                <w:color w:val="auto"/>
                <w:lang w:eastAsia="en-US"/>
              </w:rPr>
              <w:t xml:space="preserve"> procesate pentru a facilita perioade mai îndelungate de depozitare</w:t>
            </w:r>
          </w:p>
          <w:p w14:paraId="1CA5FE60" w14:textId="77777777" w:rsidR="008D0337" w:rsidRPr="00AE265D" w:rsidRDefault="008D0337" w:rsidP="00E456C5">
            <w:pPr>
              <w:tabs>
                <w:tab w:val="left" w:pos="661"/>
              </w:tabs>
              <w:spacing w:line="276" w:lineRule="auto"/>
              <w:rPr>
                <w:rFonts w:ascii="Times New Roman" w:hAnsi="Times New Roman" w:cs="Times New Roman"/>
                <w:color w:val="auto"/>
                <w:lang w:eastAsia="en-US"/>
              </w:rPr>
            </w:pPr>
            <w:r w:rsidRPr="00AE265D">
              <w:rPr>
                <w:rFonts w:ascii="Times New Roman" w:hAnsi="Times New Roman" w:cs="Times New Roman"/>
                <w:color w:val="auto"/>
                <w:lang w:eastAsia="en-US"/>
              </w:rPr>
              <w:t xml:space="preserve">până la transplantare. Metodele utilizate ar trebui să fie actuale și validate. </w:t>
            </w:r>
            <w:r w:rsidR="00B62AAE" w:rsidRPr="00AE265D">
              <w:rPr>
                <w:rFonts w:ascii="Times New Roman" w:hAnsi="Times New Roman" w:cs="Times New Roman"/>
                <w:color w:val="auto"/>
                <w:lang w:eastAsia="en-US"/>
              </w:rPr>
              <w:t xml:space="preserve">Banca </w:t>
            </w:r>
            <w:r w:rsidRPr="00AE265D">
              <w:rPr>
                <w:rFonts w:ascii="Times New Roman" w:hAnsi="Times New Roman" w:cs="Times New Roman"/>
                <w:color w:val="auto"/>
                <w:lang w:eastAsia="en-US"/>
              </w:rPr>
              <w:t xml:space="preserve">de țesuturi </w:t>
            </w:r>
            <w:r w:rsidR="00B62AAE" w:rsidRPr="00AE265D">
              <w:rPr>
                <w:rFonts w:ascii="Times New Roman" w:hAnsi="Times New Roman" w:cs="Times New Roman"/>
                <w:color w:val="auto"/>
                <w:lang w:eastAsia="en-US"/>
              </w:rPr>
              <w:t xml:space="preserve">umane </w:t>
            </w:r>
            <w:r w:rsidRPr="00AE265D">
              <w:rPr>
                <w:rFonts w:ascii="Times New Roman" w:hAnsi="Times New Roman" w:cs="Times New Roman"/>
                <w:color w:val="auto"/>
                <w:lang w:eastAsia="en-US"/>
              </w:rPr>
              <w:t xml:space="preserve">tind să folosească diferite </w:t>
            </w:r>
            <w:r w:rsidR="00B62AAE" w:rsidRPr="00AE265D">
              <w:rPr>
                <w:rFonts w:ascii="Times New Roman" w:hAnsi="Times New Roman" w:cs="Times New Roman"/>
                <w:color w:val="auto"/>
                <w:lang w:eastAsia="en-US"/>
              </w:rPr>
              <w:t>metod</w:t>
            </w:r>
            <w:r w:rsidR="00402CC6" w:rsidRPr="00AE265D">
              <w:rPr>
                <w:rFonts w:ascii="Times New Roman" w:hAnsi="Times New Roman" w:cs="Times New Roman"/>
                <w:color w:val="auto"/>
                <w:lang w:eastAsia="en-US"/>
              </w:rPr>
              <w:t>e</w:t>
            </w:r>
            <w:r w:rsidR="00B62AAE" w:rsidRPr="00AE265D">
              <w:rPr>
                <w:rFonts w:ascii="Times New Roman" w:hAnsi="Times New Roman" w:cs="Times New Roman"/>
                <w:color w:val="auto"/>
                <w:lang w:eastAsia="en-US"/>
              </w:rPr>
              <w:t xml:space="preserve"> de</w:t>
            </w:r>
            <w:r w:rsidR="008D3ED9" w:rsidRPr="00AE265D">
              <w:rPr>
                <w:rFonts w:ascii="Times New Roman" w:hAnsi="Times New Roman" w:cs="Times New Roman"/>
                <w:color w:val="auto"/>
                <w:lang w:eastAsia="en-US"/>
              </w:rPr>
              <w:t xml:space="preserve"> </w:t>
            </w:r>
            <w:r w:rsidRPr="00AE265D">
              <w:rPr>
                <w:rFonts w:ascii="Times New Roman" w:hAnsi="Times New Roman" w:cs="Times New Roman"/>
                <w:color w:val="auto"/>
                <w:lang w:eastAsia="en-US"/>
              </w:rPr>
              <w:t>procesăr</w:t>
            </w:r>
            <w:r w:rsidR="008D3ED9" w:rsidRPr="00AE265D">
              <w:rPr>
                <w:rFonts w:ascii="Times New Roman" w:hAnsi="Times New Roman" w:cs="Times New Roman"/>
                <w:color w:val="auto"/>
                <w:lang w:eastAsia="en-US"/>
              </w:rPr>
              <w:t>e</w:t>
            </w:r>
            <w:r w:rsidRPr="00AE265D">
              <w:rPr>
                <w:rFonts w:ascii="Times New Roman" w:hAnsi="Times New Roman" w:cs="Times New Roman"/>
                <w:color w:val="auto"/>
                <w:lang w:eastAsia="en-US"/>
              </w:rPr>
              <w:t xml:space="preserve"> de gref</w:t>
            </w:r>
            <w:r w:rsidR="008D3ED9" w:rsidRPr="00AE265D">
              <w:rPr>
                <w:rFonts w:ascii="Times New Roman" w:hAnsi="Times New Roman" w:cs="Times New Roman"/>
                <w:color w:val="auto"/>
                <w:lang w:eastAsia="en-US"/>
              </w:rPr>
              <w:t>e</w:t>
            </w:r>
            <w:r w:rsidRPr="00AE265D">
              <w:rPr>
                <w:rFonts w:ascii="Times New Roman" w:hAnsi="Times New Roman" w:cs="Times New Roman"/>
                <w:color w:val="auto"/>
                <w:lang w:eastAsia="en-US"/>
              </w:rPr>
              <w:t xml:space="preserve"> în conformitate cu proceduri  de operare standard (POS) și reglementări obligatorii. </w:t>
            </w:r>
          </w:p>
          <w:p w14:paraId="1E0D5B4C" w14:textId="77777777" w:rsidR="008D0337" w:rsidRPr="00AE265D" w:rsidRDefault="008D0337" w:rsidP="00E456C5">
            <w:pPr>
              <w:tabs>
                <w:tab w:val="left" w:pos="661"/>
              </w:tabs>
              <w:spacing w:line="276" w:lineRule="auto"/>
              <w:rPr>
                <w:rFonts w:ascii="Times New Roman" w:hAnsi="Times New Roman" w:cs="Times New Roman"/>
                <w:color w:val="auto"/>
                <w:lang w:eastAsia="en-US"/>
              </w:rPr>
            </w:pPr>
            <w:r w:rsidRPr="00AE265D">
              <w:rPr>
                <w:rFonts w:ascii="Times New Roman" w:hAnsi="Times New Roman" w:cs="Times New Roman"/>
                <w:color w:val="auto"/>
                <w:lang w:eastAsia="en-US"/>
              </w:rPr>
              <w:t>Membranele fetale trebuie clătite de mai multe ori, amnionul și corionul trebuie să fie separate mecanic, iar reziduurile de sânge trebuie să fie înlăturate în conformitate cu  protocolul de operare standard. Amnionul trebuie plasat separat pe o membrană-suport corespunzătoare (de ex. nitroceluloză), în cazul în care trebuie să fie împărțită în bucăți mai mici</w:t>
            </w:r>
            <w:r w:rsidR="008D3ED9" w:rsidRPr="00AE265D">
              <w:rPr>
                <w:rFonts w:ascii="Times New Roman" w:hAnsi="Times New Roman" w:cs="Times New Roman"/>
                <w:color w:val="auto"/>
                <w:lang w:eastAsia="en-US"/>
              </w:rPr>
              <w:t xml:space="preserve"> (50x30mm)</w:t>
            </w:r>
            <w:r w:rsidRPr="00AE265D">
              <w:rPr>
                <w:rFonts w:ascii="Times New Roman" w:hAnsi="Times New Roman" w:cs="Times New Roman"/>
                <w:color w:val="auto"/>
                <w:lang w:eastAsia="en-US"/>
              </w:rPr>
              <w:t>.</w:t>
            </w:r>
          </w:p>
          <w:p w14:paraId="4F516787" w14:textId="77777777" w:rsidR="00DF0E77" w:rsidRPr="00AE265D" w:rsidRDefault="008D0337"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Durata maximă de stocare trebuie să fie specificată în toate cazurile. Sunt mai multe metode de preparare și conservare a MA.</w:t>
            </w:r>
          </w:p>
          <w:p w14:paraId="2509CC53" w14:textId="77777777" w:rsidR="008D0337" w:rsidRPr="00AE265D" w:rsidRDefault="008D0337" w:rsidP="00E456C5">
            <w:pPr>
              <w:tabs>
                <w:tab w:val="left" w:pos="661"/>
              </w:tabs>
              <w:spacing w:line="276" w:lineRule="auto"/>
              <w:rPr>
                <w:rFonts w:ascii="Times New Roman" w:hAnsi="Times New Roman" w:cs="Times New Roman"/>
                <w:i/>
                <w:color w:val="auto"/>
                <w:lang w:eastAsia="en-US"/>
              </w:rPr>
            </w:pPr>
            <w:r w:rsidRPr="00AE265D">
              <w:rPr>
                <w:rFonts w:ascii="Times New Roman" w:hAnsi="Times New Roman" w:cs="Times New Roman"/>
                <w:i/>
                <w:color w:val="auto"/>
                <w:lang w:eastAsia="en-US"/>
              </w:rPr>
              <w:t>C.3.6.3.1. Crioconservarea</w:t>
            </w:r>
          </w:p>
          <w:p w14:paraId="291FBEA8" w14:textId="77777777" w:rsidR="008D0337" w:rsidRPr="00AE265D" w:rsidRDefault="008D0337"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Membrana amniotică poate fi crioconservată  într-un mediu cu crioprotector</w:t>
            </w:r>
            <w:r w:rsidR="008D3ED9" w:rsidRPr="00AE265D">
              <w:rPr>
                <w:rFonts w:ascii="Times New Roman" w:hAnsi="Times New Roman" w:cs="Times New Roman"/>
                <w:color w:val="auto"/>
                <w:lang w:eastAsia="en-US"/>
              </w:rPr>
              <w:t xml:space="preserve"> (sol. dimetil-sulfoxid 10%)</w:t>
            </w:r>
            <w:r w:rsidRPr="00AE265D">
              <w:rPr>
                <w:rFonts w:ascii="Times New Roman" w:hAnsi="Times New Roman" w:cs="Times New Roman"/>
                <w:color w:val="auto"/>
                <w:lang w:eastAsia="en-US"/>
              </w:rPr>
              <w:t>, utilizând un recipient adecvat (pungi sau criotuburi) și transferată în rezervoare cu azot lichid (în fază de vapori, sub -130°C).</w:t>
            </w:r>
          </w:p>
          <w:p w14:paraId="509BB2F1" w14:textId="77777777" w:rsidR="008D0337" w:rsidRPr="00AE265D" w:rsidRDefault="008D0337"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Cu toate acestea, în cazul când MA este stocată într-un mediu cu glicerol steril</w:t>
            </w:r>
            <w:r w:rsidR="008D3ED9" w:rsidRPr="00AE265D">
              <w:rPr>
                <w:rFonts w:ascii="Times New Roman" w:hAnsi="Times New Roman" w:cs="Times New Roman"/>
                <w:color w:val="auto"/>
                <w:lang w:eastAsia="en-US"/>
              </w:rPr>
              <w:t xml:space="preserve"> (și mediu nutritiv)</w:t>
            </w:r>
            <w:r w:rsidRPr="00AE265D">
              <w:rPr>
                <w:rFonts w:ascii="Times New Roman" w:hAnsi="Times New Roman" w:cs="Times New Roman"/>
                <w:color w:val="auto"/>
                <w:lang w:eastAsia="en-US"/>
              </w:rPr>
              <w:t xml:space="preserve">, temperatura de depozitare este de obicei sub </w:t>
            </w:r>
            <w:r w:rsidR="008D3ED9" w:rsidRPr="00AE265D">
              <w:rPr>
                <w:rFonts w:ascii="Times New Roman" w:hAnsi="Times New Roman" w:cs="Times New Roman"/>
                <w:color w:val="auto"/>
                <w:lang w:eastAsia="en-US"/>
              </w:rPr>
              <w:t>-75</w:t>
            </w:r>
            <w:r w:rsidRPr="00AE265D">
              <w:rPr>
                <w:rFonts w:ascii="Times New Roman" w:hAnsi="Times New Roman" w:cs="Times New Roman"/>
                <w:color w:val="auto"/>
                <w:lang w:eastAsia="en-US"/>
              </w:rPr>
              <w:t xml:space="preserve"> °C.</w:t>
            </w:r>
          </w:p>
          <w:p w14:paraId="1E4B4F0A" w14:textId="77777777" w:rsidR="008D0337" w:rsidRPr="00AE265D" w:rsidRDefault="008D0337"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Dacă prelevarea și procesarea nu au fost efectuate în condiții sterile, țesutul, după procesare, trebuie</w:t>
            </w:r>
            <w:r w:rsidR="00744048" w:rsidRPr="00AE265D">
              <w:rPr>
                <w:rFonts w:ascii="Times New Roman" w:hAnsi="Times New Roman" w:cs="Times New Roman"/>
                <w:color w:val="auto"/>
                <w:lang w:eastAsia="en-US"/>
              </w:rPr>
              <w:t xml:space="preserve"> să fie </w:t>
            </w:r>
            <w:r w:rsidRPr="00AE265D">
              <w:rPr>
                <w:rFonts w:ascii="Times New Roman" w:hAnsi="Times New Roman" w:cs="Times New Roman"/>
                <w:color w:val="auto"/>
                <w:lang w:eastAsia="en-US"/>
              </w:rPr>
              <w:t>(după ambalare)</w:t>
            </w:r>
            <w:r w:rsidR="00744048" w:rsidRPr="00AE265D">
              <w:rPr>
                <w:rFonts w:ascii="Times New Roman" w:hAnsi="Times New Roman" w:cs="Times New Roman"/>
                <w:color w:val="auto"/>
                <w:lang w:eastAsia="en-US"/>
              </w:rPr>
              <w:t xml:space="preserve"> sterilizat cu iradiere gamma </w:t>
            </w:r>
            <w:r w:rsidRPr="00AE265D">
              <w:rPr>
                <w:rFonts w:ascii="Times New Roman" w:hAnsi="Times New Roman" w:cs="Times New Roman"/>
                <w:color w:val="auto"/>
                <w:lang w:eastAsia="en-US"/>
              </w:rPr>
              <w:t>sau fas</w:t>
            </w:r>
            <w:r w:rsidR="00744048" w:rsidRPr="00AE265D">
              <w:rPr>
                <w:rFonts w:ascii="Times New Roman" w:hAnsi="Times New Roman" w:cs="Times New Roman"/>
                <w:color w:val="auto"/>
                <w:lang w:eastAsia="en-US"/>
              </w:rPr>
              <w:t xml:space="preserve">cicule de electroni accelerați. </w:t>
            </w:r>
            <w:r w:rsidRPr="00AE265D">
              <w:rPr>
                <w:rFonts w:ascii="Times New Roman" w:hAnsi="Times New Roman" w:cs="Times New Roman"/>
                <w:color w:val="auto"/>
                <w:lang w:eastAsia="en-US"/>
              </w:rPr>
              <w:t xml:space="preserve">Doza de iradiere </w:t>
            </w:r>
            <w:r w:rsidR="00744048" w:rsidRPr="00AE265D">
              <w:rPr>
                <w:rFonts w:ascii="Times New Roman" w:hAnsi="Times New Roman" w:cs="Times New Roman"/>
                <w:color w:val="auto"/>
                <w:lang w:eastAsia="en-US"/>
              </w:rPr>
              <w:t>trebuie să fie validată</w:t>
            </w:r>
            <w:r w:rsidRPr="00AE265D">
              <w:rPr>
                <w:rFonts w:ascii="Times New Roman" w:hAnsi="Times New Roman" w:cs="Times New Roman"/>
                <w:color w:val="auto"/>
                <w:lang w:eastAsia="en-US"/>
              </w:rPr>
              <w:t>.</w:t>
            </w:r>
          </w:p>
          <w:p w14:paraId="7BF2F9CE" w14:textId="77777777" w:rsidR="008D0337" w:rsidRPr="00AE265D" w:rsidRDefault="00744048"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Dacă MA este depozitată</w:t>
            </w:r>
            <w:r w:rsidR="008D0337" w:rsidRPr="00AE265D">
              <w:rPr>
                <w:rFonts w:ascii="Times New Roman" w:hAnsi="Times New Roman" w:cs="Times New Roman"/>
                <w:color w:val="auto"/>
                <w:lang w:eastAsia="en-US"/>
              </w:rPr>
              <w:t xml:space="preserve"> la temperaturi mai ridicate, procesul trebuie să fie validat</w:t>
            </w:r>
            <w:r w:rsidRPr="00AE265D">
              <w:rPr>
                <w:rFonts w:ascii="Times New Roman" w:hAnsi="Times New Roman" w:cs="Times New Roman"/>
                <w:color w:val="auto"/>
                <w:lang w:eastAsia="en-US"/>
              </w:rPr>
              <w:t xml:space="preserve">, </w:t>
            </w:r>
            <w:r w:rsidR="008D0337" w:rsidRPr="00AE265D">
              <w:rPr>
                <w:rFonts w:ascii="Times New Roman" w:hAnsi="Times New Roman" w:cs="Times New Roman"/>
                <w:color w:val="auto"/>
                <w:lang w:eastAsia="en-US"/>
              </w:rPr>
              <w:t xml:space="preserve">ținând cont de calitatea țesuturilor </w:t>
            </w:r>
            <w:r w:rsidRPr="00AE265D">
              <w:rPr>
                <w:rFonts w:ascii="Times New Roman" w:hAnsi="Times New Roman" w:cs="Times New Roman"/>
                <w:color w:val="auto"/>
                <w:lang w:eastAsia="en-US"/>
              </w:rPr>
              <w:t>pe parcursul</w:t>
            </w:r>
            <w:r w:rsidR="008D0337" w:rsidRPr="00AE265D">
              <w:rPr>
                <w:rFonts w:ascii="Times New Roman" w:hAnsi="Times New Roman" w:cs="Times New Roman"/>
                <w:color w:val="auto"/>
                <w:lang w:eastAsia="en-US"/>
              </w:rPr>
              <w:t xml:space="preserve"> timpului.</w:t>
            </w:r>
          </w:p>
          <w:p w14:paraId="3DAEE706" w14:textId="77777777" w:rsidR="008D0337" w:rsidRPr="00AE265D" w:rsidRDefault="00744048" w:rsidP="00E456C5">
            <w:pPr>
              <w:tabs>
                <w:tab w:val="left" w:pos="661"/>
              </w:tabs>
              <w:spacing w:line="276" w:lineRule="auto"/>
              <w:rPr>
                <w:rFonts w:ascii="Times New Roman" w:hAnsi="Times New Roman" w:cs="Times New Roman"/>
                <w:color w:val="auto"/>
                <w:lang w:eastAsia="en-US"/>
              </w:rPr>
            </w:pPr>
            <w:r w:rsidRPr="00AE265D">
              <w:rPr>
                <w:rFonts w:ascii="Times New Roman" w:hAnsi="Times New Roman" w:cs="Times New Roman"/>
                <w:i/>
                <w:color w:val="auto"/>
                <w:lang w:eastAsia="en-US"/>
              </w:rPr>
              <w:t>C.3.6.3.2. MA uscată termic</w:t>
            </w:r>
          </w:p>
          <w:p w14:paraId="10AF6F25" w14:textId="77777777" w:rsidR="008D0337" w:rsidRPr="00AE265D" w:rsidRDefault="00744048"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Țesutul este uscat peste noapte într-o etuvă la 40 ± 2 °C, apoi sterilizat cu radiații.  Membrana pierde multe dintre proprietățile sale biologice din cauza temperaturii ridicate, de aceea MA păstrată în acest fel este de obicei folosită ca un pansament biologic pentru managementul arsurilor.</w:t>
            </w:r>
          </w:p>
          <w:p w14:paraId="3E149CD5" w14:textId="77777777" w:rsidR="00744048" w:rsidRPr="00AE265D" w:rsidRDefault="00744048" w:rsidP="00E456C5">
            <w:pPr>
              <w:tabs>
                <w:tab w:val="left" w:pos="661"/>
              </w:tabs>
              <w:spacing w:line="276" w:lineRule="auto"/>
              <w:rPr>
                <w:rFonts w:ascii="Times New Roman" w:hAnsi="Times New Roman" w:cs="Times New Roman"/>
                <w:color w:val="auto"/>
                <w:lang w:eastAsia="en-US"/>
              </w:rPr>
            </w:pPr>
            <w:r w:rsidRPr="00AE265D">
              <w:rPr>
                <w:rFonts w:ascii="Times New Roman" w:hAnsi="Times New Roman" w:cs="Times New Roman"/>
                <w:i/>
                <w:color w:val="auto"/>
                <w:lang w:eastAsia="en-US"/>
              </w:rPr>
              <w:t xml:space="preserve">C.3.6.3.3. </w:t>
            </w:r>
            <w:r w:rsidR="00806401" w:rsidRPr="00AE265D">
              <w:rPr>
                <w:rFonts w:ascii="Times New Roman" w:hAnsi="Times New Roman" w:cs="Times New Roman"/>
                <w:i/>
                <w:color w:val="auto"/>
                <w:lang w:eastAsia="en-US"/>
              </w:rPr>
              <w:t xml:space="preserve">Conservarea </w:t>
            </w:r>
            <w:r w:rsidRPr="00AE265D">
              <w:rPr>
                <w:rFonts w:ascii="Times New Roman" w:hAnsi="Times New Roman" w:cs="Times New Roman"/>
                <w:i/>
                <w:color w:val="auto"/>
                <w:lang w:eastAsia="en-US"/>
              </w:rPr>
              <w:t>MA cu aer</w:t>
            </w:r>
            <w:r w:rsidR="00806401" w:rsidRPr="00AE265D">
              <w:rPr>
                <w:rFonts w:ascii="Times New Roman" w:hAnsi="Times New Roman" w:cs="Times New Roman"/>
                <w:i/>
                <w:color w:val="auto"/>
                <w:lang w:eastAsia="en-US"/>
              </w:rPr>
              <w:t xml:space="preserve"> uscat</w:t>
            </w:r>
          </w:p>
          <w:p w14:paraId="3DCE3845" w14:textId="77777777" w:rsidR="00744048" w:rsidRPr="00AE265D" w:rsidRDefault="00744048" w:rsidP="00E456C5">
            <w:pPr>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 xml:space="preserve">După ce MA se separă și se spală în  condiții sterile, ea este uscată peste noapte într-o hotă cu flux laminar de aer uscat. Poate fi apoi ambalată și sterilizată cu radiații. Cu toate ca </w:t>
            </w:r>
            <w:r w:rsidR="00D97B6B" w:rsidRPr="00AE265D">
              <w:rPr>
                <w:rFonts w:ascii="Times New Roman" w:hAnsi="Times New Roman" w:cs="Times New Roman"/>
                <w:color w:val="auto"/>
                <w:lang w:eastAsia="en-US"/>
              </w:rPr>
              <w:t>nu sunt aplicate temperaturi</w:t>
            </w:r>
            <w:r w:rsidRPr="00AE265D">
              <w:rPr>
                <w:rFonts w:ascii="Times New Roman" w:hAnsi="Times New Roman" w:cs="Times New Roman"/>
                <w:color w:val="auto"/>
                <w:lang w:eastAsia="en-US"/>
              </w:rPr>
              <w:t xml:space="preserve"> ridicate </w:t>
            </w:r>
            <w:r w:rsidR="00D97B6B" w:rsidRPr="00AE265D">
              <w:rPr>
                <w:rFonts w:ascii="Times New Roman" w:hAnsi="Times New Roman" w:cs="Times New Roman"/>
                <w:color w:val="auto"/>
                <w:lang w:eastAsia="en-US"/>
              </w:rPr>
              <w:t xml:space="preserve">utilizând această metodă, </w:t>
            </w:r>
            <w:r w:rsidRPr="00AE265D">
              <w:rPr>
                <w:rFonts w:ascii="Times New Roman" w:hAnsi="Times New Roman" w:cs="Times New Roman"/>
                <w:color w:val="auto"/>
                <w:lang w:eastAsia="en-US"/>
              </w:rPr>
              <w:t>unele proprietăți ale amnion</w:t>
            </w:r>
            <w:r w:rsidR="00D97B6B" w:rsidRPr="00AE265D">
              <w:rPr>
                <w:rFonts w:ascii="Times New Roman" w:hAnsi="Times New Roman" w:cs="Times New Roman"/>
                <w:color w:val="auto"/>
                <w:lang w:eastAsia="en-US"/>
              </w:rPr>
              <w:t>ului</w:t>
            </w:r>
            <w:r w:rsidRPr="00AE265D">
              <w:rPr>
                <w:rFonts w:ascii="Times New Roman" w:hAnsi="Times New Roman" w:cs="Times New Roman"/>
                <w:color w:val="auto"/>
                <w:lang w:eastAsia="en-US"/>
              </w:rPr>
              <w:t xml:space="preserve"> sunt pierdute</w:t>
            </w:r>
          </w:p>
          <w:p w14:paraId="47E23AE5" w14:textId="77777777" w:rsidR="00744048" w:rsidRPr="00AE265D" w:rsidRDefault="00744048" w:rsidP="00E456C5">
            <w:pPr>
              <w:tabs>
                <w:tab w:val="left" w:pos="661"/>
              </w:tabs>
              <w:spacing w:line="276" w:lineRule="auto"/>
              <w:rPr>
                <w:rFonts w:ascii="Times New Roman" w:hAnsi="Times New Roman" w:cs="Times New Roman"/>
                <w:color w:val="auto"/>
                <w:lang w:eastAsia="en-US"/>
              </w:rPr>
            </w:pPr>
            <w:r w:rsidRPr="00AE265D">
              <w:rPr>
                <w:rFonts w:ascii="Times New Roman" w:hAnsi="Times New Roman" w:cs="Times New Roman"/>
                <w:color w:val="auto"/>
                <w:lang w:eastAsia="en-US"/>
              </w:rPr>
              <w:t xml:space="preserve">sau </w:t>
            </w:r>
            <w:r w:rsidR="00D97B6B" w:rsidRPr="00AE265D">
              <w:rPr>
                <w:rFonts w:ascii="Times New Roman" w:hAnsi="Times New Roman" w:cs="Times New Roman"/>
                <w:color w:val="auto"/>
                <w:lang w:eastAsia="en-US"/>
              </w:rPr>
              <w:t>alterate</w:t>
            </w:r>
            <w:r w:rsidRPr="00AE265D">
              <w:rPr>
                <w:rFonts w:ascii="Times New Roman" w:hAnsi="Times New Roman" w:cs="Times New Roman"/>
                <w:color w:val="auto"/>
                <w:lang w:eastAsia="en-US"/>
              </w:rPr>
              <w:t xml:space="preserve"> din cauza deshidratării. </w:t>
            </w:r>
            <w:r w:rsidR="00D97B6B" w:rsidRPr="00AE265D">
              <w:rPr>
                <w:rFonts w:ascii="Times New Roman" w:hAnsi="Times New Roman" w:cs="Times New Roman"/>
                <w:color w:val="auto"/>
                <w:lang w:eastAsia="en-US"/>
              </w:rPr>
              <w:t xml:space="preserve">MA </w:t>
            </w:r>
            <w:r w:rsidRPr="00AE265D">
              <w:rPr>
                <w:rFonts w:ascii="Times New Roman" w:hAnsi="Times New Roman" w:cs="Times New Roman"/>
                <w:color w:val="auto"/>
                <w:lang w:eastAsia="en-US"/>
              </w:rPr>
              <w:t>preparată în acest</w:t>
            </w:r>
            <w:r w:rsidR="00D97B6B" w:rsidRPr="00AE265D">
              <w:rPr>
                <w:rFonts w:ascii="Times New Roman" w:hAnsi="Times New Roman" w:cs="Times New Roman"/>
                <w:color w:val="auto"/>
                <w:lang w:eastAsia="en-US"/>
              </w:rPr>
              <w:t xml:space="preserve"> mod poate </w:t>
            </w:r>
            <w:r w:rsidRPr="00AE265D">
              <w:rPr>
                <w:rFonts w:ascii="Times New Roman" w:hAnsi="Times New Roman" w:cs="Times New Roman"/>
                <w:color w:val="auto"/>
                <w:lang w:eastAsia="en-US"/>
              </w:rPr>
              <w:t>fi utilizat</w:t>
            </w:r>
            <w:r w:rsidR="00D97B6B" w:rsidRPr="00AE265D">
              <w:rPr>
                <w:rFonts w:ascii="Times New Roman" w:hAnsi="Times New Roman" w:cs="Times New Roman"/>
                <w:color w:val="auto"/>
                <w:lang w:eastAsia="en-US"/>
              </w:rPr>
              <w:t>ă</w:t>
            </w:r>
            <w:r w:rsidRPr="00AE265D">
              <w:rPr>
                <w:rFonts w:ascii="Times New Roman" w:hAnsi="Times New Roman" w:cs="Times New Roman"/>
                <w:color w:val="auto"/>
                <w:lang w:eastAsia="en-US"/>
              </w:rPr>
              <w:t xml:space="preserve"> pentru pansamente. </w:t>
            </w:r>
            <w:r w:rsidR="00D97B6B" w:rsidRPr="00AE265D">
              <w:rPr>
                <w:rFonts w:ascii="Times New Roman" w:hAnsi="Times New Roman" w:cs="Times New Roman"/>
                <w:color w:val="auto"/>
                <w:lang w:eastAsia="en-US"/>
              </w:rPr>
              <w:t>MA</w:t>
            </w:r>
            <w:r w:rsidRPr="00AE265D">
              <w:rPr>
                <w:rFonts w:ascii="Times New Roman" w:hAnsi="Times New Roman" w:cs="Times New Roman"/>
                <w:color w:val="auto"/>
                <w:lang w:eastAsia="en-US"/>
              </w:rPr>
              <w:t xml:space="preserve"> uscat</w:t>
            </w:r>
            <w:r w:rsidR="00D97B6B" w:rsidRPr="00AE265D">
              <w:rPr>
                <w:rFonts w:ascii="Times New Roman" w:hAnsi="Times New Roman" w:cs="Times New Roman"/>
                <w:color w:val="auto"/>
                <w:lang w:eastAsia="en-US"/>
              </w:rPr>
              <w:t>ă</w:t>
            </w:r>
            <w:r w:rsidRPr="00AE265D">
              <w:rPr>
                <w:rFonts w:ascii="Times New Roman" w:hAnsi="Times New Roman" w:cs="Times New Roman"/>
                <w:color w:val="auto"/>
                <w:lang w:eastAsia="en-US"/>
              </w:rPr>
              <w:t xml:space="preserve"> cu aer</w:t>
            </w:r>
            <w:r w:rsidR="00D97B6B" w:rsidRPr="00AE265D">
              <w:rPr>
                <w:rFonts w:ascii="Times New Roman" w:hAnsi="Times New Roman" w:cs="Times New Roman"/>
                <w:color w:val="auto"/>
                <w:lang w:eastAsia="en-US"/>
              </w:rPr>
              <w:t xml:space="preserve"> trebuie transportată</w:t>
            </w:r>
            <w:r w:rsidRPr="00AE265D">
              <w:rPr>
                <w:rFonts w:ascii="Times New Roman" w:hAnsi="Times New Roman" w:cs="Times New Roman"/>
                <w:color w:val="auto"/>
                <w:lang w:eastAsia="en-US"/>
              </w:rPr>
              <w:t xml:space="preserve"> la temperatura </w:t>
            </w:r>
            <w:r w:rsidR="00D97B6B" w:rsidRPr="00AE265D">
              <w:rPr>
                <w:rFonts w:ascii="Times New Roman" w:hAnsi="Times New Roman" w:cs="Times New Roman"/>
                <w:color w:val="auto"/>
                <w:lang w:eastAsia="en-US"/>
              </w:rPr>
              <w:t>camerei</w:t>
            </w:r>
            <w:r w:rsidRPr="00AE265D">
              <w:rPr>
                <w:rFonts w:ascii="Times New Roman" w:hAnsi="Times New Roman" w:cs="Times New Roman"/>
                <w:color w:val="auto"/>
                <w:lang w:eastAsia="en-US"/>
              </w:rPr>
              <w:t>.</w:t>
            </w:r>
          </w:p>
          <w:p w14:paraId="619E859E" w14:textId="77777777" w:rsidR="00D97B6B" w:rsidRPr="00AE265D" w:rsidRDefault="00D97B6B" w:rsidP="00E456C5">
            <w:pPr>
              <w:tabs>
                <w:tab w:val="left" w:pos="661"/>
              </w:tabs>
              <w:spacing w:line="276" w:lineRule="auto"/>
              <w:rPr>
                <w:rFonts w:ascii="Times New Roman" w:hAnsi="Times New Roman" w:cs="Times New Roman"/>
                <w:i/>
                <w:color w:val="auto"/>
                <w:lang w:eastAsia="en-US"/>
              </w:rPr>
            </w:pPr>
            <w:r w:rsidRPr="00AE265D">
              <w:rPr>
                <w:rFonts w:ascii="Times New Roman" w:hAnsi="Times New Roman" w:cs="Times New Roman"/>
                <w:i/>
                <w:color w:val="auto"/>
                <w:lang w:eastAsia="en-US"/>
              </w:rPr>
              <w:t>C.3.6.3.4. MA liofilizată</w:t>
            </w:r>
          </w:p>
          <w:p w14:paraId="213EBBE1" w14:textId="77777777" w:rsidR="00D97B6B" w:rsidRPr="00AE265D" w:rsidRDefault="00D97B6B"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lastRenderedPageBreak/>
              <w:t>Membrana amniotică poate fi tăiată în bucăți și rapid congelată</w:t>
            </w:r>
          </w:p>
          <w:p w14:paraId="58345304" w14:textId="77777777" w:rsidR="00D97B6B" w:rsidRPr="00AE265D" w:rsidRDefault="00D97B6B" w:rsidP="00E456C5">
            <w:pPr>
              <w:tabs>
                <w:tab w:val="left" w:pos="661"/>
              </w:tabs>
              <w:spacing w:line="276" w:lineRule="auto"/>
              <w:rPr>
                <w:rFonts w:ascii="Times New Roman" w:hAnsi="Times New Roman" w:cs="Times New Roman"/>
                <w:color w:val="auto"/>
                <w:lang w:eastAsia="en-US"/>
              </w:rPr>
            </w:pPr>
            <w:r w:rsidRPr="00AE265D">
              <w:rPr>
                <w:rFonts w:ascii="Times New Roman" w:hAnsi="Times New Roman" w:cs="Times New Roman"/>
                <w:color w:val="auto"/>
                <w:lang w:eastAsia="en-US"/>
              </w:rPr>
              <w:t xml:space="preserve">la -50 °C până la -80 °C. Apoi ea este uscată sub vid utilizând un dispozitiv de uscare prin conglelare. </w:t>
            </w:r>
            <w:r w:rsidR="005B766F" w:rsidRPr="00AE265D">
              <w:rPr>
                <w:rFonts w:ascii="Times New Roman" w:hAnsi="Times New Roman" w:cs="Times New Roman"/>
                <w:color w:val="auto"/>
                <w:lang w:eastAsia="en-US"/>
              </w:rPr>
              <w:t>Apa din țesut este ex</w:t>
            </w:r>
            <w:r w:rsidRPr="00AE265D">
              <w:rPr>
                <w:rFonts w:ascii="Times New Roman" w:hAnsi="Times New Roman" w:cs="Times New Roman"/>
                <w:color w:val="auto"/>
                <w:lang w:eastAsia="en-US"/>
              </w:rPr>
              <w:t>tras</w:t>
            </w:r>
            <w:r w:rsidR="005B766F" w:rsidRPr="00AE265D">
              <w:rPr>
                <w:rFonts w:ascii="Times New Roman" w:hAnsi="Times New Roman" w:cs="Times New Roman"/>
                <w:color w:val="auto"/>
                <w:lang w:eastAsia="en-US"/>
              </w:rPr>
              <w:t>ă</w:t>
            </w:r>
            <w:r w:rsidRPr="00AE265D">
              <w:rPr>
                <w:rFonts w:ascii="Times New Roman" w:hAnsi="Times New Roman" w:cs="Times New Roman"/>
                <w:color w:val="auto"/>
                <w:lang w:eastAsia="en-US"/>
              </w:rPr>
              <w:t xml:space="preserve"> prin sublimare</w:t>
            </w:r>
            <w:r w:rsidR="005B766F" w:rsidRPr="00AE265D">
              <w:rPr>
                <w:rFonts w:ascii="Times New Roman" w:hAnsi="Times New Roman" w:cs="Times New Roman"/>
                <w:color w:val="auto"/>
                <w:lang w:eastAsia="en-US"/>
              </w:rPr>
              <w:t>,</w:t>
            </w:r>
            <w:r w:rsidRPr="00AE265D">
              <w:rPr>
                <w:rFonts w:ascii="Times New Roman" w:hAnsi="Times New Roman" w:cs="Times New Roman"/>
                <w:color w:val="auto"/>
                <w:lang w:eastAsia="en-US"/>
              </w:rPr>
              <w:t xml:space="preserve"> până</w:t>
            </w:r>
            <w:r w:rsidR="005B766F" w:rsidRPr="00AE265D">
              <w:rPr>
                <w:rFonts w:ascii="Times New Roman" w:hAnsi="Times New Roman" w:cs="Times New Roman"/>
                <w:color w:val="auto"/>
                <w:lang w:eastAsia="en-US"/>
              </w:rPr>
              <w:t xml:space="preserve"> când este atins un </w:t>
            </w:r>
            <w:r w:rsidRPr="00AE265D">
              <w:rPr>
                <w:rFonts w:ascii="Times New Roman" w:hAnsi="Times New Roman" w:cs="Times New Roman"/>
                <w:color w:val="auto"/>
                <w:lang w:eastAsia="en-US"/>
              </w:rPr>
              <w:t>conținut final de apă de 5-10%. Țesutul poate fi atunci</w:t>
            </w:r>
            <w:r w:rsidR="005B766F" w:rsidRPr="00AE265D">
              <w:rPr>
                <w:rFonts w:ascii="Times New Roman" w:hAnsi="Times New Roman" w:cs="Times New Roman"/>
                <w:color w:val="auto"/>
                <w:lang w:eastAsia="en-US"/>
              </w:rPr>
              <w:t xml:space="preserve"> ambalat și sterilizat prin iradiere. Acest tip de pregătire</w:t>
            </w:r>
            <w:r w:rsidRPr="00AE265D">
              <w:rPr>
                <w:rFonts w:ascii="Times New Roman" w:hAnsi="Times New Roman" w:cs="Times New Roman"/>
                <w:color w:val="auto"/>
                <w:lang w:eastAsia="en-US"/>
              </w:rPr>
              <w:t xml:space="preserve"> induce</w:t>
            </w:r>
          </w:p>
          <w:p w14:paraId="43071CB9" w14:textId="77777777" w:rsidR="00D97B6B" w:rsidRPr="00AE265D" w:rsidRDefault="00D97B6B" w:rsidP="00E456C5">
            <w:pPr>
              <w:tabs>
                <w:tab w:val="left" w:pos="661"/>
              </w:tabs>
              <w:spacing w:line="276" w:lineRule="auto"/>
              <w:rPr>
                <w:rFonts w:ascii="Times New Roman" w:hAnsi="Times New Roman" w:cs="Times New Roman"/>
                <w:color w:val="auto"/>
                <w:lang w:eastAsia="en-US"/>
              </w:rPr>
            </w:pPr>
            <w:r w:rsidRPr="00AE265D">
              <w:rPr>
                <w:rFonts w:ascii="Times New Roman" w:hAnsi="Times New Roman" w:cs="Times New Roman"/>
                <w:color w:val="auto"/>
                <w:lang w:eastAsia="en-US"/>
              </w:rPr>
              <w:t>modificări minime proprietăților membranei amniotice, iar</w:t>
            </w:r>
            <w:r w:rsidR="005B766F" w:rsidRPr="00AE265D">
              <w:rPr>
                <w:rFonts w:ascii="Times New Roman" w:hAnsi="Times New Roman" w:cs="Times New Roman"/>
                <w:color w:val="auto"/>
                <w:lang w:eastAsia="en-US"/>
              </w:rPr>
              <w:t xml:space="preserve"> </w:t>
            </w:r>
            <w:r w:rsidRPr="00AE265D">
              <w:rPr>
                <w:rFonts w:ascii="Times New Roman" w:hAnsi="Times New Roman" w:cs="Times New Roman"/>
                <w:color w:val="auto"/>
                <w:lang w:eastAsia="en-US"/>
              </w:rPr>
              <w:t xml:space="preserve">produsul poate fi depozitat la temperatura </w:t>
            </w:r>
            <w:r w:rsidR="005B766F" w:rsidRPr="00AE265D">
              <w:rPr>
                <w:rFonts w:ascii="Times New Roman" w:hAnsi="Times New Roman" w:cs="Times New Roman"/>
                <w:color w:val="auto"/>
                <w:lang w:eastAsia="en-US"/>
              </w:rPr>
              <w:t>camerei</w:t>
            </w:r>
            <w:r w:rsidRPr="00AE265D">
              <w:rPr>
                <w:rFonts w:ascii="Times New Roman" w:hAnsi="Times New Roman" w:cs="Times New Roman"/>
                <w:color w:val="auto"/>
                <w:lang w:eastAsia="en-US"/>
              </w:rPr>
              <w:t xml:space="preserve">. </w:t>
            </w:r>
            <w:r w:rsidR="005B766F" w:rsidRPr="00AE265D">
              <w:rPr>
                <w:rFonts w:ascii="Times New Roman" w:hAnsi="Times New Roman" w:cs="Times New Roman"/>
                <w:color w:val="auto"/>
                <w:lang w:eastAsia="en-US"/>
              </w:rPr>
              <w:t xml:space="preserve">MA liofilizată </w:t>
            </w:r>
            <w:r w:rsidRPr="00AE265D">
              <w:rPr>
                <w:rFonts w:ascii="Times New Roman" w:hAnsi="Times New Roman" w:cs="Times New Roman"/>
                <w:color w:val="auto"/>
                <w:lang w:eastAsia="en-US"/>
              </w:rPr>
              <w:t>trebuie să fie transportat</w:t>
            </w:r>
            <w:r w:rsidR="005B766F" w:rsidRPr="00AE265D">
              <w:rPr>
                <w:rFonts w:ascii="Times New Roman" w:hAnsi="Times New Roman" w:cs="Times New Roman"/>
                <w:color w:val="auto"/>
                <w:lang w:eastAsia="en-US"/>
              </w:rPr>
              <w:t>ă</w:t>
            </w:r>
            <w:r w:rsidRPr="00AE265D">
              <w:rPr>
                <w:rFonts w:ascii="Times New Roman" w:hAnsi="Times New Roman" w:cs="Times New Roman"/>
                <w:color w:val="auto"/>
                <w:lang w:eastAsia="en-US"/>
              </w:rPr>
              <w:t xml:space="preserve"> la temperatura </w:t>
            </w:r>
            <w:r w:rsidR="005B766F" w:rsidRPr="00AE265D">
              <w:rPr>
                <w:rFonts w:ascii="Times New Roman" w:hAnsi="Times New Roman" w:cs="Times New Roman"/>
                <w:color w:val="auto"/>
                <w:lang w:eastAsia="en-US"/>
              </w:rPr>
              <w:t>camerei</w:t>
            </w:r>
            <w:r w:rsidRPr="00AE265D">
              <w:rPr>
                <w:rFonts w:ascii="Times New Roman" w:hAnsi="Times New Roman" w:cs="Times New Roman"/>
                <w:color w:val="auto"/>
                <w:lang w:eastAsia="en-US"/>
              </w:rPr>
              <w:t xml:space="preserve">. </w:t>
            </w:r>
            <w:r w:rsidR="00D20F48" w:rsidRPr="00AE265D">
              <w:rPr>
                <w:rFonts w:ascii="Times New Roman" w:hAnsi="Times New Roman" w:cs="Times New Roman"/>
                <w:color w:val="auto"/>
                <w:lang w:eastAsia="en-US"/>
              </w:rPr>
              <w:t xml:space="preserve">MA conservată prin această metodă </w:t>
            </w:r>
            <w:r w:rsidR="005B766F" w:rsidRPr="00AE265D">
              <w:rPr>
                <w:rFonts w:ascii="Times New Roman" w:hAnsi="Times New Roman" w:cs="Times New Roman"/>
                <w:color w:val="auto"/>
                <w:lang w:eastAsia="en-US"/>
              </w:rPr>
              <w:t>este folosit</w:t>
            </w:r>
            <w:r w:rsidR="00D20F48" w:rsidRPr="00AE265D">
              <w:rPr>
                <w:rFonts w:ascii="Times New Roman" w:hAnsi="Times New Roman" w:cs="Times New Roman"/>
                <w:color w:val="auto"/>
                <w:lang w:eastAsia="en-US"/>
              </w:rPr>
              <w:t>ă</w:t>
            </w:r>
            <w:r w:rsidRPr="00AE265D">
              <w:rPr>
                <w:rFonts w:ascii="Times New Roman" w:hAnsi="Times New Roman" w:cs="Times New Roman"/>
                <w:color w:val="auto"/>
                <w:lang w:eastAsia="en-US"/>
              </w:rPr>
              <w:t xml:space="preserve"> în principal pentru gestionarea rănilor.</w:t>
            </w:r>
          </w:p>
          <w:p w14:paraId="6F6FFA8D" w14:textId="77777777" w:rsidR="005B766F" w:rsidRPr="00AE265D" w:rsidRDefault="005B766F" w:rsidP="00E456C5">
            <w:pPr>
              <w:tabs>
                <w:tab w:val="left" w:pos="661"/>
              </w:tabs>
              <w:spacing w:line="276" w:lineRule="auto"/>
              <w:rPr>
                <w:rFonts w:ascii="Times New Roman" w:hAnsi="Times New Roman" w:cs="Times New Roman"/>
                <w:i/>
                <w:color w:val="auto"/>
                <w:lang w:eastAsia="en-US"/>
              </w:rPr>
            </w:pPr>
            <w:r w:rsidRPr="00AE265D">
              <w:rPr>
                <w:rFonts w:ascii="Times New Roman" w:hAnsi="Times New Roman" w:cs="Times New Roman"/>
                <w:i/>
                <w:color w:val="auto"/>
                <w:lang w:eastAsia="en-US"/>
              </w:rPr>
              <w:t>C.3.6.3.5. Conservarea în glicerol rece</w:t>
            </w:r>
          </w:p>
          <w:p w14:paraId="2EDDE836" w14:textId="77777777" w:rsidR="005E4FBF" w:rsidRPr="00AE265D" w:rsidRDefault="005E4FBF"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Glicerolul este de mult timp folosit ca agent crioprotector. Datorită potențialului său osmotic ridicat, acesta poate extrage apa interstițială din MA. De obicei, pentru păstrarea MA se utilizează glicerol de 80%</w:t>
            </w:r>
            <w:r w:rsidR="009348FF" w:rsidRPr="00AE265D">
              <w:rPr>
                <w:rFonts w:ascii="Times New Roman" w:hAnsi="Times New Roman" w:cs="Times New Roman"/>
                <w:color w:val="auto"/>
                <w:lang w:eastAsia="en-US"/>
              </w:rPr>
              <w:t xml:space="preserve">. </w:t>
            </w:r>
            <w:r w:rsidRPr="00AE265D">
              <w:rPr>
                <w:rFonts w:ascii="Times New Roman" w:hAnsi="Times New Roman" w:cs="Times New Roman"/>
                <w:color w:val="auto"/>
                <w:lang w:eastAsia="en-US"/>
              </w:rPr>
              <w:t>În asemenea condiții MA poate stocată la 2-8 °C  pentru un timp îndelungat, cu toate că își pierde unele din propritățile sale biologice. MA păstrată în acest mod este utilizată ca pansament biologic pentru arsuri.</w:t>
            </w:r>
          </w:p>
          <w:p w14:paraId="496925BB" w14:textId="77777777" w:rsidR="001D7153" w:rsidRPr="00AE265D" w:rsidRDefault="001D7153" w:rsidP="00E456C5">
            <w:pPr>
              <w:tabs>
                <w:tab w:val="left" w:pos="661"/>
              </w:tabs>
              <w:spacing w:line="276" w:lineRule="auto"/>
              <w:rPr>
                <w:rFonts w:ascii="Times New Roman" w:hAnsi="Times New Roman" w:cs="Times New Roman"/>
                <w:i/>
                <w:color w:val="auto"/>
                <w:lang w:eastAsia="en-US"/>
              </w:rPr>
            </w:pPr>
            <w:r w:rsidRPr="00AE265D">
              <w:rPr>
                <w:rFonts w:ascii="Times New Roman" w:hAnsi="Times New Roman" w:cs="Times New Roman"/>
                <w:i/>
                <w:color w:val="auto"/>
                <w:lang w:eastAsia="en-US"/>
              </w:rPr>
              <w:t>C.3.6.3.6. MA îmbibată cu antibiotice</w:t>
            </w:r>
          </w:p>
          <w:p w14:paraId="1159A760" w14:textId="77777777" w:rsidR="00744048" w:rsidRPr="00AE265D" w:rsidRDefault="001D7153"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După separare, membrana amniotică este plasată peste noapte într-o soluție de antibiotic format din diferite tipuri de antibiotice de spectru larg</w:t>
            </w:r>
            <w:r w:rsidR="00737B48" w:rsidRPr="00AE265D">
              <w:rPr>
                <w:rFonts w:ascii="Times New Roman" w:hAnsi="Times New Roman" w:cs="Times New Roman"/>
                <w:color w:val="auto"/>
                <w:lang w:eastAsia="en-US"/>
              </w:rPr>
              <w:t xml:space="preserve"> de acțiune,</w:t>
            </w:r>
            <w:r w:rsidRPr="00AE265D">
              <w:rPr>
                <w:rFonts w:ascii="Times New Roman" w:hAnsi="Times New Roman" w:cs="Times New Roman"/>
                <w:color w:val="auto"/>
                <w:lang w:eastAsia="en-US"/>
              </w:rPr>
              <w:t xml:space="preserve"> un agent antifungic</w:t>
            </w:r>
            <w:r w:rsidR="00F66921" w:rsidRPr="00AE265D">
              <w:rPr>
                <w:rFonts w:ascii="Times New Roman" w:hAnsi="Times New Roman" w:cs="Times New Roman"/>
                <w:color w:val="auto"/>
                <w:lang w:eastAsia="en-US"/>
              </w:rPr>
              <w:t xml:space="preserve"> </w:t>
            </w:r>
            <w:r w:rsidR="009348FF" w:rsidRPr="00AE265D">
              <w:rPr>
                <w:rFonts w:ascii="Times New Roman" w:hAnsi="Times New Roman" w:cs="Times New Roman"/>
                <w:color w:val="auto"/>
                <w:lang w:eastAsia="en-US"/>
              </w:rPr>
              <w:t>și mediu nutritiv.</w:t>
            </w:r>
            <w:r w:rsidRPr="00AE265D">
              <w:rPr>
                <w:rFonts w:ascii="Times New Roman" w:hAnsi="Times New Roman" w:cs="Times New Roman"/>
                <w:color w:val="auto"/>
                <w:lang w:eastAsia="en-US"/>
              </w:rPr>
              <w:t xml:space="preserve"> Ulterior ea se congelează la -80 °C. MA rezultantă este convenabilă pentru </w:t>
            </w:r>
            <w:r w:rsidR="009348FF" w:rsidRPr="00AE265D">
              <w:rPr>
                <w:rFonts w:ascii="Times New Roman" w:hAnsi="Times New Roman" w:cs="Times New Roman"/>
                <w:color w:val="auto"/>
                <w:lang w:eastAsia="en-US"/>
              </w:rPr>
              <w:t>tratarea</w:t>
            </w:r>
            <w:r w:rsidRPr="00AE265D">
              <w:rPr>
                <w:rFonts w:ascii="Times New Roman" w:hAnsi="Times New Roman" w:cs="Times New Roman"/>
                <w:color w:val="auto"/>
                <w:lang w:eastAsia="en-US"/>
              </w:rPr>
              <w:t xml:space="preserve"> </w:t>
            </w:r>
            <w:r w:rsidR="009348FF" w:rsidRPr="00AE265D">
              <w:rPr>
                <w:rFonts w:ascii="Times New Roman" w:hAnsi="Times New Roman" w:cs="Times New Roman"/>
                <w:color w:val="auto"/>
                <w:lang w:eastAsia="en-US"/>
              </w:rPr>
              <w:t>plăgilor</w:t>
            </w:r>
            <w:r w:rsidR="00612EC3" w:rsidRPr="00AE265D">
              <w:rPr>
                <w:rFonts w:ascii="Times New Roman" w:hAnsi="Times New Roman" w:cs="Times New Roman"/>
                <w:color w:val="auto"/>
                <w:lang w:eastAsia="en-US"/>
              </w:rPr>
              <w:t xml:space="preserve"> </w:t>
            </w:r>
            <w:r w:rsidRPr="00AE265D">
              <w:rPr>
                <w:rFonts w:ascii="Times New Roman" w:hAnsi="Times New Roman" w:cs="Times New Roman"/>
                <w:color w:val="auto"/>
                <w:lang w:eastAsia="en-US"/>
              </w:rPr>
              <w:t xml:space="preserve">infectate </w:t>
            </w:r>
            <w:r w:rsidR="009348FF" w:rsidRPr="00AE265D">
              <w:rPr>
                <w:rFonts w:ascii="Times New Roman" w:hAnsi="Times New Roman" w:cs="Times New Roman"/>
                <w:color w:val="auto"/>
                <w:lang w:eastAsia="en-US"/>
              </w:rPr>
              <w:t xml:space="preserve">în combustii </w:t>
            </w:r>
            <w:r w:rsidRPr="00AE265D">
              <w:rPr>
                <w:rFonts w:ascii="Times New Roman" w:hAnsi="Times New Roman" w:cs="Times New Roman"/>
                <w:color w:val="auto"/>
                <w:lang w:eastAsia="en-US"/>
              </w:rPr>
              <w:t>prin asigurarea unei concentrații adecvate de antibiotice la suprafața plăgii.</w:t>
            </w:r>
          </w:p>
          <w:p w14:paraId="6B38DD51" w14:textId="77777777" w:rsidR="001D7153" w:rsidRPr="00AE265D" w:rsidRDefault="001D7153" w:rsidP="00F91209">
            <w:pPr>
              <w:pStyle w:val="2"/>
              <w:rPr>
                <w:lang w:eastAsia="en-US"/>
              </w:rPr>
            </w:pPr>
            <w:bookmarkStart w:id="58" w:name="_Toc23291790"/>
            <w:r w:rsidRPr="00AE265D">
              <w:rPr>
                <w:lang w:eastAsia="en-US"/>
              </w:rPr>
              <w:t>C.3.7. CONTROLUL CALITĂȚII</w:t>
            </w:r>
            <w:bookmarkEnd w:id="58"/>
          </w:p>
          <w:p w14:paraId="5E2B4CCC" w14:textId="77777777" w:rsidR="001D7153" w:rsidRPr="00AE265D" w:rsidRDefault="001D7153" w:rsidP="00E456C5">
            <w:pPr>
              <w:tabs>
                <w:tab w:val="left" w:pos="661"/>
              </w:tabs>
              <w:spacing w:line="276" w:lineRule="auto"/>
              <w:ind w:left="29" w:firstLine="567"/>
              <w:rPr>
                <w:rFonts w:ascii="Times New Roman" w:hAnsi="Times New Roman" w:cs="Times New Roman"/>
                <w:color w:val="auto"/>
                <w:lang w:eastAsia="en-US"/>
              </w:rPr>
            </w:pPr>
            <w:r w:rsidRPr="00AE265D">
              <w:rPr>
                <w:rFonts w:ascii="Times New Roman" w:hAnsi="Times New Roman" w:cs="Times New Roman"/>
                <w:color w:val="auto"/>
                <w:lang w:eastAsia="en-US"/>
              </w:rPr>
              <w:t>În timpul prelevării și conservării MA, este necesar să se efectueze examinarea macroscopică minuțioasă a placentei prelevate pentru a exclude modificări patologice vizibile.</w:t>
            </w:r>
            <w:r w:rsidR="003518DC" w:rsidRPr="00AE265D">
              <w:rPr>
                <w:rFonts w:ascii="Times New Roman" w:hAnsi="Times New Roman" w:cs="Times New Roman"/>
                <w:color w:val="auto"/>
                <w:lang w:eastAsia="en-US"/>
              </w:rPr>
              <w:t xml:space="preserve"> Înainte de plasarea în antibiotice și ambalarea MA, se vor prelua probe</w:t>
            </w:r>
            <w:r w:rsidRPr="00AE265D">
              <w:rPr>
                <w:rFonts w:ascii="Times New Roman" w:hAnsi="Times New Roman" w:cs="Times New Roman"/>
                <w:color w:val="auto"/>
                <w:lang w:eastAsia="en-US"/>
              </w:rPr>
              <w:t xml:space="preserve"> pentru detectarea b</w:t>
            </w:r>
            <w:r w:rsidR="003518DC" w:rsidRPr="00AE265D">
              <w:rPr>
                <w:rFonts w:ascii="Times New Roman" w:hAnsi="Times New Roman" w:cs="Times New Roman"/>
                <w:color w:val="auto"/>
                <w:lang w:eastAsia="en-US"/>
              </w:rPr>
              <w:t>acteriilor aerobe și anaerobe, a</w:t>
            </w:r>
            <w:r w:rsidRPr="00AE265D">
              <w:rPr>
                <w:rFonts w:ascii="Times New Roman" w:hAnsi="Times New Roman" w:cs="Times New Roman"/>
                <w:color w:val="auto"/>
                <w:lang w:eastAsia="en-US"/>
              </w:rPr>
              <w:t xml:space="preserve"> culturi</w:t>
            </w:r>
            <w:r w:rsidR="003518DC" w:rsidRPr="00AE265D">
              <w:rPr>
                <w:rFonts w:ascii="Times New Roman" w:hAnsi="Times New Roman" w:cs="Times New Roman"/>
                <w:color w:val="auto"/>
                <w:lang w:eastAsia="en-US"/>
              </w:rPr>
              <w:t>lor</w:t>
            </w:r>
            <w:r w:rsidRPr="00AE265D">
              <w:rPr>
                <w:rFonts w:ascii="Times New Roman" w:hAnsi="Times New Roman" w:cs="Times New Roman"/>
                <w:color w:val="auto"/>
                <w:lang w:eastAsia="en-US"/>
              </w:rPr>
              <w:t xml:space="preserve"> fungice</w:t>
            </w:r>
            <w:r w:rsidR="003518DC" w:rsidRPr="00AE265D">
              <w:rPr>
                <w:rFonts w:ascii="Times New Roman" w:hAnsi="Times New Roman" w:cs="Times New Roman"/>
                <w:color w:val="auto"/>
                <w:lang w:eastAsia="en-US"/>
              </w:rPr>
              <w:t xml:space="preserve">  din mediul de transport/conservare, precum</w:t>
            </w:r>
            <w:r w:rsidRPr="00AE265D">
              <w:rPr>
                <w:rFonts w:ascii="Times New Roman" w:hAnsi="Times New Roman" w:cs="Times New Roman"/>
                <w:color w:val="auto"/>
                <w:lang w:eastAsia="en-US"/>
              </w:rPr>
              <w:t xml:space="preserve"> </w:t>
            </w:r>
            <w:r w:rsidR="003518DC" w:rsidRPr="00AE265D">
              <w:rPr>
                <w:rFonts w:ascii="Times New Roman" w:hAnsi="Times New Roman" w:cs="Times New Roman"/>
                <w:color w:val="auto"/>
                <w:lang w:eastAsia="en-US"/>
              </w:rPr>
              <w:t>și din MA propriu-zisă.</w:t>
            </w:r>
          </w:p>
          <w:p w14:paraId="3FFA065A" w14:textId="77777777" w:rsidR="001D7153" w:rsidRPr="00AE265D" w:rsidRDefault="001D7153" w:rsidP="00E456C5">
            <w:pPr>
              <w:tabs>
                <w:tab w:val="left" w:pos="661"/>
              </w:tabs>
              <w:spacing w:line="276" w:lineRule="auto"/>
              <w:ind w:left="29" w:firstLine="567"/>
              <w:rPr>
                <w:rFonts w:ascii="Times New Roman" w:hAnsi="Times New Roman" w:cs="Times New Roman"/>
                <w:color w:val="auto"/>
                <w:lang w:eastAsia="en-US"/>
              </w:rPr>
            </w:pPr>
            <w:r w:rsidRPr="00AE265D">
              <w:rPr>
                <w:rFonts w:ascii="Times New Roman" w:hAnsi="Times New Roman" w:cs="Times New Roman"/>
                <w:color w:val="auto"/>
                <w:lang w:eastAsia="en-US"/>
              </w:rPr>
              <w:t xml:space="preserve">Controalele microbiologice pentru detectarea bacteriilor și </w:t>
            </w:r>
            <w:r w:rsidR="00111127" w:rsidRPr="00AE265D">
              <w:rPr>
                <w:rFonts w:ascii="Times New Roman" w:hAnsi="Times New Roman" w:cs="Times New Roman"/>
                <w:color w:val="auto"/>
                <w:lang w:eastAsia="en-US"/>
              </w:rPr>
              <w:t>fungilor</w:t>
            </w:r>
            <w:r w:rsidRPr="00AE265D">
              <w:rPr>
                <w:rFonts w:ascii="Times New Roman" w:hAnsi="Times New Roman" w:cs="Times New Roman"/>
                <w:color w:val="auto"/>
                <w:lang w:eastAsia="en-US"/>
              </w:rPr>
              <w:t xml:space="preserve"> trebuie</w:t>
            </w:r>
            <w:r w:rsidR="00111127" w:rsidRPr="00AE265D">
              <w:rPr>
                <w:rFonts w:ascii="Times New Roman" w:hAnsi="Times New Roman" w:cs="Times New Roman"/>
                <w:color w:val="auto"/>
                <w:lang w:eastAsia="en-US"/>
              </w:rPr>
              <w:t xml:space="preserve"> să</w:t>
            </w:r>
          </w:p>
          <w:p w14:paraId="1F173ECA" w14:textId="77777777" w:rsidR="00EF1778" w:rsidRPr="00AE265D" w:rsidRDefault="001D7153" w:rsidP="00E456C5">
            <w:pPr>
              <w:tabs>
                <w:tab w:val="left" w:pos="661"/>
              </w:tabs>
              <w:spacing w:line="276" w:lineRule="auto"/>
              <w:ind w:left="29"/>
              <w:rPr>
                <w:rFonts w:ascii="Times New Roman" w:hAnsi="Times New Roman" w:cs="Times New Roman"/>
                <w:color w:val="auto"/>
                <w:lang w:eastAsia="en-US"/>
              </w:rPr>
            </w:pPr>
            <w:r w:rsidRPr="00AE265D">
              <w:rPr>
                <w:rFonts w:ascii="Times New Roman" w:hAnsi="Times New Roman" w:cs="Times New Roman"/>
                <w:color w:val="auto"/>
                <w:lang w:eastAsia="en-US"/>
              </w:rPr>
              <w:t>se efectue</w:t>
            </w:r>
            <w:r w:rsidR="00111127" w:rsidRPr="00AE265D">
              <w:rPr>
                <w:rFonts w:ascii="Times New Roman" w:hAnsi="Times New Roman" w:cs="Times New Roman"/>
                <w:color w:val="auto"/>
                <w:lang w:eastAsia="en-US"/>
              </w:rPr>
              <w:t>ze</w:t>
            </w:r>
            <w:r w:rsidRPr="00AE265D">
              <w:rPr>
                <w:rFonts w:ascii="Times New Roman" w:hAnsi="Times New Roman" w:cs="Times New Roman"/>
                <w:color w:val="auto"/>
                <w:lang w:eastAsia="en-US"/>
              </w:rPr>
              <w:t xml:space="preserve"> în conformitate </w:t>
            </w:r>
            <w:r w:rsidR="00111127" w:rsidRPr="00AE265D">
              <w:rPr>
                <w:rFonts w:ascii="Times New Roman" w:hAnsi="Times New Roman" w:cs="Times New Roman"/>
                <w:color w:val="auto"/>
                <w:lang w:eastAsia="en-US"/>
              </w:rPr>
              <w:t>normele în vigoare.</w:t>
            </w:r>
          </w:p>
          <w:p w14:paraId="523C1980" w14:textId="0763BA41" w:rsidR="00D20F48" w:rsidRPr="00AE265D" w:rsidRDefault="00F91209" w:rsidP="00F91209">
            <w:pPr>
              <w:pStyle w:val="2"/>
              <w:rPr>
                <w:lang w:eastAsia="en-US"/>
              </w:rPr>
            </w:pPr>
            <w:r w:rsidRPr="00AE265D">
              <w:rPr>
                <w:lang w:eastAsia="en-US"/>
              </w:rPr>
              <w:t xml:space="preserve"> </w:t>
            </w:r>
            <w:bookmarkStart w:id="59" w:name="_Toc23291791"/>
            <w:r w:rsidRPr="00AE265D">
              <w:rPr>
                <w:lang w:eastAsia="en-US"/>
              </w:rPr>
              <w:t>C.3.8. DISTRIBUIREA</w:t>
            </w:r>
            <w:bookmarkEnd w:id="59"/>
          </w:p>
          <w:p w14:paraId="1799B8FE" w14:textId="77777777" w:rsidR="00D20F48" w:rsidRPr="00AE265D" w:rsidRDefault="00D20F48"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Pentru MA crioconservată, temperaturile de distribuire trebuiesc menținute între -60 °C</w:t>
            </w:r>
          </w:p>
          <w:p w14:paraId="00014BCF" w14:textId="77777777" w:rsidR="00D20F48" w:rsidRPr="00AE265D" w:rsidRDefault="00D20F48" w:rsidP="00E456C5">
            <w:pPr>
              <w:tabs>
                <w:tab w:val="left" w:pos="661"/>
              </w:tabs>
              <w:spacing w:line="276" w:lineRule="auto"/>
              <w:rPr>
                <w:rFonts w:ascii="Times New Roman" w:hAnsi="Times New Roman" w:cs="Times New Roman"/>
                <w:color w:val="auto"/>
                <w:lang w:eastAsia="en-US"/>
              </w:rPr>
            </w:pPr>
            <w:r w:rsidRPr="00AE265D">
              <w:rPr>
                <w:rFonts w:ascii="Times New Roman" w:hAnsi="Times New Roman" w:cs="Times New Roman"/>
                <w:color w:val="auto"/>
                <w:lang w:eastAsia="en-US"/>
              </w:rPr>
              <w:t xml:space="preserve">și -85 °C, folosind, de exemplu, gheață uscată.  Temperaturile peste -60 °C vor fi strict evitate pentru a asigura stabilitatea produsului și siguranța maximă pentru </w:t>
            </w:r>
            <w:r w:rsidR="00B51C4B" w:rsidRPr="00AE265D">
              <w:rPr>
                <w:rFonts w:ascii="Times New Roman" w:hAnsi="Times New Roman" w:cs="Times New Roman"/>
                <w:color w:val="auto"/>
                <w:lang w:eastAsia="en-US"/>
              </w:rPr>
              <w:t>primitor</w:t>
            </w:r>
            <w:r w:rsidRPr="00AE265D">
              <w:rPr>
                <w:rFonts w:ascii="Times New Roman" w:hAnsi="Times New Roman" w:cs="Times New Roman"/>
                <w:color w:val="auto"/>
                <w:lang w:eastAsia="en-US"/>
              </w:rPr>
              <w:t>.</w:t>
            </w:r>
            <w:r w:rsidR="009348FF" w:rsidRPr="00AE265D">
              <w:rPr>
                <w:rFonts w:ascii="Times New Roman" w:hAnsi="Times New Roman" w:cs="Times New Roman"/>
                <w:color w:val="auto"/>
                <w:lang w:eastAsia="en-US"/>
              </w:rPr>
              <w:t xml:space="preserve"> Banca</w:t>
            </w:r>
            <w:r w:rsidRPr="00AE265D">
              <w:rPr>
                <w:rFonts w:ascii="Times New Roman" w:hAnsi="Times New Roman" w:cs="Times New Roman"/>
                <w:color w:val="auto"/>
                <w:lang w:eastAsia="en-US"/>
              </w:rPr>
              <w:t xml:space="preserve"> de țesuturi </w:t>
            </w:r>
            <w:r w:rsidR="009348FF" w:rsidRPr="00AE265D">
              <w:rPr>
                <w:rFonts w:ascii="Times New Roman" w:hAnsi="Times New Roman" w:cs="Times New Roman"/>
                <w:color w:val="auto"/>
                <w:lang w:eastAsia="en-US"/>
              </w:rPr>
              <w:t xml:space="preserve">umane </w:t>
            </w:r>
            <w:r w:rsidRPr="00AE265D">
              <w:rPr>
                <w:rFonts w:ascii="Times New Roman" w:hAnsi="Times New Roman" w:cs="Times New Roman"/>
                <w:color w:val="auto"/>
                <w:lang w:eastAsia="en-US"/>
              </w:rPr>
              <w:t>trebuie să se asigure că</w:t>
            </w:r>
            <w:r w:rsidR="00402CC6" w:rsidRPr="00AE265D">
              <w:rPr>
                <w:rFonts w:ascii="Times New Roman" w:hAnsi="Times New Roman" w:cs="Times New Roman"/>
                <w:color w:val="auto"/>
                <w:lang w:eastAsia="en-US"/>
              </w:rPr>
              <w:t>,</w:t>
            </w:r>
            <w:r w:rsidRPr="00AE265D">
              <w:rPr>
                <w:rFonts w:ascii="Times New Roman" w:hAnsi="Times New Roman" w:cs="Times New Roman"/>
                <w:color w:val="auto"/>
                <w:lang w:eastAsia="en-US"/>
              </w:rPr>
              <w:t xml:space="preserve"> toate procesele de stocare sunt efectuate în condiții controlate.</w:t>
            </w:r>
          </w:p>
          <w:p w14:paraId="25DBF636" w14:textId="77777777" w:rsidR="00D20F48" w:rsidRPr="00AE265D" w:rsidRDefault="00D20F48" w:rsidP="00E456C5">
            <w:pPr>
              <w:tabs>
                <w:tab w:val="left" w:pos="661"/>
              </w:tabs>
              <w:spacing w:line="276" w:lineRule="auto"/>
              <w:ind w:firstLine="596"/>
              <w:rPr>
                <w:rFonts w:ascii="Times New Roman" w:hAnsi="Times New Roman" w:cs="Times New Roman"/>
                <w:color w:val="auto"/>
                <w:lang w:eastAsia="en-US"/>
              </w:rPr>
            </w:pPr>
            <w:r w:rsidRPr="00AE265D">
              <w:rPr>
                <w:rFonts w:ascii="Times New Roman" w:hAnsi="Times New Roman" w:cs="Times New Roman"/>
                <w:color w:val="auto"/>
                <w:lang w:eastAsia="en-US"/>
              </w:rPr>
              <w:t xml:space="preserve">MA liofilizată și </w:t>
            </w:r>
            <w:r w:rsidR="00806401" w:rsidRPr="00AE265D">
              <w:rPr>
                <w:rFonts w:ascii="Times New Roman" w:hAnsi="Times New Roman" w:cs="Times New Roman"/>
                <w:color w:val="auto"/>
                <w:lang w:eastAsia="en-US"/>
              </w:rPr>
              <w:t>cea conservată cu aer uscat</w:t>
            </w:r>
            <w:r w:rsidRPr="00AE265D">
              <w:rPr>
                <w:rFonts w:ascii="Times New Roman" w:hAnsi="Times New Roman" w:cs="Times New Roman"/>
                <w:color w:val="auto"/>
                <w:lang w:eastAsia="en-US"/>
              </w:rPr>
              <w:t xml:space="preserve"> poate fi</w:t>
            </w:r>
            <w:r w:rsidR="00806401" w:rsidRPr="00AE265D">
              <w:rPr>
                <w:rFonts w:ascii="Times New Roman" w:hAnsi="Times New Roman" w:cs="Times New Roman"/>
                <w:color w:val="auto"/>
                <w:lang w:eastAsia="en-US"/>
              </w:rPr>
              <w:t xml:space="preserve"> depozitată și distribuită</w:t>
            </w:r>
            <w:r w:rsidRPr="00AE265D">
              <w:rPr>
                <w:rFonts w:ascii="Times New Roman" w:hAnsi="Times New Roman" w:cs="Times New Roman"/>
                <w:color w:val="auto"/>
                <w:lang w:eastAsia="en-US"/>
              </w:rPr>
              <w:t xml:space="preserve"> la temperatura </w:t>
            </w:r>
            <w:r w:rsidR="00806401" w:rsidRPr="00AE265D">
              <w:rPr>
                <w:rFonts w:ascii="Times New Roman" w:hAnsi="Times New Roman" w:cs="Times New Roman"/>
                <w:color w:val="auto"/>
                <w:lang w:eastAsia="en-US"/>
              </w:rPr>
              <w:t>camerei</w:t>
            </w:r>
            <w:r w:rsidRPr="00AE265D">
              <w:rPr>
                <w:rFonts w:ascii="Times New Roman" w:hAnsi="Times New Roman" w:cs="Times New Roman"/>
                <w:color w:val="auto"/>
                <w:lang w:eastAsia="en-US"/>
              </w:rPr>
              <w:t xml:space="preserve">. </w:t>
            </w:r>
            <w:r w:rsidR="00806401" w:rsidRPr="00AE265D">
              <w:rPr>
                <w:rFonts w:ascii="Times New Roman" w:hAnsi="Times New Roman" w:cs="Times New Roman"/>
                <w:color w:val="auto"/>
                <w:lang w:eastAsia="en-US"/>
              </w:rPr>
              <w:t>Membranele</w:t>
            </w:r>
            <w:r w:rsidRPr="00AE265D">
              <w:rPr>
                <w:rFonts w:ascii="Times New Roman" w:hAnsi="Times New Roman" w:cs="Times New Roman"/>
                <w:color w:val="auto"/>
                <w:lang w:eastAsia="en-US"/>
              </w:rPr>
              <w:t xml:space="preserve"> conservate în glicerol rece </w:t>
            </w:r>
            <w:r w:rsidR="00806401" w:rsidRPr="00AE265D">
              <w:rPr>
                <w:rFonts w:ascii="Times New Roman" w:hAnsi="Times New Roman" w:cs="Times New Roman"/>
                <w:color w:val="auto"/>
                <w:lang w:eastAsia="en-US"/>
              </w:rPr>
              <w:t>vor fi</w:t>
            </w:r>
            <w:r w:rsidRPr="00AE265D">
              <w:rPr>
                <w:rFonts w:ascii="Times New Roman" w:hAnsi="Times New Roman" w:cs="Times New Roman"/>
                <w:color w:val="auto"/>
                <w:lang w:eastAsia="en-US"/>
              </w:rPr>
              <w:t xml:space="preserve"> transportate la temperaturi reci</w:t>
            </w:r>
            <w:r w:rsidR="00806401" w:rsidRPr="00AE265D">
              <w:rPr>
                <w:rFonts w:ascii="Times New Roman" w:hAnsi="Times New Roman" w:cs="Times New Roman"/>
                <w:color w:val="auto"/>
                <w:lang w:eastAsia="en-US"/>
              </w:rPr>
              <w:t xml:space="preserve"> de 2-10 °</w:t>
            </w:r>
            <w:r w:rsidRPr="00AE265D">
              <w:rPr>
                <w:rFonts w:ascii="Times New Roman" w:hAnsi="Times New Roman" w:cs="Times New Roman"/>
                <w:color w:val="auto"/>
                <w:lang w:eastAsia="en-US"/>
              </w:rPr>
              <w:t>C.</w:t>
            </w:r>
          </w:p>
          <w:p w14:paraId="6DF753F3" w14:textId="77777777" w:rsidR="00EF1778" w:rsidRPr="00F91209" w:rsidRDefault="00EF1778" w:rsidP="00F91209">
            <w:pPr>
              <w:pStyle w:val="3"/>
              <w:framePr w:w="0" w:hRule="auto" w:wrap="auto" w:vAnchor="margin" w:hAnchor="text" w:xAlign="left" w:yAlign="inline"/>
              <w:rPr>
                <w:i w:val="0"/>
                <w:sz w:val="24"/>
                <w:szCs w:val="24"/>
                <w:lang w:eastAsia="en-US"/>
              </w:rPr>
            </w:pPr>
            <w:bookmarkStart w:id="60" w:name="_Toc23291792"/>
            <w:r w:rsidRPr="00F91209">
              <w:rPr>
                <w:i w:val="0"/>
                <w:sz w:val="24"/>
                <w:szCs w:val="24"/>
                <w:lang w:eastAsia="en-US"/>
              </w:rPr>
              <w:t>C.3.8.1. Controlul calității</w:t>
            </w:r>
            <w:bookmarkEnd w:id="60"/>
          </w:p>
          <w:p w14:paraId="108E5E92" w14:textId="77777777" w:rsidR="00EF1778" w:rsidRPr="00AE265D" w:rsidRDefault="000E75B2" w:rsidP="00E456C5">
            <w:pPr>
              <w:widowControl/>
              <w:numPr>
                <w:ilvl w:val="0"/>
                <w:numId w:val="114"/>
              </w:numPr>
              <w:shd w:val="clear" w:color="auto" w:fill="FFFFFF"/>
              <w:tabs>
                <w:tab w:val="left" w:pos="440"/>
              </w:tabs>
              <w:spacing w:line="276" w:lineRule="auto"/>
              <w:rPr>
                <w:rFonts w:ascii="Times New Roman" w:eastAsia="Calibri" w:hAnsi="Times New Roman" w:cs="Times New Roman"/>
                <w:color w:val="auto"/>
                <w:lang w:eastAsia="en-US"/>
              </w:rPr>
            </w:pPr>
            <w:r w:rsidRPr="00AE265D">
              <w:rPr>
                <w:rFonts w:ascii="Times New Roman" w:eastAsia="Calibri" w:hAnsi="Times New Roman" w:cs="Times New Roman"/>
                <w:color w:val="auto"/>
                <w:lang w:eastAsia="en-US"/>
              </w:rPr>
              <w:t>Se evalu</w:t>
            </w:r>
            <w:r w:rsidR="00EF1778" w:rsidRPr="00AE265D">
              <w:rPr>
                <w:rFonts w:ascii="Times New Roman" w:eastAsia="Calibri" w:hAnsi="Times New Roman" w:cs="Times New Roman"/>
                <w:color w:val="auto"/>
                <w:lang w:eastAsia="en-US"/>
              </w:rPr>
              <w:t xml:space="preserve">ează </w:t>
            </w:r>
            <w:r w:rsidRPr="00AE265D">
              <w:rPr>
                <w:rFonts w:ascii="Times New Roman" w:eastAsia="Calibri" w:hAnsi="Times New Roman" w:cs="Times New Roman"/>
                <w:color w:val="auto"/>
                <w:lang w:eastAsia="en-US"/>
              </w:rPr>
              <w:t>viabilitatea</w:t>
            </w:r>
            <w:r w:rsidR="00EF1778" w:rsidRPr="00AE265D">
              <w:rPr>
                <w:rFonts w:ascii="Times New Roman" w:eastAsia="Calibri" w:hAnsi="Times New Roman" w:cs="Times New Roman"/>
                <w:color w:val="auto"/>
                <w:lang w:eastAsia="en-US"/>
              </w:rPr>
              <w:t xml:space="preserve"> MA</w:t>
            </w:r>
            <w:r w:rsidRPr="00AE265D">
              <w:rPr>
                <w:rFonts w:ascii="Times New Roman" w:eastAsia="Calibri" w:hAnsi="Times New Roman" w:cs="Times New Roman"/>
                <w:color w:val="auto"/>
                <w:lang w:eastAsia="en-US"/>
              </w:rPr>
              <w:t>, analizâ</w:t>
            </w:r>
            <w:r w:rsidR="00EF1778" w:rsidRPr="00AE265D">
              <w:rPr>
                <w:rFonts w:ascii="Times New Roman" w:eastAsia="Calibri" w:hAnsi="Times New Roman" w:cs="Times New Roman"/>
                <w:color w:val="auto"/>
                <w:lang w:eastAsia="en-US"/>
              </w:rPr>
              <w:t>nd ,,Fișa de validare” pentru fiecare donator în care se indică: date despre donator, prelevare, procesare, evaluarea bacteriologică a sălii de prelevare, procesare;</w:t>
            </w:r>
          </w:p>
          <w:p w14:paraId="43217666" w14:textId="77777777" w:rsidR="00EF1778" w:rsidRPr="00AE265D" w:rsidRDefault="00EF1778" w:rsidP="00E456C5">
            <w:pPr>
              <w:widowControl/>
              <w:numPr>
                <w:ilvl w:val="0"/>
                <w:numId w:val="114"/>
              </w:numPr>
              <w:shd w:val="clear" w:color="auto" w:fill="FFFFFF"/>
              <w:tabs>
                <w:tab w:val="left" w:pos="440"/>
              </w:tabs>
              <w:spacing w:line="276" w:lineRule="auto"/>
              <w:rPr>
                <w:rFonts w:ascii="Times New Roman" w:eastAsia="Calibri" w:hAnsi="Times New Roman" w:cs="Times New Roman"/>
                <w:color w:val="auto"/>
                <w:lang w:eastAsia="en-US"/>
              </w:rPr>
            </w:pPr>
            <w:r w:rsidRPr="00AE265D">
              <w:rPr>
                <w:rFonts w:ascii="Times New Roman" w:eastAsia="Calibri" w:hAnsi="Times New Roman" w:cs="Times New Roman"/>
                <w:color w:val="auto"/>
                <w:lang w:eastAsia="en-US"/>
              </w:rPr>
              <w:t>Recepționarea cererii de la instituția medicală autorizată pentru transplant;</w:t>
            </w:r>
          </w:p>
          <w:p w14:paraId="2A123214" w14:textId="77777777" w:rsidR="00EF1778" w:rsidRPr="00AE265D" w:rsidRDefault="00EF1778" w:rsidP="00E456C5">
            <w:pPr>
              <w:tabs>
                <w:tab w:val="left" w:pos="661"/>
              </w:tabs>
              <w:spacing w:line="276" w:lineRule="auto"/>
              <w:ind w:left="29"/>
              <w:rPr>
                <w:rFonts w:ascii="Times New Roman" w:hAnsi="Times New Roman" w:cs="Times New Roman"/>
                <w:color w:val="auto"/>
                <w:lang w:eastAsia="en-US"/>
              </w:rPr>
            </w:pPr>
            <w:r w:rsidRPr="00AE265D">
              <w:rPr>
                <w:rFonts w:ascii="Times New Roman" w:eastAsia="Times New Roman" w:hAnsi="Times New Roman" w:cs="Times New Roman"/>
                <w:color w:val="auto"/>
              </w:rPr>
              <w:t>Se completează Cererea de țesuturi umane de către medici și asistente medicale din instituțiile medicale autorizate</w:t>
            </w:r>
            <w:r w:rsidR="000E75B2" w:rsidRPr="00AE265D">
              <w:rPr>
                <w:rFonts w:ascii="Times New Roman" w:eastAsia="Times New Roman" w:hAnsi="Times New Roman" w:cs="Times New Roman"/>
                <w:color w:val="auto"/>
              </w:rPr>
              <w:t>, semnată de persoana responsabilă pentru transplant</w:t>
            </w:r>
            <w:r w:rsidRPr="00AE265D">
              <w:rPr>
                <w:rFonts w:ascii="Times New Roman" w:eastAsia="Times New Roman" w:hAnsi="Times New Roman" w:cs="Times New Roman"/>
                <w:color w:val="auto"/>
              </w:rPr>
              <w:t xml:space="preserve">, cu date despre grefă, instituția autorizată care transplantează, diagnoză și datele </w:t>
            </w:r>
            <w:r w:rsidR="00B51C4B" w:rsidRPr="00AE265D">
              <w:rPr>
                <w:rFonts w:ascii="Times New Roman" w:eastAsia="Times New Roman" w:hAnsi="Times New Roman" w:cs="Times New Roman"/>
                <w:color w:val="auto"/>
              </w:rPr>
              <w:t>primitorului</w:t>
            </w:r>
            <w:r w:rsidRPr="00AE265D">
              <w:rPr>
                <w:rFonts w:ascii="Times New Roman" w:eastAsia="Times New Roman" w:hAnsi="Times New Roman" w:cs="Times New Roman"/>
                <w:color w:val="auto"/>
              </w:rPr>
              <w:t>.</w:t>
            </w:r>
          </w:p>
          <w:p w14:paraId="64CA3E55" w14:textId="77777777" w:rsidR="00EF1778" w:rsidRPr="00F91209" w:rsidRDefault="00EF1778" w:rsidP="00F91209">
            <w:pPr>
              <w:pStyle w:val="3"/>
              <w:framePr w:w="0" w:hRule="auto" w:wrap="auto" w:vAnchor="margin" w:hAnchor="text" w:xAlign="left" w:yAlign="inline"/>
              <w:rPr>
                <w:i w:val="0"/>
                <w:sz w:val="24"/>
                <w:szCs w:val="24"/>
                <w:lang w:eastAsia="en-US"/>
              </w:rPr>
            </w:pPr>
            <w:bookmarkStart w:id="61" w:name="_Toc23291793"/>
            <w:r w:rsidRPr="00F91209">
              <w:rPr>
                <w:i w:val="0"/>
                <w:sz w:val="24"/>
                <w:szCs w:val="24"/>
                <w:lang w:eastAsia="en-US"/>
              </w:rPr>
              <w:t>C.3.8.2. Informatizare</w:t>
            </w:r>
            <w:bookmarkEnd w:id="61"/>
          </w:p>
          <w:p w14:paraId="01671DF8" w14:textId="77777777" w:rsidR="00EF1778" w:rsidRPr="00AE265D" w:rsidRDefault="00EF1778" w:rsidP="00E456C5">
            <w:pPr>
              <w:widowControl/>
              <w:shd w:val="clear" w:color="auto" w:fill="FFFFFF"/>
              <w:rPr>
                <w:rFonts w:ascii="Times New Roman" w:eastAsia="Times New Roman" w:hAnsi="Times New Roman" w:cs="Times New Roman"/>
                <w:color w:val="auto"/>
              </w:rPr>
            </w:pPr>
            <w:r w:rsidRPr="00AE265D">
              <w:rPr>
                <w:rFonts w:ascii="Times New Roman" w:eastAsia="Times New Roman" w:hAnsi="Times New Roman" w:cs="Times New Roman"/>
                <w:color w:val="auto"/>
              </w:rPr>
              <w:t xml:space="preserve">    </w:t>
            </w:r>
            <w:r w:rsidR="000E75B2" w:rsidRPr="00AE265D">
              <w:t xml:space="preserve"> </w:t>
            </w:r>
            <w:r w:rsidR="000E75B2" w:rsidRPr="00AE265D">
              <w:rPr>
                <w:rFonts w:ascii="Times New Roman" w:eastAsia="Times New Roman" w:hAnsi="Times New Roman" w:cs="Times New Roman"/>
                <w:color w:val="auto"/>
              </w:rPr>
              <w:t>Informații privind primitor</w:t>
            </w:r>
            <w:r w:rsidRPr="00AE265D">
              <w:rPr>
                <w:rFonts w:ascii="Times New Roman" w:eastAsia="Times New Roman" w:hAnsi="Times New Roman" w:cs="Times New Roman"/>
                <w:color w:val="auto"/>
              </w:rPr>
              <w:t>:</w:t>
            </w:r>
          </w:p>
          <w:p w14:paraId="7BF45362" w14:textId="77777777" w:rsidR="000E75B2" w:rsidRPr="00AE265D" w:rsidRDefault="000E75B2" w:rsidP="00E456C5">
            <w:pPr>
              <w:widowControl/>
              <w:numPr>
                <w:ilvl w:val="0"/>
                <w:numId w:val="115"/>
              </w:numPr>
              <w:shd w:val="clear" w:color="auto" w:fill="FFFFFF"/>
              <w:rPr>
                <w:rFonts w:ascii="Times New Roman" w:eastAsia="Times New Roman" w:hAnsi="Times New Roman" w:cs="Times New Roman"/>
                <w:color w:val="auto"/>
              </w:rPr>
            </w:pPr>
            <w:r w:rsidRPr="00AE265D">
              <w:rPr>
                <w:rFonts w:ascii="Times New Roman" w:eastAsia="Times New Roman" w:hAnsi="Times New Roman" w:cs="Times New Roman"/>
                <w:color w:val="auto"/>
              </w:rPr>
              <w:t>Cererea de țesuturi umane cu datele de identificare a primitorului</w:t>
            </w:r>
            <w:r w:rsidR="00EF1778" w:rsidRPr="00AE265D">
              <w:rPr>
                <w:rFonts w:ascii="Times New Roman" w:eastAsia="Times New Roman" w:hAnsi="Times New Roman" w:cs="Times New Roman"/>
                <w:color w:val="auto"/>
              </w:rPr>
              <w:t>;</w:t>
            </w:r>
          </w:p>
          <w:p w14:paraId="54F9AE05" w14:textId="01ED9C4E" w:rsidR="00DF0E77" w:rsidRDefault="00EF1778" w:rsidP="00E53A25">
            <w:pPr>
              <w:widowControl/>
              <w:numPr>
                <w:ilvl w:val="0"/>
                <w:numId w:val="115"/>
              </w:numPr>
              <w:shd w:val="clear" w:color="auto" w:fill="FFFFFF"/>
              <w:rPr>
                <w:rFonts w:ascii="Times New Roman" w:eastAsia="Times New Roman" w:hAnsi="Times New Roman" w:cs="Times New Roman"/>
                <w:color w:val="auto"/>
              </w:rPr>
            </w:pPr>
            <w:r w:rsidRPr="00AE265D">
              <w:rPr>
                <w:rFonts w:ascii="Times New Roman" w:eastAsia="Times New Roman" w:hAnsi="Times New Roman" w:cs="Times New Roman"/>
                <w:color w:val="auto"/>
              </w:rPr>
              <w:t>Dacă este asigurat de către Compania de asigurări în medicină (în caz contrar MA se eliberează contra-plată, către instituțiile autorizate).</w:t>
            </w:r>
          </w:p>
          <w:p w14:paraId="7F749997" w14:textId="77777777" w:rsidR="00E53A25" w:rsidRDefault="00E53A25" w:rsidP="00F91209">
            <w:pPr>
              <w:pStyle w:val="3"/>
              <w:framePr w:w="0" w:hRule="auto" w:wrap="auto" w:vAnchor="margin" w:hAnchor="text" w:xAlign="left" w:yAlign="inline"/>
              <w:rPr>
                <w:i w:val="0"/>
                <w:sz w:val="24"/>
                <w:szCs w:val="24"/>
                <w:lang w:eastAsia="en-US"/>
              </w:rPr>
            </w:pPr>
            <w:bookmarkStart w:id="62" w:name="_Toc23291794"/>
          </w:p>
          <w:p w14:paraId="6080CD58" w14:textId="77777777" w:rsidR="00EF1778" w:rsidRPr="00F91209" w:rsidRDefault="00EF1778" w:rsidP="00F91209">
            <w:pPr>
              <w:pStyle w:val="3"/>
              <w:framePr w:w="0" w:hRule="auto" w:wrap="auto" w:vAnchor="margin" w:hAnchor="text" w:xAlign="left" w:yAlign="inline"/>
              <w:rPr>
                <w:i w:val="0"/>
                <w:sz w:val="24"/>
                <w:szCs w:val="24"/>
                <w:lang w:eastAsia="en-US"/>
              </w:rPr>
            </w:pPr>
            <w:r w:rsidRPr="00F91209">
              <w:rPr>
                <w:i w:val="0"/>
                <w:sz w:val="24"/>
                <w:szCs w:val="24"/>
                <w:lang w:eastAsia="en-US"/>
              </w:rPr>
              <w:lastRenderedPageBreak/>
              <w:t>C.3.8.</w:t>
            </w:r>
            <w:r w:rsidR="00D55BA1" w:rsidRPr="00F91209">
              <w:rPr>
                <w:i w:val="0"/>
                <w:sz w:val="24"/>
                <w:szCs w:val="24"/>
                <w:lang w:eastAsia="en-US"/>
              </w:rPr>
              <w:t>3</w:t>
            </w:r>
            <w:r w:rsidRPr="00F91209">
              <w:rPr>
                <w:i w:val="0"/>
                <w:sz w:val="24"/>
                <w:szCs w:val="24"/>
                <w:lang w:eastAsia="en-US"/>
              </w:rPr>
              <w:t xml:space="preserve">. Completarea datelor despre </w:t>
            </w:r>
            <w:r w:rsidR="00B51C4B" w:rsidRPr="00F91209">
              <w:rPr>
                <w:i w:val="0"/>
                <w:sz w:val="24"/>
                <w:szCs w:val="24"/>
                <w:lang w:eastAsia="en-US"/>
              </w:rPr>
              <w:t>primitor</w:t>
            </w:r>
            <w:r w:rsidRPr="00F91209">
              <w:rPr>
                <w:i w:val="0"/>
                <w:sz w:val="24"/>
                <w:szCs w:val="24"/>
                <w:lang w:eastAsia="en-US"/>
              </w:rPr>
              <w:t xml:space="preserve"> și grefă în fișa de trasabilitate</w:t>
            </w:r>
            <w:bookmarkEnd w:id="62"/>
          </w:p>
          <w:p w14:paraId="050F204E" w14:textId="77777777" w:rsidR="00EF1778" w:rsidRPr="00AE265D" w:rsidRDefault="00EF1778" w:rsidP="00E456C5">
            <w:pPr>
              <w:pStyle w:val="af0"/>
              <w:numPr>
                <w:ilvl w:val="0"/>
                <w:numId w:val="122"/>
              </w:numPr>
              <w:shd w:val="clear" w:color="auto" w:fill="FFFFFF"/>
              <w:tabs>
                <w:tab w:val="left" w:pos="191"/>
              </w:tabs>
              <w:ind w:left="596"/>
              <w:rPr>
                <w:rFonts w:ascii="Times New Roman" w:hAnsi="Times New Roman"/>
                <w:sz w:val="24"/>
                <w:szCs w:val="24"/>
                <w:lang w:val="ro-RO"/>
              </w:rPr>
            </w:pPr>
            <w:r w:rsidRPr="00AE265D">
              <w:rPr>
                <w:rFonts w:ascii="Times New Roman" w:eastAsia="Times New Roman" w:hAnsi="Times New Roman"/>
                <w:sz w:val="24"/>
                <w:szCs w:val="24"/>
                <w:lang w:val="ro-RO"/>
              </w:rPr>
              <w:t xml:space="preserve">Se completează fișa de trasabilitate cu  datele despre </w:t>
            </w:r>
            <w:r w:rsidR="00B51C4B" w:rsidRPr="00AE265D">
              <w:rPr>
                <w:rFonts w:ascii="Times New Roman" w:eastAsia="Times New Roman" w:hAnsi="Times New Roman"/>
                <w:sz w:val="24"/>
                <w:szCs w:val="24"/>
                <w:lang w:val="ro-RO"/>
              </w:rPr>
              <w:t>primitor</w:t>
            </w:r>
            <w:r w:rsidRPr="00AE265D">
              <w:rPr>
                <w:rFonts w:ascii="Times New Roman" w:eastAsia="Times New Roman" w:hAnsi="Times New Roman"/>
                <w:sz w:val="24"/>
                <w:szCs w:val="24"/>
                <w:lang w:val="ro-RO"/>
              </w:rPr>
              <w:t xml:space="preserve"> în programul informațional intern al BȚU (nume, prenume, vîrsta, locul de trai, cod IDNP, asigurare medicală, instituția care a internat </w:t>
            </w:r>
            <w:r w:rsidR="00B51C4B" w:rsidRPr="00AE265D">
              <w:rPr>
                <w:rFonts w:ascii="Times New Roman" w:eastAsia="Times New Roman" w:hAnsi="Times New Roman"/>
                <w:sz w:val="24"/>
                <w:szCs w:val="24"/>
                <w:lang w:val="ro-RO"/>
              </w:rPr>
              <w:t>primitorul</w:t>
            </w:r>
            <w:r w:rsidRPr="00AE265D">
              <w:rPr>
                <w:rFonts w:ascii="Times New Roman" w:eastAsia="Times New Roman" w:hAnsi="Times New Roman"/>
                <w:sz w:val="24"/>
                <w:szCs w:val="24"/>
                <w:lang w:val="ro-RO"/>
              </w:rPr>
              <w:t>, secția, numărul fișei medicale, diagnosticul, chirurgul ce operează);</w:t>
            </w:r>
          </w:p>
          <w:p w14:paraId="7CFE2E8C" w14:textId="77777777" w:rsidR="00EF1778" w:rsidRPr="00AE265D" w:rsidRDefault="00EF1778" w:rsidP="00E456C5">
            <w:pPr>
              <w:pStyle w:val="af0"/>
              <w:numPr>
                <w:ilvl w:val="0"/>
                <w:numId w:val="122"/>
              </w:numPr>
              <w:shd w:val="clear" w:color="auto" w:fill="FFFFFF"/>
              <w:tabs>
                <w:tab w:val="left" w:pos="191"/>
              </w:tabs>
              <w:spacing w:line="240" w:lineRule="auto"/>
              <w:ind w:left="596"/>
              <w:rPr>
                <w:rFonts w:ascii="Times New Roman" w:hAnsi="Times New Roman"/>
                <w:sz w:val="24"/>
                <w:szCs w:val="24"/>
                <w:lang w:val="ro-RO"/>
              </w:rPr>
            </w:pPr>
            <w:r w:rsidRPr="00AE265D">
              <w:rPr>
                <w:rFonts w:ascii="Times New Roman" w:eastAsia="Times New Roman" w:hAnsi="Times New Roman"/>
                <w:sz w:val="24"/>
                <w:szCs w:val="24"/>
                <w:lang w:val="ro-RO"/>
              </w:rPr>
              <w:t>Se scanează eticheta MA și se completează automat fișa de trasabilitate (cu toate datele MA);</w:t>
            </w:r>
          </w:p>
          <w:p w14:paraId="54518C9D" w14:textId="77777777" w:rsidR="00EF1778" w:rsidRPr="00AE265D" w:rsidRDefault="00EF1778" w:rsidP="00E456C5">
            <w:pPr>
              <w:pStyle w:val="af0"/>
              <w:numPr>
                <w:ilvl w:val="0"/>
                <w:numId w:val="122"/>
              </w:numPr>
              <w:shd w:val="clear" w:color="auto" w:fill="FFFFFF"/>
              <w:tabs>
                <w:tab w:val="left" w:pos="191"/>
              </w:tabs>
              <w:spacing w:after="0" w:line="240" w:lineRule="auto"/>
              <w:ind w:left="596"/>
              <w:rPr>
                <w:rFonts w:ascii="Times New Roman" w:hAnsi="Times New Roman"/>
                <w:sz w:val="24"/>
                <w:szCs w:val="24"/>
                <w:lang w:val="ro-RO"/>
              </w:rPr>
            </w:pPr>
            <w:r w:rsidRPr="00AE265D">
              <w:rPr>
                <w:rFonts w:ascii="Times New Roman" w:hAnsi="Times New Roman"/>
                <w:sz w:val="24"/>
                <w:szCs w:val="24"/>
                <w:lang w:val="ro-RO"/>
              </w:rPr>
              <w:t>Nu se completează compartimentul tran</w:t>
            </w:r>
            <w:r w:rsidR="001722F6" w:rsidRPr="00AE265D">
              <w:rPr>
                <w:rFonts w:ascii="Times New Roman" w:hAnsi="Times New Roman"/>
                <w:sz w:val="24"/>
                <w:szCs w:val="24"/>
                <w:lang w:val="ro-RO"/>
              </w:rPr>
              <w:t>s</w:t>
            </w:r>
            <w:r w:rsidRPr="00AE265D">
              <w:rPr>
                <w:rFonts w:ascii="Times New Roman" w:hAnsi="Times New Roman"/>
                <w:sz w:val="24"/>
                <w:szCs w:val="24"/>
                <w:lang w:val="ro-RO"/>
              </w:rPr>
              <w:t>plantare, deoar</w:t>
            </w:r>
            <w:r w:rsidR="001722F6" w:rsidRPr="00AE265D">
              <w:rPr>
                <w:rFonts w:ascii="Times New Roman" w:hAnsi="Times New Roman"/>
                <w:sz w:val="24"/>
                <w:szCs w:val="24"/>
                <w:lang w:val="ro-RO"/>
              </w:rPr>
              <w:t>e</w:t>
            </w:r>
            <w:r w:rsidRPr="00AE265D">
              <w:rPr>
                <w:rFonts w:ascii="Times New Roman" w:hAnsi="Times New Roman"/>
                <w:sz w:val="24"/>
                <w:szCs w:val="24"/>
                <w:lang w:val="ro-RO"/>
              </w:rPr>
              <w:t xml:space="preserve">ce ea se notează după transplantare cu date despre: </w:t>
            </w:r>
          </w:p>
          <w:p w14:paraId="2F03797B" w14:textId="77777777" w:rsidR="00EF1778" w:rsidRPr="00AE265D" w:rsidRDefault="00EF1778" w:rsidP="00E456C5">
            <w:pPr>
              <w:widowControl/>
              <w:numPr>
                <w:ilvl w:val="0"/>
                <w:numId w:val="115"/>
              </w:numPr>
              <w:shd w:val="clear" w:color="auto" w:fill="FFFFFF"/>
              <w:tabs>
                <w:tab w:val="left" w:pos="440"/>
              </w:tabs>
              <w:rPr>
                <w:rFonts w:ascii="Times New Roman" w:eastAsia="Calibri" w:hAnsi="Times New Roman" w:cs="Times New Roman"/>
                <w:color w:val="auto"/>
                <w:lang w:eastAsia="en-US"/>
              </w:rPr>
            </w:pPr>
            <w:r w:rsidRPr="00AE265D">
              <w:rPr>
                <w:rFonts w:ascii="Times New Roman" w:eastAsia="Calibri" w:hAnsi="Times New Roman" w:cs="Times New Roman"/>
                <w:color w:val="auto"/>
                <w:lang w:eastAsia="en-US"/>
              </w:rPr>
              <w:t>Grefă utilizată sau nu, în caz contrar (dacă se înrăutățește starea pacientului și grefa nu-i dezermetizată), ea se returnează în timp de 24 ore;</w:t>
            </w:r>
          </w:p>
          <w:p w14:paraId="57A0BB15" w14:textId="77777777" w:rsidR="00EF1778" w:rsidRPr="00AE265D" w:rsidRDefault="00EF1778" w:rsidP="00E456C5">
            <w:pPr>
              <w:widowControl/>
              <w:numPr>
                <w:ilvl w:val="0"/>
                <w:numId w:val="115"/>
              </w:numPr>
              <w:shd w:val="clear" w:color="auto" w:fill="FFFFFF"/>
              <w:tabs>
                <w:tab w:val="left" w:pos="440"/>
              </w:tabs>
              <w:rPr>
                <w:rFonts w:ascii="Times New Roman" w:eastAsia="Calibri" w:hAnsi="Times New Roman" w:cs="Times New Roman"/>
                <w:color w:val="auto"/>
                <w:lang w:eastAsia="en-US"/>
              </w:rPr>
            </w:pPr>
            <w:r w:rsidRPr="00AE265D">
              <w:rPr>
                <w:rFonts w:ascii="Times New Roman" w:eastAsia="Calibri" w:hAnsi="Times New Roman" w:cs="Times New Roman"/>
                <w:color w:val="auto"/>
                <w:lang w:eastAsia="en-US"/>
              </w:rPr>
              <w:t>Se notează data și ora operației;</w:t>
            </w:r>
          </w:p>
          <w:p w14:paraId="6F2E7547" w14:textId="77777777" w:rsidR="00EF1778" w:rsidRPr="00AE265D" w:rsidRDefault="00EF1778" w:rsidP="00E456C5">
            <w:pPr>
              <w:widowControl/>
              <w:numPr>
                <w:ilvl w:val="0"/>
                <w:numId w:val="115"/>
              </w:numPr>
              <w:shd w:val="clear" w:color="auto" w:fill="FFFFFF"/>
              <w:tabs>
                <w:tab w:val="left" w:pos="440"/>
              </w:tabs>
              <w:rPr>
                <w:rFonts w:ascii="Times New Roman" w:eastAsia="Calibri" w:hAnsi="Times New Roman" w:cs="Times New Roman"/>
                <w:color w:val="auto"/>
                <w:lang w:eastAsia="en-US"/>
              </w:rPr>
            </w:pPr>
            <w:r w:rsidRPr="00AE265D">
              <w:rPr>
                <w:rFonts w:ascii="Times New Roman" w:eastAsia="Calibri" w:hAnsi="Times New Roman" w:cs="Times New Roman"/>
                <w:color w:val="auto"/>
                <w:lang w:eastAsia="en-US"/>
              </w:rPr>
              <w:t>Tipul operației conform codului DRG;</w:t>
            </w:r>
          </w:p>
          <w:p w14:paraId="4969E7AE" w14:textId="77777777" w:rsidR="00EF1778" w:rsidRPr="00AE265D" w:rsidRDefault="000E75B2" w:rsidP="00E456C5">
            <w:pPr>
              <w:widowControl/>
              <w:numPr>
                <w:ilvl w:val="0"/>
                <w:numId w:val="115"/>
              </w:numPr>
              <w:shd w:val="clear" w:color="auto" w:fill="FFFFFF"/>
              <w:tabs>
                <w:tab w:val="left" w:pos="440"/>
              </w:tabs>
              <w:rPr>
                <w:rFonts w:ascii="Times New Roman" w:eastAsia="Calibri" w:hAnsi="Times New Roman" w:cs="Times New Roman"/>
                <w:color w:val="auto"/>
                <w:lang w:eastAsia="en-US"/>
              </w:rPr>
            </w:pPr>
            <w:r w:rsidRPr="00AE265D">
              <w:rPr>
                <w:rFonts w:ascii="Times New Roman" w:eastAsia="Calibri" w:hAnsi="Times New Roman" w:cs="Times New Roman"/>
                <w:color w:val="auto"/>
                <w:lang w:eastAsia="en-US"/>
              </w:rPr>
              <w:t>Medicul chirurg responsabil de transplant, cu semnătura</w:t>
            </w:r>
            <w:r w:rsidR="00EF1778" w:rsidRPr="00AE265D">
              <w:rPr>
                <w:rFonts w:ascii="Times New Roman" w:eastAsia="Calibri" w:hAnsi="Times New Roman" w:cs="Times New Roman"/>
                <w:color w:val="auto"/>
                <w:lang w:eastAsia="en-US"/>
              </w:rPr>
              <w:t>;</w:t>
            </w:r>
          </w:p>
          <w:p w14:paraId="491657CE" w14:textId="77777777" w:rsidR="00EF1778" w:rsidRPr="00AE265D" w:rsidRDefault="00EF1778" w:rsidP="00E456C5">
            <w:pPr>
              <w:widowControl/>
              <w:numPr>
                <w:ilvl w:val="0"/>
                <w:numId w:val="116"/>
              </w:numPr>
              <w:shd w:val="clear" w:color="auto" w:fill="FFFFFF"/>
              <w:tabs>
                <w:tab w:val="left" w:pos="440"/>
              </w:tabs>
              <w:rPr>
                <w:rFonts w:ascii="Times New Roman" w:eastAsia="Calibri" w:hAnsi="Times New Roman" w:cs="Times New Roman"/>
                <w:color w:val="auto"/>
                <w:lang w:eastAsia="en-US"/>
              </w:rPr>
            </w:pPr>
            <w:r w:rsidRPr="00AE265D">
              <w:rPr>
                <w:rFonts w:ascii="Times New Roman" w:eastAsia="Calibri" w:hAnsi="Times New Roman" w:cs="Times New Roman"/>
                <w:color w:val="auto"/>
                <w:lang w:eastAsia="en-US"/>
              </w:rPr>
              <w:t>Se returnează fișa de trasabilitate completată (electronic, fax, original), în decurs de 24 ore;</w:t>
            </w:r>
          </w:p>
          <w:p w14:paraId="3C684F9C" w14:textId="77777777" w:rsidR="00DF0E77" w:rsidRPr="00AE265D" w:rsidRDefault="00FD3862" w:rsidP="00E456C5">
            <w:pPr>
              <w:tabs>
                <w:tab w:val="left" w:pos="661"/>
              </w:tabs>
              <w:spacing w:line="276" w:lineRule="auto"/>
              <w:rPr>
                <w:rFonts w:ascii="Times New Roman" w:hAnsi="Times New Roman" w:cs="Times New Roman"/>
                <w:b/>
                <w:color w:val="auto"/>
                <w:lang w:eastAsia="en-US"/>
              </w:rPr>
            </w:pPr>
            <w:r w:rsidRPr="00AE265D">
              <w:rPr>
                <w:rFonts w:ascii="Times New Roman" w:eastAsia="Calibri" w:hAnsi="Times New Roman" w:cs="Times New Roman"/>
                <w:color w:val="auto"/>
                <w:lang w:eastAsia="en-US"/>
              </w:rPr>
              <w:t>Se eliberează Fișa de validare a MA din programa informațională internă a BȚU cu unele date despre donator (cod SIA, vârsta, diagnoza, cauza decesului)</w:t>
            </w:r>
            <w:r w:rsidR="00EF1778" w:rsidRPr="00AE265D">
              <w:rPr>
                <w:rFonts w:ascii="Times New Roman" w:eastAsia="Calibri" w:hAnsi="Times New Roman" w:cs="Times New Roman"/>
                <w:color w:val="auto"/>
                <w:lang w:eastAsia="en-US"/>
              </w:rPr>
              <w:t>, validarea rezultatelor serologice (AgHBs, HCV, HIV 1,2, sifili</w:t>
            </w:r>
            <w:r w:rsidR="001722F6" w:rsidRPr="00AE265D">
              <w:rPr>
                <w:rFonts w:ascii="Times New Roman" w:eastAsia="Calibri" w:hAnsi="Times New Roman" w:cs="Times New Roman"/>
                <w:color w:val="auto"/>
                <w:lang w:eastAsia="en-US"/>
              </w:rPr>
              <w:t xml:space="preserve">s), bacteriologice al mediilor </w:t>
            </w:r>
            <w:r w:rsidR="00EF1778" w:rsidRPr="00AE265D">
              <w:rPr>
                <w:rFonts w:ascii="Times New Roman" w:eastAsia="Calibri" w:hAnsi="Times New Roman" w:cs="Times New Roman"/>
                <w:color w:val="auto"/>
                <w:lang w:eastAsia="en-US"/>
              </w:rPr>
              <w:t>și în final persoana care a validat.</w:t>
            </w:r>
          </w:p>
          <w:p w14:paraId="2D4376A8" w14:textId="77777777" w:rsidR="00DF0E77" w:rsidRPr="00F91209" w:rsidRDefault="001722F6" w:rsidP="00F91209">
            <w:pPr>
              <w:pStyle w:val="3"/>
              <w:framePr w:w="0" w:hRule="auto" w:wrap="auto" w:vAnchor="margin" w:hAnchor="text" w:xAlign="left" w:yAlign="inline"/>
              <w:rPr>
                <w:i w:val="0"/>
                <w:sz w:val="24"/>
                <w:szCs w:val="24"/>
                <w:lang w:eastAsia="en-US"/>
              </w:rPr>
            </w:pPr>
            <w:bookmarkStart w:id="63" w:name="_Toc23291795"/>
            <w:r w:rsidRPr="00F91209">
              <w:rPr>
                <w:i w:val="0"/>
                <w:sz w:val="24"/>
                <w:szCs w:val="24"/>
                <w:lang w:eastAsia="en-US"/>
              </w:rPr>
              <w:t>C.3.8.</w:t>
            </w:r>
            <w:r w:rsidR="00D55BA1" w:rsidRPr="00F91209">
              <w:rPr>
                <w:i w:val="0"/>
                <w:sz w:val="24"/>
                <w:szCs w:val="24"/>
                <w:lang w:eastAsia="en-US"/>
              </w:rPr>
              <w:t>4</w:t>
            </w:r>
            <w:r w:rsidRPr="00F91209">
              <w:rPr>
                <w:i w:val="0"/>
                <w:sz w:val="24"/>
                <w:szCs w:val="24"/>
                <w:lang w:eastAsia="en-US"/>
              </w:rPr>
              <w:t xml:space="preserve">. Distribuirea </w:t>
            </w:r>
            <w:r w:rsidR="0037104C" w:rsidRPr="00F91209">
              <w:rPr>
                <w:i w:val="0"/>
                <w:sz w:val="24"/>
                <w:szCs w:val="24"/>
                <w:lang w:eastAsia="en-US"/>
              </w:rPr>
              <w:t>membranei amniotice</w:t>
            </w:r>
            <w:bookmarkEnd w:id="63"/>
          </w:p>
          <w:p w14:paraId="396BAC24" w14:textId="77777777" w:rsidR="001722F6" w:rsidRPr="00AE265D" w:rsidRDefault="001722F6" w:rsidP="00E456C5">
            <w:pPr>
              <w:widowControl/>
              <w:numPr>
                <w:ilvl w:val="0"/>
                <w:numId w:val="116"/>
              </w:numPr>
              <w:spacing w:after="200" w:line="276" w:lineRule="auto"/>
              <w:ind w:left="51" w:firstLine="425"/>
              <w:contextualSpacing/>
              <w:rPr>
                <w:rFonts w:ascii="Times New Roman" w:eastAsia="Calibri" w:hAnsi="Times New Roman" w:cs="Times New Roman"/>
                <w:color w:val="auto"/>
                <w:lang w:eastAsia="en-US"/>
              </w:rPr>
            </w:pPr>
            <w:r w:rsidRPr="00AE265D">
              <w:rPr>
                <w:rFonts w:ascii="Times New Roman" w:eastAsia="Calibri" w:hAnsi="Times New Roman" w:cs="Times New Roman"/>
                <w:color w:val="auto"/>
                <w:lang w:eastAsia="en-US"/>
              </w:rPr>
              <w:t>Verificarea flacoanele de MA la transparență, culoare și bulozitate (se face cu precauţie</w:t>
            </w:r>
            <w:r w:rsidR="00402CC6" w:rsidRPr="00AE265D">
              <w:rPr>
                <w:rFonts w:ascii="Times New Roman" w:eastAsia="Calibri" w:hAnsi="Times New Roman" w:cs="Times New Roman"/>
                <w:color w:val="auto"/>
                <w:lang w:eastAsia="en-US"/>
              </w:rPr>
              <w:t>, fără agitare)</w:t>
            </w:r>
            <w:r w:rsidRPr="00AE265D">
              <w:rPr>
                <w:rFonts w:ascii="Times New Roman" w:eastAsia="Calibri" w:hAnsi="Times New Roman" w:cs="Times New Roman"/>
                <w:color w:val="auto"/>
                <w:lang w:eastAsia="en-US"/>
              </w:rPr>
              <w:t>.</w:t>
            </w:r>
          </w:p>
          <w:p w14:paraId="5F5EAD48" w14:textId="102C6396" w:rsidR="001722F6" w:rsidRPr="00AE265D" w:rsidRDefault="001722F6" w:rsidP="00E456C5">
            <w:pPr>
              <w:widowControl/>
              <w:numPr>
                <w:ilvl w:val="0"/>
                <w:numId w:val="113"/>
              </w:numPr>
              <w:shd w:val="clear" w:color="auto" w:fill="FFFFFF"/>
              <w:tabs>
                <w:tab w:val="left" w:pos="440"/>
              </w:tabs>
              <w:spacing w:line="276" w:lineRule="auto"/>
              <w:ind w:left="51" w:firstLine="425"/>
              <w:rPr>
                <w:rFonts w:ascii="Times New Roman" w:eastAsia="Times New Roman" w:hAnsi="Times New Roman" w:cs="Times New Roman"/>
                <w:color w:val="auto"/>
              </w:rPr>
            </w:pPr>
            <w:r w:rsidRPr="00AE265D">
              <w:rPr>
                <w:rFonts w:ascii="Times New Roman" w:eastAsia="Times New Roman" w:hAnsi="Times New Roman" w:cs="Times New Roman"/>
                <w:color w:val="auto"/>
              </w:rPr>
              <w:t>Flaconul ce conține MA în mediul de conservare se plasează într-un container (termos), la interior prelucrat cu dezinfectant, se închide ermetic și se eliberează cu setul de acte persoanei medicale resonsabile.</w:t>
            </w:r>
          </w:p>
          <w:p w14:paraId="563645A3" w14:textId="77777777" w:rsidR="00DF0E77" w:rsidRPr="00AE265D" w:rsidRDefault="00AA4235" w:rsidP="00E456C5">
            <w:pPr>
              <w:tabs>
                <w:tab w:val="left" w:pos="661"/>
              </w:tabs>
              <w:spacing w:line="276" w:lineRule="auto"/>
              <w:rPr>
                <w:rFonts w:ascii="Times New Roman" w:hAnsi="Times New Roman" w:cs="Times New Roman"/>
                <w:i/>
                <w:color w:val="auto"/>
                <w:lang w:eastAsia="en-US"/>
              </w:rPr>
            </w:pPr>
            <w:r w:rsidRPr="00AE265D">
              <w:rPr>
                <w:rFonts w:ascii="Times New Roman" w:eastAsia="Times New Roman" w:hAnsi="Times New Roman" w:cs="Times New Roman"/>
                <w:color w:val="auto"/>
              </w:rPr>
              <w:t>Transportarea se face câ</w:t>
            </w:r>
            <w:r w:rsidR="001722F6" w:rsidRPr="00AE265D">
              <w:rPr>
                <w:rFonts w:ascii="Times New Roman" w:eastAsia="Times New Roman" w:hAnsi="Times New Roman" w:cs="Times New Roman"/>
                <w:color w:val="auto"/>
              </w:rPr>
              <w:t>t mai rapid, cu automobil specializat al instituției autorizate.</w:t>
            </w:r>
          </w:p>
        </w:tc>
      </w:tr>
    </w:tbl>
    <w:p w14:paraId="74E797DC" w14:textId="77777777" w:rsidR="00737B48" w:rsidRPr="00AE265D" w:rsidRDefault="00737B48" w:rsidP="00DF0E77">
      <w:pPr>
        <w:keepNext/>
        <w:keepLines/>
        <w:spacing w:line="276" w:lineRule="auto"/>
        <w:outlineLvl w:val="3"/>
        <w:rPr>
          <w:rFonts w:ascii="Times New Roman" w:hAnsi="Times New Roman" w:cs="Times New Roman"/>
          <w:b/>
          <w:color w:val="auto"/>
        </w:rPr>
      </w:pPr>
    </w:p>
    <w:p w14:paraId="51026DFA" w14:textId="78242A42" w:rsidR="00DF0E77" w:rsidRDefault="00DF0E77" w:rsidP="00F91209">
      <w:pPr>
        <w:pStyle w:val="1"/>
      </w:pPr>
      <w:bookmarkStart w:id="64" w:name="_Toc23291796"/>
      <w:r w:rsidRPr="00AE265D">
        <w:t>C.4. ETAPA PREOPERATORIE</w:t>
      </w:r>
      <w:bookmarkEnd w:id="64"/>
    </w:p>
    <w:p w14:paraId="1E762A61" w14:textId="77777777" w:rsidR="00437F71" w:rsidRPr="00437F71" w:rsidRDefault="00437F71" w:rsidP="00437F71"/>
    <w:p w14:paraId="09924DF8" w14:textId="77777777" w:rsidR="00DF0E77" w:rsidRPr="00AE265D" w:rsidRDefault="00DF0E77" w:rsidP="00DF0E77">
      <w:pPr>
        <w:spacing w:line="276" w:lineRule="auto"/>
        <w:ind w:right="67" w:firstLine="567"/>
        <w:jc w:val="both"/>
        <w:rPr>
          <w:rFonts w:ascii="Times New Roman" w:hAnsi="Times New Roman" w:cs="Times New Roman"/>
          <w:bCs/>
          <w:color w:val="auto"/>
        </w:rPr>
      </w:pPr>
      <w:r w:rsidRPr="00AE265D">
        <w:rPr>
          <w:rFonts w:ascii="Times New Roman" w:hAnsi="Times New Roman" w:cs="Times New Roman"/>
          <w:bCs/>
          <w:i/>
          <w:iCs/>
        </w:rPr>
        <w:t>Scopul</w:t>
      </w:r>
      <w:r w:rsidRPr="00AE265D">
        <w:rPr>
          <w:rFonts w:ascii="Times New Roman" w:hAnsi="Times New Roman" w:cs="Times New Roman"/>
          <w:bCs/>
          <w:color w:val="auto"/>
        </w:rPr>
        <w:t xml:space="preserve"> etapei preoperatorii este pregătirea pacientului pentru intervenţie chirurgicală - aprecierea factorilor de risc, elaborarea strategiei şi tacticii de tratament a patologiei asociate, motivaţia metodei de tratament al PC, profilaxia complicaţiilor intraoperatorii, postoperatorii - precoce şi tardive, prognozarea rezultatelor funcţionale în baza datelor de examinare clinică şi instrumentală a pacientului.</w:t>
      </w:r>
    </w:p>
    <w:tbl>
      <w:tblPr>
        <w:tblpPr w:leftFromText="180" w:rightFromText="180" w:vertAnchor="text" w:horzAnchor="margin" w:tblpX="-365" w:tblpY="188"/>
        <w:tblOverlap w:val="never"/>
        <w:tblW w:w="9776" w:type="dxa"/>
        <w:tblLayout w:type="fixed"/>
        <w:tblCellMar>
          <w:left w:w="10" w:type="dxa"/>
          <w:right w:w="10" w:type="dxa"/>
        </w:tblCellMar>
        <w:tblLook w:val="0000" w:firstRow="0" w:lastRow="0" w:firstColumn="0" w:lastColumn="0" w:noHBand="0" w:noVBand="0"/>
      </w:tblPr>
      <w:tblGrid>
        <w:gridCol w:w="4027"/>
        <w:gridCol w:w="5749"/>
      </w:tblGrid>
      <w:tr w:rsidR="00DF0E77" w:rsidRPr="00AE265D" w14:paraId="53C4D454" w14:textId="77777777" w:rsidTr="00437F71">
        <w:trPr>
          <w:trHeight w:val="504"/>
        </w:trPr>
        <w:tc>
          <w:tcPr>
            <w:tcW w:w="9776" w:type="dxa"/>
            <w:gridSpan w:val="2"/>
            <w:tcBorders>
              <w:top w:val="single" w:sz="4" w:space="0" w:color="auto"/>
              <w:left w:val="single" w:sz="4" w:space="0" w:color="auto"/>
              <w:right w:val="single" w:sz="4" w:space="0" w:color="auto"/>
            </w:tcBorders>
            <w:shd w:val="clear" w:color="auto" w:fill="FFFFFF"/>
          </w:tcPr>
          <w:p w14:paraId="0A37AF15" w14:textId="30080759" w:rsidR="00DF0E77" w:rsidRPr="00AE265D" w:rsidRDefault="00840B74" w:rsidP="00437F71">
            <w:pPr>
              <w:spacing w:line="276" w:lineRule="auto"/>
              <w:rPr>
                <w:rFonts w:ascii="Times New Roman" w:hAnsi="Times New Roman" w:cs="Times New Roman"/>
                <w:b/>
                <w:bCs/>
                <w:color w:val="auto"/>
              </w:rPr>
            </w:pPr>
            <w:r>
              <w:rPr>
                <w:rFonts w:ascii="Times New Roman" w:hAnsi="Times New Roman" w:cs="Times New Roman"/>
                <w:b/>
                <w:bCs/>
              </w:rPr>
              <w:t>Tabelul</w:t>
            </w:r>
            <w:r w:rsidR="00D01510" w:rsidRPr="00AE265D">
              <w:rPr>
                <w:rFonts w:ascii="Times New Roman" w:hAnsi="Times New Roman" w:cs="Times New Roman"/>
                <w:b/>
                <w:bCs/>
              </w:rPr>
              <w:t xml:space="preserve"> </w:t>
            </w:r>
            <w:r w:rsidR="00F91209">
              <w:rPr>
                <w:rFonts w:ascii="Times New Roman" w:hAnsi="Times New Roman" w:cs="Times New Roman"/>
                <w:b/>
                <w:bCs/>
              </w:rPr>
              <w:t>6</w:t>
            </w:r>
            <w:r w:rsidR="00DF0E77" w:rsidRPr="00AE265D">
              <w:rPr>
                <w:rFonts w:ascii="Times New Roman" w:hAnsi="Times New Roman" w:cs="Times New Roman"/>
                <w:b/>
                <w:bCs/>
              </w:rPr>
              <w:t xml:space="preserve">. </w:t>
            </w:r>
            <w:r w:rsidR="00DF0E77" w:rsidRPr="00840B74">
              <w:rPr>
                <w:rFonts w:ascii="Times New Roman" w:hAnsi="Times New Roman" w:cs="Times New Roman"/>
                <w:b/>
                <w:bCs/>
                <w:iCs/>
              </w:rPr>
              <w:t>Bilanţ pre-grefare</w:t>
            </w:r>
          </w:p>
        </w:tc>
      </w:tr>
      <w:tr w:rsidR="00DF0E77" w:rsidRPr="00AE265D" w14:paraId="230F9621" w14:textId="77777777" w:rsidTr="00437F71">
        <w:trPr>
          <w:trHeight w:val="370"/>
        </w:trPr>
        <w:tc>
          <w:tcPr>
            <w:tcW w:w="4027" w:type="dxa"/>
            <w:tcBorders>
              <w:top w:val="single" w:sz="4" w:space="0" w:color="auto"/>
              <w:left w:val="single" w:sz="4" w:space="0" w:color="auto"/>
            </w:tcBorders>
            <w:shd w:val="clear" w:color="auto" w:fill="FFFFFF"/>
          </w:tcPr>
          <w:p w14:paraId="683841DC" w14:textId="77777777" w:rsidR="00DF0E77" w:rsidRPr="00AE265D" w:rsidRDefault="00DF0E77" w:rsidP="00437F71">
            <w:pPr>
              <w:spacing w:line="276" w:lineRule="auto"/>
              <w:rPr>
                <w:rFonts w:ascii="Times New Roman" w:hAnsi="Times New Roman" w:cs="Times New Roman"/>
                <w:b/>
                <w:bCs/>
                <w:color w:val="auto"/>
              </w:rPr>
            </w:pPr>
            <w:r w:rsidRPr="00AE265D">
              <w:rPr>
                <w:rFonts w:ascii="Times New Roman" w:hAnsi="Times New Roman" w:cs="Times New Roman"/>
                <w:b/>
                <w:bCs/>
                <w:i/>
                <w:iCs/>
              </w:rPr>
              <w:t>Obiective</w:t>
            </w:r>
          </w:p>
        </w:tc>
        <w:tc>
          <w:tcPr>
            <w:tcW w:w="5749" w:type="dxa"/>
            <w:tcBorders>
              <w:top w:val="single" w:sz="4" w:space="0" w:color="auto"/>
              <w:left w:val="single" w:sz="4" w:space="0" w:color="auto"/>
              <w:right w:val="single" w:sz="4" w:space="0" w:color="auto"/>
            </w:tcBorders>
            <w:shd w:val="clear" w:color="auto" w:fill="FFFFFF"/>
          </w:tcPr>
          <w:p w14:paraId="372AC5EE" w14:textId="77777777" w:rsidR="00DF0E77" w:rsidRPr="00AE265D" w:rsidRDefault="00DF0E77" w:rsidP="00437F71">
            <w:pPr>
              <w:spacing w:line="276" w:lineRule="auto"/>
              <w:rPr>
                <w:rFonts w:ascii="Times New Roman" w:hAnsi="Times New Roman" w:cs="Times New Roman"/>
                <w:b/>
                <w:bCs/>
                <w:color w:val="auto"/>
              </w:rPr>
            </w:pPr>
            <w:r w:rsidRPr="00AE265D">
              <w:rPr>
                <w:rFonts w:ascii="Times New Roman" w:hAnsi="Times New Roman" w:cs="Times New Roman"/>
                <w:b/>
                <w:bCs/>
                <w:i/>
                <w:iCs/>
              </w:rPr>
              <w:t>Mijloace</w:t>
            </w:r>
          </w:p>
        </w:tc>
      </w:tr>
      <w:tr w:rsidR="00DF0E77" w:rsidRPr="00AE265D" w14:paraId="03E6F121" w14:textId="77777777" w:rsidTr="00437F71">
        <w:trPr>
          <w:trHeight w:val="1642"/>
        </w:trPr>
        <w:tc>
          <w:tcPr>
            <w:tcW w:w="4027" w:type="dxa"/>
            <w:tcBorders>
              <w:top w:val="single" w:sz="4" w:space="0" w:color="auto"/>
              <w:left w:val="single" w:sz="4" w:space="0" w:color="auto"/>
              <w:bottom w:val="single" w:sz="4" w:space="0" w:color="auto"/>
            </w:tcBorders>
            <w:shd w:val="clear" w:color="auto" w:fill="FFFFFF"/>
          </w:tcPr>
          <w:p w14:paraId="3159B4EF" w14:textId="77777777" w:rsidR="00DF0E77" w:rsidRPr="00AE265D" w:rsidRDefault="00DF0E77" w:rsidP="00437F71">
            <w:pPr>
              <w:numPr>
                <w:ilvl w:val="0"/>
                <w:numId w:val="71"/>
              </w:numPr>
              <w:spacing w:line="276" w:lineRule="auto"/>
              <w:ind w:left="132" w:firstLine="263"/>
              <w:rPr>
                <w:rFonts w:ascii="Times New Roman" w:hAnsi="Times New Roman" w:cs="Times New Roman"/>
                <w:bCs/>
              </w:rPr>
            </w:pPr>
            <w:r w:rsidRPr="00AE265D">
              <w:rPr>
                <w:rFonts w:ascii="Times New Roman" w:hAnsi="Times New Roman" w:cs="Times New Roman"/>
                <w:bCs/>
              </w:rPr>
              <w:t xml:space="preserve"> Informatizarea pacientului </w:t>
            </w:r>
          </w:p>
          <w:p w14:paraId="6DCF6609" w14:textId="77777777" w:rsidR="00DF0E77" w:rsidRPr="00AE265D" w:rsidRDefault="00DF0E77" w:rsidP="00437F71">
            <w:pPr>
              <w:numPr>
                <w:ilvl w:val="0"/>
                <w:numId w:val="71"/>
              </w:numPr>
              <w:spacing w:line="276" w:lineRule="auto"/>
              <w:ind w:left="132" w:firstLine="263"/>
              <w:rPr>
                <w:rFonts w:ascii="Times New Roman" w:hAnsi="Times New Roman" w:cs="Times New Roman"/>
                <w:bCs/>
                <w:color w:val="auto"/>
              </w:rPr>
            </w:pPr>
            <w:r w:rsidRPr="00AE265D">
              <w:rPr>
                <w:rFonts w:ascii="Times New Roman" w:hAnsi="Times New Roman" w:cs="Times New Roman"/>
                <w:bCs/>
              </w:rPr>
              <w:t xml:space="preserve"> Anamneza şi selectarea factorilor de risc.</w:t>
            </w:r>
          </w:p>
        </w:tc>
        <w:tc>
          <w:tcPr>
            <w:tcW w:w="5749" w:type="dxa"/>
            <w:tcBorders>
              <w:top w:val="single" w:sz="4" w:space="0" w:color="auto"/>
              <w:left w:val="single" w:sz="4" w:space="0" w:color="auto"/>
              <w:bottom w:val="single" w:sz="4" w:space="0" w:color="auto"/>
              <w:right w:val="single" w:sz="4" w:space="0" w:color="auto"/>
            </w:tcBorders>
            <w:shd w:val="clear" w:color="auto" w:fill="FFFFFF"/>
          </w:tcPr>
          <w:p w14:paraId="3299058D" w14:textId="77777777" w:rsidR="00DF0E77" w:rsidRPr="00AE265D" w:rsidRDefault="00DF0E77" w:rsidP="00437F71">
            <w:pPr>
              <w:numPr>
                <w:ilvl w:val="0"/>
                <w:numId w:val="6"/>
              </w:numPr>
              <w:tabs>
                <w:tab w:val="left" w:pos="240"/>
              </w:tabs>
              <w:spacing w:line="276" w:lineRule="auto"/>
              <w:ind w:left="216" w:firstLine="142"/>
              <w:rPr>
                <w:rFonts w:ascii="Times New Roman" w:hAnsi="Times New Roman" w:cs="Times New Roman"/>
                <w:bCs/>
                <w:color w:val="auto"/>
              </w:rPr>
            </w:pPr>
            <w:r w:rsidRPr="00AE265D">
              <w:rPr>
                <w:rFonts w:ascii="Times New Roman" w:hAnsi="Times New Roman" w:cs="Times New Roman"/>
                <w:bCs/>
              </w:rPr>
              <w:t>Fişe de informaţii:</w:t>
            </w:r>
          </w:p>
          <w:p w14:paraId="34CC512D" w14:textId="77777777" w:rsidR="00DF0E77" w:rsidRPr="00AE265D" w:rsidRDefault="00DF0E77" w:rsidP="00437F71">
            <w:pPr>
              <w:numPr>
                <w:ilvl w:val="0"/>
                <w:numId w:val="72"/>
              </w:numPr>
              <w:spacing w:line="276" w:lineRule="auto"/>
              <w:ind w:left="216" w:firstLine="142"/>
              <w:rPr>
                <w:rFonts w:ascii="Times New Roman" w:hAnsi="Times New Roman" w:cs="Times New Roman"/>
                <w:bCs/>
              </w:rPr>
            </w:pPr>
            <w:r w:rsidRPr="00AE265D">
              <w:rPr>
                <w:rFonts w:ascii="Times New Roman" w:hAnsi="Times New Roman" w:cs="Times New Roman"/>
                <w:bCs/>
              </w:rPr>
              <w:t xml:space="preserve">riscul maladiilor transmisibile </w:t>
            </w:r>
          </w:p>
          <w:p w14:paraId="06696206" w14:textId="77777777" w:rsidR="00DF0E77" w:rsidRPr="00AE265D" w:rsidRDefault="00DF0E77" w:rsidP="00437F71">
            <w:pPr>
              <w:numPr>
                <w:ilvl w:val="0"/>
                <w:numId w:val="72"/>
              </w:numPr>
              <w:spacing w:line="276" w:lineRule="auto"/>
              <w:ind w:left="216" w:firstLine="142"/>
              <w:rPr>
                <w:rFonts w:ascii="Times New Roman" w:hAnsi="Times New Roman" w:cs="Times New Roman"/>
                <w:bCs/>
                <w:color w:val="auto"/>
              </w:rPr>
            </w:pPr>
            <w:r w:rsidRPr="00AE265D">
              <w:rPr>
                <w:rFonts w:ascii="Times New Roman" w:hAnsi="Times New Roman" w:cs="Times New Roman"/>
                <w:bCs/>
              </w:rPr>
              <w:t>borderou de confirmare</w:t>
            </w:r>
          </w:p>
          <w:p w14:paraId="40E48609" w14:textId="77777777" w:rsidR="00DF0E77" w:rsidRPr="00AE265D" w:rsidRDefault="00DF0E77" w:rsidP="00437F71">
            <w:pPr>
              <w:numPr>
                <w:ilvl w:val="0"/>
                <w:numId w:val="6"/>
              </w:numPr>
              <w:tabs>
                <w:tab w:val="left" w:pos="235"/>
              </w:tabs>
              <w:spacing w:line="276" w:lineRule="auto"/>
              <w:ind w:left="216" w:firstLine="142"/>
              <w:rPr>
                <w:rFonts w:ascii="Times New Roman" w:hAnsi="Times New Roman" w:cs="Times New Roman"/>
                <w:bCs/>
                <w:color w:val="auto"/>
              </w:rPr>
            </w:pPr>
            <w:r w:rsidRPr="00AE265D">
              <w:rPr>
                <w:rFonts w:ascii="Times New Roman" w:hAnsi="Times New Roman" w:cs="Times New Roman"/>
                <w:bCs/>
              </w:rPr>
              <w:t>Evaluarea generală anesteziologică</w:t>
            </w:r>
          </w:p>
          <w:p w14:paraId="227460EB" w14:textId="77777777" w:rsidR="00DF0E77" w:rsidRPr="00AE265D" w:rsidRDefault="00DF0E77" w:rsidP="00437F71">
            <w:pPr>
              <w:numPr>
                <w:ilvl w:val="0"/>
                <w:numId w:val="6"/>
              </w:numPr>
              <w:tabs>
                <w:tab w:val="left" w:pos="254"/>
              </w:tabs>
              <w:spacing w:line="276" w:lineRule="auto"/>
              <w:ind w:left="216" w:firstLine="142"/>
              <w:rPr>
                <w:rFonts w:ascii="Times New Roman" w:hAnsi="Times New Roman" w:cs="Times New Roman"/>
                <w:bCs/>
                <w:color w:val="auto"/>
              </w:rPr>
            </w:pPr>
            <w:r w:rsidRPr="00AE265D">
              <w:rPr>
                <w:rFonts w:ascii="Times New Roman" w:hAnsi="Times New Roman" w:cs="Times New Roman"/>
                <w:bCs/>
              </w:rPr>
              <w:t>Serologie pre-grefare</w:t>
            </w:r>
          </w:p>
        </w:tc>
      </w:tr>
    </w:tbl>
    <w:p w14:paraId="4B1D477B" w14:textId="77777777" w:rsidR="00DF0E77" w:rsidRPr="00AE265D" w:rsidRDefault="00DF0E77" w:rsidP="00DF0E77">
      <w:pPr>
        <w:spacing w:line="276" w:lineRule="auto"/>
        <w:ind w:right="67" w:firstLine="567"/>
        <w:jc w:val="both"/>
        <w:rPr>
          <w:rFonts w:ascii="Times New Roman" w:hAnsi="Times New Roman" w:cs="Times New Roman"/>
          <w:bCs/>
          <w:color w:val="auto"/>
        </w:rPr>
      </w:pPr>
    </w:p>
    <w:p w14:paraId="39B6B1D1" w14:textId="77777777" w:rsidR="00DF0E77" w:rsidRPr="00AE265D" w:rsidRDefault="0047063D" w:rsidP="00AA4235">
      <w:pPr>
        <w:shd w:val="clear" w:color="auto" w:fill="FFFFFF"/>
        <w:spacing w:line="276" w:lineRule="auto"/>
        <w:ind w:hanging="284"/>
        <w:rPr>
          <w:rFonts w:ascii="Times New Roman" w:hAnsi="Times New Roman" w:cs="Times New Roman"/>
          <w:b/>
          <w:i/>
          <w:iCs/>
        </w:rPr>
      </w:pPr>
      <w:r w:rsidRPr="00AE265D">
        <w:rPr>
          <w:rFonts w:ascii="Times New Roman" w:hAnsi="Times New Roman" w:cs="Times New Roman"/>
          <w:b/>
          <w:i/>
          <w:iCs/>
        </w:rPr>
        <w:t xml:space="preserve">    </w:t>
      </w:r>
    </w:p>
    <w:p w14:paraId="65BE1F1D" w14:textId="77777777" w:rsidR="0047063D" w:rsidRPr="00AE265D" w:rsidRDefault="0047063D" w:rsidP="00AA4235">
      <w:pPr>
        <w:shd w:val="clear" w:color="auto" w:fill="FFFFFF"/>
        <w:spacing w:line="276" w:lineRule="auto"/>
        <w:ind w:hanging="284"/>
        <w:rPr>
          <w:rFonts w:ascii="Times New Roman" w:hAnsi="Times New Roman" w:cs="Times New Roman"/>
          <w:b/>
          <w:i/>
          <w:iCs/>
        </w:rPr>
      </w:pPr>
    </w:p>
    <w:p w14:paraId="6AFAB436" w14:textId="77777777" w:rsidR="0047063D" w:rsidRPr="00AE265D" w:rsidRDefault="0047063D" w:rsidP="00AA4235">
      <w:pPr>
        <w:shd w:val="clear" w:color="auto" w:fill="FFFFFF"/>
        <w:spacing w:line="276" w:lineRule="auto"/>
        <w:ind w:hanging="284"/>
        <w:rPr>
          <w:rFonts w:ascii="Times New Roman" w:hAnsi="Times New Roman" w:cs="Times New Roman"/>
          <w:b/>
          <w:i/>
          <w:iCs/>
        </w:rPr>
      </w:pPr>
    </w:p>
    <w:p w14:paraId="042C5D41" w14:textId="77777777" w:rsidR="0047063D" w:rsidRPr="00AE265D" w:rsidRDefault="0047063D" w:rsidP="00AA4235">
      <w:pPr>
        <w:shd w:val="clear" w:color="auto" w:fill="FFFFFF"/>
        <w:spacing w:line="276" w:lineRule="auto"/>
        <w:ind w:hanging="284"/>
        <w:rPr>
          <w:rFonts w:ascii="Times New Roman" w:hAnsi="Times New Roman" w:cs="Times New Roman"/>
          <w:bCs/>
          <w:color w:val="auto"/>
        </w:rPr>
        <w:sectPr w:rsidR="0047063D" w:rsidRPr="00AE265D" w:rsidSect="00DF0E77">
          <w:type w:val="continuous"/>
          <w:pgSz w:w="11909" w:h="16834"/>
          <w:pgMar w:top="993" w:right="852" w:bottom="851" w:left="1634" w:header="0" w:footer="3" w:gutter="0"/>
          <w:cols w:space="720"/>
          <w:noEndnote/>
          <w:docGrid w:linePitch="360"/>
        </w:sectPr>
      </w:pPr>
    </w:p>
    <w:p w14:paraId="1E7A3C8F" w14:textId="77777777" w:rsidR="00D01510" w:rsidRPr="00437F71" w:rsidRDefault="00DF0E77" w:rsidP="00F91209">
      <w:pPr>
        <w:pStyle w:val="2"/>
        <w:rPr>
          <w:i/>
        </w:rPr>
      </w:pPr>
      <w:bookmarkStart w:id="65" w:name="_Toc23291797"/>
      <w:r w:rsidRPr="00437F71">
        <w:rPr>
          <w:i/>
        </w:rPr>
        <w:lastRenderedPageBreak/>
        <w:t>C.4.1. Cauza necesităţii transplantului</w:t>
      </w:r>
      <w:bookmarkEnd w:id="65"/>
    </w:p>
    <w:p w14:paraId="66FDCF4E" w14:textId="77777777" w:rsidR="00D01510" w:rsidRPr="00AE265D" w:rsidRDefault="00D01510" w:rsidP="00DF0E77">
      <w:pPr>
        <w:spacing w:line="276" w:lineRule="auto"/>
        <w:rPr>
          <w:rFonts w:ascii="Times New Roman" w:hAnsi="Times New Roman" w:cs="Times New Roman"/>
          <w:b/>
          <w:bCs/>
          <w:i/>
          <w:iCs/>
          <w:color w:val="auto"/>
        </w:rPr>
      </w:pPr>
    </w:p>
    <w:p w14:paraId="3BEE236D" w14:textId="77777777" w:rsidR="00DF0E77" w:rsidRPr="00AE265D" w:rsidRDefault="003965F0" w:rsidP="00DF0E77">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object w:dxaOrig="10080" w:dyaOrig="10110" w14:anchorId="67A2425E">
          <v:shape id="_x0000_i1031" type="#_x0000_t75" style="width:7in;height:504.75pt" o:ole="">
            <v:imagedata r:id="rId26" o:title=""/>
          </v:shape>
          <o:OLEObject Type="Embed" ProgID="Visio.Drawing.15" ShapeID="_x0000_i1031" DrawAspect="Content" ObjectID="_1635931942" r:id="rId27"/>
        </w:object>
      </w:r>
    </w:p>
    <w:p w14:paraId="0CCC0888" w14:textId="77777777" w:rsidR="00A60401" w:rsidRPr="00AE265D" w:rsidRDefault="00A60401" w:rsidP="00DF0E77">
      <w:pPr>
        <w:spacing w:line="276" w:lineRule="auto"/>
        <w:rPr>
          <w:rFonts w:ascii="Times New Roman" w:hAnsi="Times New Roman" w:cs="Times New Roman"/>
          <w:b/>
          <w:bCs/>
          <w:i/>
          <w:iCs/>
          <w:color w:val="auto"/>
        </w:rPr>
      </w:pPr>
    </w:p>
    <w:p w14:paraId="22CB27CC" w14:textId="2865C744" w:rsidR="00DF0E77" w:rsidRPr="00AE265D" w:rsidRDefault="00DF0E77" w:rsidP="00DF0E77">
      <w:pPr>
        <w:spacing w:line="276" w:lineRule="auto"/>
        <w:rPr>
          <w:rFonts w:ascii="Times New Roman" w:hAnsi="Times New Roman" w:cs="Times New Roman"/>
          <w:bCs/>
          <w:i/>
          <w:iCs/>
          <w:color w:val="auto"/>
        </w:rPr>
      </w:pPr>
      <w:bookmarkStart w:id="66" w:name="_Toc23291798"/>
      <w:r w:rsidRPr="00437F71">
        <w:rPr>
          <w:rStyle w:val="20"/>
          <w:i/>
        </w:rPr>
        <w:t xml:space="preserve">C.4.2. Etapele desfăşurării transplantului de </w:t>
      </w:r>
      <w:r w:rsidR="00D01510" w:rsidRPr="00437F71">
        <w:rPr>
          <w:rStyle w:val="20"/>
          <w:i/>
        </w:rPr>
        <w:t>MA</w:t>
      </w:r>
      <w:bookmarkEnd w:id="66"/>
      <w:r w:rsidRPr="00AE265D">
        <w:rPr>
          <w:rFonts w:ascii="Times New Roman" w:hAnsi="Times New Roman" w:cs="Times New Roman"/>
          <w:b/>
          <w:bCs/>
          <w:i/>
          <w:iCs/>
          <w:color w:val="auto"/>
        </w:rPr>
        <w:t xml:space="preserve"> </w:t>
      </w:r>
      <w:r w:rsidRPr="00AE265D">
        <w:rPr>
          <w:rFonts w:ascii="Times New Roman" w:hAnsi="Times New Roman" w:cs="Times New Roman"/>
          <w:bCs/>
          <w:i/>
          <w:iCs/>
          <w:color w:val="auto"/>
        </w:rPr>
        <w:t>(măsuri preventive posibile, ajus</w:t>
      </w:r>
      <w:r w:rsidRPr="00AE265D">
        <w:rPr>
          <w:rFonts w:ascii="Times New Roman" w:hAnsi="Times New Roman" w:cs="Times New Roman"/>
          <w:bCs/>
          <w:i/>
          <w:iCs/>
          <w:color w:val="auto"/>
        </w:rPr>
        <w:softHyphen/>
        <w:t>tare</w:t>
      </w:r>
      <w:r w:rsidR="00962B6B">
        <w:rPr>
          <w:rFonts w:ascii="Times New Roman" w:hAnsi="Times New Roman" w:cs="Times New Roman"/>
          <w:bCs/>
          <w:i/>
          <w:iCs/>
          <w:color w:val="auto"/>
        </w:rPr>
        <w:t xml:space="preserve"> </w:t>
      </w:r>
      <w:r w:rsidRPr="00AE265D">
        <w:rPr>
          <w:rFonts w:ascii="Times New Roman" w:hAnsi="Times New Roman" w:cs="Times New Roman"/>
          <w:bCs/>
          <w:i/>
          <w:iCs/>
          <w:color w:val="auto"/>
        </w:rPr>
        <w:t>terapeutică)</w:t>
      </w:r>
    </w:p>
    <w:p w14:paraId="6FD22462"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noProof/>
          <w:color w:val="auto"/>
          <w:lang w:val="ru-RU"/>
        </w:rPr>
        <mc:AlternateContent>
          <mc:Choice Requires="wps">
            <w:drawing>
              <wp:anchor distT="0" distB="0" distL="114300" distR="114300" simplePos="0" relativeHeight="251705344" behindDoc="0" locked="0" layoutInCell="1" allowOverlap="1" wp14:anchorId="2EA82FEE" wp14:editId="05438D1D">
                <wp:simplePos x="0" y="0"/>
                <wp:positionH relativeFrom="column">
                  <wp:posOffset>7620</wp:posOffset>
                </wp:positionH>
                <wp:positionV relativeFrom="paragraph">
                  <wp:posOffset>85090</wp:posOffset>
                </wp:positionV>
                <wp:extent cx="5728335" cy="726440"/>
                <wp:effectExtent l="7620" t="11430" r="7620" b="5080"/>
                <wp:wrapNone/>
                <wp:docPr id="7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335" cy="726440"/>
                        </a:xfrm>
                        <a:prstGeom prst="rect">
                          <a:avLst/>
                        </a:prstGeom>
                        <a:solidFill>
                          <a:srgbClr val="FFFFFF"/>
                        </a:solidFill>
                        <a:ln w="9525">
                          <a:solidFill>
                            <a:srgbClr val="000000"/>
                          </a:solidFill>
                          <a:miter lim="800000"/>
                          <a:headEnd/>
                          <a:tailEnd/>
                        </a:ln>
                      </wps:spPr>
                      <wps:txbx>
                        <w:txbxContent>
                          <w:p w14:paraId="758F9B40" w14:textId="2BB4D8FC" w:rsidR="004320C1" w:rsidRPr="00803E3D" w:rsidRDefault="004320C1" w:rsidP="00DF0E77">
                            <w:pPr>
                              <w:pStyle w:val="151"/>
                              <w:shd w:val="clear" w:color="auto" w:fill="auto"/>
                              <w:spacing w:line="276" w:lineRule="auto"/>
                              <w:ind w:firstLine="0"/>
                              <w:jc w:val="left"/>
                              <w:rPr>
                                <w:sz w:val="24"/>
                                <w:szCs w:val="24"/>
                              </w:rPr>
                            </w:pPr>
                            <w:r w:rsidRPr="00803E3D">
                              <w:rPr>
                                <w:sz w:val="24"/>
                                <w:szCs w:val="24"/>
                              </w:rPr>
                              <w:t xml:space="preserve">Caseta </w:t>
                            </w:r>
                            <w:r>
                              <w:rPr>
                                <w:sz w:val="24"/>
                                <w:szCs w:val="24"/>
                                <w:lang w:val="ro-RO"/>
                              </w:rPr>
                              <w:t>1</w:t>
                            </w:r>
                            <w:r>
                              <w:rPr>
                                <w:sz w:val="24"/>
                                <w:szCs w:val="24"/>
                                <w:lang w:val="en-US"/>
                              </w:rPr>
                              <w:t>2</w:t>
                            </w:r>
                            <w:r w:rsidRPr="00803E3D">
                              <w:rPr>
                                <w:sz w:val="24"/>
                                <w:szCs w:val="24"/>
                              </w:rPr>
                              <w:t xml:space="preserve">. </w:t>
                            </w:r>
                            <w:r w:rsidRPr="00840B74">
                              <w:rPr>
                                <w:i/>
                                <w:sz w:val="24"/>
                                <w:szCs w:val="24"/>
                              </w:rPr>
                              <w:t>Fişe de informare:</w:t>
                            </w:r>
                          </w:p>
                          <w:p w14:paraId="062E07D2" w14:textId="77777777" w:rsidR="004320C1" w:rsidRPr="00DF0E77" w:rsidRDefault="004320C1" w:rsidP="007B3689">
                            <w:pPr>
                              <w:pStyle w:val="151"/>
                              <w:numPr>
                                <w:ilvl w:val="0"/>
                                <w:numId w:val="73"/>
                              </w:numPr>
                              <w:shd w:val="clear" w:color="auto" w:fill="auto"/>
                              <w:tabs>
                                <w:tab w:val="left" w:pos="659"/>
                              </w:tabs>
                              <w:spacing w:line="276" w:lineRule="auto"/>
                              <w:jc w:val="left"/>
                              <w:rPr>
                                <w:b w:val="0"/>
                                <w:sz w:val="24"/>
                                <w:szCs w:val="24"/>
                                <w:lang w:val="en-US"/>
                              </w:rPr>
                            </w:pPr>
                            <w:r w:rsidRPr="00DF0E77">
                              <w:rPr>
                                <w:b w:val="0"/>
                                <w:sz w:val="24"/>
                                <w:szCs w:val="24"/>
                                <w:lang w:val="en-US"/>
                              </w:rPr>
                              <w:t>Fişa de informare a riscului maladiilor transmisibile.</w:t>
                            </w:r>
                          </w:p>
                          <w:p w14:paraId="6506C911" w14:textId="77777777" w:rsidR="004320C1" w:rsidRPr="00DF0E77" w:rsidRDefault="004320C1" w:rsidP="007B3689">
                            <w:pPr>
                              <w:pStyle w:val="151"/>
                              <w:numPr>
                                <w:ilvl w:val="0"/>
                                <w:numId w:val="73"/>
                              </w:numPr>
                              <w:shd w:val="clear" w:color="auto" w:fill="auto"/>
                              <w:tabs>
                                <w:tab w:val="left" w:pos="659"/>
                                <w:tab w:val="left" w:leader="underscore" w:pos="5289"/>
                              </w:tabs>
                              <w:spacing w:line="276" w:lineRule="auto"/>
                              <w:jc w:val="left"/>
                              <w:rPr>
                                <w:sz w:val="24"/>
                                <w:szCs w:val="24"/>
                                <w:lang w:val="en-US"/>
                              </w:rPr>
                            </w:pPr>
                            <w:r w:rsidRPr="00AF2CCC">
                              <w:rPr>
                                <w:rStyle w:val="153"/>
                                <w:bCs/>
                                <w:sz w:val="24"/>
                                <w:szCs w:val="24"/>
                                <w:u w:val="none"/>
                              </w:rPr>
                              <w:t>Fişa de informare a derulării transplantului</w:t>
                            </w:r>
                            <w:r w:rsidRPr="00803E3D">
                              <w:rPr>
                                <w:rStyle w:val="153"/>
                                <w:b/>
                                <w:bCs/>
                                <w:sz w:val="24"/>
                                <w:szCs w:val="24"/>
                                <w:u w:val="none"/>
                              </w:rPr>
                              <w:t>.</w:t>
                            </w:r>
                          </w:p>
                          <w:p w14:paraId="0477E574" w14:textId="77777777" w:rsidR="004320C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82FEE" id="Rectangle 84" o:spid="_x0000_s1039" style="position:absolute;margin-left:.6pt;margin-top:6.7pt;width:451.05pt;height:5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DQLAIAAFE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">
                <v:textbox>
                  <w:txbxContent>
                    <w:p w14:paraId="758F9B40" w14:textId="2BB4D8FC" w:rsidR="004320C1" w:rsidRPr="00803E3D" w:rsidRDefault="004320C1" w:rsidP="00DF0E77">
                      <w:pPr>
                        <w:pStyle w:val="151"/>
                        <w:shd w:val="clear" w:color="auto" w:fill="auto"/>
                        <w:spacing w:line="276" w:lineRule="auto"/>
                        <w:ind w:firstLine="0"/>
                        <w:jc w:val="left"/>
                        <w:rPr>
                          <w:sz w:val="24"/>
                          <w:szCs w:val="24"/>
                        </w:rPr>
                      </w:pPr>
                      <w:r w:rsidRPr="00803E3D">
                        <w:rPr>
                          <w:sz w:val="24"/>
                          <w:szCs w:val="24"/>
                        </w:rPr>
                        <w:t xml:space="preserve">Caseta </w:t>
                      </w:r>
                      <w:r>
                        <w:rPr>
                          <w:sz w:val="24"/>
                          <w:szCs w:val="24"/>
                          <w:lang w:val="ro-RO"/>
                        </w:rPr>
                        <w:t>1</w:t>
                      </w:r>
                      <w:r>
                        <w:rPr>
                          <w:sz w:val="24"/>
                          <w:szCs w:val="24"/>
                          <w:lang w:val="en-US"/>
                        </w:rPr>
                        <w:t>2</w:t>
                      </w:r>
                      <w:r w:rsidRPr="00803E3D">
                        <w:rPr>
                          <w:sz w:val="24"/>
                          <w:szCs w:val="24"/>
                        </w:rPr>
                        <w:t xml:space="preserve">. </w:t>
                      </w:r>
                      <w:r w:rsidRPr="00840B74">
                        <w:rPr>
                          <w:i/>
                          <w:sz w:val="24"/>
                          <w:szCs w:val="24"/>
                        </w:rPr>
                        <w:t>Fişe de informare:</w:t>
                      </w:r>
                    </w:p>
                    <w:p w14:paraId="062E07D2" w14:textId="77777777" w:rsidR="004320C1" w:rsidRPr="00DF0E77" w:rsidRDefault="004320C1" w:rsidP="007B3689">
                      <w:pPr>
                        <w:pStyle w:val="151"/>
                        <w:numPr>
                          <w:ilvl w:val="0"/>
                          <w:numId w:val="73"/>
                        </w:numPr>
                        <w:shd w:val="clear" w:color="auto" w:fill="auto"/>
                        <w:tabs>
                          <w:tab w:val="left" w:pos="659"/>
                        </w:tabs>
                        <w:spacing w:line="276" w:lineRule="auto"/>
                        <w:jc w:val="left"/>
                        <w:rPr>
                          <w:b w:val="0"/>
                          <w:sz w:val="24"/>
                          <w:szCs w:val="24"/>
                          <w:lang w:val="en-US"/>
                        </w:rPr>
                      </w:pPr>
                      <w:r w:rsidRPr="00DF0E77">
                        <w:rPr>
                          <w:b w:val="0"/>
                          <w:sz w:val="24"/>
                          <w:szCs w:val="24"/>
                          <w:lang w:val="en-US"/>
                        </w:rPr>
                        <w:t>Fişa de informare a riscului maladiilor transmisibile.</w:t>
                      </w:r>
                    </w:p>
                    <w:p w14:paraId="6506C911" w14:textId="77777777" w:rsidR="004320C1" w:rsidRPr="00DF0E77" w:rsidRDefault="004320C1" w:rsidP="007B3689">
                      <w:pPr>
                        <w:pStyle w:val="151"/>
                        <w:numPr>
                          <w:ilvl w:val="0"/>
                          <w:numId w:val="73"/>
                        </w:numPr>
                        <w:shd w:val="clear" w:color="auto" w:fill="auto"/>
                        <w:tabs>
                          <w:tab w:val="left" w:pos="659"/>
                          <w:tab w:val="left" w:leader="underscore" w:pos="5289"/>
                        </w:tabs>
                        <w:spacing w:line="276" w:lineRule="auto"/>
                        <w:jc w:val="left"/>
                        <w:rPr>
                          <w:sz w:val="24"/>
                          <w:szCs w:val="24"/>
                          <w:lang w:val="en-US"/>
                        </w:rPr>
                      </w:pPr>
                      <w:r w:rsidRPr="00AF2CCC">
                        <w:rPr>
                          <w:rStyle w:val="153"/>
                          <w:bCs/>
                          <w:sz w:val="24"/>
                          <w:szCs w:val="24"/>
                          <w:u w:val="none"/>
                        </w:rPr>
                        <w:t>Fişa de informare a derulării transplantului</w:t>
                      </w:r>
                      <w:r w:rsidRPr="00803E3D">
                        <w:rPr>
                          <w:rStyle w:val="153"/>
                          <w:b/>
                          <w:bCs/>
                          <w:sz w:val="24"/>
                          <w:szCs w:val="24"/>
                          <w:u w:val="none"/>
                        </w:rPr>
                        <w:t>.</w:t>
                      </w:r>
                    </w:p>
                    <w:p w14:paraId="0477E574" w14:textId="77777777" w:rsidR="004320C1" w:rsidRDefault="004320C1" w:rsidP="00DF0E77"/>
                  </w:txbxContent>
                </v:textbox>
              </v:rect>
            </w:pict>
          </mc:Fallback>
        </mc:AlternateContent>
      </w:r>
    </w:p>
    <w:p w14:paraId="052D4810" w14:textId="77777777" w:rsidR="00DF0E77" w:rsidRPr="00AE265D" w:rsidRDefault="00DF0E77" w:rsidP="00DF0E77">
      <w:pPr>
        <w:spacing w:line="276" w:lineRule="auto"/>
        <w:rPr>
          <w:rFonts w:ascii="Times New Roman" w:hAnsi="Times New Roman" w:cs="Times New Roman"/>
          <w:b/>
          <w:bCs/>
          <w:color w:val="auto"/>
        </w:rPr>
      </w:pPr>
    </w:p>
    <w:p w14:paraId="62D3F89E" w14:textId="77777777" w:rsidR="00DF0E77" w:rsidRPr="00AE265D" w:rsidRDefault="00DF0E77" w:rsidP="00DF0E77">
      <w:pPr>
        <w:spacing w:line="276" w:lineRule="auto"/>
        <w:rPr>
          <w:rFonts w:ascii="Times New Roman" w:hAnsi="Times New Roman" w:cs="Times New Roman"/>
          <w:b/>
          <w:bCs/>
          <w:color w:val="auto"/>
        </w:rPr>
      </w:pPr>
    </w:p>
    <w:p w14:paraId="2780AF0D" w14:textId="77777777" w:rsidR="00DF0E77" w:rsidRPr="00AE265D" w:rsidRDefault="00DF0E77" w:rsidP="00DF0E77">
      <w:pPr>
        <w:spacing w:line="276" w:lineRule="auto"/>
        <w:rPr>
          <w:rFonts w:ascii="Times New Roman" w:hAnsi="Times New Roman" w:cs="Times New Roman"/>
          <w:b/>
          <w:bCs/>
          <w:color w:val="auto"/>
        </w:rPr>
      </w:pPr>
    </w:p>
    <w:p w14:paraId="36AAB979"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noProof/>
          <w:color w:val="auto"/>
          <w:lang w:val="ru-RU"/>
        </w:rPr>
        <mc:AlternateContent>
          <mc:Choice Requires="wps">
            <w:drawing>
              <wp:anchor distT="0" distB="0" distL="114300" distR="114300" simplePos="0" relativeHeight="251706368" behindDoc="0" locked="0" layoutInCell="1" allowOverlap="1" wp14:anchorId="0B89483D" wp14:editId="2CA4F034">
                <wp:simplePos x="0" y="0"/>
                <wp:positionH relativeFrom="column">
                  <wp:posOffset>21277</wp:posOffset>
                </wp:positionH>
                <wp:positionV relativeFrom="paragraph">
                  <wp:posOffset>138900</wp:posOffset>
                </wp:positionV>
                <wp:extent cx="5701665" cy="1021278"/>
                <wp:effectExtent l="0" t="0" r="13335" b="26670"/>
                <wp:wrapNone/>
                <wp:docPr id="7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665" cy="1021278"/>
                        </a:xfrm>
                        <a:prstGeom prst="rect">
                          <a:avLst/>
                        </a:prstGeom>
                        <a:solidFill>
                          <a:srgbClr val="FFFFFF"/>
                        </a:solidFill>
                        <a:ln w="9525">
                          <a:solidFill>
                            <a:srgbClr val="000000"/>
                          </a:solidFill>
                          <a:miter lim="800000"/>
                          <a:headEnd/>
                          <a:tailEnd/>
                        </a:ln>
                      </wps:spPr>
                      <wps:txbx>
                        <w:txbxContent>
                          <w:p w14:paraId="27D7FA4D" w14:textId="0379C9A0" w:rsidR="004320C1" w:rsidRPr="004A3E7B" w:rsidRDefault="004320C1" w:rsidP="00DF0E77">
                            <w:pPr>
                              <w:rPr>
                                <w:rFonts w:ascii="Times New Roman" w:hAnsi="Times New Roman" w:cs="Times New Roman"/>
                                <w:b/>
                              </w:rPr>
                            </w:pPr>
                            <w:r w:rsidRPr="00AF2CCC">
                              <w:rPr>
                                <w:rFonts w:ascii="Times New Roman" w:hAnsi="Times New Roman" w:cs="Times New Roman"/>
                                <w:b/>
                              </w:rPr>
                              <w:t xml:space="preserve">Caseta </w:t>
                            </w:r>
                            <w:r>
                              <w:rPr>
                                <w:rFonts w:ascii="Times New Roman" w:hAnsi="Times New Roman" w:cs="Times New Roman"/>
                                <w:b/>
                              </w:rPr>
                              <w:t>13</w:t>
                            </w:r>
                            <w:r w:rsidRPr="00AF2CCC">
                              <w:rPr>
                                <w:rFonts w:ascii="Times New Roman" w:hAnsi="Times New Roman" w:cs="Times New Roman"/>
                                <w:b/>
                              </w:rPr>
                              <w:t>.</w:t>
                            </w:r>
                            <w:r>
                              <w:rPr>
                                <w:rFonts w:ascii="Times New Roman" w:hAnsi="Times New Roman" w:cs="Times New Roman"/>
                                <w:b/>
                              </w:rPr>
                              <w:t xml:space="preserve"> </w:t>
                            </w:r>
                            <w:r w:rsidRPr="00840B74">
                              <w:rPr>
                                <w:rFonts w:ascii="Times New Roman" w:hAnsi="Times New Roman" w:cs="Times New Roman"/>
                                <w:b/>
                                <w:i/>
                              </w:rPr>
                              <w:t>Evaluarea generală (anestezie)</w:t>
                            </w:r>
                            <w:r>
                              <w:rPr>
                                <w:rFonts w:ascii="Times New Roman" w:hAnsi="Times New Roman" w:cs="Times New Roman"/>
                                <w:b/>
                                <w:i/>
                              </w:rPr>
                              <w:t>:</w:t>
                            </w:r>
                          </w:p>
                          <w:p w14:paraId="27E8686C" w14:textId="77777777" w:rsidR="004320C1" w:rsidRDefault="004320C1" w:rsidP="007B3689">
                            <w:pPr>
                              <w:numPr>
                                <w:ilvl w:val="0"/>
                                <w:numId w:val="74"/>
                              </w:numPr>
                              <w:rPr>
                                <w:rFonts w:ascii="Times New Roman" w:hAnsi="Times New Roman" w:cs="Times New Roman"/>
                              </w:rPr>
                            </w:pPr>
                            <w:r w:rsidRPr="00E51801">
                              <w:rPr>
                                <w:rFonts w:ascii="Times New Roman" w:hAnsi="Times New Roman" w:cs="Times New Roman"/>
                              </w:rPr>
                              <w:t xml:space="preserve">consultaţia anesteziologului şi bilanţul pre-operator; </w:t>
                            </w:r>
                          </w:p>
                          <w:p w14:paraId="4787433A" w14:textId="77777777" w:rsidR="004320C1" w:rsidRDefault="004320C1" w:rsidP="007B3689">
                            <w:pPr>
                              <w:numPr>
                                <w:ilvl w:val="0"/>
                                <w:numId w:val="74"/>
                              </w:numPr>
                              <w:rPr>
                                <w:rFonts w:ascii="Times New Roman" w:hAnsi="Times New Roman" w:cs="Times New Roman"/>
                              </w:rPr>
                            </w:pPr>
                            <w:r w:rsidRPr="00E51801">
                              <w:rPr>
                                <w:rFonts w:ascii="Times New Roman" w:hAnsi="Times New Roman" w:cs="Times New Roman"/>
                              </w:rPr>
                              <w:t>ajustări terapeutice în caz de necesitate;</w:t>
                            </w:r>
                            <w:r w:rsidRPr="00E93328">
                              <w:rPr>
                                <w:rFonts w:ascii="Times New Roman" w:hAnsi="Times New Roman" w:cs="Times New Roman"/>
                              </w:rPr>
                              <w:t xml:space="preserve"> </w:t>
                            </w:r>
                          </w:p>
                          <w:p w14:paraId="2E8AA371" w14:textId="77777777" w:rsidR="004320C1" w:rsidRDefault="004320C1" w:rsidP="007B3689">
                            <w:pPr>
                              <w:numPr>
                                <w:ilvl w:val="0"/>
                                <w:numId w:val="74"/>
                              </w:numPr>
                              <w:rPr>
                                <w:rFonts w:ascii="Times New Roman" w:hAnsi="Times New Roman" w:cs="Times New Roman"/>
                              </w:rPr>
                            </w:pPr>
                            <w:r w:rsidRPr="005633B6">
                              <w:rPr>
                                <w:rFonts w:ascii="Times New Roman" w:hAnsi="Times New Roman" w:cs="Times New Roman"/>
                              </w:rPr>
                              <w:t>determinarea tipului de anestezie;</w:t>
                            </w:r>
                            <w:r w:rsidRPr="00E93328">
                              <w:rPr>
                                <w:rFonts w:ascii="Times New Roman" w:hAnsi="Times New Roman" w:cs="Times New Roman"/>
                              </w:rPr>
                              <w:t xml:space="preserve"> </w:t>
                            </w:r>
                          </w:p>
                          <w:p w14:paraId="0705B885" w14:textId="77777777" w:rsidR="004320C1" w:rsidRDefault="004320C1" w:rsidP="007B3689">
                            <w:pPr>
                              <w:numPr>
                                <w:ilvl w:val="0"/>
                                <w:numId w:val="74"/>
                              </w:numPr>
                            </w:pPr>
                            <w:r>
                              <w:rPr>
                                <w:rFonts w:ascii="Times New Roman" w:hAnsi="Times New Roman" w:cs="Times New Roman"/>
                              </w:rPr>
                              <w:t>a</w:t>
                            </w:r>
                            <w:r w:rsidRPr="003241A4">
                              <w:rPr>
                                <w:rFonts w:ascii="Times New Roman" w:hAnsi="Times New Roman" w:cs="Times New Roman"/>
                              </w:rPr>
                              <w:t>precierea stării generale a pacientului.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9483D" id="Rectangle 85" o:spid="_x0000_s1040" style="position:absolute;margin-left:1.7pt;margin-top:10.95pt;width:448.95pt;height:8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">
                <v:textbox>
                  <w:txbxContent>
                    <w:p w14:paraId="27D7FA4D" w14:textId="0379C9A0" w:rsidR="004320C1" w:rsidRPr="004A3E7B" w:rsidRDefault="004320C1" w:rsidP="00DF0E77">
                      <w:pPr>
                        <w:rPr>
                          <w:rFonts w:ascii="Times New Roman" w:hAnsi="Times New Roman" w:cs="Times New Roman"/>
                          <w:b/>
                        </w:rPr>
                      </w:pPr>
                      <w:r w:rsidRPr="00AF2CCC">
                        <w:rPr>
                          <w:rFonts w:ascii="Times New Roman" w:hAnsi="Times New Roman" w:cs="Times New Roman"/>
                          <w:b/>
                        </w:rPr>
                        <w:t xml:space="preserve">Caseta </w:t>
                      </w:r>
                      <w:r>
                        <w:rPr>
                          <w:rFonts w:ascii="Times New Roman" w:hAnsi="Times New Roman" w:cs="Times New Roman"/>
                          <w:b/>
                        </w:rPr>
                        <w:t>13</w:t>
                      </w:r>
                      <w:r w:rsidRPr="00AF2CCC">
                        <w:rPr>
                          <w:rFonts w:ascii="Times New Roman" w:hAnsi="Times New Roman" w:cs="Times New Roman"/>
                          <w:b/>
                        </w:rPr>
                        <w:t>.</w:t>
                      </w:r>
                      <w:r>
                        <w:rPr>
                          <w:rFonts w:ascii="Times New Roman" w:hAnsi="Times New Roman" w:cs="Times New Roman"/>
                          <w:b/>
                        </w:rPr>
                        <w:t xml:space="preserve"> </w:t>
                      </w:r>
                      <w:r w:rsidRPr="00840B74">
                        <w:rPr>
                          <w:rFonts w:ascii="Times New Roman" w:hAnsi="Times New Roman" w:cs="Times New Roman"/>
                          <w:b/>
                          <w:i/>
                        </w:rPr>
                        <w:t>Evaluarea generală (anestezie)</w:t>
                      </w:r>
                      <w:r>
                        <w:rPr>
                          <w:rFonts w:ascii="Times New Roman" w:hAnsi="Times New Roman" w:cs="Times New Roman"/>
                          <w:b/>
                          <w:i/>
                        </w:rPr>
                        <w:t>:</w:t>
                      </w:r>
                    </w:p>
                    <w:p w14:paraId="27E8686C" w14:textId="77777777" w:rsidR="004320C1" w:rsidRDefault="004320C1" w:rsidP="007B3689">
                      <w:pPr>
                        <w:numPr>
                          <w:ilvl w:val="0"/>
                          <w:numId w:val="74"/>
                        </w:numPr>
                        <w:rPr>
                          <w:rFonts w:ascii="Times New Roman" w:hAnsi="Times New Roman" w:cs="Times New Roman"/>
                        </w:rPr>
                      </w:pPr>
                      <w:r w:rsidRPr="00E51801">
                        <w:rPr>
                          <w:rFonts w:ascii="Times New Roman" w:hAnsi="Times New Roman" w:cs="Times New Roman"/>
                        </w:rPr>
                        <w:t xml:space="preserve">consultaţia anesteziologului şi bilanţul pre-operator; </w:t>
                      </w:r>
                    </w:p>
                    <w:p w14:paraId="4787433A" w14:textId="77777777" w:rsidR="004320C1" w:rsidRDefault="004320C1" w:rsidP="007B3689">
                      <w:pPr>
                        <w:numPr>
                          <w:ilvl w:val="0"/>
                          <w:numId w:val="74"/>
                        </w:numPr>
                        <w:rPr>
                          <w:rFonts w:ascii="Times New Roman" w:hAnsi="Times New Roman" w:cs="Times New Roman"/>
                        </w:rPr>
                      </w:pPr>
                      <w:r w:rsidRPr="00E51801">
                        <w:rPr>
                          <w:rFonts w:ascii="Times New Roman" w:hAnsi="Times New Roman" w:cs="Times New Roman"/>
                        </w:rPr>
                        <w:t>ajustări terapeutice în caz de necesitate;</w:t>
                      </w:r>
                      <w:r w:rsidRPr="00E93328">
                        <w:rPr>
                          <w:rFonts w:ascii="Times New Roman" w:hAnsi="Times New Roman" w:cs="Times New Roman"/>
                        </w:rPr>
                        <w:t xml:space="preserve"> </w:t>
                      </w:r>
                    </w:p>
                    <w:p w14:paraId="2E8AA371" w14:textId="77777777" w:rsidR="004320C1" w:rsidRDefault="004320C1" w:rsidP="007B3689">
                      <w:pPr>
                        <w:numPr>
                          <w:ilvl w:val="0"/>
                          <w:numId w:val="74"/>
                        </w:numPr>
                        <w:rPr>
                          <w:rFonts w:ascii="Times New Roman" w:hAnsi="Times New Roman" w:cs="Times New Roman"/>
                        </w:rPr>
                      </w:pPr>
                      <w:r w:rsidRPr="005633B6">
                        <w:rPr>
                          <w:rFonts w:ascii="Times New Roman" w:hAnsi="Times New Roman" w:cs="Times New Roman"/>
                        </w:rPr>
                        <w:t>determinarea tipului de anestezie;</w:t>
                      </w:r>
                      <w:r w:rsidRPr="00E93328">
                        <w:rPr>
                          <w:rFonts w:ascii="Times New Roman" w:hAnsi="Times New Roman" w:cs="Times New Roman"/>
                        </w:rPr>
                        <w:t xml:space="preserve"> </w:t>
                      </w:r>
                    </w:p>
                    <w:p w14:paraId="0705B885" w14:textId="77777777" w:rsidR="004320C1" w:rsidRDefault="004320C1" w:rsidP="007B3689">
                      <w:pPr>
                        <w:numPr>
                          <w:ilvl w:val="0"/>
                          <w:numId w:val="74"/>
                        </w:numPr>
                      </w:pPr>
                      <w:r>
                        <w:rPr>
                          <w:rFonts w:ascii="Times New Roman" w:hAnsi="Times New Roman" w:cs="Times New Roman"/>
                        </w:rPr>
                        <w:t>a</w:t>
                      </w:r>
                      <w:r w:rsidRPr="003241A4">
                        <w:rPr>
                          <w:rFonts w:ascii="Times New Roman" w:hAnsi="Times New Roman" w:cs="Times New Roman"/>
                        </w:rPr>
                        <w:t>precierea stării generale a pacientului.</w:t>
                      </w:r>
                    </w:p>
                  </w:txbxContent>
                </v:textbox>
              </v:rect>
            </w:pict>
          </mc:Fallback>
        </mc:AlternateContent>
      </w:r>
    </w:p>
    <w:p w14:paraId="46FC4A0D" w14:textId="77777777" w:rsidR="00DF0E77" w:rsidRPr="00AE265D" w:rsidRDefault="00DF0E77" w:rsidP="00DF0E77">
      <w:pPr>
        <w:rPr>
          <w:rFonts w:ascii="Times New Roman" w:hAnsi="Times New Roman" w:cs="Times New Roman"/>
        </w:rPr>
      </w:pPr>
    </w:p>
    <w:p w14:paraId="4DC2ECC6" w14:textId="77777777" w:rsidR="00DF0E77" w:rsidRPr="00AE265D" w:rsidRDefault="00DF0E77" w:rsidP="00DF0E77">
      <w:pPr>
        <w:rPr>
          <w:rFonts w:ascii="Times New Roman" w:hAnsi="Times New Roman" w:cs="Times New Roman"/>
        </w:rPr>
      </w:pPr>
    </w:p>
    <w:p w14:paraId="79796693" w14:textId="77777777" w:rsidR="00DF0E77" w:rsidRPr="00AE265D" w:rsidRDefault="00DF0E77" w:rsidP="00DF0E77">
      <w:pPr>
        <w:rPr>
          <w:rFonts w:ascii="Times New Roman" w:hAnsi="Times New Roman" w:cs="Times New Roman"/>
        </w:rPr>
      </w:pPr>
    </w:p>
    <w:p w14:paraId="47297C67" w14:textId="77777777" w:rsidR="00DF0E77" w:rsidRPr="00AE265D" w:rsidRDefault="00DF0E77" w:rsidP="00DF0E77">
      <w:pPr>
        <w:rPr>
          <w:rFonts w:ascii="Times New Roman" w:hAnsi="Times New Roman" w:cs="Times New Roman"/>
        </w:rPr>
      </w:pPr>
    </w:p>
    <w:p w14:paraId="66FB694A" w14:textId="77777777" w:rsidR="00DF0E77" w:rsidRPr="00AE265D" w:rsidRDefault="004A3E7B" w:rsidP="00DF0E77">
      <w:pPr>
        <w:rPr>
          <w:rFonts w:ascii="Times New Roman" w:hAnsi="Times New Roman" w:cs="Times New Roman"/>
        </w:rPr>
      </w:pPr>
      <w:r w:rsidRPr="00AE265D">
        <w:rPr>
          <w:rFonts w:ascii="Times New Roman" w:hAnsi="Times New Roman" w:cs="Times New Roman"/>
          <w:noProof/>
          <w:lang w:val="ru-RU"/>
        </w:rPr>
        <mc:AlternateContent>
          <mc:Choice Requires="wps">
            <w:drawing>
              <wp:anchor distT="0" distB="0" distL="114300" distR="114300" simplePos="0" relativeHeight="251707392" behindDoc="0" locked="0" layoutInCell="1" allowOverlap="1" wp14:anchorId="6926CD19" wp14:editId="71B71FD2">
                <wp:simplePos x="0" y="0"/>
                <wp:positionH relativeFrom="page">
                  <wp:posOffset>962025</wp:posOffset>
                </wp:positionH>
                <wp:positionV relativeFrom="paragraph">
                  <wp:posOffset>31750</wp:posOffset>
                </wp:positionV>
                <wp:extent cx="5711825" cy="1828800"/>
                <wp:effectExtent l="0" t="0" r="22225" b="19050"/>
                <wp:wrapNone/>
                <wp:docPr id="7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1828800"/>
                        </a:xfrm>
                        <a:prstGeom prst="rect">
                          <a:avLst/>
                        </a:prstGeom>
                        <a:solidFill>
                          <a:srgbClr val="FFFFFF"/>
                        </a:solidFill>
                        <a:ln w="9525">
                          <a:solidFill>
                            <a:srgbClr val="000000"/>
                          </a:solidFill>
                          <a:miter lim="800000"/>
                          <a:headEnd/>
                          <a:tailEnd/>
                        </a:ln>
                      </wps:spPr>
                      <wps:txbx>
                        <w:txbxContent>
                          <w:p w14:paraId="4D7C01D0" w14:textId="15290EE0" w:rsidR="004320C1" w:rsidRDefault="004320C1" w:rsidP="002473F6">
                            <w:pPr>
                              <w:rPr>
                                <w:rFonts w:ascii="Times New Roman" w:hAnsi="Times New Roman" w:cs="Times New Roman"/>
                                <w:b/>
                              </w:rPr>
                            </w:pPr>
                            <w:r w:rsidRPr="00AF2CCC">
                              <w:rPr>
                                <w:rFonts w:ascii="Times New Roman" w:hAnsi="Times New Roman" w:cs="Times New Roman"/>
                                <w:b/>
                              </w:rPr>
                              <w:t xml:space="preserve">Caseta </w:t>
                            </w:r>
                            <w:r>
                              <w:rPr>
                                <w:rFonts w:ascii="Times New Roman" w:hAnsi="Times New Roman" w:cs="Times New Roman"/>
                                <w:b/>
                              </w:rPr>
                              <w:t>14</w:t>
                            </w:r>
                            <w:r w:rsidRPr="00AF2CCC">
                              <w:rPr>
                                <w:rFonts w:ascii="Times New Roman" w:hAnsi="Times New Roman" w:cs="Times New Roman"/>
                                <w:b/>
                              </w:rPr>
                              <w:t xml:space="preserve">. </w:t>
                            </w:r>
                            <w:r w:rsidRPr="00840B74">
                              <w:rPr>
                                <w:rFonts w:ascii="Times New Roman" w:hAnsi="Times New Roman" w:cs="Times New Roman"/>
                                <w:b/>
                                <w:i/>
                              </w:rPr>
                              <w:t>Grupaj ABO</w:t>
                            </w:r>
                            <w:r w:rsidRPr="00AF2CCC">
                              <w:rPr>
                                <w:rFonts w:ascii="Times New Roman" w:hAnsi="Times New Roman" w:cs="Times New Roman"/>
                                <w:b/>
                              </w:rPr>
                              <w:t xml:space="preserve"> </w:t>
                            </w:r>
                          </w:p>
                          <w:p w14:paraId="2A7F2DC3" w14:textId="77777777" w:rsidR="004320C1" w:rsidRPr="00AF2CCC" w:rsidRDefault="004320C1" w:rsidP="00A60401">
                            <w:pPr>
                              <w:ind w:left="284"/>
                              <w:rPr>
                                <w:rFonts w:ascii="Times New Roman" w:hAnsi="Times New Roman" w:cs="Times New Roman"/>
                                <w:b/>
                              </w:rPr>
                            </w:pPr>
                            <w:r w:rsidRPr="00AF2CCC">
                              <w:rPr>
                                <w:rFonts w:ascii="Times New Roman" w:hAnsi="Times New Roman" w:cs="Times New Roman"/>
                                <w:b/>
                              </w:rPr>
                              <w:t>Serologii</w:t>
                            </w:r>
                          </w:p>
                          <w:p w14:paraId="3A7B4C54" w14:textId="77777777" w:rsidR="004320C1" w:rsidRPr="00AF2CCC" w:rsidRDefault="004320C1" w:rsidP="00A60401">
                            <w:pPr>
                              <w:spacing w:line="276" w:lineRule="auto"/>
                              <w:ind w:left="284"/>
                              <w:rPr>
                                <w:rFonts w:ascii="Times New Roman" w:hAnsi="Times New Roman" w:cs="Times New Roman"/>
                                <w:i/>
                              </w:rPr>
                            </w:pPr>
                            <w:r w:rsidRPr="00AF2CCC">
                              <w:rPr>
                                <w:rFonts w:ascii="Times New Roman" w:hAnsi="Times New Roman" w:cs="Times New Roman"/>
                                <w:b/>
                                <w:i/>
                              </w:rPr>
                              <w:t>I.Obiective:</w:t>
                            </w:r>
                            <w:r w:rsidRPr="00AF2CCC">
                              <w:rPr>
                                <w:rFonts w:ascii="Times New Roman" w:hAnsi="Times New Roman" w:cs="Times New Roman"/>
                                <w:i/>
                              </w:rPr>
                              <w:t xml:space="preserve"> de a determina statutul serologic al pacienţilor înainte de transplant:</w:t>
                            </w:r>
                          </w:p>
                          <w:p w14:paraId="7D4B43C2" w14:textId="77777777" w:rsidR="004320C1" w:rsidRDefault="004320C1" w:rsidP="007B3689">
                            <w:pPr>
                              <w:numPr>
                                <w:ilvl w:val="0"/>
                                <w:numId w:val="75"/>
                              </w:numPr>
                              <w:spacing w:line="276" w:lineRule="auto"/>
                              <w:ind w:left="284"/>
                              <w:rPr>
                                <w:rFonts w:ascii="Times New Roman" w:hAnsi="Times New Roman" w:cs="Times New Roman"/>
                              </w:rPr>
                            </w:pPr>
                            <w:r>
                              <w:rPr>
                                <w:rFonts w:ascii="Times New Roman" w:hAnsi="Times New Roman" w:cs="Times New Roman"/>
                              </w:rPr>
                              <w:t>HIV 1 şi 2;</w:t>
                            </w:r>
                          </w:p>
                          <w:p w14:paraId="7800835B" w14:textId="77777777" w:rsidR="004320C1" w:rsidRPr="0026567E" w:rsidRDefault="004320C1" w:rsidP="007B3689">
                            <w:pPr>
                              <w:numPr>
                                <w:ilvl w:val="0"/>
                                <w:numId w:val="75"/>
                              </w:numPr>
                              <w:spacing w:line="276" w:lineRule="auto"/>
                              <w:ind w:left="284"/>
                              <w:rPr>
                                <w:rFonts w:ascii="Times New Roman" w:hAnsi="Times New Roman" w:cs="Times New Roman"/>
                              </w:rPr>
                            </w:pPr>
                            <w:r>
                              <w:rPr>
                                <w:rFonts w:ascii="Times New Roman" w:hAnsi="Times New Roman" w:cs="Times New Roman"/>
                              </w:rPr>
                              <w:t>Hepatita B, C;</w:t>
                            </w:r>
                          </w:p>
                          <w:p w14:paraId="7EB5BB90" w14:textId="77777777" w:rsidR="004320C1" w:rsidRPr="0026567E" w:rsidRDefault="004320C1" w:rsidP="007B3689">
                            <w:pPr>
                              <w:numPr>
                                <w:ilvl w:val="0"/>
                                <w:numId w:val="75"/>
                              </w:numPr>
                              <w:spacing w:line="276" w:lineRule="auto"/>
                              <w:ind w:left="284"/>
                              <w:rPr>
                                <w:rFonts w:ascii="Times New Roman" w:hAnsi="Times New Roman" w:cs="Times New Roman"/>
                              </w:rPr>
                            </w:pPr>
                            <w:r w:rsidRPr="0026567E">
                              <w:rPr>
                                <w:rFonts w:ascii="Times New Roman" w:hAnsi="Times New Roman" w:cs="Times New Roman"/>
                              </w:rPr>
                              <w:t>MRS;</w:t>
                            </w:r>
                          </w:p>
                          <w:p w14:paraId="1BAD5007" w14:textId="77777777" w:rsidR="004320C1" w:rsidRPr="0026567E" w:rsidRDefault="004320C1" w:rsidP="007B3689">
                            <w:pPr>
                              <w:numPr>
                                <w:ilvl w:val="0"/>
                                <w:numId w:val="75"/>
                              </w:numPr>
                              <w:spacing w:line="276" w:lineRule="auto"/>
                              <w:ind w:left="284"/>
                              <w:rPr>
                                <w:rFonts w:ascii="Times New Roman" w:hAnsi="Times New Roman" w:cs="Times New Roman"/>
                              </w:rPr>
                            </w:pPr>
                            <w:r w:rsidRPr="0026567E">
                              <w:rPr>
                                <w:rFonts w:ascii="Times New Roman" w:hAnsi="Times New Roman" w:cs="Times New Roman"/>
                              </w:rPr>
                              <w:t>HTLV 1 şi 2.</w:t>
                            </w:r>
                          </w:p>
                          <w:p w14:paraId="37D324E6" w14:textId="77777777" w:rsidR="004320C1" w:rsidRPr="0026567E" w:rsidRDefault="004320C1" w:rsidP="00A60401">
                            <w:pPr>
                              <w:spacing w:line="276" w:lineRule="auto"/>
                              <w:ind w:left="284"/>
                              <w:rPr>
                                <w:rFonts w:ascii="Times New Roman" w:hAnsi="Times New Roman" w:cs="Times New Roman"/>
                              </w:rPr>
                            </w:pPr>
                            <w:r w:rsidRPr="0026567E">
                              <w:rPr>
                                <w:rFonts w:ascii="Times New Roman" w:hAnsi="Times New Roman" w:cs="Times New Roman"/>
                              </w:rPr>
                              <w:t xml:space="preserve"> </w:t>
                            </w:r>
                            <w:r w:rsidRPr="00D01510">
                              <w:rPr>
                                <w:rFonts w:ascii="Times New Roman" w:hAnsi="Times New Roman" w:cs="Times New Roman"/>
                                <w:b/>
                                <w:i/>
                              </w:rPr>
                              <w:t>II. Mijloace:</w:t>
                            </w:r>
                            <w:r w:rsidRPr="0026567E">
                              <w:rPr>
                                <w:rFonts w:ascii="Times New Roman" w:hAnsi="Times New Roman" w:cs="Times New Roman"/>
                              </w:rPr>
                              <w:t xml:space="preserve"> Prelevări de sânge de către asistentă medicală în momentul consultaţiei şi transmiterea tubului în laboratorul de virologie.</w:t>
                            </w:r>
                          </w:p>
                          <w:p w14:paraId="732434A0" w14:textId="77777777" w:rsidR="004320C1" w:rsidRDefault="004320C1" w:rsidP="00A60401">
                            <w:pPr>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CD19" id="Rectangle 87" o:spid="_x0000_s1041" style="position:absolute;margin-left:75.75pt;margin-top:2.5pt;width:449.75pt;height:2in;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">
                <v:textbox>
                  <w:txbxContent>
                    <w:p w14:paraId="4D7C01D0" w14:textId="15290EE0" w:rsidR="004320C1" w:rsidRDefault="004320C1" w:rsidP="002473F6">
                      <w:pPr>
                        <w:rPr>
                          <w:rFonts w:ascii="Times New Roman" w:hAnsi="Times New Roman" w:cs="Times New Roman"/>
                          <w:b/>
                        </w:rPr>
                      </w:pPr>
                      <w:r w:rsidRPr="00AF2CCC">
                        <w:rPr>
                          <w:rFonts w:ascii="Times New Roman" w:hAnsi="Times New Roman" w:cs="Times New Roman"/>
                          <w:b/>
                        </w:rPr>
                        <w:t xml:space="preserve">Caseta </w:t>
                      </w:r>
                      <w:r>
                        <w:rPr>
                          <w:rFonts w:ascii="Times New Roman" w:hAnsi="Times New Roman" w:cs="Times New Roman"/>
                          <w:b/>
                        </w:rPr>
                        <w:t>14</w:t>
                      </w:r>
                      <w:r w:rsidRPr="00AF2CCC">
                        <w:rPr>
                          <w:rFonts w:ascii="Times New Roman" w:hAnsi="Times New Roman" w:cs="Times New Roman"/>
                          <w:b/>
                        </w:rPr>
                        <w:t xml:space="preserve">. </w:t>
                      </w:r>
                      <w:r w:rsidRPr="00840B74">
                        <w:rPr>
                          <w:rFonts w:ascii="Times New Roman" w:hAnsi="Times New Roman" w:cs="Times New Roman"/>
                          <w:b/>
                          <w:i/>
                        </w:rPr>
                        <w:t>Grupaj ABO</w:t>
                      </w:r>
                      <w:r w:rsidRPr="00AF2CCC">
                        <w:rPr>
                          <w:rFonts w:ascii="Times New Roman" w:hAnsi="Times New Roman" w:cs="Times New Roman"/>
                          <w:b/>
                        </w:rPr>
                        <w:t xml:space="preserve"> </w:t>
                      </w:r>
                    </w:p>
                    <w:p w14:paraId="2A7F2DC3" w14:textId="77777777" w:rsidR="004320C1" w:rsidRPr="00AF2CCC" w:rsidRDefault="004320C1" w:rsidP="00A60401">
                      <w:pPr>
                        <w:ind w:left="284"/>
                        <w:rPr>
                          <w:rFonts w:ascii="Times New Roman" w:hAnsi="Times New Roman" w:cs="Times New Roman"/>
                          <w:b/>
                        </w:rPr>
                      </w:pPr>
                      <w:r w:rsidRPr="00AF2CCC">
                        <w:rPr>
                          <w:rFonts w:ascii="Times New Roman" w:hAnsi="Times New Roman" w:cs="Times New Roman"/>
                          <w:b/>
                        </w:rPr>
                        <w:t>Serologii</w:t>
                      </w:r>
                    </w:p>
                    <w:p w14:paraId="3A7B4C54" w14:textId="77777777" w:rsidR="004320C1" w:rsidRPr="00AF2CCC" w:rsidRDefault="004320C1" w:rsidP="00A60401">
                      <w:pPr>
                        <w:spacing w:line="276" w:lineRule="auto"/>
                        <w:ind w:left="284"/>
                        <w:rPr>
                          <w:rFonts w:ascii="Times New Roman" w:hAnsi="Times New Roman" w:cs="Times New Roman"/>
                          <w:i/>
                        </w:rPr>
                      </w:pPr>
                      <w:r w:rsidRPr="00AF2CCC">
                        <w:rPr>
                          <w:rFonts w:ascii="Times New Roman" w:hAnsi="Times New Roman" w:cs="Times New Roman"/>
                          <w:b/>
                          <w:i/>
                        </w:rPr>
                        <w:t>I.Obiective:</w:t>
                      </w:r>
                      <w:r w:rsidRPr="00AF2CCC">
                        <w:rPr>
                          <w:rFonts w:ascii="Times New Roman" w:hAnsi="Times New Roman" w:cs="Times New Roman"/>
                          <w:i/>
                        </w:rPr>
                        <w:t xml:space="preserve"> de a determina statutul serologic al pacienţilor înainte de transplant:</w:t>
                      </w:r>
                    </w:p>
                    <w:p w14:paraId="7D4B43C2" w14:textId="77777777" w:rsidR="004320C1" w:rsidRDefault="004320C1" w:rsidP="007B3689">
                      <w:pPr>
                        <w:numPr>
                          <w:ilvl w:val="0"/>
                          <w:numId w:val="75"/>
                        </w:numPr>
                        <w:spacing w:line="276" w:lineRule="auto"/>
                        <w:ind w:left="284"/>
                        <w:rPr>
                          <w:rFonts w:ascii="Times New Roman" w:hAnsi="Times New Roman" w:cs="Times New Roman"/>
                        </w:rPr>
                      </w:pPr>
                      <w:r>
                        <w:rPr>
                          <w:rFonts w:ascii="Times New Roman" w:hAnsi="Times New Roman" w:cs="Times New Roman"/>
                        </w:rPr>
                        <w:t>HIV 1 şi 2;</w:t>
                      </w:r>
                    </w:p>
                    <w:p w14:paraId="7800835B" w14:textId="77777777" w:rsidR="004320C1" w:rsidRPr="0026567E" w:rsidRDefault="004320C1" w:rsidP="007B3689">
                      <w:pPr>
                        <w:numPr>
                          <w:ilvl w:val="0"/>
                          <w:numId w:val="75"/>
                        </w:numPr>
                        <w:spacing w:line="276" w:lineRule="auto"/>
                        <w:ind w:left="284"/>
                        <w:rPr>
                          <w:rFonts w:ascii="Times New Roman" w:hAnsi="Times New Roman" w:cs="Times New Roman"/>
                        </w:rPr>
                      </w:pPr>
                      <w:r>
                        <w:rPr>
                          <w:rFonts w:ascii="Times New Roman" w:hAnsi="Times New Roman" w:cs="Times New Roman"/>
                        </w:rPr>
                        <w:t>Hepatita B, C;</w:t>
                      </w:r>
                    </w:p>
                    <w:p w14:paraId="7EB5BB90" w14:textId="77777777" w:rsidR="004320C1" w:rsidRPr="0026567E" w:rsidRDefault="004320C1" w:rsidP="007B3689">
                      <w:pPr>
                        <w:numPr>
                          <w:ilvl w:val="0"/>
                          <w:numId w:val="75"/>
                        </w:numPr>
                        <w:spacing w:line="276" w:lineRule="auto"/>
                        <w:ind w:left="284"/>
                        <w:rPr>
                          <w:rFonts w:ascii="Times New Roman" w:hAnsi="Times New Roman" w:cs="Times New Roman"/>
                        </w:rPr>
                      </w:pPr>
                      <w:r w:rsidRPr="0026567E">
                        <w:rPr>
                          <w:rFonts w:ascii="Times New Roman" w:hAnsi="Times New Roman" w:cs="Times New Roman"/>
                        </w:rPr>
                        <w:t>MRS;</w:t>
                      </w:r>
                    </w:p>
                    <w:p w14:paraId="1BAD5007" w14:textId="77777777" w:rsidR="004320C1" w:rsidRPr="0026567E" w:rsidRDefault="004320C1" w:rsidP="007B3689">
                      <w:pPr>
                        <w:numPr>
                          <w:ilvl w:val="0"/>
                          <w:numId w:val="75"/>
                        </w:numPr>
                        <w:spacing w:line="276" w:lineRule="auto"/>
                        <w:ind w:left="284"/>
                        <w:rPr>
                          <w:rFonts w:ascii="Times New Roman" w:hAnsi="Times New Roman" w:cs="Times New Roman"/>
                        </w:rPr>
                      </w:pPr>
                      <w:r w:rsidRPr="0026567E">
                        <w:rPr>
                          <w:rFonts w:ascii="Times New Roman" w:hAnsi="Times New Roman" w:cs="Times New Roman"/>
                        </w:rPr>
                        <w:t>HTLV 1 şi 2.</w:t>
                      </w:r>
                    </w:p>
                    <w:p w14:paraId="37D324E6" w14:textId="77777777" w:rsidR="004320C1" w:rsidRPr="0026567E" w:rsidRDefault="004320C1" w:rsidP="00A60401">
                      <w:pPr>
                        <w:spacing w:line="276" w:lineRule="auto"/>
                        <w:ind w:left="284"/>
                        <w:rPr>
                          <w:rFonts w:ascii="Times New Roman" w:hAnsi="Times New Roman" w:cs="Times New Roman"/>
                        </w:rPr>
                      </w:pPr>
                      <w:r w:rsidRPr="0026567E">
                        <w:rPr>
                          <w:rFonts w:ascii="Times New Roman" w:hAnsi="Times New Roman" w:cs="Times New Roman"/>
                        </w:rPr>
                        <w:t xml:space="preserve"> </w:t>
                      </w:r>
                      <w:r w:rsidRPr="00D01510">
                        <w:rPr>
                          <w:rFonts w:ascii="Times New Roman" w:hAnsi="Times New Roman" w:cs="Times New Roman"/>
                          <w:b/>
                          <w:i/>
                        </w:rPr>
                        <w:t>II. Mijloace:</w:t>
                      </w:r>
                      <w:r w:rsidRPr="0026567E">
                        <w:rPr>
                          <w:rFonts w:ascii="Times New Roman" w:hAnsi="Times New Roman" w:cs="Times New Roman"/>
                        </w:rPr>
                        <w:t xml:space="preserve"> Prelevări de sânge de către asistentă medicală în momentul consultaţiei şi transmiterea tubului în laboratorul de virologie.</w:t>
                      </w:r>
                    </w:p>
                    <w:p w14:paraId="732434A0" w14:textId="77777777" w:rsidR="004320C1" w:rsidRDefault="004320C1" w:rsidP="00A60401">
                      <w:pPr>
                        <w:ind w:left="284"/>
                      </w:pPr>
                    </w:p>
                  </w:txbxContent>
                </v:textbox>
                <w10:wrap anchorx="page"/>
              </v:rect>
            </w:pict>
          </mc:Fallback>
        </mc:AlternateContent>
      </w:r>
    </w:p>
    <w:p w14:paraId="256AC6DA" w14:textId="77777777" w:rsidR="00DF0E77" w:rsidRPr="00AE265D" w:rsidRDefault="00DF0E77" w:rsidP="00DF0E77">
      <w:pPr>
        <w:rPr>
          <w:rFonts w:ascii="Times New Roman" w:hAnsi="Times New Roman" w:cs="Times New Roman"/>
        </w:rPr>
      </w:pPr>
    </w:p>
    <w:p w14:paraId="38AA98D6" w14:textId="77777777" w:rsidR="00DF0E77" w:rsidRPr="00AE265D" w:rsidRDefault="00DF0E77" w:rsidP="00DF0E77">
      <w:pPr>
        <w:rPr>
          <w:rFonts w:ascii="Times New Roman" w:hAnsi="Times New Roman" w:cs="Times New Roman"/>
        </w:rPr>
      </w:pPr>
    </w:p>
    <w:p w14:paraId="665A1408" w14:textId="77777777" w:rsidR="00DF0E77" w:rsidRPr="00AE265D" w:rsidRDefault="00DF0E77" w:rsidP="00DF0E77">
      <w:pPr>
        <w:rPr>
          <w:rFonts w:ascii="Times New Roman" w:hAnsi="Times New Roman" w:cs="Times New Roman"/>
        </w:rPr>
      </w:pPr>
    </w:p>
    <w:p w14:paraId="71049383" w14:textId="77777777" w:rsidR="00DF0E77" w:rsidRPr="00AE265D" w:rsidRDefault="00DF0E77" w:rsidP="00DF0E77">
      <w:pPr>
        <w:rPr>
          <w:rFonts w:ascii="Times New Roman" w:hAnsi="Times New Roman" w:cs="Times New Roman"/>
        </w:rPr>
      </w:pPr>
    </w:p>
    <w:p w14:paraId="4D16AC41" w14:textId="77777777" w:rsidR="00DF0E77" w:rsidRPr="00AE265D" w:rsidRDefault="00DF0E77" w:rsidP="00DF0E77">
      <w:pPr>
        <w:rPr>
          <w:rFonts w:ascii="Times New Roman" w:hAnsi="Times New Roman" w:cs="Times New Roman"/>
        </w:rPr>
      </w:pPr>
    </w:p>
    <w:p w14:paraId="12A4EA11" w14:textId="77777777" w:rsidR="00DF0E77" w:rsidRPr="00AE265D" w:rsidRDefault="00DF0E77" w:rsidP="00DF0E77">
      <w:pPr>
        <w:rPr>
          <w:rFonts w:ascii="Times New Roman" w:hAnsi="Times New Roman" w:cs="Times New Roman"/>
        </w:rPr>
      </w:pPr>
    </w:p>
    <w:p w14:paraId="5A1EA135" w14:textId="77777777" w:rsidR="00DF0E77" w:rsidRPr="00AE265D" w:rsidRDefault="00DF0E77" w:rsidP="00DF0E77">
      <w:pPr>
        <w:rPr>
          <w:rFonts w:ascii="Times New Roman" w:hAnsi="Times New Roman" w:cs="Times New Roman"/>
        </w:rPr>
      </w:pPr>
    </w:p>
    <w:p w14:paraId="58717D39" w14:textId="77777777" w:rsidR="00A60401" w:rsidRPr="00AE265D" w:rsidRDefault="00A60401" w:rsidP="00DF0E77">
      <w:pPr>
        <w:rPr>
          <w:rFonts w:ascii="Times New Roman" w:hAnsi="Times New Roman" w:cs="Times New Roman"/>
          <w:b/>
        </w:rPr>
      </w:pPr>
    </w:p>
    <w:p w14:paraId="5338A720" w14:textId="77777777" w:rsidR="00A60401" w:rsidRPr="00AE265D" w:rsidRDefault="00A60401" w:rsidP="00DF0E77">
      <w:pPr>
        <w:rPr>
          <w:rFonts w:ascii="Times New Roman" w:hAnsi="Times New Roman" w:cs="Times New Roman"/>
          <w:b/>
        </w:rPr>
      </w:pPr>
    </w:p>
    <w:p w14:paraId="61DAA4D5" w14:textId="77777777" w:rsidR="00A60401" w:rsidRPr="00AE265D" w:rsidRDefault="00A60401" w:rsidP="00DF0E77">
      <w:pPr>
        <w:rPr>
          <w:rFonts w:ascii="Times New Roman" w:hAnsi="Times New Roman" w:cs="Times New Roman"/>
          <w:b/>
        </w:rPr>
      </w:pPr>
    </w:p>
    <w:p w14:paraId="2AEAF47F" w14:textId="77777777" w:rsidR="00A60401" w:rsidRPr="00AE265D" w:rsidRDefault="00A60401" w:rsidP="00DF0E77">
      <w:pPr>
        <w:rPr>
          <w:rFonts w:ascii="Times New Roman" w:hAnsi="Times New Roman" w:cs="Times New Roman"/>
          <w:b/>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840B74" w14:paraId="18433E0F" w14:textId="77777777" w:rsidTr="002473F6">
        <w:trPr>
          <w:trHeight w:val="1346"/>
        </w:trPr>
        <w:tc>
          <w:tcPr>
            <w:tcW w:w="9000" w:type="dxa"/>
          </w:tcPr>
          <w:p w14:paraId="6B2925DD" w14:textId="3825496A" w:rsidR="00840B74" w:rsidRPr="00840B74" w:rsidRDefault="00840B74" w:rsidP="00840B74">
            <w:pPr>
              <w:rPr>
                <w:rFonts w:ascii="Times New Roman" w:hAnsi="Times New Roman" w:cs="Times New Roman"/>
                <w:b/>
              </w:rPr>
            </w:pPr>
            <w:r w:rsidRPr="00840B74">
              <w:rPr>
                <w:rFonts w:ascii="Times New Roman" w:hAnsi="Times New Roman" w:cs="Times New Roman"/>
                <w:b/>
              </w:rPr>
              <w:t>Caseta 1</w:t>
            </w:r>
            <w:r w:rsidR="0089667F">
              <w:rPr>
                <w:rFonts w:ascii="Times New Roman" w:hAnsi="Times New Roman" w:cs="Times New Roman"/>
                <w:b/>
              </w:rPr>
              <w:t>5</w:t>
            </w:r>
            <w:r>
              <w:rPr>
                <w:rFonts w:ascii="Times New Roman" w:hAnsi="Times New Roman" w:cs="Times New Roman"/>
                <w:b/>
              </w:rPr>
              <w:t xml:space="preserve">. </w:t>
            </w:r>
            <w:r w:rsidRPr="00840B74">
              <w:rPr>
                <w:rFonts w:ascii="Times New Roman" w:hAnsi="Times New Roman" w:cs="Times New Roman"/>
                <w:b/>
                <w:i/>
              </w:rPr>
              <w:t>Concluzie clinică</w:t>
            </w:r>
          </w:p>
          <w:p w14:paraId="703D2D1B" w14:textId="2FC672A6" w:rsidR="00840B74" w:rsidRPr="00AE265D" w:rsidRDefault="00840B74" w:rsidP="007B3689">
            <w:pPr>
              <w:numPr>
                <w:ilvl w:val="0"/>
                <w:numId w:val="76"/>
              </w:numPr>
              <w:rPr>
                <w:rFonts w:ascii="Times New Roman" w:hAnsi="Times New Roman" w:cs="Times New Roman"/>
              </w:rPr>
            </w:pPr>
            <w:r w:rsidRPr="00AE265D">
              <w:rPr>
                <w:rFonts w:ascii="Times New Roman" w:hAnsi="Times New Roman" w:cs="Times New Roman"/>
              </w:rPr>
              <w:t>Tipaj ABO</w:t>
            </w:r>
          </w:p>
          <w:p w14:paraId="75F84743" w14:textId="77777777" w:rsidR="00840B74" w:rsidRPr="00AE265D" w:rsidRDefault="00840B74" w:rsidP="007B3689">
            <w:pPr>
              <w:numPr>
                <w:ilvl w:val="0"/>
                <w:numId w:val="76"/>
              </w:numPr>
              <w:rPr>
                <w:rFonts w:ascii="Times New Roman" w:hAnsi="Times New Roman" w:cs="Times New Roman"/>
              </w:rPr>
            </w:pPr>
            <w:r w:rsidRPr="00AE265D">
              <w:rPr>
                <w:rFonts w:ascii="Times New Roman" w:hAnsi="Times New Roman" w:cs="Times New Roman"/>
              </w:rPr>
              <w:t>Tipaj HLA (la necesitate, după posibilitate)</w:t>
            </w:r>
          </w:p>
          <w:p w14:paraId="50D2C941" w14:textId="77777777" w:rsidR="00840B74" w:rsidRPr="00AE265D" w:rsidRDefault="00840B74" w:rsidP="00840B74">
            <w:pPr>
              <w:ind w:left="960"/>
              <w:rPr>
                <w:rFonts w:ascii="Times New Roman" w:hAnsi="Times New Roman" w:cs="Times New Roman"/>
              </w:rPr>
            </w:pPr>
          </w:p>
          <w:tbl>
            <w:tblPr>
              <w:tblOverlap w:val="neve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74"/>
              <w:gridCol w:w="1043"/>
              <w:gridCol w:w="1044"/>
              <w:gridCol w:w="1061"/>
              <w:gridCol w:w="1039"/>
              <w:gridCol w:w="1100"/>
              <w:gridCol w:w="1106"/>
              <w:gridCol w:w="957"/>
            </w:tblGrid>
            <w:tr w:rsidR="00840B74" w:rsidRPr="00AE265D" w14:paraId="3BA22075" w14:textId="77777777" w:rsidTr="00840B74">
              <w:trPr>
                <w:trHeight w:val="374"/>
              </w:trPr>
              <w:tc>
                <w:tcPr>
                  <w:tcW w:w="1190" w:type="dxa"/>
                  <w:shd w:val="clear" w:color="auto" w:fill="FFFFFF"/>
                </w:tcPr>
                <w:p w14:paraId="417F9C74" w14:textId="77777777" w:rsidR="00840B74" w:rsidRPr="00AE265D" w:rsidRDefault="00840B74" w:rsidP="00DF0E77">
                  <w:pPr>
                    <w:spacing w:line="276" w:lineRule="auto"/>
                    <w:rPr>
                      <w:rFonts w:ascii="Times New Roman" w:hAnsi="Times New Roman" w:cs="Times New Roman"/>
                      <w:bCs/>
                      <w:color w:val="auto"/>
                    </w:rPr>
                  </w:pPr>
                  <w:r w:rsidRPr="00AE265D">
                    <w:rPr>
                      <w:rFonts w:ascii="Times New Roman" w:hAnsi="Times New Roman" w:cs="Times New Roman"/>
                      <w:bCs/>
                    </w:rPr>
                    <w:t>Serologii</w:t>
                  </w:r>
                </w:p>
              </w:tc>
              <w:tc>
                <w:tcPr>
                  <w:tcW w:w="1080" w:type="dxa"/>
                  <w:shd w:val="clear" w:color="auto" w:fill="FFFFFF"/>
                </w:tcPr>
                <w:p w14:paraId="57A1DFD0" w14:textId="77777777" w:rsidR="00840B74" w:rsidRPr="00AE265D" w:rsidRDefault="00840B74" w:rsidP="00DF0E77">
                  <w:pPr>
                    <w:spacing w:line="276" w:lineRule="auto"/>
                    <w:rPr>
                      <w:rFonts w:ascii="Times New Roman" w:hAnsi="Times New Roman" w:cs="Times New Roman"/>
                      <w:bCs/>
                      <w:color w:val="auto"/>
                    </w:rPr>
                  </w:pPr>
                  <w:r w:rsidRPr="00AE265D">
                    <w:rPr>
                      <w:rFonts w:ascii="Times New Roman" w:hAnsi="Times New Roman" w:cs="Times New Roman"/>
                      <w:bCs/>
                    </w:rPr>
                    <w:t>HBs</w:t>
                  </w:r>
                </w:p>
              </w:tc>
              <w:tc>
                <w:tcPr>
                  <w:tcW w:w="1080" w:type="dxa"/>
                  <w:shd w:val="clear" w:color="auto" w:fill="FFFFFF"/>
                </w:tcPr>
                <w:p w14:paraId="781407F3" w14:textId="77777777" w:rsidR="00840B74" w:rsidRPr="00AE265D" w:rsidRDefault="00840B74" w:rsidP="00DF0E77">
                  <w:pPr>
                    <w:spacing w:line="276" w:lineRule="auto"/>
                    <w:rPr>
                      <w:rFonts w:ascii="Times New Roman" w:hAnsi="Times New Roman" w:cs="Times New Roman"/>
                      <w:bCs/>
                      <w:color w:val="auto"/>
                    </w:rPr>
                  </w:pPr>
                  <w:r w:rsidRPr="00AE265D">
                    <w:rPr>
                      <w:rFonts w:ascii="Times New Roman" w:hAnsi="Times New Roman" w:cs="Times New Roman"/>
                      <w:bCs/>
                    </w:rPr>
                    <w:t>HBc</w:t>
                  </w:r>
                </w:p>
              </w:tc>
              <w:tc>
                <w:tcPr>
                  <w:tcW w:w="1094" w:type="dxa"/>
                  <w:shd w:val="clear" w:color="auto" w:fill="FFFFFF"/>
                </w:tcPr>
                <w:p w14:paraId="3381E9DE" w14:textId="77777777" w:rsidR="00840B74" w:rsidRPr="00AE265D" w:rsidRDefault="00840B74" w:rsidP="00DF0E77">
                  <w:pPr>
                    <w:spacing w:line="276" w:lineRule="auto"/>
                    <w:rPr>
                      <w:rFonts w:ascii="Times New Roman" w:hAnsi="Times New Roman" w:cs="Times New Roman"/>
                      <w:bCs/>
                      <w:color w:val="auto"/>
                    </w:rPr>
                  </w:pPr>
                  <w:r w:rsidRPr="00AE265D">
                    <w:rPr>
                      <w:rFonts w:ascii="Times New Roman" w:hAnsi="Times New Roman" w:cs="Times New Roman"/>
                      <w:bCs/>
                    </w:rPr>
                    <w:t>HCV</w:t>
                  </w:r>
                </w:p>
              </w:tc>
              <w:tc>
                <w:tcPr>
                  <w:tcW w:w="1075" w:type="dxa"/>
                  <w:shd w:val="clear" w:color="auto" w:fill="FFFFFF"/>
                </w:tcPr>
                <w:p w14:paraId="19F5B567" w14:textId="77777777" w:rsidR="00840B74" w:rsidRPr="00AE265D" w:rsidRDefault="00840B74" w:rsidP="00DF0E77">
                  <w:pPr>
                    <w:spacing w:line="276" w:lineRule="auto"/>
                    <w:rPr>
                      <w:rFonts w:ascii="Times New Roman" w:hAnsi="Times New Roman" w:cs="Times New Roman"/>
                      <w:bCs/>
                      <w:color w:val="auto"/>
                    </w:rPr>
                  </w:pPr>
                  <w:r w:rsidRPr="00AE265D">
                    <w:rPr>
                      <w:rFonts w:ascii="Times New Roman" w:hAnsi="Times New Roman" w:cs="Times New Roman"/>
                      <w:bCs/>
                    </w:rPr>
                    <w:t>HIV 1/2</w:t>
                  </w:r>
                </w:p>
              </w:tc>
              <w:tc>
                <w:tcPr>
                  <w:tcW w:w="1128" w:type="dxa"/>
                  <w:shd w:val="clear" w:color="auto" w:fill="FFFFFF"/>
                </w:tcPr>
                <w:p w14:paraId="023CFC66" w14:textId="77777777" w:rsidR="00840B74" w:rsidRPr="00AE265D" w:rsidRDefault="00840B74" w:rsidP="00DF0E77">
                  <w:pPr>
                    <w:spacing w:line="276" w:lineRule="auto"/>
                    <w:rPr>
                      <w:rFonts w:ascii="Times New Roman" w:hAnsi="Times New Roman" w:cs="Times New Roman"/>
                      <w:bCs/>
                      <w:color w:val="auto"/>
                    </w:rPr>
                  </w:pPr>
                  <w:r w:rsidRPr="00AE265D">
                    <w:rPr>
                      <w:rFonts w:ascii="Times New Roman" w:hAnsi="Times New Roman" w:cs="Times New Roman"/>
                      <w:bCs/>
                    </w:rPr>
                    <w:t>TPHA</w:t>
                  </w:r>
                </w:p>
              </w:tc>
              <w:tc>
                <w:tcPr>
                  <w:tcW w:w="1133" w:type="dxa"/>
                  <w:shd w:val="clear" w:color="auto" w:fill="FFFFFF"/>
                </w:tcPr>
                <w:p w14:paraId="78AB8F92" w14:textId="77777777" w:rsidR="00840B74" w:rsidRPr="00AE265D" w:rsidRDefault="00840B74" w:rsidP="00DF0E77">
                  <w:pPr>
                    <w:spacing w:line="276" w:lineRule="auto"/>
                    <w:rPr>
                      <w:rFonts w:ascii="Times New Roman" w:hAnsi="Times New Roman" w:cs="Times New Roman"/>
                      <w:bCs/>
                      <w:color w:val="auto"/>
                    </w:rPr>
                  </w:pPr>
                  <w:r w:rsidRPr="00AE265D">
                    <w:rPr>
                      <w:rFonts w:ascii="Times New Roman" w:hAnsi="Times New Roman" w:cs="Times New Roman"/>
                      <w:bCs/>
                    </w:rPr>
                    <w:t>VDRL</w:t>
                  </w:r>
                </w:p>
              </w:tc>
              <w:tc>
                <w:tcPr>
                  <w:tcW w:w="984" w:type="dxa"/>
                  <w:shd w:val="clear" w:color="auto" w:fill="FFFFFF"/>
                </w:tcPr>
                <w:p w14:paraId="68AFCEEC" w14:textId="77777777" w:rsidR="00840B74" w:rsidRPr="00AE265D" w:rsidRDefault="00840B74" w:rsidP="00DF0E77">
                  <w:pPr>
                    <w:spacing w:line="276" w:lineRule="auto"/>
                    <w:rPr>
                      <w:rFonts w:ascii="Times New Roman" w:hAnsi="Times New Roman" w:cs="Times New Roman"/>
                      <w:bCs/>
                      <w:color w:val="auto"/>
                    </w:rPr>
                  </w:pPr>
                  <w:r w:rsidRPr="00AE265D">
                    <w:rPr>
                      <w:rFonts w:ascii="Times New Roman" w:hAnsi="Times New Roman" w:cs="Times New Roman"/>
                      <w:bCs/>
                    </w:rPr>
                    <w:t>MRS</w:t>
                  </w:r>
                </w:p>
              </w:tc>
            </w:tr>
            <w:tr w:rsidR="00840B74" w:rsidRPr="00AE265D" w14:paraId="55DD5CA0" w14:textId="77777777" w:rsidTr="00840B74">
              <w:trPr>
                <w:trHeight w:val="370"/>
              </w:trPr>
              <w:tc>
                <w:tcPr>
                  <w:tcW w:w="1190" w:type="dxa"/>
                  <w:shd w:val="clear" w:color="auto" w:fill="FFFFFF"/>
                </w:tcPr>
                <w:p w14:paraId="55C3F17C" w14:textId="77777777" w:rsidR="00840B74" w:rsidRPr="00AE265D" w:rsidRDefault="00840B74" w:rsidP="00DF0E77">
                  <w:pPr>
                    <w:spacing w:line="276" w:lineRule="auto"/>
                    <w:rPr>
                      <w:rFonts w:ascii="Times New Roman" w:hAnsi="Times New Roman" w:cs="Times New Roman"/>
                      <w:bCs/>
                      <w:color w:val="auto"/>
                    </w:rPr>
                  </w:pPr>
                  <w:r w:rsidRPr="00AE265D">
                    <w:rPr>
                      <w:rFonts w:ascii="Times New Roman" w:hAnsi="Times New Roman" w:cs="Times New Roman"/>
                      <w:bCs/>
                    </w:rPr>
                    <w:t>Ziua I</w:t>
                  </w:r>
                </w:p>
              </w:tc>
              <w:tc>
                <w:tcPr>
                  <w:tcW w:w="1080" w:type="dxa"/>
                  <w:shd w:val="clear" w:color="auto" w:fill="FFFFFF"/>
                </w:tcPr>
                <w:p w14:paraId="5913F8BD" w14:textId="77777777" w:rsidR="00840B74" w:rsidRPr="00AE265D" w:rsidRDefault="00840B74" w:rsidP="00DF0E77">
                  <w:pPr>
                    <w:spacing w:line="276" w:lineRule="auto"/>
                    <w:rPr>
                      <w:rFonts w:ascii="Times New Roman" w:hAnsi="Times New Roman" w:cs="Times New Roman"/>
                    </w:rPr>
                  </w:pPr>
                </w:p>
              </w:tc>
              <w:tc>
                <w:tcPr>
                  <w:tcW w:w="1080" w:type="dxa"/>
                  <w:shd w:val="clear" w:color="auto" w:fill="FFFFFF"/>
                </w:tcPr>
                <w:p w14:paraId="6E3A4A91" w14:textId="77777777" w:rsidR="00840B74" w:rsidRPr="00AE265D" w:rsidRDefault="00840B74" w:rsidP="00DF0E77">
                  <w:pPr>
                    <w:spacing w:line="276" w:lineRule="auto"/>
                    <w:rPr>
                      <w:rFonts w:ascii="Times New Roman" w:hAnsi="Times New Roman" w:cs="Times New Roman"/>
                    </w:rPr>
                  </w:pPr>
                </w:p>
              </w:tc>
              <w:tc>
                <w:tcPr>
                  <w:tcW w:w="1094" w:type="dxa"/>
                  <w:shd w:val="clear" w:color="auto" w:fill="FFFFFF"/>
                </w:tcPr>
                <w:p w14:paraId="4D4B89B2" w14:textId="77777777" w:rsidR="00840B74" w:rsidRPr="00AE265D" w:rsidRDefault="00840B74" w:rsidP="00DF0E77">
                  <w:pPr>
                    <w:spacing w:line="276" w:lineRule="auto"/>
                    <w:rPr>
                      <w:rFonts w:ascii="Times New Roman" w:hAnsi="Times New Roman" w:cs="Times New Roman"/>
                    </w:rPr>
                  </w:pPr>
                </w:p>
              </w:tc>
              <w:tc>
                <w:tcPr>
                  <w:tcW w:w="1075" w:type="dxa"/>
                  <w:shd w:val="clear" w:color="auto" w:fill="FFFFFF"/>
                </w:tcPr>
                <w:p w14:paraId="65EE5697" w14:textId="77777777" w:rsidR="00840B74" w:rsidRPr="00AE265D" w:rsidRDefault="00840B74" w:rsidP="00DF0E77">
                  <w:pPr>
                    <w:spacing w:line="276" w:lineRule="auto"/>
                    <w:rPr>
                      <w:rFonts w:ascii="Times New Roman" w:hAnsi="Times New Roman" w:cs="Times New Roman"/>
                    </w:rPr>
                  </w:pPr>
                </w:p>
              </w:tc>
              <w:tc>
                <w:tcPr>
                  <w:tcW w:w="1128" w:type="dxa"/>
                  <w:shd w:val="clear" w:color="auto" w:fill="FFFFFF"/>
                </w:tcPr>
                <w:p w14:paraId="037CD266" w14:textId="77777777" w:rsidR="00840B74" w:rsidRPr="00AE265D" w:rsidRDefault="00840B74" w:rsidP="00DF0E77">
                  <w:pPr>
                    <w:spacing w:line="276" w:lineRule="auto"/>
                    <w:rPr>
                      <w:rFonts w:ascii="Times New Roman" w:hAnsi="Times New Roman" w:cs="Times New Roman"/>
                    </w:rPr>
                  </w:pPr>
                </w:p>
              </w:tc>
              <w:tc>
                <w:tcPr>
                  <w:tcW w:w="1133" w:type="dxa"/>
                  <w:shd w:val="clear" w:color="auto" w:fill="FFFFFF"/>
                </w:tcPr>
                <w:p w14:paraId="66A049FA" w14:textId="77777777" w:rsidR="00840B74" w:rsidRPr="00AE265D" w:rsidRDefault="00840B74" w:rsidP="00DF0E77">
                  <w:pPr>
                    <w:spacing w:line="276" w:lineRule="auto"/>
                    <w:rPr>
                      <w:rFonts w:ascii="Times New Roman" w:hAnsi="Times New Roman" w:cs="Times New Roman"/>
                    </w:rPr>
                  </w:pPr>
                </w:p>
              </w:tc>
              <w:tc>
                <w:tcPr>
                  <w:tcW w:w="984" w:type="dxa"/>
                  <w:shd w:val="clear" w:color="auto" w:fill="FFFFFF"/>
                </w:tcPr>
                <w:p w14:paraId="2E42DB21" w14:textId="77777777" w:rsidR="00840B74" w:rsidRPr="00AE265D" w:rsidRDefault="00840B74" w:rsidP="00DF0E77">
                  <w:pPr>
                    <w:spacing w:line="276" w:lineRule="auto"/>
                    <w:rPr>
                      <w:rFonts w:ascii="Times New Roman" w:hAnsi="Times New Roman" w:cs="Times New Roman"/>
                    </w:rPr>
                  </w:pPr>
                </w:p>
              </w:tc>
            </w:tr>
          </w:tbl>
          <w:p w14:paraId="28374596" w14:textId="77777777" w:rsidR="00840B74" w:rsidRPr="00AE265D" w:rsidRDefault="00840B74" w:rsidP="00840B74">
            <w:pPr>
              <w:spacing w:line="276" w:lineRule="auto"/>
              <w:ind w:left="240"/>
              <w:rPr>
                <w:rFonts w:ascii="Times New Roman" w:hAnsi="Times New Roman" w:cs="Times New Roman"/>
              </w:rPr>
            </w:pPr>
          </w:p>
          <w:tbl>
            <w:tblPr>
              <w:tblOverlap w:val="never"/>
              <w:tblW w:w="0" w:type="auto"/>
              <w:tblInd w:w="250" w:type="dxa"/>
              <w:tblCellMar>
                <w:left w:w="10" w:type="dxa"/>
                <w:right w:w="10" w:type="dxa"/>
              </w:tblCellMar>
              <w:tblLook w:val="0000" w:firstRow="0" w:lastRow="0" w:firstColumn="0" w:lastColumn="0" w:noHBand="0" w:noVBand="0"/>
            </w:tblPr>
            <w:tblGrid>
              <w:gridCol w:w="3187"/>
              <w:gridCol w:w="1704"/>
              <w:gridCol w:w="902"/>
            </w:tblGrid>
            <w:tr w:rsidR="00840B74" w:rsidRPr="00AE265D" w14:paraId="43AB0106" w14:textId="77777777" w:rsidTr="00840B74">
              <w:trPr>
                <w:trHeight w:val="307"/>
              </w:trPr>
              <w:tc>
                <w:tcPr>
                  <w:tcW w:w="3187" w:type="dxa"/>
                  <w:shd w:val="clear" w:color="auto" w:fill="FFFFFF"/>
                </w:tcPr>
                <w:p w14:paraId="6B754EB3"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Bilanţ pre-ciclosporinic</w:t>
                  </w:r>
                </w:p>
              </w:tc>
              <w:tc>
                <w:tcPr>
                  <w:tcW w:w="1704" w:type="dxa"/>
                  <w:shd w:val="clear" w:color="auto" w:fill="FFFFFF"/>
                </w:tcPr>
                <w:p w14:paraId="0E59269C"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o Da</w:t>
                  </w:r>
                </w:p>
              </w:tc>
              <w:tc>
                <w:tcPr>
                  <w:tcW w:w="902" w:type="dxa"/>
                  <w:shd w:val="clear" w:color="auto" w:fill="FFFFFF"/>
                </w:tcPr>
                <w:p w14:paraId="0D2AF2A3"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o Nu</w:t>
                  </w:r>
                </w:p>
              </w:tc>
            </w:tr>
            <w:tr w:rsidR="00840B74" w:rsidRPr="00AE265D" w14:paraId="1FD8B99B" w14:textId="77777777" w:rsidTr="00840B74">
              <w:trPr>
                <w:trHeight w:val="360"/>
              </w:trPr>
              <w:tc>
                <w:tcPr>
                  <w:tcW w:w="3187" w:type="dxa"/>
                  <w:shd w:val="clear" w:color="auto" w:fill="FFFFFF"/>
                </w:tcPr>
                <w:p w14:paraId="12532AA9"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Stomatolog</w:t>
                  </w:r>
                </w:p>
              </w:tc>
              <w:tc>
                <w:tcPr>
                  <w:tcW w:w="1704" w:type="dxa"/>
                  <w:shd w:val="clear" w:color="auto" w:fill="FFFFFF"/>
                </w:tcPr>
                <w:p w14:paraId="1B9842F4"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o Da</w:t>
                  </w:r>
                </w:p>
              </w:tc>
              <w:tc>
                <w:tcPr>
                  <w:tcW w:w="902" w:type="dxa"/>
                  <w:shd w:val="clear" w:color="auto" w:fill="FFFFFF"/>
                </w:tcPr>
                <w:p w14:paraId="3B4D4EE7"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o Nu</w:t>
                  </w:r>
                </w:p>
              </w:tc>
            </w:tr>
            <w:tr w:rsidR="00840B74" w:rsidRPr="00AE265D" w14:paraId="2D5B09D2" w14:textId="77777777" w:rsidTr="00840B74">
              <w:trPr>
                <w:trHeight w:val="350"/>
              </w:trPr>
              <w:tc>
                <w:tcPr>
                  <w:tcW w:w="3187" w:type="dxa"/>
                  <w:shd w:val="clear" w:color="auto" w:fill="FFFFFF"/>
                </w:tcPr>
                <w:p w14:paraId="58551FF0"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ORL</w:t>
                  </w:r>
                </w:p>
              </w:tc>
              <w:tc>
                <w:tcPr>
                  <w:tcW w:w="1704" w:type="dxa"/>
                  <w:shd w:val="clear" w:color="auto" w:fill="FFFFFF"/>
                </w:tcPr>
                <w:p w14:paraId="54B70F9B"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o Da</w:t>
                  </w:r>
                </w:p>
              </w:tc>
              <w:tc>
                <w:tcPr>
                  <w:tcW w:w="902" w:type="dxa"/>
                  <w:shd w:val="clear" w:color="auto" w:fill="FFFFFF"/>
                </w:tcPr>
                <w:p w14:paraId="0DDE89D9"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o Nu</w:t>
                  </w:r>
                </w:p>
              </w:tc>
            </w:tr>
            <w:tr w:rsidR="00840B74" w:rsidRPr="00AE265D" w14:paraId="4FD463D1" w14:textId="77777777" w:rsidTr="00840B74">
              <w:trPr>
                <w:trHeight w:val="379"/>
              </w:trPr>
              <w:tc>
                <w:tcPr>
                  <w:tcW w:w="3187" w:type="dxa"/>
                  <w:shd w:val="clear" w:color="auto" w:fill="FFFFFF"/>
                </w:tcPr>
                <w:p w14:paraId="18949BC7"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Anti-herpetice preoperator</w:t>
                  </w:r>
                </w:p>
              </w:tc>
              <w:tc>
                <w:tcPr>
                  <w:tcW w:w="1704" w:type="dxa"/>
                  <w:shd w:val="clear" w:color="auto" w:fill="FFFFFF"/>
                </w:tcPr>
                <w:p w14:paraId="1828D6A5" w14:textId="77777777" w:rsidR="00840B74" w:rsidRPr="00AE265D" w:rsidRDefault="00840B74" w:rsidP="00DF0E77">
                  <w:pPr>
                    <w:spacing w:line="360" w:lineRule="auto"/>
                    <w:rPr>
                      <w:rFonts w:ascii="Times New Roman" w:hAnsi="Times New Roman" w:cs="Times New Roman"/>
                    </w:rPr>
                  </w:pPr>
                </w:p>
              </w:tc>
              <w:tc>
                <w:tcPr>
                  <w:tcW w:w="902" w:type="dxa"/>
                  <w:shd w:val="clear" w:color="auto" w:fill="FFFFFF"/>
                </w:tcPr>
                <w:p w14:paraId="71BF3801" w14:textId="77777777" w:rsidR="00840B74" w:rsidRPr="00AE265D" w:rsidRDefault="00840B74" w:rsidP="00DF0E77">
                  <w:pPr>
                    <w:spacing w:line="360" w:lineRule="auto"/>
                    <w:rPr>
                      <w:rFonts w:ascii="Times New Roman" w:hAnsi="Times New Roman" w:cs="Times New Roman"/>
                    </w:rPr>
                  </w:pPr>
                </w:p>
              </w:tc>
            </w:tr>
            <w:tr w:rsidR="00840B74" w:rsidRPr="00AE265D" w14:paraId="46A843C0" w14:textId="77777777" w:rsidTr="00840B74">
              <w:trPr>
                <w:trHeight w:val="269"/>
              </w:trPr>
              <w:tc>
                <w:tcPr>
                  <w:tcW w:w="3187" w:type="dxa"/>
                  <w:shd w:val="clear" w:color="auto" w:fill="FFFFFF"/>
                </w:tcPr>
                <w:p w14:paraId="220620AB" w14:textId="77777777" w:rsidR="00840B74" w:rsidRPr="00AE265D" w:rsidRDefault="00840B74" w:rsidP="00DF0E77">
                  <w:pPr>
                    <w:spacing w:line="360" w:lineRule="auto"/>
                    <w:rPr>
                      <w:rFonts w:ascii="Times New Roman" w:hAnsi="Times New Roman" w:cs="Times New Roman"/>
                    </w:rPr>
                  </w:pPr>
                </w:p>
              </w:tc>
              <w:tc>
                <w:tcPr>
                  <w:tcW w:w="1704" w:type="dxa"/>
                  <w:shd w:val="clear" w:color="auto" w:fill="FFFFFF"/>
                </w:tcPr>
                <w:p w14:paraId="60200E7F"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o Da</w:t>
                  </w:r>
                </w:p>
              </w:tc>
              <w:tc>
                <w:tcPr>
                  <w:tcW w:w="902" w:type="dxa"/>
                  <w:shd w:val="clear" w:color="auto" w:fill="FFFFFF"/>
                </w:tcPr>
                <w:p w14:paraId="48D8F7D3" w14:textId="77777777" w:rsidR="00840B74" w:rsidRPr="00AE265D" w:rsidRDefault="00840B74" w:rsidP="00DF0E77">
                  <w:pPr>
                    <w:spacing w:line="360" w:lineRule="auto"/>
                    <w:rPr>
                      <w:rFonts w:ascii="Times New Roman" w:hAnsi="Times New Roman" w:cs="Times New Roman"/>
                      <w:bCs/>
                      <w:color w:val="auto"/>
                    </w:rPr>
                  </w:pPr>
                  <w:r w:rsidRPr="00AE265D">
                    <w:rPr>
                      <w:rFonts w:ascii="Times New Roman" w:hAnsi="Times New Roman" w:cs="Times New Roman"/>
                      <w:bCs/>
                    </w:rPr>
                    <w:t>o Nu</w:t>
                  </w:r>
                </w:p>
              </w:tc>
            </w:tr>
          </w:tbl>
          <w:p w14:paraId="403BFE62" w14:textId="77777777" w:rsidR="00840B74" w:rsidRPr="00AE265D" w:rsidRDefault="00840B74" w:rsidP="00840B74">
            <w:pPr>
              <w:spacing w:line="360" w:lineRule="auto"/>
              <w:ind w:left="240"/>
              <w:rPr>
                <w:rFonts w:ascii="Times New Roman" w:hAnsi="Times New Roman" w:cs="Times New Roman"/>
                <w:bCs/>
                <w:color w:val="auto"/>
              </w:rPr>
            </w:pPr>
            <w:r w:rsidRPr="00AE265D">
              <w:rPr>
                <w:rFonts w:ascii="Times New Roman" w:hAnsi="Times New Roman" w:cs="Times New Roman"/>
                <w:bCs/>
                <w:color w:val="auto"/>
              </w:rPr>
              <w:t>Examen complementar</w:t>
            </w:r>
          </w:p>
          <w:p w14:paraId="589AC314" w14:textId="77777777" w:rsidR="00840B74" w:rsidRPr="00AE265D" w:rsidRDefault="00840B74" w:rsidP="00840B74">
            <w:pPr>
              <w:spacing w:line="360" w:lineRule="auto"/>
              <w:ind w:left="666"/>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USG</w:t>
            </w:r>
          </w:p>
          <w:p w14:paraId="443AA910" w14:textId="77777777" w:rsidR="00840B74" w:rsidRPr="00AE265D" w:rsidRDefault="00840B74" w:rsidP="00840B74">
            <w:pPr>
              <w:spacing w:line="360" w:lineRule="auto"/>
              <w:ind w:left="666"/>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OCT</w:t>
            </w:r>
          </w:p>
          <w:p w14:paraId="197499A4" w14:textId="77777777" w:rsidR="00840B74" w:rsidRPr="00AE265D" w:rsidRDefault="00840B74" w:rsidP="00840B74">
            <w:pPr>
              <w:spacing w:line="360" w:lineRule="auto"/>
              <w:ind w:left="666"/>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 xml:space="preserve">Altele </w:t>
            </w:r>
          </w:p>
          <w:p w14:paraId="2936DF5A" w14:textId="77777777" w:rsidR="00840B74" w:rsidRPr="00AE265D" w:rsidRDefault="00840B74" w:rsidP="00840B74">
            <w:pPr>
              <w:spacing w:line="360" w:lineRule="auto"/>
              <w:ind w:left="240"/>
              <w:rPr>
                <w:rFonts w:ascii="Times New Roman" w:hAnsi="Times New Roman" w:cs="Times New Roman"/>
                <w:bCs/>
                <w:color w:val="auto"/>
              </w:rPr>
            </w:pPr>
            <w:r w:rsidRPr="00AE265D">
              <w:rPr>
                <w:rFonts w:ascii="Times New Roman" w:hAnsi="Times New Roman" w:cs="Times New Roman"/>
                <w:bCs/>
                <w:color w:val="auto"/>
              </w:rPr>
              <w:t>Necesită:</w:t>
            </w:r>
          </w:p>
          <w:p w14:paraId="39235111" w14:textId="77777777" w:rsidR="00840B74" w:rsidRPr="00AE265D" w:rsidRDefault="00840B74" w:rsidP="007B3689">
            <w:pPr>
              <w:numPr>
                <w:ilvl w:val="0"/>
                <w:numId w:val="76"/>
              </w:numPr>
              <w:tabs>
                <w:tab w:val="left" w:pos="284"/>
              </w:tabs>
              <w:spacing w:line="360" w:lineRule="auto"/>
              <w:rPr>
                <w:rFonts w:ascii="Times New Roman" w:hAnsi="Times New Roman" w:cs="Times New Roman"/>
                <w:bCs/>
                <w:color w:val="auto"/>
              </w:rPr>
            </w:pPr>
            <w:r w:rsidRPr="00AE265D">
              <w:rPr>
                <w:rFonts w:ascii="Times New Roman" w:hAnsi="Times New Roman" w:cs="Times New Roman"/>
                <w:bCs/>
                <w:color w:val="auto"/>
              </w:rPr>
              <w:t>tratament în mod urgent</w:t>
            </w:r>
          </w:p>
          <w:p w14:paraId="19A190BD" w14:textId="77777777" w:rsidR="00840B74" w:rsidRPr="00840B74" w:rsidRDefault="00840B74" w:rsidP="007B3689">
            <w:pPr>
              <w:numPr>
                <w:ilvl w:val="0"/>
                <w:numId w:val="76"/>
              </w:numPr>
              <w:rPr>
                <w:rFonts w:ascii="Times New Roman" w:hAnsi="Times New Roman" w:cs="Times New Roman"/>
              </w:rPr>
            </w:pPr>
            <w:r w:rsidRPr="00AE265D">
              <w:rPr>
                <w:rFonts w:ascii="Times New Roman" w:hAnsi="Times New Roman" w:cs="Times New Roman"/>
                <w:bCs/>
                <w:color w:val="auto"/>
              </w:rPr>
              <w:t>tratament planic</w:t>
            </w:r>
          </w:p>
          <w:p w14:paraId="2BE48123" w14:textId="77777777" w:rsidR="00840B74" w:rsidRPr="00AE265D" w:rsidRDefault="00840B74" w:rsidP="007B3689">
            <w:pPr>
              <w:numPr>
                <w:ilvl w:val="0"/>
                <w:numId w:val="76"/>
              </w:numPr>
              <w:tabs>
                <w:tab w:val="left" w:pos="284"/>
              </w:tabs>
              <w:spacing w:line="360" w:lineRule="auto"/>
              <w:rPr>
                <w:rFonts w:ascii="Times New Roman" w:hAnsi="Times New Roman" w:cs="Times New Roman"/>
                <w:bCs/>
                <w:color w:val="auto"/>
              </w:rPr>
            </w:pPr>
            <w:r w:rsidRPr="00AE265D">
              <w:rPr>
                <w:rFonts w:ascii="Times New Roman" w:hAnsi="Times New Roman" w:cs="Times New Roman"/>
                <w:bCs/>
                <w:color w:val="auto"/>
              </w:rPr>
              <w:t>consultaţia anesteziologului</w:t>
            </w:r>
          </w:p>
          <w:p w14:paraId="783AEA89" w14:textId="77777777" w:rsidR="00840B74" w:rsidRPr="00AE265D" w:rsidRDefault="00840B74" w:rsidP="007B3689">
            <w:pPr>
              <w:numPr>
                <w:ilvl w:val="0"/>
                <w:numId w:val="76"/>
              </w:numPr>
              <w:tabs>
                <w:tab w:val="left" w:pos="284"/>
              </w:tabs>
              <w:spacing w:line="360" w:lineRule="auto"/>
              <w:rPr>
                <w:rFonts w:ascii="Times New Roman" w:hAnsi="Times New Roman" w:cs="Times New Roman"/>
                <w:bCs/>
                <w:color w:val="auto"/>
              </w:rPr>
            </w:pPr>
            <w:r w:rsidRPr="00AE265D">
              <w:rPr>
                <w:rFonts w:ascii="Times New Roman" w:hAnsi="Times New Roman" w:cs="Times New Roman"/>
                <w:bCs/>
                <w:color w:val="auto"/>
              </w:rPr>
              <w:t>consultaţia terapeutului</w:t>
            </w:r>
          </w:p>
          <w:p w14:paraId="5A235365" w14:textId="243D2B74" w:rsidR="00840B74" w:rsidRPr="00840B74" w:rsidRDefault="00840B74" w:rsidP="007B3689">
            <w:pPr>
              <w:numPr>
                <w:ilvl w:val="0"/>
                <w:numId w:val="76"/>
              </w:numPr>
              <w:tabs>
                <w:tab w:val="left" w:pos="284"/>
              </w:tabs>
              <w:spacing w:line="360" w:lineRule="auto"/>
              <w:rPr>
                <w:rFonts w:ascii="Times New Roman" w:hAnsi="Times New Roman" w:cs="Times New Roman"/>
                <w:bCs/>
                <w:color w:val="auto"/>
              </w:rPr>
            </w:pPr>
            <w:r w:rsidRPr="00AE265D">
              <w:rPr>
                <w:rFonts w:ascii="Times New Roman" w:hAnsi="Times New Roman" w:cs="Times New Roman"/>
                <w:bCs/>
                <w:color w:val="auto"/>
              </w:rPr>
              <w:t>altele</w:t>
            </w:r>
          </w:p>
        </w:tc>
      </w:tr>
    </w:tbl>
    <w:p w14:paraId="781DF2CB" w14:textId="591B7711" w:rsidR="00B1440A" w:rsidRDefault="00B1440A" w:rsidP="00DF0E77">
      <w:pPr>
        <w:spacing w:line="276" w:lineRule="auto"/>
        <w:rPr>
          <w:rFonts w:ascii="Times New Roman" w:hAnsi="Times New Roman" w:cs="Times New Roman"/>
          <w:b/>
          <w:bCs/>
          <w:i/>
          <w:iCs/>
          <w:color w:val="auto"/>
        </w:rPr>
      </w:pPr>
    </w:p>
    <w:p w14:paraId="0DB3BFAA" w14:textId="16FFDA72" w:rsidR="00437F71" w:rsidRDefault="00437F71" w:rsidP="00DF0E77">
      <w:pPr>
        <w:spacing w:line="276" w:lineRule="auto"/>
        <w:rPr>
          <w:rFonts w:ascii="Times New Roman" w:hAnsi="Times New Roman" w:cs="Times New Roman"/>
          <w:b/>
          <w:bCs/>
          <w:i/>
          <w:iCs/>
          <w:color w:val="auto"/>
        </w:rPr>
      </w:pPr>
    </w:p>
    <w:p w14:paraId="706C00CE" w14:textId="71AEE9A7" w:rsidR="00437F71" w:rsidRDefault="00437F71" w:rsidP="00DF0E77">
      <w:pPr>
        <w:spacing w:line="276" w:lineRule="auto"/>
        <w:rPr>
          <w:rFonts w:ascii="Times New Roman" w:hAnsi="Times New Roman" w:cs="Times New Roman"/>
          <w:b/>
          <w:bCs/>
          <w:i/>
          <w:iCs/>
          <w:color w:val="auto"/>
        </w:rPr>
      </w:pPr>
    </w:p>
    <w:p w14:paraId="5E46A62D" w14:textId="2FA8885E" w:rsidR="00437F71" w:rsidRDefault="00437F71" w:rsidP="00DF0E77">
      <w:pPr>
        <w:spacing w:line="276" w:lineRule="auto"/>
        <w:rPr>
          <w:rFonts w:ascii="Times New Roman" w:hAnsi="Times New Roman" w:cs="Times New Roman"/>
          <w:b/>
          <w:bCs/>
          <w:i/>
          <w:iCs/>
          <w:color w:val="auto"/>
        </w:rPr>
      </w:pPr>
    </w:p>
    <w:p w14:paraId="6F843FC8" w14:textId="00BB1BA7" w:rsidR="00437F71" w:rsidRDefault="00437F71" w:rsidP="00DF0E77">
      <w:pPr>
        <w:spacing w:line="276" w:lineRule="auto"/>
        <w:rPr>
          <w:rFonts w:ascii="Times New Roman" w:hAnsi="Times New Roman" w:cs="Times New Roman"/>
          <w:b/>
          <w:bCs/>
          <w:i/>
          <w:iCs/>
          <w:color w:val="auto"/>
        </w:rPr>
      </w:pPr>
    </w:p>
    <w:p w14:paraId="2520956F" w14:textId="7E86AADF" w:rsidR="00437F71" w:rsidRDefault="00437F71" w:rsidP="00DF0E77">
      <w:pPr>
        <w:spacing w:line="276" w:lineRule="auto"/>
        <w:rPr>
          <w:rFonts w:ascii="Times New Roman" w:hAnsi="Times New Roman" w:cs="Times New Roman"/>
          <w:b/>
          <w:bCs/>
          <w:i/>
          <w:iCs/>
          <w:color w:val="auto"/>
        </w:rPr>
      </w:pPr>
    </w:p>
    <w:p w14:paraId="0F5631A3" w14:textId="2C2D716D" w:rsidR="00437F71" w:rsidRDefault="00437F71" w:rsidP="00DF0E77">
      <w:pPr>
        <w:spacing w:line="276" w:lineRule="auto"/>
        <w:rPr>
          <w:rFonts w:ascii="Times New Roman" w:hAnsi="Times New Roman" w:cs="Times New Roman"/>
          <w:b/>
          <w:bCs/>
          <w:i/>
          <w:iCs/>
          <w:color w:val="auto"/>
        </w:rPr>
      </w:pPr>
    </w:p>
    <w:p w14:paraId="66652CD9" w14:textId="03A9347B" w:rsidR="00437F71" w:rsidRDefault="00437F71" w:rsidP="00DF0E77">
      <w:pPr>
        <w:spacing w:line="276" w:lineRule="auto"/>
        <w:rPr>
          <w:rFonts w:ascii="Times New Roman" w:hAnsi="Times New Roman" w:cs="Times New Roman"/>
          <w:b/>
          <w:bCs/>
          <w:i/>
          <w:iCs/>
          <w:color w:val="auto"/>
        </w:rPr>
      </w:pPr>
    </w:p>
    <w:p w14:paraId="0D4F1380" w14:textId="77777777" w:rsidR="00437F71" w:rsidRPr="00AE265D" w:rsidRDefault="00437F71" w:rsidP="00DF0E77">
      <w:pPr>
        <w:spacing w:line="276" w:lineRule="auto"/>
        <w:rPr>
          <w:rFonts w:ascii="Times New Roman" w:hAnsi="Times New Roman" w:cs="Times New Roman"/>
          <w:b/>
          <w:bCs/>
          <w:i/>
          <w:iCs/>
          <w:color w:val="auto"/>
        </w:rPr>
      </w:pPr>
    </w:p>
    <w:p w14:paraId="2EC57805" w14:textId="77777777" w:rsidR="00DF0E77" w:rsidRPr="00437F71" w:rsidRDefault="00DF0E77" w:rsidP="00F91209">
      <w:pPr>
        <w:pStyle w:val="2"/>
        <w:rPr>
          <w:i/>
        </w:rPr>
      </w:pPr>
      <w:bookmarkStart w:id="67" w:name="_Toc23291799"/>
      <w:r w:rsidRPr="00437F71">
        <w:rPr>
          <w:i/>
        </w:rPr>
        <w:t>C.4.3. Dosar pre-grefare</w:t>
      </w:r>
      <w:bookmarkEnd w:id="6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8481E" w14:paraId="1EE75611" w14:textId="77777777" w:rsidTr="0068481E">
        <w:trPr>
          <w:trHeight w:val="10740"/>
        </w:trPr>
        <w:tc>
          <w:tcPr>
            <w:tcW w:w="9000" w:type="dxa"/>
          </w:tcPr>
          <w:p w14:paraId="25C33B91" w14:textId="15A342FE" w:rsidR="0068481E" w:rsidRDefault="0068481E" w:rsidP="0068481E">
            <w:pPr>
              <w:keepNext/>
              <w:keepLines/>
              <w:tabs>
                <w:tab w:val="left" w:pos="384"/>
              </w:tabs>
              <w:spacing w:line="276" w:lineRule="auto"/>
              <w:outlineLvl w:val="5"/>
              <w:rPr>
                <w:rFonts w:ascii="Times New Roman" w:hAnsi="Times New Roman" w:cs="Times New Roman"/>
                <w:b/>
                <w:bCs/>
                <w:color w:val="auto"/>
              </w:rPr>
            </w:pPr>
            <w:r>
              <w:rPr>
                <w:rFonts w:ascii="Times New Roman" w:hAnsi="Times New Roman" w:cs="Times New Roman"/>
                <w:b/>
                <w:bCs/>
                <w:iCs/>
                <w:color w:val="auto"/>
              </w:rPr>
              <w:t xml:space="preserve">Caseta 16. </w:t>
            </w:r>
            <w:r w:rsidRPr="00AE265D">
              <w:rPr>
                <w:rFonts w:ascii="Times New Roman" w:hAnsi="Times New Roman" w:cs="Times New Roman"/>
                <w:b/>
                <w:bCs/>
                <w:i/>
                <w:iCs/>
                <w:color w:val="auto"/>
              </w:rPr>
              <w:t>Dosar pre-grefare</w:t>
            </w:r>
          </w:p>
          <w:p w14:paraId="0F4E31E5" w14:textId="54C1B17F" w:rsidR="0068481E" w:rsidRPr="00AE265D" w:rsidRDefault="0068481E" w:rsidP="0068481E">
            <w:pPr>
              <w:keepNext/>
              <w:keepLines/>
              <w:numPr>
                <w:ilvl w:val="0"/>
                <w:numId w:val="7"/>
              </w:numPr>
              <w:tabs>
                <w:tab w:val="left" w:pos="384"/>
              </w:tabs>
              <w:spacing w:line="276" w:lineRule="auto"/>
              <w:ind w:left="390"/>
              <w:outlineLvl w:val="5"/>
              <w:rPr>
                <w:rFonts w:ascii="Times New Roman" w:hAnsi="Times New Roman" w:cs="Times New Roman"/>
                <w:b/>
                <w:bCs/>
                <w:color w:val="auto"/>
              </w:rPr>
            </w:pPr>
            <w:r w:rsidRPr="00AE265D">
              <w:rPr>
                <w:rFonts w:ascii="Times New Roman" w:hAnsi="Times New Roman" w:cs="Times New Roman"/>
                <w:b/>
                <w:bCs/>
                <w:color w:val="auto"/>
              </w:rPr>
              <w:t>Identitatea pacientului:</w:t>
            </w:r>
          </w:p>
          <w:p w14:paraId="45DCE2E7" w14:textId="77777777" w:rsidR="0068481E" w:rsidRPr="00AE265D" w:rsidRDefault="0068481E" w:rsidP="0068481E">
            <w:pPr>
              <w:tabs>
                <w:tab w:val="left" w:leader="underscore" w:pos="6316"/>
              </w:tabs>
              <w:spacing w:line="276" w:lineRule="auto"/>
              <w:ind w:left="390"/>
              <w:rPr>
                <w:rFonts w:ascii="Times New Roman" w:hAnsi="Times New Roman" w:cs="Times New Roman"/>
                <w:bCs/>
                <w:color w:val="auto"/>
              </w:rPr>
            </w:pPr>
            <w:r w:rsidRPr="00AE265D">
              <w:rPr>
                <w:rFonts w:ascii="Times New Roman" w:hAnsi="Times New Roman" w:cs="Times New Roman"/>
                <w:bCs/>
                <w:color w:val="auto"/>
              </w:rPr>
              <w:t>Nume</w:t>
            </w:r>
            <w:r w:rsidRPr="00AE265D">
              <w:rPr>
                <w:rFonts w:ascii="Times New Roman" w:hAnsi="Times New Roman" w:cs="Times New Roman"/>
                <w:bCs/>
                <w:color w:val="auto"/>
              </w:rPr>
              <w:tab/>
            </w:r>
          </w:p>
          <w:p w14:paraId="45F9810C" w14:textId="77777777" w:rsidR="0068481E" w:rsidRPr="00AE265D" w:rsidRDefault="0068481E" w:rsidP="0068481E">
            <w:pPr>
              <w:tabs>
                <w:tab w:val="left" w:leader="underscore" w:pos="6316"/>
              </w:tabs>
              <w:spacing w:line="276" w:lineRule="auto"/>
              <w:ind w:left="390"/>
              <w:rPr>
                <w:rFonts w:ascii="Times New Roman" w:hAnsi="Times New Roman" w:cs="Times New Roman"/>
                <w:bCs/>
                <w:color w:val="auto"/>
              </w:rPr>
            </w:pPr>
            <w:r w:rsidRPr="00AE265D">
              <w:rPr>
                <w:rFonts w:ascii="Times New Roman" w:hAnsi="Times New Roman" w:cs="Times New Roman"/>
                <w:bCs/>
                <w:color w:val="auto"/>
              </w:rPr>
              <w:t>Prenume</w:t>
            </w:r>
            <w:r w:rsidRPr="00AE265D">
              <w:rPr>
                <w:rFonts w:ascii="Times New Roman" w:hAnsi="Times New Roman" w:cs="Times New Roman"/>
                <w:bCs/>
                <w:color w:val="auto"/>
              </w:rPr>
              <w:tab/>
            </w:r>
          </w:p>
          <w:p w14:paraId="0FD88DFE" w14:textId="77777777" w:rsidR="0068481E" w:rsidRPr="00AE265D" w:rsidRDefault="0068481E" w:rsidP="0068481E">
            <w:pPr>
              <w:tabs>
                <w:tab w:val="left" w:leader="underscore" w:pos="6316"/>
              </w:tabs>
              <w:spacing w:line="276" w:lineRule="auto"/>
              <w:ind w:left="390"/>
              <w:rPr>
                <w:rFonts w:ascii="Times New Roman" w:hAnsi="Times New Roman" w:cs="Times New Roman"/>
                <w:bCs/>
                <w:color w:val="auto"/>
              </w:rPr>
            </w:pPr>
            <w:r w:rsidRPr="00AE265D">
              <w:rPr>
                <w:rFonts w:ascii="Times New Roman" w:hAnsi="Times New Roman" w:cs="Times New Roman"/>
                <w:bCs/>
                <w:color w:val="auto"/>
              </w:rPr>
              <w:t>Data naşterii</w:t>
            </w:r>
            <w:r w:rsidRPr="00AE265D">
              <w:rPr>
                <w:rFonts w:ascii="Times New Roman" w:hAnsi="Times New Roman" w:cs="Times New Roman"/>
                <w:bCs/>
                <w:color w:val="auto"/>
              </w:rPr>
              <w:tab/>
            </w:r>
          </w:p>
          <w:p w14:paraId="01CBFA95" w14:textId="77777777" w:rsidR="0068481E" w:rsidRPr="00AE265D" w:rsidRDefault="0068481E" w:rsidP="0068481E">
            <w:pPr>
              <w:tabs>
                <w:tab w:val="left" w:leader="underscore" w:pos="6316"/>
              </w:tabs>
              <w:spacing w:line="276" w:lineRule="auto"/>
              <w:ind w:left="390"/>
              <w:rPr>
                <w:rFonts w:ascii="Times New Roman" w:hAnsi="Times New Roman" w:cs="Times New Roman"/>
                <w:bCs/>
                <w:color w:val="auto"/>
              </w:rPr>
            </w:pPr>
            <w:r w:rsidRPr="00AE265D">
              <w:rPr>
                <w:rFonts w:ascii="Times New Roman" w:hAnsi="Times New Roman" w:cs="Times New Roman"/>
                <w:bCs/>
                <w:color w:val="auto"/>
              </w:rPr>
              <w:t>Locul de trai</w:t>
            </w:r>
            <w:r w:rsidRPr="00AE265D">
              <w:rPr>
                <w:rFonts w:ascii="Times New Roman" w:hAnsi="Times New Roman" w:cs="Times New Roman"/>
                <w:bCs/>
                <w:color w:val="auto"/>
              </w:rPr>
              <w:tab/>
            </w:r>
          </w:p>
          <w:p w14:paraId="0958C72D" w14:textId="77777777" w:rsidR="0068481E" w:rsidRPr="00AE265D" w:rsidRDefault="0068481E" w:rsidP="0068481E">
            <w:pPr>
              <w:tabs>
                <w:tab w:val="left" w:leader="underscore" w:pos="6316"/>
              </w:tabs>
              <w:spacing w:line="276" w:lineRule="auto"/>
              <w:ind w:left="390"/>
              <w:rPr>
                <w:rFonts w:ascii="Times New Roman" w:hAnsi="Times New Roman" w:cs="Times New Roman"/>
                <w:bCs/>
                <w:color w:val="auto"/>
              </w:rPr>
            </w:pPr>
            <w:r w:rsidRPr="00AE265D">
              <w:rPr>
                <w:rFonts w:ascii="Times New Roman" w:hAnsi="Times New Roman" w:cs="Times New Roman"/>
                <w:bCs/>
                <w:color w:val="auto"/>
              </w:rPr>
              <w:t>Ocupaţia</w:t>
            </w:r>
            <w:r w:rsidRPr="00AE265D">
              <w:rPr>
                <w:rFonts w:ascii="Times New Roman" w:hAnsi="Times New Roman" w:cs="Times New Roman"/>
                <w:bCs/>
                <w:color w:val="auto"/>
              </w:rPr>
              <w:tab/>
            </w:r>
          </w:p>
          <w:p w14:paraId="2DDDC0CC" w14:textId="77777777" w:rsidR="0068481E" w:rsidRPr="00AE265D" w:rsidRDefault="0068481E" w:rsidP="0068481E">
            <w:pPr>
              <w:tabs>
                <w:tab w:val="left" w:leader="underscore" w:pos="6316"/>
              </w:tabs>
              <w:spacing w:line="276" w:lineRule="auto"/>
              <w:ind w:left="390"/>
              <w:rPr>
                <w:rFonts w:ascii="Times New Roman" w:hAnsi="Times New Roman" w:cs="Times New Roman"/>
                <w:b/>
                <w:bCs/>
                <w:color w:val="auto"/>
              </w:rPr>
            </w:pPr>
            <w:r w:rsidRPr="00AE265D">
              <w:rPr>
                <w:rFonts w:ascii="Times New Roman" w:hAnsi="Times New Roman" w:cs="Times New Roman"/>
                <w:bCs/>
                <w:color w:val="auto"/>
              </w:rPr>
              <w:t>Data consultaţiei</w:t>
            </w:r>
            <w:r w:rsidRPr="00AE265D">
              <w:rPr>
                <w:rFonts w:ascii="Times New Roman" w:hAnsi="Times New Roman" w:cs="Times New Roman"/>
                <w:bCs/>
                <w:color w:val="auto"/>
              </w:rPr>
              <w:tab/>
            </w:r>
          </w:p>
          <w:p w14:paraId="2F3A2C77" w14:textId="77777777" w:rsidR="0068481E" w:rsidRPr="00AE265D" w:rsidRDefault="0068481E" w:rsidP="0068481E">
            <w:pPr>
              <w:keepNext/>
              <w:keepLines/>
              <w:numPr>
                <w:ilvl w:val="0"/>
                <w:numId w:val="7"/>
              </w:numPr>
              <w:tabs>
                <w:tab w:val="left" w:pos="384"/>
              </w:tabs>
              <w:spacing w:line="276" w:lineRule="auto"/>
              <w:ind w:left="390"/>
              <w:outlineLvl w:val="5"/>
              <w:rPr>
                <w:rFonts w:ascii="Times New Roman" w:hAnsi="Times New Roman" w:cs="Times New Roman"/>
                <w:b/>
                <w:bCs/>
                <w:color w:val="auto"/>
              </w:rPr>
            </w:pPr>
            <w:r w:rsidRPr="00AE265D">
              <w:rPr>
                <w:rFonts w:ascii="Times New Roman" w:hAnsi="Times New Roman" w:cs="Times New Roman"/>
                <w:b/>
                <w:bCs/>
                <w:color w:val="auto"/>
              </w:rPr>
              <w:t>Motivele consultaţiei:</w:t>
            </w:r>
          </w:p>
          <w:p w14:paraId="65C89E11" w14:textId="77777777" w:rsidR="0068481E" w:rsidRPr="00AE265D" w:rsidRDefault="0068481E" w:rsidP="007B3689">
            <w:pPr>
              <w:numPr>
                <w:ilvl w:val="0"/>
                <w:numId w:val="77"/>
              </w:numPr>
              <w:spacing w:line="276" w:lineRule="auto"/>
              <w:ind w:left="532" w:firstLine="218"/>
              <w:rPr>
                <w:rFonts w:ascii="Times New Roman" w:hAnsi="Times New Roman" w:cs="Times New Roman"/>
                <w:bCs/>
                <w:i/>
                <w:iCs/>
                <w:color w:val="auto"/>
              </w:rPr>
            </w:pPr>
            <w:r w:rsidRPr="00AE265D">
              <w:rPr>
                <w:rFonts w:ascii="Times New Roman" w:hAnsi="Times New Roman" w:cs="Times New Roman"/>
                <w:bCs/>
                <w:i/>
                <w:iCs/>
                <w:color w:val="auto"/>
              </w:rPr>
              <w:t>S Scopul transplantării:</w:t>
            </w:r>
          </w:p>
          <w:p w14:paraId="5C64E9A6" w14:textId="77777777" w:rsidR="0068481E" w:rsidRPr="00AE265D" w:rsidRDefault="0068481E" w:rsidP="0068481E">
            <w:pPr>
              <w:tabs>
                <w:tab w:val="left" w:leader="underscore" w:pos="5153"/>
              </w:tabs>
              <w:spacing w:line="276" w:lineRule="auto"/>
              <w:ind w:left="1383"/>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Optic</w:t>
            </w:r>
            <w:r w:rsidRPr="00AE265D">
              <w:rPr>
                <w:rFonts w:ascii="Times New Roman" w:hAnsi="Times New Roman" w:cs="Times New Roman"/>
                <w:bCs/>
                <w:color w:val="auto"/>
              </w:rPr>
              <w:tab/>
            </w:r>
          </w:p>
          <w:p w14:paraId="26646404" w14:textId="77777777" w:rsidR="0068481E" w:rsidRPr="00AE265D" w:rsidRDefault="0068481E" w:rsidP="0068481E">
            <w:pPr>
              <w:tabs>
                <w:tab w:val="left" w:leader="underscore" w:pos="5153"/>
              </w:tabs>
              <w:spacing w:line="276" w:lineRule="auto"/>
              <w:ind w:left="1383"/>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Antalgic</w:t>
            </w:r>
            <w:r w:rsidRPr="00AE265D">
              <w:rPr>
                <w:rFonts w:ascii="Times New Roman" w:hAnsi="Times New Roman" w:cs="Times New Roman"/>
                <w:bCs/>
                <w:color w:val="auto"/>
              </w:rPr>
              <w:tab/>
            </w:r>
          </w:p>
          <w:p w14:paraId="745DB7B4" w14:textId="77777777" w:rsidR="0068481E" w:rsidRPr="00AE265D" w:rsidRDefault="0068481E" w:rsidP="0068481E">
            <w:pPr>
              <w:tabs>
                <w:tab w:val="left" w:leader="underscore" w:pos="5153"/>
              </w:tabs>
              <w:spacing w:line="276" w:lineRule="auto"/>
              <w:ind w:left="1383"/>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Tectonic</w:t>
            </w:r>
            <w:r w:rsidRPr="00AE265D">
              <w:rPr>
                <w:rFonts w:ascii="Times New Roman" w:hAnsi="Times New Roman" w:cs="Times New Roman"/>
                <w:bCs/>
                <w:color w:val="auto"/>
              </w:rPr>
              <w:tab/>
            </w:r>
          </w:p>
          <w:p w14:paraId="4A5D74D1" w14:textId="77777777" w:rsidR="0068481E" w:rsidRPr="00AE265D" w:rsidRDefault="0068481E" w:rsidP="0068481E">
            <w:pPr>
              <w:tabs>
                <w:tab w:val="left" w:leader="underscore" w:pos="5153"/>
              </w:tabs>
              <w:spacing w:line="276" w:lineRule="auto"/>
              <w:ind w:left="1383"/>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Reconstructiv</w:t>
            </w:r>
            <w:r w:rsidRPr="00AE265D">
              <w:rPr>
                <w:rFonts w:ascii="Times New Roman" w:hAnsi="Times New Roman" w:cs="Times New Roman"/>
                <w:bCs/>
                <w:color w:val="auto"/>
              </w:rPr>
              <w:tab/>
            </w:r>
          </w:p>
          <w:p w14:paraId="7E575CA6" w14:textId="77777777" w:rsidR="0068481E" w:rsidRPr="00AE265D" w:rsidRDefault="0068481E" w:rsidP="007B3689">
            <w:pPr>
              <w:numPr>
                <w:ilvl w:val="0"/>
                <w:numId w:val="78"/>
              </w:numPr>
              <w:spacing w:line="276" w:lineRule="auto"/>
              <w:ind w:left="1110"/>
              <w:rPr>
                <w:rFonts w:ascii="Times New Roman" w:hAnsi="Times New Roman" w:cs="Times New Roman"/>
                <w:bCs/>
                <w:i/>
                <w:iCs/>
                <w:color w:val="auto"/>
              </w:rPr>
            </w:pPr>
            <w:r w:rsidRPr="00AE265D">
              <w:rPr>
                <w:rFonts w:ascii="Times New Roman" w:hAnsi="Times New Roman" w:cs="Times New Roman"/>
                <w:bCs/>
                <w:i/>
                <w:iCs/>
                <w:color w:val="auto"/>
              </w:rPr>
              <w:t>S Indicaţia iniţială a transplantului la:</w:t>
            </w:r>
          </w:p>
          <w:p w14:paraId="788A4DA1" w14:textId="77777777" w:rsidR="0068481E" w:rsidRPr="00AE265D" w:rsidRDefault="0068481E" w:rsidP="0068481E">
            <w:pPr>
              <w:tabs>
                <w:tab w:val="left" w:leader="underscore" w:pos="1864"/>
                <w:tab w:val="left" w:leader="underscore" w:pos="5153"/>
              </w:tabs>
              <w:spacing w:line="276" w:lineRule="auto"/>
              <w:ind w:left="1383"/>
              <w:rPr>
                <w:rFonts w:ascii="Times New Roman" w:hAnsi="Times New Roman" w:cs="Times New Roman"/>
                <w:bCs/>
                <w:color w:val="auto"/>
              </w:rPr>
            </w:pPr>
            <w:r w:rsidRPr="00AE265D">
              <w:rPr>
                <w:rFonts w:ascii="Times New Roman" w:hAnsi="Times New Roman" w:cs="Times New Roman"/>
                <w:iCs/>
              </w:rPr>
              <w:t>o</w:t>
            </w:r>
            <w:r w:rsidRPr="00AE265D">
              <w:rPr>
                <w:rFonts w:ascii="Times New Roman" w:hAnsi="Times New Roman" w:cs="Times New Roman"/>
              </w:rPr>
              <w:t xml:space="preserve"> </w:t>
            </w:r>
            <w:r w:rsidRPr="00AE265D">
              <w:rPr>
                <w:rFonts w:ascii="Times New Roman" w:hAnsi="Times New Roman" w:cs="Times New Roman"/>
                <w:bCs/>
                <w:color w:val="auto"/>
              </w:rPr>
              <w:t xml:space="preserve">OD/OS </w:t>
            </w:r>
            <w:r w:rsidRPr="00AE265D">
              <w:rPr>
                <w:rFonts w:ascii="Times New Roman" w:hAnsi="Times New Roman" w:cs="Times New Roman"/>
                <w:bCs/>
                <w:color w:val="auto"/>
              </w:rPr>
              <w:tab/>
            </w:r>
            <w:r w:rsidRPr="00AE265D">
              <w:rPr>
                <w:rFonts w:ascii="Times New Roman" w:hAnsi="Times New Roman" w:cs="Times New Roman"/>
                <w:bCs/>
                <w:color w:val="auto"/>
              </w:rPr>
              <w:tab/>
            </w:r>
          </w:p>
          <w:p w14:paraId="6CD1071B" w14:textId="77777777" w:rsidR="0068481E" w:rsidRPr="00AE265D" w:rsidRDefault="0068481E" w:rsidP="0068481E">
            <w:pPr>
              <w:keepNext/>
              <w:keepLines/>
              <w:numPr>
                <w:ilvl w:val="0"/>
                <w:numId w:val="7"/>
              </w:numPr>
              <w:tabs>
                <w:tab w:val="left" w:pos="384"/>
              </w:tabs>
              <w:spacing w:line="276" w:lineRule="auto"/>
              <w:ind w:left="390"/>
              <w:outlineLvl w:val="5"/>
              <w:rPr>
                <w:rFonts w:ascii="Times New Roman" w:hAnsi="Times New Roman" w:cs="Times New Roman"/>
                <w:b/>
                <w:bCs/>
                <w:color w:val="auto"/>
              </w:rPr>
            </w:pPr>
            <w:r w:rsidRPr="00AE265D">
              <w:rPr>
                <w:rFonts w:ascii="Times New Roman" w:hAnsi="Times New Roman" w:cs="Times New Roman"/>
                <w:b/>
                <w:bCs/>
                <w:color w:val="auto"/>
              </w:rPr>
              <w:t>Antecedentele:</w:t>
            </w:r>
          </w:p>
          <w:p w14:paraId="2A0A8D1F" w14:textId="77777777" w:rsidR="0068481E" w:rsidRPr="00AE265D" w:rsidRDefault="0068481E" w:rsidP="007B3689">
            <w:pPr>
              <w:numPr>
                <w:ilvl w:val="0"/>
                <w:numId w:val="79"/>
              </w:numPr>
              <w:spacing w:line="276" w:lineRule="auto"/>
              <w:ind w:left="1110"/>
              <w:rPr>
                <w:rFonts w:ascii="Times New Roman" w:hAnsi="Times New Roman" w:cs="Times New Roman"/>
                <w:bCs/>
                <w:i/>
                <w:iCs/>
                <w:color w:val="auto"/>
              </w:rPr>
            </w:pPr>
            <w:r w:rsidRPr="00AE265D">
              <w:rPr>
                <w:rFonts w:ascii="Times New Roman" w:hAnsi="Times New Roman" w:cs="Times New Roman"/>
                <w:bCs/>
                <w:i/>
                <w:iCs/>
                <w:color w:val="auto"/>
              </w:rPr>
              <w:t>S Patologia corneană existentă:</w:t>
            </w:r>
          </w:p>
          <w:p w14:paraId="71D4B0E8" w14:textId="77777777" w:rsidR="0068481E" w:rsidRPr="00AE265D" w:rsidRDefault="0068481E" w:rsidP="0068481E">
            <w:pPr>
              <w:tabs>
                <w:tab w:val="left" w:leader="underscore" w:pos="6316"/>
              </w:tabs>
              <w:spacing w:line="276" w:lineRule="auto"/>
              <w:ind w:left="1383"/>
              <w:rPr>
                <w:rFonts w:ascii="Times New Roman" w:hAnsi="Times New Roman" w:cs="Times New Roman"/>
                <w:bCs/>
                <w:color w:val="auto"/>
              </w:rPr>
            </w:pPr>
            <w:r w:rsidRPr="00AE265D">
              <w:rPr>
                <w:rFonts w:ascii="Times New Roman" w:hAnsi="Times New Roman" w:cs="Times New Roman"/>
                <w:iCs/>
              </w:rPr>
              <w:t>o</w:t>
            </w:r>
            <w:r w:rsidRPr="00AE265D">
              <w:rPr>
                <w:rFonts w:ascii="Times New Roman" w:hAnsi="Times New Roman" w:cs="Times New Roman"/>
              </w:rPr>
              <w:t xml:space="preserve"> </w:t>
            </w:r>
            <w:r w:rsidRPr="00AE265D">
              <w:rPr>
                <w:rFonts w:ascii="Times New Roman" w:hAnsi="Times New Roman" w:cs="Times New Roman"/>
                <w:bCs/>
                <w:color w:val="auto"/>
              </w:rPr>
              <w:t>Manoperele terapeutice efectuate şi rezultatul acestora_________</w:t>
            </w:r>
            <w:r w:rsidRPr="00AE265D">
              <w:rPr>
                <w:rFonts w:ascii="Times New Roman" w:hAnsi="Times New Roman" w:cs="Times New Roman"/>
                <w:bCs/>
                <w:color w:val="auto"/>
              </w:rPr>
              <w:tab/>
            </w:r>
          </w:p>
          <w:p w14:paraId="07939B89" w14:textId="77777777" w:rsidR="0068481E" w:rsidRPr="00AE265D" w:rsidRDefault="0068481E" w:rsidP="0068481E">
            <w:pPr>
              <w:tabs>
                <w:tab w:val="left" w:leader="underscore" w:pos="6316"/>
              </w:tabs>
              <w:spacing w:line="276" w:lineRule="auto"/>
              <w:ind w:left="1383"/>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Patologiile generale asociate______________________________</w:t>
            </w:r>
          </w:p>
          <w:p w14:paraId="44C295EF" w14:textId="77777777" w:rsidR="0068481E" w:rsidRPr="00AE265D" w:rsidRDefault="0068481E" w:rsidP="0068481E">
            <w:pPr>
              <w:keepNext/>
              <w:keepLines/>
              <w:numPr>
                <w:ilvl w:val="0"/>
                <w:numId w:val="7"/>
              </w:numPr>
              <w:tabs>
                <w:tab w:val="left" w:pos="384"/>
              </w:tabs>
              <w:spacing w:line="276" w:lineRule="auto"/>
              <w:ind w:left="390"/>
              <w:outlineLvl w:val="5"/>
              <w:rPr>
                <w:rFonts w:ascii="Times New Roman" w:hAnsi="Times New Roman" w:cs="Times New Roman"/>
                <w:b/>
                <w:bCs/>
                <w:color w:val="auto"/>
              </w:rPr>
            </w:pPr>
            <w:r w:rsidRPr="00AE265D">
              <w:rPr>
                <w:rFonts w:ascii="Times New Roman" w:hAnsi="Times New Roman" w:cs="Times New Roman"/>
                <w:b/>
                <w:bCs/>
                <w:color w:val="auto"/>
              </w:rPr>
              <w:t>Examen clinic (bilateral)</w:t>
            </w:r>
          </w:p>
          <w:p w14:paraId="77FED061" w14:textId="77777777" w:rsidR="0068481E" w:rsidRPr="00AE265D" w:rsidRDefault="0068481E" w:rsidP="0068481E">
            <w:pPr>
              <w:numPr>
                <w:ilvl w:val="1"/>
                <w:numId w:val="7"/>
              </w:numPr>
              <w:tabs>
                <w:tab w:val="left" w:pos="426"/>
                <w:tab w:val="left" w:pos="851"/>
              </w:tabs>
              <w:spacing w:line="276" w:lineRule="auto"/>
              <w:ind w:left="390" w:firstLine="426"/>
              <w:rPr>
                <w:rFonts w:ascii="Times New Roman" w:hAnsi="Times New Roman" w:cs="Times New Roman"/>
                <w:bCs/>
                <w:color w:val="auto"/>
              </w:rPr>
            </w:pPr>
            <w:r w:rsidRPr="00AE265D">
              <w:rPr>
                <w:rFonts w:ascii="Times New Roman" w:hAnsi="Times New Roman" w:cs="Times New Roman"/>
                <w:bCs/>
                <w:color w:val="auto"/>
              </w:rPr>
              <w:t>Acuitatea vizuală (AV):</w:t>
            </w:r>
          </w:p>
          <w:p w14:paraId="058D2249" w14:textId="77777777" w:rsidR="0068481E" w:rsidRPr="00AE265D" w:rsidRDefault="0068481E" w:rsidP="0068481E">
            <w:pPr>
              <w:tabs>
                <w:tab w:val="left" w:pos="426"/>
                <w:tab w:val="left" w:pos="851"/>
                <w:tab w:val="left" w:leader="underscore" w:pos="5723"/>
              </w:tabs>
              <w:spacing w:line="276" w:lineRule="auto"/>
              <w:ind w:left="957" w:firstLine="426"/>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fără corecţie</w:t>
            </w:r>
            <w:r w:rsidRPr="00AE265D">
              <w:rPr>
                <w:rFonts w:ascii="Times New Roman" w:hAnsi="Times New Roman" w:cs="Times New Roman"/>
                <w:bCs/>
                <w:color w:val="auto"/>
              </w:rPr>
              <w:tab/>
            </w:r>
          </w:p>
          <w:p w14:paraId="1269068A" w14:textId="77777777" w:rsidR="0068481E" w:rsidRPr="00AE265D" w:rsidRDefault="0068481E" w:rsidP="0068481E">
            <w:pPr>
              <w:tabs>
                <w:tab w:val="left" w:pos="426"/>
                <w:tab w:val="left" w:pos="851"/>
                <w:tab w:val="left" w:leader="underscore" w:pos="5723"/>
              </w:tabs>
              <w:spacing w:line="276" w:lineRule="auto"/>
              <w:ind w:left="957" w:firstLine="426"/>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cu corecţie</w:t>
            </w:r>
            <w:r w:rsidRPr="00AE265D">
              <w:rPr>
                <w:rFonts w:ascii="Times New Roman" w:hAnsi="Times New Roman" w:cs="Times New Roman"/>
                <w:bCs/>
                <w:color w:val="auto"/>
              </w:rPr>
              <w:tab/>
            </w:r>
          </w:p>
          <w:p w14:paraId="622CA290" w14:textId="77777777" w:rsidR="0068481E" w:rsidRPr="00AE265D" w:rsidRDefault="0068481E" w:rsidP="0068481E">
            <w:pPr>
              <w:numPr>
                <w:ilvl w:val="1"/>
                <w:numId w:val="7"/>
              </w:numPr>
              <w:tabs>
                <w:tab w:val="left" w:pos="426"/>
                <w:tab w:val="left" w:pos="851"/>
                <w:tab w:val="left" w:pos="1090"/>
                <w:tab w:val="left" w:leader="underscore" w:pos="6316"/>
              </w:tabs>
              <w:spacing w:line="276" w:lineRule="auto"/>
              <w:ind w:left="390" w:firstLine="426"/>
              <w:rPr>
                <w:rFonts w:ascii="Times New Roman" w:hAnsi="Times New Roman" w:cs="Times New Roman"/>
                <w:bCs/>
                <w:color w:val="auto"/>
              </w:rPr>
            </w:pPr>
            <w:r w:rsidRPr="00AE265D">
              <w:rPr>
                <w:rFonts w:ascii="Times New Roman" w:hAnsi="Times New Roman" w:cs="Times New Roman"/>
                <w:bCs/>
                <w:color w:val="auto"/>
              </w:rPr>
              <w:t>Status oculorum complet</w:t>
            </w:r>
            <w:r w:rsidRPr="00AE265D">
              <w:rPr>
                <w:rFonts w:ascii="Times New Roman" w:hAnsi="Times New Roman" w:cs="Times New Roman"/>
                <w:bCs/>
                <w:color w:val="auto"/>
              </w:rPr>
              <w:tab/>
            </w:r>
          </w:p>
          <w:p w14:paraId="6565649F" w14:textId="77777777" w:rsidR="0068481E" w:rsidRPr="00AE265D" w:rsidRDefault="0068481E" w:rsidP="0068481E">
            <w:pPr>
              <w:numPr>
                <w:ilvl w:val="1"/>
                <w:numId w:val="7"/>
              </w:numPr>
              <w:tabs>
                <w:tab w:val="left" w:pos="426"/>
                <w:tab w:val="left" w:pos="851"/>
                <w:tab w:val="left" w:pos="1090"/>
              </w:tabs>
              <w:spacing w:line="276" w:lineRule="auto"/>
              <w:ind w:left="390" w:firstLine="426"/>
              <w:rPr>
                <w:rFonts w:ascii="Times New Roman" w:hAnsi="Times New Roman" w:cs="Times New Roman"/>
                <w:bCs/>
                <w:color w:val="auto"/>
              </w:rPr>
            </w:pPr>
            <w:r w:rsidRPr="00AE265D">
              <w:rPr>
                <w:rFonts w:ascii="Times New Roman" w:hAnsi="Times New Roman" w:cs="Times New Roman"/>
                <w:bCs/>
                <w:color w:val="auto"/>
              </w:rPr>
              <w:t>Examinări complementare:</w:t>
            </w:r>
          </w:p>
          <w:p w14:paraId="7DD220B1" w14:textId="77777777" w:rsidR="0068481E" w:rsidRPr="00AE265D" w:rsidRDefault="0068481E" w:rsidP="0068481E">
            <w:pPr>
              <w:tabs>
                <w:tab w:val="left" w:pos="426"/>
                <w:tab w:val="left" w:pos="851"/>
                <w:tab w:val="left" w:leader="underscore" w:pos="6316"/>
              </w:tabs>
              <w:spacing w:line="276" w:lineRule="auto"/>
              <w:ind w:left="957" w:firstLine="426"/>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Pahimetrie</w:t>
            </w:r>
            <w:r w:rsidRPr="00AE265D">
              <w:rPr>
                <w:rFonts w:ascii="Times New Roman" w:hAnsi="Times New Roman" w:cs="Times New Roman"/>
                <w:bCs/>
                <w:color w:val="auto"/>
              </w:rPr>
              <w:tab/>
            </w:r>
          </w:p>
          <w:p w14:paraId="013D2CF3" w14:textId="77777777" w:rsidR="0068481E" w:rsidRPr="00AE265D" w:rsidRDefault="0068481E" w:rsidP="0068481E">
            <w:pPr>
              <w:tabs>
                <w:tab w:val="left" w:pos="426"/>
                <w:tab w:val="left" w:pos="851"/>
                <w:tab w:val="left" w:pos="993"/>
                <w:tab w:val="left" w:leader="underscore" w:pos="6316"/>
              </w:tabs>
              <w:spacing w:line="276" w:lineRule="auto"/>
              <w:ind w:left="957" w:firstLine="426"/>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Topografie corneană</w:t>
            </w:r>
            <w:r w:rsidRPr="00AE265D">
              <w:rPr>
                <w:rFonts w:ascii="Times New Roman" w:hAnsi="Times New Roman" w:cs="Times New Roman"/>
                <w:bCs/>
                <w:color w:val="auto"/>
              </w:rPr>
              <w:tab/>
            </w:r>
          </w:p>
          <w:p w14:paraId="22F2297D" w14:textId="77777777" w:rsidR="0068481E" w:rsidRPr="00AE265D" w:rsidRDefault="0068481E" w:rsidP="0068481E">
            <w:pPr>
              <w:tabs>
                <w:tab w:val="left" w:pos="426"/>
                <w:tab w:val="left" w:pos="851"/>
                <w:tab w:val="left" w:leader="underscore" w:pos="6316"/>
              </w:tabs>
              <w:spacing w:line="276" w:lineRule="auto"/>
              <w:ind w:left="957" w:firstLine="426"/>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Microscopie speculară</w:t>
            </w:r>
            <w:r w:rsidRPr="00AE265D">
              <w:rPr>
                <w:rFonts w:ascii="Times New Roman" w:hAnsi="Times New Roman" w:cs="Times New Roman"/>
                <w:bCs/>
                <w:color w:val="auto"/>
              </w:rPr>
              <w:tab/>
            </w:r>
          </w:p>
          <w:p w14:paraId="3F2E77A1" w14:textId="77777777" w:rsidR="0068481E" w:rsidRPr="00AE265D" w:rsidRDefault="0068481E" w:rsidP="0068481E">
            <w:pPr>
              <w:tabs>
                <w:tab w:val="left" w:pos="426"/>
                <w:tab w:val="left" w:pos="851"/>
                <w:tab w:val="left" w:leader="underscore" w:pos="6316"/>
              </w:tabs>
              <w:spacing w:line="276" w:lineRule="auto"/>
              <w:ind w:left="957" w:firstLine="426"/>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Biomicroscopie</w:t>
            </w:r>
            <w:r w:rsidRPr="00AE265D">
              <w:rPr>
                <w:rFonts w:ascii="Times New Roman" w:hAnsi="Times New Roman" w:cs="Times New Roman"/>
                <w:bCs/>
                <w:color w:val="auto"/>
              </w:rPr>
              <w:tab/>
            </w:r>
          </w:p>
          <w:p w14:paraId="74B02AF2" w14:textId="77777777" w:rsidR="0068481E" w:rsidRPr="00AE265D" w:rsidRDefault="0068481E" w:rsidP="0068481E">
            <w:pPr>
              <w:numPr>
                <w:ilvl w:val="1"/>
                <w:numId w:val="7"/>
              </w:numPr>
              <w:tabs>
                <w:tab w:val="left" w:pos="426"/>
              </w:tabs>
              <w:spacing w:line="276" w:lineRule="auto"/>
              <w:ind w:left="390"/>
              <w:rPr>
                <w:rFonts w:ascii="Times New Roman" w:hAnsi="Times New Roman" w:cs="Times New Roman"/>
                <w:bCs/>
                <w:color w:val="auto"/>
              </w:rPr>
            </w:pPr>
            <w:r w:rsidRPr="00AE265D">
              <w:rPr>
                <w:rFonts w:ascii="Times New Roman" w:hAnsi="Times New Roman" w:cs="Times New Roman"/>
                <w:bCs/>
                <w:color w:val="auto"/>
              </w:rPr>
              <w:t>Evaluarea polului posterior FO (USG, oftalmoscopie, ș.a.)_________________</w:t>
            </w:r>
          </w:p>
          <w:p w14:paraId="256C8B23" w14:textId="77777777" w:rsidR="0068481E" w:rsidRPr="00AE265D" w:rsidRDefault="0068481E" w:rsidP="0068481E">
            <w:pPr>
              <w:keepNext/>
              <w:keepLines/>
              <w:numPr>
                <w:ilvl w:val="0"/>
                <w:numId w:val="7"/>
              </w:numPr>
              <w:tabs>
                <w:tab w:val="left" w:pos="384"/>
              </w:tabs>
              <w:spacing w:line="276" w:lineRule="auto"/>
              <w:ind w:left="390"/>
              <w:outlineLvl w:val="5"/>
              <w:rPr>
                <w:rFonts w:ascii="Times New Roman" w:hAnsi="Times New Roman" w:cs="Times New Roman"/>
                <w:b/>
                <w:bCs/>
                <w:color w:val="auto"/>
              </w:rPr>
            </w:pPr>
            <w:r w:rsidRPr="00AE265D">
              <w:rPr>
                <w:rFonts w:ascii="Times New Roman" w:hAnsi="Times New Roman" w:cs="Times New Roman"/>
                <w:b/>
                <w:bCs/>
                <w:color w:val="auto"/>
              </w:rPr>
              <w:t>Din datele clinice, se precizează:</w:t>
            </w:r>
          </w:p>
          <w:p w14:paraId="5022960E" w14:textId="77777777" w:rsidR="0068481E" w:rsidRPr="00AE265D" w:rsidRDefault="0068481E" w:rsidP="0068481E">
            <w:pPr>
              <w:tabs>
                <w:tab w:val="left" w:leader="underscore" w:pos="6316"/>
              </w:tabs>
              <w:spacing w:line="276" w:lineRule="auto"/>
              <w:ind w:left="1383"/>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Factorii de risc ai rejetului</w:t>
            </w:r>
            <w:r w:rsidRPr="00AE265D">
              <w:rPr>
                <w:rFonts w:ascii="Times New Roman" w:hAnsi="Times New Roman" w:cs="Times New Roman"/>
                <w:bCs/>
                <w:color w:val="auto"/>
              </w:rPr>
              <w:tab/>
            </w:r>
          </w:p>
          <w:p w14:paraId="0CC28EA7" w14:textId="06531B8E" w:rsidR="0068481E" w:rsidRDefault="0068481E" w:rsidP="0068481E">
            <w:pPr>
              <w:keepNext/>
              <w:keepLines/>
              <w:numPr>
                <w:ilvl w:val="0"/>
                <w:numId w:val="7"/>
              </w:numPr>
              <w:tabs>
                <w:tab w:val="left" w:pos="384"/>
              </w:tabs>
              <w:spacing w:line="276" w:lineRule="auto"/>
              <w:ind w:left="390"/>
              <w:outlineLvl w:val="5"/>
              <w:rPr>
                <w:rFonts w:ascii="Times New Roman" w:hAnsi="Times New Roman" w:cs="Times New Roman"/>
                <w:b/>
                <w:bCs/>
                <w:color w:val="auto"/>
              </w:rPr>
            </w:pPr>
            <w:r w:rsidRPr="00AE265D">
              <w:rPr>
                <w:rFonts w:ascii="Times New Roman" w:hAnsi="Times New Roman" w:cs="Times New Roman"/>
              </w:rPr>
              <w:t xml:space="preserve">o </w:t>
            </w:r>
            <w:r w:rsidRPr="00AE265D">
              <w:rPr>
                <w:rFonts w:ascii="Times New Roman" w:hAnsi="Times New Roman" w:cs="Times New Roman"/>
                <w:bCs/>
                <w:color w:val="auto"/>
              </w:rPr>
              <w:t>Factorii de risc ai eşecului</w:t>
            </w:r>
            <w:r w:rsidRPr="00AE265D">
              <w:rPr>
                <w:rFonts w:ascii="Times New Roman" w:hAnsi="Times New Roman" w:cs="Times New Roman"/>
                <w:bCs/>
                <w:color w:val="auto"/>
              </w:rPr>
              <w:tab/>
            </w:r>
          </w:p>
        </w:tc>
      </w:tr>
    </w:tbl>
    <w:p w14:paraId="16788234" w14:textId="77777777" w:rsidR="00E05FF1" w:rsidRPr="00AE265D" w:rsidRDefault="00E05FF1" w:rsidP="00E05FF1">
      <w:pPr>
        <w:tabs>
          <w:tab w:val="left" w:leader="underscore" w:pos="6316"/>
        </w:tabs>
        <w:spacing w:line="276" w:lineRule="auto"/>
        <w:ind w:left="993"/>
        <w:rPr>
          <w:rFonts w:ascii="Times New Roman" w:hAnsi="Times New Roman" w:cs="Times New Roman"/>
          <w:bCs/>
          <w:color w:val="auto"/>
        </w:rPr>
      </w:pPr>
    </w:p>
    <w:p w14:paraId="57A6A0F0" w14:textId="77777777" w:rsidR="004A3E7B" w:rsidRPr="00AE265D" w:rsidRDefault="004A3E7B" w:rsidP="00E05FF1">
      <w:pPr>
        <w:tabs>
          <w:tab w:val="left" w:leader="underscore" w:pos="6316"/>
        </w:tabs>
        <w:spacing w:line="276" w:lineRule="auto"/>
        <w:ind w:left="993"/>
        <w:rPr>
          <w:rFonts w:ascii="Times New Roman" w:hAnsi="Times New Roman" w:cs="Times New Roman"/>
          <w:bCs/>
          <w:color w:val="auto"/>
        </w:rPr>
      </w:pPr>
    </w:p>
    <w:p w14:paraId="7DF0CA62" w14:textId="4993CE06" w:rsidR="00E05FF1" w:rsidRDefault="00E05FF1" w:rsidP="00E05FF1">
      <w:pPr>
        <w:tabs>
          <w:tab w:val="left" w:leader="underscore" w:pos="6316"/>
        </w:tabs>
        <w:spacing w:line="276" w:lineRule="auto"/>
        <w:ind w:left="993"/>
        <w:rPr>
          <w:rFonts w:ascii="Times New Roman" w:hAnsi="Times New Roman" w:cs="Times New Roman"/>
          <w:bCs/>
          <w:color w:val="auto"/>
        </w:rPr>
      </w:pPr>
    </w:p>
    <w:p w14:paraId="46538C6E" w14:textId="1B4AD299" w:rsidR="00437F71" w:rsidRDefault="00437F71" w:rsidP="00E05FF1">
      <w:pPr>
        <w:tabs>
          <w:tab w:val="left" w:leader="underscore" w:pos="6316"/>
        </w:tabs>
        <w:spacing w:line="276" w:lineRule="auto"/>
        <w:ind w:left="993"/>
        <w:rPr>
          <w:rFonts w:ascii="Times New Roman" w:hAnsi="Times New Roman" w:cs="Times New Roman"/>
          <w:bCs/>
          <w:color w:val="auto"/>
        </w:rPr>
      </w:pPr>
    </w:p>
    <w:p w14:paraId="207DFB8B" w14:textId="0C92A83E" w:rsidR="00437F71" w:rsidRDefault="00437F71" w:rsidP="00E05FF1">
      <w:pPr>
        <w:tabs>
          <w:tab w:val="left" w:leader="underscore" w:pos="6316"/>
        </w:tabs>
        <w:spacing w:line="276" w:lineRule="auto"/>
        <w:ind w:left="993"/>
        <w:rPr>
          <w:rFonts w:ascii="Times New Roman" w:hAnsi="Times New Roman" w:cs="Times New Roman"/>
          <w:bCs/>
          <w:color w:val="auto"/>
        </w:rPr>
      </w:pPr>
    </w:p>
    <w:p w14:paraId="714D14D5" w14:textId="74B4C694" w:rsidR="00437F71" w:rsidRDefault="00437F71" w:rsidP="00E05FF1">
      <w:pPr>
        <w:tabs>
          <w:tab w:val="left" w:leader="underscore" w:pos="6316"/>
        </w:tabs>
        <w:spacing w:line="276" w:lineRule="auto"/>
        <w:ind w:left="993"/>
        <w:rPr>
          <w:rFonts w:ascii="Times New Roman" w:hAnsi="Times New Roman" w:cs="Times New Roman"/>
          <w:bCs/>
          <w:color w:val="auto"/>
        </w:rPr>
      </w:pPr>
    </w:p>
    <w:p w14:paraId="56331021" w14:textId="6172D695" w:rsidR="00437F71" w:rsidRDefault="00437F71" w:rsidP="00E05FF1">
      <w:pPr>
        <w:tabs>
          <w:tab w:val="left" w:leader="underscore" w:pos="6316"/>
        </w:tabs>
        <w:spacing w:line="276" w:lineRule="auto"/>
        <w:ind w:left="993"/>
        <w:rPr>
          <w:rFonts w:ascii="Times New Roman" w:hAnsi="Times New Roman" w:cs="Times New Roman"/>
          <w:bCs/>
          <w:color w:val="auto"/>
        </w:rPr>
      </w:pPr>
    </w:p>
    <w:p w14:paraId="0D9EF975" w14:textId="77777777" w:rsidR="00437F71" w:rsidRPr="00AE265D" w:rsidRDefault="00437F71" w:rsidP="00E05FF1">
      <w:pPr>
        <w:tabs>
          <w:tab w:val="left" w:leader="underscore" w:pos="6316"/>
        </w:tabs>
        <w:spacing w:line="276" w:lineRule="auto"/>
        <w:ind w:left="993"/>
        <w:rPr>
          <w:rFonts w:ascii="Times New Roman" w:hAnsi="Times New Roman" w:cs="Times New Roman"/>
          <w:bCs/>
          <w:color w:val="auto"/>
        </w:rPr>
      </w:pPr>
    </w:p>
    <w:p w14:paraId="66A9A51C" w14:textId="77777777" w:rsidR="00DF0E77" w:rsidRPr="00AE265D" w:rsidRDefault="00DF0E77" w:rsidP="0089667F">
      <w:pPr>
        <w:pStyle w:val="1"/>
      </w:pPr>
      <w:bookmarkStart w:id="68" w:name="_Toc23291800"/>
      <w:r w:rsidRPr="00AE265D">
        <w:lastRenderedPageBreak/>
        <w:t>C.5. I</w:t>
      </w:r>
      <w:r w:rsidR="00D14E06" w:rsidRPr="00AE265D">
        <w:t>NTERVENŢIA CHIRURGICALĂ</w:t>
      </w:r>
      <w:r w:rsidRPr="00AE265D">
        <w:t xml:space="preserve"> - </w:t>
      </w:r>
      <w:r w:rsidR="00162BBB" w:rsidRPr="00AE265D">
        <w:t>TMA</w:t>
      </w:r>
      <w:bookmarkEnd w:id="68"/>
    </w:p>
    <w:p w14:paraId="2B51CC08" w14:textId="2363F5BF" w:rsidR="00DF0E77" w:rsidRPr="00AE265D" w:rsidRDefault="003965F0" w:rsidP="008746FD">
      <w:pPr>
        <w:spacing w:line="276" w:lineRule="auto"/>
        <w:rPr>
          <w:rFonts w:ascii="Times New Roman" w:hAnsi="Times New Roman" w:cs="Times New Roman"/>
          <w:bCs/>
          <w:color w:val="auto"/>
        </w:rPr>
      </w:pPr>
      <w:r w:rsidRPr="00AE265D">
        <w:rPr>
          <w:rFonts w:ascii="Times New Roman" w:hAnsi="Times New Roman" w:cs="Times New Roman"/>
          <w:b/>
          <w:bCs/>
          <w:i/>
          <w:iCs/>
          <w:color w:val="auto"/>
        </w:rPr>
        <w:t xml:space="preserve"> </w:t>
      </w:r>
      <w:r w:rsidR="00DF0E77" w:rsidRPr="00AE265D">
        <w:rPr>
          <w:rFonts w:ascii="Times New Roman" w:hAnsi="Times New Roman" w:cs="Times New Roman"/>
          <w:bCs/>
          <w:color w:val="auto"/>
        </w:rPr>
        <w:t xml:space="preserve"> Nu se recomandă tratament chirurgical în singură etapă bilateral.</w:t>
      </w:r>
    </w:p>
    <w:tbl>
      <w:tblPr>
        <w:tblOverlap w:val="never"/>
        <w:tblW w:w="9624"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84"/>
        <w:gridCol w:w="9340"/>
      </w:tblGrid>
      <w:tr w:rsidR="00DF0E77" w:rsidRPr="00AE265D" w14:paraId="32C9CE76" w14:textId="77777777" w:rsidTr="008746FD">
        <w:trPr>
          <w:trHeight w:val="331"/>
        </w:trPr>
        <w:tc>
          <w:tcPr>
            <w:tcW w:w="9624" w:type="dxa"/>
            <w:gridSpan w:val="2"/>
            <w:shd w:val="clear" w:color="auto" w:fill="FFFFFF"/>
          </w:tcPr>
          <w:p w14:paraId="4D4047AC" w14:textId="12D5EF11" w:rsidR="00DF0E77" w:rsidRPr="00AE265D" w:rsidRDefault="00162BBB" w:rsidP="00DF0E77">
            <w:pPr>
              <w:spacing w:line="276" w:lineRule="auto"/>
              <w:rPr>
                <w:rFonts w:ascii="Times New Roman" w:hAnsi="Times New Roman" w:cs="Times New Roman"/>
                <w:b/>
                <w:bCs/>
                <w:color w:val="auto"/>
              </w:rPr>
            </w:pPr>
            <w:r w:rsidRPr="00AE265D">
              <w:rPr>
                <w:rFonts w:ascii="Times New Roman" w:hAnsi="Times New Roman" w:cs="Times New Roman"/>
                <w:b/>
                <w:bCs/>
              </w:rPr>
              <w:t>Caseta 1</w:t>
            </w:r>
            <w:r w:rsidR="0068481E">
              <w:rPr>
                <w:rFonts w:ascii="Times New Roman" w:hAnsi="Times New Roman" w:cs="Times New Roman"/>
                <w:b/>
                <w:bCs/>
              </w:rPr>
              <w:t>7</w:t>
            </w:r>
            <w:r w:rsidR="00DF0E77" w:rsidRPr="00AE265D">
              <w:rPr>
                <w:rFonts w:ascii="Times New Roman" w:hAnsi="Times New Roman" w:cs="Times New Roman"/>
                <w:b/>
                <w:bCs/>
              </w:rPr>
              <w:t xml:space="preserve">. </w:t>
            </w:r>
            <w:r w:rsidR="00DF0E77" w:rsidRPr="00AE265D">
              <w:rPr>
                <w:rFonts w:ascii="Times New Roman" w:hAnsi="Times New Roman" w:cs="Times New Roman"/>
                <w:b/>
                <w:bCs/>
                <w:i/>
                <w:iCs/>
              </w:rPr>
              <w:t>Etapele intervenţiei chirurgicale</w:t>
            </w:r>
          </w:p>
        </w:tc>
      </w:tr>
      <w:tr w:rsidR="00DF0E77" w:rsidRPr="00AE265D" w14:paraId="2E7D1829" w14:textId="77777777" w:rsidTr="008746FD">
        <w:trPr>
          <w:trHeight w:val="298"/>
        </w:trPr>
        <w:tc>
          <w:tcPr>
            <w:tcW w:w="284" w:type="dxa"/>
            <w:shd w:val="clear" w:color="auto" w:fill="FFFFFF"/>
          </w:tcPr>
          <w:p w14:paraId="44BA3426" w14:textId="77777777" w:rsidR="00DF0E77" w:rsidRPr="00AE265D" w:rsidRDefault="00DF0E77" w:rsidP="00DF0E77">
            <w:pPr>
              <w:spacing w:line="276" w:lineRule="auto"/>
              <w:rPr>
                <w:rFonts w:ascii="Times New Roman" w:hAnsi="Times New Roman" w:cs="Times New Roman"/>
                <w:bCs/>
                <w:color w:val="auto"/>
              </w:rPr>
            </w:pPr>
          </w:p>
        </w:tc>
        <w:tc>
          <w:tcPr>
            <w:tcW w:w="9340" w:type="dxa"/>
            <w:shd w:val="clear" w:color="auto" w:fill="FFFFFF"/>
          </w:tcPr>
          <w:p w14:paraId="323E90C9" w14:textId="6FA44714" w:rsidR="00DF0E77" w:rsidRPr="00AE265D" w:rsidRDefault="00DF0E77" w:rsidP="00D8184E">
            <w:pPr>
              <w:numPr>
                <w:ilvl w:val="0"/>
                <w:numId w:val="80"/>
              </w:numPr>
              <w:spacing w:line="276" w:lineRule="auto"/>
              <w:ind w:left="258" w:hanging="283"/>
              <w:rPr>
                <w:rFonts w:ascii="Times New Roman" w:hAnsi="Times New Roman" w:cs="Times New Roman"/>
              </w:rPr>
            </w:pPr>
            <w:r w:rsidRPr="00AE265D">
              <w:rPr>
                <w:rFonts w:ascii="Times New Roman" w:hAnsi="Times New Roman" w:cs="Times New Roman"/>
              </w:rPr>
              <w:t xml:space="preserve">Antisepsie Sol. </w:t>
            </w:r>
            <w:r w:rsidR="00D8184E" w:rsidRPr="00D8184E">
              <w:rPr>
                <w:rFonts w:ascii="Times New Roman" w:hAnsi="Times New Roman" w:cs="Times New Roman"/>
              </w:rPr>
              <w:t>Povidoni iodidum</w:t>
            </w:r>
            <w:r w:rsidR="00D8184E">
              <w:rPr>
                <w:rFonts w:ascii="Times New Roman" w:hAnsi="Times New Roman" w:cs="Times New Roman"/>
              </w:rPr>
              <w:t xml:space="preserve"> </w:t>
            </w:r>
            <w:r w:rsidRPr="00AE265D">
              <w:rPr>
                <w:rFonts w:ascii="Times New Roman" w:hAnsi="Times New Roman" w:cs="Times New Roman"/>
              </w:rPr>
              <w:t>5% sau 10% - 10 ml.</w:t>
            </w:r>
          </w:p>
        </w:tc>
      </w:tr>
      <w:tr w:rsidR="00DF0E77" w:rsidRPr="00AE265D" w14:paraId="4B06FC23" w14:textId="77777777" w:rsidTr="008746FD">
        <w:trPr>
          <w:trHeight w:val="264"/>
        </w:trPr>
        <w:tc>
          <w:tcPr>
            <w:tcW w:w="284" w:type="dxa"/>
            <w:shd w:val="clear" w:color="auto" w:fill="FFFFFF"/>
          </w:tcPr>
          <w:p w14:paraId="175D53C2" w14:textId="77777777" w:rsidR="00DF0E77" w:rsidRPr="00AE265D" w:rsidRDefault="00DF0E77" w:rsidP="00DF0E77">
            <w:pPr>
              <w:spacing w:line="276" w:lineRule="auto"/>
              <w:rPr>
                <w:rFonts w:ascii="Times New Roman" w:hAnsi="Times New Roman" w:cs="Times New Roman"/>
                <w:bCs/>
                <w:color w:val="auto"/>
              </w:rPr>
            </w:pPr>
          </w:p>
        </w:tc>
        <w:tc>
          <w:tcPr>
            <w:tcW w:w="9340" w:type="dxa"/>
            <w:shd w:val="clear" w:color="auto" w:fill="FFFFFF"/>
          </w:tcPr>
          <w:p w14:paraId="4C3C1A32" w14:textId="77777777" w:rsidR="00DF0E77" w:rsidRPr="00AE265D" w:rsidRDefault="00DF0E77" w:rsidP="00D8184E">
            <w:pPr>
              <w:numPr>
                <w:ilvl w:val="0"/>
                <w:numId w:val="80"/>
              </w:numPr>
              <w:spacing w:line="276" w:lineRule="auto"/>
              <w:ind w:left="258" w:hanging="283"/>
              <w:rPr>
                <w:rFonts w:ascii="Times New Roman" w:hAnsi="Times New Roman" w:cs="Times New Roman"/>
              </w:rPr>
            </w:pPr>
            <w:r w:rsidRPr="00AE265D">
              <w:rPr>
                <w:rFonts w:ascii="Times New Roman" w:hAnsi="Times New Roman" w:cs="Times New Roman"/>
              </w:rPr>
              <w:t>Câmp operator steril.</w:t>
            </w:r>
          </w:p>
        </w:tc>
      </w:tr>
      <w:tr w:rsidR="00DF0E77" w:rsidRPr="00AE265D" w14:paraId="75B2F6DC" w14:textId="77777777" w:rsidTr="008746FD">
        <w:trPr>
          <w:trHeight w:val="87"/>
        </w:trPr>
        <w:tc>
          <w:tcPr>
            <w:tcW w:w="284" w:type="dxa"/>
            <w:shd w:val="clear" w:color="auto" w:fill="FFFFFF"/>
          </w:tcPr>
          <w:p w14:paraId="7DB1D1D4" w14:textId="77777777" w:rsidR="00DF0E77" w:rsidRPr="00AE265D" w:rsidRDefault="00DF0E77" w:rsidP="00DF0E77">
            <w:pPr>
              <w:spacing w:line="276" w:lineRule="auto"/>
              <w:rPr>
                <w:rFonts w:ascii="Times New Roman" w:hAnsi="Times New Roman" w:cs="Times New Roman"/>
                <w:bCs/>
                <w:color w:val="auto"/>
              </w:rPr>
            </w:pPr>
          </w:p>
        </w:tc>
        <w:tc>
          <w:tcPr>
            <w:tcW w:w="9340" w:type="dxa"/>
            <w:shd w:val="clear" w:color="auto" w:fill="FFFFFF"/>
          </w:tcPr>
          <w:p w14:paraId="562D306F" w14:textId="77777777" w:rsidR="00DF0E77" w:rsidRPr="00AE265D" w:rsidRDefault="001613B3" w:rsidP="00D8184E">
            <w:pPr>
              <w:numPr>
                <w:ilvl w:val="0"/>
                <w:numId w:val="80"/>
              </w:numPr>
              <w:spacing w:line="276" w:lineRule="auto"/>
              <w:ind w:left="258" w:hanging="283"/>
              <w:rPr>
                <w:rFonts w:ascii="Times New Roman" w:hAnsi="Times New Roman" w:cs="Times New Roman"/>
              </w:rPr>
            </w:pPr>
            <w:r w:rsidRPr="00AE265D">
              <w:rPr>
                <w:rFonts w:ascii="Times New Roman" w:hAnsi="Times New Roman" w:cs="Times New Roman"/>
              </w:rPr>
              <w:t>Fixarea b</w:t>
            </w:r>
            <w:r w:rsidR="00DF0E77" w:rsidRPr="00AE265D">
              <w:rPr>
                <w:rFonts w:ascii="Times New Roman" w:hAnsi="Times New Roman" w:cs="Times New Roman"/>
              </w:rPr>
              <w:t>lefarostat</w:t>
            </w:r>
            <w:r w:rsidRPr="00AE265D">
              <w:rPr>
                <w:rFonts w:ascii="Times New Roman" w:hAnsi="Times New Roman" w:cs="Times New Roman"/>
              </w:rPr>
              <w:t>ului</w:t>
            </w:r>
            <w:r w:rsidR="00DF0E77" w:rsidRPr="00AE265D">
              <w:rPr>
                <w:rFonts w:ascii="Times New Roman" w:hAnsi="Times New Roman" w:cs="Times New Roman"/>
              </w:rPr>
              <w:t>.</w:t>
            </w:r>
          </w:p>
        </w:tc>
      </w:tr>
      <w:tr w:rsidR="00DF0E77" w:rsidRPr="00AE265D" w14:paraId="3CB2CAB5" w14:textId="77777777" w:rsidTr="00D8184E">
        <w:trPr>
          <w:trHeight w:val="7326"/>
        </w:trPr>
        <w:tc>
          <w:tcPr>
            <w:tcW w:w="284" w:type="dxa"/>
            <w:shd w:val="clear" w:color="auto" w:fill="FFFFFF"/>
          </w:tcPr>
          <w:p w14:paraId="0841E4F5" w14:textId="77777777" w:rsidR="00DF0E77" w:rsidRPr="00AE265D" w:rsidRDefault="00DF0E77" w:rsidP="00DF0E77">
            <w:pPr>
              <w:spacing w:line="276" w:lineRule="auto"/>
              <w:rPr>
                <w:rFonts w:ascii="Times New Roman" w:hAnsi="Times New Roman" w:cs="Times New Roman"/>
                <w:bCs/>
                <w:color w:val="auto"/>
              </w:rPr>
            </w:pPr>
          </w:p>
        </w:tc>
        <w:tc>
          <w:tcPr>
            <w:tcW w:w="9340" w:type="dxa"/>
            <w:shd w:val="clear" w:color="auto" w:fill="FFFFFF"/>
          </w:tcPr>
          <w:p w14:paraId="05E0BD63" w14:textId="77777777" w:rsidR="00DF0E77" w:rsidRPr="00AE265D" w:rsidRDefault="00162BBB" w:rsidP="00D8184E">
            <w:pPr>
              <w:numPr>
                <w:ilvl w:val="0"/>
                <w:numId w:val="80"/>
              </w:numPr>
              <w:tabs>
                <w:tab w:val="left" w:pos="258"/>
              </w:tabs>
              <w:spacing w:line="276" w:lineRule="auto"/>
              <w:ind w:left="-25" w:firstLine="0"/>
              <w:rPr>
                <w:rFonts w:ascii="Times New Roman" w:hAnsi="Times New Roman" w:cs="Times New Roman"/>
              </w:rPr>
            </w:pPr>
            <w:r w:rsidRPr="00AE265D">
              <w:rPr>
                <w:rFonts w:ascii="Times New Roman" w:hAnsi="Times New Roman" w:cs="Times New Roman"/>
              </w:rPr>
              <w:t>Pregătirea grefonului pe masa</w:t>
            </w:r>
            <w:r w:rsidR="00DF0E77" w:rsidRPr="00AE265D">
              <w:rPr>
                <w:rFonts w:ascii="Times New Roman" w:hAnsi="Times New Roman" w:cs="Times New Roman"/>
              </w:rPr>
              <w:t xml:space="preserve"> de instrumente. </w:t>
            </w:r>
            <w:r w:rsidRPr="00AE265D">
              <w:rPr>
                <w:rFonts w:ascii="Times New Roman" w:hAnsi="Times New Roman" w:cs="Times New Roman"/>
              </w:rPr>
              <w:t>MA a</w:t>
            </w:r>
            <w:r w:rsidR="00DF0E77" w:rsidRPr="00AE265D">
              <w:rPr>
                <w:rFonts w:ascii="Times New Roman" w:hAnsi="Times New Roman" w:cs="Times New Roman"/>
              </w:rPr>
              <w:t xml:space="preserve"> donatorului este plasată pe </w:t>
            </w:r>
            <w:r w:rsidRPr="00AE265D">
              <w:rPr>
                <w:rFonts w:ascii="Times New Roman" w:hAnsi="Times New Roman" w:cs="Times New Roman"/>
              </w:rPr>
              <w:t>o suprafață netedă (de ex. sticlă)</w:t>
            </w:r>
            <w:r w:rsidR="00DF0E77" w:rsidRPr="00AE265D">
              <w:rPr>
                <w:rFonts w:ascii="Times New Roman" w:hAnsi="Times New Roman" w:cs="Times New Roman"/>
              </w:rPr>
              <w:t xml:space="preserve"> </w:t>
            </w:r>
            <w:r w:rsidRPr="00AE265D">
              <w:rPr>
                <w:rFonts w:ascii="Times New Roman" w:hAnsi="Times New Roman" w:cs="Times New Roman"/>
              </w:rPr>
              <w:t>și se rezecă cu foarfecele în conformitate cu forma și dimensiunile dorite.</w:t>
            </w:r>
          </w:p>
          <w:p w14:paraId="7F1E1E6E" w14:textId="77777777" w:rsidR="00D10E06" w:rsidRPr="00AE265D" w:rsidRDefault="00D10E06" w:rsidP="00D8184E">
            <w:pPr>
              <w:numPr>
                <w:ilvl w:val="0"/>
                <w:numId w:val="80"/>
              </w:numPr>
              <w:tabs>
                <w:tab w:val="left" w:pos="258"/>
              </w:tabs>
              <w:spacing w:line="276" w:lineRule="auto"/>
              <w:ind w:left="-25" w:firstLine="25"/>
              <w:rPr>
                <w:rFonts w:ascii="Times New Roman" w:hAnsi="Times New Roman" w:cs="Times New Roman"/>
              </w:rPr>
            </w:pPr>
            <w:r w:rsidRPr="00AE265D">
              <w:rPr>
                <w:rFonts w:ascii="Times New Roman" w:hAnsi="Times New Roman" w:cs="Times New Roman"/>
              </w:rPr>
              <w:t xml:space="preserve">Curățirea și debridarea defectului epitelial/stromal al corneei. Pentru a facilita migrația celulelor epiteliale ale </w:t>
            </w:r>
            <w:r w:rsidR="00B51C4B" w:rsidRPr="00AE265D">
              <w:rPr>
                <w:rFonts w:ascii="Times New Roman" w:hAnsi="Times New Roman" w:cs="Times New Roman"/>
              </w:rPr>
              <w:t>primitorului</w:t>
            </w:r>
            <w:r w:rsidRPr="00AE265D">
              <w:rPr>
                <w:rFonts w:ascii="Times New Roman" w:hAnsi="Times New Roman" w:cs="Times New Roman"/>
              </w:rPr>
              <w:t xml:space="preserve"> spre MA și a accelera închiderea defectullui cornean, se va dezepiteliza o regiune de 1-2 mm în jurul craterului. </w:t>
            </w:r>
          </w:p>
          <w:p w14:paraId="6571EA6A" w14:textId="77777777" w:rsidR="00802F34" w:rsidRPr="00AE265D" w:rsidRDefault="00802F34" w:rsidP="00D8184E">
            <w:pPr>
              <w:numPr>
                <w:ilvl w:val="0"/>
                <w:numId w:val="80"/>
              </w:numPr>
              <w:spacing w:line="276" w:lineRule="auto"/>
              <w:ind w:left="258" w:hanging="283"/>
              <w:rPr>
                <w:rFonts w:ascii="Times New Roman" w:hAnsi="Times New Roman" w:cs="Times New Roman"/>
              </w:rPr>
            </w:pPr>
            <w:r w:rsidRPr="00AE265D">
              <w:rPr>
                <w:rFonts w:ascii="Times New Roman" w:hAnsi="Times New Roman" w:cs="Times New Roman"/>
              </w:rPr>
              <w:t>Aplicarea MA pe suprafața oculară.</w:t>
            </w:r>
          </w:p>
          <w:p w14:paraId="7FCB3543" w14:textId="77777777" w:rsidR="00B90916" w:rsidRPr="00AE265D" w:rsidRDefault="00B90916" w:rsidP="00D8184E">
            <w:pPr>
              <w:spacing w:line="276" w:lineRule="auto"/>
              <w:ind w:left="258" w:hanging="283"/>
              <w:rPr>
                <w:rFonts w:ascii="Times New Roman" w:hAnsi="Times New Roman" w:cs="Times New Roman"/>
                <w:b/>
              </w:rPr>
            </w:pPr>
            <w:r w:rsidRPr="00AE265D">
              <w:rPr>
                <w:rFonts w:ascii="Times New Roman" w:hAnsi="Times New Roman" w:cs="Times New Roman"/>
                <w:b/>
              </w:rPr>
              <w:t xml:space="preserve">Metoda bandajului biologic, </w:t>
            </w:r>
            <w:r w:rsidR="00802F34" w:rsidRPr="00AE265D">
              <w:rPr>
                <w:rFonts w:ascii="Times New Roman" w:hAnsi="Times New Roman" w:cs="Times New Roman"/>
                <w:b/>
              </w:rPr>
              <w:t>overlay/</w:t>
            </w:r>
            <w:r w:rsidRPr="00AE265D">
              <w:rPr>
                <w:rFonts w:ascii="Times New Roman" w:hAnsi="Times New Roman" w:cs="Times New Roman"/>
                <w:b/>
              </w:rPr>
              <w:t>”</w:t>
            </w:r>
            <w:r w:rsidRPr="00AE265D">
              <w:rPr>
                <w:rFonts w:ascii="Times New Roman" w:hAnsi="Times New Roman" w:cs="Times New Roman"/>
                <w:b/>
                <w:i/>
              </w:rPr>
              <w:t>patch”</w:t>
            </w:r>
            <w:r w:rsidRPr="00AE265D">
              <w:rPr>
                <w:rFonts w:ascii="Times New Roman" w:hAnsi="Times New Roman" w:cs="Times New Roman"/>
                <w:b/>
              </w:rPr>
              <w:t>:</w:t>
            </w:r>
          </w:p>
          <w:p w14:paraId="27FC7F58" w14:textId="77777777" w:rsidR="00B90916" w:rsidRPr="00AE265D" w:rsidRDefault="00162BBB" w:rsidP="00D8184E">
            <w:pPr>
              <w:spacing w:line="276" w:lineRule="auto"/>
              <w:ind w:left="-25" w:firstLine="25"/>
              <w:rPr>
                <w:rFonts w:ascii="Times New Roman" w:hAnsi="Times New Roman" w:cs="Times New Roman"/>
              </w:rPr>
            </w:pPr>
            <w:r w:rsidRPr="00AE265D">
              <w:rPr>
                <w:rFonts w:ascii="Times New Roman" w:hAnsi="Times New Roman" w:cs="Times New Roman"/>
              </w:rPr>
              <w:t>Fragmentul de MA</w:t>
            </w:r>
            <w:r w:rsidR="00DF0E77" w:rsidRPr="00AE265D">
              <w:rPr>
                <w:rFonts w:ascii="Times New Roman" w:hAnsi="Times New Roman" w:cs="Times New Roman"/>
              </w:rPr>
              <w:t xml:space="preserve"> este poziţionat </w:t>
            </w:r>
            <w:r w:rsidRPr="00AE265D">
              <w:rPr>
                <w:rFonts w:ascii="Times New Roman" w:hAnsi="Times New Roman" w:cs="Times New Roman"/>
              </w:rPr>
              <w:t xml:space="preserve">cu epiteliul (suprafața lucioasă) spre corneea </w:t>
            </w:r>
            <w:r w:rsidR="00B51C4B" w:rsidRPr="00AE265D">
              <w:rPr>
                <w:rFonts w:ascii="Times New Roman" w:hAnsi="Times New Roman" w:cs="Times New Roman"/>
              </w:rPr>
              <w:t>primitorului</w:t>
            </w:r>
            <w:r w:rsidRPr="00AE265D">
              <w:rPr>
                <w:rFonts w:ascii="Times New Roman" w:hAnsi="Times New Roman" w:cs="Times New Roman"/>
              </w:rPr>
              <w:t xml:space="preserve"> </w:t>
            </w:r>
            <w:r w:rsidR="00DF0E77" w:rsidRPr="00AE265D">
              <w:rPr>
                <w:rFonts w:ascii="Times New Roman" w:hAnsi="Times New Roman" w:cs="Times New Roman"/>
              </w:rPr>
              <w:t xml:space="preserve">şi </w:t>
            </w:r>
            <w:r w:rsidRPr="00AE265D">
              <w:rPr>
                <w:rFonts w:ascii="Times New Roman" w:hAnsi="Times New Roman" w:cs="Times New Roman"/>
              </w:rPr>
              <w:t xml:space="preserve">se fixează </w:t>
            </w:r>
            <w:r w:rsidR="00B90916" w:rsidRPr="00AE265D">
              <w:rPr>
                <w:rFonts w:ascii="Times New Roman" w:hAnsi="Times New Roman" w:cs="Times New Roman"/>
              </w:rPr>
              <w:t xml:space="preserve">perilimbal </w:t>
            </w:r>
            <w:r w:rsidRPr="00AE265D">
              <w:rPr>
                <w:rFonts w:ascii="Times New Roman" w:hAnsi="Times New Roman" w:cs="Times New Roman"/>
              </w:rPr>
              <w:t>î</w:t>
            </w:r>
            <w:r w:rsidR="00DF0E77" w:rsidRPr="00AE265D">
              <w:rPr>
                <w:rFonts w:ascii="Times New Roman" w:hAnsi="Times New Roman" w:cs="Times New Roman"/>
              </w:rPr>
              <w:t xml:space="preserve">n 4 puncte cardinale cu aţă </w:t>
            </w:r>
            <w:r w:rsidR="00B90916" w:rsidRPr="00AE265D">
              <w:rPr>
                <w:rFonts w:ascii="Times New Roman" w:hAnsi="Times New Roman" w:cs="Times New Roman"/>
              </w:rPr>
              <w:t>de nylon 10-0</w:t>
            </w:r>
            <w:r w:rsidR="00D10E06" w:rsidRPr="00AE265D">
              <w:rPr>
                <w:rFonts w:ascii="Times New Roman" w:hAnsi="Times New Roman" w:cs="Times New Roman"/>
              </w:rPr>
              <w:t xml:space="preserve"> sau vicryl 9-0</w:t>
            </w:r>
            <w:r w:rsidR="00DF0E77" w:rsidRPr="00AE265D">
              <w:rPr>
                <w:rFonts w:ascii="Times New Roman" w:hAnsi="Times New Roman" w:cs="Times New Roman"/>
              </w:rPr>
              <w:t>.</w:t>
            </w:r>
            <w:r w:rsidR="00B90916" w:rsidRPr="00AE265D">
              <w:rPr>
                <w:rFonts w:ascii="Times New Roman" w:hAnsi="Times New Roman" w:cs="Times New Roman"/>
              </w:rPr>
              <w:t xml:space="preserve"> MA se suturează ulterior perilimbal</w:t>
            </w:r>
            <w:r w:rsidR="00DF0E77" w:rsidRPr="00AE265D">
              <w:rPr>
                <w:rFonts w:ascii="Times New Roman" w:hAnsi="Times New Roman" w:cs="Times New Roman"/>
              </w:rPr>
              <w:t xml:space="preserve"> în surjet sau punct separat.</w:t>
            </w:r>
            <w:r w:rsidR="00B90916" w:rsidRPr="00AE265D">
              <w:rPr>
                <w:rFonts w:ascii="Times New Roman" w:hAnsi="Times New Roman" w:cs="Times New Roman"/>
              </w:rPr>
              <w:t xml:space="preserve"> </w:t>
            </w:r>
          </w:p>
          <w:p w14:paraId="6DB2832B" w14:textId="77777777" w:rsidR="00B90916" w:rsidRPr="00AE265D" w:rsidRDefault="00B90916" w:rsidP="00D8184E">
            <w:pPr>
              <w:spacing w:line="276" w:lineRule="auto"/>
              <w:ind w:left="258" w:hanging="283"/>
              <w:rPr>
                <w:rFonts w:ascii="Times New Roman" w:hAnsi="Times New Roman" w:cs="Times New Roman"/>
                <w:b/>
                <w:i/>
              </w:rPr>
            </w:pPr>
            <w:r w:rsidRPr="00AE265D">
              <w:rPr>
                <w:rFonts w:ascii="Times New Roman" w:hAnsi="Times New Roman" w:cs="Times New Roman"/>
                <w:b/>
              </w:rPr>
              <w:t xml:space="preserve">Metoda grefei, </w:t>
            </w:r>
            <w:r w:rsidR="00EB1145" w:rsidRPr="00AE265D">
              <w:rPr>
                <w:rFonts w:ascii="Times New Roman" w:hAnsi="Times New Roman" w:cs="Times New Roman"/>
                <w:b/>
              </w:rPr>
              <w:t>graft/</w:t>
            </w:r>
            <w:r w:rsidRPr="00AE265D">
              <w:rPr>
                <w:rFonts w:ascii="Times New Roman" w:hAnsi="Times New Roman" w:cs="Times New Roman"/>
                <w:b/>
                <w:i/>
              </w:rPr>
              <w:t>”inlay”</w:t>
            </w:r>
            <w:r w:rsidRPr="00AE265D">
              <w:rPr>
                <w:rFonts w:ascii="Times New Roman" w:hAnsi="Times New Roman" w:cs="Times New Roman"/>
                <w:b/>
              </w:rPr>
              <w:t>:</w:t>
            </w:r>
          </w:p>
          <w:p w14:paraId="250A28A6" w14:textId="77777777" w:rsidR="009F2813" w:rsidRPr="00AE265D" w:rsidRDefault="009F2813" w:rsidP="00D8184E">
            <w:pPr>
              <w:spacing w:line="276" w:lineRule="auto"/>
              <w:ind w:left="-25"/>
              <w:rPr>
                <w:rFonts w:ascii="Times New Roman" w:hAnsi="Times New Roman" w:cs="Times New Roman"/>
              </w:rPr>
            </w:pPr>
            <w:r w:rsidRPr="00AE265D">
              <w:rPr>
                <w:rFonts w:ascii="Times New Roman" w:hAnsi="Times New Roman" w:cs="Times New Roman"/>
              </w:rPr>
              <w:t>MA se aplică pe suprafața corneană, acoperind doar defectul cornean propriu-zis. Se suturează apoi cu noduri separate la marginile defectului cornean, utilizând fir de nylon 10-0. Dacă defectul este adânc, se pot aplica 2 și mai multe straturi de MA</w:t>
            </w:r>
            <w:r w:rsidR="00716990" w:rsidRPr="00AE265D">
              <w:rPr>
                <w:rFonts w:ascii="Times New Roman" w:hAnsi="Times New Roman" w:cs="Times New Roman"/>
              </w:rPr>
              <w:t xml:space="preserve"> (metoda </w:t>
            </w:r>
            <w:r w:rsidR="00716990" w:rsidRPr="00AE265D">
              <w:rPr>
                <w:rFonts w:ascii="Times New Roman" w:hAnsi="Times New Roman" w:cs="Times New Roman"/>
                <w:i/>
              </w:rPr>
              <w:t>”</w:t>
            </w:r>
            <w:r w:rsidR="00EB1145" w:rsidRPr="00AE265D">
              <w:rPr>
                <w:rFonts w:ascii="Times New Roman" w:hAnsi="Times New Roman" w:cs="Times New Roman"/>
                <w:i/>
              </w:rPr>
              <w:t>fill in</w:t>
            </w:r>
            <w:r w:rsidR="00716990" w:rsidRPr="00AE265D">
              <w:rPr>
                <w:rFonts w:ascii="Times New Roman" w:hAnsi="Times New Roman" w:cs="Times New Roman"/>
                <w:i/>
              </w:rPr>
              <w:t>”</w:t>
            </w:r>
            <w:r w:rsidR="00716990" w:rsidRPr="00AE265D">
              <w:rPr>
                <w:rFonts w:ascii="Times New Roman" w:hAnsi="Times New Roman" w:cs="Times New Roman"/>
              </w:rPr>
              <w:t>)</w:t>
            </w:r>
            <w:r w:rsidRPr="00AE265D">
              <w:rPr>
                <w:rFonts w:ascii="Times New Roman" w:hAnsi="Times New Roman" w:cs="Times New Roman"/>
              </w:rPr>
              <w:t>, suturându-se la marginile craterului doar stratul extern. Nodurile se înto</w:t>
            </w:r>
            <w:r w:rsidR="0092143F" w:rsidRPr="00AE265D">
              <w:rPr>
                <w:rFonts w:ascii="Times New Roman" w:hAnsi="Times New Roman" w:cs="Times New Roman"/>
              </w:rPr>
              <w:t>rc spre profunzime pentru a evit</w:t>
            </w:r>
            <w:r w:rsidRPr="00AE265D">
              <w:rPr>
                <w:rFonts w:ascii="Times New Roman" w:hAnsi="Times New Roman" w:cs="Times New Roman"/>
              </w:rPr>
              <w:t>a iritarea suprafeţei corneene.</w:t>
            </w:r>
          </w:p>
          <w:p w14:paraId="573C7F07" w14:textId="77777777" w:rsidR="00EB1145" w:rsidRPr="00AE265D" w:rsidRDefault="00EB1145" w:rsidP="00D8184E">
            <w:pPr>
              <w:spacing w:line="276" w:lineRule="auto"/>
              <w:ind w:left="258" w:hanging="283"/>
              <w:rPr>
                <w:rFonts w:ascii="Times New Roman" w:hAnsi="Times New Roman" w:cs="Times New Roman"/>
                <w:b/>
              </w:rPr>
            </w:pPr>
            <w:r w:rsidRPr="00AE265D">
              <w:rPr>
                <w:rFonts w:ascii="Times New Roman" w:hAnsi="Times New Roman" w:cs="Times New Roman"/>
                <w:b/>
              </w:rPr>
              <w:t xml:space="preserve">Metoda mixtă, </w:t>
            </w:r>
            <w:r w:rsidRPr="00AE265D">
              <w:rPr>
                <w:rFonts w:ascii="Times New Roman" w:hAnsi="Times New Roman" w:cs="Times New Roman"/>
                <w:b/>
                <w:i/>
              </w:rPr>
              <w:t>”sandwich”</w:t>
            </w:r>
            <w:r w:rsidRPr="00AE265D">
              <w:rPr>
                <w:rFonts w:ascii="Times New Roman" w:hAnsi="Times New Roman" w:cs="Times New Roman"/>
                <w:b/>
              </w:rPr>
              <w:t>:</w:t>
            </w:r>
          </w:p>
          <w:p w14:paraId="09D33706" w14:textId="77777777" w:rsidR="00EB1145" w:rsidRPr="00AE265D" w:rsidRDefault="00EB1145" w:rsidP="00D8184E">
            <w:pPr>
              <w:spacing w:line="276" w:lineRule="auto"/>
              <w:ind w:hanging="283"/>
              <w:rPr>
                <w:rFonts w:ascii="Times New Roman" w:hAnsi="Times New Roman" w:cs="Times New Roman"/>
              </w:rPr>
            </w:pPr>
            <w:r w:rsidRPr="00AE265D">
              <w:rPr>
                <w:rFonts w:ascii="Times New Roman" w:hAnsi="Times New Roman" w:cs="Times New Roman"/>
              </w:rPr>
              <w:t xml:space="preserve">Se folosește o combinație a </w:t>
            </w:r>
            <w:r w:rsidR="00802F34" w:rsidRPr="00AE265D">
              <w:rPr>
                <w:rFonts w:ascii="Times New Roman" w:hAnsi="Times New Roman" w:cs="Times New Roman"/>
              </w:rPr>
              <w:t xml:space="preserve">ambelor </w:t>
            </w:r>
            <w:r w:rsidRPr="00AE265D">
              <w:rPr>
                <w:rFonts w:ascii="Times New Roman" w:hAnsi="Times New Roman" w:cs="Times New Roman"/>
              </w:rPr>
              <w:t xml:space="preserve">metode: mai întâi se aplică MA în unul sau mai multe straturi pe defectul cornean conform tehnicii </w:t>
            </w:r>
            <w:r w:rsidRPr="00AE265D">
              <w:rPr>
                <w:rFonts w:ascii="Times New Roman" w:hAnsi="Times New Roman" w:cs="Times New Roman"/>
                <w:i/>
              </w:rPr>
              <w:t xml:space="preserve">”inlay”, </w:t>
            </w:r>
            <w:r w:rsidRPr="00AE265D">
              <w:rPr>
                <w:rFonts w:ascii="Times New Roman" w:hAnsi="Times New Roman" w:cs="Times New Roman"/>
              </w:rPr>
              <w:t xml:space="preserve">peste care se plasează încă un strat de MA, cu o suprafață mai mare, </w:t>
            </w:r>
            <w:r w:rsidR="00802F34" w:rsidRPr="00AE265D">
              <w:rPr>
                <w:rFonts w:ascii="Times New Roman" w:hAnsi="Times New Roman" w:cs="Times New Roman"/>
              </w:rPr>
              <w:t xml:space="preserve">conform tehnicii </w:t>
            </w:r>
            <w:r w:rsidR="00802F34" w:rsidRPr="00AE265D">
              <w:rPr>
                <w:rFonts w:ascii="Times New Roman" w:hAnsi="Times New Roman" w:cs="Times New Roman"/>
                <w:i/>
              </w:rPr>
              <w:t>”patch”</w:t>
            </w:r>
            <w:r w:rsidR="00802F34" w:rsidRPr="00AE265D">
              <w:rPr>
                <w:rFonts w:ascii="Times New Roman" w:hAnsi="Times New Roman" w:cs="Times New Roman"/>
              </w:rPr>
              <w:t>.</w:t>
            </w:r>
          </w:p>
          <w:p w14:paraId="13BCECBA" w14:textId="77777777" w:rsidR="0092143F" w:rsidRPr="00AE265D" w:rsidRDefault="0092143F" w:rsidP="00D8184E">
            <w:pPr>
              <w:spacing w:line="276" w:lineRule="auto"/>
              <w:ind w:left="258" w:hanging="283"/>
              <w:rPr>
                <w:rFonts w:ascii="Times New Roman" w:hAnsi="Times New Roman" w:cs="Times New Roman"/>
              </w:rPr>
            </w:pPr>
            <w:r w:rsidRPr="00AE265D">
              <w:rPr>
                <w:rFonts w:ascii="Times New Roman" w:hAnsi="Times New Roman" w:cs="Times New Roman"/>
              </w:rPr>
              <w:t>Pe suprafața MA suturate se aplică o lentilă de contact, care are scopul de a o proteja de factorii externi.</w:t>
            </w:r>
          </w:p>
          <w:p w14:paraId="711A9A35" w14:textId="15143CED" w:rsidR="00DF0E77" w:rsidRPr="00AE265D" w:rsidRDefault="00DF0E77" w:rsidP="00D8184E">
            <w:pPr>
              <w:numPr>
                <w:ilvl w:val="0"/>
                <w:numId w:val="80"/>
              </w:numPr>
              <w:spacing w:line="276" w:lineRule="auto"/>
              <w:ind w:left="258" w:hanging="283"/>
              <w:rPr>
                <w:rFonts w:ascii="Times New Roman" w:hAnsi="Times New Roman" w:cs="Times New Roman"/>
              </w:rPr>
            </w:pPr>
            <w:r w:rsidRPr="00AE265D">
              <w:rPr>
                <w:rFonts w:ascii="Times New Roman" w:hAnsi="Times New Roman" w:cs="Times New Roman"/>
              </w:rPr>
              <w:t>Pansament aseptic.</w:t>
            </w:r>
          </w:p>
        </w:tc>
      </w:tr>
    </w:tbl>
    <w:p w14:paraId="62FAB328" w14:textId="77777777" w:rsidR="00DF0E77"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
          <w:bCs/>
          <w:i/>
          <w:iCs/>
        </w:rPr>
        <w:t>Notă:</w:t>
      </w:r>
      <w:r w:rsidRPr="00AE265D">
        <w:rPr>
          <w:rFonts w:ascii="Times New Roman" w:hAnsi="Times New Roman" w:cs="Times New Roman"/>
          <w:b/>
          <w:bCs/>
          <w:color w:val="auto"/>
        </w:rPr>
        <w:t xml:space="preserve"> </w:t>
      </w:r>
      <w:r w:rsidRPr="00AE265D">
        <w:rPr>
          <w:rFonts w:ascii="Times New Roman" w:hAnsi="Times New Roman" w:cs="Times New Roman"/>
          <w:bCs/>
          <w:color w:val="auto"/>
        </w:rPr>
        <w:t>Intervenţia chirurgicală se efectuează cu anestezie:</w:t>
      </w:r>
    </w:p>
    <w:p w14:paraId="34036E75" w14:textId="77777777" w:rsidR="00D8184E" w:rsidRPr="00AE265D" w:rsidRDefault="00D8184E" w:rsidP="00DF0E77">
      <w:pPr>
        <w:spacing w:line="276" w:lineRule="auto"/>
        <w:rPr>
          <w:rFonts w:ascii="Times New Roman" w:hAnsi="Times New Roman" w:cs="Times New Roman"/>
          <w:bCs/>
          <w:color w:val="auto"/>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68481E" w14:paraId="62CA4C96" w14:textId="77777777" w:rsidTr="00D8184E">
        <w:trPr>
          <w:trHeight w:val="1920"/>
        </w:trPr>
        <w:tc>
          <w:tcPr>
            <w:tcW w:w="9630" w:type="dxa"/>
          </w:tcPr>
          <w:p w14:paraId="5AE4A99E" w14:textId="1DE238DE" w:rsidR="0068481E" w:rsidRPr="0068481E" w:rsidRDefault="0068481E" w:rsidP="0068481E">
            <w:pPr>
              <w:tabs>
                <w:tab w:val="left" w:pos="284"/>
              </w:tabs>
              <w:spacing w:line="276" w:lineRule="auto"/>
              <w:rPr>
                <w:rFonts w:ascii="Times New Roman" w:hAnsi="Times New Roman" w:cs="Times New Roman"/>
                <w:b/>
                <w:bCs/>
                <w:color w:val="auto"/>
              </w:rPr>
            </w:pPr>
            <w:r w:rsidRPr="0068481E">
              <w:rPr>
                <w:rFonts w:ascii="Times New Roman" w:hAnsi="Times New Roman" w:cs="Times New Roman"/>
                <w:b/>
                <w:bCs/>
                <w:color w:val="auto"/>
              </w:rPr>
              <w:t xml:space="preserve">Caseta 18. </w:t>
            </w:r>
            <w:r w:rsidRPr="0068481E">
              <w:rPr>
                <w:rFonts w:ascii="Times New Roman" w:hAnsi="Times New Roman" w:cs="Times New Roman"/>
                <w:b/>
                <w:bCs/>
                <w:i/>
                <w:color w:val="auto"/>
              </w:rPr>
              <w:t>Anestezia</w:t>
            </w:r>
          </w:p>
          <w:p w14:paraId="108D6B0E" w14:textId="0EAFEC87" w:rsidR="0068481E" w:rsidRPr="00E53A25" w:rsidRDefault="0068481E" w:rsidP="00D8184E">
            <w:pPr>
              <w:numPr>
                <w:ilvl w:val="0"/>
                <w:numId w:val="135"/>
              </w:numPr>
              <w:tabs>
                <w:tab w:val="left" w:pos="284"/>
              </w:tabs>
              <w:spacing w:line="276" w:lineRule="auto"/>
              <w:ind w:left="318" w:hanging="284"/>
              <w:rPr>
                <w:rFonts w:ascii="Times New Roman" w:hAnsi="Times New Roman" w:cs="Times New Roman"/>
                <w:bCs/>
                <w:color w:val="auto"/>
              </w:rPr>
            </w:pPr>
            <w:r w:rsidRPr="00E53A25">
              <w:rPr>
                <w:rFonts w:ascii="Times New Roman" w:hAnsi="Times New Roman" w:cs="Times New Roman"/>
                <w:b/>
                <w:bCs/>
                <w:color w:val="auto"/>
              </w:rPr>
              <w:t>topic</w:t>
            </w:r>
            <w:r w:rsidRPr="00E53A25">
              <w:rPr>
                <w:rFonts w:ascii="Times New Roman" w:hAnsi="Times New Roman" w:cs="Times New Roman"/>
                <w:b/>
              </w:rPr>
              <w:t xml:space="preserve">ă </w:t>
            </w:r>
            <w:r w:rsidRPr="00E53A25">
              <w:rPr>
                <w:rFonts w:ascii="Times New Roman" w:hAnsi="Times New Roman" w:cs="Times New Roman"/>
                <w:b/>
                <w:bCs/>
                <w:color w:val="auto"/>
              </w:rPr>
              <w:t>epibulbar</w:t>
            </w:r>
            <w:r w:rsidRPr="00E53A25">
              <w:rPr>
                <w:rFonts w:ascii="Times New Roman" w:hAnsi="Times New Roman" w:cs="Times New Roman"/>
                <w:b/>
              </w:rPr>
              <w:t>ă</w:t>
            </w:r>
            <w:r w:rsidRPr="00E53A25">
              <w:rPr>
                <w:rFonts w:ascii="Times New Roman" w:hAnsi="Times New Roman" w:cs="Times New Roman"/>
              </w:rPr>
              <w:t xml:space="preserve"> </w:t>
            </w:r>
            <w:r w:rsidRPr="00E53A25">
              <w:rPr>
                <w:rFonts w:ascii="Times New Roman" w:hAnsi="Times New Roman" w:cs="Times New Roman"/>
                <w:bCs/>
                <w:color w:val="auto"/>
              </w:rPr>
              <w:t xml:space="preserve">(Sol. </w:t>
            </w:r>
            <w:r w:rsidR="00E53A25" w:rsidRPr="00E53A25">
              <w:rPr>
                <w:rFonts w:ascii="Times New Roman" w:hAnsi="Times New Roman" w:cs="Times New Roman"/>
                <w:bCs/>
                <w:color w:val="auto"/>
                <w:lang w:val="en-US"/>
              </w:rPr>
              <w:t>Proxymetacainum*</w:t>
            </w:r>
            <w:r w:rsidRPr="00E53A25">
              <w:rPr>
                <w:rFonts w:ascii="Times New Roman" w:hAnsi="Times New Roman" w:cs="Times New Roman"/>
                <w:bCs/>
                <w:color w:val="auto"/>
              </w:rPr>
              <w:t>0,5%, Sol. Tetracain</w:t>
            </w:r>
            <w:r w:rsidR="00D8184E">
              <w:rPr>
                <w:rFonts w:ascii="Times New Roman" w:hAnsi="Times New Roman" w:cs="Times New Roman"/>
                <w:bCs/>
                <w:color w:val="auto"/>
              </w:rPr>
              <w:t>um</w:t>
            </w:r>
            <w:r w:rsidRPr="00E53A25">
              <w:rPr>
                <w:rFonts w:ascii="Times New Roman" w:hAnsi="Times New Roman" w:cs="Times New Roman"/>
                <w:bCs/>
                <w:color w:val="auto"/>
              </w:rPr>
              <w:t xml:space="preserve"> 1%, Sol. Oxibuprocain</w:t>
            </w:r>
            <w:r w:rsidR="00D8184E">
              <w:rPr>
                <w:rFonts w:ascii="Times New Roman" w:hAnsi="Times New Roman" w:cs="Times New Roman"/>
                <w:bCs/>
                <w:color w:val="auto"/>
              </w:rPr>
              <w:t>um</w:t>
            </w:r>
            <w:r w:rsidRPr="00E53A25">
              <w:rPr>
                <w:rFonts w:ascii="Times New Roman" w:hAnsi="Times New Roman" w:cs="Times New Roman"/>
                <w:bCs/>
                <w:color w:val="auto"/>
              </w:rPr>
              <w:t xml:space="preserve"> 0,4%, Sol. </w:t>
            </w:r>
            <w:r w:rsidR="00E53A25" w:rsidRPr="00E53A25">
              <w:rPr>
                <w:rFonts w:ascii="Times New Roman" w:hAnsi="Times New Roman" w:cs="Times New Roman"/>
                <w:bCs/>
                <w:color w:val="auto"/>
                <w:lang w:val="en-US"/>
              </w:rPr>
              <w:t>Tetracainum</w:t>
            </w:r>
            <w:r w:rsidRPr="00E53A25">
              <w:rPr>
                <w:rFonts w:ascii="Times New Roman" w:hAnsi="Times New Roman" w:cs="Times New Roman"/>
                <w:bCs/>
                <w:color w:val="auto"/>
              </w:rPr>
              <w:t xml:space="preserve"> 0,5% colir)</w:t>
            </w:r>
            <w:r w:rsidRPr="00E53A25">
              <w:rPr>
                <w:rFonts w:ascii="Times New Roman" w:hAnsi="Times New Roman" w:cs="Times New Roman"/>
                <w:bCs/>
                <w:i/>
                <w:iCs/>
              </w:rPr>
              <w:t>;</w:t>
            </w:r>
          </w:p>
          <w:p w14:paraId="097A7ECB" w14:textId="5C173C30" w:rsidR="00CC2F7F" w:rsidRPr="00D8184E" w:rsidRDefault="0068481E" w:rsidP="00241774">
            <w:pPr>
              <w:numPr>
                <w:ilvl w:val="0"/>
                <w:numId w:val="135"/>
              </w:numPr>
              <w:tabs>
                <w:tab w:val="left" w:pos="284"/>
                <w:tab w:val="left" w:pos="602"/>
              </w:tabs>
              <w:spacing w:line="276" w:lineRule="auto"/>
              <w:ind w:left="318" w:right="-508" w:hanging="284"/>
              <w:rPr>
                <w:rFonts w:ascii="Times New Roman" w:hAnsi="Times New Roman"/>
                <w:b/>
                <w:bCs/>
              </w:rPr>
            </w:pPr>
            <w:r w:rsidRPr="00D8184E">
              <w:rPr>
                <w:rFonts w:ascii="Times New Roman" w:hAnsi="Times New Roman" w:cs="Times New Roman"/>
                <w:b/>
                <w:bCs/>
                <w:color w:val="auto"/>
              </w:rPr>
              <w:t>regional</w:t>
            </w:r>
            <w:r w:rsidRPr="00D8184E">
              <w:rPr>
                <w:rFonts w:ascii="Times New Roman" w:hAnsi="Times New Roman" w:cs="Times New Roman"/>
                <w:b/>
              </w:rPr>
              <w:t>ă</w:t>
            </w:r>
            <w:r w:rsidRPr="00D8184E">
              <w:rPr>
                <w:rFonts w:ascii="Times New Roman" w:hAnsi="Times New Roman" w:cs="Times New Roman"/>
              </w:rPr>
              <w:t xml:space="preserve"> </w:t>
            </w:r>
            <w:r w:rsidRPr="00D8184E">
              <w:rPr>
                <w:rFonts w:ascii="Times New Roman" w:hAnsi="Times New Roman" w:cs="Times New Roman"/>
                <w:bCs/>
                <w:color w:val="auto"/>
              </w:rPr>
              <w:t>(injecţii retro</w:t>
            </w:r>
            <w:r w:rsidR="00D8184E" w:rsidRPr="00D8184E">
              <w:rPr>
                <w:rFonts w:ascii="Times New Roman" w:hAnsi="Times New Roman" w:cs="Times New Roman"/>
                <w:bCs/>
                <w:color w:val="auto"/>
              </w:rPr>
              <w:t>/</w:t>
            </w:r>
            <w:r w:rsidRPr="00D8184E">
              <w:rPr>
                <w:rFonts w:ascii="Times New Roman" w:hAnsi="Times New Roman" w:cs="Times New Roman"/>
                <w:bCs/>
                <w:color w:val="auto"/>
              </w:rPr>
              <w:t>parabulbare</w:t>
            </w:r>
            <w:r w:rsidR="00D8184E" w:rsidRPr="00D8184E">
              <w:rPr>
                <w:rFonts w:ascii="Times New Roman" w:hAnsi="Times New Roman" w:cs="Times New Roman"/>
                <w:bCs/>
                <w:color w:val="auto"/>
              </w:rPr>
              <w:t>:</w:t>
            </w:r>
            <w:r w:rsidRPr="00D8184E">
              <w:rPr>
                <w:rFonts w:ascii="Times New Roman" w:hAnsi="Times New Roman" w:cs="Times New Roman"/>
                <w:bCs/>
                <w:color w:val="auto"/>
              </w:rPr>
              <w:t xml:space="preserve"> Sol. Lidocain</w:t>
            </w:r>
            <w:r w:rsidR="00E53A25" w:rsidRPr="00D8184E">
              <w:rPr>
                <w:rFonts w:ascii="Times New Roman" w:hAnsi="Times New Roman" w:cs="Times New Roman"/>
                <w:bCs/>
                <w:color w:val="auto"/>
              </w:rPr>
              <w:t>um</w:t>
            </w:r>
            <w:r w:rsidRPr="00D8184E">
              <w:rPr>
                <w:rFonts w:ascii="Times New Roman" w:hAnsi="Times New Roman" w:cs="Times New Roman"/>
                <w:bCs/>
                <w:color w:val="auto"/>
              </w:rPr>
              <w:t xml:space="preserve"> 2%-5 ml, Sol. Bupivacain</w:t>
            </w:r>
            <w:r w:rsidR="00E53A25" w:rsidRPr="00D8184E">
              <w:rPr>
                <w:rFonts w:ascii="Times New Roman" w:hAnsi="Times New Roman" w:cs="Times New Roman"/>
                <w:bCs/>
                <w:color w:val="auto"/>
              </w:rPr>
              <w:t>um</w:t>
            </w:r>
            <w:r w:rsidRPr="00D8184E">
              <w:rPr>
                <w:rFonts w:ascii="Times New Roman" w:hAnsi="Times New Roman" w:cs="Times New Roman"/>
                <w:bCs/>
                <w:color w:val="auto"/>
              </w:rPr>
              <w:t xml:space="preserve"> 0,5%</w:t>
            </w:r>
            <w:r w:rsidR="00D8184E">
              <w:rPr>
                <w:rFonts w:ascii="Times New Roman" w:hAnsi="Times New Roman" w:cs="Times New Roman"/>
                <w:b/>
                <w:bCs/>
                <w:color w:val="auto"/>
              </w:rPr>
              <w:t>-</w:t>
            </w:r>
            <w:r w:rsidRPr="00D8184E">
              <w:rPr>
                <w:rFonts w:ascii="Times New Roman" w:hAnsi="Times New Roman"/>
                <w:bCs/>
              </w:rPr>
              <w:t>5</w:t>
            </w:r>
            <w:r w:rsidRPr="00D8184E">
              <w:rPr>
                <w:rFonts w:ascii="Times New Roman" w:hAnsi="Times New Roman"/>
                <w:bCs/>
              </w:rPr>
              <w:softHyphen/>
              <w:t xml:space="preserve"> ml);</w:t>
            </w:r>
          </w:p>
          <w:p w14:paraId="61283E93" w14:textId="703A5923" w:rsidR="0068481E" w:rsidRPr="00D8184E" w:rsidRDefault="0068481E" w:rsidP="00D8184E">
            <w:pPr>
              <w:pStyle w:val="af0"/>
              <w:numPr>
                <w:ilvl w:val="0"/>
                <w:numId w:val="135"/>
              </w:numPr>
              <w:tabs>
                <w:tab w:val="left" w:pos="284"/>
                <w:tab w:val="left" w:pos="602"/>
              </w:tabs>
              <w:ind w:left="318" w:right="-508" w:hanging="284"/>
              <w:rPr>
                <w:rFonts w:ascii="Times New Roman" w:hAnsi="Times New Roman"/>
                <w:b/>
                <w:bCs/>
                <w:sz w:val="24"/>
                <w:szCs w:val="24"/>
                <w:lang w:val="en-US"/>
              </w:rPr>
            </w:pPr>
            <w:r w:rsidRPr="00D8184E">
              <w:rPr>
                <w:rFonts w:ascii="Times New Roman" w:hAnsi="Times New Roman"/>
                <w:bCs/>
                <w:sz w:val="24"/>
                <w:szCs w:val="24"/>
                <w:lang w:val="en-US"/>
              </w:rPr>
              <w:t>şi/sau cu</w:t>
            </w:r>
            <w:r w:rsidRPr="00D8184E">
              <w:rPr>
                <w:rFonts w:ascii="Times New Roman" w:hAnsi="Times New Roman"/>
                <w:b/>
                <w:bCs/>
                <w:sz w:val="24"/>
                <w:szCs w:val="24"/>
                <w:lang w:val="en-US"/>
              </w:rPr>
              <w:t xml:space="preserve"> premedica</w:t>
            </w:r>
            <w:r w:rsidRPr="00D8184E">
              <w:rPr>
                <w:rFonts w:ascii="Times New Roman" w:hAnsi="Times New Roman"/>
                <w:b/>
                <w:sz w:val="24"/>
                <w:szCs w:val="24"/>
                <w:lang w:val="en-US"/>
              </w:rPr>
              <w:t>ţ</w:t>
            </w:r>
            <w:r w:rsidRPr="00D8184E">
              <w:rPr>
                <w:rFonts w:ascii="Times New Roman" w:hAnsi="Times New Roman"/>
                <w:b/>
                <w:bCs/>
                <w:sz w:val="24"/>
                <w:szCs w:val="24"/>
                <w:lang w:val="en-US"/>
              </w:rPr>
              <w:t>ia intravenoas</w:t>
            </w:r>
            <w:r w:rsidRPr="00D8184E">
              <w:rPr>
                <w:rFonts w:ascii="Times New Roman" w:hAnsi="Times New Roman"/>
                <w:b/>
                <w:sz w:val="24"/>
                <w:szCs w:val="24"/>
                <w:lang w:val="en-US"/>
              </w:rPr>
              <w:t>ă</w:t>
            </w:r>
            <w:r w:rsidRPr="00D8184E">
              <w:rPr>
                <w:rFonts w:ascii="Times New Roman" w:hAnsi="Times New Roman"/>
                <w:b/>
                <w:bCs/>
                <w:sz w:val="24"/>
                <w:szCs w:val="24"/>
                <w:lang w:val="en-US"/>
              </w:rPr>
              <w:t>.</w:t>
            </w:r>
          </w:p>
          <w:p w14:paraId="62EABFBB" w14:textId="650221A2" w:rsidR="0068481E" w:rsidRDefault="0068481E" w:rsidP="0068481E">
            <w:pPr>
              <w:tabs>
                <w:tab w:val="left" w:pos="284"/>
              </w:tabs>
              <w:spacing w:line="276" w:lineRule="auto"/>
              <w:ind w:left="135"/>
              <w:rPr>
                <w:rFonts w:ascii="Times New Roman" w:hAnsi="Times New Roman" w:cs="Times New Roman"/>
                <w:bCs/>
                <w:color w:val="auto"/>
              </w:rPr>
            </w:pPr>
            <w:r w:rsidRPr="00AE265D">
              <w:rPr>
                <w:rFonts w:ascii="Times New Roman" w:hAnsi="Times New Roman" w:cs="Times New Roman"/>
                <w:bCs/>
                <w:color w:val="auto"/>
              </w:rPr>
              <w:t>Selectarea tipului anesteziei, medicamentelor este în funcţie de preferinţele chirurgului şi pacientului, particularităţile cazului.</w:t>
            </w:r>
          </w:p>
        </w:tc>
      </w:tr>
    </w:tbl>
    <w:p w14:paraId="58D9872B" w14:textId="12FB34DA" w:rsidR="00DF0E77" w:rsidRPr="00D8184E" w:rsidRDefault="00DF0E77" w:rsidP="0089667F">
      <w:pPr>
        <w:pStyle w:val="1"/>
        <w:rPr>
          <w:sz w:val="16"/>
          <w:szCs w:val="16"/>
        </w:rPr>
      </w:pPr>
      <w:bookmarkStart w:id="69" w:name="_Toc23291801"/>
      <w:r w:rsidRPr="00AE265D">
        <w:t>C.6. ETAPA POSTOPERATORIE</w:t>
      </w:r>
      <w:bookmarkEnd w:id="69"/>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CC2F7F" w14:paraId="554591B5" w14:textId="77777777" w:rsidTr="00CC2F7F">
        <w:trPr>
          <w:trHeight w:val="899"/>
        </w:trPr>
        <w:tc>
          <w:tcPr>
            <w:tcW w:w="9630" w:type="dxa"/>
          </w:tcPr>
          <w:p w14:paraId="776A5218" w14:textId="356DBBF3" w:rsidR="00CC2F7F" w:rsidRPr="00CC2F7F" w:rsidRDefault="00CC2F7F" w:rsidP="00CC2F7F">
            <w:pPr>
              <w:tabs>
                <w:tab w:val="left" w:pos="602"/>
              </w:tabs>
              <w:spacing w:line="276" w:lineRule="auto"/>
              <w:rPr>
                <w:rFonts w:ascii="Times New Roman" w:hAnsi="Times New Roman" w:cs="Times New Roman"/>
                <w:b/>
                <w:bCs/>
                <w:i/>
                <w:color w:val="auto"/>
              </w:rPr>
            </w:pPr>
            <w:r w:rsidRPr="00CC2F7F">
              <w:rPr>
                <w:rFonts w:ascii="Times New Roman" w:hAnsi="Times New Roman" w:cs="Times New Roman"/>
                <w:b/>
                <w:bCs/>
                <w:color w:val="auto"/>
              </w:rPr>
              <w:t xml:space="preserve">Caseta 19. </w:t>
            </w:r>
            <w:r>
              <w:rPr>
                <w:rFonts w:ascii="Times New Roman" w:hAnsi="Times New Roman" w:cs="Times New Roman"/>
                <w:b/>
                <w:bCs/>
                <w:i/>
                <w:color w:val="auto"/>
              </w:rPr>
              <w:t>Perioada</w:t>
            </w:r>
            <w:r w:rsidRPr="00CC2F7F">
              <w:rPr>
                <w:rFonts w:ascii="Times New Roman" w:hAnsi="Times New Roman" w:cs="Times New Roman"/>
                <w:b/>
                <w:bCs/>
                <w:i/>
                <w:color w:val="auto"/>
              </w:rPr>
              <w:t xml:space="preserve"> postoperatorie</w:t>
            </w:r>
          </w:p>
          <w:p w14:paraId="49E1D5BB" w14:textId="0C8F7AE5" w:rsidR="00CC2F7F" w:rsidRPr="00AE265D" w:rsidRDefault="00CC2F7F" w:rsidP="007B3689">
            <w:pPr>
              <w:numPr>
                <w:ilvl w:val="0"/>
                <w:numId w:val="8"/>
              </w:numPr>
              <w:tabs>
                <w:tab w:val="left" w:pos="602"/>
              </w:tabs>
              <w:spacing w:line="276" w:lineRule="auto"/>
              <w:ind w:firstLine="426"/>
              <w:rPr>
                <w:rFonts w:ascii="Times New Roman" w:hAnsi="Times New Roman" w:cs="Times New Roman"/>
                <w:bCs/>
                <w:color w:val="auto"/>
              </w:rPr>
            </w:pPr>
            <w:r w:rsidRPr="00AE265D">
              <w:rPr>
                <w:rFonts w:ascii="Times New Roman" w:hAnsi="Times New Roman" w:cs="Times New Roman"/>
                <w:bCs/>
                <w:color w:val="auto"/>
              </w:rPr>
              <w:t>Termenul limită de evaluare postoperatorie după TMA reprezintă 2 luni.</w:t>
            </w:r>
          </w:p>
          <w:p w14:paraId="77D140B2" w14:textId="77777777" w:rsidR="00CC2F7F" w:rsidRPr="00AE265D" w:rsidRDefault="00CC2F7F" w:rsidP="007B3689">
            <w:pPr>
              <w:numPr>
                <w:ilvl w:val="0"/>
                <w:numId w:val="8"/>
              </w:numPr>
              <w:tabs>
                <w:tab w:val="left" w:pos="602"/>
              </w:tabs>
              <w:spacing w:line="276" w:lineRule="auto"/>
              <w:ind w:firstLine="426"/>
              <w:rPr>
                <w:rFonts w:ascii="Times New Roman" w:hAnsi="Times New Roman" w:cs="Times New Roman"/>
                <w:bCs/>
                <w:color w:val="auto"/>
              </w:rPr>
            </w:pPr>
            <w:r w:rsidRPr="00AE265D">
              <w:rPr>
                <w:rFonts w:ascii="Times New Roman" w:hAnsi="Times New Roman" w:cs="Times New Roman"/>
                <w:bCs/>
                <w:color w:val="auto"/>
              </w:rPr>
              <w:t xml:space="preserve"> Înlăturarea suturilor se realizează peste 2-</w:t>
            </w:r>
            <w:r>
              <w:rPr>
                <w:rFonts w:ascii="Times New Roman" w:hAnsi="Times New Roman" w:cs="Times New Roman"/>
                <w:bCs/>
                <w:color w:val="auto"/>
              </w:rPr>
              <w:t>4</w:t>
            </w:r>
            <w:r w:rsidRPr="00AE265D">
              <w:rPr>
                <w:rFonts w:ascii="Times New Roman" w:hAnsi="Times New Roman" w:cs="Times New Roman"/>
                <w:bCs/>
                <w:color w:val="auto"/>
              </w:rPr>
              <w:t xml:space="preserve"> săptămâni.</w:t>
            </w:r>
          </w:p>
          <w:p w14:paraId="1E3E40B8" w14:textId="29662C85" w:rsidR="00CC2F7F" w:rsidRDefault="00CC2F7F" w:rsidP="007B3689">
            <w:pPr>
              <w:numPr>
                <w:ilvl w:val="0"/>
                <w:numId w:val="8"/>
              </w:numPr>
              <w:tabs>
                <w:tab w:val="left" w:pos="602"/>
              </w:tabs>
              <w:spacing w:line="276" w:lineRule="auto"/>
              <w:ind w:firstLine="426"/>
              <w:rPr>
                <w:rFonts w:ascii="Times New Roman" w:hAnsi="Times New Roman" w:cs="Times New Roman"/>
                <w:bCs/>
                <w:color w:val="auto"/>
              </w:rPr>
            </w:pPr>
            <w:r w:rsidRPr="00AE265D">
              <w:rPr>
                <w:rFonts w:ascii="Times New Roman" w:hAnsi="Times New Roman" w:cs="Times New Roman"/>
                <w:bCs/>
                <w:color w:val="auto"/>
              </w:rPr>
              <w:t xml:space="preserve"> Supravegherea se va efectua de către oftalmolog în colaborare cu medicul de familie.</w:t>
            </w:r>
          </w:p>
        </w:tc>
      </w:tr>
    </w:tbl>
    <w:p w14:paraId="20CE584D" w14:textId="77777777" w:rsidR="009C2116" w:rsidRPr="00AE265D" w:rsidRDefault="009C2116" w:rsidP="00DF0E77">
      <w:pPr>
        <w:spacing w:line="276" w:lineRule="auto"/>
        <w:ind w:left="567"/>
        <w:rPr>
          <w:rFonts w:ascii="Times New Roman" w:hAnsi="Times New Roman" w:cs="Times New Roman"/>
          <w:b/>
          <w:bCs/>
          <w:i/>
          <w:iCs/>
          <w:color w:val="auto"/>
        </w:rPr>
      </w:pPr>
    </w:p>
    <w:p w14:paraId="5FF64EF3" w14:textId="74A25E71" w:rsidR="00DF0E77" w:rsidRPr="0089667F" w:rsidRDefault="00B1440A" w:rsidP="0089667F">
      <w:pPr>
        <w:pStyle w:val="2"/>
        <w:rPr>
          <w:i/>
        </w:rPr>
      </w:pPr>
      <w:bookmarkStart w:id="70" w:name="_Toc23291802"/>
      <w:r w:rsidRPr="0089667F">
        <w:rPr>
          <w:i/>
        </w:rPr>
        <w:lastRenderedPageBreak/>
        <w:t>C.6.1. Consultaț</w:t>
      </w:r>
      <w:r w:rsidR="00DF0E77" w:rsidRPr="0089667F">
        <w:rPr>
          <w:i/>
        </w:rPr>
        <w:t>ii</w:t>
      </w:r>
      <w:bookmarkEnd w:id="70"/>
      <w:r w:rsidR="00DF0E77" w:rsidRPr="0089667F">
        <w:rPr>
          <w:i/>
        </w:rPr>
        <w:t xml:space="preserve"> </w:t>
      </w:r>
    </w:p>
    <w:p w14:paraId="0BED61AD" w14:textId="77777777" w:rsidR="00DF0E77" w:rsidRPr="00AE265D" w:rsidRDefault="007C79F6" w:rsidP="00DF0E77">
      <w:pPr>
        <w:tabs>
          <w:tab w:val="left" w:leader="underscore" w:pos="2905"/>
          <w:tab w:val="right" w:pos="6908"/>
        </w:tabs>
        <w:spacing w:line="276" w:lineRule="auto"/>
        <w:rPr>
          <w:rFonts w:ascii="Times New Roman" w:hAnsi="Times New Roman" w:cs="Times New Roman"/>
          <w:b/>
          <w:bCs/>
          <w:color w:val="auto"/>
        </w:rPr>
      </w:pPr>
      <w:r w:rsidRPr="00AE265D">
        <w:rPr>
          <w:rFonts w:ascii="Times New Roman" w:hAnsi="Times New Roman" w:cs="Times New Roman"/>
          <w:bCs/>
          <w:noProof/>
          <w:color w:val="auto"/>
          <w:lang w:val="ru-RU"/>
        </w:rPr>
        <mc:AlternateContent>
          <mc:Choice Requires="wps">
            <w:drawing>
              <wp:inline distT="0" distB="0" distL="0" distR="0" wp14:anchorId="7651D0BE" wp14:editId="27D9D5A5">
                <wp:extent cx="6057900" cy="4352925"/>
                <wp:effectExtent l="0" t="0" r="19050" b="28575"/>
                <wp:docPr id="7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352925"/>
                        </a:xfrm>
                        <a:prstGeom prst="rect">
                          <a:avLst/>
                        </a:prstGeom>
                        <a:solidFill>
                          <a:srgbClr val="FFFFFF"/>
                        </a:solidFill>
                        <a:ln w="9525">
                          <a:solidFill>
                            <a:srgbClr val="000000"/>
                          </a:solidFill>
                          <a:miter lim="800000"/>
                          <a:headEnd/>
                          <a:tailEnd/>
                        </a:ln>
                      </wps:spPr>
                      <wps:txbx>
                        <w:txbxContent>
                          <w:p w14:paraId="7370AAD0" w14:textId="3E24EEAC" w:rsidR="004320C1" w:rsidRPr="00DF0E77" w:rsidRDefault="004320C1" w:rsidP="00DF0E77">
                            <w:pPr>
                              <w:pStyle w:val="161"/>
                              <w:shd w:val="clear" w:color="auto" w:fill="auto"/>
                              <w:spacing w:line="276" w:lineRule="auto"/>
                              <w:ind w:firstLine="0"/>
                              <w:jc w:val="left"/>
                              <w:rPr>
                                <w:i w:val="0"/>
                                <w:sz w:val="24"/>
                                <w:szCs w:val="24"/>
                                <w:lang w:val="en-US"/>
                              </w:rPr>
                            </w:pPr>
                            <w:r w:rsidRPr="00733EA6">
                              <w:rPr>
                                <w:rStyle w:val="162"/>
                                <w:b/>
                                <w:bCs/>
                                <w:sz w:val="24"/>
                                <w:szCs w:val="24"/>
                              </w:rPr>
                              <w:t xml:space="preserve">Caseta </w:t>
                            </w:r>
                            <w:r>
                              <w:rPr>
                                <w:rStyle w:val="162"/>
                                <w:b/>
                                <w:bCs/>
                                <w:sz w:val="24"/>
                                <w:szCs w:val="24"/>
                              </w:rPr>
                              <w:t>20</w:t>
                            </w:r>
                            <w:r w:rsidRPr="00733EA6">
                              <w:rPr>
                                <w:rStyle w:val="162"/>
                                <w:b/>
                                <w:bCs/>
                                <w:sz w:val="24"/>
                                <w:szCs w:val="24"/>
                              </w:rPr>
                              <w:t xml:space="preserve">. </w:t>
                            </w:r>
                            <w:r w:rsidRPr="00CC2F7F">
                              <w:rPr>
                                <w:sz w:val="24"/>
                                <w:szCs w:val="24"/>
                                <w:lang w:val="en-US"/>
                              </w:rPr>
                              <w:t>Consultaţii post-transplant</w:t>
                            </w:r>
                            <w:r w:rsidRPr="00DF0E77">
                              <w:rPr>
                                <w:i w:val="0"/>
                                <w:sz w:val="24"/>
                                <w:szCs w:val="24"/>
                                <w:lang w:val="en-US"/>
                              </w:rPr>
                              <w:t xml:space="preserve"> </w:t>
                            </w:r>
                          </w:p>
                          <w:p w14:paraId="06BA37A8" w14:textId="77777777" w:rsidR="004320C1" w:rsidRPr="007C79F6" w:rsidRDefault="004320C1" w:rsidP="00DF0E77">
                            <w:pPr>
                              <w:pStyle w:val="161"/>
                              <w:shd w:val="clear" w:color="auto" w:fill="auto"/>
                              <w:spacing w:line="276" w:lineRule="auto"/>
                              <w:ind w:firstLine="0"/>
                              <w:jc w:val="left"/>
                              <w:rPr>
                                <w:sz w:val="24"/>
                                <w:szCs w:val="24"/>
                                <w:lang w:val="en-US"/>
                              </w:rPr>
                            </w:pPr>
                            <w:r w:rsidRPr="007C79F6">
                              <w:rPr>
                                <w:sz w:val="24"/>
                                <w:szCs w:val="24"/>
                                <w:lang w:val="en-US"/>
                              </w:rPr>
                              <w:t>2 tipuri:</w:t>
                            </w:r>
                          </w:p>
                          <w:p w14:paraId="7E57F080" w14:textId="3F751D14" w:rsidR="004320C1" w:rsidRPr="00DF0E77" w:rsidRDefault="004320C1" w:rsidP="007B3689">
                            <w:pPr>
                              <w:pStyle w:val="151"/>
                              <w:numPr>
                                <w:ilvl w:val="0"/>
                                <w:numId w:val="81"/>
                              </w:numPr>
                              <w:shd w:val="clear" w:color="auto" w:fill="auto"/>
                              <w:spacing w:line="276" w:lineRule="auto"/>
                              <w:jc w:val="left"/>
                              <w:rPr>
                                <w:b w:val="0"/>
                                <w:sz w:val="24"/>
                                <w:szCs w:val="24"/>
                                <w:lang w:val="en-US"/>
                              </w:rPr>
                            </w:pPr>
                            <w:r w:rsidRPr="00DF0E77">
                              <w:rPr>
                                <w:b w:val="0"/>
                                <w:sz w:val="24"/>
                                <w:szCs w:val="24"/>
                                <w:lang w:val="en-US"/>
                              </w:rPr>
                              <w:t xml:space="preserve">Supraveghere </w:t>
                            </w:r>
                            <w:r>
                              <w:rPr>
                                <w:b w:val="0"/>
                                <w:sz w:val="24"/>
                                <w:szCs w:val="24"/>
                                <w:lang w:val="en-US"/>
                              </w:rPr>
                              <w:t>minimă obligatorie la: 14 zile, 1 lună, 2 luni</w:t>
                            </w:r>
                            <w:r w:rsidRPr="00DF0E77">
                              <w:rPr>
                                <w:b w:val="0"/>
                                <w:sz w:val="24"/>
                                <w:szCs w:val="24"/>
                                <w:lang w:val="en-US"/>
                              </w:rPr>
                              <w:t>.</w:t>
                            </w:r>
                          </w:p>
                          <w:p w14:paraId="28796EA0" w14:textId="77777777" w:rsidR="004320C1" w:rsidRPr="00AF2CCC" w:rsidRDefault="004320C1" w:rsidP="007B3689">
                            <w:pPr>
                              <w:pStyle w:val="151"/>
                              <w:numPr>
                                <w:ilvl w:val="0"/>
                                <w:numId w:val="81"/>
                              </w:numPr>
                              <w:shd w:val="clear" w:color="auto" w:fill="auto"/>
                              <w:spacing w:line="276" w:lineRule="auto"/>
                              <w:jc w:val="left"/>
                              <w:rPr>
                                <w:b w:val="0"/>
                                <w:sz w:val="24"/>
                                <w:szCs w:val="24"/>
                              </w:rPr>
                            </w:pPr>
                            <w:r w:rsidRPr="00AF2CCC">
                              <w:rPr>
                                <w:b w:val="0"/>
                                <w:sz w:val="24"/>
                                <w:szCs w:val="24"/>
                              </w:rPr>
                              <w:t>Suplimentară - gestiunea complicaţiilor.</w:t>
                            </w:r>
                          </w:p>
                          <w:p w14:paraId="5429C9FA" w14:textId="77777777" w:rsidR="004320C1" w:rsidRPr="007C79F6" w:rsidRDefault="004320C1" w:rsidP="007C79F6">
                            <w:pPr>
                              <w:pStyle w:val="161"/>
                              <w:shd w:val="clear" w:color="auto" w:fill="auto"/>
                              <w:spacing w:line="276" w:lineRule="auto"/>
                              <w:ind w:firstLine="0"/>
                              <w:jc w:val="left"/>
                              <w:rPr>
                                <w:sz w:val="24"/>
                                <w:szCs w:val="24"/>
                              </w:rPr>
                            </w:pPr>
                            <w:r w:rsidRPr="007C79F6">
                              <w:rPr>
                                <w:sz w:val="24"/>
                                <w:szCs w:val="24"/>
                              </w:rPr>
                              <w:t>Obiective:</w:t>
                            </w:r>
                          </w:p>
                          <w:p w14:paraId="54592004" w14:textId="77777777" w:rsidR="004320C1" w:rsidRPr="00DF0E77" w:rsidRDefault="004320C1" w:rsidP="007B3689">
                            <w:pPr>
                              <w:pStyle w:val="151"/>
                              <w:numPr>
                                <w:ilvl w:val="0"/>
                                <w:numId w:val="81"/>
                              </w:numPr>
                              <w:shd w:val="clear" w:color="auto" w:fill="auto"/>
                              <w:spacing w:line="276" w:lineRule="auto"/>
                              <w:jc w:val="left"/>
                              <w:rPr>
                                <w:b w:val="0"/>
                                <w:sz w:val="24"/>
                                <w:szCs w:val="24"/>
                                <w:lang w:val="en-US"/>
                              </w:rPr>
                            </w:pPr>
                            <w:r>
                              <w:rPr>
                                <w:b w:val="0"/>
                                <w:sz w:val="24"/>
                                <w:szCs w:val="24"/>
                                <w:lang w:val="en-US"/>
                              </w:rPr>
                              <w:t>Depistare</w:t>
                            </w:r>
                            <w:r w:rsidRPr="00DF0E77">
                              <w:rPr>
                                <w:b w:val="0"/>
                                <w:sz w:val="24"/>
                                <w:szCs w:val="24"/>
                                <w:lang w:val="en-US"/>
                              </w:rPr>
                              <w:t xml:space="preserve"> şi tratament precoce a</w:t>
                            </w:r>
                            <w:r>
                              <w:rPr>
                                <w:b w:val="0"/>
                                <w:sz w:val="24"/>
                                <w:szCs w:val="24"/>
                                <w:lang w:val="en-US"/>
                              </w:rPr>
                              <w:t>l complicaţiilor</w:t>
                            </w:r>
                          </w:p>
                          <w:p w14:paraId="76E5B36A" w14:textId="77777777" w:rsidR="004320C1" w:rsidRPr="00AF2CCC" w:rsidRDefault="004320C1" w:rsidP="007B3689">
                            <w:pPr>
                              <w:pStyle w:val="151"/>
                              <w:numPr>
                                <w:ilvl w:val="0"/>
                                <w:numId w:val="81"/>
                              </w:numPr>
                              <w:shd w:val="clear" w:color="auto" w:fill="auto"/>
                              <w:spacing w:line="276" w:lineRule="auto"/>
                              <w:jc w:val="both"/>
                              <w:rPr>
                                <w:b w:val="0"/>
                                <w:sz w:val="24"/>
                                <w:szCs w:val="24"/>
                              </w:rPr>
                            </w:pPr>
                            <w:r w:rsidRPr="00AF2CCC">
                              <w:rPr>
                                <w:b w:val="0"/>
                                <w:sz w:val="24"/>
                                <w:szCs w:val="24"/>
                              </w:rPr>
                              <w:t>Ajustare terapeutică la necesitate</w:t>
                            </w:r>
                          </w:p>
                          <w:p w14:paraId="66B957C5" w14:textId="77777777" w:rsidR="004320C1" w:rsidRPr="00DF0E77" w:rsidRDefault="004320C1" w:rsidP="007B3689">
                            <w:pPr>
                              <w:pStyle w:val="151"/>
                              <w:numPr>
                                <w:ilvl w:val="0"/>
                                <w:numId w:val="81"/>
                              </w:numPr>
                              <w:shd w:val="clear" w:color="auto" w:fill="auto"/>
                              <w:spacing w:line="276" w:lineRule="auto"/>
                              <w:jc w:val="left"/>
                              <w:rPr>
                                <w:b w:val="0"/>
                                <w:sz w:val="24"/>
                                <w:szCs w:val="24"/>
                                <w:lang w:val="en-US"/>
                              </w:rPr>
                            </w:pPr>
                            <w:r w:rsidRPr="00DF0E77">
                              <w:rPr>
                                <w:b w:val="0"/>
                                <w:sz w:val="24"/>
                                <w:szCs w:val="24"/>
                                <w:lang w:val="en-US"/>
                              </w:rPr>
                              <w:t>Culegere de date clinice pen</w:t>
                            </w:r>
                            <w:r>
                              <w:rPr>
                                <w:b w:val="0"/>
                                <w:sz w:val="24"/>
                                <w:szCs w:val="24"/>
                                <w:lang w:val="en-US"/>
                              </w:rPr>
                              <w:t>tru evaluarea rezultatelor: AV.</w:t>
                            </w:r>
                          </w:p>
                          <w:p w14:paraId="339F20AB" w14:textId="77777777" w:rsidR="004320C1" w:rsidRPr="007C79F6" w:rsidRDefault="004320C1" w:rsidP="00DF0E77">
                            <w:pPr>
                              <w:pStyle w:val="161"/>
                              <w:shd w:val="clear" w:color="auto" w:fill="auto"/>
                              <w:spacing w:line="276" w:lineRule="auto"/>
                              <w:ind w:firstLine="0"/>
                              <w:jc w:val="left"/>
                              <w:rPr>
                                <w:sz w:val="24"/>
                                <w:szCs w:val="24"/>
                              </w:rPr>
                            </w:pPr>
                            <w:r w:rsidRPr="007C79F6">
                              <w:rPr>
                                <w:sz w:val="24"/>
                                <w:szCs w:val="24"/>
                              </w:rPr>
                              <w:t>Mijloace:</w:t>
                            </w:r>
                          </w:p>
                          <w:p w14:paraId="479B00E9" w14:textId="77777777" w:rsidR="004320C1" w:rsidRPr="00DF0E77" w:rsidRDefault="004320C1" w:rsidP="007B3689">
                            <w:pPr>
                              <w:pStyle w:val="151"/>
                              <w:numPr>
                                <w:ilvl w:val="0"/>
                                <w:numId w:val="9"/>
                              </w:numPr>
                              <w:shd w:val="clear" w:color="auto" w:fill="auto"/>
                              <w:tabs>
                                <w:tab w:val="left" w:pos="602"/>
                              </w:tabs>
                              <w:spacing w:line="276" w:lineRule="auto"/>
                              <w:ind w:left="426" w:hanging="142"/>
                              <w:jc w:val="left"/>
                              <w:rPr>
                                <w:b w:val="0"/>
                                <w:sz w:val="24"/>
                                <w:szCs w:val="24"/>
                                <w:lang w:val="en-US"/>
                              </w:rPr>
                            </w:pPr>
                            <w:r w:rsidRPr="00DF0E77">
                              <w:rPr>
                                <w:b w:val="0"/>
                                <w:sz w:val="24"/>
                                <w:szCs w:val="24"/>
                                <w:lang w:val="en-US"/>
                              </w:rPr>
                              <w:t>Fişă standard pentru date clinice;</w:t>
                            </w:r>
                          </w:p>
                          <w:p w14:paraId="25C0DC57" w14:textId="77777777" w:rsidR="004320C1" w:rsidRPr="00AF2CCC" w:rsidRDefault="004320C1" w:rsidP="007B3689">
                            <w:pPr>
                              <w:pStyle w:val="151"/>
                              <w:numPr>
                                <w:ilvl w:val="0"/>
                                <w:numId w:val="9"/>
                              </w:numPr>
                              <w:shd w:val="clear" w:color="auto" w:fill="auto"/>
                              <w:tabs>
                                <w:tab w:val="left" w:pos="602"/>
                              </w:tabs>
                              <w:spacing w:line="276" w:lineRule="auto"/>
                              <w:ind w:left="426" w:hanging="142"/>
                              <w:jc w:val="left"/>
                              <w:rPr>
                                <w:b w:val="0"/>
                                <w:sz w:val="24"/>
                                <w:szCs w:val="24"/>
                              </w:rPr>
                            </w:pPr>
                            <w:r w:rsidRPr="00AF2CCC">
                              <w:rPr>
                                <w:b w:val="0"/>
                                <w:sz w:val="24"/>
                                <w:szCs w:val="24"/>
                              </w:rPr>
                              <w:t>Bilanţ preclinic (AV);</w:t>
                            </w:r>
                          </w:p>
                          <w:p w14:paraId="0511F19E" w14:textId="77777777" w:rsidR="004320C1" w:rsidRDefault="004320C1" w:rsidP="007B3689">
                            <w:pPr>
                              <w:pStyle w:val="151"/>
                              <w:numPr>
                                <w:ilvl w:val="0"/>
                                <w:numId w:val="9"/>
                              </w:numPr>
                              <w:shd w:val="clear" w:color="auto" w:fill="auto"/>
                              <w:tabs>
                                <w:tab w:val="left" w:pos="602"/>
                              </w:tabs>
                              <w:spacing w:line="276" w:lineRule="auto"/>
                              <w:ind w:left="426" w:hanging="142"/>
                              <w:jc w:val="left"/>
                              <w:rPr>
                                <w:b w:val="0"/>
                                <w:sz w:val="24"/>
                                <w:szCs w:val="24"/>
                              </w:rPr>
                            </w:pPr>
                            <w:r w:rsidRPr="00AF2CCC">
                              <w:rPr>
                                <w:b w:val="0"/>
                                <w:sz w:val="24"/>
                                <w:szCs w:val="24"/>
                              </w:rPr>
                              <w:t>Bilanţ paraclinic.</w:t>
                            </w:r>
                          </w:p>
                          <w:p w14:paraId="56559DB5" w14:textId="77777777" w:rsidR="004320C1" w:rsidRDefault="004320C1" w:rsidP="00D8184E">
                            <w:pPr>
                              <w:pStyle w:val="151"/>
                              <w:shd w:val="clear" w:color="auto" w:fill="auto"/>
                              <w:tabs>
                                <w:tab w:val="left" w:pos="602"/>
                              </w:tabs>
                              <w:spacing w:line="276" w:lineRule="auto"/>
                              <w:ind w:firstLine="0"/>
                              <w:jc w:val="left"/>
                              <w:rPr>
                                <w:b w:val="0"/>
                                <w:sz w:val="24"/>
                                <w:szCs w:val="24"/>
                              </w:rPr>
                            </w:pPr>
                          </w:p>
                          <w:tbl>
                            <w:tblPr>
                              <w:tblW w:w="920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4320C1" w14:paraId="0F5A9252" w14:textId="77777777" w:rsidTr="00DF0E77">
                              <w:trPr>
                                <w:trHeight w:val="284"/>
                              </w:trPr>
                              <w:tc>
                                <w:tcPr>
                                  <w:tcW w:w="9206" w:type="dxa"/>
                                </w:tcPr>
                                <w:p w14:paraId="622FDD86" w14:textId="77777777" w:rsidR="004320C1" w:rsidRDefault="004320C1" w:rsidP="00DF0E77">
                                  <w:pPr>
                                    <w:pStyle w:val="620"/>
                                    <w:keepNext/>
                                    <w:keepLines/>
                                    <w:tabs>
                                      <w:tab w:val="left" w:pos="4662"/>
                                    </w:tabs>
                                    <w:spacing w:line="276" w:lineRule="auto"/>
                                    <w:jc w:val="center"/>
                                    <w:rPr>
                                      <w:sz w:val="24"/>
                                      <w:szCs w:val="24"/>
                                    </w:rPr>
                                  </w:pPr>
                                  <w:r w:rsidRPr="00733EA6">
                                    <w:rPr>
                                      <w:sz w:val="24"/>
                                      <w:szCs w:val="24"/>
                                    </w:rPr>
                                    <w:t>I, II, III zi</w:t>
                                  </w:r>
                                </w:p>
                              </w:tc>
                            </w:tr>
                          </w:tbl>
                          <w:p w14:paraId="2D90078A" w14:textId="77777777" w:rsidR="004320C1" w:rsidRDefault="004320C1" w:rsidP="00DF0E77">
                            <w:pPr>
                              <w:pStyle w:val="151"/>
                              <w:shd w:val="clear" w:color="auto" w:fill="auto"/>
                              <w:tabs>
                                <w:tab w:val="left" w:leader="underscore" w:pos="2905"/>
                                <w:tab w:val="right" w:pos="6908"/>
                              </w:tabs>
                              <w:spacing w:line="276" w:lineRule="auto"/>
                              <w:ind w:firstLine="0"/>
                              <w:jc w:val="left"/>
                              <w:rPr>
                                <w:b w:val="0"/>
                                <w:sz w:val="24"/>
                                <w:szCs w:val="24"/>
                                <w:lang w:val="en-US"/>
                              </w:rPr>
                            </w:pPr>
                          </w:p>
                          <w:p w14:paraId="27554AC4" w14:textId="77777777" w:rsidR="004320C1" w:rsidRPr="007C79F6" w:rsidRDefault="004320C1" w:rsidP="00DF0E77">
                            <w:pPr>
                              <w:pStyle w:val="151"/>
                              <w:shd w:val="clear" w:color="auto" w:fill="auto"/>
                              <w:tabs>
                                <w:tab w:val="left" w:leader="underscore" w:pos="2905"/>
                                <w:tab w:val="right" w:pos="6908"/>
                              </w:tabs>
                              <w:spacing w:line="276" w:lineRule="auto"/>
                              <w:ind w:firstLine="0"/>
                              <w:jc w:val="left"/>
                              <w:rPr>
                                <w:b w:val="0"/>
                                <w:sz w:val="24"/>
                                <w:szCs w:val="24"/>
                                <w:lang w:val="en-US"/>
                              </w:rPr>
                            </w:pPr>
                            <w:r w:rsidRPr="007C79F6">
                              <w:rPr>
                                <w:b w:val="0"/>
                                <w:sz w:val="24"/>
                                <w:szCs w:val="24"/>
                                <w:lang w:val="en-US"/>
                              </w:rPr>
                              <w:t>Data:</w:t>
                            </w:r>
                            <w:r w:rsidRPr="007C79F6">
                              <w:rPr>
                                <w:b w:val="0"/>
                                <w:sz w:val="24"/>
                                <w:szCs w:val="24"/>
                                <w:lang w:val="en-US"/>
                              </w:rPr>
                              <w:tab/>
                              <w:t xml:space="preserve"> </w:t>
                            </w:r>
                            <w:r>
                              <w:rPr>
                                <w:b w:val="0"/>
                                <w:sz w:val="24"/>
                                <w:szCs w:val="24"/>
                                <w:lang w:val="de-DE"/>
                              </w:rPr>
                              <w:t>TMA</w:t>
                            </w:r>
                            <w:r w:rsidRPr="00AF2CCC">
                              <w:rPr>
                                <w:b w:val="0"/>
                                <w:sz w:val="24"/>
                                <w:szCs w:val="24"/>
                                <w:lang w:val="de-DE"/>
                              </w:rPr>
                              <w:t xml:space="preserve"> </w:t>
                            </w:r>
                            <w:r w:rsidRPr="007C79F6">
                              <w:rPr>
                                <w:b w:val="0"/>
                                <w:sz w:val="24"/>
                                <w:szCs w:val="24"/>
                                <w:lang w:val="en-US"/>
                              </w:rPr>
                              <w:t>OD/OS</w:t>
                            </w:r>
                            <w:r w:rsidRPr="007C79F6">
                              <w:rPr>
                                <w:b w:val="0"/>
                                <w:sz w:val="24"/>
                                <w:szCs w:val="24"/>
                                <w:lang w:val="en-US"/>
                              </w:rPr>
                              <w:tab/>
                              <w:t>Comentarii</w:t>
                            </w:r>
                          </w:p>
                          <w:p w14:paraId="161C6173" w14:textId="77777777" w:rsidR="004320C1" w:rsidRPr="00D8184E" w:rsidRDefault="004320C1" w:rsidP="00DF0E77">
                            <w:pPr>
                              <w:pStyle w:val="151"/>
                              <w:shd w:val="clear" w:color="auto" w:fill="auto"/>
                              <w:tabs>
                                <w:tab w:val="left" w:leader="underscore" w:pos="7262"/>
                              </w:tabs>
                              <w:spacing w:line="276" w:lineRule="auto"/>
                              <w:ind w:firstLine="0"/>
                              <w:jc w:val="left"/>
                              <w:rPr>
                                <w:b w:val="0"/>
                                <w:sz w:val="24"/>
                                <w:szCs w:val="24"/>
                                <w:lang w:val="en-US"/>
                              </w:rPr>
                            </w:pPr>
                            <w:r w:rsidRPr="00D8184E">
                              <w:rPr>
                                <w:b w:val="0"/>
                                <w:sz w:val="24"/>
                                <w:szCs w:val="24"/>
                                <w:lang w:val="en-US"/>
                              </w:rPr>
                              <w:t>Aspectul grefonului</w:t>
                            </w:r>
                            <w:r w:rsidRPr="00D8184E">
                              <w:rPr>
                                <w:b w:val="0"/>
                                <w:sz w:val="24"/>
                                <w:szCs w:val="24"/>
                                <w:lang w:val="en-US"/>
                              </w:rPr>
                              <w:tab/>
                            </w:r>
                          </w:p>
                          <w:p w14:paraId="058A1581" w14:textId="77777777" w:rsidR="004320C1" w:rsidRPr="00D8184E" w:rsidRDefault="004320C1" w:rsidP="00DF0E77">
                            <w:pPr>
                              <w:pStyle w:val="151"/>
                              <w:shd w:val="clear" w:color="auto" w:fill="auto"/>
                              <w:tabs>
                                <w:tab w:val="left" w:leader="underscore" w:pos="7262"/>
                              </w:tabs>
                              <w:spacing w:line="276" w:lineRule="auto"/>
                              <w:ind w:firstLine="0"/>
                              <w:jc w:val="left"/>
                              <w:rPr>
                                <w:b w:val="0"/>
                                <w:sz w:val="24"/>
                                <w:szCs w:val="24"/>
                                <w:lang w:val="en-US"/>
                              </w:rPr>
                            </w:pPr>
                            <w:r w:rsidRPr="00D8184E">
                              <w:rPr>
                                <w:b w:val="0"/>
                                <w:sz w:val="24"/>
                                <w:szCs w:val="24"/>
                                <w:lang w:val="en-US"/>
                              </w:rPr>
                              <w:t xml:space="preserve">Suturi </w:t>
                            </w:r>
                            <w:r w:rsidRPr="00AF2CCC">
                              <w:rPr>
                                <w:b w:val="0"/>
                                <w:sz w:val="24"/>
                                <w:szCs w:val="24"/>
                                <w:lang w:val="de-DE"/>
                              </w:rPr>
                              <w:t>nodulare:</w:t>
                            </w:r>
                            <w:r w:rsidRPr="00D8184E">
                              <w:rPr>
                                <w:b w:val="0"/>
                                <w:sz w:val="24"/>
                                <w:szCs w:val="24"/>
                                <w:lang w:val="en-US"/>
                              </w:rPr>
                              <w:tab/>
                            </w:r>
                          </w:p>
                          <w:p w14:paraId="64DC0B76" w14:textId="77777777" w:rsidR="004320C1" w:rsidRPr="00D8184E" w:rsidRDefault="004320C1" w:rsidP="00DF0E77">
                            <w:pPr>
                              <w:pStyle w:val="151"/>
                              <w:shd w:val="clear" w:color="auto" w:fill="auto"/>
                              <w:tabs>
                                <w:tab w:val="left" w:leader="underscore" w:pos="7262"/>
                              </w:tabs>
                              <w:spacing w:line="276" w:lineRule="auto"/>
                              <w:ind w:firstLine="0"/>
                              <w:jc w:val="left"/>
                              <w:rPr>
                                <w:b w:val="0"/>
                                <w:sz w:val="24"/>
                                <w:szCs w:val="24"/>
                                <w:lang w:val="en-US"/>
                              </w:rPr>
                            </w:pPr>
                            <w:r w:rsidRPr="00D8184E">
                              <w:rPr>
                                <w:b w:val="0"/>
                                <w:sz w:val="24"/>
                                <w:szCs w:val="24"/>
                                <w:lang w:val="en-US"/>
                              </w:rPr>
                              <w:t>Surjet:</w:t>
                            </w:r>
                            <w:r w:rsidRPr="00D8184E">
                              <w:rPr>
                                <w:b w:val="0"/>
                                <w:sz w:val="24"/>
                                <w:szCs w:val="24"/>
                                <w:lang w:val="en-US"/>
                              </w:rPr>
                              <w:tab/>
                            </w:r>
                          </w:p>
                          <w:p w14:paraId="47F53D21" w14:textId="77777777" w:rsidR="004320C1" w:rsidRPr="00D8184E" w:rsidRDefault="004320C1" w:rsidP="00DF0E77">
                            <w:pPr>
                              <w:pStyle w:val="151"/>
                              <w:shd w:val="clear" w:color="auto" w:fill="auto"/>
                              <w:tabs>
                                <w:tab w:val="left" w:leader="underscore" w:pos="7262"/>
                              </w:tabs>
                              <w:spacing w:line="276" w:lineRule="auto"/>
                              <w:ind w:firstLine="0"/>
                              <w:jc w:val="left"/>
                              <w:rPr>
                                <w:b w:val="0"/>
                                <w:sz w:val="24"/>
                                <w:szCs w:val="24"/>
                                <w:lang w:val="en-US"/>
                              </w:rPr>
                            </w:pPr>
                            <w:r w:rsidRPr="00D8184E">
                              <w:rPr>
                                <w:b w:val="0"/>
                                <w:sz w:val="24"/>
                                <w:szCs w:val="24"/>
                                <w:lang w:val="en-US"/>
                              </w:rPr>
                              <w:t>TIO</w:t>
                            </w:r>
                            <w:r w:rsidRPr="00D8184E">
                              <w:rPr>
                                <w:b w:val="0"/>
                                <w:sz w:val="24"/>
                                <w:szCs w:val="24"/>
                                <w:lang w:val="en-US"/>
                              </w:rPr>
                              <w:tab/>
                            </w:r>
                          </w:p>
                        </w:txbxContent>
                      </wps:txbx>
                      <wps:bodyPr rot="0" vert="horz" wrap="square" lIns="91440" tIns="45720" rIns="91440" bIns="45720" anchor="t" anchorCtr="0" upright="1">
                        <a:noAutofit/>
                      </wps:bodyPr>
                    </wps:wsp>
                  </a:graphicData>
                </a:graphic>
              </wp:inline>
            </w:drawing>
          </mc:Choice>
          <mc:Fallback>
            <w:pict>
              <v:rect w14:anchorId="7651D0BE" id="Rectangle 88" o:spid="_x0000_s1042" style="width:477pt;height:3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">
                <v:textbox>
                  <w:txbxContent>
                    <w:p w14:paraId="7370AAD0" w14:textId="3E24EEAC" w:rsidR="004320C1" w:rsidRPr="00DF0E77" w:rsidRDefault="004320C1" w:rsidP="00DF0E77">
                      <w:pPr>
                        <w:pStyle w:val="161"/>
                        <w:shd w:val="clear" w:color="auto" w:fill="auto"/>
                        <w:spacing w:line="276" w:lineRule="auto"/>
                        <w:ind w:firstLine="0"/>
                        <w:jc w:val="left"/>
                        <w:rPr>
                          <w:i w:val="0"/>
                          <w:sz w:val="24"/>
                          <w:szCs w:val="24"/>
                          <w:lang w:val="en-US"/>
                        </w:rPr>
                      </w:pPr>
                      <w:r w:rsidRPr="00733EA6">
                        <w:rPr>
                          <w:rStyle w:val="162"/>
                          <w:b/>
                          <w:bCs/>
                          <w:sz w:val="24"/>
                          <w:szCs w:val="24"/>
                        </w:rPr>
                        <w:t xml:space="preserve">Caseta </w:t>
                      </w:r>
                      <w:r>
                        <w:rPr>
                          <w:rStyle w:val="162"/>
                          <w:b/>
                          <w:bCs/>
                          <w:sz w:val="24"/>
                          <w:szCs w:val="24"/>
                        </w:rPr>
                        <w:t>20</w:t>
                      </w:r>
                      <w:r w:rsidRPr="00733EA6">
                        <w:rPr>
                          <w:rStyle w:val="162"/>
                          <w:b/>
                          <w:bCs/>
                          <w:sz w:val="24"/>
                          <w:szCs w:val="24"/>
                        </w:rPr>
                        <w:t xml:space="preserve">. </w:t>
                      </w:r>
                      <w:r w:rsidRPr="00CC2F7F">
                        <w:rPr>
                          <w:sz w:val="24"/>
                          <w:szCs w:val="24"/>
                          <w:lang w:val="en-US"/>
                        </w:rPr>
                        <w:t>Consultaţii post-transplant</w:t>
                      </w:r>
                      <w:r w:rsidRPr="00DF0E77">
                        <w:rPr>
                          <w:i w:val="0"/>
                          <w:sz w:val="24"/>
                          <w:szCs w:val="24"/>
                          <w:lang w:val="en-US"/>
                        </w:rPr>
                        <w:t xml:space="preserve"> </w:t>
                      </w:r>
                    </w:p>
                    <w:p w14:paraId="06BA37A8" w14:textId="77777777" w:rsidR="004320C1" w:rsidRPr="007C79F6" w:rsidRDefault="004320C1" w:rsidP="00DF0E77">
                      <w:pPr>
                        <w:pStyle w:val="161"/>
                        <w:shd w:val="clear" w:color="auto" w:fill="auto"/>
                        <w:spacing w:line="276" w:lineRule="auto"/>
                        <w:ind w:firstLine="0"/>
                        <w:jc w:val="left"/>
                        <w:rPr>
                          <w:sz w:val="24"/>
                          <w:szCs w:val="24"/>
                          <w:lang w:val="en-US"/>
                        </w:rPr>
                      </w:pPr>
                      <w:r w:rsidRPr="007C79F6">
                        <w:rPr>
                          <w:sz w:val="24"/>
                          <w:szCs w:val="24"/>
                          <w:lang w:val="en-US"/>
                        </w:rPr>
                        <w:t>2 tipuri:</w:t>
                      </w:r>
                    </w:p>
                    <w:p w14:paraId="7E57F080" w14:textId="3F751D14" w:rsidR="004320C1" w:rsidRPr="00DF0E77" w:rsidRDefault="004320C1" w:rsidP="007B3689">
                      <w:pPr>
                        <w:pStyle w:val="151"/>
                        <w:numPr>
                          <w:ilvl w:val="0"/>
                          <w:numId w:val="81"/>
                        </w:numPr>
                        <w:shd w:val="clear" w:color="auto" w:fill="auto"/>
                        <w:spacing w:line="276" w:lineRule="auto"/>
                        <w:jc w:val="left"/>
                        <w:rPr>
                          <w:b w:val="0"/>
                          <w:sz w:val="24"/>
                          <w:szCs w:val="24"/>
                          <w:lang w:val="en-US"/>
                        </w:rPr>
                      </w:pPr>
                      <w:r w:rsidRPr="00DF0E77">
                        <w:rPr>
                          <w:b w:val="0"/>
                          <w:sz w:val="24"/>
                          <w:szCs w:val="24"/>
                          <w:lang w:val="en-US"/>
                        </w:rPr>
                        <w:t xml:space="preserve">Supraveghere </w:t>
                      </w:r>
                      <w:r>
                        <w:rPr>
                          <w:b w:val="0"/>
                          <w:sz w:val="24"/>
                          <w:szCs w:val="24"/>
                          <w:lang w:val="en-US"/>
                        </w:rPr>
                        <w:t>minimă obligatorie la: 14 zile, 1 lună, 2 luni</w:t>
                      </w:r>
                      <w:r w:rsidRPr="00DF0E77">
                        <w:rPr>
                          <w:b w:val="0"/>
                          <w:sz w:val="24"/>
                          <w:szCs w:val="24"/>
                          <w:lang w:val="en-US"/>
                        </w:rPr>
                        <w:t>.</w:t>
                      </w:r>
                    </w:p>
                    <w:p w14:paraId="28796EA0" w14:textId="77777777" w:rsidR="004320C1" w:rsidRPr="00AF2CCC" w:rsidRDefault="004320C1" w:rsidP="007B3689">
                      <w:pPr>
                        <w:pStyle w:val="151"/>
                        <w:numPr>
                          <w:ilvl w:val="0"/>
                          <w:numId w:val="81"/>
                        </w:numPr>
                        <w:shd w:val="clear" w:color="auto" w:fill="auto"/>
                        <w:spacing w:line="276" w:lineRule="auto"/>
                        <w:jc w:val="left"/>
                        <w:rPr>
                          <w:b w:val="0"/>
                          <w:sz w:val="24"/>
                          <w:szCs w:val="24"/>
                        </w:rPr>
                      </w:pPr>
                      <w:r w:rsidRPr="00AF2CCC">
                        <w:rPr>
                          <w:b w:val="0"/>
                          <w:sz w:val="24"/>
                          <w:szCs w:val="24"/>
                        </w:rPr>
                        <w:t>Suplimentară - gestiunea complicaţiilor.</w:t>
                      </w:r>
                    </w:p>
                    <w:p w14:paraId="5429C9FA" w14:textId="77777777" w:rsidR="004320C1" w:rsidRPr="007C79F6" w:rsidRDefault="004320C1" w:rsidP="007C79F6">
                      <w:pPr>
                        <w:pStyle w:val="161"/>
                        <w:shd w:val="clear" w:color="auto" w:fill="auto"/>
                        <w:spacing w:line="276" w:lineRule="auto"/>
                        <w:ind w:firstLine="0"/>
                        <w:jc w:val="left"/>
                        <w:rPr>
                          <w:sz w:val="24"/>
                          <w:szCs w:val="24"/>
                        </w:rPr>
                      </w:pPr>
                      <w:r w:rsidRPr="007C79F6">
                        <w:rPr>
                          <w:sz w:val="24"/>
                          <w:szCs w:val="24"/>
                        </w:rPr>
                        <w:t>Obiective:</w:t>
                      </w:r>
                    </w:p>
                    <w:p w14:paraId="54592004" w14:textId="77777777" w:rsidR="004320C1" w:rsidRPr="00DF0E77" w:rsidRDefault="004320C1" w:rsidP="007B3689">
                      <w:pPr>
                        <w:pStyle w:val="151"/>
                        <w:numPr>
                          <w:ilvl w:val="0"/>
                          <w:numId w:val="81"/>
                        </w:numPr>
                        <w:shd w:val="clear" w:color="auto" w:fill="auto"/>
                        <w:spacing w:line="276" w:lineRule="auto"/>
                        <w:jc w:val="left"/>
                        <w:rPr>
                          <w:b w:val="0"/>
                          <w:sz w:val="24"/>
                          <w:szCs w:val="24"/>
                          <w:lang w:val="en-US"/>
                        </w:rPr>
                      </w:pPr>
                      <w:r>
                        <w:rPr>
                          <w:b w:val="0"/>
                          <w:sz w:val="24"/>
                          <w:szCs w:val="24"/>
                          <w:lang w:val="en-US"/>
                        </w:rPr>
                        <w:t>Depistare</w:t>
                      </w:r>
                      <w:r w:rsidRPr="00DF0E77">
                        <w:rPr>
                          <w:b w:val="0"/>
                          <w:sz w:val="24"/>
                          <w:szCs w:val="24"/>
                          <w:lang w:val="en-US"/>
                        </w:rPr>
                        <w:t xml:space="preserve"> şi tratament precoce a</w:t>
                      </w:r>
                      <w:r>
                        <w:rPr>
                          <w:b w:val="0"/>
                          <w:sz w:val="24"/>
                          <w:szCs w:val="24"/>
                          <w:lang w:val="en-US"/>
                        </w:rPr>
                        <w:t>l complicaţiilor</w:t>
                      </w:r>
                    </w:p>
                    <w:p w14:paraId="76E5B36A" w14:textId="77777777" w:rsidR="004320C1" w:rsidRPr="00AF2CCC" w:rsidRDefault="004320C1" w:rsidP="007B3689">
                      <w:pPr>
                        <w:pStyle w:val="151"/>
                        <w:numPr>
                          <w:ilvl w:val="0"/>
                          <w:numId w:val="81"/>
                        </w:numPr>
                        <w:shd w:val="clear" w:color="auto" w:fill="auto"/>
                        <w:spacing w:line="276" w:lineRule="auto"/>
                        <w:jc w:val="both"/>
                        <w:rPr>
                          <w:b w:val="0"/>
                          <w:sz w:val="24"/>
                          <w:szCs w:val="24"/>
                        </w:rPr>
                      </w:pPr>
                      <w:r w:rsidRPr="00AF2CCC">
                        <w:rPr>
                          <w:b w:val="0"/>
                          <w:sz w:val="24"/>
                          <w:szCs w:val="24"/>
                        </w:rPr>
                        <w:t>Ajustare terapeutică la necesitate</w:t>
                      </w:r>
                    </w:p>
                    <w:p w14:paraId="66B957C5" w14:textId="77777777" w:rsidR="004320C1" w:rsidRPr="00DF0E77" w:rsidRDefault="004320C1" w:rsidP="007B3689">
                      <w:pPr>
                        <w:pStyle w:val="151"/>
                        <w:numPr>
                          <w:ilvl w:val="0"/>
                          <w:numId w:val="81"/>
                        </w:numPr>
                        <w:shd w:val="clear" w:color="auto" w:fill="auto"/>
                        <w:spacing w:line="276" w:lineRule="auto"/>
                        <w:jc w:val="left"/>
                        <w:rPr>
                          <w:b w:val="0"/>
                          <w:sz w:val="24"/>
                          <w:szCs w:val="24"/>
                          <w:lang w:val="en-US"/>
                        </w:rPr>
                      </w:pPr>
                      <w:r w:rsidRPr="00DF0E77">
                        <w:rPr>
                          <w:b w:val="0"/>
                          <w:sz w:val="24"/>
                          <w:szCs w:val="24"/>
                          <w:lang w:val="en-US"/>
                        </w:rPr>
                        <w:t>Culegere de date clinice pen</w:t>
                      </w:r>
                      <w:r>
                        <w:rPr>
                          <w:b w:val="0"/>
                          <w:sz w:val="24"/>
                          <w:szCs w:val="24"/>
                          <w:lang w:val="en-US"/>
                        </w:rPr>
                        <w:t>tru evaluarea rezultatelor: AV.</w:t>
                      </w:r>
                    </w:p>
                    <w:p w14:paraId="339F20AB" w14:textId="77777777" w:rsidR="004320C1" w:rsidRPr="007C79F6" w:rsidRDefault="004320C1" w:rsidP="00DF0E77">
                      <w:pPr>
                        <w:pStyle w:val="161"/>
                        <w:shd w:val="clear" w:color="auto" w:fill="auto"/>
                        <w:spacing w:line="276" w:lineRule="auto"/>
                        <w:ind w:firstLine="0"/>
                        <w:jc w:val="left"/>
                        <w:rPr>
                          <w:sz w:val="24"/>
                          <w:szCs w:val="24"/>
                        </w:rPr>
                      </w:pPr>
                      <w:r w:rsidRPr="007C79F6">
                        <w:rPr>
                          <w:sz w:val="24"/>
                          <w:szCs w:val="24"/>
                        </w:rPr>
                        <w:t>Mijloace:</w:t>
                      </w:r>
                    </w:p>
                    <w:p w14:paraId="479B00E9" w14:textId="77777777" w:rsidR="004320C1" w:rsidRPr="00DF0E77" w:rsidRDefault="004320C1" w:rsidP="007B3689">
                      <w:pPr>
                        <w:pStyle w:val="151"/>
                        <w:numPr>
                          <w:ilvl w:val="0"/>
                          <w:numId w:val="9"/>
                        </w:numPr>
                        <w:shd w:val="clear" w:color="auto" w:fill="auto"/>
                        <w:tabs>
                          <w:tab w:val="left" w:pos="602"/>
                        </w:tabs>
                        <w:spacing w:line="276" w:lineRule="auto"/>
                        <w:ind w:left="426" w:hanging="142"/>
                        <w:jc w:val="left"/>
                        <w:rPr>
                          <w:b w:val="0"/>
                          <w:sz w:val="24"/>
                          <w:szCs w:val="24"/>
                          <w:lang w:val="en-US"/>
                        </w:rPr>
                      </w:pPr>
                      <w:r w:rsidRPr="00DF0E77">
                        <w:rPr>
                          <w:b w:val="0"/>
                          <w:sz w:val="24"/>
                          <w:szCs w:val="24"/>
                          <w:lang w:val="en-US"/>
                        </w:rPr>
                        <w:t>Fişă standard pentru date clinice;</w:t>
                      </w:r>
                    </w:p>
                    <w:p w14:paraId="25C0DC57" w14:textId="77777777" w:rsidR="004320C1" w:rsidRPr="00AF2CCC" w:rsidRDefault="004320C1" w:rsidP="007B3689">
                      <w:pPr>
                        <w:pStyle w:val="151"/>
                        <w:numPr>
                          <w:ilvl w:val="0"/>
                          <w:numId w:val="9"/>
                        </w:numPr>
                        <w:shd w:val="clear" w:color="auto" w:fill="auto"/>
                        <w:tabs>
                          <w:tab w:val="left" w:pos="602"/>
                        </w:tabs>
                        <w:spacing w:line="276" w:lineRule="auto"/>
                        <w:ind w:left="426" w:hanging="142"/>
                        <w:jc w:val="left"/>
                        <w:rPr>
                          <w:b w:val="0"/>
                          <w:sz w:val="24"/>
                          <w:szCs w:val="24"/>
                        </w:rPr>
                      </w:pPr>
                      <w:r w:rsidRPr="00AF2CCC">
                        <w:rPr>
                          <w:b w:val="0"/>
                          <w:sz w:val="24"/>
                          <w:szCs w:val="24"/>
                        </w:rPr>
                        <w:t>Bilanţ preclinic (AV);</w:t>
                      </w:r>
                    </w:p>
                    <w:p w14:paraId="0511F19E" w14:textId="77777777" w:rsidR="004320C1" w:rsidRDefault="004320C1" w:rsidP="007B3689">
                      <w:pPr>
                        <w:pStyle w:val="151"/>
                        <w:numPr>
                          <w:ilvl w:val="0"/>
                          <w:numId w:val="9"/>
                        </w:numPr>
                        <w:shd w:val="clear" w:color="auto" w:fill="auto"/>
                        <w:tabs>
                          <w:tab w:val="left" w:pos="602"/>
                        </w:tabs>
                        <w:spacing w:line="276" w:lineRule="auto"/>
                        <w:ind w:left="426" w:hanging="142"/>
                        <w:jc w:val="left"/>
                        <w:rPr>
                          <w:b w:val="0"/>
                          <w:sz w:val="24"/>
                          <w:szCs w:val="24"/>
                        </w:rPr>
                      </w:pPr>
                      <w:r w:rsidRPr="00AF2CCC">
                        <w:rPr>
                          <w:b w:val="0"/>
                          <w:sz w:val="24"/>
                          <w:szCs w:val="24"/>
                        </w:rPr>
                        <w:t>Bilanţ paraclinic.</w:t>
                      </w:r>
                    </w:p>
                    <w:p w14:paraId="56559DB5" w14:textId="77777777" w:rsidR="004320C1" w:rsidRDefault="004320C1" w:rsidP="00D8184E">
                      <w:pPr>
                        <w:pStyle w:val="151"/>
                        <w:shd w:val="clear" w:color="auto" w:fill="auto"/>
                        <w:tabs>
                          <w:tab w:val="left" w:pos="602"/>
                        </w:tabs>
                        <w:spacing w:line="276" w:lineRule="auto"/>
                        <w:ind w:firstLine="0"/>
                        <w:jc w:val="left"/>
                        <w:rPr>
                          <w:b w:val="0"/>
                          <w:sz w:val="24"/>
                          <w:szCs w:val="24"/>
                        </w:rPr>
                      </w:pPr>
                    </w:p>
                    <w:tbl>
                      <w:tblPr>
                        <w:tblW w:w="920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4320C1" w14:paraId="0F5A9252" w14:textId="77777777" w:rsidTr="00DF0E77">
                        <w:trPr>
                          <w:trHeight w:val="284"/>
                        </w:trPr>
                        <w:tc>
                          <w:tcPr>
                            <w:tcW w:w="9206" w:type="dxa"/>
                          </w:tcPr>
                          <w:p w14:paraId="622FDD86" w14:textId="77777777" w:rsidR="004320C1" w:rsidRDefault="004320C1" w:rsidP="00DF0E77">
                            <w:pPr>
                              <w:pStyle w:val="620"/>
                              <w:keepNext/>
                              <w:keepLines/>
                              <w:tabs>
                                <w:tab w:val="left" w:pos="4662"/>
                              </w:tabs>
                              <w:spacing w:line="276" w:lineRule="auto"/>
                              <w:jc w:val="center"/>
                              <w:rPr>
                                <w:sz w:val="24"/>
                                <w:szCs w:val="24"/>
                              </w:rPr>
                            </w:pPr>
                            <w:r w:rsidRPr="00733EA6">
                              <w:rPr>
                                <w:sz w:val="24"/>
                                <w:szCs w:val="24"/>
                              </w:rPr>
                              <w:t>I, II, III zi</w:t>
                            </w:r>
                          </w:p>
                        </w:tc>
                      </w:tr>
                    </w:tbl>
                    <w:p w14:paraId="2D90078A" w14:textId="77777777" w:rsidR="004320C1" w:rsidRDefault="004320C1" w:rsidP="00DF0E77">
                      <w:pPr>
                        <w:pStyle w:val="151"/>
                        <w:shd w:val="clear" w:color="auto" w:fill="auto"/>
                        <w:tabs>
                          <w:tab w:val="left" w:leader="underscore" w:pos="2905"/>
                          <w:tab w:val="right" w:pos="6908"/>
                        </w:tabs>
                        <w:spacing w:line="276" w:lineRule="auto"/>
                        <w:ind w:firstLine="0"/>
                        <w:jc w:val="left"/>
                        <w:rPr>
                          <w:b w:val="0"/>
                          <w:sz w:val="24"/>
                          <w:szCs w:val="24"/>
                          <w:lang w:val="en-US"/>
                        </w:rPr>
                      </w:pPr>
                    </w:p>
                    <w:p w14:paraId="27554AC4" w14:textId="77777777" w:rsidR="004320C1" w:rsidRPr="007C79F6" w:rsidRDefault="004320C1" w:rsidP="00DF0E77">
                      <w:pPr>
                        <w:pStyle w:val="151"/>
                        <w:shd w:val="clear" w:color="auto" w:fill="auto"/>
                        <w:tabs>
                          <w:tab w:val="left" w:leader="underscore" w:pos="2905"/>
                          <w:tab w:val="right" w:pos="6908"/>
                        </w:tabs>
                        <w:spacing w:line="276" w:lineRule="auto"/>
                        <w:ind w:firstLine="0"/>
                        <w:jc w:val="left"/>
                        <w:rPr>
                          <w:b w:val="0"/>
                          <w:sz w:val="24"/>
                          <w:szCs w:val="24"/>
                          <w:lang w:val="en-US"/>
                        </w:rPr>
                      </w:pPr>
                      <w:r w:rsidRPr="007C79F6">
                        <w:rPr>
                          <w:b w:val="0"/>
                          <w:sz w:val="24"/>
                          <w:szCs w:val="24"/>
                          <w:lang w:val="en-US"/>
                        </w:rPr>
                        <w:t>Data:</w:t>
                      </w:r>
                      <w:r w:rsidRPr="007C79F6">
                        <w:rPr>
                          <w:b w:val="0"/>
                          <w:sz w:val="24"/>
                          <w:szCs w:val="24"/>
                          <w:lang w:val="en-US"/>
                        </w:rPr>
                        <w:tab/>
                        <w:t xml:space="preserve"> </w:t>
                      </w:r>
                      <w:r>
                        <w:rPr>
                          <w:b w:val="0"/>
                          <w:sz w:val="24"/>
                          <w:szCs w:val="24"/>
                          <w:lang w:val="de-DE"/>
                        </w:rPr>
                        <w:t>TMA</w:t>
                      </w:r>
                      <w:r w:rsidRPr="00AF2CCC">
                        <w:rPr>
                          <w:b w:val="0"/>
                          <w:sz w:val="24"/>
                          <w:szCs w:val="24"/>
                          <w:lang w:val="de-DE"/>
                        </w:rPr>
                        <w:t xml:space="preserve"> </w:t>
                      </w:r>
                      <w:r w:rsidRPr="007C79F6">
                        <w:rPr>
                          <w:b w:val="0"/>
                          <w:sz w:val="24"/>
                          <w:szCs w:val="24"/>
                          <w:lang w:val="en-US"/>
                        </w:rPr>
                        <w:t>OD/OS</w:t>
                      </w:r>
                      <w:r w:rsidRPr="007C79F6">
                        <w:rPr>
                          <w:b w:val="0"/>
                          <w:sz w:val="24"/>
                          <w:szCs w:val="24"/>
                          <w:lang w:val="en-US"/>
                        </w:rPr>
                        <w:tab/>
                        <w:t>Comentarii</w:t>
                      </w:r>
                    </w:p>
                    <w:p w14:paraId="161C6173" w14:textId="77777777" w:rsidR="004320C1" w:rsidRPr="00D8184E" w:rsidRDefault="004320C1" w:rsidP="00DF0E77">
                      <w:pPr>
                        <w:pStyle w:val="151"/>
                        <w:shd w:val="clear" w:color="auto" w:fill="auto"/>
                        <w:tabs>
                          <w:tab w:val="left" w:leader="underscore" w:pos="7262"/>
                        </w:tabs>
                        <w:spacing w:line="276" w:lineRule="auto"/>
                        <w:ind w:firstLine="0"/>
                        <w:jc w:val="left"/>
                        <w:rPr>
                          <w:b w:val="0"/>
                          <w:sz w:val="24"/>
                          <w:szCs w:val="24"/>
                          <w:lang w:val="en-US"/>
                        </w:rPr>
                      </w:pPr>
                      <w:r w:rsidRPr="00D8184E">
                        <w:rPr>
                          <w:b w:val="0"/>
                          <w:sz w:val="24"/>
                          <w:szCs w:val="24"/>
                          <w:lang w:val="en-US"/>
                        </w:rPr>
                        <w:t>Aspectul grefonului</w:t>
                      </w:r>
                      <w:r w:rsidRPr="00D8184E">
                        <w:rPr>
                          <w:b w:val="0"/>
                          <w:sz w:val="24"/>
                          <w:szCs w:val="24"/>
                          <w:lang w:val="en-US"/>
                        </w:rPr>
                        <w:tab/>
                      </w:r>
                    </w:p>
                    <w:p w14:paraId="058A1581" w14:textId="77777777" w:rsidR="004320C1" w:rsidRPr="00D8184E" w:rsidRDefault="004320C1" w:rsidP="00DF0E77">
                      <w:pPr>
                        <w:pStyle w:val="151"/>
                        <w:shd w:val="clear" w:color="auto" w:fill="auto"/>
                        <w:tabs>
                          <w:tab w:val="left" w:leader="underscore" w:pos="7262"/>
                        </w:tabs>
                        <w:spacing w:line="276" w:lineRule="auto"/>
                        <w:ind w:firstLine="0"/>
                        <w:jc w:val="left"/>
                        <w:rPr>
                          <w:b w:val="0"/>
                          <w:sz w:val="24"/>
                          <w:szCs w:val="24"/>
                          <w:lang w:val="en-US"/>
                        </w:rPr>
                      </w:pPr>
                      <w:r w:rsidRPr="00D8184E">
                        <w:rPr>
                          <w:b w:val="0"/>
                          <w:sz w:val="24"/>
                          <w:szCs w:val="24"/>
                          <w:lang w:val="en-US"/>
                        </w:rPr>
                        <w:t xml:space="preserve">Suturi </w:t>
                      </w:r>
                      <w:r w:rsidRPr="00AF2CCC">
                        <w:rPr>
                          <w:b w:val="0"/>
                          <w:sz w:val="24"/>
                          <w:szCs w:val="24"/>
                          <w:lang w:val="de-DE"/>
                        </w:rPr>
                        <w:t>nodulare:</w:t>
                      </w:r>
                      <w:r w:rsidRPr="00D8184E">
                        <w:rPr>
                          <w:b w:val="0"/>
                          <w:sz w:val="24"/>
                          <w:szCs w:val="24"/>
                          <w:lang w:val="en-US"/>
                        </w:rPr>
                        <w:tab/>
                      </w:r>
                    </w:p>
                    <w:p w14:paraId="64DC0B76" w14:textId="77777777" w:rsidR="004320C1" w:rsidRPr="00D8184E" w:rsidRDefault="004320C1" w:rsidP="00DF0E77">
                      <w:pPr>
                        <w:pStyle w:val="151"/>
                        <w:shd w:val="clear" w:color="auto" w:fill="auto"/>
                        <w:tabs>
                          <w:tab w:val="left" w:leader="underscore" w:pos="7262"/>
                        </w:tabs>
                        <w:spacing w:line="276" w:lineRule="auto"/>
                        <w:ind w:firstLine="0"/>
                        <w:jc w:val="left"/>
                        <w:rPr>
                          <w:b w:val="0"/>
                          <w:sz w:val="24"/>
                          <w:szCs w:val="24"/>
                          <w:lang w:val="en-US"/>
                        </w:rPr>
                      </w:pPr>
                      <w:r w:rsidRPr="00D8184E">
                        <w:rPr>
                          <w:b w:val="0"/>
                          <w:sz w:val="24"/>
                          <w:szCs w:val="24"/>
                          <w:lang w:val="en-US"/>
                        </w:rPr>
                        <w:t>Surjet:</w:t>
                      </w:r>
                      <w:r w:rsidRPr="00D8184E">
                        <w:rPr>
                          <w:b w:val="0"/>
                          <w:sz w:val="24"/>
                          <w:szCs w:val="24"/>
                          <w:lang w:val="en-US"/>
                        </w:rPr>
                        <w:tab/>
                      </w:r>
                    </w:p>
                    <w:p w14:paraId="47F53D21" w14:textId="77777777" w:rsidR="004320C1" w:rsidRPr="00D8184E" w:rsidRDefault="004320C1" w:rsidP="00DF0E77">
                      <w:pPr>
                        <w:pStyle w:val="151"/>
                        <w:shd w:val="clear" w:color="auto" w:fill="auto"/>
                        <w:tabs>
                          <w:tab w:val="left" w:leader="underscore" w:pos="7262"/>
                        </w:tabs>
                        <w:spacing w:line="276" w:lineRule="auto"/>
                        <w:ind w:firstLine="0"/>
                        <w:jc w:val="left"/>
                        <w:rPr>
                          <w:b w:val="0"/>
                          <w:sz w:val="24"/>
                          <w:szCs w:val="24"/>
                          <w:lang w:val="en-US"/>
                        </w:rPr>
                      </w:pPr>
                      <w:r w:rsidRPr="00D8184E">
                        <w:rPr>
                          <w:b w:val="0"/>
                          <w:sz w:val="24"/>
                          <w:szCs w:val="24"/>
                          <w:lang w:val="en-US"/>
                        </w:rPr>
                        <w:t>TIO</w:t>
                      </w:r>
                      <w:r w:rsidRPr="00D8184E">
                        <w:rPr>
                          <w:b w:val="0"/>
                          <w:sz w:val="24"/>
                          <w:szCs w:val="24"/>
                          <w:lang w:val="en-US"/>
                        </w:rPr>
                        <w:tab/>
                      </w:r>
                    </w:p>
                  </w:txbxContent>
                </v:textbox>
                <w10:anchorlock/>
              </v:rect>
            </w:pict>
          </mc:Fallback>
        </mc:AlternateContent>
      </w:r>
    </w:p>
    <w:p w14:paraId="1EEB5C65" w14:textId="77777777" w:rsidR="00DF0E77" w:rsidRPr="00AE265D" w:rsidRDefault="00DF0E77" w:rsidP="00DF0E77">
      <w:pPr>
        <w:tabs>
          <w:tab w:val="left" w:leader="underscore" w:pos="2905"/>
          <w:tab w:val="right" w:pos="6908"/>
        </w:tabs>
        <w:spacing w:line="276" w:lineRule="auto"/>
        <w:rPr>
          <w:rFonts w:ascii="Times New Roman" w:hAnsi="Times New Roman" w:cs="Times New Roman"/>
          <w:b/>
          <w:bCs/>
          <w:color w:val="auto"/>
        </w:rPr>
      </w:pPr>
    </w:p>
    <w:tbl>
      <w:tblPr>
        <w:tblW w:w="955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CC2F7F" w14:paraId="6C4B7467" w14:textId="77777777" w:rsidTr="00D8184E">
        <w:trPr>
          <w:trHeight w:val="4238"/>
        </w:trPr>
        <w:tc>
          <w:tcPr>
            <w:tcW w:w="9555" w:type="dxa"/>
          </w:tcPr>
          <w:p w14:paraId="3548F656" w14:textId="50994E90" w:rsidR="00CC2F7F" w:rsidRPr="00AE265D" w:rsidRDefault="00CC2F7F" w:rsidP="00CC2F7F">
            <w:pPr>
              <w:spacing w:line="276" w:lineRule="auto"/>
              <w:rPr>
                <w:rFonts w:ascii="Times New Roman" w:hAnsi="Times New Roman" w:cs="Times New Roman"/>
                <w:b/>
                <w:bCs/>
                <w:color w:val="auto"/>
              </w:rPr>
            </w:pPr>
            <w:r>
              <w:rPr>
                <w:rFonts w:ascii="Times New Roman" w:hAnsi="Times New Roman" w:cs="Times New Roman"/>
                <w:b/>
                <w:bCs/>
                <w:color w:val="auto"/>
              </w:rPr>
              <w:t xml:space="preserve">Caseta 21. </w:t>
            </w:r>
            <w:r w:rsidRPr="00CC2F7F">
              <w:rPr>
                <w:rFonts w:ascii="Times New Roman" w:hAnsi="Times New Roman" w:cs="Times New Roman"/>
                <w:b/>
                <w:bCs/>
                <w:i/>
                <w:color w:val="auto"/>
              </w:rPr>
              <w:t>Fişa de control</w:t>
            </w:r>
          </w:p>
          <w:p w14:paraId="4B1F0FD7" w14:textId="77777777" w:rsidR="00CC2F7F" w:rsidRPr="00AE265D" w:rsidRDefault="00CC2F7F" w:rsidP="00CC2F7F">
            <w:pPr>
              <w:tabs>
                <w:tab w:val="left" w:pos="817"/>
                <w:tab w:val="left" w:leader="underscore" w:pos="8505"/>
              </w:tabs>
              <w:spacing w:line="276" w:lineRule="auto"/>
              <w:ind w:left="15"/>
              <w:rPr>
                <w:rFonts w:ascii="Times New Roman" w:hAnsi="Times New Roman" w:cs="Times New Roman"/>
                <w:b/>
                <w:bCs/>
                <w:color w:val="auto"/>
              </w:rPr>
            </w:pPr>
            <w:r w:rsidRPr="00AE265D">
              <w:rPr>
                <w:rFonts w:ascii="Times New Roman" w:hAnsi="Times New Roman" w:cs="Times New Roman"/>
                <w:b/>
                <w:color w:val="auto"/>
                <w:sz w:val="20"/>
                <w:szCs w:val="20"/>
              </w:rPr>
              <w:t xml:space="preserve">      </w:t>
            </w:r>
            <w:r w:rsidRPr="00AE265D">
              <w:rPr>
                <w:rFonts w:ascii="Times New Roman" w:hAnsi="Times New Roman" w:cs="Times New Roman"/>
                <w:bCs/>
                <w:color w:val="auto"/>
              </w:rPr>
              <w:t>Identificare</w:t>
            </w:r>
            <w:r w:rsidRPr="00AE265D">
              <w:rPr>
                <w:rFonts w:ascii="Times New Roman" w:hAnsi="Times New Roman" w:cs="Times New Roman"/>
                <w:b/>
                <w:bCs/>
                <w:color w:val="auto"/>
              </w:rPr>
              <w:tab/>
            </w:r>
          </w:p>
          <w:p w14:paraId="01AF99B4" w14:textId="77777777" w:rsidR="00CC2F7F" w:rsidRPr="00AE265D" w:rsidRDefault="00CC2F7F" w:rsidP="007B3689">
            <w:pPr>
              <w:numPr>
                <w:ilvl w:val="0"/>
                <w:numId w:val="82"/>
              </w:numPr>
              <w:tabs>
                <w:tab w:val="left" w:leader="underscore" w:pos="8505"/>
              </w:tabs>
              <w:spacing w:line="276" w:lineRule="auto"/>
              <w:ind w:left="582" w:hanging="283"/>
              <w:rPr>
                <w:rFonts w:ascii="Times New Roman" w:hAnsi="Times New Roman" w:cs="Times New Roman"/>
                <w:bCs/>
                <w:color w:val="auto"/>
              </w:rPr>
            </w:pPr>
            <w:r w:rsidRPr="00AE265D">
              <w:rPr>
                <w:rFonts w:ascii="Times New Roman" w:hAnsi="Times New Roman" w:cs="Times New Roman"/>
                <w:bCs/>
                <w:color w:val="auto"/>
              </w:rPr>
              <w:t>Nume, prenume</w:t>
            </w:r>
            <w:r w:rsidRPr="00AE265D">
              <w:rPr>
                <w:rFonts w:ascii="Times New Roman" w:hAnsi="Times New Roman" w:cs="Times New Roman"/>
                <w:bCs/>
                <w:color w:val="auto"/>
              </w:rPr>
              <w:tab/>
            </w:r>
          </w:p>
          <w:p w14:paraId="48A845C3" w14:textId="77777777" w:rsidR="00CC2F7F" w:rsidRPr="00AE265D" w:rsidRDefault="00CC2F7F" w:rsidP="007B3689">
            <w:pPr>
              <w:numPr>
                <w:ilvl w:val="0"/>
                <w:numId w:val="82"/>
              </w:numPr>
              <w:tabs>
                <w:tab w:val="left" w:leader="underscore" w:pos="8505"/>
              </w:tabs>
              <w:spacing w:line="276" w:lineRule="auto"/>
              <w:ind w:left="582" w:hanging="283"/>
              <w:rPr>
                <w:rFonts w:ascii="Times New Roman" w:hAnsi="Times New Roman" w:cs="Times New Roman"/>
                <w:bCs/>
                <w:color w:val="auto"/>
              </w:rPr>
            </w:pPr>
            <w:r w:rsidRPr="00AE265D">
              <w:rPr>
                <w:rFonts w:ascii="Times New Roman" w:hAnsi="Times New Roman" w:cs="Times New Roman"/>
                <w:bCs/>
                <w:color w:val="auto"/>
              </w:rPr>
              <w:t>Data examinării</w:t>
            </w:r>
            <w:r w:rsidRPr="00AE265D">
              <w:rPr>
                <w:rFonts w:ascii="Times New Roman" w:hAnsi="Times New Roman" w:cs="Times New Roman"/>
                <w:bCs/>
                <w:color w:val="auto"/>
              </w:rPr>
              <w:tab/>
            </w:r>
          </w:p>
          <w:p w14:paraId="7A892C98" w14:textId="77777777" w:rsidR="00CC2F7F" w:rsidRPr="00AE265D" w:rsidRDefault="00CC2F7F" w:rsidP="007B3689">
            <w:pPr>
              <w:numPr>
                <w:ilvl w:val="0"/>
                <w:numId w:val="10"/>
              </w:numPr>
              <w:tabs>
                <w:tab w:val="left" w:pos="817"/>
                <w:tab w:val="left" w:leader="underscore" w:pos="8505"/>
              </w:tabs>
              <w:spacing w:line="276" w:lineRule="auto"/>
              <w:ind w:left="441"/>
              <w:rPr>
                <w:rFonts w:ascii="Times New Roman" w:hAnsi="Times New Roman" w:cs="Times New Roman"/>
                <w:bCs/>
                <w:color w:val="auto"/>
              </w:rPr>
            </w:pPr>
            <w:r w:rsidRPr="00AE265D">
              <w:rPr>
                <w:rFonts w:ascii="Times New Roman" w:hAnsi="Times New Roman" w:cs="Times New Roman"/>
                <w:bCs/>
                <w:color w:val="auto"/>
              </w:rPr>
              <w:t>Indicaţiile transplantului OD/OS</w:t>
            </w:r>
            <w:r w:rsidRPr="00AE265D">
              <w:rPr>
                <w:rFonts w:ascii="Times New Roman" w:hAnsi="Times New Roman" w:cs="Times New Roman"/>
                <w:bCs/>
                <w:color w:val="auto"/>
              </w:rPr>
              <w:tab/>
            </w:r>
          </w:p>
          <w:p w14:paraId="7B80C37E" w14:textId="77777777" w:rsidR="00CC2F7F" w:rsidRPr="00AE265D" w:rsidRDefault="00CC2F7F" w:rsidP="007B3689">
            <w:pPr>
              <w:numPr>
                <w:ilvl w:val="0"/>
                <w:numId w:val="10"/>
              </w:numPr>
              <w:tabs>
                <w:tab w:val="left" w:pos="817"/>
                <w:tab w:val="left" w:leader="underscore" w:pos="8505"/>
              </w:tabs>
              <w:spacing w:line="276" w:lineRule="auto"/>
              <w:ind w:left="441"/>
              <w:rPr>
                <w:rFonts w:ascii="Times New Roman" w:hAnsi="Times New Roman" w:cs="Times New Roman"/>
                <w:bCs/>
                <w:color w:val="auto"/>
              </w:rPr>
            </w:pPr>
            <w:r w:rsidRPr="00AE265D">
              <w:rPr>
                <w:rFonts w:ascii="Times New Roman" w:hAnsi="Times New Roman" w:cs="Times New Roman"/>
                <w:bCs/>
                <w:color w:val="auto"/>
              </w:rPr>
              <w:t>Tratament local şi general actual</w:t>
            </w:r>
            <w:r w:rsidRPr="00AE265D">
              <w:rPr>
                <w:rFonts w:ascii="Times New Roman" w:hAnsi="Times New Roman" w:cs="Times New Roman"/>
                <w:bCs/>
                <w:color w:val="auto"/>
              </w:rPr>
              <w:tab/>
            </w:r>
          </w:p>
          <w:p w14:paraId="15D8B7C8" w14:textId="77777777" w:rsidR="00CC2F7F" w:rsidRPr="00AE265D" w:rsidRDefault="00CC2F7F" w:rsidP="007B3689">
            <w:pPr>
              <w:numPr>
                <w:ilvl w:val="0"/>
                <w:numId w:val="10"/>
              </w:numPr>
              <w:tabs>
                <w:tab w:val="left" w:pos="817"/>
                <w:tab w:val="left" w:leader="underscore" w:pos="8505"/>
              </w:tabs>
              <w:spacing w:line="276" w:lineRule="auto"/>
              <w:ind w:left="441"/>
              <w:rPr>
                <w:rFonts w:ascii="Times New Roman" w:hAnsi="Times New Roman" w:cs="Times New Roman"/>
                <w:bCs/>
                <w:color w:val="auto"/>
              </w:rPr>
            </w:pPr>
            <w:r w:rsidRPr="00AE265D">
              <w:rPr>
                <w:rFonts w:ascii="Times New Roman" w:hAnsi="Times New Roman" w:cs="Times New Roman"/>
                <w:bCs/>
                <w:color w:val="auto"/>
              </w:rPr>
              <w:t>Examinare AV cu/fără corecţie</w:t>
            </w:r>
            <w:r w:rsidRPr="00AE265D">
              <w:rPr>
                <w:rFonts w:ascii="Times New Roman" w:hAnsi="Times New Roman" w:cs="Times New Roman"/>
                <w:bCs/>
                <w:color w:val="auto"/>
              </w:rPr>
              <w:tab/>
            </w:r>
          </w:p>
          <w:p w14:paraId="360F22A3" w14:textId="77777777" w:rsidR="00CC2F7F" w:rsidRPr="00AE265D" w:rsidRDefault="00CC2F7F" w:rsidP="007B3689">
            <w:pPr>
              <w:numPr>
                <w:ilvl w:val="0"/>
                <w:numId w:val="10"/>
              </w:numPr>
              <w:tabs>
                <w:tab w:val="left" w:pos="817"/>
                <w:tab w:val="left" w:leader="underscore" w:pos="8505"/>
              </w:tabs>
              <w:spacing w:line="276" w:lineRule="auto"/>
              <w:ind w:left="441"/>
              <w:rPr>
                <w:rFonts w:ascii="Times New Roman" w:hAnsi="Times New Roman" w:cs="Times New Roman"/>
                <w:bCs/>
                <w:color w:val="auto"/>
              </w:rPr>
            </w:pPr>
            <w:r w:rsidRPr="00AE265D">
              <w:rPr>
                <w:rFonts w:ascii="Times New Roman" w:hAnsi="Times New Roman" w:cs="Times New Roman"/>
                <w:bCs/>
                <w:color w:val="auto"/>
              </w:rPr>
              <w:t>Tonus ocular</w:t>
            </w:r>
            <w:r w:rsidRPr="00AE265D">
              <w:rPr>
                <w:rFonts w:ascii="Times New Roman" w:hAnsi="Times New Roman" w:cs="Times New Roman"/>
                <w:bCs/>
                <w:color w:val="auto"/>
              </w:rPr>
              <w:tab/>
            </w:r>
          </w:p>
          <w:p w14:paraId="7DB09CC8" w14:textId="77777777" w:rsidR="00CC2F7F" w:rsidRPr="00AE265D" w:rsidRDefault="00CC2F7F" w:rsidP="007B3689">
            <w:pPr>
              <w:numPr>
                <w:ilvl w:val="0"/>
                <w:numId w:val="10"/>
              </w:numPr>
              <w:tabs>
                <w:tab w:val="left" w:pos="817"/>
                <w:tab w:val="left" w:leader="underscore" w:pos="8505"/>
              </w:tabs>
              <w:spacing w:line="276" w:lineRule="auto"/>
              <w:ind w:left="441"/>
              <w:rPr>
                <w:rFonts w:ascii="Times New Roman" w:hAnsi="Times New Roman" w:cs="Times New Roman"/>
                <w:bCs/>
                <w:color w:val="auto"/>
              </w:rPr>
            </w:pPr>
            <w:r w:rsidRPr="00AE265D">
              <w:rPr>
                <w:rFonts w:ascii="Times New Roman" w:hAnsi="Times New Roman" w:cs="Times New Roman"/>
                <w:bCs/>
                <w:color w:val="auto"/>
              </w:rPr>
              <w:t>Patologie asociată</w:t>
            </w:r>
            <w:r w:rsidRPr="00AE265D">
              <w:rPr>
                <w:rFonts w:ascii="Times New Roman" w:hAnsi="Times New Roman" w:cs="Times New Roman"/>
                <w:bCs/>
                <w:color w:val="auto"/>
              </w:rPr>
              <w:tab/>
            </w:r>
          </w:p>
          <w:p w14:paraId="7B7B8F20" w14:textId="77777777" w:rsidR="00CC2F7F" w:rsidRPr="00AE265D" w:rsidRDefault="00CC2F7F" w:rsidP="007B3689">
            <w:pPr>
              <w:numPr>
                <w:ilvl w:val="0"/>
                <w:numId w:val="10"/>
              </w:numPr>
              <w:tabs>
                <w:tab w:val="left" w:pos="817"/>
                <w:tab w:val="left" w:leader="underscore" w:pos="8505"/>
              </w:tabs>
              <w:spacing w:line="276" w:lineRule="auto"/>
              <w:ind w:left="441"/>
              <w:rPr>
                <w:rFonts w:ascii="Times New Roman" w:hAnsi="Times New Roman" w:cs="Times New Roman"/>
                <w:bCs/>
                <w:color w:val="auto"/>
              </w:rPr>
            </w:pPr>
            <w:r w:rsidRPr="00AE265D">
              <w:rPr>
                <w:rFonts w:ascii="Times New Roman" w:hAnsi="Times New Roman" w:cs="Times New Roman"/>
                <w:bCs/>
                <w:color w:val="auto"/>
              </w:rPr>
              <w:t>Segmentul anterior</w:t>
            </w:r>
            <w:r w:rsidRPr="00AE265D">
              <w:rPr>
                <w:rFonts w:ascii="Times New Roman" w:hAnsi="Times New Roman" w:cs="Times New Roman"/>
                <w:bCs/>
                <w:color w:val="auto"/>
              </w:rPr>
              <w:tab/>
            </w:r>
          </w:p>
          <w:p w14:paraId="4E2EC32C" w14:textId="77777777" w:rsidR="00CC2F7F" w:rsidRPr="00AE265D" w:rsidRDefault="00CC2F7F" w:rsidP="007B3689">
            <w:pPr>
              <w:numPr>
                <w:ilvl w:val="0"/>
                <w:numId w:val="10"/>
              </w:numPr>
              <w:tabs>
                <w:tab w:val="left" w:pos="817"/>
                <w:tab w:val="left" w:leader="underscore" w:pos="8505"/>
              </w:tabs>
              <w:spacing w:line="276" w:lineRule="auto"/>
              <w:ind w:left="441"/>
              <w:rPr>
                <w:rFonts w:ascii="Times New Roman" w:hAnsi="Times New Roman" w:cs="Times New Roman"/>
                <w:bCs/>
                <w:color w:val="auto"/>
              </w:rPr>
            </w:pPr>
            <w:r w:rsidRPr="00AE265D">
              <w:rPr>
                <w:rFonts w:ascii="Times New Roman" w:hAnsi="Times New Roman" w:cs="Times New Roman"/>
                <w:bCs/>
                <w:color w:val="auto"/>
              </w:rPr>
              <w:t>Concluzii:</w:t>
            </w:r>
          </w:p>
          <w:p w14:paraId="73025542" w14:textId="77777777" w:rsidR="00CC2F7F" w:rsidRPr="00AE265D" w:rsidRDefault="00CC2F7F" w:rsidP="007B3689">
            <w:pPr>
              <w:numPr>
                <w:ilvl w:val="0"/>
                <w:numId w:val="112"/>
              </w:numPr>
              <w:tabs>
                <w:tab w:val="left" w:leader="underscore" w:pos="8505"/>
              </w:tabs>
              <w:spacing w:line="276" w:lineRule="auto"/>
              <w:ind w:left="1586"/>
              <w:rPr>
                <w:rFonts w:ascii="Times New Roman" w:hAnsi="Times New Roman" w:cs="Times New Roman"/>
                <w:bCs/>
                <w:color w:val="auto"/>
              </w:rPr>
            </w:pPr>
            <w:r w:rsidRPr="00AE265D">
              <w:rPr>
                <w:rFonts w:ascii="Times New Roman" w:hAnsi="Times New Roman" w:cs="Times New Roman"/>
                <w:bCs/>
                <w:color w:val="auto"/>
              </w:rPr>
              <w:t>Rezumat____________________________</w:t>
            </w:r>
            <w:r w:rsidRPr="00AE265D">
              <w:rPr>
                <w:rFonts w:ascii="Times New Roman" w:hAnsi="Times New Roman" w:cs="Times New Roman"/>
                <w:bCs/>
                <w:color w:val="auto"/>
              </w:rPr>
              <w:tab/>
            </w:r>
          </w:p>
          <w:p w14:paraId="3B8DC2DB" w14:textId="77777777" w:rsidR="00CC2F7F" w:rsidRPr="00AE265D" w:rsidRDefault="00CC2F7F" w:rsidP="007B3689">
            <w:pPr>
              <w:numPr>
                <w:ilvl w:val="0"/>
                <w:numId w:val="112"/>
              </w:numPr>
              <w:tabs>
                <w:tab w:val="left" w:leader="underscore" w:pos="8505"/>
              </w:tabs>
              <w:spacing w:line="276" w:lineRule="auto"/>
              <w:ind w:left="1586"/>
              <w:rPr>
                <w:rFonts w:ascii="Times New Roman" w:hAnsi="Times New Roman" w:cs="Times New Roman"/>
                <w:bCs/>
                <w:color w:val="auto"/>
              </w:rPr>
            </w:pPr>
            <w:r w:rsidRPr="00AE265D">
              <w:rPr>
                <w:rFonts w:ascii="Times New Roman" w:hAnsi="Times New Roman" w:cs="Times New Roman"/>
                <w:bCs/>
                <w:color w:val="auto"/>
              </w:rPr>
              <w:t>Tratament_________________________________________________</w:t>
            </w:r>
          </w:p>
          <w:p w14:paraId="2FBFCDEB" w14:textId="3F945209" w:rsidR="00CC2F7F" w:rsidRDefault="00CC2F7F" w:rsidP="00CC2F7F">
            <w:pPr>
              <w:spacing w:line="276" w:lineRule="auto"/>
              <w:rPr>
                <w:rFonts w:ascii="Times New Roman" w:hAnsi="Times New Roman" w:cs="Times New Roman"/>
                <w:b/>
                <w:bCs/>
                <w:color w:val="auto"/>
              </w:rPr>
            </w:pPr>
          </w:p>
        </w:tc>
      </w:tr>
    </w:tbl>
    <w:p w14:paraId="6D874456" w14:textId="77777777" w:rsidR="00D6113F" w:rsidRPr="00AE265D" w:rsidRDefault="00D6113F" w:rsidP="00DF0E77">
      <w:pPr>
        <w:spacing w:line="276" w:lineRule="auto"/>
        <w:jc w:val="center"/>
        <w:rPr>
          <w:rFonts w:ascii="Times New Roman" w:hAnsi="Times New Roman" w:cs="Times New Roman"/>
          <w:b/>
          <w:bCs/>
          <w:color w:val="auto"/>
        </w:rPr>
      </w:pPr>
    </w:p>
    <w:p w14:paraId="6AE5E977" w14:textId="77777777" w:rsidR="00D8184E" w:rsidRDefault="00D8184E" w:rsidP="00CC2F7F">
      <w:pPr>
        <w:spacing w:line="276" w:lineRule="auto"/>
        <w:rPr>
          <w:rFonts w:ascii="Times New Roman" w:hAnsi="Times New Roman" w:cs="Times New Roman"/>
          <w:b/>
          <w:bCs/>
          <w:color w:val="auto"/>
        </w:rPr>
      </w:pPr>
    </w:p>
    <w:p w14:paraId="113A61DC" w14:textId="77777777" w:rsidR="00D8184E" w:rsidRDefault="00D8184E" w:rsidP="00CC2F7F">
      <w:pPr>
        <w:spacing w:line="276" w:lineRule="auto"/>
        <w:rPr>
          <w:rFonts w:ascii="Times New Roman" w:hAnsi="Times New Roman" w:cs="Times New Roman"/>
          <w:b/>
          <w:bCs/>
          <w:color w:val="auto"/>
        </w:rPr>
      </w:pPr>
    </w:p>
    <w:p w14:paraId="07C8F07E" w14:textId="77777777" w:rsidR="00D8184E" w:rsidRDefault="00D8184E" w:rsidP="00CC2F7F">
      <w:pPr>
        <w:spacing w:line="276" w:lineRule="auto"/>
        <w:rPr>
          <w:rFonts w:ascii="Times New Roman" w:hAnsi="Times New Roman" w:cs="Times New Roman"/>
          <w:b/>
          <w:bCs/>
          <w:color w:val="auto"/>
        </w:rPr>
      </w:pPr>
    </w:p>
    <w:p w14:paraId="42BED4C2" w14:textId="77777777" w:rsidR="00D8184E" w:rsidRDefault="00D8184E" w:rsidP="00CC2F7F">
      <w:pPr>
        <w:spacing w:line="276" w:lineRule="auto"/>
        <w:rPr>
          <w:rFonts w:ascii="Times New Roman" w:hAnsi="Times New Roman" w:cs="Times New Roman"/>
          <w:b/>
          <w:bCs/>
          <w:color w:val="auto"/>
        </w:rPr>
      </w:pPr>
    </w:p>
    <w:p w14:paraId="2DF4FF27" w14:textId="77777777" w:rsidR="00D8184E" w:rsidRDefault="00D8184E" w:rsidP="00CC2F7F">
      <w:pPr>
        <w:spacing w:line="276" w:lineRule="auto"/>
        <w:rPr>
          <w:rFonts w:ascii="Times New Roman" w:hAnsi="Times New Roman" w:cs="Times New Roman"/>
          <w:b/>
          <w:bCs/>
          <w:color w:val="auto"/>
        </w:rPr>
      </w:pPr>
    </w:p>
    <w:p w14:paraId="2AED4B7E" w14:textId="77777777" w:rsidR="00D8184E" w:rsidRDefault="00D8184E" w:rsidP="00CC2F7F">
      <w:pPr>
        <w:spacing w:line="276" w:lineRule="auto"/>
        <w:rPr>
          <w:rFonts w:ascii="Times New Roman" w:hAnsi="Times New Roman" w:cs="Times New Roman"/>
          <w:b/>
          <w:bCs/>
          <w:color w:val="auto"/>
        </w:rPr>
      </w:pPr>
    </w:p>
    <w:p w14:paraId="6C75EFD2" w14:textId="77777777" w:rsidR="00D8184E" w:rsidRDefault="00D8184E" w:rsidP="00CC2F7F">
      <w:pPr>
        <w:spacing w:line="276" w:lineRule="auto"/>
        <w:rPr>
          <w:rFonts w:ascii="Times New Roman" w:hAnsi="Times New Roman" w:cs="Times New Roman"/>
          <w:b/>
          <w:bCs/>
          <w:color w:val="auto"/>
        </w:rPr>
      </w:pPr>
    </w:p>
    <w:p w14:paraId="2D016CFC" w14:textId="091BAE2D" w:rsidR="00DF0E77" w:rsidRPr="00AE265D" w:rsidRDefault="00CC2F7F" w:rsidP="00CC2F7F">
      <w:pPr>
        <w:spacing w:line="276" w:lineRule="auto"/>
        <w:rPr>
          <w:rFonts w:ascii="Times New Roman" w:hAnsi="Times New Roman" w:cs="Times New Roman"/>
          <w:b/>
          <w:bCs/>
          <w:color w:val="auto"/>
        </w:rPr>
      </w:pPr>
      <w:r>
        <w:rPr>
          <w:rFonts w:ascii="Times New Roman" w:hAnsi="Times New Roman" w:cs="Times New Roman"/>
          <w:b/>
          <w:bCs/>
          <w:color w:val="auto"/>
        </w:rPr>
        <w:lastRenderedPageBreak/>
        <w:t xml:space="preserve">Tabelul </w:t>
      </w:r>
      <w:r w:rsidR="0089667F">
        <w:rPr>
          <w:rFonts w:ascii="Times New Roman" w:hAnsi="Times New Roman" w:cs="Times New Roman"/>
          <w:b/>
          <w:bCs/>
          <w:color w:val="auto"/>
        </w:rPr>
        <w:t>7</w:t>
      </w:r>
      <w:r>
        <w:rPr>
          <w:rFonts w:ascii="Times New Roman" w:hAnsi="Times New Roman" w:cs="Times New Roman"/>
          <w:b/>
          <w:bCs/>
          <w:color w:val="auto"/>
        </w:rPr>
        <w:t xml:space="preserve">. </w:t>
      </w:r>
      <w:r w:rsidR="00DF0E77" w:rsidRPr="00AE265D">
        <w:rPr>
          <w:rFonts w:ascii="Times New Roman" w:hAnsi="Times New Roman" w:cs="Times New Roman"/>
          <w:b/>
          <w:bCs/>
          <w:color w:val="auto"/>
        </w:rPr>
        <w:t>Consultaţii obligatorii</w:t>
      </w:r>
    </w:p>
    <w:tbl>
      <w:tblPr>
        <w:tblOverlap w:val="never"/>
        <w:tblW w:w="9525" w:type="dxa"/>
        <w:tblInd w:w="-5" w:type="dxa"/>
        <w:tblLayout w:type="fixed"/>
        <w:tblCellMar>
          <w:left w:w="10" w:type="dxa"/>
          <w:right w:w="10" w:type="dxa"/>
        </w:tblCellMar>
        <w:tblLook w:val="0000" w:firstRow="0" w:lastRow="0" w:firstColumn="0" w:lastColumn="0" w:noHBand="0" w:noVBand="0"/>
      </w:tblPr>
      <w:tblGrid>
        <w:gridCol w:w="2159"/>
        <w:gridCol w:w="2776"/>
        <w:gridCol w:w="2668"/>
        <w:gridCol w:w="1922"/>
      </w:tblGrid>
      <w:tr w:rsidR="00DF0E77" w:rsidRPr="00AE265D" w14:paraId="1212A3A8" w14:textId="77777777" w:rsidTr="00D8184E">
        <w:trPr>
          <w:trHeight w:val="697"/>
        </w:trPr>
        <w:tc>
          <w:tcPr>
            <w:tcW w:w="2159" w:type="dxa"/>
            <w:tcBorders>
              <w:top w:val="single" w:sz="4" w:space="0" w:color="auto"/>
              <w:left w:val="single" w:sz="4" w:space="0" w:color="auto"/>
            </w:tcBorders>
            <w:shd w:val="clear" w:color="auto" w:fill="FFFFFF"/>
          </w:tcPr>
          <w:p w14:paraId="7266A590" w14:textId="77777777" w:rsidR="00DF0E77" w:rsidRPr="00AE265D" w:rsidRDefault="00DF0E77" w:rsidP="00DF0E77">
            <w:pPr>
              <w:spacing w:line="276" w:lineRule="auto"/>
              <w:jc w:val="center"/>
              <w:rPr>
                <w:rFonts w:ascii="Times New Roman" w:hAnsi="Times New Roman" w:cs="Times New Roman"/>
                <w:b/>
                <w:bCs/>
              </w:rPr>
            </w:pPr>
            <w:r w:rsidRPr="00AE265D">
              <w:rPr>
                <w:rFonts w:ascii="Times New Roman" w:hAnsi="Times New Roman" w:cs="Times New Roman"/>
                <w:b/>
                <w:bCs/>
              </w:rPr>
              <w:t>Consultaţie</w:t>
            </w:r>
          </w:p>
          <w:p w14:paraId="1F7E319E" w14:textId="77777777" w:rsidR="00DF0E77" w:rsidRPr="00AE265D" w:rsidRDefault="00DF0E77" w:rsidP="00DF0E77">
            <w:pPr>
              <w:spacing w:line="276" w:lineRule="auto"/>
              <w:jc w:val="center"/>
              <w:rPr>
                <w:rFonts w:ascii="Times New Roman" w:hAnsi="Times New Roman" w:cs="Times New Roman"/>
                <w:b/>
                <w:bCs/>
                <w:color w:val="auto"/>
              </w:rPr>
            </w:pPr>
            <w:r w:rsidRPr="00AE265D">
              <w:rPr>
                <w:rFonts w:ascii="Times New Roman" w:hAnsi="Times New Roman" w:cs="Times New Roman"/>
                <w:b/>
                <w:bCs/>
              </w:rPr>
              <w:t xml:space="preserve">Z + 15 </w:t>
            </w:r>
          </w:p>
        </w:tc>
        <w:tc>
          <w:tcPr>
            <w:tcW w:w="2776" w:type="dxa"/>
            <w:tcBorders>
              <w:top w:val="single" w:sz="4" w:space="0" w:color="auto"/>
              <w:left w:val="single" w:sz="4" w:space="0" w:color="auto"/>
            </w:tcBorders>
            <w:shd w:val="clear" w:color="auto" w:fill="FFFFFF"/>
          </w:tcPr>
          <w:p w14:paraId="5551A76B" w14:textId="77777777" w:rsidR="00DF0E77" w:rsidRPr="00AE265D" w:rsidRDefault="00DF0E77" w:rsidP="00DF0E77">
            <w:pPr>
              <w:spacing w:line="276" w:lineRule="auto"/>
              <w:jc w:val="center"/>
              <w:rPr>
                <w:rFonts w:ascii="Times New Roman" w:hAnsi="Times New Roman" w:cs="Times New Roman"/>
                <w:b/>
                <w:bCs/>
              </w:rPr>
            </w:pPr>
            <w:r w:rsidRPr="00AE265D">
              <w:rPr>
                <w:rFonts w:ascii="Times New Roman" w:hAnsi="Times New Roman" w:cs="Times New Roman"/>
                <w:b/>
                <w:bCs/>
              </w:rPr>
              <w:t>Consultaţia</w:t>
            </w:r>
          </w:p>
          <w:p w14:paraId="734354DF" w14:textId="77777777" w:rsidR="00DF0E77" w:rsidRPr="00AE265D" w:rsidRDefault="007C79F6" w:rsidP="00DF0E77">
            <w:pPr>
              <w:spacing w:line="276" w:lineRule="auto"/>
              <w:jc w:val="center"/>
              <w:rPr>
                <w:rFonts w:ascii="Times New Roman" w:hAnsi="Times New Roman" w:cs="Times New Roman"/>
                <w:b/>
                <w:bCs/>
                <w:color w:val="auto"/>
              </w:rPr>
            </w:pPr>
            <w:r w:rsidRPr="00AE265D">
              <w:rPr>
                <w:rFonts w:ascii="Times New Roman" w:hAnsi="Times New Roman" w:cs="Times New Roman"/>
                <w:b/>
                <w:bCs/>
              </w:rPr>
              <w:t>L + 1</w:t>
            </w:r>
          </w:p>
        </w:tc>
        <w:tc>
          <w:tcPr>
            <w:tcW w:w="2668" w:type="dxa"/>
            <w:tcBorders>
              <w:top w:val="single" w:sz="4" w:space="0" w:color="auto"/>
              <w:left w:val="single" w:sz="4" w:space="0" w:color="auto"/>
            </w:tcBorders>
            <w:shd w:val="clear" w:color="auto" w:fill="FFFFFF"/>
          </w:tcPr>
          <w:p w14:paraId="18B58975" w14:textId="77777777" w:rsidR="00DF0E77" w:rsidRPr="00AE265D" w:rsidRDefault="00DF0E77" w:rsidP="00DF0E77">
            <w:pPr>
              <w:spacing w:line="276" w:lineRule="auto"/>
              <w:jc w:val="center"/>
              <w:rPr>
                <w:rFonts w:ascii="Times New Roman" w:hAnsi="Times New Roman" w:cs="Times New Roman"/>
                <w:b/>
                <w:bCs/>
              </w:rPr>
            </w:pPr>
            <w:r w:rsidRPr="00AE265D">
              <w:rPr>
                <w:rFonts w:ascii="Times New Roman" w:hAnsi="Times New Roman" w:cs="Times New Roman"/>
                <w:b/>
                <w:bCs/>
              </w:rPr>
              <w:t>Consultaţia</w:t>
            </w:r>
          </w:p>
          <w:p w14:paraId="7F081ACD" w14:textId="77777777" w:rsidR="00DF0E77" w:rsidRPr="00AE265D" w:rsidRDefault="00DF0E77" w:rsidP="00DF0E77">
            <w:pPr>
              <w:spacing w:line="276" w:lineRule="auto"/>
              <w:jc w:val="center"/>
              <w:rPr>
                <w:rFonts w:ascii="Times New Roman" w:hAnsi="Times New Roman" w:cs="Times New Roman"/>
                <w:b/>
                <w:bCs/>
                <w:color w:val="auto"/>
              </w:rPr>
            </w:pPr>
            <w:r w:rsidRPr="00AE265D">
              <w:rPr>
                <w:rFonts w:ascii="Times New Roman" w:hAnsi="Times New Roman" w:cs="Times New Roman"/>
                <w:b/>
                <w:bCs/>
              </w:rPr>
              <w:t xml:space="preserve">L + 12 </w:t>
            </w:r>
          </w:p>
        </w:tc>
        <w:tc>
          <w:tcPr>
            <w:tcW w:w="1922" w:type="dxa"/>
            <w:tcBorders>
              <w:top w:val="single" w:sz="4" w:space="0" w:color="auto"/>
              <w:left w:val="single" w:sz="4" w:space="0" w:color="auto"/>
              <w:right w:val="single" w:sz="4" w:space="0" w:color="auto"/>
            </w:tcBorders>
            <w:shd w:val="clear" w:color="auto" w:fill="FFFFFF"/>
          </w:tcPr>
          <w:p w14:paraId="44D1216F" w14:textId="756E99C7" w:rsidR="00DF0E77" w:rsidRPr="00AE265D" w:rsidRDefault="00DF0E77" w:rsidP="00D8184E">
            <w:pPr>
              <w:spacing w:line="276" w:lineRule="auto"/>
              <w:jc w:val="center"/>
              <w:rPr>
                <w:rFonts w:ascii="Times New Roman" w:hAnsi="Times New Roman" w:cs="Times New Roman"/>
                <w:b/>
                <w:bCs/>
                <w:color w:val="auto"/>
              </w:rPr>
            </w:pPr>
            <w:r w:rsidRPr="00AE265D">
              <w:rPr>
                <w:rFonts w:ascii="Times New Roman" w:hAnsi="Times New Roman" w:cs="Times New Roman"/>
                <w:b/>
                <w:bCs/>
              </w:rPr>
              <w:t>Consultatia anuală</w:t>
            </w:r>
          </w:p>
        </w:tc>
      </w:tr>
      <w:tr w:rsidR="00DF0E77" w:rsidRPr="00AE265D" w14:paraId="4D66E8F4" w14:textId="77777777" w:rsidTr="0089667F">
        <w:trPr>
          <w:trHeight w:val="313"/>
        </w:trPr>
        <w:tc>
          <w:tcPr>
            <w:tcW w:w="2159" w:type="dxa"/>
            <w:tcBorders>
              <w:top w:val="single" w:sz="4" w:space="0" w:color="auto"/>
              <w:left w:val="single" w:sz="4" w:space="0" w:color="auto"/>
            </w:tcBorders>
            <w:shd w:val="clear" w:color="auto" w:fill="FFFFFF"/>
          </w:tcPr>
          <w:p w14:paraId="3A7BD931"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i/>
                <w:iCs/>
              </w:rPr>
              <w:t>Obiective:</w:t>
            </w:r>
          </w:p>
        </w:tc>
        <w:tc>
          <w:tcPr>
            <w:tcW w:w="2776" w:type="dxa"/>
            <w:tcBorders>
              <w:top w:val="single" w:sz="4" w:space="0" w:color="auto"/>
              <w:left w:val="single" w:sz="4" w:space="0" w:color="auto"/>
            </w:tcBorders>
            <w:shd w:val="clear" w:color="auto" w:fill="FFFFFF"/>
          </w:tcPr>
          <w:p w14:paraId="46FA813D" w14:textId="77777777" w:rsidR="00DF0E77" w:rsidRPr="00AE265D" w:rsidRDefault="00DF0E77" w:rsidP="00DF0E77">
            <w:pPr>
              <w:spacing w:line="276" w:lineRule="auto"/>
              <w:ind w:left="383" w:hanging="284"/>
              <w:rPr>
                <w:rFonts w:ascii="Times New Roman" w:hAnsi="Times New Roman" w:cs="Times New Roman"/>
                <w:b/>
                <w:bCs/>
                <w:color w:val="auto"/>
              </w:rPr>
            </w:pPr>
            <w:r w:rsidRPr="00AE265D">
              <w:rPr>
                <w:rFonts w:ascii="Times New Roman" w:hAnsi="Times New Roman" w:cs="Times New Roman"/>
                <w:b/>
                <w:bCs/>
                <w:i/>
                <w:iCs/>
              </w:rPr>
              <w:t>Obiective:</w:t>
            </w:r>
          </w:p>
        </w:tc>
        <w:tc>
          <w:tcPr>
            <w:tcW w:w="2668" w:type="dxa"/>
            <w:tcBorders>
              <w:top w:val="single" w:sz="4" w:space="0" w:color="auto"/>
              <w:left w:val="single" w:sz="4" w:space="0" w:color="auto"/>
            </w:tcBorders>
            <w:shd w:val="clear" w:color="auto" w:fill="FFFFFF"/>
          </w:tcPr>
          <w:p w14:paraId="06937A34" w14:textId="77777777" w:rsidR="00DF0E77" w:rsidRPr="00AE265D" w:rsidRDefault="00DF0E77" w:rsidP="00DF0E77">
            <w:pPr>
              <w:spacing w:line="276" w:lineRule="auto"/>
              <w:jc w:val="both"/>
              <w:rPr>
                <w:rFonts w:ascii="Times New Roman" w:hAnsi="Times New Roman" w:cs="Times New Roman"/>
                <w:b/>
                <w:bCs/>
                <w:color w:val="auto"/>
              </w:rPr>
            </w:pPr>
            <w:r w:rsidRPr="00AE265D">
              <w:rPr>
                <w:rFonts w:ascii="Times New Roman" w:hAnsi="Times New Roman" w:cs="Times New Roman"/>
                <w:b/>
                <w:bCs/>
                <w:i/>
                <w:iCs/>
              </w:rPr>
              <w:t>Obiective:</w:t>
            </w:r>
          </w:p>
        </w:tc>
        <w:tc>
          <w:tcPr>
            <w:tcW w:w="1922" w:type="dxa"/>
            <w:tcBorders>
              <w:top w:val="single" w:sz="4" w:space="0" w:color="auto"/>
              <w:left w:val="single" w:sz="4" w:space="0" w:color="auto"/>
              <w:right w:val="single" w:sz="4" w:space="0" w:color="auto"/>
            </w:tcBorders>
            <w:shd w:val="clear" w:color="auto" w:fill="FFFFFF"/>
          </w:tcPr>
          <w:p w14:paraId="3C2CE60A"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i/>
                <w:iCs/>
              </w:rPr>
              <w:t>Obiective:</w:t>
            </w:r>
          </w:p>
        </w:tc>
      </w:tr>
      <w:tr w:rsidR="00DF0E77" w:rsidRPr="00AE265D" w14:paraId="4CB8A7B3" w14:textId="77777777" w:rsidTr="0089667F">
        <w:trPr>
          <w:trHeight w:val="313"/>
        </w:trPr>
        <w:tc>
          <w:tcPr>
            <w:tcW w:w="2159" w:type="dxa"/>
            <w:tcBorders>
              <w:left w:val="single" w:sz="4" w:space="0" w:color="auto"/>
            </w:tcBorders>
            <w:shd w:val="clear" w:color="auto" w:fill="FFFFFF"/>
          </w:tcPr>
          <w:p w14:paraId="4B21D0E6" w14:textId="77777777" w:rsidR="00DF0E77" w:rsidRPr="00AE265D" w:rsidRDefault="007C79F6" w:rsidP="007B3689">
            <w:pPr>
              <w:numPr>
                <w:ilvl w:val="0"/>
                <w:numId w:val="86"/>
              </w:numPr>
              <w:tabs>
                <w:tab w:val="left" w:pos="416"/>
              </w:tabs>
              <w:spacing w:line="276" w:lineRule="auto"/>
              <w:ind w:left="0" w:right="-222" w:firstLine="132"/>
              <w:jc w:val="both"/>
              <w:rPr>
                <w:rFonts w:ascii="Times New Roman" w:hAnsi="Times New Roman" w:cs="Times New Roman"/>
                <w:bCs/>
                <w:color w:val="auto"/>
              </w:rPr>
            </w:pPr>
            <w:r w:rsidRPr="00AE265D">
              <w:rPr>
                <w:rFonts w:ascii="Times New Roman" w:hAnsi="Times New Roman" w:cs="Times New Roman"/>
                <w:bCs/>
              </w:rPr>
              <w:t xml:space="preserve"> Depistarea</w:t>
            </w:r>
            <w:r w:rsidR="00DF0E77" w:rsidRPr="00AE265D">
              <w:rPr>
                <w:rFonts w:ascii="Times New Roman" w:hAnsi="Times New Roman" w:cs="Times New Roman"/>
                <w:bCs/>
              </w:rPr>
              <w:t xml:space="preserve"> şi</w:t>
            </w:r>
          </w:p>
        </w:tc>
        <w:tc>
          <w:tcPr>
            <w:tcW w:w="2776" w:type="dxa"/>
            <w:tcBorders>
              <w:left w:val="single" w:sz="4" w:space="0" w:color="auto"/>
            </w:tcBorders>
            <w:shd w:val="clear" w:color="auto" w:fill="FFFFFF"/>
          </w:tcPr>
          <w:p w14:paraId="7D4C053A" w14:textId="77777777" w:rsidR="00DF0E77" w:rsidRPr="00AE265D" w:rsidRDefault="007C79F6" w:rsidP="007B3689">
            <w:pPr>
              <w:numPr>
                <w:ilvl w:val="0"/>
                <w:numId w:val="85"/>
              </w:numPr>
              <w:spacing w:line="276" w:lineRule="auto"/>
              <w:ind w:left="383" w:right="-222" w:hanging="284"/>
              <w:jc w:val="both"/>
              <w:rPr>
                <w:rFonts w:ascii="Times New Roman" w:hAnsi="Times New Roman" w:cs="Times New Roman"/>
                <w:bCs/>
                <w:color w:val="auto"/>
              </w:rPr>
            </w:pPr>
            <w:r w:rsidRPr="00AE265D">
              <w:rPr>
                <w:rFonts w:ascii="Times New Roman" w:hAnsi="Times New Roman" w:cs="Times New Roman"/>
                <w:bCs/>
              </w:rPr>
              <w:t xml:space="preserve"> Depistarea</w:t>
            </w:r>
            <w:r w:rsidR="00DF0E77" w:rsidRPr="00AE265D">
              <w:rPr>
                <w:rFonts w:ascii="Times New Roman" w:hAnsi="Times New Roman" w:cs="Times New Roman"/>
                <w:bCs/>
              </w:rPr>
              <w:t xml:space="preserve"> şi</w:t>
            </w:r>
          </w:p>
        </w:tc>
        <w:tc>
          <w:tcPr>
            <w:tcW w:w="2668" w:type="dxa"/>
            <w:tcBorders>
              <w:left w:val="single" w:sz="4" w:space="0" w:color="auto"/>
            </w:tcBorders>
            <w:shd w:val="clear" w:color="auto" w:fill="FFFFFF"/>
          </w:tcPr>
          <w:p w14:paraId="70DB93F7" w14:textId="77777777" w:rsidR="00DF0E77" w:rsidRPr="00AE265D" w:rsidRDefault="007C79F6" w:rsidP="007B3689">
            <w:pPr>
              <w:numPr>
                <w:ilvl w:val="0"/>
                <w:numId w:val="84"/>
              </w:numPr>
              <w:tabs>
                <w:tab w:val="left" w:pos="442"/>
              </w:tabs>
              <w:spacing w:line="276" w:lineRule="auto"/>
              <w:ind w:left="158" w:right="-222" w:firstLine="0"/>
              <w:jc w:val="both"/>
              <w:rPr>
                <w:rFonts w:ascii="Times New Roman" w:hAnsi="Times New Roman" w:cs="Times New Roman"/>
                <w:bCs/>
                <w:color w:val="auto"/>
              </w:rPr>
            </w:pPr>
            <w:r w:rsidRPr="00AE265D">
              <w:rPr>
                <w:rFonts w:ascii="Times New Roman" w:hAnsi="Times New Roman" w:cs="Times New Roman"/>
                <w:bCs/>
              </w:rPr>
              <w:t xml:space="preserve">Depistarea </w:t>
            </w:r>
            <w:r w:rsidR="00DF0E77" w:rsidRPr="00AE265D">
              <w:rPr>
                <w:rFonts w:ascii="Times New Roman" w:hAnsi="Times New Roman" w:cs="Times New Roman"/>
                <w:bCs/>
              </w:rPr>
              <w:t>şi</w:t>
            </w:r>
          </w:p>
        </w:tc>
        <w:tc>
          <w:tcPr>
            <w:tcW w:w="1922" w:type="dxa"/>
            <w:tcBorders>
              <w:left w:val="single" w:sz="4" w:space="0" w:color="auto"/>
              <w:right w:val="single" w:sz="4" w:space="0" w:color="auto"/>
            </w:tcBorders>
            <w:shd w:val="clear" w:color="auto" w:fill="FFFFFF"/>
          </w:tcPr>
          <w:p w14:paraId="64BC9AB1" w14:textId="77777777" w:rsidR="00DF0E77" w:rsidRPr="00AE265D" w:rsidRDefault="007C79F6" w:rsidP="007B3689">
            <w:pPr>
              <w:numPr>
                <w:ilvl w:val="0"/>
                <w:numId w:val="83"/>
              </w:numPr>
              <w:tabs>
                <w:tab w:val="left" w:pos="335"/>
              </w:tabs>
              <w:spacing w:line="276" w:lineRule="auto"/>
              <w:ind w:left="0" w:right="-222" w:firstLine="51"/>
              <w:jc w:val="both"/>
              <w:rPr>
                <w:rFonts w:ascii="Times New Roman" w:hAnsi="Times New Roman" w:cs="Times New Roman"/>
                <w:bCs/>
                <w:color w:val="auto"/>
              </w:rPr>
            </w:pPr>
            <w:r w:rsidRPr="00AE265D">
              <w:rPr>
                <w:rFonts w:ascii="Times New Roman" w:hAnsi="Times New Roman" w:cs="Times New Roman"/>
                <w:bCs/>
              </w:rPr>
              <w:t>Depistarea</w:t>
            </w:r>
            <w:r w:rsidR="00DF0E77" w:rsidRPr="00AE265D">
              <w:rPr>
                <w:rFonts w:ascii="Times New Roman" w:hAnsi="Times New Roman" w:cs="Times New Roman"/>
                <w:bCs/>
              </w:rPr>
              <w:t xml:space="preserve"> şi</w:t>
            </w:r>
          </w:p>
        </w:tc>
      </w:tr>
      <w:tr w:rsidR="00DF0E77" w:rsidRPr="00AE265D" w14:paraId="38AAD837" w14:textId="77777777" w:rsidTr="0089667F">
        <w:trPr>
          <w:trHeight w:val="220"/>
        </w:trPr>
        <w:tc>
          <w:tcPr>
            <w:tcW w:w="2159" w:type="dxa"/>
            <w:tcBorders>
              <w:left w:val="single" w:sz="4" w:space="0" w:color="auto"/>
            </w:tcBorders>
            <w:shd w:val="clear" w:color="auto" w:fill="FFFFFF"/>
          </w:tcPr>
          <w:p w14:paraId="3D101109"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tratamentul</w:t>
            </w:r>
          </w:p>
        </w:tc>
        <w:tc>
          <w:tcPr>
            <w:tcW w:w="2776" w:type="dxa"/>
            <w:tcBorders>
              <w:left w:val="single" w:sz="4" w:space="0" w:color="auto"/>
            </w:tcBorders>
            <w:shd w:val="clear" w:color="auto" w:fill="FFFFFF"/>
          </w:tcPr>
          <w:p w14:paraId="3974D310" w14:textId="77777777" w:rsidR="00DF0E77" w:rsidRPr="00AE265D" w:rsidRDefault="00DF0E77" w:rsidP="00DF0E77">
            <w:pPr>
              <w:spacing w:line="276" w:lineRule="auto"/>
              <w:ind w:left="383" w:right="-222" w:hanging="284"/>
              <w:jc w:val="both"/>
              <w:rPr>
                <w:rFonts w:ascii="Times New Roman" w:hAnsi="Times New Roman" w:cs="Times New Roman"/>
                <w:bCs/>
                <w:color w:val="auto"/>
              </w:rPr>
            </w:pPr>
            <w:r w:rsidRPr="00AE265D">
              <w:rPr>
                <w:rFonts w:ascii="Times New Roman" w:hAnsi="Times New Roman" w:cs="Times New Roman"/>
                <w:bCs/>
              </w:rPr>
              <w:t>tratamentul</w:t>
            </w:r>
          </w:p>
        </w:tc>
        <w:tc>
          <w:tcPr>
            <w:tcW w:w="2668" w:type="dxa"/>
            <w:tcBorders>
              <w:left w:val="single" w:sz="4" w:space="0" w:color="auto"/>
            </w:tcBorders>
            <w:shd w:val="clear" w:color="auto" w:fill="FFFFFF"/>
          </w:tcPr>
          <w:p w14:paraId="1816EF93" w14:textId="77777777" w:rsidR="00DF0E77" w:rsidRPr="00AE265D" w:rsidRDefault="00DF0E77" w:rsidP="00DF0E77">
            <w:pPr>
              <w:tabs>
                <w:tab w:val="left" w:pos="442"/>
              </w:tabs>
              <w:spacing w:line="276" w:lineRule="auto"/>
              <w:ind w:left="158" w:right="-222"/>
              <w:jc w:val="both"/>
              <w:rPr>
                <w:rFonts w:ascii="Times New Roman" w:hAnsi="Times New Roman" w:cs="Times New Roman"/>
                <w:bCs/>
                <w:color w:val="auto"/>
              </w:rPr>
            </w:pPr>
            <w:r w:rsidRPr="00AE265D">
              <w:rPr>
                <w:rFonts w:ascii="Times New Roman" w:hAnsi="Times New Roman" w:cs="Times New Roman"/>
                <w:bCs/>
              </w:rPr>
              <w:t>tratamentul</w:t>
            </w:r>
          </w:p>
        </w:tc>
        <w:tc>
          <w:tcPr>
            <w:tcW w:w="1922" w:type="dxa"/>
            <w:tcBorders>
              <w:left w:val="single" w:sz="4" w:space="0" w:color="auto"/>
              <w:right w:val="single" w:sz="4" w:space="0" w:color="auto"/>
            </w:tcBorders>
            <w:shd w:val="clear" w:color="auto" w:fill="FFFFFF"/>
          </w:tcPr>
          <w:p w14:paraId="5730C2BA"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r w:rsidRPr="00AE265D">
              <w:rPr>
                <w:rFonts w:ascii="Times New Roman" w:hAnsi="Times New Roman" w:cs="Times New Roman"/>
                <w:bCs/>
              </w:rPr>
              <w:t>tratamentul</w:t>
            </w:r>
          </w:p>
        </w:tc>
      </w:tr>
      <w:tr w:rsidR="00DF0E77" w:rsidRPr="00AE265D" w14:paraId="51B429F7" w14:textId="77777777" w:rsidTr="0089667F">
        <w:trPr>
          <w:trHeight w:val="259"/>
        </w:trPr>
        <w:tc>
          <w:tcPr>
            <w:tcW w:w="2159" w:type="dxa"/>
            <w:tcBorders>
              <w:left w:val="single" w:sz="4" w:space="0" w:color="auto"/>
            </w:tcBorders>
            <w:shd w:val="clear" w:color="auto" w:fill="FFFFFF"/>
          </w:tcPr>
          <w:p w14:paraId="4ADAEFB1"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complicaţiilor</w:t>
            </w:r>
          </w:p>
        </w:tc>
        <w:tc>
          <w:tcPr>
            <w:tcW w:w="2776" w:type="dxa"/>
            <w:tcBorders>
              <w:left w:val="single" w:sz="4" w:space="0" w:color="auto"/>
            </w:tcBorders>
            <w:shd w:val="clear" w:color="auto" w:fill="FFFFFF"/>
          </w:tcPr>
          <w:p w14:paraId="0C394A41" w14:textId="77777777" w:rsidR="00DF0E77" w:rsidRPr="00AE265D" w:rsidRDefault="00DF0E77" w:rsidP="00DF0E77">
            <w:pPr>
              <w:spacing w:line="276" w:lineRule="auto"/>
              <w:ind w:left="383" w:right="-222" w:hanging="284"/>
              <w:jc w:val="both"/>
              <w:rPr>
                <w:rFonts w:ascii="Times New Roman" w:hAnsi="Times New Roman" w:cs="Times New Roman"/>
                <w:bCs/>
                <w:color w:val="auto"/>
              </w:rPr>
            </w:pPr>
            <w:r w:rsidRPr="00AE265D">
              <w:rPr>
                <w:rFonts w:ascii="Times New Roman" w:hAnsi="Times New Roman" w:cs="Times New Roman"/>
                <w:bCs/>
              </w:rPr>
              <w:t>complicaţiilor</w:t>
            </w:r>
          </w:p>
        </w:tc>
        <w:tc>
          <w:tcPr>
            <w:tcW w:w="2668" w:type="dxa"/>
            <w:tcBorders>
              <w:left w:val="single" w:sz="4" w:space="0" w:color="auto"/>
            </w:tcBorders>
            <w:shd w:val="clear" w:color="auto" w:fill="FFFFFF"/>
          </w:tcPr>
          <w:p w14:paraId="51021637" w14:textId="77777777" w:rsidR="00DF0E77" w:rsidRPr="00AE265D" w:rsidRDefault="00DF0E77" w:rsidP="00DF0E77">
            <w:pPr>
              <w:tabs>
                <w:tab w:val="left" w:pos="442"/>
              </w:tabs>
              <w:spacing w:line="276" w:lineRule="auto"/>
              <w:ind w:left="158" w:right="-222"/>
              <w:jc w:val="both"/>
              <w:rPr>
                <w:rFonts w:ascii="Times New Roman" w:hAnsi="Times New Roman" w:cs="Times New Roman"/>
                <w:bCs/>
                <w:color w:val="auto"/>
              </w:rPr>
            </w:pPr>
            <w:r w:rsidRPr="00AE265D">
              <w:rPr>
                <w:rFonts w:ascii="Times New Roman" w:hAnsi="Times New Roman" w:cs="Times New Roman"/>
                <w:bCs/>
              </w:rPr>
              <w:t>complicaţiilor</w:t>
            </w:r>
          </w:p>
        </w:tc>
        <w:tc>
          <w:tcPr>
            <w:tcW w:w="1922" w:type="dxa"/>
            <w:tcBorders>
              <w:left w:val="single" w:sz="4" w:space="0" w:color="auto"/>
              <w:right w:val="single" w:sz="4" w:space="0" w:color="auto"/>
            </w:tcBorders>
            <w:shd w:val="clear" w:color="auto" w:fill="FFFFFF"/>
          </w:tcPr>
          <w:p w14:paraId="3F0BAE1F"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r w:rsidRPr="00AE265D">
              <w:rPr>
                <w:rFonts w:ascii="Times New Roman" w:hAnsi="Times New Roman" w:cs="Times New Roman"/>
                <w:bCs/>
              </w:rPr>
              <w:t>complicaţiilor</w:t>
            </w:r>
          </w:p>
        </w:tc>
      </w:tr>
      <w:tr w:rsidR="00DF0E77" w:rsidRPr="00AE265D" w14:paraId="0EA2871A" w14:textId="77777777" w:rsidTr="0089667F">
        <w:trPr>
          <w:trHeight w:val="225"/>
        </w:trPr>
        <w:tc>
          <w:tcPr>
            <w:tcW w:w="2159" w:type="dxa"/>
            <w:tcBorders>
              <w:left w:val="single" w:sz="4" w:space="0" w:color="auto"/>
            </w:tcBorders>
            <w:shd w:val="clear" w:color="auto" w:fill="FFFFFF"/>
          </w:tcPr>
          <w:p w14:paraId="5E9A7482"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postoperatorii</w:t>
            </w:r>
          </w:p>
        </w:tc>
        <w:tc>
          <w:tcPr>
            <w:tcW w:w="2776" w:type="dxa"/>
            <w:tcBorders>
              <w:left w:val="single" w:sz="4" w:space="0" w:color="auto"/>
            </w:tcBorders>
            <w:shd w:val="clear" w:color="auto" w:fill="FFFFFF"/>
          </w:tcPr>
          <w:p w14:paraId="5AA0FF3E" w14:textId="77777777" w:rsidR="00DF0E77" w:rsidRPr="00AE265D" w:rsidRDefault="00DF0E77" w:rsidP="00DF0E77">
            <w:pPr>
              <w:spacing w:line="276" w:lineRule="auto"/>
              <w:ind w:left="383" w:right="-222" w:hanging="284"/>
              <w:jc w:val="both"/>
              <w:rPr>
                <w:rFonts w:ascii="Times New Roman" w:hAnsi="Times New Roman" w:cs="Times New Roman"/>
                <w:bCs/>
                <w:color w:val="auto"/>
              </w:rPr>
            </w:pPr>
            <w:r w:rsidRPr="00AE265D">
              <w:rPr>
                <w:rFonts w:ascii="Times New Roman" w:hAnsi="Times New Roman" w:cs="Times New Roman"/>
                <w:bCs/>
              </w:rPr>
              <w:t>postoperatorii</w:t>
            </w:r>
          </w:p>
        </w:tc>
        <w:tc>
          <w:tcPr>
            <w:tcW w:w="2668" w:type="dxa"/>
            <w:tcBorders>
              <w:left w:val="single" w:sz="4" w:space="0" w:color="auto"/>
            </w:tcBorders>
            <w:shd w:val="clear" w:color="auto" w:fill="FFFFFF"/>
          </w:tcPr>
          <w:p w14:paraId="050352F3" w14:textId="77777777" w:rsidR="00DF0E77" w:rsidRPr="00AE265D" w:rsidRDefault="00DF0E77" w:rsidP="00DF0E77">
            <w:pPr>
              <w:tabs>
                <w:tab w:val="left" w:pos="442"/>
              </w:tabs>
              <w:spacing w:line="276" w:lineRule="auto"/>
              <w:ind w:left="158" w:right="-222"/>
              <w:jc w:val="both"/>
              <w:rPr>
                <w:rFonts w:ascii="Times New Roman" w:hAnsi="Times New Roman" w:cs="Times New Roman"/>
                <w:bCs/>
                <w:color w:val="auto"/>
              </w:rPr>
            </w:pPr>
            <w:r w:rsidRPr="00AE265D">
              <w:rPr>
                <w:rFonts w:ascii="Times New Roman" w:hAnsi="Times New Roman" w:cs="Times New Roman"/>
                <w:bCs/>
              </w:rPr>
              <w:t>postoperatorii tardive.</w:t>
            </w:r>
          </w:p>
        </w:tc>
        <w:tc>
          <w:tcPr>
            <w:tcW w:w="1922" w:type="dxa"/>
            <w:tcBorders>
              <w:left w:val="single" w:sz="4" w:space="0" w:color="auto"/>
              <w:right w:val="single" w:sz="4" w:space="0" w:color="auto"/>
            </w:tcBorders>
            <w:shd w:val="clear" w:color="auto" w:fill="FFFFFF"/>
          </w:tcPr>
          <w:p w14:paraId="2D4881A6"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r w:rsidRPr="00AE265D">
              <w:rPr>
                <w:rFonts w:ascii="Times New Roman" w:hAnsi="Times New Roman" w:cs="Times New Roman"/>
                <w:bCs/>
              </w:rPr>
              <w:t>postoperatorii</w:t>
            </w:r>
          </w:p>
        </w:tc>
      </w:tr>
      <w:tr w:rsidR="00DF0E77" w:rsidRPr="00AE265D" w14:paraId="48580BF5" w14:textId="77777777" w:rsidTr="0089667F">
        <w:trPr>
          <w:trHeight w:val="225"/>
        </w:trPr>
        <w:tc>
          <w:tcPr>
            <w:tcW w:w="2159" w:type="dxa"/>
            <w:tcBorders>
              <w:left w:val="single" w:sz="4" w:space="0" w:color="auto"/>
            </w:tcBorders>
            <w:shd w:val="clear" w:color="auto" w:fill="FFFFFF"/>
          </w:tcPr>
          <w:p w14:paraId="513CE83B"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imediate;</w:t>
            </w:r>
          </w:p>
        </w:tc>
        <w:tc>
          <w:tcPr>
            <w:tcW w:w="2776" w:type="dxa"/>
            <w:tcBorders>
              <w:left w:val="single" w:sz="4" w:space="0" w:color="auto"/>
            </w:tcBorders>
            <w:shd w:val="clear" w:color="auto" w:fill="FFFFFF"/>
          </w:tcPr>
          <w:p w14:paraId="4DD82680" w14:textId="77777777" w:rsidR="00DF0E77" w:rsidRPr="00AE265D" w:rsidRDefault="00DF0E77" w:rsidP="00DF0E77">
            <w:pPr>
              <w:spacing w:line="276" w:lineRule="auto"/>
              <w:ind w:left="383" w:right="-222" w:hanging="284"/>
              <w:jc w:val="both"/>
              <w:rPr>
                <w:rFonts w:ascii="Times New Roman" w:hAnsi="Times New Roman" w:cs="Times New Roman"/>
                <w:bCs/>
                <w:color w:val="auto"/>
              </w:rPr>
            </w:pPr>
            <w:r w:rsidRPr="00AE265D">
              <w:rPr>
                <w:rFonts w:ascii="Times New Roman" w:hAnsi="Times New Roman" w:cs="Times New Roman"/>
                <w:bCs/>
              </w:rPr>
              <w:t>secundare.</w:t>
            </w:r>
          </w:p>
        </w:tc>
        <w:tc>
          <w:tcPr>
            <w:tcW w:w="2668" w:type="dxa"/>
            <w:tcBorders>
              <w:left w:val="single" w:sz="4" w:space="0" w:color="auto"/>
            </w:tcBorders>
            <w:shd w:val="clear" w:color="auto" w:fill="FFFFFF"/>
          </w:tcPr>
          <w:p w14:paraId="506838ED" w14:textId="77777777" w:rsidR="00DF0E77" w:rsidRPr="00AE265D" w:rsidRDefault="00DF0E77" w:rsidP="007B3689">
            <w:pPr>
              <w:numPr>
                <w:ilvl w:val="0"/>
                <w:numId w:val="84"/>
              </w:numPr>
              <w:tabs>
                <w:tab w:val="left" w:pos="442"/>
              </w:tabs>
              <w:spacing w:line="276" w:lineRule="auto"/>
              <w:ind w:left="158" w:right="-222" w:firstLine="0"/>
              <w:jc w:val="both"/>
              <w:rPr>
                <w:rFonts w:ascii="Times New Roman" w:hAnsi="Times New Roman" w:cs="Times New Roman"/>
                <w:bCs/>
                <w:color w:val="auto"/>
              </w:rPr>
            </w:pPr>
            <w:r w:rsidRPr="00AE265D">
              <w:rPr>
                <w:rFonts w:ascii="Times New Roman" w:hAnsi="Times New Roman" w:cs="Times New Roman"/>
                <w:bCs/>
              </w:rPr>
              <w:t>Modificări în</w:t>
            </w:r>
          </w:p>
        </w:tc>
        <w:tc>
          <w:tcPr>
            <w:tcW w:w="1922" w:type="dxa"/>
            <w:tcBorders>
              <w:left w:val="single" w:sz="4" w:space="0" w:color="auto"/>
              <w:right w:val="single" w:sz="4" w:space="0" w:color="auto"/>
            </w:tcBorders>
            <w:shd w:val="clear" w:color="auto" w:fill="FFFFFF"/>
          </w:tcPr>
          <w:p w14:paraId="2BFB17D6"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r w:rsidRPr="00AE265D">
              <w:rPr>
                <w:rFonts w:ascii="Times New Roman" w:hAnsi="Times New Roman" w:cs="Times New Roman"/>
                <w:bCs/>
              </w:rPr>
              <w:t>tardive.</w:t>
            </w:r>
          </w:p>
        </w:tc>
      </w:tr>
      <w:tr w:rsidR="00DF0E77" w:rsidRPr="00AE265D" w14:paraId="00821C04" w14:textId="77777777" w:rsidTr="0089667F">
        <w:trPr>
          <w:trHeight w:val="234"/>
        </w:trPr>
        <w:tc>
          <w:tcPr>
            <w:tcW w:w="2159" w:type="dxa"/>
            <w:tcBorders>
              <w:left w:val="single" w:sz="4" w:space="0" w:color="auto"/>
            </w:tcBorders>
            <w:shd w:val="clear" w:color="auto" w:fill="FFFFFF"/>
          </w:tcPr>
          <w:p w14:paraId="06C8AED9" w14:textId="77777777" w:rsidR="00DF0E77" w:rsidRPr="00AE265D" w:rsidRDefault="00DF0E77" w:rsidP="007B3689">
            <w:pPr>
              <w:numPr>
                <w:ilvl w:val="0"/>
                <w:numId w:val="86"/>
              </w:numPr>
              <w:tabs>
                <w:tab w:val="left" w:pos="416"/>
              </w:tabs>
              <w:spacing w:line="276" w:lineRule="auto"/>
              <w:ind w:left="0" w:right="-222" w:firstLine="132"/>
              <w:jc w:val="both"/>
              <w:rPr>
                <w:rFonts w:ascii="Times New Roman" w:hAnsi="Times New Roman" w:cs="Times New Roman"/>
                <w:bCs/>
                <w:color w:val="auto"/>
              </w:rPr>
            </w:pPr>
            <w:r w:rsidRPr="00AE265D">
              <w:rPr>
                <w:rFonts w:ascii="Times New Roman" w:hAnsi="Times New Roman" w:cs="Times New Roman"/>
                <w:bCs/>
              </w:rPr>
              <w:t>Modificarea</w:t>
            </w:r>
          </w:p>
        </w:tc>
        <w:tc>
          <w:tcPr>
            <w:tcW w:w="2776" w:type="dxa"/>
            <w:tcBorders>
              <w:left w:val="single" w:sz="4" w:space="0" w:color="auto"/>
            </w:tcBorders>
            <w:shd w:val="clear" w:color="auto" w:fill="FFFFFF"/>
          </w:tcPr>
          <w:p w14:paraId="598A085A" w14:textId="77777777" w:rsidR="00DF0E77" w:rsidRPr="00AE265D" w:rsidRDefault="00DF0E77" w:rsidP="007B3689">
            <w:pPr>
              <w:numPr>
                <w:ilvl w:val="0"/>
                <w:numId w:val="85"/>
              </w:numPr>
              <w:spacing w:line="276" w:lineRule="auto"/>
              <w:ind w:left="383" w:right="-222" w:hanging="284"/>
              <w:jc w:val="both"/>
              <w:rPr>
                <w:rFonts w:ascii="Times New Roman" w:hAnsi="Times New Roman" w:cs="Times New Roman"/>
                <w:bCs/>
                <w:color w:val="auto"/>
              </w:rPr>
            </w:pPr>
            <w:r w:rsidRPr="00AE265D">
              <w:rPr>
                <w:rFonts w:ascii="Times New Roman" w:hAnsi="Times New Roman" w:cs="Times New Roman"/>
                <w:bCs/>
              </w:rPr>
              <w:t>Modificări în tratament.</w:t>
            </w:r>
          </w:p>
        </w:tc>
        <w:tc>
          <w:tcPr>
            <w:tcW w:w="2668" w:type="dxa"/>
            <w:tcBorders>
              <w:left w:val="single" w:sz="4" w:space="0" w:color="auto"/>
            </w:tcBorders>
            <w:shd w:val="clear" w:color="auto" w:fill="FFFFFF"/>
          </w:tcPr>
          <w:p w14:paraId="6E9F586B" w14:textId="77777777" w:rsidR="00DF0E77" w:rsidRPr="00AE265D" w:rsidRDefault="00DF0E77" w:rsidP="00DF0E77">
            <w:pPr>
              <w:tabs>
                <w:tab w:val="left" w:pos="442"/>
              </w:tabs>
              <w:spacing w:line="276" w:lineRule="auto"/>
              <w:ind w:left="158" w:right="-222"/>
              <w:jc w:val="both"/>
              <w:rPr>
                <w:rFonts w:ascii="Times New Roman" w:hAnsi="Times New Roman" w:cs="Times New Roman"/>
                <w:bCs/>
                <w:color w:val="auto"/>
              </w:rPr>
            </w:pPr>
            <w:r w:rsidRPr="00AE265D">
              <w:rPr>
                <w:rFonts w:ascii="Times New Roman" w:hAnsi="Times New Roman" w:cs="Times New Roman"/>
                <w:bCs/>
              </w:rPr>
              <w:t>tratament.</w:t>
            </w:r>
          </w:p>
        </w:tc>
        <w:tc>
          <w:tcPr>
            <w:tcW w:w="1922" w:type="dxa"/>
            <w:tcBorders>
              <w:left w:val="single" w:sz="4" w:space="0" w:color="auto"/>
              <w:right w:val="single" w:sz="4" w:space="0" w:color="auto"/>
            </w:tcBorders>
            <w:shd w:val="clear" w:color="auto" w:fill="FFFFFF"/>
          </w:tcPr>
          <w:p w14:paraId="61345EE8" w14:textId="77777777" w:rsidR="00DF0E77" w:rsidRPr="00AE265D" w:rsidRDefault="00DF0E77" w:rsidP="007B3689">
            <w:pPr>
              <w:numPr>
                <w:ilvl w:val="0"/>
                <w:numId w:val="83"/>
              </w:numPr>
              <w:tabs>
                <w:tab w:val="left" w:pos="335"/>
              </w:tabs>
              <w:spacing w:line="276" w:lineRule="auto"/>
              <w:ind w:left="0" w:right="-222" w:firstLine="51"/>
              <w:jc w:val="both"/>
              <w:rPr>
                <w:rFonts w:ascii="Times New Roman" w:hAnsi="Times New Roman" w:cs="Times New Roman"/>
                <w:bCs/>
                <w:color w:val="auto"/>
              </w:rPr>
            </w:pPr>
            <w:r w:rsidRPr="00AE265D">
              <w:rPr>
                <w:rFonts w:ascii="Times New Roman" w:hAnsi="Times New Roman" w:cs="Times New Roman"/>
                <w:bCs/>
              </w:rPr>
              <w:t>Modificări în</w:t>
            </w:r>
          </w:p>
        </w:tc>
      </w:tr>
      <w:tr w:rsidR="00DF0E77" w:rsidRPr="00AE265D" w14:paraId="6BC4F877" w14:textId="77777777" w:rsidTr="0089667F">
        <w:trPr>
          <w:trHeight w:val="244"/>
        </w:trPr>
        <w:tc>
          <w:tcPr>
            <w:tcW w:w="2159" w:type="dxa"/>
            <w:tcBorders>
              <w:left w:val="single" w:sz="4" w:space="0" w:color="auto"/>
            </w:tcBorders>
            <w:shd w:val="clear" w:color="auto" w:fill="FFFFFF"/>
          </w:tcPr>
          <w:p w14:paraId="41A17FCC"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tratamentului</w:t>
            </w:r>
          </w:p>
        </w:tc>
        <w:tc>
          <w:tcPr>
            <w:tcW w:w="2776" w:type="dxa"/>
            <w:tcBorders>
              <w:left w:val="single" w:sz="4" w:space="0" w:color="auto"/>
            </w:tcBorders>
            <w:shd w:val="clear" w:color="auto" w:fill="FFFFFF"/>
          </w:tcPr>
          <w:p w14:paraId="3517F98F" w14:textId="77777777" w:rsidR="00DF0E77" w:rsidRPr="00AE265D" w:rsidRDefault="00DF0E77" w:rsidP="007C79F6">
            <w:pPr>
              <w:spacing w:line="276" w:lineRule="auto"/>
              <w:ind w:right="-222"/>
              <w:jc w:val="both"/>
              <w:rPr>
                <w:rFonts w:ascii="Times New Roman" w:hAnsi="Times New Roman" w:cs="Times New Roman"/>
                <w:bCs/>
                <w:color w:val="auto"/>
              </w:rPr>
            </w:pPr>
          </w:p>
        </w:tc>
        <w:tc>
          <w:tcPr>
            <w:tcW w:w="2668" w:type="dxa"/>
            <w:tcBorders>
              <w:left w:val="single" w:sz="4" w:space="0" w:color="auto"/>
            </w:tcBorders>
            <w:shd w:val="clear" w:color="auto" w:fill="FFFFFF"/>
          </w:tcPr>
          <w:p w14:paraId="34223B45" w14:textId="77777777" w:rsidR="00DF0E77" w:rsidRPr="00AE265D" w:rsidRDefault="00DF0E77" w:rsidP="007C79F6">
            <w:pPr>
              <w:tabs>
                <w:tab w:val="left" w:pos="442"/>
              </w:tabs>
              <w:spacing w:line="276" w:lineRule="auto"/>
              <w:ind w:right="-222"/>
              <w:jc w:val="both"/>
              <w:rPr>
                <w:rFonts w:ascii="Times New Roman" w:hAnsi="Times New Roman" w:cs="Times New Roman"/>
                <w:bCs/>
                <w:color w:val="auto"/>
              </w:rPr>
            </w:pPr>
          </w:p>
        </w:tc>
        <w:tc>
          <w:tcPr>
            <w:tcW w:w="1922" w:type="dxa"/>
            <w:tcBorders>
              <w:left w:val="single" w:sz="4" w:space="0" w:color="auto"/>
              <w:right w:val="single" w:sz="4" w:space="0" w:color="auto"/>
            </w:tcBorders>
            <w:shd w:val="clear" w:color="auto" w:fill="FFFFFF"/>
          </w:tcPr>
          <w:p w14:paraId="208FED6B"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r w:rsidRPr="00AE265D">
              <w:rPr>
                <w:rFonts w:ascii="Times New Roman" w:hAnsi="Times New Roman" w:cs="Times New Roman"/>
                <w:bCs/>
              </w:rPr>
              <w:t>tratament.</w:t>
            </w:r>
          </w:p>
        </w:tc>
      </w:tr>
      <w:tr w:rsidR="00DF0E77" w:rsidRPr="00AE265D" w14:paraId="729B9562" w14:textId="77777777" w:rsidTr="0089667F">
        <w:trPr>
          <w:trHeight w:val="239"/>
        </w:trPr>
        <w:tc>
          <w:tcPr>
            <w:tcW w:w="2159" w:type="dxa"/>
            <w:tcBorders>
              <w:left w:val="single" w:sz="4" w:space="0" w:color="auto"/>
            </w:tcBorders>
            <w:shd w:val="clear" w:color="auto" w:fill="FFFFFF"/>
          </w:tcPr>
          <w:p w14:paraId="7AB3FBF9"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actual</w:t>
            </w:r>
          </w:p>
        </w:tc>
        <w:tc>
          <w:tcPr>
            <w:tcW w:w="2776" w:type="dxa"/>
            <w:tcBorders>
              <w:left w:val="single" w:sz="4" w:space="0" w:color="auto"/>
            </w:tcBorders>
            <w:shd w:val="clear" w:color="auto" w:fill="FFFFFF"/>
          </w:tcPr>
          <w:p w14:paraId="539CD7A1" w14:textId="77777777" w:rsidR="00DF0E77" w:rsidRPr="00AE265D" w:rsidRDefault="00DF0E77" w:rsidP="00DF0E77">
            <w:pPr>
              <w:spacing w:line="276" w:lineRule="auto"/>
              <w:ind w:right="-222"/>
              <w:jc w:val="both"/>
              <w:rPr>
                <w:rFonts w:ascii="Times New Roman" w:hAnsi="Times New Roman" w:cs="Times New Roman"/>
                <w:bCs/>
                <w:color w:val="auto"/>
              </w:rPr>
            </w:pPr>
          </w:p>
        </w:tc>
        <w:tc>
          <w:tcPr>
            <w:tcW w:w="2668" w:type="dxa"/>
            <w:tcBorders>
              <w:left w:val="single" w:sz="4" w:space="0" w:color="auto"/>
            </w:tcBorders>
            <w:shd w:val="clear" w:color="auto" w:fill="FFFFFF"/>
          </w:tcPr>
          <w:p w14:paraId="6A9A2604" w14:textId="77777777" w:rsidR="00DF0E77" w:rsidRPr="00AE265D" w:rsidRDefault="00DF0E77" w:rsidP="007C79F6">
            <w:pPr>
              <w:tabs>
                <w:tab w:val="left" w:pos="442"/>
              </w:tabs>
              <w:spacing w:line="276" w:lineRule="auto"/>
              <w:ind w:right="-222"/>
              <w:jc w:val="both"/>
              <w:rPr>
                <w:rFonts w:ascii="Times New Roman" w:hAnsi="Times New Roman" w:cs="Times New Roman"/>
                <w:bCs/>
                <w:color w:val="auto"/>
              </w:rPr>
            </w:pPr>
          </w:p>
        </w:tc>
        <w:tc>
          <w:tcPr>
            <w:tcW w:w="1922" w:type="dxa"/>
            <w:tcBorders>
              <w:left w:val="single" w:sz="4" w:space="0" w:color="auto"/>
              <w:right w:val="single" w:sz="4" w:space="0" w:color="auto"/>
            </w:tcBorders>
            <w:shd w:val="clear" w:color="auto" w:fill="FFFFFF"/>
          </w:tcPr>
          <w:p w14:paraId="3DD220FA" w14:textId="77777777" w:rsidR="00DF0E77" w:rsidRPr="00AE265D" w:rsidRDefault="00DF0E77" w:rsidP="00433A17">
            <w:pPr>
              <w:tabs>
                <w:tab w:val="left" w:pos="335"/>
              </w:tabs>
              <w:spacing w:line="276" w:lineRule="auto"/>
              <w:ind w:right="-222"/>
              <w:jc w:val="both"/>
              <w:rPr>
                <w:rFonts w:ascii="Times New Roman" w:hAnsi="Times New Roman" w:cs="Times New Roman"/>
                <w:bCs/>
                <w:color w:val="auto"/>
              </w:rPr>
            </w:pPr>
          </w:p>
        </w:tc>
      </w:tr>
      <w:tr w:rsidR="00DF0E77" w:rsidRPr="00AE265D" w14:paraId="02B1731F" w14:textId="77777777" w:rsidTr="0089667F">
        <w:trPr>
          <w:trHeight w:val="234"/>
        </w:trPr>
        <w:tc>
          <w:tcPr>
            <w:tcW w:w="2159" w:type="dxa"/>
            <w:tcBorders>
              <w:left w:val="single" w:sz="4" w:space="0" w:color="auto"/>
            </w:tcBorders>
            <w:shd w:val="clear" w:color="auto" w:fill="FFFFFF"/>
          </w:tcPr>
          <w:p w14:paraId="371207D8"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postoperator</w:t>
            </w:r>
          </w:p>
        </w:tc>
        <w:tc>
          <w:tcPr>
            <w:tcW w:w="2776" w:type="dxa"/>
            <w:tcBorders>
              <w:left w:val="single" w:sz="4" w:space="0" w:color="auto"/>
            </w:tcBorders>
            <w:shd w:val="clear" w:color="auto" w:fill="FFFFFF"/>
          </w:tcPr>
          <w:p w14:paraId="7DECCA52" w14:textId="77777777" w:rsidR="00DF0E77" w:rsidRPr="00AE265D" w:rsidRDefault="00DF0E77" w:rsidP="007B3689">
            <w:pPr>
              <w:numPr>
                <w:ilvl w:val="0"/>
                <w:numId w:val="85"/>
              </w:numPr>
              <w:spacing w:line="276" w:lineRule="auto"/>
              <w:ind w:left="383" w:right="-222" w:hanging="284"/>
              <w:jc w:val="both"/>
              <w:rPr>
                <w:rFonts w:ascii="Times New Roman" w:hAnsi="Times New Roman" w:cs="Times New Roman"/>
                <w:bCs/>
                <w:color w:val="auto"/>
              </w:rPr>
            </w:pPr>
            <w:r w:rsidRPr="00AE265D">
              <w:rPr>
                <w:rFonts w:ascii="Times New Roman" w:hAnsi="Times New Roman" w:cs="Times New Roman"/>
                <w:bCs/>
                <w:i/>
                <w:iCs/>
              </w:rPr>
              <w:t xml:space="preserve"> </w:t>
            </w:r>
            <w:r w:rsidRPr="00AE265D">
              <w:rPr>
                <w:rFonts w:ascii="Times New Roman" w:hAnsi="Times New Roman" w:cs="Times New Roman"/>
                <w:bCs/>
              </w:rPr>
              <w:t xml:space="preserve"> Datele calităţii</w:t>
            </w:r>
          </w:p>
        </w:tc>
        <w:tc>
          <w:tcPr>
            <w:tcW w:w="2668" w:type="dxa"/>
            <w:tcBorders>
              <w:left w:val="single" w:sz="4" w:space="0" w:color="auto"/>
            </w:tcBorders>
            <w:shd w:val="clear" w:color="auto" w:fill="FFFFFF"/>
          </w:tcPr>
          <w:p w14:paraId="7B186A81" w14:textId="77777777" w:rsidR="00DF0E77" w:rsidRPr="00AE265D" w:rsidRDefault="00DF0E77" w:rsidP="00433A17">
            <w:pPr>
              <w:tabs>
                <w:tab w:val="left" w:pos="442"/>
              </w:tabs>
              <w:spacing w:line="276" w:lineRule="auto"/>
              <w:ind w:right="-222"/>
              <w:jc w:val="both"/>
              <w:rPr>
                <w:rFonts w:ascii="Times New Roman" w:hAnsi="Times New Roman" w:cs="Times New Roman"/>
                <w:bCs/>
                <w:color w:val="auto"/>
              </w:rPr>
            </w:pPr>
          </w:p>
        </w:tc>
        <w:tc>
          <w:tcPr>
            <w:tcW w:w="1922" w:type="dxa"/>
            <w:tcBorders>
              <w:left w:val="single" w:sz="4" w:space="0" w:color="auto"/>
              <w:right w:val="single" w:sz="4" w:space="0" w:color="auto"/>
            </w:tcBorders>
            <w:shd w:val="clear" w:color="auto" w:fill="FFFFFF"/>
          </w:tcPr>
          <w:p w14:paraId="4F24943C"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p>
        </w:tc>
      </w:tr>
      <w:tr w:rsidR="00DF0E77" w:rsidRPr="00AE265D" w14:paraId="7EFCE074" w14:textId="77777777" w:rsidTr="0089667F">
        <w:trPr>
          <w:trHeight w:val="239"/>
        </w:trPr>
        <w:tc>
          <w:tcPr>
            <w:tcW w:w="2159" w:type="dxa"/>
            <w:tcBorders>
              <w:left w:val="single" w:sz="4" w:space="0" w:color="auto"/>
            </w:tcBorders>
            <w:shd w:val="clear" w:color="auto" w:fill="FFFFFF"/>
          </w:tcPr>
          <w:p w14:paraId="4D22903F"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(AB-</w:t>
            </w:r>
          </w:p>
        </w:tc>
        <w:tc>
          <w:tcPr>
            <w:tcW w:w="2776" w:type="dxa"/>
            <w:tcBorders>
              <w:left w:val="single" w:sz="4" w:space="0" w:color="auto"/>
            </w:tcBorders>
            <w:shd w:val="clear" w:color="auto" w:fill="FFFFFF"/>
          </w:tcPr>
          <w:p w14:paraId="638CF6B5" w14:textId="77777777" w:rsidR="00DF0E77" w:rsidRPr="00AE265D" w:rsidRDefault="00DF0E77" w:rsidP="00DF0E77">
            <w:pPr>
              <w:spacing w:line="276" w:lineRule="auto"/>
              <w:ind w:right="-222"/>
              <w:jc w:val="both"/>
              <w:rPr>
                <w:rFonts w:ascii="Times New Roman" w:hAnsi="Times New Roman" w:cs="Times New Roman"/>
                <w:bCs/>
                <w:color w:val="auto"/>
              </w:rPr>
            </w:pPr>
            <w:r w:rsidRPr="00AE265D">
              <w:rPr>
                <w:rFonts w:ascii="Times New Roman" w:hAnsi="Times New Roman" w:cs="Times New Roman"/>
                <w:bCs/>
              </w:rPr>
              <w:t>grefonului: pahimetria,</w:t>
            </w:r>
          </w:p>
        </w:tc>
        <w:tc>
          <w:tcPr>
            <w:tcW w:w="2668" w:type="dxa"/>
            <w:tcBorders>
              <w:left w:val="single" w:sz="4" w:space="0" w:color="auto"/>
            </w:tcBorders>
            <w:shd w:val="clear" w:color="auto" w:fill="FFFFFF"/>
          </w:tcPr>
          <w:p w14:paraId="6AD9664E" w14:textId="77777777" w:rsidR="00DF0E77" w:rsidRPr="00AE265D" w:rsidRDefault="00DF0E77" w:rsidP="00433A17">
            <w:pPr>
              <w:tabs>
                <w:tab w:val="left" w:pos="442"/>
              </w:tabs>
              <w:spacing w:line="276" w:lineRule="auto"/>
              <w:ind w:right="-222"/>
              <w:jc w:val="both"/>
              <w:rPr>
                <w:rFonts w:ascii="Times New Roman" w:hAnsi="Times New Roman" w:cs="Times New Roman"/>
                <w:bCs/>
                <w:color w:val="auto"/>
              </w:rPr>
            </w:pPr>
          </w:p>
        </w:tc>
        <w:tc>
          <w:tcPr>
            <w:tcW w:w="1922" w:type="dxa"/>
            <w:tcBorders>
              <w:left w:val="single" w:sz="4" w:space="0" w:color="auto"/>
              <w:right w:val="single" w:sz="4" w:space="0" w:color="auto"/>
            </w:tcBorders>
            <w:shd w:val="clear" w:color="auto" w:fill="FFFFFF"/>
          </w:tcPr>
          <w:p w14:paraId="6BF7610E"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p>
        </w:tc>
      </w:tr>
      <w:tr w:rsidR="00DF0E77" w:rsidRPr="00AE265D" w14:paraId="3275ACA8" w14:textId="77777777" w:rsidTr="0089667F">
        <w:trPr>
          <w:trHeight w:val="239"/>
        </w:trPr>
        <w:tc>
          <w:tcPr>
            <w:tcW w:w="2159" w:type="dxa"/>
            <w:tcBorders>
              <w:left w:val="single" w:sz="4" w:space="0" w:color="auto"/>
            </w:tcBorders>
            <w:shd w:val="clear" w:color="auto" w:fill="FFFFFF"/>
          </w:tcPr>
          <w:p w14:paraId="29B29EF5"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antibacteriene,</w:t>
            </w:r>
          </w:p>
        </w:tc>
        <w:tc>
          <w:tcPr>
            <w:tcW w:w="2776" w:type="dxa"/>
            <w:tcBorders>
              <w:left w:val="single" w:sz="4" w:space="0" w:color="auto"/>
            </w:tcBorders>
            <w:shd w:val="clear" w:color="auto" w:fill="FFFFFF"/>
          </w:tcPr>
          <w:p w14:paraId="04079043" w14:textId="77777777" w:rsidR="00DF0E77" w:rsidRPr="00AE265D" w:rsidRDefault="00DF0E77" w:rsidP="00DF0E77">
            <w:pPr>
              <w:spacing w:line="276" w:lineRule="auto"/>
              <w:ind w:right="-222"/>
              <w:jc w:val="both"/>
              <w:rPr>
                <w:rFonts w:ascii="Times New Roman" w:hAnsi="Times New Roman" w:cs="Times New Roman"/>
                <w:bCs/>
                <w:color w:val="auto"/>
              </w:rPr>
            </w:pPr>
            <w:r w:rsidRPr="00AE265D">
              <w:rPr>
                <w:rFonts w:ascii="Times New Roman" w:hAnsi="Times New Roman" w:cs="Times New Roman"/>
                <w:bCs/>
              </w:rPr>
              <w:t>topografia, microscopie</w:t>
            </w:r>
          </w:p>
        </w:tc>
        <w:tc>
          <w:tcPr>
            <w:tcW w:w="2668" w:type="dxa"/>
            <w:tcBorders>
              <w:left w:val="single" w:sz="4" w:space="0" w:color="auto"/>
            </w:tcBorders>
            <w:shd w:val="clear" w:color="auto" w:fill="FFFFFF"/>
          </w:tcPr>
          <w:p w14:paraId="135FF007" w14:textId="77777777" w:rsidR="00DF0E77" w:rsidRPr="00AE265D" w:rsidRDefault="00DF0E77" w:rsidP="00DF0E77">
            <w:pPr>
              <w:tabs>
                <w:tab w:val="left" w:pos="442"/>
              </w:tabs>
              <w:spacing w:line="276" w:lineRule="auto"/>
              <w:ind w:left="158" w:right="-222"/>
              <w:jc w:val="both"/>
              <w:rPr>
                <w:rFonts w:ascii="Times New Roman" w:hAnsi="Times New Roman" w:cs="Times New Roman"/>
                <w:bCs/>
                <w:color w:val="auto"/>
              </w:rPr>
            </w:pPr>
            <w:r w:rsidRPr="00AE265D">
              <w:rPr>
                <w:rFonts w:ascii="Times New Roman" w:hAnsi="Times New Roman" w:cs="Times New Roman"/>
                <w:bCs/>
              </w:rPr>
              <w:t>pahimetria, topografie</w:t>
            </w:r>
          </w:p>
        </w:tc>
        <w:tc>
          <w:tcPr>
            <w:tcW w:w="1922" w:type="dxa"/>
            <w:tcBorders>
              <w:left w:val="single" w:sz="4" w:space="0" w:color="auto"/>
              <w:right w:val="single" w:sz="4" w:space="0" w:color="auto"/>
            </w:tcBorders>
            <w:shd w:val="clear" w:color="auto" w:fill="FFFFFF"/>
          </w:tcPr>
          <w:p w14:paraId="306BB446"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r w:rsidRPr="00AE265D">
              <w:rPr>
                <w:rFonts w:ascii="Times New Roman" w:hAnsi="Times New Roman" w:cs="Times New Roman"/>
                <w:bCs/>
              </w:rPr>
              <w:t>topografie,</w:t>
            </w:r>
          </w:p>
        </w:tc>
      </w:tr>
      <w:tr w:rsidR="00DF0E77" w:rsidRPr="00AE265D" w14:paraId="7EB95161" w14:textId="77777777" w:rsidTr="007821F7">
        <w:trPr>
          <w:trHeight w:val="234"/>
        </w:trPr>
        <w:tc>
          <w:tcPr>
            <w:tcW w:w="2159" w:type="dxa"/>
            <w:tcBorders>
              <w:left w:val="single" w:sz="4" w:space="0" w:color="auto"/>
            </w:tcBorders>
            <w:shd w:val="clear" w:color="auto" w:fill="FFFFFF"/>
          </w:tcPr>
          <w:p w14:paraId="780708B2" w14:textId="77777777" w:rsidR="00DF0E77" w:rsidRPr="00AE265D" w:rsidRDefault="00DF0E77" w:rsidP="00DF0E77">
            <w:pPr>
              <w:tabs>
                <w:tab w:val="left" w:pos="416"/>
              </w:tabs>
              <w:spacing w:line="276" w:lineRule="auto"/>
              <w:ind w:left="132" w:right="-222"/>
              <w:jc w:val="both"/>
              <w:rPr>
                <w:rFonts w:ascii="Times New Roman" w:hAnsi="Times New Roman" w:cs="Times New Roman"/>
                <w:bCs/>
                <w:color w:val="auto"/>
              </w:rPr>
            </w:pPr>
            <w:r w:rsidRPr="00AE265D">
              <w:rPr>
                <w:rFonts w:ascii="Times New Roman" w:hAnsi="Times New Roman" w:cs="Times New Roman"/>
                <w:bCs/>
              </w:rPr>
              <w:t>cicloplegice);</w:t>
            </w:r>
          </w:p>
        </w:tc>
        <w:tc>
          <w:tcPr>
            <w:tcW w:w="2776" w:type="dxa"/>
            <w:tcBorders>
              <w:left w:val="single" w:sz="4" w:space="0" w:color="auto"/>
            </w:tcBorders>
            <w:shd w:val="clear" w:color="auto" w:fill="FFFFFF"/>
          </w:tcPr>
          <w:p w14:paraId="055346C3" w14:textId="77777777" w:rsidR="00DF0E77" w:rsidRPr="00AE265D" w:rsidRDefault="00DF0E77" w:rsidP="00DF0E77">
            <w:pPr>
              <w:spacing w:line="276" w:lineRule="auto"/>
              <w:ind w:right="-222"/>
              <w:jc w:val="both"/>
              <w:rPr>
                <w:rFonts w:ascii="Times New Roman" w:hAnsi="Times New Roman" w:cs="Times New Roman"/>
                <w:bCs/>
                <w:color w:val="auto"/>
              </w:rPr>
            </w:pPr>
            <w:r w:rsidRPr="00AE265D">
              <w:rPr>
                <w:rFonts w:ascii="Times New Roman" w:hAnsi="Times New Roman" w:cs="Times New Roman"/>
                <w:bCs/>
              </w:rPr>
              <w:t>speculară.</w:t>
            </w:r>
          </w:p>
        </w:tc>
        <w:tc>
          <w:tcPr>
            <w:tcW w:w="2668" w:type="dxa"/>
            <w:tcBorders>
              <w:left w:val="single" w:sz="4" w:space="0" w:color="auto"/>
            </w:tcBorders>
            <w:shd w:val="clear" w:color="auto" w:fill="FFFFFF"/>
          </w:tcPr>
          <w:p w14:paraId="3A4D2AD0" w14:textId="77777777" w:rsidR="00DF0E77" w:rsidRPr="00AE265D" w:rsidRDefault="00DF0E77" w:rsidP="00DF0E77">
            <w:pPr>
              <w:tabs>
                <w:tab w:val="left" w:pos="442"/>
              </w:tabs>
              <w:spacing w:line="276" w:lineRule="auto"/>
              <w:ind w:left="158" w:right="-222"/>
              <w:jc w:val="both"/>
              <w:rPr>
                <w:rFonts w:ascii="Times New Roman" w:hAnsi="Times New Roman" w:cs="Times New Roman"/>
                <w:bCs/>
                <w:color w:val="auto"/>
              </w:rPr>
            </w:pPr>
            <w:r w:rsidRPr="00AE265D">
              <w:rPr>
                <w:rFonts w:ascii="Times New Roman" w:hAnsi="Times New Roman" w:cs="Times New Roman"/>
                <w:bCs/>
              </w:rPr>
              <w:t>microscopie</w:t>
            </w:r>
          </w:p>
        </w:tc>
        <w:tc>
          <w:tcPr>
            <w:tcW w:w="1922" w:type="dxa"/>
            <w:tcBorders>
              <w:left w:val="single" w:sz="4" w:space="0" w:color="auto"/>
              <w:right w:val="single" w:sz="4" w:space="0" w:color="auto"/>
            </w:tcBorders>
            <w:shd w:val="clear" w:color="auto" w:fill="FFFFFF"/>
          </w:tcPr>
          <w:p w14:paraId="69AF493A"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r w:rsidRPr="00AE265D">
              <w:rPr>
                <w:rFonts w:ascii="Times New Roman" w:hAnsi="Times New Roman" w:cs="Times New Roman"/>
                <w:bCs/>
              </w:rPr>
              <w:t>microscopie</w:t>
            </w:r>
          </w:p>
        </w:tc>
      </w:tr>
      <w:tr w:rsidR="00DF0E77" w:rsidRPr="00AE265D" w14:paraId="3B65AB52" w14:textId="77777777" w:rsidTr="007821F7">
        <w:trPr>
          <w:trHeight w:val="230"/>
        </w:trPr>
        <w:tc>
          <w:tcPr>
            <w:tcW w:w="2159" w:type="dxa"/>
            <w:tcBorders>
              <w:left w:val="single" w:sz="4" w:space="0" w:color="auto"/>
              <w:bottom w:val="single" w:sz="4" w:space="0" w:color="auto"/>
            </w:tcBorders>
            <w:shd w:val="clear" w:color="auto" w:fill="FFFFFF"/>
          </w:tcPr>
          <w:p w14:paraId="48F9F641" w14:textId="77777777" w:rsidR="00DF0E77" w:rsidRPr="00AE265D" w:rsidRDefault="007C79F6" w:rsidP="007B3689">
            <w:pPr>
              <w:numPr>
                <w:ilvl w:val="0"/>
                <w:numId w:val="86"/>
              </w:numPr>
              <w:tabs>
                <w:tab w:val="left" w:pos="416"/>
              </w:tabs>
              <w:spacing w:line="276" w:lineRule="auto"/>
              <w:ind w:left="0" w:right="-222" w:firstLine="132"/>
              <w:jc w:val="both"/>
              <w:rPr>
                <w:rFonts w:ascii="Times New Roman" w:hAnsi="Times New Roman" w:cs="Times New Roman"/>
                <w:bCs/>
                <w:color w:val="auto"/>
              </w:rPr>
            </w:pPr>
            <w:r w:rsidRPr="00AE265D">
              <w:rPr>
                <w:rFonts w:ascii="Times New Roman" w:hAnsi="Times New Roman" w:cs="Times New Roman"/>
                <w:bCs/>
              </w:rPr>
              <w:t>Înlăturarea suturilor/resturilor de MA (tehnica ”</w:t>
            </w:r>
            <w:r w:rsidRPr="00AE265D">
              <w:rPr>
                <w:rFonts w:ascii="Times New Roman" w:hAnsi="Times New Roman" w:cs="Times New Roman"/>
                <w:bCs/>
                <w:i/>
              </w:rPr>
              <w:t>patch”</w:t>
            </w:r>
            <w:r w:rsidRPr="00AE265D">
              <w:rPr>
                <w:rFonts w:ascii="Times New Roman" w:hAnsi="Times New Roman" w:cs="Times New Roman"/>
                <w:bCs/>
              </w:rPr>
              <w:t>)</w:t>
            </w:r>
          </w:p>
        </w:tc>
        <w:tc>
          <w:tcPr>
            <w:tcW w:w="2776" w:type="dxa"/>
            <w:tcBorders>
              <w:left w:val="single" w:sz="4" w:space="0" w:color="auto"/>
              <w:bottom w:val="single" w:sz="4" w:space="0" w:color="auto"/>
            </w:tcBorders>
            <w:shd w:val="clear" w:color="auto" w:fill="FFFFFF"/>
          </w:tcPr>
          <w:p w14:paraId="30836E45" w14:textId="77777777" w:rsidR="00DF0E77" w:rsidRPr="00AE265D" w:rsidRDefault="00DF0E77" w:rsidP="007B3689">
            <w:pPr>
              <w:numPr>
                <w:ilvl w:val="0"/>
                <w:numId w:val="85"/>
              </w:numPr>
              <w:spacing w:line="276" w:lineRule="auto"/>
              <w:ind w:left="383" w:right="-222" w:hanging="284"/>
              <w:jc w:val="both"/>
              <w:rPr>
                <w:rFonts w:ascii="Times New Roman" w:hAnsi="Times New Roman" w:cs="Times New Roman"/>
                <w:bCs/>
                <w:color w:val="auto"/>
              </w:rPr>
            </w:pPr>
            <w:r w:rsidRPr="00AE265D">
              <w:rPr>
                <w:rFonts w:ascii="Times New Roman" w:hAnsi="Times New Roman" w:cs="Times New Roman"/>
                <w:bCs/>
              </w:rPr>
              <w:t>Ablaţia suturilor</w:t>
            </w:r>
            <w:r w:rsidR="007C79F6" w:rsidRPr="00AE265D">
              <w:rPr>
                <w:rFonts w:ascii="Times New Roman" w:hAnsi="Times New Roman" w:cs="Times New Roman"/>
                <w:bCs/>
              </w:rPr>
              <w:t xml:space="preserve"> nodulare </w:t>
            </w:r>
            <w:r w:rsidR="007C79F6" w:rsidRPr="00AE265D">
              <w:rPr>
                <w:rFonts w:ascii="Times New Roman" w:hAnsi="Times New Roman" w:cs="Times New Roman"/>
                <w:bCs/>
                <w:i/>
              </w:rPr>
              <w:t>(</w:t>
            </w:r>
            <w:r w:rsidR="007C79F6" w:rsidRPr="00AE265D">
              <w:rPr>
                <w:rFonts w:ascii="Times New Roman" w:hAnsi="Times New Roman" w:cs="Times New Roman"/>
                <w:bCs/>
              </w:rPr>
              <w:t>tehnica</w:t>
            </w:r>
            <w:r w:rsidR="007C79F6" w:rsidRPr="00AE265D">
              <w:rPr>
                <w:rFonts w:ascii="Times New Roman" w:hAnsi="Times New Roman" w:cs="Times New Roman"/>
                <w:bCs/>
                <w:i/>
              </w:rPr>
              <w:t xml:space="preserve"> ”inlay”)</w:t>
            </w:r>
          </w:p>
        </w:tc>
        <w:tc>
          <w:tcPr>
            <w:tcW w:w="2668" w:type="dxa"/>
            <w:tcBorders>
              <w:left w:val="single" w:sz="4" w:space="0" w:color="auto"/>
              <w:bottom w:val="single" w:sz="4" w:space="0" w:color="auto"/>
            </w:tcBorders>
            <w:shd w:val="clear" w:color="auto" w:fill="FFFFFF"/>
          </w:tcPr>
          <w:p w14:paraId="098BD504" w14:textId="77777777" w:rsidR="00DF0E77" w:rsidRPr="00AE265D" w:rsidRDefault="00DF0E77" w:rsidP="00DF0E77">
            <w:pPr>
              <w:tabs>
                <w:tab w:val="left" w:pos="442"/>
              </w:tabs>
              <w:spacing w:line="276" w:lineRule="auto"/>
              <w:ind w:left="158" w:right="-222"/>
              <w:jc w:val="both"/>
              <w:rPr>
                <w:rFonts w:ascii="Times New Roman" w:hAnsi="Times New Roman" w:cs="Times New Roman"/>
                <w:bCs/>
                <w:color w:val="auto"/>
              </w:rPr>
            </w:pPr>
            <w:r w:rsidRPr="00AE265D">
              <w:rPr>
                <w:rFonts w:ascii="Times New Roman" w:hAnsi="Times New Roman" w:cs="Times New Roman"/>
                <w:bCs/>
              </w:rPr>
              <w:t>speculară.</w:t>
            </w:r>
          </w:p>
        </w:tc>
        <w:tc>
          <w:tcPr>
            <w:tcW w:w="1922" w:type="dxa"/>
            <w:tcBorders>
              <w:left w:val="single" w:sz="4" w:space="0" w:color="auto"/>
              <w:bottom w:val="single" w:sz="4" w:space="0" w:color="auto"/>
              <w:right w:val="single" w:sz="4" w:space="0" w:color="auto"/>
            </w:tcBorders>
            <w:shd w:val="clear" w:color="auto" w:fill="FFFFFF"/>
          </w:tcPr>
          <w:p w14:paraId="39C5061C" w14:textId="77777777" w:rsidR="00DF0E77" w:rsidRPr="00AE265D" w:rsidRDefault="00DF0E77" w:rsidP="00DF0E77">
            <w:pPr>
              <w:tabs>
                <w:tab w:val="left" w:pos="335"/>
              </w:tabs>
              <w:spacing w:line="276" w:lineRule="auto"/>
              <w:ind w:left="51" w:right="-222"/>
              <w:jc w:val="both"/>
              <w:rPr>
                <w:rFonts w:ascii="Times New Roman" w:hAnsi="Times New Roman" w:cs="Times New Roman"/>
                <w:bCs/>
                <w:color w:val="auto"/>
              </w:rPr>
            </w:pPr>
            <w:r w:rsidRPr="00AE265D">
              <w:rPr>
                <w:rFonts w:ascii="Times New Roman" w:hAnsi="Times New Roman" w:cs="Times New Roman"/>
                <w:bCs/>
              </w:rPr>
              <w:t>speculară.</w:t>
            </w:r>
          </w:p>
        </w:tc>
      </w:tr>
    </w:tbl>
    <w:p w14:paraId="037E3D55" w14:textId="77777777" w:rsidR="00D8184E" w:rsidRDefault="00D8184E" w:rsidP="00DF0E77">
      <w:pPr>
        <w:spacing w:line="276" w:lineRule="auto"/>
        <w:rPr>
          <w:rFonts w:ascii="Times New Roman" w:hAnsi="Times New Roman" w:cs="Times New Roman"/>
          <w:b/>
          <w:bCs/>
          <w:i/>
          <w:iCs/>
        </w:rPr>
      </w:pPr>
    </w:p>
    <w:p w14:paraId="6BBA3732" w14:textId="77777777" w:rsidR="00D8184E" w:rsidRDefault="00D8184E" w:rsidP="00DF0E77">
      <w:pPr>
        <w:spacing w:line="276" w:lineRule="auto"/>
        <w:rPr>
          <w:rFonts w:ascii="Times New Roman" w:hAnsi="Times New Roman" w:cs="Times New Roman"/>
          <w:b/>
          <w:bCs/>
          <w:i/>
          <w:iCs/>
        </w:rPr>
      </w:pPr>
    </w:p>
    <w:p w14:paraId="62B564DA" w14:textId="77777777" w:rsidR="00DF0E77" w:rsidRPr="00AE265D" w:rsidRDefault="00DF0E77" w:rsidP="00DF0E77">
      <w:pPr>
        <w:spacing w:line="276" w:lineRule="auto"/>
        <w:rPr>
          <w:rFonts w:ascii="Times New Roman" w:hAnsi="Times New Roman" w:cs="Times New Roman"/>
          <w:b/>
          <w:bCs/>
          <w:i/>
          <w:iCs/>
        </w:rPr>
      </w:pPr>
      <w:r w:rsidRPr="00AE265D">
        <w:rPr>
          <w:rFonts w:ascii="Times New Roman" w:hAnsi="Times New Roman" w:cs="Times New Roman"/>
          <w:b/>
          <w:bCs/>
          <w:noProof/>
          <w:color w:val="auto"/>
          <w:lang w:val="ru-RU"/>
        </w:rPr>
        <mc:AlternateContent>
          <mc:Choice Requires="wps">
            <w:drawing>
              <wp:anchor distT="0" distB="0" distL="114300" distR="114300" simplePos="0" relativeHeight="251709440" behindDoc="0" locked="0" layoutInCell="1" allowOverlap="1" wp14:anchorId="3F587C2E" wp14:editId="43A66BE9">
                <wp:simplePos x="0" y="0"/>
                <wp:positionH relativeFrom="margin">
                  <wp:align>left</wp:align>
                </wp:positionH>
                <wp:positionV relativeFrom="paragraph">
                  <wp:posOffset>52429</wp:posOffset>
                </wp:positionV>
                <wp:extent cx="6047739" cy="2105025"/>
                <wp:effectExtent l="0" t="0" r="10795" b="28575"/>
                <wp:wrapNone/>
                <wp:docPr id="8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39" cy="2105025"/>
                        </a:xfrm>
                        <a:prstGeom prst="rect">
                          <a:avLst/>
                        </a:prstGeom>
                        <a:solidFill>
                          <a:srgbClr val="FFFFFF"/>
                        </a:solidFill>
                        <a:ln w="9525">
                          <a:solidFill>
                            <a:srgbClr val="000000"/>
                          </a:solidFill>
                          <a:miter lim="800000"/>
                          <a:headEnd/>
                          <a:tailEnd/>
                        </a:ln>
                      </wps:spPr>
                      <wps:txbx>
                        <w:txbxContent>
                          <w:p w14:paraId="39006316" w14:textId="0268C3DB" w:rsidR="004320C1" w:rsidRPr="00E44E94" w:rsidRDefault="004320C1" w:rsidP="00DF0E77">
                            <w:pPr>
                              <w:pStyle w:val="161"/>
                              <w:shd w:val="clear" w:color="auto" w:fill="auto"/>
                              <w:spacing w:line="276" w:lineRule="auto"/>
                              <w:ind w:firstLine="0"/>
                              <w:jc w:val="left"/>
                              <w:rPr>
                                <w:sz w:val="24"/>
                                <w:szCs w:val="24"/>
                              </w:rPr>
                            </w:pPr>
                            <w:r w:rsidRPr="00E44E94">
                              <w:rPr>
                                <w:rStyle w:val="162"/>
                                <w:b/>
                                <w:bCs/>
                                <w:sz w:val="24"/>
                                <w:szCs w:val="24"/>
                              </w:rPr>
                              <w:t xml:space="preserve">Caseta </w:t>
                            </w:r>
                            <w:r>
                              <w:rPr>
                                <w:rStyle w:val="162"/>
                                <w:b/>
                                <w:bCs/>
                                <w:sz w:val="24"/>
                                <w:szCs w:val="24"/>
                              </w:rPr>
                              <w:t>22</w:t>
                            </w:r>
                            <w:r w:rsidRPr="00E44E94">
                              <w:rPr>
                                <w:rStyle w:val="162"/>
                                <w:b/>
                                <w:bCs/>
                                <w:sz w:val="24"/>
                                <w:szCs w:val="24"/>
                              </w:rPr>
                              <w:t xml:space="preserve">. </w:t>
                            </w:r>
                            <w:r w:rsidRPr="00E44E94">
                              <w:rPr>
                                <w:sz w:val="24"/>
                                <w:szCs w:val="24"/>
                              </w:rPr>
                              <w:t>Consultaţii suplimentare</w:t>
                            </w:r>
                          </w:p>
                          <w:p w14:paraId="0F9A6A70" w14:textId="77777777" w:rsidR="004320C1" w:rsidRPr="00AF2CCC" w:rsidRDefault="004320C1" w:rsidP="007B3689">
                            <w:pPr>
                              <w:pStyle w:val="151"/>
                              <w:numPr>
                                <w:ilvl w:val="0"/>
                                <w:numId w:val="88"/>
                              </w:numPr>
                              <w:shd w:val="clear" w:color="auto" w:fill="auto"/>
                              <w:tabs>
                                <w:tab w:val="left" w:pos="608"/>
                              </w:tabs>
                              <w:spacing w:line="276" w:lineRule="auto"/>
                              <w:jc w:val="left"/>
                              <w:rPr>
                                <w:b w:val="0"/>
                                <w:sz w:val="24"/>
                                <w:szCs w:val="24"/>
                              </w:rPr>
                            </w:pPr>
                            <w:r w:rsidRPr="00AF2CCC">
                              <w:rPr>
                                <w:b w:val="0"/>
                                <w:sz w:val="24"/>
                                <w:szCs w:val="24"/>
                              </w:rPr>
                              <w:t>gestionarea factorilor de risc:</w:t>
                            </w:r>
                          </w:p>
                          <w:p w14:paraId="11825790" w14:textId="77777777" w:rsidR="004320C1" w:rsidRDefault="004320C1" w:rsidP="007B3689">
                            <w:pPr>
                              <w:pStyle w:val="151"/>
                              <w:numPr>
                                <w:ilvl w:val="0"/>
                                <w:numId w:val="89"/>
                              </w:numPr>
                              <w:shd w:val="clear" w:color="auto" w:fill="auto"/>
                              <w:spacing w:line="276" w:lineRule="auto"/>
                              <w:jc w:val="left"/>
                              <w:rPr>
                                <w:b w:val="0"/>
                                <w:sz w:val="24"/>
                                <w:szCs w:val="24"/>
                              </w:rPr>
                            </w:pPr>
                            <w:r w:rsidRPr="00AF2CCC">
                              <w:rPr>
                                <w:b w:val="0"/>
                                <w:sz w:val="24"/>
                                <w:szCs w:val="24"/>
                              </w:rPr>
                              <w:t>ciclosporine;</w:t>
                            </w:r>
                          </w:p>
                          <w:p w14:paraId="1E85DAC0" w14:textId="77777777" w:rsidR="004320C1" w:rsidRPr="00AF2CCC" w:rsidRDefault="004320C1" w:rsidP="007B3689">
                            <w:pPr>
                              <w:pStyle w:val="151"/>
                              <w:numPr>
                                <w:ilvl w:val="0"/>
                                <w:numId w:val="89"/>
                              </w:numPr>
                              <w:shd w:val="clear" w:color="auto" w:fill="auto"/>
                              <w:spacing w:line="276" w:lineRule="auto"/>
                              <w:jc w:val="left"/>
                              <w:rPr>
                                <w:b w:val="0"/>
                                <w:sz w:val="24"/>
                                <w:szCs w:val="24"/>
                              </w:rPr>
                            </w:pPr>
                            <w:r w:rsidRPr="00AF2CCC">
                              <w:rPr>
                                <w:b w:val="0"/>
                                <w:sz w:val="24"/>
                                <w:szCs w:val="24"/>
                              </w:rPr>
                              <w:t>antivirale.</w:t>
                            </w:r>
                          </w:p>
                          <w:p w14:paraId="4B8F2045" w14:textId="77777777" w:rsidR="004320C1" w:rsidRPr="00AF2CCC" w:rsidRDefault="004320C1" w:rsidP="007B3689">
                            <w:pPr>
                              <w:pStyle w:val="151"/>
                              <w:numPr>
                                <w:ilvl w:val="0"/>
                                <w:numId w:val="87"/>
                              </w:numPr>
                              <w:shd w:val="clear" w:color="auto" w:fill="auto"/>
                              <w:tabs>
                                <w:tab w:val="left" w:pos="608"/>
                              </w:tabs>
                              <w:spacing w:line="276" w:lineRule="auto"/>
                              <w:jc w:val="left"/>
                              <w:rPr>
                                <w:b w:val="0"/>
                                <w:sz w:val="24"/>
                                <w:szCs w:val="24"/>
                              </w:rPr>
                            </w:pPr>
                            <w:r w:rsidRPr="00AF2CCC">
                              <w:rPr>
                                <w:b w:val="0"/>
                                <w:sz w:val="24"/>
                                <w:szCs w:val="24"/>
                              </w:rPr>
                              <w:t>gestionarea complicaţiilor:</w:t>
                            </w:r>
                          </w:p>
                          <w:p w14:paraId="41BF86A1" w14:textId="77777777" w:rsidR="004320C1" w:rsidRDefault="004320C1" w:rsidP="00DF0E77">
                            <w:pPr>
                              <w:pStyle w:val="151"/>
                              <w:shd w:val="clear" w:color="auto" w:fill="auto"/>
                              <w:spacing w:line="276" w:lineRule="auto"/>
                              <w:ind w:left="567" w:firstLine="0"/>
                              <w:jc w:val="left"/>
                              <w:rPr>
                                <w:b w:val="0"/>
                                <w:sz w:val="24"/>
                                <w:szCs w:val="24"/>
                              </w:rPr>
                            </w:pPr>
                            <w:r w:rsidRPr="00623491">
                              <w:rPr>
                                <w:rStyle w:val="154"/>
                                <w:sz w:val="24"/>
                                <w:szCs w:val="24"/>
                              </w:rPr>
                              <w:t xml:space="preserve">o </w:t>
                            </w:r>
                            <w:r>
                              <w:rPr>
                                <w:b w:val="0"/>
                                <w:sz w:val="24"/>
                                <w:szCs w:val="24"/>
                              </w:rPr>
                              <w:t>rejet;</w:t>
                            </w:r>
                          </w:p>
                          <w:p w14:paraId="5305E01A" w14:textId="77777777" w:rsidR="004320C1" w:rsidRDefault="004320C1" w:rsidP="00DF0E77">
                            <w:pPr>
                              <w:pStyle w:val="151"/>
                              <w:shd w:val="clear" w:color="auto" w:fill="auto"/>
                              <w:spacing w:line="276" w:lineRule="auto"/>
                              <w:ind w:left="567" w:firstLine="0"/>
                              <w:jc w:val="left"/>
                              <w:rPr>
                                <w:b w:val="0"/>
                                <w:sz w:val="24"/>
                                <w:szCs w:val="24"/>
                              </w:rPr>
                            </w:pPr>
                            <w:r w:rsidRPr="00623491">
                              <w:rPr>
                                <w:rStyle w:val="154"/>
                                <w:sz w:val="24"/>
                                <w:szCs w:val="24"/>
                              </w:rPr>
                              <w:t xml:space="preserve">o </w:t>
                            </w:r>
                            <w:r w:rsidRPr="00AF2CCC">
                              <w:rPr>
                                <w:b w:val="0"/>
                                <w:sz w:val="24"/>
                                <w:szCs w:val="24"/>
                              </w:rPr>
                              <w:t xml:space="preserve">HTO; </w:t>
                            </w:r>
                          </w:p>
                          <w:p w14:paraId="417839B9" w14:textId="77777777" w:rsidR="004320C1" w:rsidRPr="00AF2CCC" w:rsidRDefault="004320C1" w:rsidP="00DF0E77">
                            <w:pPr>
                              <w:pStyle w:val="151"/>
                              <w:shd w:val="clear" w:color="auto" w:fill="auto"/>
                              <w:spacing w:line="276" w:lineRule="auto"/>
                              <w:ind w:left="567" w:firstLine="0"/>
                              <w:jc w:val="left"/>
                              <w:rPr>
                                <w:b w:val="0"/>
                                <w:sz w:val="24"/>
                                <w:szCs w:val="24"/>
                              </w:rPr>
                            </w:pPr>
                            <w:r w:rsidRPr="00623491">
                              <w:rPr>
                                <w:rStyle w:val="154"/>
                                <w:sz w:val="24"/>
                                <w:szCs w:val="24"/>
                              </w:rPr>
                              <w:t xml:space="preserve">o </w:t>
                            </w:r>
                            <w:r w:rsidRPr="00AF2CCC">
                              <w:rPr>
                                <w:b w:val="0"/>
                                <w:sz w:val="24"/>
                                <w:szCs w:val="24"/>
                              </w:rPr>
                              <w:t>altele.</w:t>
                            </w:r>
                          </w:p>
                          <w:p w14:paraId="563C3485" w14:textId="5F7D3D46" w:rsidR="004320C1" w:rsidRPr="00DF0E77" w:rsidRDefault="004320C1" w:rsidP="007B3689">
                            <w:pPr>
                              <w:pStyle w:val="151"/>
                              <w:numPr>
                                <w:ilvl w:val="0"/>
                                <w:numId w:val="87"/>
                              </w:numPr>
                              <w:shd w:val="clear" w:color="auto" w:fill="auto"/>
                              <w:tabs>
                                <w:tab w:val="left" w:pos="608"/>
                              </w:tabs>
                              <w:spacing w:line="276" w:lineRule="auto"/>
                              <w:jc w:val="left"/>
                              <w:rPr>
                                <w:b w:val="0"/>
                                <w:sz w:val="24"/>
                                <w:szCs w:val="24"/>
                                <w:lang w:val="en-US"/>
                              </w:rPr>
                            </w:pPr>
                            <w:r w:rsidRPr="00DF0E77">
                              <w:rPr>
                                <w:b w:val="0"/>
                                <w:sz w:val="24"/>
                                <w:szCs w:val="24"/>
                                <w:lang w:val="en-US"/>
                              </w:rPr>
                              <w:t>ajustări terapeutice postoperatorii imediate: corticosteroizi (CS) + antibiotice (AB) x 3 + Atropin</w:t>
                            </w:r>
                            <w:r>
                              <w:rPr>
                                <w:b w:val="0"/>
                                <w:sz w:val="24"/>
                                <w:szCs w:val="24"/>
                                <w:lang w:val="en-US"/>
                              </w:rPr>
                              <w:t>um</w:t>
                            </w:r>
                          </w:p>
                          <w:p w14:paraId="79B88F8C" w14:textId="77777777" w:rsidR="004320C1" w:rsidRPr="00623491" w:rsidRDefault="004320C1" w:rsidP="00DF0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7C2E" id="Rectangle 89" o:spid="_x0000_s1043" style="position:absolute;margin-left:0;margin-top:4.15pt;width:476.2pt;height:165.7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">
                <v:textbox>
                  <w:txbxContent>
                    <w:p w14:paraId="39006316" w14:textId="0268C3DB" w:rsidR="004320C1" w:rsidRPr="00E44E94" w:rsidRDefault="004320C1" w:rsidP="00DF0E77">
                      <w:pPr>
                        <w:pStyle w:val="161"/>
                        <w:shd w:val="clear" w:color="auto" w:fill="auto"/>
                        <w:spacing w:line="276" w:lineRule="auto"/>
                        <w:ind w:firstLine="0"/>
                        <w:jc w:val="left"/>
                        <w:rPr>
                          <w:sz w:val="24"/>
                          <w:szCs w:val="24"/>
                        </w:rPr>
                      </w:pPr>
                      <w:r w:rsidRPr="00E44E94">
                        <w:rPr>
                          <w:rStyle w:val="162"/>
                          <w:b/>
                          <w:bCs/>
                          <w:sz w:val="24"/>
                          <w:szCs w:val="24"/>
                        </w:rPr>
                        <w:t xml:space="preserve">Caseta </w:t>
                      </w:r>
                      <w:r>
                        <w:rPr>
                          <w:rStyle w:val="162"/>
                          <w:b/>
                          <w:bCs/>
                          <w:sz w:val="24"/>
                          <w:szCs w:val="24"/>
                        </w:rPr>
                        <w:t>22</w:t>
                      </w:r>
                      <w:r w:rsidRPr="00E44E94">
                        <w:rPr>
                          <w:rStyle w:val="162"/>
                          <w:b/>
                          <w:bCs/>
                          <w:sz w:val="24"/>
                          <w:szCs w:val="24"/>
                        </w:rPr>
                        <w:t xml:space="preserve">. </w:t>
                      </w:r>
                      <w:r w:rsidRPr="00E44E94">
                        <w:rPr>
                          <w:sz w:val="24"/>
                          <w:szCs w:val="24"/>
                        </w:rPr>
                        <w:t>Consultaţii suplimentare</w:t>
                      </w:r>
                    </w:p>
                    <w:p w14:paraId="0F9A6A70" w14:textId="77777777" w:rsidR="004320C1" w:rsidRPr="00AF2CCC" w:rsidRDefault="004320C1" w:rsidP="007B3689">
                      <w:pPr>
                        <w:pStyle w:val="151"/>
                        <w:numPr>
                          <w:ilvl w:val="0"/>
                          <w:numId w:val="88"/>
                        </w:numPr>
                        <w:shd w:val="clear" w:color="auto" w:fill="auto"/>
                        <w:tabs>
                          <w:tab w:val="left" w:pos="608"/>
                        </w:tabs>
                        <w:spacing w:line="276" w:lineRule="auto"/>
                        <w:jc w:val="left"/>
                        <w:rPr>
                          <w:b w:val="0"/>
                          <w:sz w:val="24"/>
                          <w:szCs w:val="24"/>
                        </w:rPr>
                      </w:pPr>
                      <w:r w:rsidRPr="00AF2CCC">
                        <w:rPr>
                          <w:b w:val="0"/>
                          <w:sz w:val="24"/>
                          <w:szCs w:val="24"/>
                        </w:rPr>
                        <w:t>gestionarea factorilor de risc:</w:t>
                      </w:r>
                    </w:p>
                    <w:p w14:paraId="11825790" w14:textId="77777777" w:rsidR="004320C1" w:rsidRDefault="004320C1" w:rsidP="007B3689">
                      <w:pPr>
                        <w:pStyle w:val="151"/>
                        <w:numPr>
                          <w:ilvl w:val="0"/>
                          <w:numId w:val="89"/>
                        </w:numPr>
                        <w:shd w:val="clear" w:color="auto" w:fill="auto"/>
                        <w:spacing w:line="276" w:lineRule="auto"/>
                        <w:jc w:val="left"/>
                        <w:rPr>
                          <w:b w:val="0"/>
                          <w:sz w:val="24"/>
                          <w:szCs w:val="24"/>
                        </w:rPr>
                      </w:pPr>
                      <w:r w:rsidRPr="00AF2CCC">
                        <w:rPr>
                          <w:b w:val="0"/>
                          <w:sz w:val="24"/>
                          <w:szCs w:val="24"/>
                        </w:rPr>
                        <w:t>ciclosporine;</w:t>
                      </w:r>
                    </w:p>
                    <w:p w14:paraId="1E85DAC0" w14:textId="77777777" w:rsidR="004320C1" w:rsidRPr="00AF2CCC" w:rsidRDefault="004320C1" w:rsidP="007B3689">
                      <w:pPr>
                        <w:pStyle w:val="151"/>
                        <w:numPr>
                          <w:ilvl w:val="0"/>
                          <w:numId w:val="89"/>
                        </w:numPr>
                        <w:shd w:val="clear" w:color="auto" w:fill="auto"/>
                        <w:spacing w:line="276" w:lineRule="auto"/>
                        <w:jc w:val="left"/>
                        <w:rPr>
                          <w:b w:val="0"/>
                          <w:sz w:val="24"/>
                          <w:szCs w:val="24"/>
                        </w:rPr>
                      </w:pPr>
                      <w:r w:rsidRPr="00AF2CCC">
                        <w:rPr>
                          <w:b w:val="0"/>
                          <w:sz w:val="24"/>
                          <w:szCs w:val="24"/>
                        </w:rPr>
                        <w:t>antivirale.</w:t>
                      </w:r>
                    </w:p>
                    <w:p w14:paraId="4B8F2045" w14:textId="77777777" w:rsidR="004320C1" w:rsidRPr="00AF2CCC" w:rsidRDefault="004320C1" w:rsidP="007B3689">
                      <w:pPr>
                        <w:pStyle w:val="151"/>
                        <w:numPr>
                          <w:ilvl w:val="0"/>
                          <w:numId w:val="87"/>
                        </w:numPr>
                        <w:shd w:val="clear" w:color="auto" w:fill="auto"/>
                        <w:tabs>
                          <w:tab w:val="left" w:pos="608"/>
                        </w:tabs>
                        <w:spacing w:line="276" w:lineRule="auto"/>
                        <w:jc w:val="left"/>
                        <w:rPr>
                          <w:b w:val="0"/>
                          <w:sz w:val="24"/>
                          <w:szCs w:val="24"/>
                        </w:rPr>
                      </w:pPr>
                      <w:r w:rsidRPr="00AF2CCC">
                        <w:rPr>
                          <w:b w:val="0"/>
                          <w:sz w:val="24"/>
                          <w:szCs w:val="24"/>
                        </w:rPr>
                        <w:t>gestionarea complicaţiilor:</w:t>
                      </w:r>
                    </w:p>
                    <w:p w14:paraId="41BF86A1" w14:textId="77777777" w:rsidR="004320C1" w:rsidRDefault="004320C1" w:rsidP="00DF0E77">
                      <w:pPr>
                        <w:pStyle w:val="151"/>
                        <w:shd w:val="clear" w:color="auto" w:fill="auto"/>
                        <w:spacing w:line="276" w:lineRule="auto"/>
                        <w:ind w:left="567" w:firstLine="0"/>
                        <w:jc w:val="left"/>
                        <w:rPr>
                          <w:b w:val="0"/>
                          <w:sz w:val="24"/>
                          <w:szCs w:val="24"/>
                        </w:rPr>
                      </w:pPr>
                      <w:r w:rsidRPr="00623491">
                        <w:rPr>
                          <w:rStyle w:val="154"/>
                          <w:sz w:val="24"/>
                          <w:szCs w:val="24"/>
                        </w:rPr>
                        <w:t xml:space="preserve">o </w:t>
                      </w:r>
                      <w:r>
                        <w:rPr>
                          <w:b w:val="0"/>
                          <w:sz w:val="24"/>
                          <w:szCs w:val="24"/>
                        </w:rPr>
                        <w:t>rejet;</w:t>
                      </w:r>
                    </w:p>
                    <w:p w14:paraId="5305E01A" w14:textId="77777777" w:rsidR="004320C1" w:rsidRDefault="004320C1" w:rsidP="00DF0E77">
                      <w:pPr>
                        <w:pStyle w:val="151"/>
                        <w:shd w:val="clear" w:color="auto" w:fill="auto"/>
                        <w:spacing w:line="276" w:lineRule="auto"/>
                        <w:ind w:left="567" w:firstLine="0"/>
                        <w:jc w:val="left"/>
                        <w:rPr>
                          <w:b w:val="0"/>
                          <w:sz w:val="24"/>
                          <w:szCs w:val="24"/>
                        </w:rPr>
                      </w:pPr>
                      <w:r w:rsidRPr="00623491">
                        <w:rPr>
                          <w:rStyle w:val="154"/>
                          <w:sz w:val="24"/>
                          <w:szCs w:val="24"/>
                        </w:rPr>
                        <w:t xml:space="preserve">o </w:t>
                      </w:r>
                      <w:r w:rsidRPr="00AF2CCC">
                        <w:rPr>
                          <w:b w:val="0"/>
                          <w:sz w:val="24"/>
                          <w:szCs w:val="24"/>
                        </w:rPr>
                        <w:t xml:space="preserve">HTO; </w:t>
                      </w:r>
                    </w:p>
                    <w:p w14:paraId="417839B9" w14:textId="77777777" w:rsidR="004320C1" w:rsidRPr="00AF2CCC" w:rsidRDefault="004320C1" w:rsidP="00DF0E77">
                      <w:pPr>
                        <w:pStyle w:val="151"/>
                        <w:shd w:val="clear" w:color="auto" w:fill="auto"/>
                        <w:spacing w:line="276" w:lineRule="auto"/>
                        <w:ind w:left="567" w:firstLine="0"/>
                        <w:jc w:val="left"/>
                        <w:rPr>
                          <w:b w:val="0"/>
                          <w:sz w:val="24"/>
                          <w:szCs w:val="24"/>
                        </w:rPr>
                      </w:pPr>
                      <w:r w:rsidRPr="00623491">
                        <w:rPr>
                          <w:rStyle w:val="154"/>
                          <w:sz w:val="24"/>
                          <w:szCs w:val="24"/>
                        </w:rPr>
                        <w:t xml:space="preserve">o </w:t>
                      </w:r>
                      <w:r w:rsidRPr="00AF2CCC">
                        <w:rPr>
                          <w:b w:val="0"/>
                          <w:sz w:val="24"/>
                          <w:szCs w:val="24"/>
                        </w:rPr>
                        <w:t>altele.</w:t>
                      </w:r>
                    </w:p>
                    <w:p w14:paraId="563C3485" w14:textId="5F7D3D46" w:rsidR="004320C1" w:rsidRPr="00DF0E77" w:rsidRDefault="004320C1" w:rsidP="007B3689">
                      <w:pPr>
                        <w:pStyle w:val="151"/>
                        <w:numPr>
                          <w:ilvl w:val="0"/>
                          <w:numId w:val="87"/>
                        </w:numPr>
                        <w:shd w:val="clear" w:color="auto" w:fill="auto"/>
                        <w:tabs>
                          <w:tab w:val="left" w:pos="608"/>
                        </w:tabs>
                        <w:spacing w:line="276" w:lineRule="auto"/>
                        <w:jc w:val="left"/>
                        <w:rPr>
                          <w:b w:val="0"/>
                          <w:sz w:val="24"/>
                          <w:szCs w:val="24"/>
                          <w:lang w:val="en-US"/>
                        </w:rPr>
                      </w:pPr>
                      <w:r w:rsidRPr="00DF0E77">
                        <w:rPr>
                          <w:b w:val="0"/>
                          <w:sz w:val="24"/>
                          <w:szCs w:val="24"/>
                          <w:lang w:val="en-US"/>
                        </w:rPr>
                        <w:t>ajustări terapeutice postoperatorii imediate: corticosteroizi (CS) + antibiotice (AB) x 3 + Atropin</w:t>
                      </w:r>
                      <w:r>
                        <w:rPr>
                          <w:b w:val="0"/>
                          <w:sz w:val="24"/>
                          <w:szCs w:val="24"/>
                          <w:lang w:val="en-US"/>
                        </w:rPr>
                        <w:t>um</w:t>
                      </w:r>
                    </w:p>
                    <w:p w14:paraId="79B88F8C" w14:textId="77777777" w:rsidR="004320C1" w:rsidRPr="00623491" w:rsidRDefault="004320C1" w:rsidP="00DF0E77"/>
                  </w:txbxContent>
                </v:textbox>
                <w10:wrap anchorx="margin"/>
              </v:rect>
            </w:pict>
          </mc:Fallback>
        </mc:AlternateContent>
      </w:r>
    </w:p>
    <w:p w14:paraId="6B40E7A7" w14:textId="77777777" w:rsidR="00DF0E77" w:rsidRPr="00AE265D" w:rsidRDefault="00DF0E77" w:rsidP="00DF0E77">
      <w:pPr>
        <w:spacing w:line="276" w:lineRule="auto"/>
        <w:rPr>
          <w:rFonts w:ascii="Times New Roman" w:hAnsi="Times New Roman" w:cs="Times New Roman"/>
          <w:b/>
          <w:bCs/>
        </w:rPr>
      </w:pPr>
    </w:p>
    <w:p w14:paraId="3FFF7D4A" w14:textId="77777777" w:rsidR="00DF0E77" w:rsidRPr="00AE265D" w:rsidRDefault="00DF0E77" w:rsidP="00DF0E77">
      <w:pPr>
        <w:spacing w:line="276" w:lineRule="auto"/>
        <w:rPr>
          <w:rFonts w:ascii="Times New Roman" w:hAnsi="Times New Roman" w:cs="Times New Roman"/>
          <w:b/>
          <w:bCs/>
        </w:rPr>
      </w:pPr>
    </w:p>
    <w:p w14:paraId="287B69A3" w14:textId="77777777" w:rsidR="00DF0E77" w:rsidRPr="00AE265D" w:rsidRDefault="00DF0E77" w:rsidP="00DF0E77">
      <w:pPr>
        <w:spacing w:line="276" w:lineRule="auto"/>
        <w:rPr>
          <w:rFonts w:ascii="Times New Roman" w:hAnsi="Times New Roman" w:cs="Times New Roman"/>
          <w:b/>
          <w:bCs/>
        </w:rPr>
      </w:pPr>
    </w:p>
    <w:p w14:paraId="63A0829D" w14:textId="77777777" w:rsidR="00DF0E77" w:rsidRPr="00AE265D" w:rsidRDefault="00DF0E77" w:rsidP="00DF0E77">
      <w:pPr>
        <w:spacing w:line="276" w:lineRule="auto"/>
        <w:rPr>
          <w:rFonts w:ascii="Times New Roman" w:hAnsi="Times New Roman" w:cs="Times New Roman"/>
          <w:b/>
          <w:bCs/>
        </w:rPr>
      </w:pPr>
    </w:p>
    <w:p w14:paraId="39CA8924" w14:textId="77777777" w:rsidR="00DF0E77" w:rsidRPr="00AE265D" w:rsidRDefault="00DF0E77" w:rsidP="00DF0E77">
      <w:pPr>
        <w:spacing w:line="276" w:lineRule="auto"/>
        <w:rPr>
          <w:rFonts w:ascii="Times New Roman" w:hAnsi="Times New Roman" w:cs="Times New Roman"/>
          <w:b/>
          <w:bCs/>
        </w:rPr>
      </w:pPr>
    </w:p>
    <w:p w14:paraId="1BB6F150" w14:textId="77777777" w:rsidR="00DF0E77" w:rsidRPr="00AE265D" w:rsidRDefault="00DF0E77" w:rsidP="00DF0E77">
      <w:pPr>
        <w:spacing w:line="276" w:lineRule="auto"/>
        <w:rPr>
          <w:rFonts w:ascii="Times New Roman" w:hAnsi="Times New Roman" w:cs="Times New Roman"/>
          <w:b/>
          <w:bCs/>
        </w:rPr>
      </w:pPr>
    </w:p>
    <w:p w14:paraId="04338875" w14:textId="77777777" w:rsidR="00DF0E77" w:rsidRPr="00AE265D" w:rsidRDefault="00DF0E77" w:rsidP="00DF0E77">
      <w:pPr>
        <w:spacing w:line="276" w:lineRule="auto"/>
        <w:rPr>
          <w:rFonts w:ascii="Times New Roman" w:hAnsi="Times New Roman" w:cs="Times New Roman"/>
          <w:b/>
          <w:bCs/>
        </w:rPr>
      </w:pPr>
    </w:p>
    <w:p w14:paraId="2CCB938B" w14:textId="77777777" w:rsidR="00DF0E77" w:rsidRPr="00AE265D" w:rsidRDefault="00DF0E77" w:rsidP="00DF0E77">
      <w:pPr>
        <w:spacing w:line="276" w:lineRule="auto"/>
        <w:rPr>
          <w:rFonts w:ascii="Times New Roman" w:hAnsi="Times New Roman" w:cs="Times New Roman"/>
          <w:b/>
          <w:bCs/>
        </w:rPr>
      </w:pPr>
    </w:p>
    <w:p w14:paraId="796B98D5" w14:textId="77777777" w:rsidR="00DF0E77" w:rsidRPr="00AE265D" w:rsidRDefault="00DF0E77" w:rsidP="00DF0E77">
      <w:pPr>
        <w:spacing w:line="276" w:lineRule="auto"/>
        <w:rPr>
          <w:rFonts w:ascii="Times New Roman" w:hAnsi="Times New Roman" w:cs="Times New Roman"/>
          <w:b/>
          <w:bCs/>
        </w:rPr>
      </w:pPr>
    </w:p>
    <w:p w14:paraId="344BE600" w14:textId="77777777" w:rsidR="00DF0E77" w:rsidRPr="00AE265D" w:rsidRDefault="00DF0E77" w:rsidP="00DF0E77">
      <w:pPr>
        <w:spacing w:line="276" w:lineRule="auto"/>
        <w:rPr>
          <w:rFonts w:ascii="Times New Roman" w:hAnsi="Times New Roman" w:cs="Times New Roman"/>
          <w:b/>
          <w:bCs/>
        </w:rPr>
      </w:pPr>
    </w:p>
    <w:p w14:paraId="7EE3B4B9" w14:textId="77777777" w:rsidR="00DF0E77" w:rsidRDefault="00DF0E77" w:rsidP="00CD345A">
      <w:pPr>
        <w:spacing w:line="100" w:lineRule="exact"/>
        <w:rPr>
          <w:rFonts w:ascii="Times New Roman" w:hAnsi="Times New Roman" w:cs="Times New Roman"/>
          <w:b/>
          <w:bCs/>
        </w:rPr>
      </w:pPr>
    </w:p>
    <w:p w14:paraId="0CE099A2" w14:textId="77777777" w:rsidR="00D8184E" w:rsidRDefault="00D8184E" w:rsidP="00CD345A">
      <w:pPr>
        <w:spacing w:line="100" w:lineRule="exact"/>
        <w:rPr>
          <w:rFonts w:ascii="Times New Roman" w:hAnsi="Times New Roman" w:cs="Times New Roman"/>
          <w:b/>
          <w:bCs/>
        </w:rPr>
      </w:pPr>
    </w:p>
    <w:p w14:paraId="20392EBE" w14:textId="77777777" w:rsidR="00D8184E" w:rsidRDefault="00D8184E" w:rsidP="00CD345A">
      <w:pPr>
        <w:spacing w:line="100" w:lineRule="exact"/>
        <w:rPr>
          <w:rFonts w:ascii="Times New Roman" w:hAnsi="Times New Roman" w:cs="Times New Roman"/>
          <w:b/>
          <w:bCs/>
        </w:rPr>
      </w:pPr>
    </w:p>
    <w:p w14:paraId="4CC2E439" w14:textId="77777777" w:rsidR="00D8184E" w:rsidRDefault="00D8184E" w:rsidP="00CD345A">
      <w:pPr>
        <w:spacing w:line="100" w:lineRule="exact"/>
        <w:rPr>
          <w:rFonts w:ascii="Times New Roman" w:hAnsi="Times New Roman" w:cs="Times New Roman"/>
          <w:b/>
          <w:bCs/>
        </w:rPr>
      </w:pPr>
    </w:p>
    <w:p w14:paraId="61E466DB" w14:textId="77777777" w:rsidR="00D8184E" w:rsidRDefault="00D8184E" w:rsidP="00CD345A">
      <w:pPr>
        <w:spacing w:line="100" w:lineRule="exact"/>
        <w:rPr>
          <w:rFonts w:ascii="Times New Roman" w:hAnsi="Times New Roman" w:cs="Times New Roman"/>
          <w:b/>
          <w:bCs/>
        </w:rPr>
      </w:pPr>
    </w:p>
    <w:p w14:paraId="1D03AB0A" w14:textId="77777777" w:rsidR="00D8184E" w:rsidRPr="00AE265D" w:rsidRDefault="00D8184E" w:rsidP="00CD345A">
      <w:pPr>
        <w:spacing w:line="100" w:lineRule="exact"/>
        <w:rPr>
          <w:rFonts w:ascii="Times New Roman" w:hAnsi="Times New Roman" w:cs="Times New Roman"/>
          <w:b/>
          <w:bC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3B5C1A" w14:paraId="5AD9EC00" w14:textId="77777777" w:rsidTr="00CD345A">
        <w:trPr>
          <w:trHeight w:val="1815"/>
        </w:trPr>
        <w:tc>
          <w:tcPr>
            <w:tcW w:w="9540" w:type="dxa"/>
          </w:tcPr>
          <w:p w14:paraId="14CDE85C" w14:textId="073F4F7C" w:rsidR="003B5C1A" w:rsidRPr="00AE265D" w:rsidRDefault="003B5C1A" w:rsidP="003B5C1A">
            <w:pPr>
              <w:spacing w:line="276" w:lineRule="auto"/>
              <w:rPr>
                <w:rFonts w:ascii="Times New Roman" w:hAnsi="Times New Roman" w:cs="Times New Roman"/>
                <w:b/>
                <w:bCs/>
                <w:color w:val="auto"/>
              </w:rPr>
            </w:pPr>
            <w:r>
              <w:rPr>
                <w:rFonts w:ascii="Times New Roman" w:hAnsi="Times New Roman" w:cs="Times New Roman"/>
                <w:b/>
                <w:bCs/>
                <w:color w:val="auto"/>
              </w:rPr>
              <w:t xml:space="preserve">Caseta </w:t>
            </w:r>
            <w:r w:rsidR="0089667F">
              <w:rPr>
                <w:rFonts w:ascii="Times New Roman" w:hAnsi="Times New Roman" w:cs="Times New Roman"/>
                <w:b/>
                <w:bCs/>
                <w:color w:val="auto"/>
              </w:rPr>
              <w:t>23</w:t>
            </w:r>
            <w:r>
              <w:rPr>
                <w:rFonts w:ascii="Times New Roman" w:hAnsi="Times New Roman" w:cs="Times New Roman"/>
                <w:b/>
                <w:bCs/>
                <w:color w:val="auto"/>
              </w:rPr>
              <w:t xml:space="preserve">. </w:t>
            </w:r>
            <w:r w:rsidRPr="003B5C1A">
              <w:rPr>
                <w:rFonts w:ascii="Times New Roman" w:hAnsi="Times New Roman" w:cs="Times New Roman"/>
                <w:b/>
                <w:bCs/>
                <w:i/>
                <w:color w:val="auto"/>
              </w:rPr>
              <w:t>Reuniuni medicale de evaluare a indicaţiilor transplantării</w:t>
            </w:r>
          </w:p>
          <w:p w14:paraId="3A57D814" w14:textId="77777777" w:rsidR="003B5C1A" w:rsidRPr="00AE265D" w:rsidRDefault="003B5C1A" w:rsidP="003B5C1A">
            <w:pPr>
              <w:numPr>
                <w:ilvl w:val="0"/>
                <w:numId w:val="4"/>
              </w:numPr>
              <w:tabs>
                <w:tab w:val="left" w:pos="1418"/>
              </w:tabs>
              <w:spacing w:line="276" w:lineRule="auto"/>
              <w:ind w:left="991"/>
              <w:rPr>
                <w:rFonts w:ascii="Times New Roman" w:hAnsi="Times New Roman" w:cs="Times New Roman"/>
                <w:bCs/>
                <w:color w:val="auto"/>
              </w:rPr>
            </w:pPr>
            <w:r w:rsidRPr="00AE265D">
              <w:rPr>
                <w:rFonts w:ascii="Times New Roman" w:hAnsi="Times New Roman" w:cs="Times New Roman"/>
                <w:bCs/>
                <w:color w:val="auto"/>
              </w:rPr>
              <w:t>Lunare</w:t>
            </w:r>
            <w:r>
              <w:rPr>
                <w:rFonts w:ascii="Times New Roman" w:hAnsi="Times New Roman" w:cs="Times New Roman"/>
                <w:bCs/>
                <w:color w:val="auto"/>
              </w:rPr>
              <w:t>;</w:t>
            </w:r>
          </w:p>
          <w:p w14:paraId="57095C1E" w14:textId="77777777" w:rsidR="003B5C1A" w:rsidRPr="00AE265D" w:rsidRDefault="003B5C1A" w:rsidP="003B5C1A">
            <w:pPr>
              <w:numPr>
                <w:ilvl w:val="0"/>
                <w:numId w:val="4"/>
              </w:numPr>
              <w:tabs>
                <w:tab w:val="left" w:pos="1418"/>
              </w:tabs>
              <w:spacing w:line="276" w:lineRule="auto"/>
              <w:ind w:left="991"/>
              <w:rPr>
                <w:rFonts w:ascii="Times New Roman" w:hAnsi="Times New Roman" w:cs="Times New Roman"/>
                <w:bCs/>
                <w:color w:val="auto"/>
              </w:rPr>
            </w:pPr>
            <w:r w:rsidRPr="00AE265D">
              <w:rPr>
                <w:rFonts w:ascii="Times New Roman" w:hAnsi="Times New Roman" w:cs="Times New Roman"/>
                <w:bCs/>
                <w:color w:val="auto"/>
              </w:rPr>
              <w:t>Evaluarea riscurilor şi complicaţiilor</w:t>
            </w:r>
            <w:r>
              <w:rPr>
                <w:rFonts w:ascii="Times New Roman" w:hAnsi="Times New Roman" w:cs="Times New Roman"/>
                <w:bCs/>
                <w:color w:val="auto"/>
              </w:rPr>
              <w:t>;</w:t>
            </w:r>
          </w:p>
          <w:p w14:paraId="1D1FD779" w14:textId="77777777" w:rsidR="003B5C1A" w:rsidRPr="00AE265D" w:rsidRDefault="003B5C1A" w:rsidP="003B5C1A">
            <w:pPr>
              <w:numPr>
                <w:ilvl w:val="0"/>
                <w:numId w:val="4"/>
              </w:numPr>
              <w:tabs>
                <w:tab w:val="left" w:pos="1418"/>
              </w:tabs>
              <w:spacing w:line="276" w:lineRule="auto"/>
              <w:ind w:left="991"/>
              <w:rPr>
                <w:rFonts w:ascii="Times New Roman" w:hAnsi="Times New Roman" w:cs="Times New Roman"/>
                <w:bCs/>
                <w:color w:val="auto"/>
              </w:rPr>
            </w:pPr>
            <w:r w:rsidRPr="00AE265D">
              <w:rPr>
                <w:rFonts w:ascii="Times New Roman" w:hAnsi="Times New Roman" w:cs="Times New Roman"/>
                <w:bCs/>
                <w:color w:val="auto"/>
              </w:rPr>
              <w:t>Preconizarea măsurilor terapeutice eventuale</w:t>
            </w:r>
            <w:r>
              <w:rPr>
                <w:rFonts w:ascii="Times New Roman" w:hAnsi="Times New Roman" w:cs="Times New Roman"/>
                <w:bCs/>
                <w:color w:val="auto"/>
              </w:rPr>
              <w:t>;</w:t>
            </w:r>
          </w:p>
          <w:p w14:paraId="65892EEB" w14:textId="52CBF6EF" w:rsidR="003B5C1A" w:rsidRDefault="003B5C1A" w:rsidP="003B5C1A">
            <w:pPr>
              <w:spacing w:line="276" w:lineRule="auto"/>
              <w:rPr>
                <w:rFonts w:ascii="Times New Roman" w:hAnsi="Times New Roman" w:cs="Times New Roman"/>
                <w:b/>
                <w:bCs/>
                <w:color w:val="auto"/>
              </w:rPr>
            </w:pPr>
            <w:r w:rsidRPr="00AE265D">
              <w:rPr>
                <w:rFonts w:ascii="Times New Roman" w:hAnsi="Times New Roman" w:cs="Times New Roman"/>
                <w:bCs/>
                <w:color w:val="auto"/>
              </w:rPr>
              <w:t>Selectarea mijloacelor chirurgicale pentru transplant.</w:t>
            </w:r>
          </w:p>
        </w:tc>
      </w:tr>
    </w:tbl>
    <w:p w14:paraId="074E47F7" w14:textId="77777777" w:rsidR="00F5133E" w:rsidRPr="00AE265D" w:rsidRDefault="00F5133E" w:rsidP="00D6113F">
      <w:pPr>
        <w:spacing w:line="276" w:lineRule="auto"/>
        <w:ind w:firstLine="360"/>
        <w:rPr>
          <w:rFonts w:ascii="Times New Roman" w:hAnsi="Times New Roman" w:cs="Times New Roman"/>
          <w:b/>
          <w:bCs/>
          <w:i/>
          <w:iCs/>
          <w:color w:val="auto"/>
        </w:rPr>
      </w:pPr>
    </w:p>
    <w:p w14:paraId="4529CDD9" w14:textId="430FB179" w:rsidR="007821F7" w:rsidRPr="00AE265D" w:rsidRDefault="007821F7" w:rsidP="00DF0E77">
      <w:pPr>
        <w:spacing w:line="276" w:lineRule="auto"/>
        <w:ind w:firstLine="360"/>
        <w:rPr>
          <w:rFonts w:ascii="Times New Roman" w:hAnsi="Times New Roman" w:cs="Times New Roman"/>
          <w:b/>
          <w:bCs/>
          <w:i/>
          <w:iCs/>
          <w:color w:val="auto"/>
        </w:rPr>
      </w:pPr>
      <w:r>
        <w:rPr>
          <w:rFonts w:ascii="Times New Roman" w:hAnsi="Times New Roman" w:cs="Times New Roman"/>
          <w:b/>
          <w:bCs/>
          <w:i/>
          <w:iCs/>
          <w:color w:val="auto"/>
        </w:rPr>
        <w:t xml:space="preserve"> </w:t>
      </w:r>
    </w:p>
    <w:p w14:paraId="3C5460E4" w14:textId="77777777" w:rsidR="00D6113F" w:rsidRPr="00AE265D" w:rsidRDefault="00D6113F" w:rsidP="00DF0E77">
      <w:pPr>
        <w:spacing w:line="276" w:lineRule="auto"/>
        <w:ind w:firstLine="360"/>
        <w:rPr>
          <w:rFonts w:ascii="Times New Roman" w:hAnsi="Times New Roman" w:cs="Times New Roman"/>
          <w:b/>
          <w:bCs/>
          <w:i/>
          <w:iCs/>
          <w:color w:val="auto"/>
        </w:rPr>
      </w:pPr>
    </w:p>
    <w:p w14:paraId="0C15EF76" w14:textId="77777777" w:rsidR="00D6113F" w:rsidRPr="00AE265D" w:rsidRDefault="00D6113F" w:rsidP="00DF0E77">
      <w:pPr>
        <w:spacing w:line="276" w:lineRule="auto"/>
        <w:ind w:firstLine="360"/>
        <w:rPr>
          <w:rFonts w:ascii="Times New Roman" w:hAnsi="Times New Roman" w:cs="Times New Roman"/>
          <w:b/>
          <w:bCs/>
          <w:i/>
          <w:iCs/>
          <w:color w:val="auto"/>
        </w:rPr>
      </w:pPr>
    </w:p>
    <w:p w14:paraId="4090332C" w14:textId="77777777" w:rsidR="00D6113F" w:rsidRDefault="00D6113F" w:rsidP="00DF0E77">
      <w:pPr>
        <w:spacing w:line="276" w:lineRule="auto"/>
        <w:ind w:firstLine="360"/>
        <w:rPr>
          <w:rFonts w:ascii="Times New Roman" w:hAnsi="Times New Roman" w:cs="Times New Roman"/>
          <w:b/>
          <w:bCs/>
          <w:i/>
          <w:iCs/>
          <w:color w:val="auto"/>
        </w:rPr>
      </w:pPr>
    </w:p>
    <w:p w14:paraId="62A487E9" w14:textId="77777777" w:rsidR="00D8184E" w:rsidRDefault="00D8184E" w:rsidP="00DF0E77">
      <w:pPr>
        <w:spacing w:line="276" w:lineRule="auto"/>
        <w:ind w:firstLine="360"/>
        <w:rPr>
          <w:rFonts w:ascii="Times New Roman" w:hAnsi="Times New Roman" w:cs="Times New Roman"/>
          <w:b/>
          <w:bCs/>
          <w:i/>
          <w:iCs/>
          <w:color w:val="auto"/>
        </w:rPr>
      </w:pPr>
    </w:p>
    <w:p w14:paraId="5CFEDB8C" w14:textId="77777777" w:rsidR="00D8184E" w:rsidRDefault="00D8184E" w:rsidP="00DF0E77">
      <w:pPr>
        <w:spacing w:line="276" w:lineRule="auto"/>
        <w:ind w:firstLine="360"/>
        <w:rPr>
          <w:rFonts w:ascii="Times New Roman" w:hAnsi="Times New Roman" w:cs="Times New Roman"/>
          <w:b/>
          <w:bCs/>
          <w:i/>
          <w:iCs/>
          <w:color w:val="auto"/>
        </w:rPr>
      </w:pPr>
    </w:p>
    <w:p w14:paraId="383964E6" w14:textId="77777777" w:rsidR="00D8184E" w:rsidRPr="00AE265D" w:rsidRDefault="00D8184E" w:rsidP="00DF0E77">
      <w:pPr>
        <w:spacing w:line="276" w:lineRule="auto"/>
        <w:ind w:firstLine="360"/>
        <w:rPr>
          <w:rFonts w:ascii="Times New Roman" w:hAnsi="Times New Roman" w:cs="Times New Roman"/>
          <w:b/>
          <w:bCs/>
          <w:i/>
          <w:iCs/>
          <w:color w:val="auto"/>
        </w:rPr>
      </w:pPr>
    </w:p>
    <w:p w14:paraId="17A77F08" w14:textId="77777777" w:rsidR="00DF0E77" w:rsidRPr="0089667F" w:rsidRDefault="00DF0E77" w:rsidP="0089667F">
      <w:pPr>
        <w:pStyle w:val="2"/>
        <w:rPr>
          <w:i/>
        </w:rPr>
      </w:pPr>
      <w:bookmarkStart w:id="71" w:name="_Toc23291803"/>
      <w:r w:rsidRPr="0089667F">
        <w:rPr>
          <w:i/>
        </w:rPr>
        <w:t>C.6.2. Tratamentul postoperator</w:t>
      </w:r>
      <w:bookmarkEnd w:id="71"/>
    </w:p>
    <w:p w14:paraId="4D946327" w14:textId="01D46054" w:rsidR="00DF0E77" w:rsidRPr="00AE265D" w:rsidRDefault="00DF0E77" w:rsidP="00DF0E77">
      <w:pPr>
        <w:spacing w:line="276" w:lineRule="auto"/>
        <w:ind w:firstLine="360"/>
        <w:rPr>
          <w:rFonts w:ascii="Times New Roman" w:hAnsi="Times New Roman" w:cs="Times New Roman"/>
          <w:bCs/>
          <w:color w:val="auto"/>
        </w:rPr>
      </w:pPr>
      <w:r w:rsidRPr="00AE265D">
        <w:rPr>
          <w:rFonts w:ascii="Times New Roman" w:hAnsi="Times New Roman" w:cs="Times New Roman"/>
          <w:bCs/>
          <w:color w:val="auto"/>
        </w:rPr>
        <w:t xml:space="preserve">În caz de injecţii subconjunctivale se instilează anestetic epibulbar - Sol. Oxibuprocaină* 0,4% 2-3 ori, Sol. </w:t>
      </w:r>
      <w:r w:rsidR="00E75830" w:rsidRPr="00AE265D">
        <w:rPr>
          <w:rFonts w:ascii="Times New Roman" w:hAnsi="Times New Roman" w:cs="Times New Roman"/>
          <w:bCs/>
          <w:color w:val="auto"/>
        </w:rPr>
        <w:t>Tetracain</w:t>
      </w:r>
      <w:r w:rsidR="00E53A25">
        <w:rPr>
          <w:rFonts w:ascii="Times New Roman" w:hAnsi="Times New Roman" w:cs="Times New Roman"/>
          <w:bCs/>
          <w:color w:val="auto"/>
        </w:rPr>
        <w:t>um</w:t>
      </w:r>
      <w:r w:rsidRPr="00AE265D">
        <w:rPr>
          <w:rFonts w:ascii="Times New Roman" w:hAnsi="Times New Roman" w:cs="Times New Roman"/>
          <w:bCs/>
          <w:color w:val="auto"/>
        </w:rPr>
        <w:t xml:space="preserve"> 0,5%, Sol. Proximetacain</w:t>
      </w:r>
      <w:r w:rsidR="00E53A25">
        <w:rPr>
          <w:rFonts w:ascii="Times New Roman" w:hAnsi="Times New Roman" w:cs="Times New Roman"/>
          <w:bCs/>
          <w:color w:val="auto"/>
        </w:rPr>
        <w:t>um</w:t>
      </w:r>
      <w:r w:rsidRPr="00AE265D">
        <w:rPr>
          <w:rFonts w:ascii="Times New Roman" w:hAnsi="Times New Roman" w:cs="Times New Roman"/>
          <w:bCs/>
          <w:color w:val="auto"/>
        </w:rPr>
        <w:t xml:space="preserve"> 0,5% x 2-3 ori.</w:t>
      </w:r>
    </w:p>
    <w:p w14:paraId="6A5D191D" w14:textId="77777777" w:rsidR="00DF0E77" w:rsidRPr="00AE265D" w:rsidRDefault="00F5133E" w:rsidP="00DF0E77">
      <w:pPr>
        <w:spacing w:line="276" w:lineRule="auto"/>
        <w:rPr>
          <w:rFonts w:ascii="Times New Roman" w:hAnsi="Times New Roman" w:cs="Times New Roman"/>
          <w:b/>
          <w:bCs/>
        </w:rPr>
      </w:pPr>
      <w:r w:rsidRPr="00AE265D">
        <w:rPr>
          <w:rFonts w:ascii="Times New Roman" w:hAnsi="Times New Roman" w:cs="Times New Roman"/>
          <w:b/>
          <w:bCs/>
          <w:i/>
          <w:iCs/>
          <w:noProof/>
          <w:color w:val="auto"/>
          <w:lang w:val="ru-RU"/>
        </w:rPr>
        <mc:AlternateContent>
          <mc:Choice Requires="wps">
            <w:drawing>
              <wp:inline distT="0" distB="0" distL="0" distR="0" wp14:anchorId="42050F15" wp14:editId="07777777">
                <wp:extent cx="5825489" cy="5571461"/>
                <wp:effectExtent l="0" t="0" r="23495" b="10795"/>
                <wp:docPr id="8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5489" cy="5571461"/>
                        </a:xfrm>
                        <a:prstGeom prst="rect">
                          <a:avLst/>
                        </a:prstGeom>
                        <a:solidFill>
                          <a:srgbClr val="FFFFFF"/>
                        </a:solidFill>
                        <a:ln w="9525">
                          <a:solidFill>
                            <a:srgbClr val="000000"/>
                          </a:solidFill>
                          <a:miter lim="800000"/>
                          <a:headEnd/>
                          <a:tailEnd/>
                        </a:ln>
                      </wps:spPr>
                      <wps:txbx>
                        <w:txbxContent>
                          <w:p w14:paraId="4010C522" w14:textId="3BFF5ECF" w:rsidR="004320C1" w:rsidRDefault="004320C1" w:rsidP="00DF0E77">
                            <w:pPr>
                              <w:pStyle w:val="161"/>
                              <w:shd w:val="clear" w:color="auto" w:fill="auto"/>
                              <w:spacing w:line="276" w:lineRule="auto"/>
                              <w:ind w:firstLine="0"/>
                              <w:jc w:val="left"/>
                              <w:rPr>
                                <w:sz w:val="24"/>
                                <w:szCs w:val="24"/>
                              </w:rPr>
                            </w:pPr>
                            <w:r w:rsidRPr="00195752">
                              <w:rPr>
                                <w:rStyle w:val="162"/>
                                <w:b/>
                                <w:bCs/>
                                <w:sz w:val="24"/>
                                <w:szCs w:val="24"/>
                              </w:rPr>
                              <w:t xml:space="preserve">Caseta </w:t>
                            </w:r>
                            <w:r>
                              <w:rPr>
                                <w:rStyle w:val="162"/>
                                <w:b/>
                                <w:bCs/>
                                <w:sz w:val="24"/>
                                <w:szCs w:val="24"/>
                              </w:rPr>
                              <w:t>24</w:t>
                            </w:r>
                            <w:r w:rsidRPr="00195752">
                              <w:rPr>
                                <w:rStyle w:val="162"/>
                                <w:b/>
                                <w:bCs/>
                                <w:sz w:val="24"/>
                                <w:szCs w:val="24"/>
                              </w:rPr>
                              <w:t xml:space="preserve">. </w:t>
                            </w:r>
                            <w:r w:rsidRPr="00195752">
                              <w:rPr>
                                <w:sz w:val="24"/>
                                <w:szCs w:val="24"/>
                              </w:rPr>
                              <w:t xml:space="preserve">Tratamentul postoperator </w:t>
                            </w:r>
                          </w:p>
                          <w:p w14:paraId="260BA286" w14:textId="77777777" w:rsidR="004320C1" w:rsidRPr="00195752" w:rsidRDefault="004320C1" w:rsidP="00DF0E77">
                            <w:pPr>
                              <w:pStyle w:val="161"/>
                              <w:shd w:val="clear" w:color="auto" w:fill="auto"/>
                              <w:spacing w:line="276" w:lineRule="auto"/>
                              <w:ind w:firstLine="0"/>
                              <w:jc w:val="left"/>
                              <w:rPr>
                                <w:sz w:val="24"/>
                                <w:szCs w:val="24"/>
                              </w:rPr>
                            </w:pPr>
                            <w:r w:rsidRPr="00195752">
                              <w:rPr>
                                <w:rStyle w:val="160"/>
                                <w:b/>
                                <w:bCs/>
                                <w:i/>
                                <w:iCs/>
                                <w:sz w:val="24"/>
                                <w:szCs w:val="24"/>
                              </w:rPr>
                              <w:t>Obligatoriu</w:t>
                            </w:r>
                            <w:r w:rsidRPr="00195752">
                              <w:rPr>
                                <w:sz w:val="24"/>
                                <w:szCs w:val="24"/>
                              </w:rPr>
                              <w:t>:</w:t>
                            </w:r>
                          </w:p>
                          <w:p w14:paraId="2CD723FC" w14:textId="7D990659" w:rsidR="004320C1" w:rsidRPr="00DF0E77" w:rsidRDefault="004320C1" w:rsidP="00C27F5C">
                            <w:pPr>
                              <w:pStyle w:val="151"/>
                              <w:numPr>
                                <w:ilvl w:val="0"/>
                                <w:numId w:val="1"/>
                              </w:numPr>
                              <w:shd w:val="clear" w:color="auto" w:fill="auto"/>
                              <w:tabs>
                                <w:tab w:val="left" w:pos="608"/>
                              </w:tabs>
                              <w:spacing w:line="276" w:lineRule="auto"/>
                              <w:ind w:firstLine="0"/>
                              <w:jc w:val="left"/>
                              <w:rPr>
                                <w:b w:val="0"/>
                                <w:sz w:val="24"/>
                                <w:szCs w:val="24"/>
                                <w:lang w:val="en-US"/>
                              </w:rPr>
                            </w:pPr>
                            <w:r w:rsidRPr="00195752">
                              <w:rPr>
                                <w:rStyle w:val="1520"/>
                                <w:b/>
                                <w:bCs/>
                                <w:sz w:val="24"/>
                                <w:szCs w:val="24"/>
                              </w:rPr>
                              <w:t>Preparate antibacteriene în colir</w:t>
                            </w:r>
                            <w:r w:rsidRPr="00DF0E77">
                              <w:rPr>
                                <w:sz w:val="24"/>
                                <w:szCs w:val="24"/>
                                <w:lang w:val="en-US"/>
                              </w:rPr>
                              <w:t xml:space="preserve"> </w:t>
                            </w:r>
                            <w:r w:rsidRPr="00DF0E77">
                              <w:rPr>
                                <w:b w:val="0"/>
                                <w:sz w:val="24"/>
                                <w:szCs w:val="24"/>
                                <w:lang w:val="en-US"/>
                              </w:rPr>
                              <w:t>(</w:t>
                            </w:r>
                            <w:r w:rsidRPr="00AF2CCC">
                              <w:rPr>
                                <w:b w:val="0"/>
                                <w:sz w:val="24"/>
                                <w:szCs w:val="24"/>
                              </w:rPr>
                              <w:t>З</w:t>
                            </w:r>
                            <w:r w:rsidRPr="00DF0E77">
                              <w:rPr>
                                <w:b w:val="0"/>
                                <w:sz w:val="24"/>
                                <w:szCs w:val="24"/>
                                <w:lang w:val="en-US"/>
                              </w:rPr>
                              <w:t>-</w:t>
                            </w:r>
                            <w:r>
                              <w:rPr>
                                <w:b w:val="0"/>
                                <w:sz w:val="24"/>
                                <w:szCs w:val="24"/>
                                <w:lang w:val="ro-RO"/>
                              </w:rPr>
                              <w:t>6</w:t>
                            </w:r>
                            <w:r w:rsidRPr="00DF0E77">
                              <w:rPr>
                                <w:b w:val="0"/>
                                <w:sz w:val="24"/>
                                <w:szCs w:val="24"/>
                                <w:lang w:val="en-US"/>
                              </w:rPr>
                              <w:t xml:space="preserve"> ori pe zi) </w:t>
                            </w:r>
                            <w:r w:rsidRPr="00AF2CCC">
                              <w:rPr>
                                <w:rStyle w:val="1520"/>
                                <w:bCs/>
                                <w:sz w:val="24"/>
                                <w:szCs w:val="24"/>
                              </w:rPr>
                              <w:t>sau în unguent</w:t>
                            </w:r>
                            <w:r w:rsidRPr="00DF0E77">
                              <w:rPr>
                                <w:b w:val="0"/>
                                <w:sz w:val="24"/>
                                <w:szCs w:val="24"/>
                                <w:lang w:val="en-US"/>
                              </w:rPr>
                              <w:t xml:space="preserve"> (2-3 ori pe zi), - 5-7 zile (maximum 1 lună):</w:t>
                            </w:r>
                          </w:p>
                          <w:p w14:paraId="662DD091" w14:textId="4D3AAE79" w:rsidR="004320C1" w:rsidRPr="00E53A25" w:rsidRDefault="004320C1" w:rsidP="007B3689">
                            <w:pPr>
                              <w:pStyle w:val="151"/>
                              <w:numPr>
                                <w:ilvl w:val="0"/>
                                <w:numId w:val="90"/>
                              </w:numPr>
                              <w:shd w:val="clear" w:color="auto" w:fill="auto"/>
                              <w:spacing w:line="276" w:lineRule="auto"/>
                              <w:jc w:val="left"/>
                              <w:rPr>
                                <w:b w:val="0"/>
                                <w:sz w:val="24"/>
                                <w:szCs w:val="24"/>
                                <w:lang w:val="en-US"/>
                              </w:rPr>
                            </w:pPr>
                            <w:r>
                              <w:rPr>
                                <w:b w:val="0"/>
                                <w:sz w:val="24"/>
                                <w:szCs w:val="24"/>
                                <w:lang w:val="en-US"/>
                              </w:rPr>
                              <w:t>Fluorochinolo</w:t>
                            </w:r>
                            <w:r w:rsidRPr="00DF0E77">
                              <w:rPr>
                                <w:b w:val="0"/>
                                <w:sz w:val="24"/>
                                <w:szCs w:val="24"/>
                                <w:lang w:val="en-US"/>
                              </w:rPr>
                              <w:t>ne (ex. Sol. Moxifloxacin</w:t>
                            </w:r>
                            <w:r>
                              <w:rPr>
                                <w:b w:val="0"/>
                                <w:sz w:val="24"/>
                                <w:szCs w:val="24"/>
                                <w:lang w:val="en-US"/>
                              </w:rPr>
                              <w:t>um</w:t>
                            </w:r>
                            <w:r w:rsidRPr="00DF0E77">
                              <w:rPr>
                                <w:b w:val="0"/>
                                <w:sz w:val="24"/>
                                <w:szCs w:val="24"/>
                                <w:lang w:val="en-US"/>
                              </w:rPr>
                              <w:t xml:space="preserve"> 0,5%, Sol. </w:t>
                            </w:r>
                            <w:r w:rsidRPr="00E53A25">
                              <w:rPr>
                                <w:b w:val="0"/>
                                <w:sz w:val="24"/>
                                <w:szCs w:val="24"/>
                                <w:lang w:val="en-US"/>
                              </w:rPr>
                              <w:t>Levofloxacin</w:t>
                            </w:r>
                            <w:r>
                              <w:rPr>
                                <w:b w:val="0"/>
                                <w:sz w:val="24"/>
                                <w:szCs w:val="24"/>
                                <w:lang w:val="en-US"/>
                              </w:rPr>
                              <w:t>um</w:t>
                            </w:r>
                            <w:r w:rsidRPr="00E53A25">
                              <w:rPr>
                                <w:b w:val="0"/>
                                <w:sz w:val="24"/>
                                <w:szCs w:val="24"/>
                                <w:lang w:val="en-US"/>
                              </w:rPr>
                              <w:t xml:space="preserve"> 0,3%, Ung.</w:t>
                            </w:r>
                          </w:p>
                          <w:p w14:paraId="04BA6065" w14:textId="77777777" w:rsidR="004320C1" w:rsidRPr="00AF2CCC" w:rsidRDefault="004320C1" w:rsidP="00DF0E77">
                            <w:pPr>
                              <w:pStyle w:val="151"/>
                              <w:shd w:val="clear" w:color="auto" w:fill="auto"/>
                              <w:spacing w:line="276" w:lineRule="auto"/>
                              <w:ind w:left="720" w:firstLine="0"/>
                              <w:jc w:val="left"/>
                              <w:rPr>
                                <w:b w:val="0"/>
                                <w:sz w:val="24"/>
                                <w:szCs w:val="24"/>
                              </w:rPr>
                            </w:pPr>
                            <w:r w:rsidRPr="00AF2CCC">
                              <w:rPr>
                                <w:b w:val="0"/>
                                <w:sz w:val="24"/>
                                <w:szCs w:val="24"/>
                              </w:rPr>
                              <w:t>Ciprofloxacină 0,3%).</w:t>
                            </w:r>
                          </w:p>
                          <w:p w14:paraId="23B48F54" w14:textId="59730B89" w:rsidR="004320C1" w:rsidRPr="00AF2CCC" w:rsidRDefault="004320C1" w:rsidP="007B3689">
                            <w:pPr>
                              <w:pStyle w:val="151"/>
                              <w:numPr>
                                <w:ilvl w:val="0"/>
                                <w:numId w:val="90"/>
                              </w:numPr>
                              <w:shd w:val="clear" w:color="auto" w:fill="auto"/>
                              <w:spacing w:line="276" w:lineRule="auto"/>
                              <w:jc w:val="left"/>
                              <w:rPr>
                                <w:b w:val="0"/>
                                <w:sz w:val="24"/>
                                <w:szCs w:val="24"/>
                              </w:rPr>
                            </w:pPr>
                            <w:r w:rsidRPr="00AF2CCC">
                              <w:rPr>
                                <w:rStyle w:val="1520"/>
                                <w:bCs/>
                                <w:sz w:val="24"/>
                                <w:szCs w:val="24"/>
                              </w:rPr>
                              <w:t>sau</w:t>
                            </w:r>
                            <w:r w:rsidRPr="00E753D6">
                              <w:rPr>
                                <w:b w:val="0"/>
                                <w:sz w:val="24"/>
                                <w:szCs w:val="24"/>
                                <w:lang w:val="de-DE"/>
                              </w:rPr>
                              <w:t xml:space="preserve"> Aminoglicozide: Sol. sau Ung. </w:t>
                            </w:r>
                            <w:r w:rsidRPr="00AF2CCC">
                              <w:rPr>
                                <w:b w:val="0"/>
                                <w:sz w:val="24"/>
                                <w:szCs w:val="24"/>
                              </w:rPr>
                              <w:t>Tobramicin</w:t>
                            </w:r>
                            <w:r>
                              <w:rPr>
                                <w:b w:val="0"/>
                                <w:sz w:val="24"/>
                                <w:szCs w:val="24"/>
                                <w:lang w:val="ro-MD"/>
                              </w:rPr>
                              <w:t>um</w:t>
                            </w:r>
                            <w:r w:rsidRPr="00AF2CCC">
                              <w:rPr>
                                <w:b w:val="0"/>
                                <w:sz w:val="24"/>
                                <w:szCs w:val="24"/>
                              </w:rPr>
                              <w:t xml:space="preserve"> 0,3% - 5 ml, 5 mg.</w:t>
                            </w:r>
                          </w:p>
                          <w:p w14:paraId="50C10240" w14:textId="77777777" w:rsidR="004320C1" w:rsidRPr="00DF0E77" w:rsidRDefault="004320C1" w:rsidP="00C27F5C">
                            <w:pPr>
                              <w:pStyle w:val="151"/>
                              <w:numPr>
                                <w:ilvl w:val="0"/>
                                <w:numId w:val="1"/>
                              </w:numPr>
                              <w:shd w:val="clear" w:color="auto" w:fill="auto"/>
                              <w:tabs>
                                <w:tab w:val="left" w:pos="608"/>
                              </w:tabs>
                              <w:spacing w:line="276" w:lineRule="auto"/>
                              <w:ind w:firstLine="0"/>
                              <w:jc w:val="left"/>
                              <w:rPr>
                                <w:sz w:val="24"/>
                                <w:szCs w:val="24"/>
                                <w:lang w:val="en-US"/>
                              </w:rPr>
                            </w:pPr>
                            <w:r w:rsidRPr="00195752">
                              <w:rPr>
                                <w:rStyle w:val="1520"/>
                                <w:b/>
                                <w:bCs/>
                                <w:sz w:val="24"/>
                                <w:szCs w:val="24"/>
                              </w:rPr>
                              <w:t>Antiinflamatoare steroidiene</w:t>
                            </w:r>
                            <w:r>
                              <w:rPr>
                                <w:sz w:val="24"/>
                                <w:szCs w:val="24"/>
                                <w:lang w:val="en-US"/>
                              </w:rPr>
                              <w:t xml:space="preserve"> colir</w:t>
                            </w:r>
                            <w:r w:rsidRPr="00DF0E77">
                              <w:rPr>
                                <w:sz w:val="24"/>
                                <w:szCs w:val="24"/>
                                <w:lang w:val="en-US"/>
                              </w:rPr>
                              <w:t xml:space="preserve"> sau sistemic (la necesitate):</w:t>
                            </w:r>
                          </w:p>
                          <w:p w14:paraId="43BAFB40" w14:textId="4845D1A7" w:rsidR="004320C1" w:rsidRPr="00DF0E77" w:rsidRDefault="004320C1" w:rsidP="00DF0E77">
                            <w:pPr>
                              <w:pStyle w:val="151"/>
                              <w:shd w:val="clear" w:color="auto" w:fill="auto"/>
                              <w:tabs>
                                <w:tab w:val="left" w:leader="underscore" w:pos="8668"/>
                              </w:tabs>
                              <w:spacing w:line="276" w:lineRule="auto"/>
                              <w:ind w:left="720" w:firstLine="0"/>
                              <w:jc w:val="left"/>
                              <w:rPr>
                                <w:b w:val="0"/>
                                <w:sz w:val="24"/>
                                <w:szCs w:val="24"/>
                                <w:lang w:val="en-US"/>
                              </w:rPr>
                            </w:pPr>
                            <w:r w:rsidRPr="00AF2CCC">
                              <w:rPr>
                                <w:rStyle w:val="153"/>
                                <w:bCs/>
                                <w:sz w:val="24"/>
                                <w:szCs w:val="24"/>
                                <w:u w:val="none"/>
                              </w:rPr>
                              <w:t>Sol. Dexamet</w:t>
                            </w:r>
                            <w:r>
                              <w:rPr>
                                <w:rStyle w:val="153"/>
                                <w:bCs/>
                                <w:sz w:val="24"/>
                                <w:szCs w:val="24"/>
                                <w:u w:val="none"/>
                              </w:rPr>
                              <w:t>h</w:t>
                            </w:r>
                            <w:r w:rsidRPr="00AF2CCC">
                              <w:rPr>
                                <w:rStyle w:val="153"/>
                                <w:bCs/>
                                <w:sz w:val="24"/>
                                <w:szCs w:val="24"/>
                                <w:u w:val="none"/>
                              </w:rPr>
                              <w:t>a</w:t>
                            </w:r>
                            <w:r>
                              <w:rPr>
                                <w:rStyle w:val="153"/>
                                <w:bCs/>
                                <w:sz w:val="24"/>
                                <w:szCs w:val="24"/>
                                <w:u w:val="none"/>
                              </w:rPr>
                              <w:t>s</w:t>
                            </w:r>
                            <w:r w:rsidRPr="00AF2CCC">
                              <w:rPr>
                                <w:rStyle w:val="153"/>
                                <w:bCs/>
                                <w:sz w:val="24"/>
                                <w:szCs w:val="24"/>
                                <w:u w:val="none"/>
                              </w:rPr>
                              <w:t>on</w:t>
                            </w:r>
                            <w:r>
                              <w:rPr>
                                <w:rStyle w:val="153"/>
                                <w:bCs/>
                                <w:sz w:val="24"/>
                                <w:szCs w:val="24"/>
                                <w:u w:val="none"/>
                              </w:rPr>
                              <w:t>um</w:t>
                            </w:r>
                            <w:r w:rsidRPr="00AF2CCC">
                              <w:rPr>
                                <w:rStyle w:val="153"/>
                                <w:bCs/>
                                <w:sz w:val="24"/>
                                <w:szCs w:val="24"/>
                                <w:u w:val="none"/>
                              </w:rPr>
                              <w:t xml:space="preserve"> 0,1% - 2 pic. x </w:t>
                            </w:r>
                            <w:r w:rsidRPr="00AF2CCC">
                              <w:rPr>
                                <w:rStyle w:val="153"/>
                                <w:bCs/>
                                <w:sz w:val="24"/>
                                <w:szCs w:val="24"/>
                                <w:u w:val="none"/>
                                <w:lang w:val="it-IT"/>
                              </w:rPr>
                              <w:t>2-</w:t>
                            </w:r>
                            <w:r w:rsidRPr="00AF2CCC">
                              <w:rPr>
                                <w:rStyle w:val="153"/>
                                <w:bCs/>
                                <w:sz w:val="24"/>
                                <w:szCs w:val="24"/>
                                <w:u w:val="none"/>
                                <w:lang w:val="ru-RU"/>
                              </w:rPr>
                              <w:t>б</w:t>
                            </w:r>
                            <w:r w:rsidRPr="00AF2CCC">
                              <w:rPr>
                                <w:rStyle w:val="153"/>
                                <w:bCs/>
                                <w:sz w:val="24"/>
                                <w:szCs w:val="24"/>
                                <w:u w:val="none"/>
                                <w:lang w:val="it-IT"/>
                              </w:rPr>
                              <w:t xml:space="preserve"> </w:t>
                            </w:r>
                            <w:r w:rsidRPr="00AF2CCC">
                              <w:rPr>
                                <w:rStyle w:val="153"/>
                                <w:bCs/>
                                <w:sz w:val="24"/>
                                <w:szCs w:val="24"/>
                                <w:u w:val="none"/>
                              </w:rPr>
                              <w:t xml:space="preserve">ori pe zi, durata pînă la 1 lună, </w:t>
                            </w:r>
                            <w:r w:rsidRPr="00AF2CCC">
                              <w:rPr>
                                <w:rStyle w:val="152"/>
                                <w:bCs/>
                                <w:sz w:val="24"/>
                                <w:szCs w:val="24"/>
                                <w:u w:val="none"/>
                              </w:rPr>
                              <w:t>sau</w:t>
                            </w:r>
                          </w:p>
                          <w:p w14:paraId="6C05EC93" w14:textId="3988C0FF" w:rsidR="004320C1" w:rsidRPr="00DF0E77" w:rsidRDefault="004320C1" w:rsidP="007B3689">
                            <w:pPr>
                              <w:pStyle w:val="151"/>
                              <w:numPr>
                                <w:ilvl w:val="0"/>
                                <w:numId w:val="91"/>
                              </w:numPr>
                              <w:shd w:val="clear" w:color="auto" w:fill="auto"/>
                              <w:spacing w:line="276" w:lineRule="auto"/>
                              <w:jc w:val="left"/>
                              <w:rPr>
                                <w:b w:val="0"/>
                                <w:sz w:val="24"/>
                                <w:szCs w:val="24"/>
                                <w:lang w:val="en-US"/>
                              </w:rPr>
                            </w:pPr>
                            <w:r w:rsidRPr="00DF0E77">
                              <w:rPr>
                                <w:b w:val="0"/>
                                <w:sz w:val="24"/>
                                <w:szCs w:val="24"/>
                                <w:lang w:val="en-US"/>
                              </w:rPr>
                              <w:t>Susp. Prednisolon</w:t>
                            </w:r>
                            <w:r>
                              <w:rPr>
                                <w:b w:val="0"/>
                                <w:sz w:val="24"/>
                                <w:szCs w:val="24"/>
                                <w:lang w:val="en-US"/>
                              </w:rPr>
                              <w:t>um</w:t>
                            </w:r>
                            <w:r w:rsidRPr="00DF0E77">
                              <w:rPr>
                                <w:b w:val="0"/>
                                <w:sz w:val="24"/>
                                <w:szCs w:val="24"/>
                                <w:lang w:val="en-US"/>
                              </w:rPr>
                              <w:t>* 1% - 2 pic. - 2-6 ori pe zi, durata pînă la 1 lună</w:t>
                            </w:r>
                            <w:r>
                              <w:rPr>
                                <w:b w:val="0"/>
                                <w:sz w:val="24"/>
                                <w:szCs w:val="24"/>
                                <w:lang w:val="en-US"/>
                              </w:rPr>
                              <w:t>.</w:t>
                            </w:r>
                          </w:p>
                          <w:p w14:paraId="0295433B" w14:textId="0E48E4F2" w:rsidR="004320C1" w:rsidRPr="00DF0E77" w:rsidRDefault="004320C1" w:rsidP="007B3689">
                            <w:pPr>
                              <w:pStyle w:val="151"/>
                              <w:numPr>
                                <w:ilvl w:val="0"/>
                                <w:numId w:val="91"/>
                              </w:numPr>
                              <w:shd w:val="clear" w:color="auto" w:fill="auto"/>
                              <w:spacing w:line="276" w:lineRule="auto"/>
                              <w:jc w:val="left"/>
                              <w:rPr>
                                <w:b w:val="0"/>
                                <w:sz w:val="24"/>
                                <w:szCs w:val="24"/>
                                <w:lang w:val="en-US"/>
                              </w:rPr>
                            </w:pPr>
                            <w:r w:rsidRPr="00DF0E77">
                              <w:rPr>
                                <w:b w:val="0"/>
                                <w:sz w:val="24"/>
                                <w:szCs w:val="24"/>
                                <w:lang w:val="en-US"/>
                              </w:rPr>
                              <w:t>Neladex, Dexamet</w:t>
                            </w:r>
                            <w:r>
                              <w:rPr>
                                <w:b w:val="0"/>
                                <w:sz w:val="24"/>
                                <w:szCs w:val="24"/>
                                <w:lang w:val="en-US"/>
                              </w:rPr>
                              <w:t>h</w:t>
                            </w:r>
                            <w:r w:rsidRPr="00DF0E77">
                              <w:rPr>
                                <w:b w:val="0"/>
                                <w:sz w:val="24"/>
                                <w:szCs w:val="24"/>
                                <w:lang w:val="en-US"/>
                              </w:rPr>
                              <w:t>a</w:t>
                            </w:r>
                            <w:r>
                              <w:rPr>
                                <w:b w:val="0"/>
                                <w:sz w:val="24"/>
                                <w:szCs w:val="24"/>
                                <w:lang w:val="en-US"/>
                              </w:rPr>
                              <w:t>s</w:t>
                            </w:r>
                            <w:r w:rsidRPr="00DF0E77">
                              <w:rPr>
                                <w:b w:val="0"/>
                                <w:sz w:val="24"/>
                                <w:szCs w:val="24"/>
                                <w:lang w:val="en-US"/>
                              </w:rPr>
                              <w:t>on</w:t>
                            </w:r>
                            <w:r>
                              <w:rPr>
                                <w:b w:val="0"/>
                                <w:sz w:val="24"/>
                                <w:szCs w:val="24"/>
                                <w:lang w:val="en-US"/>
                              </w:rPr>
                              <w:t>um</w:t>
                            </w:r>
                            <w:r w:rsidRPr="00DF0E77">
                              <w:rPr>
                                <w:b w:val="0"/>
                                <w:sz w:val="24"/>
                                <w:szCs w:val="24"/>
                                <w:lang w:val="en-US"/>
                              </w:rPr>
                              <w:t>, Maxitrol, (corticosteroid + antibiotic) - 1-2 pic. x 3-6 ori pe zi, pînă la 1 lună</w:t>
                            </w:r>
                            <w:r>
                              <w:rPr>
                                <w:b w:val="0"/>
                                <w:sz w:val="24"/>
                                <w:szCs w:val="24"/>
                                <w:lang w:val="en-US"/>
                              </w:rPr>
                              <w:t>.</w:t>
                            </w:r>
                          </w:p>
                          <w:p w14:paraId="3A033D97" w14:textId="2218DF17" w:rsidR="004320C1" w:rsidRPr="00DF0E77" w:rsidRDefault="004320C1" w:rsidP="007B3689">
                            <w:pPr>
                              <w:pStyle w:val="151"/>
                              <w:numPr>
                                <w:ilvl w:val="0"/>
                                <w:numId w:val="91"/>
                              </w:numPr>
                              <w:shd w:val="clear" w:color="auto" w:fill="auto"/>
                              <w:spacing w:line="276" w:lineRule="auto"/>
                              <w:jc w:val="left"/>
                              <w:rPr>
                                <w:sz w:val="24"/>
                                <w:szCs w:val="24"/>
                                <w:lang w:val="en-US"/>
                              </w:rPr>
                            </w:pPr>
                            <w:r w:rsidRPr="00DF0E77">
                              <w:rPr>
                                <w:b w:val="0"/>
                                <w:sz w:val="24"/>
                                <w:szCs w:val="24"/>
                                <w:lang w:val="en-US"/>
                              </w:rPr>
                              <w:t>So</w:t>
                            </w:r>
                            <w:r>
                              <w:rPr>
                                <w:b w:val="0"/>
                                <w:sz w:val="24"/>
                                <w:szCs w:val="24"/>
                                <w:lang w:val="en-US"/>
                              </w:rPr>
                              <w:t xml:space="preserve">l. </w:t>
                            </w:r>
                            <w:r w:rsidRPr="00AB158F">
                              <w:rPr>
                                <w:b w:val="0"/>
                                <w:sz w:val="24"/>
                                <w:szCs w:val="24"/>
                                <w:lang w:val="en-US"/>
                              </w:rPr>
                              <w:t>Dexamethasonum</w:t>
                            </w:r>
                            <w:r>
                              <w:rPr>
                                <w:b w:val="0"/>
                                <w:sz w:val="24"/>
                                <w:szCs w:val="24"/>
                                <w:lang w:val="en-US"/>
                              </w:rPr>
                              <w:t xml:space="preserve"> 1 ml - 4 mg i/v.</w:t>
                            </w:r>
                          </w:p>
                          <w:p w14:paraId="704BE284" w14:textId="77777777" w:rsidR="004320C1" w:rsidRPr="00195752" w:rsidRDefault="004320C1" w:rsidP="00022C56">
                            <w:pPr>
                              <w:pStyle w:val="151"/>
                              <w:shd w:val="clear" w:color="auto" w:fill="auto"/>
                              <w:spacing w:line="276" w:lineRule="auto"/>
                              <w:ind w:firstLine="0"/>
                              <w:jc w:val="left"/>
                              <w:rPr>
                                <w:sz w:val="24"/>
                                <w:szCs w:val="24"/>
                              </w:rPr>
                            </w:pPr>
                            <w:r w:rsidRPr="00195752">
                              <w:rPr>
                                <w:rStyle w:val="152"/>
                                <w:b/>
                                <w:bCs/>
                                <w:sz w:val="24"/>
                                <w:szCs w:val="24"/>
                              </w:rPr>
                              <w:t>La necesitate</w:t>
                            </w:r>
                            <w:r w:rsidRPr="00195752">
                              <w:rPr>
                                <w:rStyle w:val="1520"/>
                                <w:b/>
                                <w:bCs/>
                                <w:sz w:val="24"/>
                                <w:szCs w:val="24"/>
                              </w:rPr>
                              <w:t>:</w:t>
                            </w:r>
                          </w:p>
                          <w:p w14:paraId="4EFA6D32" w14:textId="77777777" w:rsidR="004320C1" w:rsidRPr="00022C56" w:rsidRDefault="004320C1" w:rsidP="00C27F5C">
                            <w:pPr>
                              <w:pStyle w:val="161"/>
                              <w:numPr>
                                <w:ilvl w:val="0"/>
                                <w:numId w:val="1"/>
                              </w:numPr>
                              <w:shd w:val="clear" w:color="auto" w:fill="auto"/>
                              <w:tabs>
                                <w:tab w:val="left" w:pos="435"/>
                              </w:tabs>
                              <w:spacing w:line="276" w:lineRule="auto"/>
                              <w:ind w:firstLine="0"/>
                              <w:jc w:val="left"/>
                              <w:rPr>
                                <w:sz w:val="24"/>
                                <w:szCs w:val="24"/>
                              </w:rPr>
                            </w:pPr>
                            <w:r w:rsidRPr="00022C56">
                              <w:rPr>
                                <w:sz w:val="24"/>
                                <w:szCs w:val="24"/>
                              </w:rPr>
                              <w:t>Antiinflamatoare nesteroidiene:</w:t>
                            </w:r>
                          </w:p>
                          <w:p w14:paraId="4A734BD6" w14:textId="1DA384CC" w:rsidR="004320C1" w:rsidRPr="00DF0E77" w:rsidRDefault="004320C1" w:rsidP="007B3689">
                            <w:pPr>
                              <w:pStyle w:val="151"/>
                              <w:numPr>
                                <w:ilvl w:val="0"/>
                                <w:numId w:val="92"/>
                              </w:numPr>
                              <w:shd w:val="clear" w:color="auto" w:fill="auto"/>
                              <w:spacing w:line="276" w:lineRule="auto"/>
                              <w:jc w:val="left"/>
                              <w:rPr>
                                <w:b w:val="0"/>
                                <w:sz w:val="24"/>
                                <w:szCs w:val="24"/>
                                <w:lang w:val="en-US"/>
                              </w:rPr>
                            </w:pPr>
                            <w:r w:rsidRPr="00DF0E77">
                              <w:rPr>
                                <w:b w:val="0"/>
                                <w:sz w:val="24"/>
                                <w:szCs w:val="24"/>
                                <w:lang w:val="en-US"/>
                              </w:rPr>
                              <w:t>În colir (Sol. Diclofenac</w:t>
                            </w:r>
                            <w:r>
                              <w:rPr>
                                <w:b w:val="0"/>
                                <w:sz w:val="24"/>
                                <w:szCs w:val="24"/>
                                <w:lang w:val="en-US"/>
                              </w:rPr>
                              <w:t>um</w:t>
                            </w:r>
                            <w:r w:rsidRPr="00DF0E77">
                              <w:rPr>
                                <w:b w:val="0"/>
                                <w:sz w:val="24"/>
                                <w:szCs w:val="24"/>
                                <w:lang w:val="en-US"/>
                              </w:rPr>
                              <w:t xml:space="preserve"> 0,1% - 2 pic. 3-5 ori pe zi, pînă la 1</w:t>
                            </w:r>
                            <w:r>
                              <w:rPr>
                                <w:b w:val="0"/>
                                <w:sz w:val="24"/>
                                <w:szCs w:val="24"/>
                                <w:lang w:val="en-US"/>
                              </w:rPr>
                              <w:t xml:space="preserve"> lună.</w:t>
                            </w:r>
                          </w:p>
                          <w:p w14:paraId="0A4CF300" w14:textId="616E4FF6" w:rsidR="004320C1" w:rsidRPr="00DF0E77" w:rsidRDefault="004320C1" w:rsidP="00AB158F">
                            <w:pPr>
                              <w:pStyle w:val="151"/>
                              <w:numPr>
                                <w:ilvl w:val="0"/>
                                <w:numId w:val="92"/>
                              </w:numPr>
                              <w:shd w:val="clear" w:color="auto" w:fill="auto"/>
                              <w:spacing w:line="276" w:lineRule="auto"/>
                              <w:ind w:right="-207"/>
                              <w:jc w:val="left"/>
                              <w:rPr>
                                <w:b w:val="0"/>
                                <w:sz w:val="24"/>
                                <w:szCs w:val="24"/>
                                <w:lang w:val="en-US"/>
                              </w:rPr>
                            </w:pPr>
                            <w:r w:rsidRPr="00DF0E77">
                              <w:rPr>
                                <w:b w:val="0"/>
                                <w:sz w:val="24"/>
                                <w:szCs w:val="24"/>
                                <w:lang w:val="en-US"/>
                              </w:rPr>
                              <w:t xml:space="preserve"> Sistemic (Indometacin</w:t>
                            </w:r>
                            <w:r>
                              <w:rPr>
                                <w:b w:val="0"/>
                                <w:sz w:val="24"/>
                                <w:szCs w:val="24"/>
                                <w:lang w:val="en-US"/>
                              </w:rPr>
                              <w:t>um</w:t>
                            </w:r>
                            <w:r w:rsidRPr="00DF0E77">
                              <w:rPr>
                                <w:b w:val="0"/>
                                <w:sz w:val="24"/>
                                <w:szCs w:val="24"/>
                                <w:lang w:val="en-US"/>
                              </w:rPr>
                              <w:t xml:space="preserve"> 0,025, de x 3 ori pe zi, 7-10 zile) în lipsă contraindicaţilor.</w:t>
                            </w:r>
                          </w:p>
                          <w:p w14:paraId="07795561" w14:textId="67E6F586" w:rsidR="004320C1" w:rsidRPr="00AB158F" w:rsidRDefault="004320C1" w:rsidP="00AB158F">
                            <w:pPr>
                              <w:pStyle w:val="151"/>
                              <w:numPr>
                                <w:ilvl w:val="0"/>
                                <w:numId w:val="93"/>
                              </w:numPr>
                              <w:shd w:val="clear" w:color="auto" w:fill="auto"/>
                              <w:spacing w:line="276" w:lineRule="auto"/>
                              <w:ind w:left="360" w:hanging="360"/>
                              <w:jc w:val="left"/>
                              <w:rPr>
                                <w:b w:val="0"/>
                                <w:sz w:val="24"/>
                                <w:szCs w:val="24"/>
                                <w:lang w:val="en-US"/>
                              </w:rPr>
                            </w:pPr>
                            <w:r w:rsidRPr="00DF0E77">
                              <w:rPr>
                                <w:b w:val="0"/>
                                <w:sz w:val="24"/>
                                <w:szCs w:val="24"/>
                                <w:lang w:val="en-US"/>
                              </w:rPr>
                              <w:t xml:space="preserve"> </w:t>
                            </w:r>
                            <w:r w:rsidRPr="00A35412">
                              <w:rPr>
                                <w:rStyle w:val="1520"/>
                                <w:b/>
                                <w:bCs/>
                                <w:sz w:val="24"/>
                                <w:szCs w:val="24"/>
                              </w:rPr>
                              <w:t>Midriatice sau cicloplegice</w:t>
                            </w:r>
                            <w:r w:rsidRPr="00DF0E77">
                              <w:rPr>
                                <w:b w:val="0"/>
                                <w:sz w:val="24"/>
                                <w:szCs w:val="24"/>
                                <w:lang w:val="en-US"/>
                              </w:rPr>
                              <w:t xml:space="preserve"> (Sol. Tropicamid</w:t>
                            </w:r>
                            <w:r>
                              <w:rPr>
                                <w:b w:val="0"/>
                                <w:sz w:val="24"/>
                                <w:szCs w:val="24"/>
                                <w:lang w:val="en-US"/>
                              </w:rPr>
                              <w:t>um</w:t>
                            </w:r>
                            <w:r w:rsidRPr="00DF0E77">
                              <w:rPr>
                                <w:b w:val="0"/>
                                <w:sz w:val="24"/>
                                <w:szCs w:val="24"/>
                                <w:lang w:val="en-US"/>
                              </w:rPr>
                              <w:t xml:space="preserve"> 1%, 2 picături 1-2 ori pe zi, durata 5-7 zile; Sol. </w:t>
                            </w:r>
                            <w:r w:rsidRPr="00AB158F">
                              <w:rPr>
                                <w:b w:val="0"/>
                                <w:sz w:val="24"/>
                                <w:szCs w:val="24"/>
                                <w:lang w:val="en-US"/>
                              </w:rPr>
                              <w:t>Phenylephrinum 2,5% 1 pic. x odată - la necesitate).</w:t>
                            </w:r>
                          </w:p>
                          <w:p w14:paraId="16BDDF57" w14:textId="181638D0" w:rsidR="004320C1" w:rsidRPr="00AF2CCC" w:rsidRDefault="004320C1" w:rsidP="00AB158F">
                            <w:pPr>
                              <w:pStyle w:val="161"/>
                              <w:numPr>
                                <w:ilvl w:val="0"/>
                                <w:numId w:val="94"/>
                              </w:numPr>
                              <w:shd w:val="clear" w:color="auto" w:fill="auto"/>
                              <w:tabs>
                                <w:tab w:val="left" w:pos="435"/>
                              </w:tabs>
                              <w:spacing w:line="276" w:lineRule="auto"/>
                              <w:ind w:left="360" w:hanging="360"/>
                              <w:jc w:val="left"/>
                              <w:rPr>
                                <w:b w:val="0"/>
                                <w:sz w:val="24"/>
                                <w:szCs w:val="24"/>
                              </w:rPr>
                            </w:pPr>
                            <w:r w:rsidRPr="00DF0E77">
                              <w:rPr>
                                <w:sz w:val="24"/>
                                <w:szCs w:val="24"/>
                                <w:lang w:val="en-US"/>
                              </w:rPr>
                              <w:t>Antiinflamatoare</w:t>
                            </w:r>
                            <w:r w:rsidRPr="007A1441">
                              <w:rPr>
                                <w:sz w:val="24"/>
                                <w:szCs w:val="24"/>
                                <w:lang w:val="en-US"/>
                              </w:rPr>
                              <w:t xml:space="preserve"> </w:t>
                            </w:r>
                            <w:r w:rsidRPr="00DF0E77">
                              <w:rPr>
                                <w:sz w:val="24"/>
                                <w:szCs w:val="24"/>
                                <w:lang w:val="en-US"/>
                              </w:rPr>
                              <w:t>steroidiene</w:t>
                            </w:r>
                            <w:r w:rsidRPr="007A1441">
                              <w:rPr>
                                <w:sz w:val="24"/>
                                <w:szCs w:val="24"/>
                                <w:lang w:val="en-US"/>
                              </w:rPr>
                              <w:t xml:space="preserve"> î</w:t>
                            </w:r>
                            <w:r w:rsidRPr="00DF0E77">
                              <w:rPr>
                                <w:sz w:val="24"/>
                                <w:szCs w:val="24"/>
                                <w:lang w:val="en-US"/>
                              </w:rPr>
                              <w:t>n</w:t>
                            </w:r>
                            <w:r w:rsidRPr="007A1441">
                              <w:rPr>
                                <w:sz w:val="24"/>
                                <w:szCs w:val="24"/>
                                <w:lang w:val="en-US"/>
                              </w:rPr>
                              <w:t xml:space="preserve"> </w:t>
                            </w:r>
                            <w:r w:rsidRPr="00DF0E77">
                              <w:rPr>
                                <w:sz w:val="24"/>
                                <w:szCs w:val="24"/>
                                <w:lang w:val="en-US"/>
                              </w:rPr>
                              <w:t>injec</w:t>
                            </w:r>
                            <w:r w:rsidRPr="007A1441">
                              <w:rPr>
                                <w:sz w:val="24"/>
                                <w:szCs w:val="24"/>
                                <w:lang w:val="en-US"/>
                              </w:rPr>
                              <w:t>ţ</w:t>
                            </w:r>
                            <w:r w:rsidRPr="00DF0E77">
                              <w:rPr>
                                <w:sz w:val="24"/>
                                <w:szCs w:val="24"/>
                                <w:lang w:val="en-US"/>
                              </w:rPr>
                              <w:t>ii</w:t>
                            </w:r>
                            <w:r w:rsidRPr="007A1441">
                              <w:rPr>
                                <w:sz w:val="24"/>
                                <w:szCs w:val="24"/>
                                <w:lang w:val="en-US"/>
                              </w:rPr>
                              <w:t xml:space="preserve"> </w:t>
                            </w:r>
                            <w:r w:rsidRPr="00DF0E77">
                              <w:rPr>
                                <w:sz w:val="24"/>
                                <w:szCs w:val="24"/>
                                <w:lang w:val="en-US"/>
                              </w:rPr>
                              <w:t>subconjunctivale</w:t>
                            </w:r>
                            <w:r w:rsidRPr="007A1441">
                              <w:rPr>
                                <w:sz w:val="24"/>
                                <w:szCs w:val="24"/>
                                <w:lang w:val="en-US"/>
                              </w:rPr>
                              <w:t xml:space="preserve"> ş</w:t>
                            </w:r>
                            <w:r w:rsidRPr="00DF0E77">
                              <w:rPr>
                                <w:sz w:val="24"/>
                                <w:szCs w:val="24"/>
                                <w:lang w:val="en-US"/>
                              </w:rPr>
                              <w:t>i</w:t>
                            </w:r>
                            <w:r w:rsidRPr="007A1441">
                              <w:rPr>
                                <w:sz w:val="24"/>
                                <w:szCs w:val="24"/>
                                <w:lang w:val="en-US"/>
                              </w:rPr>
                              <w:t>/</w:t>
                            </w:r>
                            <w:r w:rsidRPr="00DF0E77">
                              <w:rPr>
                                <w:sz w:val="24"/>
                                <w:szCs w:val="24"/>
                                <w:lang w:val="en-US"/>
                              </w:rPr>
                              <w:t>sau</w:t>
                            </w:r>
                            <w:r w:rsidRPr="007A1441">
                              <w:rPr>
                                <w:sz w:val="24"/>
                                <w:szCs w:val="24"/>
                                <w:lang w:val="en-US"/>
                              </w:rPr>
                              <w:t xml:space="preserve"> </w:t>
                            </w:r>
                            <w:r w:rsidRPr="00DF0E77">
                              <w:rPr>
                                <w:sz w:val="24"/>
                                <w:szCs w:val="24"/>
                                <w:lang w:val="en-US"/>
                              </w:rPr>
                              <w:t>parabulbare</w:t>
                            </w:r>
                            <w:r w:rsidRPr="007A1441">
                              <w:rPr>
                                <w:b w:val="0"/>
                                <w:sz w:val="24"/>
                                <w:szCs w:val="24"/>
                                <w:lang w:val="en-US"/>
                              </w:rPr>
                              <w:t xml:space="preserve"> </w:t>
                            </w:r>
                            <w:r>
                              <w:rPr>
                                <w:b w:val="0"/>
                                <w:i w:val="0"/>
                                <w:sz w:val="24"/>
                                <w:szCs w:val="24"/>
                                <w:lang w:val="en-US"/>
                              </w:rPr>
                              <w:t>(</w:t>
                            </w:r>
                            <w:r w:rsidRPr="00AF2CCC">
                              <w:rPr>
                                <w:rStyle w:val="162"/>
                                <w:bCs/>
                                <w:sz w:val="24"/>
                                <w:szCs w:val="24"/>
                              </w:rPr>
                              <w:t xml:space="preserve">Sol. </w:t>
                            </w:r>
                            <w:r w:rsidRPr="00AB158F">
                              <w:rPr>
                                <w:rStyle w:val="162"/>
                                <w:bCs/>
                                <w:sz w:val="24"/>
                                <w:szCs w:val="24"/>
                              </w:rPr>
                              <w:t xml:space="preserve">Dexamethasonum </w:t>
                            </w:r>
                            <w:r w:rsidRPr="00AF2CCC">
                              <w:rPr>
                                <w:rStyle w:val="162"/>
                                <w:bCs/>
                                <w:sz w:val="24"/>
                                <w:szCs w:val="24"/>
                              </w:rPr>
                              <w:t>0,04% 0,5-1ml 5-7 zile</w:t>
                            </w:r>
                            <w:r>
                              <w:rPr>
                                <w:rStyle w:val="162"/>
                                <w:bCs/>
                                <w:sz w:val="24"/>
                                <w:szCs w:val="24"/>
                              </w:rPr>
                              <w:t>).</w:t>
                            </w:r>
                          </w:p>
                          <w:p w14:paraId="267FA1E4" w14:textId="77777777" w:rsidR="004320C1" w:rsidRPr="00DF0E77" w:rsidRDefault="004320C1" w:rsidP="00C27F5C">
                            <w:pPr>
                              <w:pStyle w:val="161"/>
                              <w:numPr>
                                <w:ilvl w:val="0"/>
                                <w:numId w:val="1"/>
                              </w:numPr>
                              <w:shd w:val="clear" w:color="auto" w:fill="auto"/>
                              <w:tabs>
                                <w:tab w:val="left" w:pos="435"/>
                              </w:tabs>
                              <w:spacing w:line="276" w:lineRule="auto"/>
                              <w:ind w:firstLine="0"/>
                              <w:jc w:val="left"/>
                              <w:rPr>
                                <w:sz w:val="24"/>
                                <w:szCs w:val="24"/>
                                <w:lang w:val="en-US"/>
                              </w:rPr>
                            </w:pPr>
                            <w:r w:rsidRPr="00DF0E77">
                              <w:rPr>
                                <w:sz w:val="24"/>
                                <w:szCs w:val="24"/>
                                <w:lang w:val="en-US"/>
                              </w:rPr>
                              <w:t>Antibiotice în injecţii subconjunctivale sau/şi parabulbare:</w:t>
                            </w:r>
                          </w:p>
                          <w:p w14:paraId="36963472" w14:textId="1A6B980F" w:rsidR="004320C1" w:rsidRDefault="004320C1" w:rsidP="00F5133E">
                            <w:pPr>
                              <w:pStyle w:val="151"/>
                              <w:shd w:val="clear" w:color="auto" w:fill="auto"/>
                              <w:spacing w:line="276" w:lineRule="auto"/>
                              <w:ind w:left="709" w:firstLine="0"/>
                              <w:jc w:val="left"/>
                              <w:rPr>
                                <w:rStyle w:val="1520"/>
                                <w:bCs/>
                                <w:sz w:val="24"/>
                                <w:szCs w:val="24"/>
                              </w:rPr>
                            </w:pPr>
                            <w:r w:rsidRPr="00DF0E77">
                              <w:rPr>
                                <w:b w:val="0"/>
                                <w:sz w:val="24"/>
                                <w:szCs w:val="24"/>
                                <w:lang w:val="en-US"/>
                              </w:rPr>
                              <w:t>Cefalosporine (Cefazolin</w:t>
                            </w:r>
                            <w:r>
                              <w:rPr>
                                <w:b w:val="0"/>
                                <w:sz w:val="24"/>
                                <w:szCs w:val="24"/>
                                <w:lang w:val="en-US"/>
                              </w:rPr>
                              <w:t>um</w:t>
                            </w:r>
                            <w:r w:rsidRPr="00DF0E77">
                              <w:rPr>
                                <w:b w:val="0"/>
                                <w:sz w:val="24"/>
                                <w:szCs w:val="24"/>
                                <w:lang w:val="en-US"/>
                              </w:rPr>
                              <w:t xml:space="preserve"> 0,5g pe zi pînă la 5-7 zile etc.), </w:t>
                            </w:r>
                            <w:r w:rsidRPr="00AF2CCC">
                              <w:rPr>
                                <w:rStyle w:val="1520"/>
                                <w:bCs/>
                                <w:sz w:val="24"/>
                                <w:szCs w:val="24"/>
                              </w:rPr>
                              <w:t xml:space="preserve">sau </w:t>
                            </w:r>
                          </w:p>
                          <w:p w14:paraId="40C19D2D" w14:textId="40A0B0B7" w:rsidR="004320C1" w:rsidRPr="00E753D6" w:rsidRDefault="004320C1" w:rsidP="00F5133E">
                            <w:pPr>
                              <w:pStyle w:val="151"/>
                              <w:shd w:val="clear" w:color="auto" w:fill="auto"/>
                              <w:spacing w:line="276" w:lineRule="auto"/>
                              <w:ind w:left="709" w:firstLine="0"/>
                              <w:jc w:val="left"/>
                              <w:rPr>
                                <w:b w:val="0"/>
                                <w:sz w:val="24"/>
                                <w:szCs w:val="24"/>
                                <w:lang w:val="ro-RO"/>
                              </w:rPr>
                            </w:pPr>
                            <w:r w:rsidRPr="00E753D6">
                              <w:rPr>
                                <w:b w:val="0"/>
                                <w:sz w:val="24"/>
                                <w:szCs w:val="24"/>
                                <w:lang w:val="ro-RO"/>
                              </w:rPr>
                              <w:t>Aminoglicozide (Gentamicin</w:t>
                            </w:r>
                            <w:r>
                              <w:rPr>
                                <w:b w:val="0"/>
                                <w:sz w:val="24"/>
                                <w:szCs w:val="24"/>
                                <w:lang w:val="ro-RO"/>
                              </w:rPr>
                              <w:t>um</w:t>
                            </w:r>
                            <w:r w:rsidRPr="00E753D6">
                              <w:rPr>
                                <w:b w:val="0"/>
                                <w:sz w:val="24"/>
                                <w:szCs w:val="24"/>
                                <w:lang w:val="ro-RO"/>
                              </w:rPr>
                              <w:t xml:space="preserve"> 20-40 mg pe zi pînă la 5-7 zile etc.)</w:t>
                            </w:r>
                            <w:r>
                              <w:rPr>
                                <w:b w:val="0"/>
                                <w:sz w:val="24"/>
                                <w:szCs w:val="24"/>
                                <w:lang w:val="ro-RO"/>
                              </w:rPr>
                              <w:t>.</w:t>
                            </w:r>
                          </w:p>
                          <w:p w14:paraId="71043A14" w14:textId="77777777" w:rsidR="004320C1" w:rsidRPr="008B7461" w:rsidRDefault="004320C1" w:rsidP="00C27F5C">
                            <w:pPr>
                              <w:pStyle w:val="161"/>
                              <w:numPr>
                                <w:ilvl w:val="0"/>
                                <w:numId w:val="1"/>
                              </w:numPr>
                              <w:shd w:val="clear" w:color="auto" w:fill="auto"/>
                              <w:tabs>
                                <w:tab w:val="left" w:pos="435"/>
                              </w:tabs>
                              <w:spacing w:line="276" w:lineRule="auto"/>
                              <w:ind w:firstLine="0"/>
                              <w:jc w:val="left"/>
                              <w:rPr>
                                <w:sz w:val="24"/>
                                <w:szCs w:val="24"/>
                              </w:rPr>
                            </w:pPr>
                            <w:r w:rsidRPr="008B7461">
                              <w:rPr>
                                <w:sz w:val="24"/>
                                <w:szCs w:val="24"/>
                              </w:rPr>
                              <w:t>Terapie antibacteriană sistemică:</w:t>
                            </w:r>
                          </w:p>
                          <w:p w14:paraId="2F81F759" w14:textId="209DD777" w:rsidR="004320C1" w:rsidRPr="00AF2CCC" w:rsidRDefault="004320C1" w:rsidP="007B3689">
                            <w:pPr>
                              <w:numPr>
                                <w:ilvl w:val="0"/>
                                <w:numId w:val="95"/>
                              </w:numPr>
                            </w:pPr>
                            <w:r w:rsidRPr="00AF2CCC">
                              <w:rPr>
                                <w:rFonts w:ascii="Times New Roman" w:hAnsi="Times New Roman" w:cs="Times New Roman"/>
                              </w:rPr>
                              <w:t>Cefalosporine (Cefazolin</w:t>
                            </w:r>
                            <w:r>
                              <w:rPr>
                                <w:rFonts w:ascii="Times New Roman" w:hAnsi="Times New Roman" w:cs="Times New Roman"/>
                              </w:rPr>
                              <w:t>um</w:t>
                            </w:r>
                            <w:r w:rsidRPr="00AF2CCC">
                              <w:rPr>
                                <w:rFonts w:ascii="Times New Roman" w:hAnsi="Times New Roman" w:cs="Times New Roman"/>
                              </w:rPr>
                              <w:t xml:space="preserve"> 1,0 x 3 ori pe zi i.v., </w:t>
                            </w:r>
                            <w:r w:rsidRPr="00AF2CCC">
                              <w:t>sau</w:t>
                            </w:r>
                            <w:r w:rsidRPr="00AF2CCC">
                              <w:rPr>
                                <w:rFonts w:ascii="Times New Roman" w:hAnsi="Times New Roman" w:cs="Times New Roman"/>
                              </w:rPr>
                              <w:t xml:space="preserve"> i.m., durata 5-7 zile etc.), </w:t>
                            </w:r>
                            <w:r w:rsidRPr="007A1441">
                              <w:rPr>
                                <w:rFonts w:ascii="Times New Roman" w:hAnsi="Times New Roman" w:cs="Times New Roman"/>
                                <w:i/>
                              </w:rPr>
                              <w:t>sau</w:t>
                            </w:r>
                            <w:r w:rsidRPr="00AF2CCC">
                              <w:t xml:space="preserve"> </w:t>
                            </w:r>
                          </w:p>
                          <w:p w14:paraId="4AEBD62D" w14:textId="0F596BE8" w:rsidR="004320C1" w:rsidRPr="00AF2CCC" w:rsidRDefault="004320C1" w:rsidP="007B3689">
                            <w:pPr>
                              <w:numPr>
                                <w:ilvl w:val="0"/>
                                <w:numId w:val="95"/>
                              </w:numPr>
                              <w:rPr>
                                <w:rFonts w:ascii="Times New Roman" w:hAnsi="Times New Roman" w:cs="Times New Roman"/>
                              </w:rPr>
                            </w:pPr>
                            <w:r w:rsidRPr="00AF2CCC">
                              <w:rPr>
                                <w:rFonts w:ascii="Times New Roman" w:hAnsi="Times New Roman" w:cs="Times New Roman"/>
                              </w:rPr>
                              <w:t>Aminoglicozide (Gentamicin</w:t>
                            </w:r>
                            <w:r>
                              <w:rPr>
                                <w:rFonts w:ascii="Times New Roman" w:hAnsi="Times New Roman" w:cs="Times New Roman"/>
                              </w:rPr>
                              <w:t>um</w:t>
                            </w:r>
                            <w:r w:rsidRPr="00AF2CCC">
                              <w:rPr>
                                <w:rFonts w:ascii="Times New Roman" w:hAnsi="Times New Roman" w:cs="Times New Roman"/>
                              </w:rPr>
                              <w:t xml:space="preserve"> 80 mg x 2 ori pe zi i.m., durata 5-7 zile etc.)</w:t>
                            </w:r>
                            <w:r>
                              <w:rPr>
                                <w:rFonts w:ascii="Times New Roman" w:hAnsi="Times New Roman" w:cs="Times New Roman"/>
                              </w:rPr>
                              <w:t>.</w:t>
                            </w:r>
                          </w:p>
                          <w:p w14:paraId="53508331" w14:textId="77777777" w:rsidR="004320C1" w:rsidRDefault="004320C1" w:rsidP="00DF0E77"/>
                        </w:txbxContent>
                      </wps:txbx>
                      <wps:bodyPr rot="0" vert="horz" wrap="square" lIns="91440" tIns="45720" rIns="91440" bIns="45720" anchor="t" anchorCtr="0" upright="1">
                        <a:noAutofit/>
                      </wps:bodyPr>
                    </wps:wsp>
                  </a:graphicData>
                </a:graphic>
              </wp:inline>
            </w:drawing>
          </mc:Choice>
          <mc:Fallback>
            <w:pict>
              <v:rect w14:anchorId="42050F15" id="Rectangle 90" o:spid="_x0000_s1044" style="width:458.7pt;height:4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">
                <v:textbox>
                  <w:txbxContent>
                    <w:p w14:paraId="4010C522" w14:textId="3BFF5ECF" w:rsidR="004320C1" w:rsidRDefault="004320C1" w:rsidP="00DF0E77">
                      <w:pPr>
                        <w:pStyle w:val="161"/>
                        <w:shd w:val="clear" w:color="auto" w:fill="auto"/>
                        <w:spacing w:line="276" w:lineRule="auto"/>
                        <w:ind w:firstLine="0"/>
                        <w:jc w:val="left"/>
                        <w:rPr>
                          <w:sz w:val="24"/>
                          <w:szCs w:val="24"/>
                        </w:rPr>
                      </w:pPr>
                      <w:r w:rsidRPr="00195752">
                        <w:rPr>
                          <w:rStyle w:val="162"/>
                          <w:b/>
                          <w:bCs/>
                          <w:sz w:val="24"/>
                          <w:szCs w:val="24"/>
                        </w:rPr>
                        <w:t xml:space="preserve">Caseta </w:t>
                      </w:r>
                      <w:r>
                        <w:rPr>
                          <w:rStyle w:val="162"/>
                          <w:b/>
                          <w:bCs/>
                          <w:sz w:val="24"/>
                          <w:szCs w:val="24"/>
                        </w:rPr>
                        <w:t>24</w:t>
                      </w:r>
                      <w:r w:rsidRPr="00195752">
                        <w:rPr>
                          <w:rStyle w:val="162"/>
                          <w:b/>
                          <w:bCs/>
                          <w:sz w:val="24"/>
                          <w:szCs w:val="24"/>
                        </w:rPr>
                        <w:t xml:space="preserve">. </w:t>
                      </w:r>
                      <w:r w:rsidRPr="00195752">
                        <w:rPr>
                          <w:sz w:val="24"/>
                          <w:szCs w:val="24"/>
                        </w:rPr>
                        <w:t xml:space="preserve">Tratamentul postoperator </w:t>
                      </w:r>
                    </w:p>
                    <w:p w14:paraId="260BA286" w14:textId="77777777" w:rsidR="004320C1" w:rsidRPr="00195752" w:rsidRDefault="004320C1" w:rsidP="00DF0E77">
                      <w:pPr>
                        <w:pStyle w:val="161"/>
                        <w:shd w:val="clear" w:color="auto" w:fill="auto"/>
                        <w:spacing w:line="276" w:lineRule="auto"/>
                        <w:ind w:firstLine="0"/>
                        <w:jc w:val="left"/>
                        <w:rPr>
                          <w:sz w:val="24"/>
                          <w:szCs w:val="24"/>
                        </w:rPr>
                      </w:pPr>
                      <w:r w:rsidRPr="00195752">
                        <w:rPr>
                          <w:rStyle w:val="160"/>
                          <w:b/>
                          <w:bCs/>
                          <w:i/>
                          <w:iCs/>
                          <w:sz w:val="24"/>
                          <w:szCs w:val="24"/>
                        </w:rPr>
                        <w:t>Obligatoriu</w:t>
                      </w:r>
                      <w:r w:rsidRPr="00195752">
                        <w:rPr>
                          <w:sz w:val="24"/>
                          <w:szCs w:val="24"/>
                        </w:rPr>
                        <w:t>:</w:t>
                      </w:r>
                    </w:p>
                    <w:p w14:paraId="2CD723FC" w14:textId="7D990659" w:rsidR="004320C1" w:rsidRPr="00DF0E77" w:rsidRDefault="004320C1" w:rsidP="00C27F5C">
                      <w:pPr>
                        <w:pStyle w:val="151"/>
                        <w:numPr>
                          <w:ilvl w:val="0"/>
                          <w:numId w:val="1"/>
                        </w:numPr>
                        <w:shd w:val="clear" w:color="auto" w:fill="auto"/>
                        <w:tabs>
                          <w:tab w:val="left" w:pos="608"/>
                        </w:tabs>
                        <w:spacing w:line="276" w:lineRule="auto"/>
                        <w:ind w:firstLine="0"/>
                        <w:jc w:val="left"/>
                        <w:rPr>
                          <w:b w:val="0"/>
                          <w:sz w:val="24"/>
                          <w:szCs w:val="24"/>
                          <w:lang w:val="en-US"/>
                        </w:rPr>
                      </w:pPr>
                      <w:r w:rsidRPr="00195752">
                        <w:rPr>
                          <w:rStyle w:val="1520"/>
                          <w:b/>
                          <w:bCs/>
                          <w:sz w:val="24"/>
                          <w:szCs w:val="24"/>
                        </w:rPr>
                        <w:t>Preparate antibacteriene în colir</w:t>
                      </w:r>
                      <w:r w:rsidRPr="00DF0E77">
                        <w:rPr>
                          <w:sz w:val="24"/>
                          <w:szCs w:val="24"/>
                          <w:lang w:val="en-US"/>
                        </w:rPr>
                        <w:t xml:space="preserve"> </w:t>
                      </w:r>
                      <w:r w:rsidRPr="00DF0E77">
                        <w:rPr>
                          <w:b w:val="0"/>
                          <w:sz w:val="24"/>
                          <w:szCs w:val="24"/>
                          <w:lang w:val="en-US"/>
                        </w:rPr>
                        <w:t>(</w:t>
                      </w:r>
                      <w:r w:rsidRPr="00AF2CCC">
                        <w:rPr>
                          <w:b w:val="0"/>
                          <w:sz w:val="24"/>
                          <w:szCs w:val="24"/>
                        </w:rPr>
                        <w:t>З</w:t>
                      </w:r>
                      <w:r w:rsidRPr="00DF0E77">
                        <w:rPr>
                          <w:b w:val="0"/>
                          <w:sz w:val="24"/>
                          <w:szCs w:val="24"/>
                          <w:lang w:val="en-US"/>
                        </w:rPr>
                        <w:t>-</w:t>
                      </w:r>
                      <w:r>
                        <w:rPr>
                          <w:b w:val="0"/>
                          <w:sz w:val="24"/>
                          <w:szCs w:val="24"/>
                          <w:lang w:val="ro-RO"/>
                        </w:rPr>
                        <w:t>6</w:t>
                      </w:r>
                      <w:r w:rsidRPr="00DF0E77">
                        <w:rPr>
                          <w:b w:val="0"/>
                          <w:sz w:val="24"/>
                          <w:szCs w:val="24"/>
                          <w:lang w:val="en-US"/>
                        </w:rPr>
                        <w:t xml:space="preserve"> ori pe zi) </w:t>
                      </w:r>
                      <w:r w:rsidRPr="00AF2CCC">
                        <w:rPr>
                          <w:rStyle w:val="1520"/>
                          <w:bCs/>
                          <w:sz w:val="24"/>
                          <w:szCs w:val="24"/>
                        </w:rPr>
                        <w:t>sau în unguent</w:t>
                      </w:r>
                      <w:r w:rsidRPr="00DF0E77">
                        <w:rPr>
                          <w:b w:val="0"/>
                          <w:sz w:val="24"/>
                          <w:szCs w:val="24"/>
                          <w:lang w:val="en-US"/>
                        </w:rPr>
                        <w:t xml:space="preserve"> (2-3 ori pe zi), - 5-7 zile (maximum 1 lună):</w:t>
                      </w:r>
                    </w:p>
                    <w:p w14:paraId="662DD091" w14:textId="4D3AAE79" w:rsidR="004320C1" w:rsidRPr="00E53A25" w:rsidRDefault="004320C1" w:rsidP="007B3689">
                      <w:pPr>
                        <w:pStyle w:val="151"/>
                        <w:numPr>
                          <w:ilvl w:val="0"/>
                          <w:numId w:val="90"/>
                        </w:numPr>
                        <w:shd w:val="clear" w:color="auto" w:fill="auto"/>
                        <w:spacing w:line="276" w:lineRule="auto"/>
                        <w:jc w:val="left"/>
                        <w:rPr>
                          <w:b w:val="0"/>
                          <w:sz w:val="24"/>
                          <w:szCs w:val="24"/>
                          <w:lang w:val="en-US"/>
                        </w:rPr>
                      </w:pPr>
                      <w:r>
                        <w:rPr>
                          <w:b w:val="0"/>
                          <w:sz w:val="24"/>
                          <w:szCs w:val="24"/>
                          <w:lang w:val="en-US"/>
                        </w:rPr>
                        <w:t>Fluorochinolo</w:t>
                      </w:r>
                      <w:r w:rsidRPr="00DF0E77">
                        <w:rPr>
                          <w:b w:val="0"/>
                          <w:sz w:val="24"/>
                          <w:szCs w:val="24"/>
                          <w:lang w:val="en-US"/>
                        </w:rPr>
                        <w:t>ne (ex. Sol. Moxifloxacin</w:t>
                      </w:r>
                      <w:r>
                        <w:rPr>
                          <w:b w:val="0"/>
                          <w:sz w:val="24"/>
                          <w:szCs w:val="24"/>
                          <w:lang w:val="en-US"/>
                        </w:rPr>
                        <w:t>um</w:t>
                      </w:r>
                      <w:r w:rsidRPr="00DF0E77">
                        <w:rPr>
                          <w:b w:val="0"/>
                          <w:sz w:val="24"/>
                          <w:szCs w:val="24"/>
                          <w:lang w:val="en-US"/>
                        </w:rPr>
                        <w:t xml:space="preserve"> 0,5%, Sol. </w:t>
                      </w:r>
                      <w:r w:rsidRPr="00E53A25">
                        <w:rPr>
                          <w:b w:val="0"/>
                          <w:sz w:val="24"/>
                          <w:szCs w:val="24"/>
                          <w:lang w:val="en-US"/>
                        </w:rPr>
                        <w:t>Levofloxacin</w:t>
                      </w:r>
                      <w:r>
                        <w:rPr>
                          <w:b w:val="0"/>
                          <w:sz w:val="24"/>
                          <w:szCs w:val="24"/>
                          <w:lang w:val="en-US"/>
                        </w:rPr>
                        <w:t>um</w:t>
                      </w:r>
                      <w:r w:rsidRPr="00E53A25">
                        <w:rPr>
                          <w:b w:val="0"/>
                          <w:sz w:val="24"/>
                          <w:szCs w:val="24"/>
                          <w:lang w:val="en-US"/>
                        </w:rPr>
                        <w:t xml:space="preserve"> 0,3%, Ung.</w:t>
                      </w:r>
                    </w:p>
                    <w:p w14:paraId="04BA6065" w14:textId="77777777" w:rsidR="004320C1" w:rsidRPr="00AF2CCC" w:rsidRDefault="004320C1" w:rsidP="00DF0E77">
                      <w:pPr>
                        <w:pStyle w:val="151"/>
                        <w:shd w:val="clear" w:color="auto" w:fill="auto"/>
                        <w:spacing w:line="276" w:lineRule="auto"/>
                        <w:ind w:left="720" w:firstLine="0"/>
                        <w:jc w:val="left"/>
                        <w:rPr>
                          <w:b w:val="0"/>
                          <w:sz w:val="24"/>
                          <w:szCs w:val="24"/>
                        </w:rPr>
                      </w:pPr>
                      <w:r w:rsidRPr="00AF2CCC">
                        <w:rPr>
                          <w:b w:val="0"/>
                          <w:sz w:val="24"/>
                          <w:szCs w:val="24"/>
                        </w:rPr>
                        <w:t>Ciprofloxacină 0,3%).</w:t>
                      </w:r>
                    </w:p>
                    <w:p w14:paraId="23B48F54" w14:textId="59730B89" w:rsidR="004320C1" w:rsidRPr="00AF2CCC" w:rsidRDefault="004320C1" w:rsidP="007B3689">
                      <w:pPr>
                        <w:pStyle w:val="151"/>
                        <w:numPr>
                          <w:ilvl w:val="0"/>
                          <w:numId w:val="90"/>
                        </w:numPr>
                        <w:shd w:val="clear" w:color="auto" w:fill="auto"/>
                        <w:spacing w:line="276" w:lineRule="auto"/>
                        <w:jc w:val="left"/>
                        <w:rPr>
                          <w:b w:val="0"/>
                          <w:sz w:val="24"/>
                          <w:szCs w:val="24"/>
                        </w:rPr>
                      </w:pPr>
                      <w:r w:rsidRPr="00AF2CCC">
                        <w:rPr>
                          <w:rStyle w:val="1520"/>
                          <w:bCs/>
                          <w:sz w:val="24"/>
                          <w:szCs w:val="24"/>
                        </w:rPr>
                        <w:t>sau</w:t>
                      </w:r>
                      <w:r w:rsidRPr="00E753D6">
                        <w:rPr>
                          <w:b w:val="0"/>
                          <w:sz w:val="24"/>
                          <w:szCs w:val="24"/>
                          <w:lang w:val="de-DE"/>
                        </w:rPr>
                        <w:t xml:space="preserve"> Aminoglicozide: Sol. sau Ung. </w:t>
                      </w:r>
                      <w:r w:rsidRPr="00AF2CCC">
                        <w:rPr>
                          <w:b w:val="0"/>
                          <w:sz w:val="24"/>
                          <w:szCs w:val="24"/>
                        </w:rPr>
                        <w:t>Tobramicin</w:t>
                      </w:r>
                      <w:r>
                        <w:rPr>
                          <w:b w:val="0"/>
                          <w:sz w:val="24"/>
                          <w:szCs w:val="24"/>
                          <w:lang w:val="ro-MD"/>
                        </w:rPr>
                        <w:t>um</w:t>
                      </w:r>
                      <w:r w:rsidRPr="00AF2CCC">
                        <w:rPr>
                          <w:b w:val="0"/>
                          <w:sz w:val="24"/>
                          <w:szCs w:val="24"/>
                        </w:rPr>
                        <w:t xml:space="preserve"> 0,3% - 5 ml, 5 mg.</w:t>
                      </w:r>
                    </w:p>
                    <w:p w14:paraId="50C10240" w14:textId="77777777" w:rsidR="004320C1" w:rsidRPr="00DF0E77" w:rsidRDefault="004320C1" w:rsidP="00C27F5C">
                      <w:pPr>
                        <w:pStyle w:val="151"/>
                        <w:numPr>
                          <w:ilvl w:val="0"/>
                          <w:numId w:val="1"/>
                        </w:numPr>
                        <w:shd w:val="clear" w:color="auto" w:fill="auto"/>
                        <w:tabs>
                          <w:tab w:val="left" w:pos="608"/>
                        </w:tabs>
                        <w:spacing w:line="276" w:lineRule="auto"/>
                        <w:ind w:firstLine="0"/>
                        <w:jc w:val="left"/>
                        <w:rPr>
                          <w:sz w:val="24"/>
                          <w:szCs w:val="24"/>
                          <w:lang w:val="en-US"/>
                        </w:rPr>
                      </w:pPr>
                      <w:r w:rsidRPr="00195752">
                        <w:rPr>
                          <w:rStyle w:val="1520"/>
                          <w:b/>
                          <w:bCs/>
                          <w:sz w:val="24"/>
                          <w:szCs w:val="24"/>
                        </w:rPr>
                        <w:t>Antiinflamatoare steroidiene</w:t>
                      </w:r>
                      <w:r>
                        <w:rPr>
                          <w:sz w:val="24"/>
                          <w:szCs w:val="24"/>
                          <w:lang w:val="en-US"/>
                        </w:rPr>
                        <w:t xml:space="preserve"> colir</w:t>
                      </w:r>
                      <w:r w:rsidRPr="00DF0E77">
                        <w:rPr>
                          <w:sz w:val="24"/>
                          <w:szCs w:val="24"/>
                          <w:lang w:val="en-US"/>
                        </w:rPr>
                        <w:t xml:space="preserve"> sau sistemic (la necesitate):</w:t>
                      </w:r>
                    </w:p>
                    <w:p w14:paraId="43BAFB40" w14:textId="4845D1A7" w:rsidR="004320C1" w:rsidRPr="00DF0E77" w:rsidRDefault="004320C1" w:rsidP="00DF0E77">
                      <w:pPr>
                        <w:pStyle w:val="151"/>
                        <w:shd w:val="clear" w:color="auto" w:fill="auto"/>
                        <w:tabs>
                          <w:tab w:val="left" w:leader="underscore" w:pos="8668"/>
                        </w:tabs>
                        <w:spacing w:line="276" w:lineRule="auto"/>
                        <w:ind w:left="720" w:firstLine="0"/>
                        <w:jc w:val="left"/>
                        <w:rPr>
                          <w:b w:val="0"/>
                          <w:sz w:val="24"/>
                          <w:szCs w:val="24"/>
                          <w:lang w:val="en-US"/>
                        </w:rPr>
                      </w:pPr>
                      <w:r w:rsidRPr="00AF2CCC">
                        <w:rPr>
                          <w:rStyle w:val="153"/>
                          <w:bCs/>
                          <w:sz w:val="24"/>
                          <w:szCs w:val="24"/>
                          <w:u w:val="none"/>
                        </w:rPr>
                        <w:t>Sol. Dexamet</w:t>
                      </w:r>
                      <w:r>
                        <w:rPr>
                          <w:rStyle w:val="153"/>
                          <w:bCs/>
                          <w:sz w:val="24"/>
                          <w:szCs w:val="24"/>
                          <w:u w:val="none"/>
                        </w:rPr>
                        <w:t>h</w:t>
                      </w:r>
                      <w:r w:rsidRPr="00AF2CCC">
                        <w:rPr>
                          <w:rStyle w:val="153"/>
                          <w:bCs/>
                          <w:sz w:val="24"/>
                          <w:szCs w:val="24"/>
                          <w:u w:val="none"/>
                        </w:rPr>
                        <w:t>a</w:t>
                      </w:r>
                      <w:r>
                        <w:rPr>
                          <w:rStyle w:val="153"/>
                          <w:bCs/>
                          <w:sz w:val="24"/>
                          <w:szCs w:val="24"/>
                          <w:u w:val="none"/>
                        </w:rPr>
                        <w:t>s</w:t>
                      </w:r>
                      <w:r w:rsidRPr="00AF2CCC">
                        <w:rPr>
                          <w:rStyle w:val="153"/>
                          <w:bCs/>
                          <w:sz w:val="24"/>
                          <w:szCs w:val="24"/>
                          <w:u w:val="none"/>
                        </w:rPr>
                        <w:t>on</w:t>
                      </w:r>
                      <w:r>
                        <w:rPr>
                          <w:rStyle w:val="153"/>
                          <w:bCs/>
                          <w:sz w:val="24"/>
                          <w:szCs w:val="24"/>
                          <w:u w:val="none"/>
                        </w:rPr>
                        <w:t>um</w:t>
                      </w:r>
                      <w:r w:rsidRPr="00AF2CCC">
                        <w:rPr>
                          <w:rStyle w:val="153"/>
                          <w:bCs/>
                          <w:sz w:val="24"/>
                          <w:szCs w:val="24"/>
                          <w:u w:val="none"/>
                        </w:rPr>
                        <w:t xml:space="preserve"> 0,1% - 2 pic. x </w:t>
                      </w:r>
                      <w:r w:rsidRPr="00AF2CCC">
                        <w:rPr>
                          <w:rStyle w:val="153"/>
                          <w:bCs/>
                          <w:sz w:val="24"/>
                          <w:szCs w:val="24"/>
                          <w:u w:val="none"/>
                          <w:lang w:val="it-IT"/>
                        </w:rPr>
                        <w:t>2-</w:t>
                      </w:r>
                      <w:r w:rsidRPr="00AF2CCC">
                        <w:rPr>
                          <w:rStyle w:val="153"/>
                          <w:bCs/>
                          <w:sz w:val="24"/>
                          <w:szCs w:val="24"/>
                          <w:u w:val="none"/>
                          <w:lang w:val="ru-RU"/>
                        </w:rPr>
                        <w:t>б</w:t>
                      </w:r>
                      <w:r w:rsidRPr="00AF2CCC">
                        <w:rPr>
                          <w:rStyle w:val="153"/>
                          <w:bCs/>
                          <w:sz w:val="24"/>
                          <w:szCs w:val="24"/>
                          <w:u w:val="none"/>
                          <w:lang w:val="it-IT"/>
                        </w:rPr>
                        <w:t xml:space="preserve"> </w:t>
                      </w:r>
                      <w:r w:rsidRPr="00AF2CCC">
                        <w:rPr>
                          <w:rStyle w:val="153"/>
                          <w:bCs/>
                          <w:sz w:val="24"/>
                          <w:szCs w:val="24"/>
                          <w:u w:val="none"/>
                        </w:rPr>
                        <w:t xml:space="preserve">ori pe zi, durata pînă la 1 lună, </w:t>
                      </w:r>
                      <w:r w:rsidRPr="00AF2CCC">
                        <w:rPr>
                          <w:rStyle w:val="152"/>
                          <w:bCs/>
                          <w:sz w:val="24"/>
                          <w:szCs w:val="24"/>
                          <w:u w:val="none"/>
                        </w:rPr>
                        <w:t>sau</w:t>
                      </w:r>
                    </w:p>
                    <w:p w14:paraId="6C05EC93" w14:textId="3988C0FF" w:rsidR="004320C1" w:rsidRPr="00DF0E77" w:rsidRDefault="004320C1" w:rsidP="007B3689">
                      <w:pPr>
                        <w:pStyle w:val="151"/>
                        <w:numPr>
                          <w:ilvl w:val="0"/>
                          <w:numId w:val="91"/>
                        </w:numPr>
                        <w:shd w:val="clear" w:color="auto" w:fill="auto"/>
                        <w:spacing w:line="276" w:lineRule="auto"/>
                        <w:jc w:val="left"/>
                        <w:rPr>
                          <w:b w:val="0"/>
                          <w:sz w:val="24"/>
                          <w:szCs w:val="24"/>
                          <w:lang w:val="en-US"/>
                        </w:rPr>
                      </w:pPr>
                      <w:r w:rsidRPr="00DF0E77">
                        <w:rPr>
                          <w:b w:val="0"/>
                          <w:sz w:val="24"/>
                          <w:szCs w:val="24"/>
                          <w:lang w:val="en-US"/>
                        </w:rPr>
                        <w:t>Susp. Prednisolon</w:t>
                      </w:r>
                      <w:r>
                        <w:rPr>
                          <w:b w:val="0"/>
                          <w:sz w:val="24"/>
                          <w:szCs w:val="24"/>
                          <w:lang w:val="en-US"/>
                        </w:rPr>
                        <w:t>um</w:t>
                      </w:r>
                      <w:r w:rsidRPr="00DF0E77">
                        <w:rPr>
                          <w:b w:val="0"/>
                          <w:sz w:val="24"/>
                          <w:szCs w:val="24"/>
                          <w:lang w:val="en-US"/>
                        </w:rPr>
                        <w:t>* 1% - 2 pic. - 2-6 ori pe zi, durata pînă la 1 lună</w:t>
                      </w:r>
                      <w:r>
                        <w:rPr>
                          <w:b w:val="0"/>
                          <w:sz w:val="24"/>
                          <w:szCs w:val="24"/>
                          <w:lang w:val="en-US"/>
                        </w:rPr>
                        <w:t>.</w:t>
                      </w:r>
                    </w:p>
                    <w:p w14:paraId="0295433B" w14:textId="0E48E4F2" w:rsidR="004320C1" w:rsidRPr="00DF0E77" w:rsidRDefault="004320C1" w:rsidP="007B3689">
                      <w:pPr>
                        <w:pStyle w:val="151"/>
                        <w:numPr>
                          <w:ilvl w:val="0"/>
                          <w:numId w:val="91"/>
                        </w:numPr>
                        <w:shd w:val="clear" w:color="auto" w:fill="auto"/>
                        <w:spacing w:line="276" w:lineRule="auto"/>
                        <w:jc w:val="left"/>
                        <w:rPr>
                          <w:b w:val="0"/>
                          <w:sz w:val="24"/>
                          <w:szCs w:val="24"/>
                          <w:lang w:val="en-US"/>
                        </w:rPr>
                      </w:pPr>
                      <w:r w:rsidRPr="00DF0E77">
                        <w:rPr>
                          <w:b w:val="0"/>
                          <w:sz w:val="24"/>
                          <w:szCs w:val="24"/>
                          <w:lang w:val="en-US"/>
                        </w:rPr>
                        <w:t>Neladex, Dexamet</w:t>
                      </w:r>
                      <w:r>
                        <w:rPr>
                          <w:b w:val="0"/>
                          <w:sz w:val="24"/>
                          <w:szCs w:val="24"/>
                          <w:lang w:val="en-US"/>
                        </w:rPr>
                        <w:t>h</w:t>
                      </w:r>
                      <w:r w:rsidRPr="00DF0E77">
                        <w:rPr>
                          <w:b w:val="0"/>
                          <w:sz w:val="24"/>
                          <w:szCs w:val="24"/>
                          <w:lang w:val="en-US"/>
                        </w:rPr>
                        <w:t>a</w:t>
                      </w:r>
                      <w:r>
                        <w:rPr>
                          <w:b w:val="0"/>
                          <w:sz w:val="24"/>
                          <w:szCs w:val="24"/>
                          <w:lang w:val="en-US"/>
                        </w:rPr>
                        <w:t>s</w:t>
                      </w:r>
                      <w:r w:rsidRPr="00DF0E77">
                        <w:rPr>
                          <w:b w:val="0"/>
                          <w:sz w:val="24"/>
                          <w:szCs w:val="24"/>
                          <w:lang w:val="en-US"/>
                        </w:rPr>
                        <w:t>on</w:t>
                      </w:r>
                      <w:r>
                        <w:rPr>
                          <w:b w:val="0"/>
                          <w:sz w:val="24"/>
                          <w:szCs w:val="24"/>
                          <w:lang w:val="en-US"/>
                        </w:rPr>
                        <w:t>um</w:t>
                      </w:r>
                      <w:r w:rsidRPr="00DF0E77">
                        <w:rPr>
                          <w:b w:val="0"/>
                          <w:sz w:val="24"/>
                          <w:szCs w:val="24"/>
                          <w:lang w:val="en-US"/>
                        </w:rPr>
                        <w:t>, Maxitrol, (corticosteroid + antibiotic) - 1-2 pic. x 3-6 ori pe zi, pînă la 1 lună</w:t>
                      </w:r>
                      <w:r>
                        <w:rPr>
                          <w:b w:val="0"/>
                          <w:sz w:val="24"/>
                          <w:szCs w:val="24"/>
                          <w:lang w:val="en-US"/>
                        </w:rPr>
                        <w:t>.</w:t>
                      </w:r>
                    </w:p>
                    <w:p w14:paraId="3A033D97" w14:textId="2218DF17" w:rsidR="004320C1" w:rsidRPr="00DF0E77" w:rsidRDefault="004320C1" w:rsidP="007B3689">
                      <w:pPr>
                        <w:pStyle w:val="151"/>
                        <w:numPr>
                          <w:ilvl w:val="0"/>
                          <w:numId w:val="91"/>
                        </w:numPr>
                        <w:shd w:val="clear" w:color="auto" w:fill="auto"/>
                        <w:spacing w:line="276" w:lineRule="auto"/>
                        <w:jc w:val="left"/>
                        <w:rPr>
                          <w:sz w:val="24"/>
                          <w:szCs w:val="24"/>
                          <w:lang w:val="en-US"/>
                        </w:rPr>
                      </w:pPr>
                      <w:r w:rsidRPr="00DF0E77">
                        <w:rPr>
                          <w:b w:val="0"/>
                          <w:sz w:val="24"/>
                          <w:szCs w:val="24"/>
                          <w:lang w:val="en-US"/>
                        </w:rPr>
                        <w:t>So</w:t>
                      </w:r>
                      <w:r>
                        <w:rPr>
                          <w:b w:val="0"/>
                          <w:sz w:val="24"/>
                          <w:szCs w:val="24"/>
                          <w:lang w:val="en-US"/>
                        </w:rPr>
                        <w:t xml:space="preserve">l. </w:t>
                      </w:r>
                      <w:r w:rsidRPr="00AB158F">
                        <w:rPr>
                          <w:b w:val="0"/>
                          <w:sz w:val="24"/>
                          <w:szCs w:val="24"/>
                          <w:lang w:val="en-US"/>
                        </w:rPr>
                        <w:t>Dexamethasonum</w:t>
                      </w:r>
                      <w:r>
                        <w:rPr>
                          <w:b w:val="0"/>
                          <w:sz w:val="24"/>
                          <w:szCs w:val="24"/>
                          <w:lang w:val="en-US"/>
                        </w:rPr>
                        <w:t xml:space="preserve"> 1 ml - 4 mg i/v.</w:t>
                      </w:r>
                    </w:p>
                    <w:p w14:paraId="704BE284" w14:textId="77777777" w:rsidR="004320C1" w:rsidRPr="00195752" w:rsidRDefault="004320C1" w:rsidP="00022C56">
                      <w:pPr>
                        <w:pStyle w:val="151"/>
                        <w:shd w:val="clear" w:color="auto" w:fill="auto"/>
                        <w:spacing w:line="276" w:lineRule="auto"/>
                        <w:ind w:firstLine="0"/>
                        <w:jc w:val="left"/>
                        <w:rPr>
                          <w:sz w:val="24"/>
                          <w:szCs w:val="24"/>
                        </w:rPr>
                      </w:pPr>
                      <w:r w:rsidRPr="00195752">
                        <w:rPr>
                          <w:rStyle w:val="152"/>
                          <w:b/>
                          <w:bCs/>
                          <w:sz w:val="24"/>
                          <w:szCs w:val="24"/>
                        </w:rPr>
                        <w:t>La necesitate</w:t>
                      </w:r>
                      <w:r w:rsidRPr="00195752">
                        <w:rPr>
                          <w:rStyle w:val="1520"/>
                          <w:b/>
                          <w:bCs/>
                          <w:sz w:val="24"/>
                          <w:szCs w:val="24"/>
                        </w:rPr>
                        <w:t>:</w:t>
                      </w:r>
                    </w:p>
                    <w:p w14:paraId="4EFA6D32" w14:textId="77777777" w:rsidR="004320C1" w:rsidRPr="00022C56" w:rsidRDefault="004320C1" w:rsidP="00C27F5C">
                      <w:pPr>
                        <w:pStyle w:val="161"/>
                        <w:numPr>
                          <w:ilvl w:val="0"/>
                          <w:numId w:val="1"/>
                        </w:numPr>
                        <w:shd w:val="clear" w:color="auto" w:fill="auto"/>
                        <w:tabs>
                          <w:tab w:val="left" w:pos="435"/>
                        </w:tabs>
                        <w:spacing w:line="276" w:lineRule="auto"/>
                        <w:ind w:firstLine="0"/>
                        <w:jc w:val="left"/>
                        <w:rPr>
                          <w:sz w:val="24"/>
                          <w:szCs w:val="24"/>
                        </w:rPr>
                      </w:pPr>
                      <w:r w:rsidRPr="00022C56">
                        <w:rPr>
                          <w:sz w:val="24"/>
                          <w:szCs w:val="24"/>
                        </w:rPr>
                        <w:t>Antiinflamatoare nesteroidiene:</w:t>
                      </w:r>
                    </w:p>
                    <w:p w14:paraId="4A734BD6" w14:textId="1DA384CC" w:rsidR="004320C1" w:rsidRPr="00DF0E77" w:rsidRDefault="004320C1" w:rsidP="007B3689">
                      <w:pPr>
                        <w:pStyle w:val="151"/>
                        <w:numPr>
                          <w:ilvl w:val="0"/>
                          <w:numId w:val="92"/>
                        </w:numPr>
                        <w:shd w:val="clear" w:color="auto" w:fill="auto"/>
                        <w:spacing w:line="276" w:lineRule="auto"/>
                        <w:jc w:val="left"/>
                        <w:rPr>
                          <w:b w:val="0"/>
                          <w:sz w:val="24"/>
                          <w:szCs w:val="24"/>
                          <w:lang w:val="en-US"/>
                        </w:rPr>
                      </w:pPr>
                      <w:r w:rsidRPr="00DF0E77">
                        <w:rPr>
                          <w:b w:val="0"/>
                          <w:sz w:val="24"/>
                          <w:szCs w:val="24"/>
                          <w:lang w:val="en-US"/>
                        </w:rPr>
                        <w:t>În colir (Sol. Diclofenac</w:t>
                      </w:r>
                      <w:r>
                        <w:rPr>
                          <w:b w:val="0"/>
                          <w:sz w:val="24"/>
                          <w:szCs w:val="24"/>
                          <w:lang w:val="en-US"/>
                        </w:rPr>
                        <w:t>um</w:t>
                      </w:r>
                      <w:r w:rsidRPr="00DF0E77">
                        <w:rPr>
                          <w:b w:val="0"/>
                          <w:sz w:val="24"/>
                          <w:szCs w:val="24"/>
                          <w:lang w:val="en-US"/>
                        </w:rPr>
                        <w:t xml:space="preserve"> 0,1% - 2 pic. 3-5 ori pe zi, pînă la 1</w:t>
                      </w:r>
                      <w:r>
                        <w:rPr>
                          <w:b w:val="0"/>
                          <w:sz w:val="24"/>
                          <w:szCs w:val="24"/>
                          <w:lang w:val="en-US"/>
                        </w:rPr>
                        <w:t xml:space="preserve"> lună.</w:t>
                      </w:r>
                    </w:p>
                    <w:p w14:paraId="0A4CF300" w14:textId="616E4FF6" w:rsidR="004320C1" w:rsidRPr="00DF0E77" w:rsidRDefault="004320C1" w:rsidP="00AB158F">
                      <w:pPr>
                        <w:pStyle w:val="151"/>
                        <w:numPr>
                          <w:ilvl w:val="0"/>
                          <w:numId w:val="92"/>
                        </w:numPr>
                        <w:shd w:val="clear" w:color="auto" w:fill="auto"/>
                        <w:spacing w:line="276" w:lineRule="auto"/>
                        <w:ind w:right="-207"/>
                        <w:jc w:val="left"/>
                        <w:rPr>
                          <w:b w:val="0"/>
                          <w:sz w:val="24"/>
                          <w:szCs w:val="24"/>
                          <w:lang w:val="en-US"/>
                        </w:rPr>
                      </w:pPr>
                      <w:r w:rsidRPr="00DF0E77">
                        <w:rPr>
                          <w:b w:val="0"/>
                          <w:sz w:val="24"/>
                          <w:szCs w:val="24"/>
                          <w:lang w:val="en-US"/>
                        </w:rPr>
                        <w:t xml:space="preserve"> Sistemic (Indometacin</w:t>
                      </w:r>
                      <w:r>
                        <w:rPr>
                          <w:b w:val="0"/>
                          <w:sz w:val="24"/>
                          <w:szCs w:val="24"/>
                          <w:lang w:val="en-US"/>
                        </w:rPr>
                        <w:t>um</w:t>
                      </w:r>
                      <w:r w:rsidRPr="00DF0E77">
                        <w:rPr>
                          <w:b w:val="0"/>
                          <w:sz w:val="24"/>
                          <w:szCs w:val="24"/>
                          <w:lang w:val="en-US"/>
                        </w:rPr>
                        <w:t xml:space="preserve"> 0,025, de x 3 ori pe zi, 7-10 zile) în lipsă contraindicaţilor.</w:t>
                      </w:r>
                    </w:p>
                    <w:p w14:paraId="07795561" w14:textId="67E6F586" w:rsidR="004320C1" w:rsidRPr="00AB158F" w:rsidRDefault="004320C1" w:rsidP="00AB158F">
                      <w:pPr>
                        <w:pStyle w:val="151"/>
                        <w:numPr>
                          <w:ilvl w:val="0"/>
                          <w:numId w:val="93"/>
                        </w:numPr>
                        <w:shd w:val="clear" w:color="auto" w:fill="auto"/>
                        <w:spacing w:line="276" w:lineRule="auto"/>
                        <w:ind w:left="360" w:hanging="360"/>
                        <w:jc w:val="left"/>
                        <w:rPr>
                          <w:b w:val="0"/>
                          <w:sz w:val="24"/>
                          <w:szCs w:val="24"/>
                          <w:lang w:val="en-US"/>
                        </w:rPr>
                      </w:pPr>
                      <w:r w:rsidRPr="00DF0E77">
                        <w:rPr>
                          <w:b w:val="0"/>
                          <w:sz w:val="24"/>
                          <w:szCs w:val="24"/>
                          <w:lang w:val="en-US"/>
                        </w:rPr>
                        <w:t xml:space="preserve"> </w:t>
                      </w:r>
                      <w:r w:rsidRPr="00A35412">
                        <w:rPr>
                          <w:rStyle w:val="1520"/>
                          <w:b/>
                          <w:bCs/>
                          <w:sz w:val="24"/>
                          <w:szCs w:val="24"/>
                        </w:rPr>
                        <w:t>Midriatice sau cicloplegice</w:t>
                      </w:r>
                      <w:r w:rsidRPr="00DF0E77">
                        <w:rPr>
                          <w:b w:val="0"/>
                          <w:sz w:val="24"/>
                          <w:szCs w:val="24"/>
                          <w:lang w:val="en-US"/>
                        </w:rPr>
                        <w:t xml:space="preserve"> (Sol. Tropicamid</w:t>
                      </w:r>
                      <w:r>
                        <w:rPr>
                          <w:b w:val="0"/>
                          <w:sz w:val="24"/>
                          <w:szCs w:val="24"/>
                          <w:lang w:val="en-US"/>
                        </w:rPr>
                        <w:t>um</w:t>
                      </w:r>
                      <w:r w:rsidRPr="00DF0E77">
                        <w:rPr>
                          <w:b w:val="0"/>
                          <w:sz w:val="24"/>
                          <w:szCs w:val="24"/>
                          <w:lang w:val="en-US"/>
                        </w:rPr>
                        <w:t xml:space="preserve"> 1%, 2 picături 1-2 ori pe zi, durata 5-7 zile; Sol. </w:t>
                      </w:r>
                      <w:r w:rsidRPr="00AB158F">
                        <w:rPr>
                          <w:b w:val="0"/>
                          <w:sz w:val="24"/>
                          <w:szCs w:val="24"/>
                          <w:lang w:val="en-US"/>
                        </w:rPr>
                        <w:t>Phenylephrinum 2,5% 1 pic. x odată - la necesitate).</w:t>
                      </w:r>
                    </w:p>
                    <w:p w14:paraId="16BDDF57" w14:textId="181638D0" w:rsidR="004320C1" w:rsidRPr="00AF2CCC" w:rsidRDefault="004320C1" w:rsidP="00AB158F">
                      <w:pPr>
                        <w:pStyle w:val="161"/>
                        <w:numPr>
                          <w:ilvl w:val="0"/>
                          <w:numId w:val="94"/>
                        </w:numPr>
                        <w:shd w:val="clear" w:color="auto" w:fill="auto"/>
                        <w:tabs>
                          <w:tab w:val="left" w:pos="435"/>
                        </w:tabs>
                        <w:spacing w:line="276" w:lineRule="auto"/>
                        <w:ind w:left="360" w:hanging="360"/>
                        <w:jc w:val="left"/>
                        <w:rPr>
                          <w:b w:val="0"/>
                          <w:sz w:val="24"/>
                          <w:szCs w:val="24"/>
                        </w:rPr>
                      </w:pPr>
                      <w:r w:rsidRPr="00DF0E77">
                        <w:rPr>
                          <w:sz w:val="24"/>
                          <w:szCs w:val="24"/>
                          <w:lang w:val="en-US"/>
                        </w:rPr>
                        <w:t>Antiinflamatoare</w:t>
                      </w:r>
                      <w:r w:rsidRPr="007A1441">
                        <w:rPr>
                          <w:sz w:val="24"/>
                          <w:szCs w:val="24"/>
                          <w:lang w:val="en-US"/>
                        </w:rPr>
                        <w:t xml:space="preserve"> </w:t>
                      </w:r>
                      <w:r w:rsidRPr="00DF0E77">
                        <w:rPr>
                          <w:sz w:val="24"/>
                          <w:szCs w:val="24"/>
                          <w:lang w:val="en-US"/>
                        </w:rPr>
                        <w:t>steroidiene</w:t>
                      </w:r>
                      <w:r w:rsidRPr="007A1441">
                        <w:rPr>
                          <w:sz w:val="24"/>
                          <w:szCs w:val="24"/>
                          <w:lang w:val="en-US"/>
                        </w:rPr>
                        <w:t xml:space="preserve"> î</w:t>
                      </w:r>
                      <w:r w:rsidRPr="00DF0E77">
                        <w:rPr>
                          <w:sz w:val="24"/>
                          <w:szCs w:val="24"/>
                          <w:lang w:val="en-US"/>
                        </w:rPr>
                        <w:t>n</w:t>
                      </w:r>
                      <w:r w:rsidRPr="007A1441">
                        <w:rPr>
                          <w:sz w:val="24"/>
                          <w:szCs w:val="24"/>
                          <w:lang w:val="en-US"/>
                        </w:rPr>
                        <w:t xml:space="preserve"> </w:t>
                      </w:r>
                      <w:r w:rsidRPr="00DF0E77">
                        <w:rPr>
                          <w:sz w:val="24"/>
                          <w:szCs w:val="24"/>
                          <w:lang w:val="en-US"/>
                        </w:rPr>
                        <w:t>injec</w:t>
                      </w:r>
                      <w:r w:rsidRPr="007A1441">
                        <w:rPr>
                          <w:sz w:val="24"/>
                          <w:szCs w:val="24"/>
                          <w:lang w:val="en-US"/>
                        </w:rPr>
                        <w:t>ţ</w:t>
                      </w:r>
                      <w:r w:rsidRPr="00DF0E77">
                        <w:rPr>
                          <w:sz w:val="24"/>
                          <w:szCs w:val="24"/>
                          <w:lang w:val="en-US"/>
                        </w:rPr>
                        <w:t>ii</w:t>
                      </w:r>
                      <w:r w:rsidRPr="007A1441">
                        <w:rPr>
                          <w:sz w:val="24"/>
                          <w:szCs w:val="24"/>
                          <w:lang w:val="en-US"/>
                        </w:rPr>
                        <w:t xml:space="preserve"> </w:t>
                      </w:r>
                      <w:r w:rsidRPr="00DF0E77">
                        <w:rPr>
                          <w:sz w:val="24"/>
                          <w:szCs w:val="24"/>
                          <w:lang w:val="en-US"/>
                        </w:rPr>
                        <w:t>subconjunctivale</w:t>
                      </w:r>
                      <w:r w:rsidRPr="007A1441">
                        <w:rPr>
                          <w:sz w:val="24"/>
                          <w:szCs w:val="24"/>
                          <w:lang w:val="en-US"/>
                        </w:rPr>
                        <w:t xml:space="preserve"> ş</w:t>
                      </w:r>
                      <w:r w:rsidRPr="00DF0E77">
                        <w:rPr>
                          <w:sz w:val="24"/>
                          <w:szCs w:val="24"/>
                          <w:lang w:val="en-US"/>
                        </w:rPr>
                        <w:t>i</w:t>
                      </w:r>
                      <w:r w:rsidRPr="007A1441">
                        <w:rPr>
                          <w:sz w:val="24"/>
                          <w:szCs w:val="24"/>
                          <w:lang w:val="en-US"/>
                        </w:rPr>
                        <w:t>/</w:t>
                      </w:r>
                      <w:r w:rsidRPr="00DF0E77">
                        <w:rPr>
                          <w:sz w:val="24"/>
                          <w:szCs w:val="24"/>
                          <w:lang w:val="en-US"/>
                        </w:rPr>
                        <w:t>sau</w:t>
                      </w:r>
                      <w:r w:rsidRPr="007A1441">
                        <w:rPr>
                          <w:sz w:val="24"/>
                          <w:szCs w:val="24"/>
                          <w:lang w:val="en-US"/>
                        </w:rPr>
                        <w:t xml:space="preserve"> </w:t>
                      </w:r>
                      <w:r w:rsidRPr="00DF0E77">
                        <w:rPr>
                          <w:sz w:val="24"/>
                          <w:szCs w:val="24"/>
                          <w:lang w:val="en-US"/>
                        </w:rPr>
                        <w:t>parabulbare</w:t>
                      </w:r>
                      <w:r w:rsidRPr="007A1441">
                        <w:rPr>
                          <w:b w:val="0"/>
                          <w:sz w:val="24"/>
                          <w:szCs w:val="24"/>
                          <w:lang w:val="en-US"/>
                        </w:rPr>
                        <w:t xml:space="preserve"> </w:t>
                      </w:r>
                      <w:r>
                        <w:rPr>
                          <w:b w:val="0"/>
                          <w:i w:val="0"/>
                          <w:sz w:val="24"/>
                          <w:szCs w:val="24"/>
                          <w:lang w:val="en-US"/>
                        </w:rPr>
                        <w:t>(</w:t>
                      </w:r>
                      <w:r w:rsidRPr="00AF2CCC">
                        <w:rPr>
                          <w:rStyle w:val="162"/>
                          <w:bCs/>
                          <w:sz w:val="24"/>
                          <w:szCs w:val="24"/>
                        </w:rPr>
                        <w:t xml:space="preserve">Sol. </w:t>
                      </w:r>
                      <w:r w:rsidRPr="00AB158F">
                        <w:rPr>
                          <w:rStyle w:val="162"/>
                          <w:bCs/>
                          <w:sz w:val="24"/>
                          <w:szCs w:val="24"/>
                        </w:rPr>
                        <w:t xml:space="preserve">Dexamethasonum </w:t>
                      </w:r>
                      <w:r w:rsidRPr="00AF2CCC">
                        <w:rPr>
                          <w:rStyle w:val="162"/>
                          <w:bCs/>
                          <w:sz w:val="24"/>
                          <w:szCs w:val="24"/>
                        </w:rPr>
                        <w:t>0,04% 0,5-1ml 5-7 zile</w:t>
                      </w:r>
                      <w:r>
                        <w:rPr>
                          <w:rStyle w:val="162"/>
                          <w:bCs/>
                          <w:sz w:val="24"/>
                          <w:szCs w:val="24"/>
                        </w:rPr>
                        <w:t>).</w:t>
                      </w:r>
                    </w:p>
                    <w:p w14:paraId="267FA1E4" w14:textId="77777777" w:rsidR="004320C1" w:rsidRPr="00DF0E77" w:rsidRDefault="004320C1" w:rsidP="00C27F5C">
                      <w:pPr>
                        <w:pStyle w:val="161"/>
                        <w:numPr>
                          <w:ilvl w:val="0"/>
                          <w:numId w:val="1"/>
                        </w:numPr>
                        <w:shd w:val="clear" w:color="auto" w:fill="auto"/>
                        <w:tabs>
                          <w:tab w:val="left" w:pos="435"/>
                        </w:tabs>
                        <w:spacing w:line="276" w:lineRule="auto"/>
                        <w:ind w:firstLine="0"/>
                        <w:jc w:val="left"/>
                        <w:rPr>
                          <w:sz w:val="24"/>
                          <w:szCs w:val="24"/>
                          <w:lang w:val="en-US"/>
                        </w:rPr>
                      </w:pPr>
                      <w:r w:rsidRPr="00DF0E77">
                        <w:rPr>
                          <w:sz w:val="24"/>
                          <w:szCs w:val="24"/>
                          <w:lang w:val="en-US"/>
                        </w:rPr>
                        <w:t>Antibiotice în injecţii subconjunctivale sau/şi parabulbare:</w:t>
                      </w:r>
                    </w:p>
                    <w:p w14:paraId="36963472" w14:textId="1A6B980F" w:rsidR="004320C1" w:rsidRDefault="004320C1" w:rsidP="00F5133E">
                      <w:pPr>
                        <w:pStyle w:val="151"/>
                        <w:shd w:val="clear" w:color="auto" w:fill="auto"/>
                        <w:spacing w:line="276" w:lineRule="auto"/>
                        <w:ind w:left="709" w:firstLine="0"/>
                        <w:jc w:val="left"/>
                        <w:rPr>
                          <w:rStyle w:val="1520"/>
                          <w:bCs/>
                          <w:sz w:val="24"/>
                          <w:szCs w:val="24"/>
                        </w:rPr>
                      </w:pPr>
                      <w:r w:rsidRPr="00DF0E77">
                        <w:rPr>
                          <w:b w:val="0"/>
                          <w:sz w:val="24"/>
                          <w:szCs w:val="24"/>
                          <w:lang w:val="en-US"/>
                        </w:rPr>
                        <w:t>Cefalosporine (Cefazolin</w:t>
                      </w:r>
                      <w:r>
                        <w:rPr>
                          <w:b w:val="0"/>
                          <w:sz w:val="24"/>
                          <w:szCs w:val="24"/>
                          <w:lang w:val="en-US"/>
                        </w:rPr>
                        <w:t>um</w:t>
                      </w:r>
                      <w:r w:rsidRPr="00DF0E77">
                        <w:rPr>
                          <w:b w:val="0"/>
                          <w:sz w:val="24"/>
                          <w:szCs w:val="24"/>
                          <w:lang w:val="en-US"/>
                        </w:rPr>
                        <w:t xml:space="preserve"> 0,5g pe zi pînă la 5-7 zile etc.), </w:t>
                      </w:r>
                      <w:r w:rsidRPr="00AF2CCC">
                        <w:rPr>
                          <w:rStyle w:val="1520"/>
                          <w:bCs/>
                          <w:sz w:val="24"/>
                          <w:szCs w:val="24"/>
                        </w:rPr>
                        <w:t xml:space="preserve">sau </w:t>
                      </w:r>
                    </w:p>
                    <w:p w14:paraId="40C19D2D" w14:textId="40A0B0B7" w:rsidR="004320C1" w:rsidRPr="00E753D6" w:rsidRDefault="004320C1" w:rsidP="00F5133E">
                      <w:pPr>
                        <w:pStyle w:val="151"/>
                        <w:shd w:val="clear" w:color="auto" w:fill="auto"/>
                        <w:spacing w:line="276" w:lineRule="auto"/>
                        <w:ind w:left="709" w:firstLine="0"/>
                        <w:jc w:val="left"/>
                        <w:rPr>
                          <w:b w:val="0"/>
                          <w:sz w:val="24"/>
                          <w:szCs w:val="24"/>
                          <w:lang w:val="ro-RO"/>
                        </w:rPr>
                      </w:pPr>
                      <w:r w:rsidRPr="00E753D6">
                        <w:rPr>
                          <w:b w:val="0"/>
                          <w:sz w:val="24"/>
                          <w:szCs w:val="24"/>
                          <w:lang w:val="ro-RO"/>
                        </w:rPr>
                        <w:t>Aminoglicozide (Gentamicin</w:t>
                      </w:r>
                      <w:r>
                        <w:rPr>
                          <w:b w:val="0"/>
                          <w:sz w:val="24"/>
                          <w:szCs w:val="24"/>
                          <w:lang w:val="ro-RO"/>
                        </w:rPr>
                        <w:t>um</w:t>
                      </w:r>
                      <w:r w:rsidRPr="00E753D6">
                        <w:rPr>
                          <w:b w:val="0"/>
                          <w:sz w:val="24"/>
                          <w:szCs w:val="24"/>
                          <w:lang w:val="ro-RO"/>
                        </w:rPr>
                        <w:t xml:space="preserve"> 20-40 mg pe zi pînă la 5-7 zile etc.)</w:t>
                      </w:r>
                      <w:r>
                        <w:rPr>
                          <w:b w:val="0"/>
                          <w:sz w:val="24"/>
                          <w:szCs w:val="24"/>
                          <w:lang w:val="ro-RO"/>
                        </w:rPr>
                        <w:t>.</w:t>
                      </w:r>
                    </w:p>
                    <w:p w14:paraId="71043A14" w14:textId="77777777" w:rsidR="004320C1" w:rsidRPr="008B7461" w:rsidRDefault="004320C1" w:rsidP="00C27F5C">
                      <w:pPr>
                        <w:pStyle w:val="161"/>
                        <w:numPr>
                          <w:ilvl w:val="0"/>
                          <w:numId w:val="1"/>
                        </w:numPr>
                        <w:shd w:val="clear" w:color="auto" w:fill="auto"/>
                        <w:tabs>
                          <w:tab w:val="left" w:pos="435"/>
                        </w:tabs>
                        <w:spacing w:line="276" w:lineRule="auto"/>
                        <w:ind w:firstLine="0"/>
                        <w:jc w:val="left"/>
                        <w:rPr>
                          <w:sz w:val="24"/>
                          <w:szCs w:val="24"/>
                        </w:rPr>
                      </w:pPr>
                      <w:r w:rsidRPr="008B7461">
                        <w:rPr>
                          <w:sz w:val="24"/>
                          <w:szCs w:val="24"/>
                        </w:rPr>
                        <w:t>Terapie antibacteriană sistemică:</w:t>
                      </w:r>
                    </w:p>
                    <w:p w14:paraId="2F81F759" w14:textId="209DD777" w:rsidR="004320C1" w:rsidRPr="00AF2CCC" w:rsidRDefault="004320C1" w:rsidP="007B3689">
                      <w:pPr>
                        <w:numPr>
                          <w:ilvl w:val="0"/>
                          <w:numId w:val="95"/>
                        </w:numPr>
                      </w:pPr>
                      <w:r w:rsidRPr="00AF2CCC">
                        <w:rPr>
                          <w:rFonts w:ascii="Times New Roman" w:hAnsi="Times New Roman" w:cs="Times New Roman"/>
                        </w:rPr>
                        <w:t>Cefalosporine (Cefazolin</w:t>
                      </w:r>
                      <w:r>
                        <w:rPr>
                          <w:rFonts w:ascii="Times New Roman" w:hAnsi="Times New Roman" w:cs="Times New Roman"/>
                        </w:rPr>
                        <w:t>um</w:t>
                      </w:r>
                      <w:r w:rsidRPr="00AF2CCC">
                        <w:rPr>
                          <w:rFonts w:ascii="Times New Roman" w:hAnsi="Times New Roman" w:cs="Times New Roman"/>
                        </w:rPr>
                        <w:t xml:space="preserve"> 1,0 x 3 ori pe zi i.v., </w:t>
                      </w:r>
                      <w:r w:rsidRPr="00AF2CCC">
                        <w:t>sau</w:t>
                      </w:r>
                      <w:r w:rsidRPr="00AF2CCC">
                        <w:rPr>
                          <w:rFonts w:ascii="Times New Roman" w:hAnsi="Times New Roman" w:cs="Times New Roman"/>
                        </w:rPr>
                        <w:t xml:space="preserve"> i.m., durata 5-7 zile etc.), </w:t>
                      </w:r>
                      <w:r w:rsidRPr="007A1441">
                        <w:rPr>
                          <w:rFonts w:ascii="Times New Roman" w:hAnsi="Times New Roman" w:cs="Times New Roman"/>
                          <w:i/>
                        </w:rPr>
                        <w:t>sau</w:t>
                      </w:r>
                      <w:r w:rsidRPr="00AF2CCC">
                        <w:t xml:space="preserve"> </w:t>
                      </w:r>
                    </w:p>
                    <w:p w14:paraId="4AEBD62D" w14:textId="0F596BE8" w:rsidR="004320C1" w:rsidRPr="00AF2CCC" w:rsidRDefault="004320C1" w:rsidP="007B3689">
                      <w:pPr>
                        <w:numPr>
                          <w:ilvl w:val="0"/>
                          <w:numId w:val="95"/>
                        </w:numPr>
                        <w:rPr>
                          <w:rFonts w:ascii="Times New Roman" w:hAnsi="Times New Roman" w:cs="Times New Roman"/>
                        </w:rPr>
                      </w:pPr>
                      <w:r w:rsidRPr="00AF2CCC">
                        <w:rPr>
                          <w:rFonts w:ascii="Times New Roman" w:hAnsi="Times New Roman" w:cs="Times New Roman"/>
                        </w:rPr>
                        <w:t>Aminoglicozide (Gentamicin</w:t>
                      </w:r>
                      <w:r>
                        <w:rPr>
                          <w:rFonts w:ascii="Times New Roman" w:hAnsi="Times New Roman" w:cs="Times New Roman"/>
                        </w:rPr>
                        <w:t>um</w:t>
                      </w:r>
                      <w:r w:rsidRPr="00AF2CCC">
                        <w:rPr>
                          <w:rFonts w:ascii="Times New Roman" w:hAnsi="Times New Roman" w:cs="Times New Roman"/>
                        </w:rPr>
                        <w:t xml:space="preserve"> 80 mg x 2 ori pe zi i.m., durata 5-7 zile etc.)</w:t>
                      </w:r>
                      <w:r>
                        <w:rPr>
                          <w:rFonts w:ascii="Times New Roman" w:hAnsi="Times New Roman" w:cs="Times New Roman"/>
                        </w:rPr>
                        <w:t>.</w:t>
                      </w:r>
                    </w:p>
                    <w:p w14:paraId="53508331" w14:textId="77777777" w:rsidR="004320C1" w:rsidRDefault="004320C1" w:rsidP="00DF0E77"/>
                  </w:txbxContent>
                </v:textbox>
                <w10:anchorlock/>
              </v:rect>
            </w:pict>
          </mc:Fallback>
        </mc:AlternateContent>
      </w:r>
    </w:p>
    <w:p w14:paraId="5EB26D91" w14:textId="77777777" w:rsidR="00DF0E77" w:rsidRPr="00AE265D" w:rsidRDefault="00DF0E77" w:rsidP="00DF0E77">
      <w:pPr>
        <w:spacing w:line="276" w:lineRule="auto"/>
        <w:rPr>
          <w:rFonts w:ascii="Times New Roman" w:hAnsi="Times New Roman" w:cs="Times New Roman"/>
          <w:b/>
          <w:bCs/>
        </w:rPr>
      </w:pPr>
    </w:p>
    <w:tbl>
      <w:tblPr>
        <w:tblStyle w:val="a5"/>
        <w:tblW w:w="0" w:type="auto"/>
        <w:tblLook w:val="04A0" w:firstRow="1" w:lastRow="0" w:firstColumn="1" w:lastColumn="0" w:noHBand="0" w:noVBand="1"/>
      </w:tblPr>
      <w:tblGrid>
        <w:gridCol w:w="9175"/>
      </w:tblGrid>
      <w:tr w:rsidR="00D6113F" w:rsidRPr="00AE265D" w14:paraId="2D6EE8C8" w14:textId="77777777" w:rsidTr="00AC32D0">
        <w:trPr>
          <w:trHeight w:val="1225"/>
        </w:trPr>
        <w:tc>
          <w:tcPr>
            <w:tcW w:w="9175" w:type="dxa"/>
          </w:tcPr>
          <w:p w14:paraId="78ED8D3A" w14:textId="2F99AC6A" w:rsidR="00D6113F" w:rsidRPr="00AE265D" w:rsidRDefault="00D6113F" w:rsidP="00D6113F">
            <w:pPr>
              <w:spacing w:line="276" w:lineRule="auto"/>
              <w:rPr>
                <w:rFonts w:ascii="Times New Roman" w:hAnsi="Times New Roman" w:cs="Times New Roman"/>
                <w:b/>
                <w:bCs/>
                <w:i/>
                <w:iCs/>
                <w:color w:val="auto"/>
              </w:rPr>
            </w:pPr>
            <w:r w:rsidRPr="00AE265D">
              <w:rPr>
                <w:rFonts w:ascii="Times New Roman" w:hAnsi="Times New Roman" w:cs="Times New Roman"/>
                <w:b/>
                <w:bCs/>
              </w:rPr>
              <w:t xml:space="preserve">Caseta </w:t>
            </w:r>
            <w:r w:rsidR="0089667F">
              <w:rPr>
                <w:rFonts w:ascii="Times New Roman" w:hAnsi="Times New Roman" w:cs="Times New Roman"/>
                <w:b/>
                <w:bCs/>
              </w:rPr>
              <w:t>25</w:t>
            </w:r>
            <w:r w:rsidRPr="00AE265D">
              <w:rPr>
                <w:rFonts w:ascii="Times New Roman" w:hAnsi="Times New Roman" w:cs="Times New Roman"/>
                <w:b/>
                <w:bCs/>
              </w:rPr>
              <w:t xml:space="preserve">. </w:t>
            </w:r>
            <w:r w:rsidRPr="00AE265D">
              <w:rPr>
                <w:rFonts w:ascii="Times New Roman" w:hAnsi="Times New Roman" w:cs="Times New Roman"/>
                <w:b/>
                <w:bCs/>
                <w:i/>
                <w:iCs/>
                <w:color w:val="auto"/>
              </w:rPr>
              <w:t>Recomandări</w:t>
            </w:r>
          </w:p>
          <w:p w14:paraId="4C4FE3D4" w14:textId="77777777" w:rsidR="00D6113F" w:rsidRPr="00AE265D" w:rsidRDefault="00D6113F" w:rsidP="00D6113F">
            <w:pPr>
              <w:numPr>
                <w:ilvl w:val="0"/>
                <w:numId w:val="5"/>
              </w:numPr>
              <w:tabs>
                <w:tab w:val="left" w:pos="1010"/>
              </w:tabs>
              <w:spacing w:line="276" w:lineRule="auto"/>
              <w:ind w:left="709"/>
              <w:rPr>
                <w:rFonts w:ascii="Times New Roman" w:hAnsi="Times New Roman" w:cs="Times New Roman"/>
                <w:bCs/>
                <w:color w:val="auto"/>
              </w:rPr>
            </w:pPr>
            <w:r w:rsidRPr="00AE265D">
              <w:rPr>
                <w:rFonts w:ascii="Times New Roman" w:hAnsi="Times New Roman" w:cs="Times New Roman"/>
                <w:bCs/>
                <w:color w:val="auto"/>
              </w:rPr>
              <w:t>Efort fizic redus pe parcurs de 14 zile postoperator.</w:t>
            </w:r>
          </w:p>
          <w:p w14:paraId="2FE41C4D" w14:textId="77777777" w:rsidR="00D6113F" w:rsidRPr="00AE265D" w:rsidRDefault="00D6113F" w:rsidP="00D6113F">
            <w:pPr>
              <w:numPr>
                <w:ilvl w:val="0"/>
                <w:numId w:val="5"/>
              </w:numPr>
              <w:tabs>
                <w:tab w:val="left" w:pos="1010"/>
              </w:tabs>
              <w:spacing w:line="276" w:lineRule="auto"/>
              <w:ind w:left="709"/>
              <w:rPr>
                <w:rFonts w:ascii="Times New Roman" w:hAnsi="Times New Roman" w:cs="Times New Roman"/>
                <w:bCs/>
                <w:color w:val="auto"/>
              </w:rPr>
            </w:pPr>
            <w:r w:rsidRPr="00AE265D">
              <w:rPr>
                <w:rFonts w:ascii="Times New Roman" w:hAnsi="Times New Roman" w:cs="Times New Roman"/>
                <w:bCs/>
                <w:color w:val="auto"/>
              </w:rPr>
              <w:t>Igienă personală.</w:t>
            </w:r>
          </w:p>
          <w:p w14:paraId="4600F2C9" w14:textId="5B288F81" w:rsidR="00D6113F" w:rsidRPr="00AE265D" w:rsidRDefault="00D6113F" w:rsidP="00DF0E77">
            <w:pPr>
              <w:numPr>
                <w:ilvl w:val="0"/>
                <w:numId w:val="5"/>
              </w:numPr>
              <w:tabs>
                <w:tab w:val="left" w:pos="1010"/>
              </w:tabs>
              <w:spacing w:line="276" w:lineRule="auto"/>
              <w:ind w:left="709"/>
              <w:rPr>
                <w:rFonts w:ascii="Times New Roman" w:hAnsi="Times New Roman" w:cs="Times New Roman"/>
                <w:bCs/>
                <w:color w:val="auto"/>
              </w:rPr>
            </w:pPr>
            <w:r w:rsidRPr="00AE265D">
              <w:rPr>
                <w:rFonts w:ascii="Times New Roman" w:hAnsi="Times New Roman" w:cs="Times New Roman"/>
                <w:bCs/>
                <w:color w:val="auto"/>
              </w:rPr>
              <w:t>Alimentarea raţională.</w:t>
            </w:r>
          </w:p>
        </w:tc>
      </w:tr>
    </w:tbl>
    <w:p w14:paraId="7707E663" w14:textId="77777777" w:rsidR="00D6113F" w:rsidRPr="00AE265D" w:rsidRDefault="00D6113F" w:rsidP="00DF0E77">
      <w:pPr>
        <w:spacing w:line="276" w:lineRule="auto"/>
        <w:rPr>
          <w:rFonts w:ascii="Times New Roman" w:hAnsi="Times New Roman" w:cs="Times New Roman"/>
          <w:b/>
          <w:bCs/>
        </w:rPr>
      </w:pPr>
    </w:p>
    <w:tbl>
      <w:tblPr>
        <w:tblStyle w:val="a5"/>
        <w:tblW w:w="0" w:type="auto"/>
        <w:tblLook w:val="04A0" w:firstRow="1" w:lastRow="0" w:firstColumn="1" w:lastColumn="0" w:noHBand="0" w:noVBand="1"/>
      </w:tblPr>
      <w:tblGrid>
        <w:gridCol w:w="9175"/>
      </w:tblGrid>
      <w:tr w:rsidR="00D6113F" w:rsidRPr="00AE265D" w14:paraId="3513E707" w14:textId="77777777" w:rsidTr="00AC32D0">
        <w:trPr>
          <w:trHeight w:val="893"/>
        </w:trPr>
        <w:tc>
          <w:tcPr>
            <w:tcW w:w="9175" w:type="dxa"/>
          </w:tcPr>
          <w:p w14:paraId="2BE386D9" w14:textId="28A23325" w:rsidR="00D6113F" w:rsidRPr="00AE265D" w:rsidRDefault="00D6113F" w:rsidP="00D6113F">
            <w:pPr>
              <w:spacing w:line="276" w:lineRule="auto"/>
              <w:rPr>
                <w:rFonts w:ascii="Times New Roman" w:hAnsi="Times New Roman" w:cs="Times New Roman"/>
                <w:b/>
                <w:bCs/>
                <w:color w:val="auto"/>
              </w:rPr>
            </w:pPr>
            <w:r w:rsidRPr="00AE265D">
              <w:rPr>
                <w:rFonts w:ascii="Times New Roman" w:hAnsi="Times New Roman" w:cs="Times New Roman"/>
                <w:b/>
                <w:bCs/>
                <w:color w:val="auto"/>
              </w:rPr>
              <w:t xml:space="preserve">Caseta </w:t>
            </w:r>
            <w:r w:rsidR="0089667F">
              <w:rPr>
                <w:rFonts w:ascii="Times New Roman" w:hAnsi="Times New Roman" w:cs="Times New Roman"/>
                <w:b/>
                <w:bCs/>
                <w:color w:val="auto"/>
              </w:rPr>
              <w:t>26</w:t>
            </w:r>
          </w:p>
          <w:p w14:paraId="39EF86D2" w14:textId="0762D57E" w:rsidR="00D6113F" w:rsidRPr="00AE265D" w:rsidRDefault="00D6113F" w:rsidP="002345E7">
            <w:pPr>
              <w:spacing w:line="276" w:lineRule="auto"/>
              <w:rPr>
                <w:rFonts w:ascii="Times New Roman" w:hAnsi="Times New Roman" w:cs="Times New Roman"/>
                <w:bCs/>
                <w:color w:val="auto"/>
              </w:rPr>
            </w:pPr>
            <w:r w:rsidRPr="00AE265D">
              <w:rPr>
                <w:rFonts w:ascii="Times New Roman" w:hAnsi="Times New Roman" w:cs="Times New Roman"/>
                <w:bCs/>
                <w:color w:val="auto"/>
              </w:rPr>
              <w:t>Termenul limită de evaluare postoperatorie după TMA reprezintă 2 luni (control la 14 zile</w:t>
            </w:r>
            <w:r w:rsidR="002345E7" w:rsidRPr="00AE265D">
              <w:rPr>
                <w:rFonts w:ascii="Times New Roman" w:hAnsi="Times New Roman" w:cs="Times New Roman"/>
                <w:bCs/>
                <w:color w:val="auto"/>
              </w:rPr>
              <w:t>, 1 lună și 2 luni</w:t>
            </w:r>
            <w:r w:rsidRPr="00AE265D">
              <w:rPr>
                <w:rFonts w:ascii="Times New Roman" w:hAnsi="Times New Roman" w:cs="Times New Roman"/>
                <w:bCs/>
                <w:color w:val="auto"/>
              </w:rPr>
              <w:t>).</w:t>
            </w:r>
          </w:p>
        </w:tc>
      </w:tr>
    </w:tbl>
    <w:p w14:paraId="3BC8F9AD" w14:textId="77777777" w:rsidR="00360C6F" w:rsidRPr="00AE265D" w:rsidRDefault="00360C6F" w:rsidP="00DF0E77">
      <w:pPr>
        <w:spacing w:line="276" w:lineRule="auto"/>
        <w:rPr>
          <w:rFonts w:ascii="Times New Roman" w:hAnsi="Times New Roman" w:cs="Times New Roman"/>
          <w:i/>
          <w:iCs/>
        </w:rPr>
      </w:pPr>
    </w:p>
    <w:p w14:paraId="044398C4" w14:textId="77777777" w:rsidR="00DF0E77" w:rsidRPr="00AE265D" w:rsidRDefault="00DF0E77" w:rsidP="00F06C9D">
      <w:pPr>
        <w:spacing w:line="276" w:lineRule="auto"/>
        <w:rPr>
          <w:rFonts w:ascii="Times New Roman" w:hAnsi="Times New Roman" w:cs="Times New Roman"/>
          <w:b/>
          <w:bCs/>
          <w:color w:val="auto"/>
        </w:rPr>
      </w:pPr>
      <w:r w:rsidRPr="00AE265D">
        <w:rPr>
          <w:rFonts w:ascii="Times New Roman" w:hAnsi="Times New Roman" w:cs="Times New Roman"/>
          <w:b/>
          <w:bCs/>
          <w:noProof/>
          <w:color w:val="auto"/>
          <w:lang w:val="ru-RU"/>
        </w:rPr>
        <w:lastRenderedPageBreak/>
        <mc:AlternateContent>
          <mc:Choice Requires="wps">
            <w:drawing>
              <wp:inline distT="0" distB="0" distL="0" distR="0" wp14:anchorId="79212597" wp14:editId="1DFA195D">
                <wp:extent cx="5838825" cy="685800"/>
                <wp:effectExtent l="0" t="0" r="28575" b="19050"/>
                <wp:docPr id="8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685800"/>
                        </a:xfrm>
                        <a:prstGeom prst="rect">
                          <a:avLst/>
                        </a:prstGeom>
                        <a:solidFill>
                          <a:srgbClr val="FFFFFF"/>
                        </a:solidFill>
                        <a:ln w="9525">
                          <a:solidFill>
                            <a:srgbClr val="000000"/>
                          </a:solidFill>
                          <a:miter lim="800000"/>
                          <a:headEnd/>
                          <a:tailEnd/>
                        </a:ln>
                      </wps:spPr>
                      <wps:txbx>
                        <w:txbxContent>
                          <w:p w14:paraId="0A3A2E9C" w14:textId="7273775E" w:rsidR="004320C1" w:rsidRPr="00AC32D0" w:rsidRDefault="004320C1" w:rsidP="00DF0E77">
                            <w:pPr>
                              <w:pStyle w:val="161"/>
                              <w:shd w:val="clear" w:color="auto" w:fill="auto"/>
                              <w:spacing w:line="276" w:lineRule="auto"/>
                              <w:ind w:firstLine="0"/>
                              <w:jc w:val="left"/>
                              <w:rPr>
                                <w:sz w:val="24"/>
                                <w:szCs w:val="24"/>
                                <w:lang w:val="en-US"/>
                              </w:rPr>
                            </w:pPr>
                            <w:r w:rsidRPr="00055902">
                              <w:rPr>
                                <w:rStyle w:val="162"/>
                                <w:b/>
                                <w:bCs/>
                                <w:sz w:val="24"/>
                                <w:szCs w:val="24"/>
                              </w:rPr>
                              <w:t xml:space="preserve">Caseta </w:t>
                            </w:r>
                            <w:r>
                              <w:rPr>
                                <w:rStyle w:val="162"/>
                                <w:b/>
                                <w:bCs/>
                                <w:sz w:val="24"/>
                                <w:szCs w:val="24"/>
                              </w:rPr>
                              <w:t>27</w:t>
                            </w:r>
                            <w:r w:rsidRPr="00055902">
                              <w:rPr>
                                <w:rStyle w:val="162"/>
                                <w:b/>
                                <w:bCs/>
                                <w:sz w:val="24"/>
                                <w:szCs w:val="24"/>
                              </w:rPr>
                              <w:t xml:space="preserve">. </w:t>
                            </w:r>
                            <w:r w:rsidRPr="00AC32D0">
                              <w:rPr>
                                <w:sz w:val="24"/>
                                <w:szCs w:val="24"/>
                                <w:lang w:val="en-US"/>
                              </w:rPr>
                              <w:t>Criterii de externare</w:t>
                            </w:r>
                          </w:p>
                          <w:p w14:paraId="03A28352" w14:textId="77777777" w:rsidR="004320C1" w:rsidRPr="00AF2CCC" w:rsidRDefault="004320C1" w:rsidP="00AC32D0">
                            <w:pPr>
                              <w:rPr>
                                <w:rFonts w:ascii="Times New Roman" w:hAnsi="Times New Roman" w:cs="Times New Roman"/>
                              </w:rPr>
                            </w:pPr>
                            <w:r w:rsidRPr="00AF2CCC">
                              <w:rPr>
                                <w:rFonts w:ascii="Times New Roman" w:hAnsi="Times New Roman" w:cs="Times New Roman"/>
                              </w:rPr>
                              <w:t xml:space="preserve">Posibilitatea continuării tratamentului în condiţii de ambulator sub supravegherea medicului </w:t>
                            </w:r>
                            <w:r w:rsidRPr="00AF2CCC">
                              <w:rPr>
                                <w:rStyle w:val="153"/>
                                <w:b w:val="0"/>
                                <w:sz w:val="24"/>
                                <w:szCs w:val="24"/>
                                <w:u w:val="none"/>
                              </w:rPr>
                              <w:t>specialist</w:t>
                            </w:r>
                            <w:r>
                              <w:rPr>
                                <w:rStyle w:val="153"/>
                                <w:b w:val="0"/>
                                <w:sz w:val="24"/>
                                <w:szCs w:val="24"/>
                                <w:u w:val="none"/>
                              </w:rPr>
                              <w:t>.</w:t>
                            </w:r>
                          </w:p>
                        </w:txbxContent>
                      </wps:txbx>
                      <wps:bodyPr rot="0" vert="horz" wrap="square" lIns="91440" tIns="45720" rIns="91440" bIns="45720" anchor="t" anchorCtr="0" upright="1">
                        <a:noAutofit/>
                      </wps:bodyPr>
                    </wps:wsp>
                  </a:graphicData>
                </a:graphic>
              </wp:inline>
            </w:drawing>
          </mc:Choice>
          <mc:Fallback>
            <w:pict>
              <v:rect w14:anchorId="79212597" id="Rectangle 111" o:spid="_x0000_s1045" style="width:459.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">
                <v:textbox>
                  <w:txbxContent>
                    <w:p w14:paraId="0A3A2E9C" w14:textId="7273775E" w:rsidR="004320C1" w:rsidRPr="00AC32D0" w:rsidRDefault="004320C1" w:rsidP="00DF0E77">
                      <w:pPr>
                        <w:pStyle w:val="161"/>
                        <w:shd w:val="clear" w:color="auto" w:fill="auto"/>
                        <w:spacing w:line="276" w:lineRule="auto"/>
                        <w:ind w:firstLine="0"/>
                        <w:jc w:val="left"/>
                        <w:rPr>
                          <w:sz w:val="24"/>
                          <w:szCs w:val="24"/>
                          <w:lang w:val="en-US"/>
                        </w:rPr>
                      </w:pPr>
                      <w:r w:rsidRPr="00055902">
                        <w:rPr>
                          <w:rStyle w:val="162"/>
                          <w:b/>
                          <w:bCs/>
                          <w:sz w:val="24"/>
                          <w:szCs w:val="24"/>
                        </w:rPr>
                        <w:t xml:space="preserve">Caseta </w:t>
                      </w:r>
                      <w:r>
                        <w:rPr>
                          <w:rStyle w:val="162"/>
                          <w:b/>
                          <w:bCs/>
                          <w:sz w:val="24"/>
                          <w:szCs w:val="24"/>
                        </w:rPr>
                        <w:t>27</w:t>
                      </w:r>
                      <w:r w:rsidRPr="00055902">
                        <w:rPr>
                          <w:rStyle w:val="162"/>
                          <w:b/>
                          <w:bCs/>
                          <w:sz w:val="24"/>
                          <w:szCs w:val="24"/>
                        </w:rPr>
                        <w:t xml:space="preserve">. </w:t>
                      </w:r>
                      <w:r w:rsidRPr="00AC32D0">
                        <w:rPr>
                          <w:sz w:val="24"/>
                          <w:szCs w:val="24"/>
                          <w:lang w:val="en-US"/>
                        </w:rPr>
                        <w:t>Criterii de externare</w:t>
                      </w:r>
                    </w:p>
                    <w:p w14:paraId="03A28352" w14:textId="77777777" w:rsidR="004320C1" w:rsidRPr="00AF2CCC" w:rsidRDefault="004320C1" w:rsidP="00AC32D0">
                      <w:pPr>
                        <w:rPr>
                          <w:rFonts w:ascii="Times New Roman" w:hAnsi="Times New Roman" w:cs="Times New Roman"/>
                        </w:rPr>
                      </w:pPr>
                      <w:r w:rsidRPr="00AF2CCC">
                        <w:rPr>
                          <w:rFonts w:ascii="Times New Roman" w:hAnsi="Times New Roman" w:cs="Times New Roman"/>
                        </w:rPr>
                        <w:t xml:space="preserve">Posibilitatea continuării tratamentului în condiţii de ambulator sub supravegherea medicului </w:t>
                      </w:r>
                      <w:r w:rsidRPr="00AF2CCC">
                        <w:rPr>
                          <w:rStyle w:val="153"/>
                          <w:b w:val="0"/>
                          <w:sz w:val="24"/>
                          <w:szCs w:val="24"/>
                          <w:u w:val="none"/>
                        </w:rPr>
                        <w:t>specialist</w:t>
                      </w:r>
                      <w:r>
                        <w:rPr>
                          <w:rStyle w:val="153"/>
                          <w:b w:val="0"/>
                          <w:sz w:val="24"/>
                          <w:szCs w:val="24"/>
                          <w:u w:val="none"/>
                        </w:rPr>
                        <w:t>.</w:t>
                      </w:r>
                    </w:p>
                  </w:txbxContent>
                </v:textbox>
                <w10:anchorlock/>
              </v:rect>
            </w:pict>
          </mc:Fallback>
        </mc:AlternateContent>
      </w:r>
    </w:p>
    <w:p w14:paraId="18D160CB" w14:textId="77777777" w:rsidR="00DF0E77" w:rsidRPr="00AE265D" w:rsidRDefault="00DF0E77" w:rsidP="00DF0E77">
      <w:pPr>
        <w:tabs>
          <w:tab w:val="left" w:pos="435"/>
          <w:tab w:val="left" w:leader="underscore" w:pos="8563"/>
        </w:tabs>
        <w:spacing w:line="276" w:lineRule="auto"/>
        <w:rPr>
          <w:rFonts w:ascii="Times New Roman" w:hAnsi="Times New Roman" w:cs="Times New Roman"/>
          <w:b/>
          <w:bCs/>
          <w:color w:val="auto"/>
        </w:rPr>
      </w:pPr>
    </w:p>
    <w:p w14:paraId="6A726C11" w14:textId="77777777" w:rsidR="00DF0E77" w:rsidRPr="0089667F" w:rsidRDefault="00DF0E77" w:rsidP="0089667F">
      <w:pPr>
        <w:pStyle w:val="2"/>
        <w:jc w:val="left"/>
        <w:rPr>
          <w:i/>
        </w:rPr>
      </w:pPr>
      <w:bookmarkStart w:id="72" w:name="_Toc23291804"/>
      <w:r w:rsidRPr="0089667F">
        <w:rPr>
          <w:i/>
        </w:rPr>
        <w:t xml:space="preserve">C.6.3. </w:t>
      </w:r>
      <w:r w:rsidR="00F06C9D" w:rsidRPr="0089667F">
        <w:rPr>
          <w:i/>
        </w:rPr>
        <w:t xml:space="preserve">Complicaţiile </w:t>
      </w:r>
      <w:r w:rsidRPr="0089667F">
        <w:rPr>
          <w:i/>
          <w:noProof/>
          <w:lang w:val="ru-RU"/>
        </w:rPr>
        <mc:AlternateContent>
          <mc:Choice Requires="wps">
            <w:drawing>
              <wp:inline distT="0" distB="0" distL="0" distR="0" wp14:anchorId="5E02F738" wp14:editId="545CBFD0">
                <wp:extent cx="5770245" cy="685800"/>
                <wp:effectExtent l="0" t="0" r="20955" b="19050"/>
                <wp:docPr id="8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245" cy="685800"/>
                        </a:xfrm>
                        <a:prstGeom prst="rect">
                          <a:avLst/>
                        </a:prstGeom>
                        <a:solidFill>
                          <a:srgbClr val="FFFFFF"/>
                        </a:solidFill>
                        <a:ln w="9525">
                          <a:solidFill>
                            <a:srgbClr val="000000"/>
                          </a:solidFill>
                          <a:miter lim="800000"/>
                          <a:headEnd/>
                          <a:tailEnd/>
                        </a:ln>
                      </wps:spPr>
                      <wps:txbx>
                        <w:txbxContent>
                          <w:p w14:paraId="36868227" w14:textId="5928A1A2" w:rsidR="004320C1" w:rsidRPr="00B40A4C" w:rsidRDefault="004320C1" w:rsidP="003B5C1A">
                            <w:pPr>
                              <w:pStyle w:val="161"/>
                              <w:shd w:val="clear" w:color="auto" w:fill="auto"/>
                              <w:spacing w:line="276" w:lineRule="auto"/>
                              <w:ind w:firstLine="0"/>
                              <w:jc w:val="left"/>
                              <w:rPr>
                                <w:sz w:val="24"/>
                                <w:szCs w:val="24"/>
                              </w:rPr>
                            </w:pPr>
                            <w:r w:rsidRPr="00B40A4C">
                              <w:rPr>
                                <w:rStyle w:val="162"/>
                                <w:b/>
                                <w:bCs/>
                                <w:sz w:val="24"/>
                                <w:szCs w:val="24"/>
                              </w:rPr>
                              <w:t xml:space="preserve">Caseta </w:t>
                            </w:r>
                            <w:r>
                              <w:rPr>
                                <w:rStyle w:val="162"/>
                                <w:b/>
                                <w:bCs/>
                                <w:sz w:val="24"/>
                                <w:szCs w:val="24"/>
                              </w:rPr>
                              <w:t>28</w:t>
                            </w:r>
                            <w:r w:rsidRPr="00B40A4C">
                              <w:rPr>
                                <w:rStyle w:val="162"/>
                                <w:b/>
                                <w:bCs/>
                                <w:sz w:val="24"/>
                                <w:szCs w:val="24"/>
                              </w:rPr>
                              <w:t xml:space="preserve">. </w:t>
                            </w:r>
                            <w:r w:rsidRPr="00B40A4C">
                              <w:rPr>
                                <w:sz w:val="24"/>
                                <w:szCs w:val="24"/>
                              </w:rPr>
                              <w:t>Complicaţiile bolii (maladiei):</w:t>
                            </w:r>
                          </w:p>
                          <w:p w14:paraId="4E3A4C04" w14:textId="77777777" w:rsidR="004320C1" w:rsidRPr="00AF2CCC" w:rsidRDefault="004320C1" w:rsidP="007B3689">
                            <w:pPr>
                              <w:pStyle w:val="151"/>
                              <w:numPr>
                                <w:ilvl w:val="0"/>
                                <w:numId w:val="97"/>
                              </w:numPr>
                              <w:shd w:val="clear" w:color="auto" w:fill="auto"/>
                              <w:tabs>
                                <w:tab w:val="left" w:pos="435"/>
                              </w:tabs>
                              <w:spacing w:line="276" w:lineRule="auto"/>
                              <w:jc w:val="left"/>
                              <w:rPr>
                                <w:b w:val="0"/>
                                <w:sz w:val="24"/>
                                <w:szCs w:val="24"/>
                              </w:rPr>
                            </w:pPr>
                            <w:r w:rsidRPr="00AF2CCC">
                              <w:rPr>
                                <w:b w:val="0"/>
                                <w:sz w:val="24"/>
                                <w:szCs w:val="24"/>
                              </w:rPr>
                              <w:t>Descemetocele.</w:t>
                            </w:r>
                          </w:p>
                          <w:p w14:paraId="4895D86E" w14:textId="77777777" w:rsidR="004320C1" w:rsidRPr="00C8220B" w:rsidRDefault="004320C1" w:rsidP="007B3689">
                            <w:pPr>
                              <w:numPr>
                                <w:ilvl w:val="0"/>
                                <w:numId w:val="96"/>
                              </w:numPr>
                            </w:pPr>
                            <w:r w:rsidRPr="00AF2CCC">
                              <w:rPr>
                                <w:rStyle w:val="153"/>
                                <w:b w:val="0"/>
                                <w:sz w:val="24"/>
                                <w:szCs w:val="24"/>
                                <w:u w:val="none"/>
                              </w:rPr>
                              <w:t>Prolaps irian.</w:t>
                            </w:r>
                          </w:p>
                        </w:txbxContent>
                      </wps:txbx>
                      <wps:bodyPr rot="0" vert="horz" wrap="square" lIns="91440" tIns="45720" rIns="91440" bIns="45720" anchor="t" anchorCtr="0" upright="1">
                        <a:noAutofit/>
                      </wps:bodyPr>
                    </wps:wsp>
                  </a:graphicData>
                </a:graphic>
              </wp:inline>
            </w:drawing>
          </mc:Choice>
          <mc:Fallback>
            <w:pict>
              <v:rect w14:anchorId="5E02F738" id="Rectangle 112" o:spid="_x0000_s1046" style="width:454.3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">
                <v:textbox>
                  <w:txbxContent>
                    <w:p w14:paraId="36868227" w14:textId="5928A1A2" w:rsidR="004320C1" w:rsidRPr="00B40A4C" w:rsidRDefault="004320C1" w:rsidP="003B5C1A">
                      <w:pPr>
                        <w:pStyle w:val="161"/>
                        <w:shd w:val="clear" w:color="auto" w:fill="auto"/>
                        <w:spacing w:line="276" w:lineRule="auto"/>
                        <w:ind w:firstLine="0"/>
                        <w:jc w:val="left"/>
                        <w:rPr>
                          <w:sz w:val="24"/>
                          <w:szCs w:val="24"/>
                        </w:rPr>
                      </w:pPr>
                      <w:r w:rsidRPr="00B40A4C">
                        <w:rPr>
                          <w:rStyle w:val="162"/>
                          <w:b/>
                          <w:bCs/>
                          <w:sz w:val="24"/>
                          <w:szCs w:val="24"/>
                        </w:rPr>
                        <w:t xml:space="preserve">Caseta </w:t>
                      </w:r>
                      <w:r>
                        <w:rPr>
                          <w:rStyle w:val="162"/>
                          <w:b/>
                          <w:bCs/>
                          <w:sz w:val="24"/>
                          <w:szCs w:val="24"/>
                        </w:rPr>
                        <w:t>28</w:t>
                      </w:r>
                      <w:r w:rsidRPr="00B40A4C">
                        <w:rPr>
                          <w:rStyle w:val="162"/>
                          <w:b/>
                          <w:bCs/>
                          <w:sz w:val="24"/>
                          <w:szCs w:val="24"/>
                        </w:rPr>
                        <w:t xml:space="preserve">. </w:t>
                      </w:r>
                      <w:r w:rsidRPr="00B40A4C">
                        <w:rPr>
                          <w:sz w:val="24"/>
                          <w:szCs w:val="24"/>
                        </w:rPr>
                        <w:t>Complicaţiile bolii (maladiei):</w:t>
                      </w:r>
                    </w:p>
                    <w:p w14:paraId="4E3A4C04" w14:textId="77777777" w:rsidR="004320C1" w:rsidRPr="00AF2CCC" w:rsidRDefault="004320C1" w:rsidP="007B3689">
                      <w:pPr>
                        <w:pStyle w:val="151"/>
                        <w:numPr>
                          <w:ilvl w:val="0"/>
                          <w:numId w:val="97"/>
                        </w:numPr>
                        <w:shd w:val="clear" w:color="auto" w:fill="auto"/>
                        <w:tabs>
                          <w:tab w:val="left" w:pos="435"/>
                        </w:tabs>
                        <w:spacing w:line="276" w:lineRule="auto"/>
                        <w:jc w:val="left"/>
                        <w:rPr>
                          <w:b w:val="0"/>
                          <w:sz w:val="24"/>
                          <w:szCs w:val="24"/>
                        </w:rPr>
                      </w:pPr>
                      <w:r w:rsidRPr="00AF2CCC">
                        <w:rPr>
                          <w:b w:val="0"/>
                          <w:sz w:val="24"/>
                          <w:szCs w:val="24"/>
                        </w:rPr>
                        <w:t>Descemetocele.</w:t>
                      </w:r>
                    </w:p>
                    <w:p w14:paraId="4895D86E" w14:textId="77777777" w:rsidR="004320C1" w:rsidRPr="00C8220B" w:rsidRDefault="004320C1" w:rsidP="007B3689">
                      <w:pPr>
                        <w:numPr>
                          <w:ilvl w:val="0"/>
                          <w:numId w:val="96"/>
                        </w:numPr>
                      </w:pPr>
                      <w:r w:rsidRPr="00AF2CCC">
                        <w:rPr>
                          <w:rStyle w:val="153"/>
                          <w:b w:val="0"/>
                          <w:sz w:val="24"/>
                          <w:szCs w:val="24"/>
                          <w:u w:val="none"/>
                        </w:rPr>
                        <w:t>Prolaps irian.</w:t>
                      </w:r>
                    </w:p>
                  </w:txbxContent>
                </v:textbox>
                <w10:anchorlock/>
              </v:rect>
            </w:pict>
          </mc:Fallback>
        </mc:AlternateContent>
      </w:r>
      <w:bookmarkEnd w:id="72"/>
    </w:p>
    <w:p w14:paraId="61AC30FB" w14:textId="2725DE18" w:rsidR="00DF0E77" w:rsidRPr="00AE265D" w:rsidRDefault="00AC32D0" w:rsidP="00DF0E77">
      <w:pPr>
        <w:tabs>
          <w:tab w:val="left" w:pos="435"/>
          <w:tab w:val="left" w:leader="underscore" w:pos="6173"/>
        </w:tabs>
        <w:spacing w:line="276" w:lineRule="auto"/>
        <w:rPr>
          <w:rFonts w:ascii="Times New Roman" w:hAnsi="Times New Roman" w:cs="Times New Roman"/>
          <w:b/>
          <w:bCs/>
          <w:color w:val="auto"/>
        </w:rPr>
      </w:pPr>
      <w:r w:rsidRPr="00AE265D">
        <w:rPr>
          <w:rFonts w:ascii="Times New Roman" w:hAnsi="Times New Roman" w:cs="Times New Roman"/>
          <w:b/>
          <w:bCs/>
          <w:i/>
          <w:iCs/>
          <w:noProof/>
          <w:color w:val="auto"/>
          <w:lang w:val="ru-RU"/>
        </w:rPr>
        <mc:AlternateContent>
          <mc:Choice Requires="wps">
            <w:drawing>
              <wp:anchor distT="0" distB="0" distL="114300" distR="114300" simplePos="0" relativeHeight="251715584" behindDoc="0" locked="0" layoutInCell="1" allowOverlap="1" wp14:anchorId="26380201" wp14:editId="2A8A2F5B">
                <wp:simplePos x="0" y="0"/>
                <wp:positionH relativeFrom="column">
                  <wp:posOffset>-9525</wp:posOffset>
                </wp:positionH>
                <wp:positionV relativeFrom="paragraph">
                  <wp:posOffset>151130</wp:posOffset>
                </wp:positionV>
                <wp:extent cx="5779770" cy="1733550"/>
                <wp:effectExtent l="0" t="0" r="11430" b="19050"/>
                <wp:wrapNone/>
                <wp:docPr id="8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1733550"/>
                        </a:xfrm>
                        <a:prstGeom prst="rect">
                          <a:avLst/>
                        </a:prstGeom>
                        <a:solidFill>
                          <a:srgbClr val="FFFFFF"/>
                        </a:solidFill>
                        <a:ln w="9525">
                          <a:solidFill>
                            <a:srgbClr val="000000"/>
                          </a:solidFill>
                          <a:miter lim="800000"/>
                          <a:headEnd/>
                          <a:tailEnd/>
                        </a:ln>
                      </wps:spPr>
                      <wps:txbx>
                        <w:txbxContent>
                          <w:p w14:paraId="6E20B5CC" w14:textId="4D480048" w:rsidR="004320C1" w:rsidRPr="00AE265D" w:rsidRDefault="004320C1" w:rsidP="00AC32D0">
                            <w:pPr>
                              <w:spacing w:line="276" w:lineRule="auto"/>
                              <w:rPr>
                                <w:rFonts w:ascii="Times New Roman" w:hAnsi="Times New Roman" w:cs="Times New Roman"/>
                                <w:b/>
                                <w:bCs/>
                                <w:i/>
                                <w:iCs/>
                                <w:color w:val="auto"/>
                              </w:rPr>
                            </w:pPr>
                            <w:r w:rsidRPr="00AE265D">
                              <w:rPr>
                                <w:rFonts w:ascii="Times New Roman" w:hAnsi="Times New Roman" w:cs="Times New Roman"/>
                                <w:b/>
                                <w:bCs/>
                              </w:rPr>
                              <w:t xml:space="preserve">Caseta </w:t>
                            </w:r>
                            <w:r>
                              <w:rPr>
                                <w:rFonts w:ascii="Times New Roman" w:hAnsi="Times New Roman" w:cs="Times New Roman"/>
                                <w:b/>
                                <w:bCs/>
                              </w:rPr>
                              <w:t>29</w:t>
                            </w:r>
                            <w:r w:rsidRPr="00AE265D">
                              <w:rPr>
                                <w:rFonts w:ascii="Times New Roman" w:hAnsi="Times New Roman" w:cs="Times New Roman"/>
                                <w:b/>
                                <w:bCs/>
                              </w:rPr>
                              <w:t xml:space="preserve">. </w:t>
                            </w:r>
                            <w:r w:rsidRPr="00AE265D">
                              <w:rPr>
                                <w:rFonts w:ascii="Times New Roman" w:hAnsi="Times New Roman" w:cs="Times New Roman"/>
                                <w:b/>
                                <w:bCs/>
                                <w:i/>
                                <w:iCs/>
                                <w:color w:val="auto"/>
                              </w:rPr>
                              <w:t>Complicaţiile tratamentului</w:t>
                            </w:r>
                          </w:p>
                          <w:p w14:paraId="526D464E" w14:textId="39B8AE9C" w:rsidR="004320C1" w:rsidRDefault="004320C1" w:rsidP="007B3689">
                            <w:pPr>
                              <w:pStyle w:val="620"/>
                              <w:keepNext/>
                              <w:keepLines/>
                              <w:numPr>
                                <w:ilvl w:val="0"/>
                                <w:numId w:val="98"/>
                              </w:numPr>
                              <w:shd w:val="clear" w:color="auto" w:fill="auto"/>
                              <w:tabs>
                                <w:tab w:val="left" w:pos="426"/>
                              </w:tabs>
                              <w:spacing w:line="276" w:lineRule="auto"/>
                              <w:jc w:val="left"/>
                              <w:rPr>
                                <w:sz w:val="24"/>
                                <w:szCs w:val="24"/>
                              </w:rPr>
                            </w:pPr>
                            <w:r w:rsidRPr="00995F2E">
                              <w:rPr>
                                <w:sz w:val="24"/>
                                <w:szCs w:val="24"/>
                              </w:rPr>
                              <w:t>Intraoperatorii:</w:t>
                            </w:r>
                          </w:p>
                          <w:p w14:paraId="322C833E" w14:textId="77777777" w:rsidR="004320C1" w:rsidRPr="00AF2CCC" w:rsidRDefault="004320C1" w:rsidP="007B3689">
                            <w:pPr>
                              <w:pStyle w:val="620"/>
                              <w:keepNext/>
                              <w:keepLines/>
                              <w:numPr>
                                <w:ilvl w:val="0"/>
                                <w:numId w:val="99"/>
                              </w:numPr>
                              <w:shd w:val="clear" w:color="auto" w:fill="auto"/>
                              <w:tabs>
                                <w:tab w:val="left" w:pos="426"/>
                              </w:tabs>
                              <w:spacing w:line="276" w:lineRule="auto"/>
                              <w:jc w:val="left"/>
                              <w:rPr>
                                <w:b w:val="0"/>
                                <w:sz w:val="24"/>
                                <w:szCs w:val="24"/>
                              </w:rPr>
                            </w:pPr>
                            <w:r w:rsidRPr="00AF2CCC">
                              <w:rPr>
                                <w:b w:val="0"/>
                                <w:sz w:val="24"/>
                                <w:szCs w:val="24"/>
                              </w:rPr>
                              <w:t>Hemoragii intraoculare</w:t>
                            </w:r>
                            <w:r>
                              <w:rPr>
                                <w:b w:val="0"/>
                                <w:sz w:val="24"/>
                                <w:szCs w:val="24"/>
                                <w:lang w:val="ro-RO"/>
                              </w:rPr>
                              <w:t>, conjunctivale</w:t>
                            </w:r>
                            <w:r w:rsidRPr="00AF2CCC">
                              <w:rPr>
                                <w:b w:val="0"/>
                                <w:sz w:val="24"/>
                                <w:szCs w:val="24"/>
                              </w:rPr>
                              <w:t>;</w:t>
                            </w:r>
                          </w:p>
                          <w:p w14:paraId="69751C54" w14:textId="77777777" w:rsidR="004320C1" w:rsidRPr="00AF2CCC" w:rsidRDefault="004320C1" w:rsidP="007B3689">
                            <w:pPr>
                              <w:pStyle w:val="151"/>
                              <w:numPr>
                                <w:ilvl w:val="0"/>
                                <w:numId w:val="99"/>
                              </w:numPr>
                              <w:shd w:val="clear" w:color="auto" w:fill="auto"/>
                              <w:spacing w:line="276" w:lineRule="auto"/>
                              <w:jc w:val="left"/>
                              <w:rPr>
                                <w:b w:val="0"/>
                                <w:sz w:val="24"/>
                                <w:szCs w:val="24"/>
                              </w:rPr>
                            </w:pPr>
                            <w:r w:rsidRPr="00AF2CCC">
                              <w:rPr>
                                <w:b w:val="0"/>
                                <w:sz w:val="24"/>
                                <w:szCs w:val="24"/>
                              </w:rPr>
                              <w:t xml:space="preserve">Leziuni ale </w:t>
                            </w:r>
                            <w:r>
                              <w:rPr>
                                <w:b w:val="0"/>
                                <w:sz w:val="24"/>
                                <w:szCs w:val="24"/>
                                <w:lang w:val="ro-RO"/>
                              </w:rPr>
                              <w:t>corneei, conjunctivei.</w:t>
                            </w:r>
                          </w:p>
                          <w:p w14:paraId="760916D8" w14:textId="77777777" w:rsidR="004320C1" w:rsidRPr="00995F2E" w:rsidRDefault="004320C1" w:rsidP="007B3689">
                            <w:pPr>
                              <w:pStyle w:val="620"/>
                              <w:keepNext/>
                              <w:keepLines/>
                              <w:numPr>
                                <w:ilvl w:val="0"/>
                                <w:numId w:val="98"/>
                              </w:numPr>
                              <w:shd w:val="clear" w:color="auto" w:fill="auto"/>
                              <w:tabs>
                                <w:tab w:val="left" w:pos="426"/>
                              </w:tabs>
                              <w:spacing w:line="276" w:lineRule="auto"/>
                              <w:jc w:val="left"/>
                              <w:rPr>
                                <w:sz w:val="24"/>
                                <w:szCs w:val="24"/>
                              </w:rPr>
                            </w:pPr>
                            <w:r w:rsidRPr="00995F2E">
                              <w:rPr>
                                <w:sz w:val="24"/>
                                <w:szCs w:val="24"/>
                              </w:rPr>
                              <w:t>Postoperatorii:</w:t>
                            </w:r>
                          </w:p>
                          <w:p w14:paraId="285E290C" w14:textId="77777777" w:rsidR="004320C1" w:rsidRPr="00DF0E77" w:rsidRDefault="004320C1" w:rsidP="007B3689">
                            <w:pPr>
                              <w:pStyle w:val="151"/>
                              <w:numPr>
                                <w:ilvl w:val="0"/>
                                <w:numId w:val="100"/>
                              </w:numPr>
                              <w:shd w:val="clear" w:color="auto" w:fill="auto"/>
                              <w:spacing w:line="276" w:lineRule="auto"/>
                              <w:jc w:val="left"/>
                              <w:rPr>
                                <w:b w:val="0"/>
                                <w:sz w:val="24"/>
                                <w:szCs w:val="24"/>
                                <w:lang w:val="en-US"/>
                              </w:rPr>
                            </w:pPr>
                            <w:r w:rsidRPr="00AF2CCC">
                              <w:rPr>
                                <w:rStyle w:val="152"/>
                                <w:bCs/>
                                <w:sz w:val="24"/>
                                <w:szCs w:val="24"/>
                              </w:rPr>
                              <w:t>Precoce:</w:t>
                            </w:r>
                            <w:r w:rsidRPr="00DF0E77">
                              <w:rPr>
                                <w:b w:val="0"/>
                                <w:sz w:val="24"/>
                                <w:szCs w:val="24"/>
                                <w:lang w:val="en-US"/>
                              </w:rPr>
                              <w:t xml:space="preserve"> edem cornean, dehiscenta plăgii operatorii, hemoragii intraoculare</w:t>
                            </w:r>
                            <w:r>
                              <w:rPr>
                                <w:b w:val="0"/>
                                <w:sz w:val="24"/>
                                <w:szCs w:val="24"/>
                                <w:lang w:val="en-US"/>
                              </w:rPr>
                              <w:t>, conjunctivale</w:t>
                            </w:r>
                            <w:r w:rsidRPr="00DF0E77">
                              <w:rPr>
                                <w:b w:val="0"/>
                                <w:sz w:val="24"/>
                                <w:szCs w:val="24"/>
                                <w:lang w:val="en-US"/>
                              </w:rPr>
                              <w:t>.</w:t>
                            </w:r>
                          </w:p>
                          <w:p w14:paraId="1E07BA02" w14:textId="77777777" w:rsidR="004320C1" w:rsidRPr="007C6E4A" w:rsidRDefault="004320C1" w:rsidP="007B3689">
                            <w:pPr>
                              <w:numPr>
                                <w:ilvl w:val="0"/>
                                <w:numId w:val="100"/>
                              </w:numPr>
                            </w:pPr>
                            <w:r w:rsidRPr="00AF2CCC">
                              <w:rPr>
                                <w:rStyle w:val="152"/>
                                <w:b w:val="0"/>
                                <w:sz w:val="24"/>
                                <w:szCs w:val="24"/>
                              </w:rPr>
                              <w:t>Tardive</w:t>
                            </w:r>
                            <w:r w:rsidRPr="00AF2CCC">
                              <w:rPr>
                                <w:rStyle w:val="152"/>
                                <w:b w:val="0"/>
                                <w:sz w:val="24"/>
                                <w:szCs w:val="24"/>
                                <w:u w:val="none"/>
                              </w:rPr>
                              <w:t>:</w:t>
                            </w:r>
                            <w:r w:rsidRPr="00AF2CCC">
                              <w:rPr>
                                <w:rStyle w:val="153"/>
                                <w:b w:val="0"/>
                                <w:sz w:val="24"/>
                                <w:szCs w:val="24"/>
                                <w:u w:val="none"/>
                              </w:rPr>
                              <w:t xml:space="preserve"> uveită, ast</w:t>
                            </w:r>
                            <w:r>
                              <w:rPr>
                                <w:rStyle w:val="153"/>
                                <w:b w:val="0"/>
                                <w:sz w:val="24"/>
                                <w:szCs w:val="24"/>
                                <w:u w:val="none"/>
                              </w:rPr>
                              <w:t>igmatism cornean</w:t>
                            </w:r>
                            <w:r w:rsidRPr="00AF2CCC">
                              <w:rPr>
                                <w:rStyle w:val="153"/>
                                <w:b w:val="0"/>
                                <w:sz w:val="24"/>
                                <w:szCs w:val="24"/>
                                <w:u w:val="none"/>
                              </w:rPr>
                              <w:t>, leucom cornean.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80201" id="Rectangle 113" o:spid="_x0000_s1047" style="position:absolute;margin-left:-.75pt;margin-top:11.9pt;width:455.1pt;height:1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">
                <v:textbox>
                  <w:txbxContent>
                    <w:p w14:paraId="6E20B5CC" w14:textId="4D480048" w:rsidR="004320C1" w:rsidRPr="00AE265D" w:rsidRDefault="004320C1" w:rsidP="00AC32D0">
                      <w:pPr>
                        <w:spacing w:line="276" w:lineRule="auto"/>
                        <w:rPr>
                          <w:rFonts w:ascii="Times New Roman" w:hAnsi="Times New Roman" w:cs="Times New Roman"/>
                          <w:b/>
                          <w:bCs/>
                          <w:i/>
                          <w:iCs/>
                          <w:color w:val="auto"/>
                        </w:rPr>
                      </w:pPr>
                      <w:r w:rsidRPr="00AE265D">
                        <w:rPr>
                          <w:rFonts w:ascii="Times New Roman" w:hAnsi="Times New Roman" w:cs="Times New Roman"/>
                          <w:b/>
                          <w:bCs/>
                        </w:rPr>
                        <w:t xml:space="preserve">Caseta </w:t>
                      </w:r>
                      <w:r>
                        <w:rPr>
                          <w:rFonts w:ascii="Times New Roman" w:hAnsi="Times New Roman" w:cs="Times New Roman"/>
                          <w:b/>
                          <w:bCs/>
                        </w:rPr>
                        <w:t>29</w:t>
                      </w:r>
                      <w:r w:rsidRPr="00AE265D">
                        <w:rPr>
                          <w:rFonts w:ascii="Times New Roman" w:hAnsi="Times New Roman" w:cs="Times New Roman"/>
                          <w:b/>
                          <w:bCs/>
                        </w:rPr>
                        <w:t xml:space="preserve">. </w:t>
                      </w:r>
                      <w:r w:rsidRPr="00AE265D">
                        <w:rPr>
                          <w:rFonts w:ascii="Times New Roman" w:hAnsi="Times New Roman" w:cs="Times New Roman"/>
                          <w:b/>
                          <w:bCs/>
                          <w:i/>
                          <w:iCs/>
                          <w:color w:val="auto"/>
                        </w:rPr>
                        <w:t>Complicaţiile tratamentului</w:t>
                      </w:r>
                    </w:p>
                    <w:p w14:paraId="526D464E" w14:textId="39B8AE9C" w:rsidR="004320C1" w:rsidRDefault="004320C1" w:rsidP="007B3689">
                      <w:pPr>
                        <w:pStyle w:val="620"/>
                        <w:keepNext/>
                        <w:keepLines/>
                        <w:numPr>
                          <w:ilvl w:val="0"/>
                          <w:numId w:val="98"/>
                        </w:numPr>
                        <w:shd w:val="clear" w:color="auto" w:fill="auto"/>
                        <w:tabs>
                          <w:tab w:val="left" w:pos="426"/>
                        </w:tabs>
                        <w:spacing w:line="276" w:lineRule="auto"/>
                        <w:jc w:val="left"/>
                        <w:rPr>
                          <w:sz w:val="24"/>
                          <w:szCs w:val="24"/>
                        </w:rPr>
                      </w:pPr>
                      <w:r w:rsidRPr="00995F2E">
                        <w:rPr>
                          <w:sz w:val="24"/>
                          <w:szCs w:val="24"/>
                        </w:rPr>
                        <w:t>Intraoperatorii:</w:t>
                      </w:r>
                    </w:p>
                    <w:p w14:paraId="322C833E" w14:textId="77777777" w:rsidR="004320C1" w:rsidRPr="00AF2CCC" w:rsidRDefault="004320C1" w:rsidP="007B3689">
                      <w:pPr>
                        <w:pStyle w:val="620"/>
                        <w:keepNext/>
                        <w:keepLines/>
                        <w:numPr>
                          <w:ilvl w:val="0"/>
                          <w:numId w:val="99"/>
                        </w:numPr>
                        <w:shd w:val="clear" w:color="auto" w:fill="auto"/>
                        <w:tabs>
                          <w:tab w:val="left" w:pos="426"/>
                        </w:tabs>
                        <w:spacing w:line="276" w:lineRule="auto"/>
                        <w:jc w:val="left"/>
                        <w:rPr>
                          <w:b w:val="0"/>
                          <w:sz w:val="24"/>
                          <w:szCs w:val="24"/>
                        </w:rPr>
                      </w:pPr>
                      <w:r w:rsidRPr="00AF2CCC">
                        <w:rPr>
                          <w:b w:val="0"/>
                          <w:sz w:val="24"/>
                          <w:szCs w:val="24"/>
                        </w:rPr>
                        <w:t>Hemoragii intraoculare</w:t>
                      </w:r>
                      <w:r>
                        <w:rPr>
                          <w:b w:val="0"/>
                          <w:sz w:val="24"/>
                          <w:szCs w:val="24"/>
                          <w:lang w:val="ro-RO"/>
                        </w:rPr>
                        <w:t>, conjunctivale</w:t>
                      </w:r>
                      <w:r w:rsidRPr="00AF2CCC">
                        <w:rPr>
                          <w:b w:val="0"/>
                          <w:sz w:val="24"/>
                          <w:szCs w:val="24"/>
                        </w:rPr>
                        <w:t>;</w:t>
                      </w:r>
                    </w:p>
                    <w:p w14:paraId="69751C54" w14:textId="77777777" w:rsidR="004320C1" w:rsidRPr="00AF2CCC" w:rsidRDefault="004320C1" w:rsidP="007B3689">
                      <w:pPr>
                        <w:pStyle w:val="151"/>
                        <w:numPr>
                          <w:ilvl w:val="0"/>
                          <w:numId w:val="99"/>
                        </w:numPr>
                        <w:shd w:val="clear" w:color="auto" w:fill="auto"/>
                        <w:spacing w:line="276" w:lineRule="auto"/>
                        <w:jc w:val="left"/>
                        <w:rPr>
                          <w:b w:val="0"/>
                          <w:sz w:val="24"/>
                          <w:szCs w:val="24"/>
                        </w:rPr>
                      </w:pPr>
                      <w:r w:rsidRPr="00AF2CCC">
                        <w:rPr>
                          <w:b w:val="0"/>
                          <w:sz w:val="24"/>
                          <w:szCs w:val="24"/>
                        </w:rPr>
                        <w:t xml:space="preserve">Leziuni ale </w:t>
                      </w:r>
                      <w:r>
                        <w:rPr>
                          <w:b w:val="0"/>
                          <w:sz w:val="24"/>
                          <w:szCs w:val="24"/>
                          <w:lang w:val="ro-RO"/>
                        </w:rPr>
                        <w:t>corneei, conjunctivei.</w:t>
                      </w:r>
                    </w:p>
                    <w:p w14:paraId="760916D8" w14:textId="77777777" w:rsidR="004320C1" w:rsidRPr="00995F2E" w:rsidRDefault="004320C1" w:rsidP="007B3689">
                      <w:pPr>
                        <w:pStyle w:val="620"/>
                        <w:keepNext/>
                        <w:keepLines/>
                        <w:numPr>
                          <w:ilvl w:val="0"/>
                          <w:numId w:val="98"/>
                        </w:numPr>
                        <w:shd w:val="clear" w:color="auto" w:fill="auto"/>
                        <w:tabs>
                          <w:tab w:val="left" w:pos="426"/>
                        </w:tabs>
                        <w:spacing w:line="276" w:lineRule="auto"/>
                        <w:jc w:val="left"/>
                        <w:rPr>
                          <w:sz w:val="24"/>
                          <w:szCs w:val="24"/>
                        </w:rPr>
                      </w:pPr>
                      <w:r w:rsidRPr="00995F2E">
                        <w:rPr>
                          <w:sz w:val="24"/>
                          <w:szCs w:val="24"/>
                        </w:rPr>
                        <w:t>Postoperatorii:</w:t>
                      </w:r>
                    </w:p>
                    <w:p w14:paraId="285E290C" w14:textId="77777777" w:rsidR="004320C1" w:rsidRPr="00DF0E77" w:rsidRDefault="004320C1" w:rsidP="007B3689">
                      <w:pPr>
                        <w:pStyle w:val="151"/>
                        <w:numPr>
                          <w:ilvl w:val="0"/>
                          <w:numId w:val="100"/>
                        </w:numPr>
                        <w:shd w:val="clear" w:color="auto" w:fill="auto"/>
                        <w:spacing w:line="276" w:lineRule="auto"/>
                        <w:jc w:val="left"/>
                        <w:rPr>
                          <w:b w:val="0"/>
                          <w:sz w:val="24"/>
                          <w:szCs w:val="24"/>
                          <w:lang w:val="en-US"/>
                        </w:rPr>
                      </w:pPr>
                      <w:r w:rsidRPr="00AF2CCC">
                        <w:rPr>
                          <w:rStyle w:val="152"/>
                          <w:bCs/>
                          <w:sz w:val="24"/>
                          <w:szCs w:val="24"/>
                        </w:rPr>
                        <w:t>Precoce:</w:t>
                      </w:r>
                      <w:r w:rsidRPr="00DF0E77">
                        <w:rPr>
                          <w:b w:val="0"/>
                          <w:sz w:val="24"/>
                          <w:szCs w:val="24"/>
                          <w:lang w:val="en-US"/>
                        </w:rPr>
                        <w:t xml:space="preserve"> edem cornean, dehiscenta plăgii operatorii, hemoragii intraoculare</w:t>
                      </w:r>
                      <w:r>
                        <w:rPr>
                          <w:b w:val="0"/>
                          <w:sz w:val="24"/>
                          <w:szCs w:val="24"/>
                          <w:lang w:val="en-US"/>
                        </w:rPr>
                        <w:t>, conjunctivale</w:t>
                      </w:r>
                      <w:r w:rsidRPr="00DF0E77">
                        <w:rPr>
                          <w:b w:val="0"/>
                          <w:sz w:val="24"/>
                          <w:szCs w:val="24"/>
                          <w:lang w:val="en-US"/>
                        </w:rPr>
                        <w:t>.</w:t>
                      </w:r>
                    </w:p>
                    <w:p w14:paraId="1E07BA02" w14:textId="77777777" w:rsidR="004320C1" w:rsidRPr="007C6E4A" w:rsidRDefault="004320C1" w:rsidP="007B3689">
                      <w:pPr>
                        <w:numPr>
                          <w:ilvl w:val="0"/>
                          <w:numId w:val="100"/>
                        </w:numPr>
                      </w:pPr>
                      <w:r w:rsidRPr="00AF2CCC">
                        <w:rPr>
                          <w:rStyle w:val="152"/>
                          <w:b w:val="0"/>
                          <w:sz w:val="24"/>
                          <w:szCs w:val="24"/>
                        </w:rPr>
                        <w:t>Tardive</w:t>
                      </w:r>
                      <w:r w:rsidRPr="00AF2CCC">
                        <w:rPr>
                          <w:rStyle w:val="152"/>
                          <w:b w:val="0"/>
                          <w:sz w:val="24"/>
                          <w:szCs w:val="24"/>
                          <w:u w:val="none"/>
                        </w:rPr>
                        <w:t>:</w:t>
                      </w:r>
                      <w:r w:rsidRPr="00AF2CCC">
                        <w:rPr>
                          <w:rStyle w:val="153"/>
                          <w:b w:val="0"/>
                          <w:sz w:val="24"/>
                          <w:szCs w:val="24"/>
                          <w:u w:val="none"/>
                        </w:rPr>
                        <w:t xml:space="preserve"> uveită, ast</w:t>
                      </w:r>
                      <w:r>
                        <w:rPr>
                          <w:rStyle w:val="153"/>
                          <w:b w:val="0"/>
                          <w:sz w:val="24"/>
                          <w:szCs w:val="24"/>
                          <w:u w:val="none"/>
                        </w:rPr>
                        <w:t>igmatism cornean</w:t>
                      </w:r>
                      <w:r w:rsidRPr="00AF2CCC">
                        <w:rPr>
                          <w:rStyle w:val="153"/>
                          <w:b w:val="0"/>
                          <w:sz w:val="24"/>
                          <w:szCs w:val="24"/>
                          <w:u w:val="none"/>
                        </w:rPr>
                        <w:t>, leucom cornean.</w:t>
                      </w:r>
                    </w:p>
                  </w:txbxContent>
                </v:textbox>
              </v:rect>
            </w:pict>
          </mc:Fallback>
        </mc:AlternateContent>
      </w:r>
    </w:p>
    <w:p w14:paraId="04F46EB4" w14:textId="094E97E5" w:rsidR="00DF0E77" w:rsidRPr="00AE265D" w:rsidRDefault="00DF0E77" w:rsidP="00DF0E77">
      <w:pPr>
        <w:spacing w:line="276" w:lineRule="auto"/>
        <w:rPr>
          <w:rFonts w:ascii="Times New Roman" w:hAnsi="Times New Roman" w:cs="Times New Roman"/>
          <w:b/>
          <w:bCs/>
          <w:i/>
          <w:iCs/>
          <w:color w:val="auto"/>
        </w:rPr>
      </w:pPr>
    </w:p>
    <w:p w14:paraId="26B1A375" w14:textId="77777777" w:rsidR="00DF0E77" w:rsidRPr="00AE265D" w:rsidRDefault="00DF0E77" w:rsidP="00DF0E77">
      <w:pPr>
        <w:spacing w:line="276" w:lineRule="auto"/>
        <w:rPr>
          <w:rFonts w:ascii="Times New Roman" w:hAnsi="Times New Roman" w:cs="Times New Roman"/>
          <w:b/>
          <w:bCs/>
          <w:i/>
          <w:iCs/>
          <w:color w:val="auto"/>
        </w:rPr>
      </w:pPr>
    </w:p>
    <w:p w14:paraId="211FC6EA" w14:textId="77777777" w:rsidR="00DF0E77" w:rsidRPr="00AE265D" w:rsidRDefault="00DF0E77" w:rsidP="00DF0E77">
      <w:pPr>
        <w:spacing w:line="276" w:lineRule="auto"/>
        <w:rPr>
          <w:rFonts w:ascii="Times New Roman" w:hAnsi="Times New Roman" w:cs="Times New Roman"/>
          <w:b/>
          <w:bCs/>
          <w:i/>
          <w:iCs/>
          <w:color w:val="auto"/>
        </w:rPr>
      </w:pPr>
    </w:p>
    <w:p w14:paraId="764ED501" w14:textId="77777777" w:rsidR="00DF0E77" w:rsidRPr="00AE265D" w:rsidRDefault="00DF0E77" w:rsidP="00DF0E77">
      <w:pPr>
        <w:spacing w:line="276" w:lineRule="auto"/>
        <w:rPr>
          <w:rFonts w:ascii="Times New Roman" w:hAnsi="Times New Roman" w:cs="Times New Roman"/>
          <w:b/>
          <w:bCs/>
          <w:i/>
          <w:iCs/>
          <w:color w:val="auto"/>
        </w:rPr>
      </w:pPr>
    </w:p>
    <w:p w14:paraId="0AB93745" w14:textId="77777777" w:rsidR="00DF0E77" w:rsidRPr="00AE265D" w:rsidRDefault="00DF0E77" w:rsidP="00DF0E77">
      <w:pPr>
        <w:tabs>
          <w:tab w:val="left" w:leader="underscore" w:pos="8596"/>
        </w:tabs>
        <w:spacing w:line="276" w:lineRule="auto"/>
        <w:rPr>
          <w:rFonts w:ascii="Times New Roman" w:hAnsi="Times New Roman" w:cs="Times New Roman"/>
          <w:b/>
          <w:bCs/>
          <w:color w:val="auto"/>
        </w:rPr>
      </w:pPr>
    </w:p>
    <w:p w14:paraId="49635555" w14:textId="77777777" w:rsidR="00DF0E77" w:rsidRPr="00AE265D" w:rsidRDefault="00DF0E77" w:rsidP="00DF0E77">
      <w:pPr>
        <w:spacing w:line="276" w:lineRule="auto"/>
        <w:rPr>
          <w:rFonts w:ascii="Times New Roman" w:hAnsi="Times New Roman" w:cs="Times New Roman"/>
          <w:b/>
          <w:bCs/>
          <w:i/>
          <w:iCs/>
          <w:color w:val="auto"/>
        </w:rPr>
      </w:pPr>
    </w:p>
    <w:p w14:paraId="17A53FC6" w14:textId="77777777" w:rsidR="00DF0E77" w:rsidRPr="00AE265D" w:rsidRDefault="00DF0E77" w:rsidP="00DF0E77">
      <w:pPr>
        <w:spacing w:line="276" w:lineRule="auto"/>
        <w:rPr>
          <w:rFonts w:ascii="Times New Roman" w:hAnsi="Times New Roman" w:cs="Times New Roman"/>
          <w:b/>
          <w:bCs/>
          <w:i/>
          <w:iCs/>
          <w:color w:val="auto"/>
        </w:rPr>
      </w:pPr>
    </w:p>
    <w:p w14:paraId="1CDEAE01" w14:textId="77777777" w:rsidR="00DF0E77" w:rsidRPr="00AE265D" w:rsidRDefault="00DF0E77" w:rsidP="00DF0E77">
      <w:pPr>
        <w:spacing w:line="276" w:lineRule="auto"/>
        <w:rPr>
          <w:rFonts w:ascii="Times New Roman" w:hAnsi="Times New Roman" w:cs="Times New Roman"/>
          <w:b/>
          <w:bCs/>
          <w:i/>
          <w:iCs/>
          <w:color w:val="auto"/>
        </w:rPr>
      </w:pPr>
    </w:p>
    <w:p w14:paraId="50F07069" w14:textId="77777777" w:rsidR="00DF0E77" w:rsidRPr="00AE265D" w:rsidRDefault="00DF0E77" w:rsidP="00DF0E77">
      <w:pPr>
        <w:spacing w:line="276" w:lineRule="auto"/>
        <w:rPr>
          <w:rFonts w:ascii="Times New Roman" w:hAnsi="Times New Roman" w:cs="Times New Roman"/>
          <w:b/>
          <w:bCs/>
          <w:i/>
          <w:iCs/>
          <w:color w:val="auto"/>
        </w:rPr>
      </w:pPr>
    </w:p>
    <w:p w14:paraId="17469FF6" w14:textId="77777777" w:rsidR="00DF0E77" w:rsidRPr="00AE265D" w:rsidRDefault="00DF0E77" w:rsidP="00DF0E77">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Notă:</w:t>
      </w:r>
    </w:p>
    <w:p w14:paraId="0F9D6D03" w14:textId="77777777" w:rsidR="00DF0E77" w:rsidRPr="00AE265D" w:rsidRDefault="00FE3066" w:rsidP="007B3689">
      <w:pPr>
        <w:numPr>
          <w:ilvl w:val="0"/>
          <w:numId w:val="11"/>
        </w:numPr>
        <w:tabs>
          <w:tab w:val="left" w:pos="284"/>
        </w:tabs>
        <w:spacing w:line="276" w:lineRule="auto"/>
        <w:rPr>
          <w:rFonts w:ascii="Times New Roman" w:hAnsi="Times New Roman" w:cs="Times New Roman"/>
          <w:bCs/>
          <w:color w:val="auto"/>
        </w:rPr>
      </w:pPr>
      <w:r w:rsidRPr="00AE265D">
        <w:rPr>
          <w:rFonts w:ascii="Times New Roman" w:hAnsi="Times New Roman" w:cs="Times New Roman"/>
          <w:bCs/>
          <w:color w:val="auto"/>
        </w:rPr>
        <w:t xml:space="preserve">Complicatiile </w:t>
      </w:r>
      <w:r w:rsidR="00DF0E77" w:rsidRPr="00AE265D">
        <w:rPr>
          <w:rFonts w:ascii="Times New Roman" w:hAnsi="Times New Roman" w:cs="Times New Roman"/>
          <w:bCs/>
          <w:color w:val="auto"/>
        </w:rPr>
        <w:t>anesteziei sunt subiectul protocolului specializat.</w:t>
      </w:r>
    </w:p>
    <w:p w14:paraId="55B69014" w14:textId="6E9ADF24" w:rsidR="00DF0E77" w:rsidRPr="00AE265D" w:rsidRDefault="00DF0E77" w:rsidP="007B3689">
      <w:pPr>
        <w:numPr>
          <w:ilvl w:val="0"/>
          <w:numId w:val="11"/>
        </w:numPr>
        <w:tabs>
          <w:tab w:val="left" w:pos="284"/>
        </w:tabs>
        <w:spacing w:line="276" w:lineRule="auto"/>
        <w:rPr>
          <w:rFonts w:ascii="Times New Roman" w:hAnsi="Times New Roman" w:cs="Times New Roman"/>
          <w:bCs/>
          <w:color w:val="auto"/>
        </w:rPr>
      </w:pPr>
      <w:r w:rsidRPr="00AE265D">
        <w:rPr>
          <w:rFonts w:ascii="Times New Roman" w:hAnsi="Times New Roman" w:cs="Times New Roman"/>
          <w:bCs/>
          <w:color w:val="auto"/>
        </w:rPr>
        <w:t>Complicaţiile vor fi tratate conform recomandărilor protocoalelor clinice naţionale pe nozologia dată.</w:t>
      </w:r>
    </w:p>
    <w:p w14:paraId="2FF85D32" w14:textId="77777777" w:rsidR="00DF0E77" w:rsidRPr="00AE265D" w:rsidRDefault="00DF0E77" w:rsidP="00DF0E77">
      <w:pPr>
        <w:tabs>
          <w:tab w:val="left" w:pos="284"/>
        </w:tabs>
        <w:spacing w:line="276" w:lineRule="auto"/>
        <w:rPr>
          <w:rFonts w:ascii="Times New Roman" w:hAnsi="Times New Roman" w:cs="Times New Roman"/>
          <w:bCs/>
          <w:color w:val="auto"/>
        </w:rPr>
        <w:sectPr w:rsidR="00DF0E77" w:rsidRPr="00AE265D" w:rsidSect="008746FD">
          <w:pgSz w:w="11909" w:h="16834"/>
          <w:pgMar w:top="993" w:right="994" w:bottom="1276" w:left="1500" w:header="0" w:footer="3" w:gutter="0"/>
          <w:cols w:space="720"/>
          <w:noEndnote/>
          <w:docGrid w:linePitch="360"/>
        </w:sectPr>
      </w:pPr>
    </w:p>
    <w:p w14:paraId="1E954643" w14:textId="77777777" w:rsidR="00DF0E77" w:rsidRPr="00AE265D" w:rsidRDefault="00DF0E77" w:rsidP="00DF0E77">
      <w:pPr>
        <w:keepNext/>
        <w:keepLines/>
        <w:spacing w:line="276" w:lineRule="auto"/>
        <w:outlineLvl w:val="3"/>
        <w:rPr>
          <w:rFonts w:ascii="Times New Roman" w:hAnsi="Times New Roman" w:cs="Times New Roman"/>
          <w:b/>
          <w:bCs/>
          <w:color w:val="auto"/>
        </w:rPr>
      </w:pPr>
    </w:p>
    <w:p w14:paraId="1DCBC054" w14:textId="3C95F924" w:rsidR="00DF0E77" w:rsidRPr="00AE265D" w:rsidRDefault="00DF0E77" w:rsidP="0089667F">
      <w:pPr>
        <w:pStyle w:val="1"/>
        <w:ind w:left="360" w:hanging="342"/>
      </w:pPr>
      <w:bookmarkStart w:id="73" w:name="_Toc23291805"/>
      <w:r w:rsidRPr="00AE265D">
        <w:rPr>
          <w:color w:val="auto"/>
        </w:rPr>
        <w:t>D. RESURSE UMANE ŞI MATERIALE NE</w:t>
      </w:r>
      <w:r w:rsidRPr="00AE265D">
        <w:t>CESARE PENTRU</w:t>
      </w:r>
      <w:r w:rsidRPr="00AE265D">
        <w:rPr>
          <w:color w:val="auto"/>
        </w:rPr>
        <w:t xml:space="preserve"> </w:t>
      </w:r>
      <w:r w:rsidR="0089667F">
        <w:t xml:space="preserve">RESPECTAREA </w:t>
      </w:r>
      <w:r w:rsidRPr="00AE265D">
        <w:t>PREVEDERILOR PROTOCOLULUI</w:t>
      </w:r>
      <w:bookmarkEnd w:id="73"/>
    </w:p>
    <w:tbl>
      <w:tblPr>
        <w:tblOverlap w:val="never"/>
        <w:tblW w:w="9908" w:type="dxa"/>
        <w:tblInd w:w="10" w:type="dxa"/>
        <w:tblLayout w:type="fixed"/>
        <w:tblCellMar>
          <w:left w:w="10" w:type="dxa"/>
          <w:right w:w="10" w:type="dxa"/>
        </w:tblCellMar>
        <w:tblLook w:val="0000" w:firstRow="0" w:lastRow="0" w:firstColumn="0" w:lastColumn="0" w:noHBand="0" w:noVBand="0"/>
      </w:tblPr>
      <w:tblGrid>
        <w:gridCol w:w="2410"/>
        <w:gridCol w:w="7498"/>
      </w:tblGrid>
      <w:tr w:rsidR="00DF0E77" w:rsidRPr="00AE265D" w14:paraId="48AAA9FF" w14:textId="77777777" w:rsidTr="00E00DB4">
        <w:trPr>
          <w:trHeight w:val="1253"/>
        </w:trPr>
        <w:tc>
          <w:tcPr>
            <w:tcW w:w="2410" w:type="dxa"/>
            <w:tcBorders>
              <w:top w:val="single" w:sz="4" w:space="0" w:color="auto"/>
              <w:left w:val="single" w:sz="4" w:space="0" w:color="auto"/>
              <w:bottom w:val="single" w:sz="4" w:space="0" w:color="auto"/>
            </w:tcBorders>
            <w:shd w:val="clear" w:color="auto" w:fill="FFFFFF"/>
          </w:tcPr>
          <w:p w14:paraId="00D50151" w14:textId="71EA82D2" w:rsidR="00DF0E77" w:rsidRPr="0089667F" w:rsidRDefault="0089667F" w:rsidP="0089667F">
            <w:pPr>
              <w:pStyle w:val="2"/>
              <w:ind w:firstLine="0"/>
              <w:jc w:val="left"/>
              <w:rPr>
                <w:i/>
              </w:rPr>
            </w:pPr>
            <w:bookmarkStart w:id="74" w:name="_Toc23291806"/>
            <w:r>
              <w:rPr>
                <w:i/>
              </w:rPr>
              <w:t>D.</w:t>
            </w:r>
            <w:r w:rsidR="00DF0E77" w:rsidRPr="0089667F">
              <w:rPr>
                <w:i/>
              </w:rPr>
              <w:t>1. Institutii de</w:t>
            </w:r>
            <w:r w:rsidRPr="0089667F">
              <w:rPr>
                <w:i/>
              </w:rPr>
              <w:t xml:space="preserve"> </w:t>
            </w:r>
            <w:r w:rsidR="00DF0E77" w:rsidRPr="0089667F">
              <w:rPr>
                <w:i/>
              </w:rPr>
              <w:t>asistentă medicală</w:t>
            </w:r>
            <w:r w:rsidRPr="0089667F">
              <w:rPr>
                <w:i/>
              </w:rPr>
              <w:t xml:space="preserve"> </w:t>
            </w:r>
            <w:r w:rsidR="00DF0E77" w:rsidRPr="0089667F">
              <w:rPr>
                <w:i/>
              </w:rPr>
              <w:t>primară</w:t>
            </w:r>
            <w:bookmarkEnd w:id="74"/>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4AE9D0B3" w14:textId="77777777" w:rsidR="00DF0E77" w:rsidRPr="00AE265D" w:rsidRDefault="00DF0E77" w:rsidP="00DF0E77">
            <w:pPr>
              <w:spacing w:line="276" w:lineRule="auto"/>
              <w:ind w:left="274"/>
              <w:rPr>
                <w:rFonts w:ascii="Times New Roman" w:hAnsi="Times New Roman" w:cs="Times New Roman"/>
                <w:b/>
                <w:bCs/>
                <w:color w:val="auto"/>
              </w:rPr>
            </w:pPr>
            <w:r w:rsidRPr="00AE265D">
              <w:rPr>
                <w:rFonts w:ascii="Times New Roman" w:hAnsi="Times New Roman" w:cs="Times New Roman"/>
                <w:b/>
                <w:bCs/>
              </w:rPr>
              <w:t>Personal:</w:t>
            </w:r>
          </w:p>
          <w:p w14:paraId="1009933D" w14:textId="77777777" w:rsidR="00DF0E77" w:rsidRPr="00AE265D" w:rsidRDefault="00DF0E77" w:rsidP="007B3689">
            <w:pPr>
              <w:numPr>
                <w:ilvl w:val="0"/>
                <w:numId w:val="12"/>
              </w:numPr>
              <w:tabs>
                <w:tab w:val="left" w:pos="-3"/>
              </w:tabs>
              <w:spacing w:line="276" w:lineRule="auto"/>
              <w:ind w:left="274"/>
              <w:rPr>
                <w:rFonts w:ascii="Times New Roman" w:hAnsi="Times New Roman" w:cs="Times New Roman"/>
                <w:bCs/>
                <w:color w:val="auto"/>
              </w:rPr>
            </w:pPr>
            <w:r w:rsidRPr="00AE265D">
              <w:rPr>
                <w:rFonts w:ascii="Times New Roman" w:hAnsi="Times New Roman" w:cs="Times New Roman"/>
                <w:bCs/>
              </w:rPr>
              <w:t>medic de familie</w:t>
            </w:r>
          </w:p>
          <w:p w14:paraId="498D4D5B" w14:textId="77777777" w:rsidR="00DF0E77" w:rsidRPr="00AE265D" w:rsidRDefault="00DF0E77" w:rsidP="007B3689">
            <w:pPr>
              <w:numPr>
                <w:ilvl w:val="0"/>
                <w:numId w:val="12"/>
              </w:numPr>
              <w:tabs>
                <w:tab w:val="left" w:pos="2"/>
              </w:tabs>
              <w:spacing w:line="276" w:lineRule="auto"/>
              <w:ind w:left="274"/>
              <w:rPr>
                <w:rFonts w:ascii="Times New Roman" w:hAnsi="Times New Roman" w:cs="Times New Roman"/>
                <w:bCs/>
                <w:color w:val="auto"/>
              </w:rPr>
            </w:pPr>
            <w:r w:rsidRPr="00AE265D">
              <w:rPr>
                <w:rFonts w:ascii="Times New Roman" w:hAnsi="Times New Roman" w:cs="Times New Roman"/>
                <w:bCs/>
              </w:rPr>
              <w:t>asistenta medicului de familie</w:t>
            </w:r>
          </w:p>
          <w:p w14:paraId="75FACED8" w14:textId="77777777" w:rsidR="00DF0E77" w:rsidRPr="00AE265D" w:rsidRDefault="00DF0E77" w:rsidP="007B3689">
            <w:pPr>
              <w:numPr>
                <w:ilvl w:val="0"/>
                <w:numId w:val="12"/>
              </w:numPr>
              <w:tabs>
                <w:tab w:val="left" w:pos="-3"/>
              </w:tabs>
              <w:spacing w:line="276" w:lineRule="auto"/>
              <w:ind w:left="274"/>
              <w:rPr>
                <w:rFonts w:ascii="Times New Roman" w:hAnsi="Times New Roman" w:cs="Times New Roman"/>
                <w:bCs/>
                <w:color w:val="auto"/>
              </w:rPr>
            </w:pPr>
            <w:r w:rsidRPr="00AE265D">
              <w:rPr>
                <w:rFonts w:ascii="Times New Roman" w:hAnsi="Times New Roman" w:cs="Times New Roman"/>
                <w:bCs/>
              </w:rPr>
              <w:t>medic de laborator</w:t>
            </w:r>
          </w:p>
        </w:tc>
      </w:tr>
      <w:tr w:rsidR="00DF0E77" w:rsidRPr="00AE265D" w14:paraId="453FFDC0" w14:textId="77777777" w:rsidTr="00E00DB4">
        <w:trPr>
          <w:trHeight w:val="1682"/>
        </w:trPr>
        <w:tc>
          <w:tcPr>
            <w:tcW w:w="2410" w:type="dxa"/>
            <w:vMerge w:val="restart"/>
            <w:tcBorders>
              <w:top w:val="single" w:sz="4" w:space="0" w:color="auto"/>
              <w:left w:val="single" w:sz="4" w:space="0" w:color="auto"/>
              <w:bottom w:val="single" w:sz="4" w:space="0" w:color="auto"/>
            </w:tcBorders>
            <w:shd w:val="clear" w:color="auto" w:fill="FFFFFF"/>
          </w:tcPr>
          <w:p w14:paraId="5A7AF15D" w14:textId="77777777" w:rsidR="00DF0E77" w:rsidRPr="00AE265D" w:rsidRDefault="00DF0E77" w:rsidP="00DF0E77">
            <w:pPr>
              <w:spacing w:line="276" w:lineRule="auto"/>
              <w:ind w:left="132"/>
              <w:rPr>
                <w:rFonts w:ascii="Times New Roman" w:hAnsi="Times New Roman" w:cs="Times New Roman"/>
              </w:rPr>
            </w:pPr>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313123F2" w14:textId="77777777" w:rsidR="00DF0E77" w:rsidRPr="00AE265D" w:rsidRDefault="00DF0E77" w:rsidP="007B3689">
            <w:pPr>
              <w:numPr>
                <w:ilvl w:val="0"/>
                <w:numId w:val="13"/>
              </w:numPr>
              <w:tabs>
                <w:tab w:val="left" w:pos="-8"/>
              </w:tabs>
              <w:spacing w:line="276" w:lineRule="auto"/>
              <w:ind w:left="274"/>
              <w:rPr>
                <w:rFonts w:ascii="Times New Roman" w:hAnsi="Times New Roman" w:cs="Times New Roman"/>
                <w:bCs/>
                <w:color w:val="auto"/>
              </w:rPr>
            </w:pPr>
            <w:r w:rsidRPr="00AE265D">
              <w:rPr>
                <w:rFonts w:ascii="Times New Roman" w:hAnsi="Times New Roman" w:cs="Times New Roman"/>
                <w:bCs/>
              </w:rPr>
              <w:t>tonometru Maklacov</w:t>
            </w:r>
          </w:p>
          <w:p w14:paraId="77197A29" w14:textId="77777777" w:rsidR="00DF0E77" w:rsidRPr="00AE265D" w:rsidRDefault="00DF0E77" w:rsidP="007B3689">
            <w:pPr>
              <w:numPr>
                <w:ilvl w:val="0"/>
                <w:numId w:val="13"/>
              </w:numPr>
              <w:tabs>
                <w:tab w:val="left" w:pos="2"/>
              </w:tabs>
              <w:spacing w:line="276" w:lineRule="auto"/>
              <w:ind w:left="274"/>
              <w:rPr>
                <w:rFonts w:ascii="Times New Roman" w:hAnsi="Times New Roman" w:cs="Times New Roman"/>
                <w:bCs/>
                <w:color w:val="auto"/>
              </w:rPr>
            </w:pPr>
            <w:r w:rsidRPr="00AE265D">
              <w:rPr>
                <w:rFonts w:ascii="Times New Roman" w:hAnsi="Times New Roman" w:cs="Times New Roman"/>
                <w:bCs/>
              </w:rPr>
              <w:t>oftalmoscop</w:t>
            </w:r>
          </w:p>
          <w:p w14:paraId="32C90D0F" w14:textId="77777777" w:rsidR="00DF0E77" w:rsidRPr="00AE265D" w:rsidRDefault="00DF0E77" w:rsidP="007B3689">
            <w:pPr>
              <w:numPr>
                <w:ilvl w:val="0"/>
                <w:numId w:val="13"/>
              </w:numPr>
              <w:tabs>
                <w:tab w:val="left" w:pos="-8"/>
              </w:tabs>
              <w:spacing w:line="276" w:lineRule="auto"/>
              <w:ind w:left="274"/>
              <w:rPr>
                <w:rFonts w:ascii="Times New Roman" w:hAnsi="Times New Roman" w:cs="Times New Roman"/>
                <w:bCs/>
                <w:color w:val="auto"/>
              </w:rPr>
            </w:pPr>
            <w:r w:rsidRPr="00AE265D">
              <w:rPr>
                <w:rFonts w:ascii="Times New Roman" w:hAnsi="Times New Roman" w:cs="Times New Roman"/>
                <w:bCs/>
              </w:rPr>
              <w:t>tabele pentru aprecierea acuităţii vizuale (optotipe)</w:t>
            </w:r>
          </w:p>
          <w:p w14:paraId="081CA385" w14:textId="77777777" w:rsidR="00DF0E77" w:rsidRPr="00AE265D" w:rsidRDefault="00DF0E77" w:rsidP="00FE53EB">
            <w:pPr>
              <w:shd w:val="clear" w:color="auto" w:fill="FFFFFF"/>
              <w:tabs>
                <w:tab w:val="left" w:pos="2"/>
              </w:tabs>
              <w:spacing w:line="276" w:lineRule="auto"/>
              <w:ind w:left="274"/>
              <w:rPr>
                <w:rFonts w:ascii="Times New Roman" w:hAnsi="Times New Roman" w:cs="Times New Roman"/>
                <w:b/>
                <w:bCs/>
              </w:rPr>
            </w:pPr>
            <w:r w:rsidRPr="00AE265D">
              <w:rPr>
                <w:rFonts w:ascii="Times New Roman" w:hAnsi="Times New Roman" w:cs="Times New Roman"/>
                <w:bCs/>
              </w:rPr>
              <w:t>laborator clinic standard pentru determinarea: hemoleucogramei, ur</w:t>
            </w:r>
            <w:r w:rsidR="00E75830" w:rsidRPr="00AE265D">
              <w:rPr>
                <w:rFonts w:ascii="Times New Roman" w:hAnsi="Times New Roman" w:cs="Times New Roman"/>
                <w:bCs/>
              </w:rPr>
              <w:t>inei sumare, glicemiei</w:t>
            </w:r>
          </w:p>
        </w:tc>
      </w:tr>
      <w:tr w:rsidR="00DF0E77" w:rsidRPr="00AE265D" w14:paraId="4CB07A81" w14:textId="77777777" w:rsidTr="00E00DB4">
        <w:trPr>
          <w:trHeight w:val="1315"/>
        </w:trPr>
        <w:tc>
          <w:tcPr>
            <w:tcW w:w="2410" w:type="dxa"/>
            <w:vMerge/>
            <w:tcBorders>
              <w:top w:val="single" w:sz="4" w:space="0" w:color="auto"/>
              <w:left w:val="single" w:sz="4" w:space="0" w:color="auto"/>
              <w:bottom w:val="single" w:sz="4" w:space="0" w:color="auto"/>
            </w:tcBorders>
            <w:shd w:val="clear" w:color="auto" w:fill="FFFFFF"/>
          </w:tcPr>
          <w:p w14:paraId="06686FEF" w14:textId="77777777" w:rsidR="00DF0E77" w:rsidRPr="00AE265D" w:rsidRDefault="00DF0E77" w:rsidP="00DF0E77">
            <w:pPr>
              <w:spacing w:line="276" w:lineRule="auto"/>
              <w:ind w:left="132"/>
              <w:rPr>
                <w:rFonts w:ascii="Times New Roman" w:hAnsi="Times New Roman" w:cs="Times New Roman"/>
              </w:rPr>
            </w:pPr>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71024B7F" w14:textId="77777777" w:rsidR="00DF0E77" w:rsidRPr="00AE265D" w:rsidRDefault="00DF0E77" w:rsidP="00DF0E77">
            <w:pPr>
              <w:spacing w:line="276" w:lineRule="auto"/>
              <w:ind w:left="274"/>
              <w:rPr>
                <w:rFonts w:ascii="Times New Roman" w:hAnsi="Times New Roman" w:cs="Times New Roman"/>
                <w:b/>
                <w:bCs/>
                <w:color w:val="auto"/>
              </w:rPr>
            </w:pPr>
            <w:r w:rsidRPr="00AE265D">
              <w:rPr>
                <w:rFonts w:ascii="Times New Roman" w:hAnsi="Times New Roman" w:cs="Times New Roman"/>
                <w:b/>
                <w:bCs/>
              </w:rPr>
              <w:t>Medicamente:</w:t>
            </w:r>
          </w:p>
          <w:p w14:paraId="29D6D81A" w14:textId="31FE61EB" w:rsidR="001D77DF" w:rsidRPr="00AE265D" w:rsidRDefault="001D77DF" w:rsidP="001D77DF">
            <w:pPr>
              <w:numPr>
                <w:ilvl w:val="0"/>
                <w:numId w:val="1"/>
              </w:numPr>
              <w:tabs>
                <w:tab w:val="left" w:pos="557"/>
              </w:tabs>
              <w:spacing w:line="276" w:lineRule="auto"/>
              <w:ind w:left="274"/>
              <w:rPr>
                <w:rFonts w:ascii="Times New Roman" w:hAnsi="Times New Roman" w:cs="Times New Roman"/>
                <w:bCs/>
                <w:color w:val="auto"/>
              </w:rPr>
            </w:pPr>
            <w:r w:rsidRPr="00AE265D">
              <w:rPr>
                <w:rFonts w:ascii="Times New Roman" w:hAnsi="Times New Roman" w:cs="Times New Roman"/>
                <w:bCs/>
              </w:rPr>
              <w:t xml:space="preserve">   </w:t>
            </w:r>
            <w:r w:rsidR="00DF0E77" w:rsidRPr="00AE265D">
              <w:rPr>
                <w:rFonts w:ascii="Times New Roman" w:hAnsi="Times New Roman" w:cs="Times New Roman"/>
                <w:bCs/>
              </w:rPr>
              <w:t>colire sau unguente oftalmice antibacteriene</w:t>
            </w:r>
            <w:r w:rsidRPr="00AE265D">
              <w:rPr>
                <w:rFonts w:ascii="Times New Roman" w:hAnsi="Times New Roman" w:cs="Times New Roman"/>
                <w:bCs/>
              </w:rPr>
              <w:t xml:space="preserve"> </w:t>
            </w:r>
            <w:r w:rsidRPr="00AE265D">
              <w:rPr>
                <w:rFonts w:ascii="Times New Roman" w:hAnsi="Times New Roman" w:cs="Times New Roman"/>
                <w:bCs/>
                <w:color w:val="auto"/>
              </w:rPr>
              <w:t>(Sol. Moxifloxacin</w:t>
            </w:r>
            <w:r w:rsidR="00AB158F">
              <w:rPr>
                <w:rFonts w:ascii="Times New Roman" w:hAnsi="Times New Roman" w:cs="Times New Roman"/>
                <w:bCs/>
                <w:color w:val="auto"/>
              </w:rPr>
              <w:t>um</w:t>
            </w:r>
            <w:r w:rsidRPr="00AE265D">
              <w:rPr>
                <w:rFonts w:ascii="Times New Roman" w:hAnsi="Times New Roman" w:cs="Times New Roman"/>
                <w:bCs/>
                <w:color w:val="auto"/>
              </w:rPr>
              <w:t xml:space="preserve"> 0,5%, Ung. Ciprofloxacin</w:t>
            </w:r>
            <w:r w:rsidR="00AB158F">
              <w:rPr>
                <w:rFonts w:ascii="Times New Roman" w:hAnsi="Times New Roman" w:cs="Times New Roman"/>
                <w:bCs/>
                <w:color w:val="auto"/>
              </w:rPr>
              <w:t>um</w:t>
            </w:r>
            <w:r w:rsidRPr="00AE265D">
              <w:rPr>
                <w:rFonts w:ascii="Times New Roman" w:hAnsi="Times New Roman" w:cs="Times New Roman"/>
                <w:bCs/>
                <w:color w:val="auto"/>
              </w:rPr>
              <w:t xml:space="preserve"> 0,3%, Ung. Tobramicin</w:t>
            </w:r>
            <w:r w:rsidR="00AB158F">
              <w:rPr>
                <w:rFonts w:ascii="Times New Roman" w:hAnsi="Times New Roman" w:cs="Times New Roman"/>
                <w:bCs/>
                <w:color w:val="auto"/>
              </w:rPr>
              <w:t>um</w:t>
            </w:r>
            <w:r w:rsidRPr="00AE265D">
              <w:rPr>
                <w:rFonts w:ascii="Times New Roman" w:hAnsi="Times New Roman" w:cs="Times New Roman"/>
                <w:bCs/>
                <w:color w:val="auto"/>
              </w:rPr>
              <w:t xml:space="preserve"> 0,3%, Sol. Levofloxacin</w:t>
            </w:r>
            <w:r w:rsidR="00AB158F">
              <w:rPr>
                <w:rFonts w:ascii="Times New Roman" w:hAnsi="Times New Roman" w:cs="Times New Roman"/>
                <w:bCs/>
                <w:color w:val="auto"/>
              </w:rPr>
              <w:t>um</w:t>
            </w:r>
            <w:r w:rsidRPr="00AE265D">
              <w:rPr>
                <w:rFonts w:ascii="Times New Roman" w:hAnsi="Times New Roman" w:cs="Times New Roman"/>
                <w:bCs/>
                <w:color w:val="auto"/>
              </w:rPr>
              <w:t xml:space="preserve"> 0,3%);</w:t>
            </w:r>
          </w:p>
          <w:p w14:paraId="5AA1566F" w14:textId="08350427" w:rsidR="00FE53EB" w:rsidRPr="00AE265D" w:rsidRDefault="00DF0E77" w:rsidP="007B3689">
            <w:pPr>
              <w:numPr>
                <w:ilvl w:val="0"/>
                <w:numId w:val="14"/>
              </w:numPr>
              <w:tabs>
                <w:tab w:val="left" w:pos="2"/>
              </w:tabs>
              <w:spacing w:line="276" w:lineRule="auto"/>
              <w:ind w:left="274"/>
              <w:rPr>
                <w:rFonts w:ascii="Times New Roman" w:hAnsi="Times New Roman" w:cs="Times New Roman"/>
                <w:bCs/>
                <w:color w:val="auto"/>
              </w:rPr>
            </w:pPr>
            <w:r w:rsidRPr="00AE265D">
              <w:rPr>
                <w:rFonts w:ascii="Times New Roman" w:hAnsi="Times New Roman" w:cs="Times New Roman"/>
                <w:bCs/>
              </w:rPr>
              <w:t>anestezic epibulbar topic (Sol. Oxibuprocain</w:t>
            </w:r>
            <w:r w:rsidR="00AB158F">
              <w:rPr>
                <w:rFonts w:ascii="Times New Roman" w:hAnsi="Times New Roman" w:cs="Times New Roman"/>
                <w:bCs/>
              </w:rPr>
              <w:t>um</w:t>
            </w:r>
            <w:r w:rsidRPr="00AE265D">
              <w:rPr>
                <w:rFonts w:ascii="Times New Roman" w:hAnsi="Times New Roman" w:cs="Times New Roman"/>
                <w:bCs/>
              </w:rPr>
              <w:t xml:space="preserve">* 0,4%, Sol. </w:t>
            </w:r>
          </w:p>
          <w:p w14:paraId="6D79EA34" w14:textId="1A056889" w:rsidR="00DF0E77" w:rsidRPr="00AE265D" w:rsidRDefault="00DF0E77" w:rsidP="00FE53EB">
            <w:pPr>
              <w:tabs>
                <w:tab w:val="left" w:pos="2"/>
              </w:tabs>
              <w:spacing w:line="276" w:lineRule="auto"/>
              <w:ind w:left="689"/>
              <w:rPr>
                <w:rFonts w:ascii="Times New Roman" w:hAnsi="Times New Roman" w:cs="Times New Roman"/>
                <w:bCs/>
                <w:color w:val="auto"/>
              </w:rPr>
            </w:pPr>
            <w:r w:rsidRPr="00AE265D">
              <w:rPr>
                <w:rFonts w:ascii="Times New Roman" w:hAnsi="Times New Roman" w:cs="Times New Roman"/>
                <w:bCs/>
              </w:rPr>
              <w:t>Proximetacain</w:t>
            </w:r>
            <w:r w:rsidR="00AB158F">
              <w:rPr>
                <w:rFonts w:ascii="Times New Roman" w:hAnsi="Times New Roman" w:cs="Times New Roman"/>
                <w:bCs/>
              </w:rPr>
              <w:t>um</w:t>
            </w:r>
            <w:r w:rsidRPr="00AE265D">
              <w:rPr>
                <w:rFonts w:ascii="Times New Roman" w:hAnsi="Times New Roman" w:cs="Times New Roman"/>
                <w:bCs/>
              </w:rPr>
              <w:t xml:space="preserve"> 0,5%, Sol. </w:t>
            </w:r>
            <w:r w:rsidR="00E75830" w:rsidRPr="00AE265D">
              <w:rPr>
                <w:rFonts w:ascii="Times New Roman" w:hAnsi="Times New Roman" w:cs="Times New Roman"/>
                <w:bCs/>
              </w:rPr>
              <w:t>Tetracain</w:t>
            </w:r>
            <w:r w:rsidR="00AB158F">
              <w:rPr>
                <w:rFonts w:ascii="Times New Roman" w:hAnsi="Times New Roman" w:cs="Times New Roman"/>
                <w:bCs/>
              </w:rPr>
              <w:t>um</w:t>
            </w:r>
            <w:r w:rsidRPr="00AE265D">
              <w:rPr>
                <w:rFonts w:ascii="Times New Roman" w:hAnsi="Times New Roman" w:cs="Times New Roman"/>
                <w:bCs/>
              </w:rPr>
              <w:t xml:space="preserve"> 0,5%);</w:t>
            </w:r>
          </w:p>
          <w:p w14:paraId="0DAA2F52" w14:textId="77777777" w:rsidR="00DF0E77" w:rsidRPr="00AE265D" w:rsidRDefault="00DF0E77" w:rsidP="007B3689">
            <w:pPr>
              <w:numPr>
                <w:ilvl w:val="0"/>
                <w:numId w:val="14"/>
              </w:numPr>
              <w:tabs>
                <w:tab w:val="left" w:pos="45"/>
              </w:tabs>
              <w:spacing w:line="276" w:lineRule="auto"/>
              <w:ind w:left="274"/>
              <w:rPr>
                <w:rFonts w:ascii="Times New Roman" w:hAnsi="Times New Roman" w:cs="Times New Roman"/>
                <w:bCs/>
                <w:color w:val="auto"/>
              </w:rPr>
            </w:pPr>
            <w:r w:rsidRPr="00AE265D">
              <w:rPr>
                <w:rFonts w:ascii="Times New Roman" w:hAnsi="Times New Roman" w:cs="Times New Roman"/>
                <w:bCs/>
              </w:rPr>
              <w:t>vopsea pentru tonometrie oculară</w:t>
            </w:r>
            <w:r w:rsidR="00D038D6" w:rsidRPr="00AE265D">
              <w:rPr>
                <w:rFonts w:ascii="Times New Roman" w:hAnsi="Times New Roman" w:cs="Times New Roman"/>
                <w:bCs/>
              </w:rPr>
              <w:t>;</w:t>
            </w:r>
          </w:p>
        </w:tc>
      </w:tr>
      <w:tr w:rsidR="00DF0E77" w:rsidRPr="00AE265D" w14:paraId="7DF85BBA" w14:textId="77777777" w:rsidTr="00E00DB4">
        <w:trPr>
          <w:trHeight w:val="418"/>
        </w:trPr>
        <w:tc>
          <w:tcPr>
            <w:tcW w:w="2410" w:type="dxa"/>
            <w:vMerge w:val="restart"/>
            <w:tcBorders>
              <w:top w:val="single" w:sz="4" w:space="0" w:color="auto"/>
              <w:left w:val="single" w:sz="4" w:space="0" w:color="auto"/>
            </w:tcBorders>
            <w:shd w:val="clear" w:color="auto" w:fill="FFFFFF"/>
          </w:tcPr>
          <w:p w14:paraId="16C9F134" w14:textId="19333B60" w:rsidR="00DF0E77" w:rsidRPr="0089667F" w:rsidRDefault="00DF0E77" w:rsidP="0089667F">
            <w:pPr>
              <w:pStyle w:val="2"/>
              <w:ind w:firstLine="0"/>
              <w:jc w:val="left"/>
              <w:rPr>
                <w:i/>
              </w:rPr>
            </w:pPr>
            <w:bookmarkStart w:id="75" w:name="_Toc23291807"/>
            <w:r w:rsidRPr="0089667F">
              <w:rPr>
                <w:i/>
              </w:rPr>
              <w:t>D.2. Institutii/sectii</w:t>
            </w:r>
            <w:r w:rsidR="0089667F" w:rsidRPr="0089667F">
              <w:rPr>
                <w:i/>
              </w:rPr>
              <w:t xml:space="preserve"> </w:t>
            </w:r>
            <w:r w:rsidRPr="0089667F">
              <w:rPr>
                <w:i/>
              </w:rPr>
              <w:t>de asistentă</w:t>
            </w:r>
            <w:r w:rsidR="0089667F" w:rsidRPr="0089667F">
              <w:rPr>
                <w:i/>
              </w:rPr>
              <w:t xml:space="preserve"> </w:t>
            </w:r>
            <w:r w:rsidRPr="0089667F">
              <w:rPr>
                <w:i/>
              </w:rPr>
              <w:t xml:space="preserve">medicală </w:t>
            </w:r>
            <w:r w:rsidRPr="0089667F">
              <w:rPr>
                <w:i/>
              </w:rPr>
              <w:lastRenderedPageBreak/>
              <w:t>specializată de</w:t>
            </w:r>
            <w:r w:rsidR="0089667F" w:rsidRPr="0089667F">
              <w:rPr>
                <w:i/>
              </w:rPr>
              <w:t xml:space="preserve"> </w:t>
            </w:r>
            <w:r w:rsidRPr="0089667F">
              <w:rPr>
                <w:i/>
              </w:rPr>
              <w:t>ambulator</w:t>
            </w:r>
            <w:bookmarkEnd w:id="75"/>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275DC503" w14:textId="77777777" w:rsidR="00DF0E77" w:rsidRPr="00AE265D" w:rsidRDefault="00DF0E77" w:rsidP="00DF0E77">
            <w:pPr>
              <w:spacing w:line="276" w:lineRule="auto"/>
              <w:ind w:left="274"/>
              <w:rPr>
                <w:rFonts w:ascii="Times New Roman" w:hAnsi="Times New Roman" w:cs="Times New Roman"/>
                <w:b/>
                <w:bCs/>
                <w:color w:val="auto"/>
              </w:rPr>
            </w:pPr>
            <w:r w:rsidRPr="00AE265D">
              <w:rPr>
                <w:rFonts w:ascii="Times New Roman" w:hAnsi="Times New Roman" w:cs="Times New Roman"/>
                <w:b/>
                <w:bCs/>
              </w:rPr>
              <w:lastRenderedPageBreak/>
              <w:t>Personal:</w:t>
            </w:r>
          </w:p>
          <w:p w14:paraId="0AEEB086" w14:textId="77777777" w:rsidR="00DF0E77" w:rsidRPr="00AE265D" w:rsidRDefault="00DF0E77" w:rsidP="007B3689">
            <w:pPr>
              <w:numPr>
                <w:ilvl w:val="0"/>
                <w:numId w:val="15"/>
              </w:numPr>
              <w:tabs>
                <w:tab w:val="left" w:pos="-3"/>
              </w:tabs>
              <w:spacing w:line="276" w:lineRule="auto"/>
              <w:ind w:left="274"/>
              <w:rPr>
                <w:rFonts w:ascii="Times New Roman" w:hAnsi="Times New Roman" w:cs="Times New Roman"/>
                <w:bCs/>
                <w:color w:val="auto"/>
              </w:rPr>
            </w:pPr>
            <w:r w:rsidRPr="00AE265D">
              <w:rPr>
                <w:rFonts w:ascii="Times New Roman" w:hAnsi="Times New Roman" w:cs="Times New Roman"/>
                <w:bCs/>
              </w:rPr>
              <w:t>medic oftalmolog</w:t>
            </w:r>
          </w:p>
          <w:p w14:paraId="6FB0F7DD" w14:textId="77777777" w:rsidR="00DF0E77" w:rsidRPr="00AE265D" w:rsidRDefault="00DF0E77" w:rsidP="007B3689">
            <w:pPr>
              <w:numPr>
                <w:ilvl w:val="0"/>
                <w:numId w:val="15"/>
              </w:numPr>
              <w:tabs>
                <w:tab w:val="left" w:pos="-3"/>
              </w:tabs>
              <w:spacing w:line="276" w:lineRule="auto"/>
              <w:ind w:left="274"/>
              <w:rPr>
                <w:rFonts w:ascii="Times New Roman" w:hAnsi="Times New Roman" w:cs="Times New Roman"/>
                <w:bCs/>
                <w:color w:val="auto"/>
              </w:rPr>
            </w:pPr>
            <w:r w:rsidRPr="00AE265D">
              <w:rPr>
                <w:rFonts w:ascii="Times New Roman" w:hAnsi="Times New Roman" w:cs="Times New Roman"/>
                <w:bCs/>
              </w:rPr>
              <w:lastRenderedPageBreak/>
              <w:t>medic functionalist</w:t>
            </w:r>
          </w:p>
          <w:p w14:paraId="226F0572" w14:textId="77777777" w:rsidR="00DF0E77" w:rsidRPr="00AE265D" w:rsidRDefault="00DF0E77" w:rsidP="007B3689">
            <w:pPr>
              <w:numPr>
                <w:ilvl w:val="0"/>
                <w:numId w:val="15"/>
              </w:numPr>
              <w:tabs>
                <w:tab w:val="left" w:pos="-3"/>
              </w:tabs>
              <w:spacing w:line="276" w:lineRule="auto"/>
              <w:ind w:left="274"/>
              <w:rPr>
                <w:rFonts w:ascii="Times New Roman" w:hAnsi="Times New Roman" w:cs="Times New Roman"/>
                <w:bCs/>
                <w:color w:val="auto"/>
              </w:rPr>
            </w:pPr>
            <w:r w:rsidRPr="00AE265D">
              <w:rPr>
                <w:rFonts w:ascii="Times New Roman" w:hAnsi="Times New Roman" w:cs="Times New Roman"/>
                <w:bCs/>
              </w:rPr>
              <w:t>medic imagist</w:t>
            </w:r>
          </w:p>
          <w:p w14:paraId="71BC35D7" w14:textId="77777777" w:rsidR="00DF0E77" w:rsidRPr="00AE265D" w:rsidRDefault="00DF0E77" w:rsidP="007B3689">
            <w:pPr>
              <w:numPr>
                <w:ilvl w:val="0"/>
                <w:numId w:val="15"/>
              </w:numPr>
              <w:tabs>
                <w:tab w:val="left" w:pos="-3"/>
              </w:tabs>
              <w:spacing w:line="276" w:lineRule="auto"/>
              <w:ind w:left="274"/>
              <w:rPr>
                <w:rFonts w:ascii="Times New Roman" w:hAnsi="Times New Roman" w:cs="Times New Roman"/>
                <w:bCs/>
                <w:color w:val="auto"/>
              </w:rPr>
            </w:pPr>
            <w:r w:rsidRPr="00AE265D">
              <w:rPr>
                <w:rFonts w:ascii="Times New Roman" w:hAnsi="Times New Roman" w:cs="Times New Roman"/>
                <w:bCs/>
              </w:rPr>
              <w:t>medic laborant</w:t>
            </w:r>
          </w:p>
          <w:p w14:paraId="6BE05959" w14:textId="77777777" w:rsidR="00DF0E77" w:rsidRPr="00AE265D" w:rsidRDefault="00DF0E77" w:rsidP="007B3689">
            <w:pPr>
              <w:numPr>
                <w:ilvl w:val="0"/>
                <w:numId w:val="15"/>
              </w:numPr>
              <w:tabs>
                <w:tab w:val="left" w:pos="2"/>
              </w:tabs>
              <w:spacing w:line="276" w:lineRule="auto"/>
              <w:ind w:left="274"/>
              <w:rPr>
                <w:rFonts w:ascii="Times New Roman" w:hAnsi="Times New Roman" w:cs="Times New Roman"/>
                <w:bCs/>
                <w:color w:val="auto"/>
              </w:rPr>
            </w:pPr>
            <w:r w:rsidRPr="00AE265D">
              <w:rPr>
                <w:rFonts w:ascii="Times New Roman" w:hAnsi="Times New Roman" w:cs="Times New Roman"/>
                <w:bCs/>
              </w:rPr>
              <w:t>asistente medicale</w:t>
            </w:r>
          </w:p>
        </w:tc>
      </w:tr>
      <w:tr w:rsidR="00DF0E77" w:rsidRPr="00AE265D" w14:paraId="606E0E4B" w14:textId="77777777" w:rsidTr="00E00DB4">
        <w:trPr>
          <w:trHeight w:val="4476"/>
        </w:trPr>
        <w:tc>
          <w:tcPr>
            <w:tcW w:w="2410" w:type="dxa"/>
            <w:vMerge/>
            <w:tcBorders>
              <w:left w:val="single" w:sz="4" w:space="0" w:color="auto"/>
            </w:tcBorders>
            <w:shd w:val="clear" w:color="auto" w:fill="FFFFFF"/>
          </w:tcPr>
          <w:p w14:paraId="401A7268" w14:textId="77777777" w:rsidR="00DF0E77" w:rsidRPr="00AE265D" w:rsidRDefault="00DF0E77" w:rsidP="00DF0E77">
            <w:pPr>
              <w:spacing w:line="276" w:lineRule="auto"/>
              <w:rPr>
                <w:rFonts w:ascii="Times New Roman" w:hAnsi="Times New Roman" w:cs="Times New Roman"/>
              </w:rPr>
            </w:pPr>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44B8C248" w14:textId="77777777" w:rsidR="00DF0E77" w:rsidRPr="00AE265D" w:rsidRDefault="00DF0E77" w:rsidP="00DF0E77">
            <w:pPr>
              <w:spacing w:line="276" w:lineRule="auto"/>
              <w:ind w:left="274"/>
              <w:rPr>
                <w:rFonts w:ascii="Times New Roman" w:hAnsi="Times New Roman" w:cs="Times New Roman"/>
                <w:b/>
                <w:bCs/>
                <w:color w:val="auto"/>
              </w:rPr>
            </w:pPr>
            <w:r w:rsidRPr="00AE265D">
              <w:rPr>
                <w:rFonts w:ascii="Times New Roman" w:hAnsi="Times New Roman" w:cs="Times New Roman"/>
                <w:b/>
                <w:bCs/>
              </w:rPr>
              <w:t>Aparate, utilaj:</w:t>
            </w:r>
          </w:p>
          <w:p w14:paraId="71B170B8" w14:textId="77777777" w:rsidR="00DF0E77" w:rsidRPr="00AE265D" w:rsidRDefault="00DF0E77" w:rsidP="007B3689">
            <w:pPr>
              <w:numPr>
                <w:ilvl w:val="0"/>
                <w:numId w:val="16"/>
              </w:numPr>
              <w:tabs>
                <w:tab w:val="left" w:pos="2"/>
              </w:tabs>
              <w:spacing w:line="276" w:lineRule="auto"/>
              <w:ind w:left="274"/>
              <w:rPr>
                <w:rFonts w:ascii="Times New Roman" w:hAnsi="Times New Roman" w:cs="Times New Roman"/>
                <w:bCs/>
                <w:color w:val="auto"/>
              </w:rPr>
            </w:pPr>
            <w:r w:rsidRPr="00AE265D">
              <w:rPr>
                <w:rFonts w:ascii="Times New Roman" w:hAnsi="Times New Roman" w:cs="Times New Roman"/>
                <w:bCs/>
              </w:rPr>
              <w:t>esteziometre</w:t>
            </w:r>
          </w:p>
          <w:p w14:paraId="5D59DB0C" w14:textId="77777777" w:rsidR="00DF0E77" w:rsidRPr="00AE265D" w:rsidRDefault="00DF0E77" w:rsidP="007B3689">
            <w:pPr>
              <w:numPr>
                <w:ilvl w:val="0"/>
                <w:numId w:val="16"/>
              </w:numPr>
              <w:tabs>
                <w:tab w:val="left" w:pos="-8"/>
              </w:tabs>
              <w:spacing w:line="276" w:lineRule="auto"/>
              <w:ind w:left="274"/>
              <w:rPr>
                <w:rFonts w:ascii="Times New Roman" w:hAnsi="Times New Roman" w:cs="Times New Roman"/>
                <w:bCs/>
                <w:color w:val="auto"/>
              </w:rPr>
            </w:pPr>
            <w:r w:rsidRPr="00AE265D">
              <w:rPr>
                <w:rFonts w:ascii="Times New Roman" w:hAnsi="Times New Roman" w:cs="Times New Roman"/>
                <w:bCs/>
              </w:rPr>
              <w:t>tonometru Maklacov şi vopsea pentru tonometrie</w:t>
            </w:r>
          </w:p>
          <w:p w14:paraId="0192BC1E" w14:textId="77777777" w:rsidR="00DF0E77" w:rsidRPr="00AE265D" w:rsidRDefault="00DF0E77" w:rsidP="007B3689">
            <w:pPr>
              <w:numPr>
                <w:ilvl w:val="0"/>
                <w:numId w:val="16"/>
              </w:numPr>
              <w:tabs>
                <w:tab w:val="left" w:pos="2"/>
              </w:tabs>
              <w:spacing w:line="276" w:lineRule="auto"/>
              <w:ind w:left="274"/>
              <w:rPr>
                <w:rFonts w:ascii="Times New Roman" w:hAnsi="Times New Roman" w:cs="Times New Roman"/>
                <w:bCs/>
                <w:color w:val="auto"/>
              </w:rPr>
            </w:pPr>
            <w:r w:rsidRPr="00AE265D">
              <w:rPr>
                <w:rFonts w:ascii="Times New Roman" w:hAnsi="Times New Roman" w:cs="Times New Roman"/>
                <w:bCs/>
              </w:rPr>
              <w:t>oftalmoscop direct şi indirect</w:t>
            </w:r>
          </w:p>
          <w:p w14:paraId="42424A5F" w14:textId="77777777" w:rsidR="00DF0E77" w:rsidRPr="00AE265D" w:rsidRDefault="00DF0E77" w:rsidP="007B3689">
            <w:pPr>
              <w:numPr>
                <w:ilvl w:val="0"/>
                <w:numId w:val="16"/>
              </w:numPr>
              <w:tabs>
                <w:tab w:val="left" w:pos="2"/>
              </w:tabs>
              <w:spacing w:line="276" w:lineRule="auto"/>
              <w:ind w:left="274"/>
              <w:rPr>
                <w:rFonts w:ascii="Times New Roman" w:hAnsi="Times New Roman" w:cs="Times New Roman"/>
                <w:bCs/>
                <w:color w:val="auto"/>
              </w:rPr>
            </w:pPr>
            <w:r w:rsidRPr="00AE265D">
              <w:rPr>
                <w:rFonts w:ascii="Times New Roman" w:hAnsi="Times New Roman" w:cs="Times New Roman"/>
                <w:bCs/>
              </w:rPr>
              <w:t>lampă cu fantă</w:t>
            </w:r>
          </w:p>
          <w:p w14:paraId="0F904CA2" w14:textId="77777777" w:rsidR="00DF0E77" w:rsidRPr="00AE265D" w:rsidRDefault="00DF0E77" w:rsidP="007B3689">
            <w:pPr>
              <w:numPr>
                <w:ilvl w:val="0"/>
                <w:numId w:val="16"/>
              </w:numPr>
              <w:tabs>
                <w:tab w:val="left" w:pos="-8"/>
              </w:tabs>
              <w:spacing w:line="276" w:lineRule="auto"/>
              <w:ind w:left="274"/>
              <w:rPr>
                <w:rFonts w:ascii="Times New Roman" w:hAnsi="Times New Roman" w:cs="Times New Roman"/>
                <w:bCs/>
                <w:color w:val="auto"/>
              </w:rPr>
            </w:pPr>
            <w:r w:rsidRPr="00AE265D">
              <w:rPr>
                <w:rFonts w:ascii="Times New Roman" w:hAnsi="Times New Roman" w:cs="Times New Roman"/>
                <w:bCs/>
              </w:rPr>
              <w:t>tabele pentru aprecierea acuităţii vizuale (optotipe)</w:t>
            </w:r>
          </w:p>
          <w:p w14:paraId="350A13A7" w14:textId="77777777" w:rsidR="00DF0E77" w:rsidRPr="00AE265D" w:rsidRDefault="00DF0E77" w:rsidP="007B3689">
            <w:pPr>
              <w:numPr>
                <w:ilvl w:val="0"/>
                <w:numId w:val="16"/>
              </w:numPr>
              <w:tabs>
                <w:tab w:val="left" w:pos="6"/>
              </w:tabs>
              <w:spacing w:line="276" w:lineRule="auto"/>
              <w:ind w:left="274"/>
              <w:rPr>
                <w:rFonts w:ascii="Times New Roman" w:hAnsi="Times New Roman" w:cs="Times New Roman"/>
                <w:bCs/>
                <w:color w:val="auto"/>
              </w:rPr>
            </w:pPr>
            <w:r w:rsidRPr="00AE265D">
              <w:rPr>
                <w:rFonts w:ascii="Times New Roman" w:hAnsi="Times New Roman" w:cs="Times New Roman"/>
                <w:bCs/>
              </w:rPr>
              <w:t>set de lentile pentru corecţie aeriană optică</w:t>
            </w:r>
          </w:p>
          <w:p w14:paraId="204B9322" w14:textId="77777777" w:rsidR="00DF0E77" w:rsidRPr="00AE265D" w:rsidRDefault="00DF0E77" w:rsidP="007B3689">
            <w:pPr>
              <w:numPr>
                <w:ilvl w:val="0"/>
                <w:numId w:val="16"/>
              </w:numPr>
              <w:tabs>
                <w:tab w:val="left" w:pos="2"/>
              </w:tabs>
              <w:spacing w:line="276" w:lineRule="auto"/>
              <w:ind w:left="274"/>
              <w:rPr>
                <w:rFonts w:ascii="Times New Roman" w:hAnsi="Times New Roman" w:cs="Times New Roman"/>
                <w:bCs/>
                <w:color w:val="auto"/>
              </w:rPr>
            </w:pPr>
            <w:r w:rsidRPr="00AE265D">
              <w:rPr>
                <w:rFonts w:ascii="Times New Roman" w:hAnsi="Times New Roman" w:cs="Times New Roman"/>
                <w:bCs/>
              </w:rPr>
              <w:t>rame pentru corecţie aeriană optică (monture)</w:t>
            </w:r>
          </w:p>
          <w:p w14:paraId="384D4080" w14:textId="77777777" w:rsidR="00DF0E77" w:rsidRPr="00AE265D" w:rsidRDefault="00DF0E77" w:rsidP="007B3689">
            <w:pPr>
              <w:numPr>
                <w:ilvl w:val="0"/>
                <w:numId w:val="16"/>
              </w:numPr>
              <w:tabs>
                <w:tab w:val="left" w:pos="6"/>
              </w:tabs>
              <w:spacing w:line="276" w:lineRule="auto"/>
              <w:ind w:left="274"/>
              <w:rPr>
                <w:rFonts w:ascii="Times New Roman" w:hAnsi="Times New Roman" w:cs="Times New Roman"/>
                <w:bCs/>
                <w:color w:val="auto"/>
              </w:rPr>
            </w:pPr>
            <w:r w:rsidRPr="00AE265D">
              <w:rPr>
                <w:rFonts w:ascii="Times New Roman" w:hAnsi="Times New Roman" w:cs="Times New Roman"/>
                <w:bCs/>
              </w:rPr>
              <w:t>autorefractometru</w:t>
            </w:r>
          </w:p>
          <w:p w14:paraId="4D2BFDC0" w14:textId="77777777" w:rsidR="00DF0E77" w:rsidRPr="00AE265D" w:rsidRDefault="00DF0E77" w:rsidP="007B3689">
            <w:pPr>
              <w:numPr>
                <w:ilvl w:val="0"/>
                <w:numId w:val="16"/>
              </w:numPr>
              <w:tabs>
                <w:tab w:val="left" w:pos="6"/>
              </w:tabs>
              <w:spacing w:line="276" w:lineRule="auto"/>
              <w:ind w:left="274"/>
              <w:rPr>
                <w:rFonts w:ascii="Times New Roman" w:hAnsi="Times New Roman" w:cs="Times New Roman"/>
                <w:bCs/>
                <w:color w:val="auto"/>
              </w:rPr>
            </w:pPr>
            <w:r w:rsidRPr="00AE265D">
              <w:rPr>
                <w:rFonts w:ascii="Times New Roman" w:hAnsi="Times New Roman" w:cs="Times New Roman"/>
                <w:bCs/>
              </w:rPr>
              <w:t>instrumentar microchirurgical necesar</w:t>
            </w:r>
          </w:p>
          <w:p w14:paraId="21BDD3A3" w14:textId="77777777" w:rsidR="00DF0E77" w:rsidRPr="00AE265D" w:rsidRDefault="00DF0E77" w:rsidP="007B3689">
            <w:pPr>
              <w:numPr>
                <w:ilvl w:val="0"/>
                <w:numId w:val="16"/>
              </w:numPr>
              <w:tabs>
                <w:tab w:val="left" w:pos="2"/>
              </w:tabs>
              <w:spacing w:line="276" w:lineRule="auto"/>
              <w:ind w:left="274"/>
              <w:rPr>
                <w:rFonts w:ascii="Times New Roman" w:hAnsi="Times New Roman" w:cs="Times New Roman"/>
                <w:bCs/>
                <w:color w:val="auto"/>
              </w:rPr>
            </w:pPr>
            <w:r w:rsidRPr="00AE265D">
              <w:rPr>
                <w:rFonts w:ascii="Times New Roman" w:hAnsi="Times New Roman" w:cs="Times New Roman"/>
                <w:bCs/>
              </w:rPr>
              <w:t>ultrasonograf oftalmic</w:t>
            </w:r>
          </w:p>
          <w:p w14:paraId="5F6B646C" w14:textId="77777777" w:rsidR="00DF0E77" w:rsidRPr="00AE265D" w:rsidRDefault="00DF0E77" w:rsidP="007B3689">
            <w:pPr>
              <w:numPr>
                <w:ilvl w:val="0"/>
                <w:numId w:val="16"/>
              </w:numPr>
              <w:tabs>
                <w:tab w:val="left" w:pos="6"/>
              </w:tabs>
              <w:spacing w:line="276" w:lineRule="auto"/>
              <w:ind w:left="274"/>
              <w:rPr>
                <w:rFonts w:ascii="Times New Roman" w:hAnsi="Times New Roman" w:cs="Times New Roman"/>
                <w:bCs/>
                <w:color w:val="auto"/>
              </w:rPr>
            </w:pPr>
            <w:r w:rsidRPr="00AE265D">
              <w:rPr>
                <w:rFonts w:ascii="Times New Roman" w:hAnsi="Times New Roman" w:cs="Times New Roman"/>
                <w:bCs/>
              </w:rPr>
              <w:t>laborator clinic standard pentru determinarea: hemoleucogramei, sumarului urinei, indicilor biochimici (glicemiei, creatininei şi ureei serice, enzimelor hepatice)</w:t>
            </w:r>
          </w:p>
        </w:tc>
      </w:tr>
      <w:tr w:rsidR="00DF0E77" w:rsidRPr="00AE265D" w14:paraId="1CD2B598" w14:textId="77777777" w:rsidTr="00E00DB4">
        <w:trPr>
          <w:trHeight w:val="2640"/>
        </w:trPr>
        <w:tc>
          <w:tcPr>
            <w:tcW w:w="2410" w:type="dxa"/>
            <w:tcBorders>
              <w:top w:val="single" w:sz="4" w:space="0" w:color="auto"/>
              <w:left w:val="single" w:sz="4" w:space="0" w:color="auto"/>
              <w:bottom w:val="single" w:sz="4" w:space="0" w:color="auto"/>
            </w:tcBorders>
            <w:shd w:val="clear" w:color="auto" w:fill="FFFFFF"/>
          </w:tcPr>
          <w:p w14:paraId="752F30A4" w14:textId="77777777" w:rsidR="00DF0E77" w:rsidRPr="00AE265D" w:rsidRDefault="00DF0E77" w:rsidP="00DF0E77">
            <w:pPr>
              <w:shd w:val="clear" w:color="auto" w:fill="FFFFFF"/>
              <w:spacing w:line="276" w:lineRule="auto"/>
              <w:ind w:left="132" w:hanging="4800"/>
              <w:rPr>
                <w:rFonts w:ascii="Times New Roman" w:hAnsi="Times New Roman" w:cs="Times New Roman"/>
                <w:b/>
                <w:bCs/>
                <w:color w:val="auto"/>
                <w:sz w:val="19"/>
                <w:szCs w:val="19"/>
              </w:rPr>
            </w:pPr>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65951E47" w14:textId="77777777" w:rsidR="00DF0E77" w:rsidRPr="00AE265D" w:rsidRDefault="00DF0E77" w:rsidP="00DF0E77">
            <w:pPr>
              <w:spacing w:line="276" w:lineRule="auto"/>
              <w:ind w:left="274"/>
              <w:rPr>
                <w:rFonts w:ascii="Times New Roman" w:hAnsi="Times New Roman" w:cs="Times New Roman"/>
                <w:b/>
                <w:bCs/>
                <w:color w:val="auto"/>
              </w:rPr>
            </w:pPr>
            <w:r w:rsidRPr="00AE265D">
              <w:rPr>
                <w:rFonts w:ascii="Times New Roman" w:hAnsi="Times New Roman" w:cs="Times New Roman"/>
                <w:b/>
                <w:bCs/>
              </w:rPr>
              <w:t>Medicamente:</w:t>
            </w:r>
          </w:p>
          <w:p w14:paraId="4C339191" w14:textId="750D3655" w:rsidR="00AB158F" w:rsidRPr="00AB158F" w:rsidRDefault="00AB158F" w:rsidP="00AB158F">
            <w:pPr>
              <w:numPr>
                <w:ilvl w:val="0"/>
                <w:numId w:val="17"/>
              </w:numPr>
              <w:tabs>
                <w:tab w:val="left" w:pos="2"/>
              </w:tabs>
              <w:spacing w:line="276" w:lineRule="auto"/>
              <w:rPr>
                <w:rFonts w:ascii="Times New Roman" w:hAnsi="Times New Roman" w:cs="Times New Roman"/>
                <w:bCs/>
              </w:rPr>
            </w:pPr>
            <w:r w:rsidRPr="00AB158F">
              <w:rPr>
                <w:rFonts w:ascii="Times New Roman" w:hAnsi="Times New Roman" w:cs="Times New Roman"/>
                <w:bCs/>
              </w:rPr>
              <w:t xml:space="preserve">colire sau unguente oftalmice antibacteriene (Sol. </w:t>
            </w:r>
            <w:r>
              <w:rPr>
                <w:rFonts w:ascii="Times New Roman" w:hAnsi="Times New Roman" w:cs="Times New Roman"/>
                <w:bCs/>
              </w:rPr>
              <w:t xml:space="preserve">  </w:t>
            </w:r>
            <w:r w:rsidRPr="00AB158F">
              <w:rPr>
                <w:rFonts w:ascii="Times New Roman" w:hAnsi="Times New Roman" w:cs="Times New Roman"/>
                <w:bCs/>
              </w:rPr>
              <w:t>Moxifloxacinum 0,5%, Ung. Ciprofloxacinum 0,3%, Ung. Tobramicinum 0,3%, Sol. Levofloxacinum 0,3%);</w:t>
            </w:r>
          </w:p>
          <w:p w14:paraId="716448C8" w14:textId="77777777" w:rsidR="00AB158F" w:rsidRPr="00AB158F" w:rsidRDefault="00AB158F" w:rsidP="00AB158F">
            <w:pPr>
              <w:numPr>
                <w:ilvl w:val="0"/>
                <w:numId w:val="17"/>
              </w:numPr>
              <w:tabs>
                <w:tab w:val="left" w:pos="2"/>
              </w:tabs>
              <w:spacing w:line="276" w:lineRule="auto"/>
              <w:ind w:left="274"/>
              <w:rPr>
                <w:rFonts w:ascii="Times New Roman" w:hAnsi="Times New Roman" w:cs="Times New Roman"/>
                <w:bCs/>
              </w:rPr>
            </w:pPr>
            <w:r w:rsidRPr="00AB158F">
              <w:rPr>
                <w:rFonts w:ascii="Times New Roman" w:hAnsi="Times New Roman" w:cs="Times New Roman"/>
                <w:bCs/>
              </w:rPr>
              <w:t xml:space="preserve">anestezic epibulbar topic (Sol. Oxibuprocainum* 0,4%, Sol. </w:t>
            </w:r>
          </w:p>
          <w:p w14:paraId="2F490A15" w14:textId="77777777" w:rsidR="00AB158F" w:rsidRPr="00AB158F" w:rsidRDefault="00AB158F" w:rsidP="00AB158F">
            <w:pPr>
              <w:numPr>
                <w:ilvl w:val="0"/>
                <w:numId w:val="17"/>
              </w:numPr>
              <w:tabs>
                <w:tab w:val="left" w:pos="2"/>
              </w:tabs>
              <w:spacing w:line="276" w:lineRule="auto"/>
              <w:ind w:left="274"/>
              <w:rPr>
                <w:rFonts w:ascii="Times New Roman" w:hAnsi="Times New Roman" w:cs="Times New Roman"/>
                <w:bCs/>
              </w:rPr>
            </w:pPr>
            <w:r w:rsidRPr="00AB158F">
              <w:rPr>
                <w:rFonts w:ascii="Times New Roman" w:hAnsi="Times New Roman" w:cs="Times New Roman"/>
                <w:bCs/>
              </w:rPr>
              <w:t>Proximetacainum 0,5%, Sol. Tetracainum 0,5%);</w:t>
            </w:r>
          </w:p>
          <w:p w14:paraId="540613E2" w14:textId="77777777" w:rsidR="00DF0E77" w:rsidRPr="00AE265D" w:rsidRDefault="00DF0E77" w:rsidP="007B3689">
            <w:pPr>
              <w:numPr>
                <w:ilvl w:val="0"/>
                <w:numId w:val="17"/>
              </w:numPr>
              <w:tabs>
                <w:tab w:val="left" w:pos="-3"/>
              </w:tabs>
              <w:spacing w:line="276" w:lineRule="auto"/>
              <w:ind w:left="274"/>
              <w:rPr>
                <w:rFonts w:ascii="Times New Roman" w:hAnsi="Times New Roman" w:cs="Times New Roman"/>
                <w:bCs/>
                <w:color w:val="auto"/>
              </w:rPr>
            </w:pPr>
            <w:r w:rsidRPr="00AE265D">
              <w:rPr>
                <w:rFonts w:ascii="Times New Roman" w:hAnsi="Times New Roman" w:cs="Times New Roman"/>
                <w:bCs/>
              </w:rPr>
              <w:t>vopsea pentru tonometrie oculară;</w:t>
            </w:r>
          </w:p>
          <w:p w14:paraId="305C7F39" w14:textId="6DA45390" w:rsidR="00DF0E77" w:rsidRPr="00AB158F" w:rsidRDefault="00DF0E77" w:rsidP="00F959B1">
            <w:pPr>
              <w:numPr>
                <w:ilvl w:val="0"/>
                <w:numId w:val="17"/>
              </w:numPr>
              <w:tabs>
                <w:tab w:val="left" w:pos="2"/>
              </w:tabs>
              <w:spacing w:line="276" w:lineRule="auto"/>
              <w:ind w:left="274"/>
              <w:rPr>
                <w:rFonts w:ascii="Times New Roman" w:hAnsi="Times New Roman" w:cs="Times New Roman"/>
                <w:bCs/>
                <w:color w:val="auto"/>
              </w:rPr>
            </w:pPr>
            <w:r w:rsidRPr="00AB158F">
              <w:rPr>
                <w:rFonts w:ascii="Times New Roman" w:hAnsi="Times New Roman" w:cs="Times New Roman"/>
                <w:bCs/>
              </w:rPr>
              <w:t xml:space="preserve">cicloplegice (Sol. </w:t>
            </w:r>
            <w:r w:rsidR="00AB158F" w:rsidRPr="00AB158F">
              <w:rPr>
                <w:rFonts w:ascii="Times New Roman" w:hAnsi="Times New Roman" w:cs="Times New Roman"/>
                <w:bCs/>
                <w:lang w:val="en-US"/>
              </w:rPr>
              <w:t>Phenylephrinum</w:t>
            </w:r>
            <w:r w:rsidRPr="00AB158F">
              <w:rPr>
                <w:rFonts w:ascii="Times New Roman" w:hAnsi="Times New Roman" w:cs="Times New Roman"/>
                <w:bCs/>
              </w:rPr>
              <w:t xml:space="preserve"> 2,5%)</w:t>
            </w:r>
            <w:r w:rsidR="00F64E09" w:rsidRPr="00AB158F">
              <w:rPr>
                <w:rFonts w:ascii="Times New Roman" w:hAnsi="Times New Roman" w:cs="Times New Roman"/>
                <w:bCs/>
              </w:rPr>
              <w:t>;</w:t>
            </w:r>
          </w:p>
          <w:p w14:paraId="094E5E27" w14:textId="08E22913" w:rsidR="00DF0E77" w:rsidRPr="00AE265D" w:rsidRDefault="00DF0E77" w:rsidP="007B3689">
            <w:pPr>
              <w:numPr>
                <w:ilvl w:val="0"/>
                <w:numId w:val="17"/>
              </w:numPr>
              <w:tabs>
                <w:tab w:val="left" w:pos="-3"/>
              </w:tabs>
              <w:spacing w:line="276" w:lineRule="auto"/>
              <w:ind w:left="274"/>
              <w:rPr>
                <w:rFonts w:ascii="Times New Roman" w:hAnsi="Times New Roman" w:cs="Times New Roman"/>
                <w:bCs/>
                <w:color w:val="auto"/>
              </w:rPr>
            </w:pPr>
            <w:r w:rsidRPr="00AE265D">
              <w:rPr>
                <w:rFonts w:ascii="Times New Roman" w:hAnsi="Times New Roman" w:cs="Times New Roman"/>
                <w:bCs/>
              </w:rPr>
              <w:t>midriatice (Sol. Tropicamid</w:t>
            </w:r>
            <w:r w:rsidR="00AB158F">
              <w:rPr>
                <w:rFonts w:ascii="Times New Roman" w:hAnsi="Times New Roman" w:cs="Times New Roman"/>
                <w:bCs/>
              </w:rPr>
              <w:t>um</w:t>
            </w:r>
            <w:r w:rsidRPr="00AE265D">
              <w:rPr>
                <w:rFonts w:ascii="Times New Roman" w:hAnsi="Times New Roman" w:cs="Times New Roman"/>
                <w:bCs/>
              </w:rPr>
              <w:t xml:space="preserve"> 0,5% sau 1%)</w:t>
            </w:r>
            <w:r w:rsidR="00D038D6" w:rsidRPr="00AE265D">
              <w:rPr>
                <w:rFonts w:ascii="Times New Roman" w:hAnsi="Times New Roman" w:cs="Times New Roman"/>
                <w:bCs/>
              </w:rPr>
              <w:t>;</w:t>
            </w:r>
          </w:p>
          <w:p w14:paraId="7C0EA178" w14:textId="77777777" w:rsidR="00AB158F" w:rsidRPr="00AB158F" w:rsidRDefault="00F64E09" w:rsidP="00AB158F">
            <w:pPr>
              <w:numPr>
                <w:ilvl w:val="0"/>
                <w:numId w:val="17"/>
              </w:numPr>
              <w:tabs>
                <w:tab w:val="left" w:pos="332"/>
              </w:tabs>
              <w:spacing w:line="276" w:lineRule="auto"/>
              <w:ind w:left="274"/>
              <w:rPr>
                <w:rFonts w:ascii="Times New Roman" w:hAnsi="Times New Roman" w:cs="Times New Roman"/>
                <w:bCs/>
                <w:color w:val="auto"/>
                <w:lang w:val="en-US"/>
              </w:rPr>
            </w:pPr>
            <w:r w:rsidRPr="00AE265D">
              <w:rPr>
                <w:rFonts w:ascii="Times New Roman" w:hAnsi="Times New Roman" w:cs="Times New Roman"/>
                <w:bCs/>
                <w:color w:val="auto"/>
              </w:rPr>
              <w:t xml:space="preserve">colorant pentru testul Seidel (Sol. </w:t>
            </w:r>
            <w:r w:rsidR="00AB158F" w:rsidRPr="00AB158F">
              <w:rPr>
                <w:rFonts w:ascii="Times New Roman" w:hAnsi="Times New Roman" w:cs="Times New Roman"/>
                <w:bCs/>
                <w:color w:val="auto"/>
                <w:lang w:val="en-US"/>
              </w:rPr>
              <w:t>Fluorescein sodium*</w:t>
            </w:r>
          </w:p>
          <w:p w14:paraId="6FFAE490" w14:textId="78E4C962" w:rsidR="00DF0E77" w:rsidRPr="00AE265D" w:rsidRDefault="00F64E09" w:rsidP="00AB158F">
            <w:pPr>
              <w:tabs>
                <w:tab w:val="left" w:pos="332"/>
              </w:tabs>
              <w:spacing w:line="276" w:lineRule="auto"/>
              <w:rPr>
                <w:rFonts w:ascii="Times New Roman" w:hAnsi="Times New Roman" w:cs="Times New Roman"/>
                <w:bCs/>
                <w:color w:val="auto"/>
              </w:rPr>
            </w:pPr>
            <w:r w:rsidRPr="00AE265D">
              <w:rPr>
                <w:rFonts w:ascii="Times New Roman" w:hAnsi="Times New Roman" w:cs="Times New Roman"/>
                <w:bCs/>
                <w:color w:val="auto"/>
              </w:rPr>
              <w:t xml:space="preserve"> 0,5-1%-2 ml).</w:t>
            </w:r>
          </w:p>
        </w:tc>
      </w:tr>
      <w:tr w:rsidR="00DF0E77" w:rsidRPr="00AE265D" w14:paraId="2A7E6E18" w14:textId="77777777" w:rsidTr="00E00DB4">
        <w:trPr>
          <w:trHeight w:val="2737"/>
        </w:trPr>
        <w:tc>
          <w:tcPr>
            <w:tcW w:w="2410" w:type="dxa"/>
            <w:vMerge w:val="restart"/>
            <w:tcBorders>
              <w:top w:val="single" w:sz="4" w:space="0" w:color="auto"/>
              <w:left w:val="single" w:sz="4" w:space="0" w:color="auto"/>
              <w:bottom w:val="single" w:sz="4" w:space="0" w:color="auto"/>
            </w:tcBorders>
            <w:shd w:val="clear" w:color="auto" w:fill="FFFFFF"/>
          </w:tcPr>
          <w:p w14:paraId="5A5A305B" w14:textId="0D068A1B" w:rsidR="00DF0E77" w:rsidRPr="0089667F" w:rsidRDefault="00DF0E77" w:rsidP="0089667F">
            <w:pPr>
              <w:pStyle w:val="2"/>
              <w:ind w:firstLine="0"/>
              <w:jc w:val="left"/>
              <w:rPr>
                <w:i/>
              </w:rPr>
            </w:pPr>
            <w:bookmarkStart w:id="76" w:name="_Toc23291808"/>
            <w:r w:rsidRPr="0089667F">
              <w:rPr>
                <w:i/>
              </w:rPr>
              <w:t>D.3. Institutii de asistentă medicală spitalicească: secţii de oftalmologie ale spitalelor raionale (paturi funcţionale în cadrul secţiilor chirurgicale), municipale</w:t>
            </w:r>
            <w:bookmarkEnd w:id="76"/>
          </w:p>
          <w:p w14:paraId="3048BA75" w14:textId="77777777" w:rsidR="00DF0E77" w:rsidRPr="00AE265D" w:rsidRDefault="00DF0E77" w:rsidP="00DF0E77">
            <w:pPr>
              <w:shd w:val="clear" w:color="auto" w:fill="FFFFFF"/>
              <w:spacing w:line="276" w:lineRule="auto"/>
              <w:ind w:left="132" w:hanging="4800"/>
              <w:rPr>
                <w:rFonts w:ascii="Times New Roman" w:hAnsi="Times New Roman" w:cs="Times New Roman"/>
                <w:b/>
                <w:bCs/>
                <w:color w:val="auto"/>
                <w:sz w:val="19"/>
                <w:szCs w:val="19"/>
              </w:rPr>
            </w:pPr>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190C8F11" w14:textId="77777777" w:rsidR="00DF0E77" w:rsidRPr="00AE265D" w:rsidRDefault="00DF0E77" w:rsidP="00DF0E77">
            <w:pPr>
              <w:spacing w:line="276" w:lineRule="auto"/>
              <w:ind w:left="274"/>
              <w:rPr>
                <w:rFonts w:ascii="Times New Roman" w:hAnsi="Times New Roman" w:cs="Times New Roman"/>
                <w:b/>
                <w:bCs/>
                <w:color w:val="auto"/>
              </w:rPr>
            </w:pPr>
            <w:r w:rsidRPr="00AE265D">
              <w:rPr>
                <w:rFonts w:ascii="Times New Roman" w:hAnsi="Times New Roman" w:cs="Times New Roman"/>
                <w:b/>
                <w:bCs/>
                <w:color w:val="auto"/>
              </w:rPr>
              <w:t>Personal:</w:t>
            </w:r>
          </w:p>
          <w:p w14:paraId="54697815" w14:textId="77777777" w:rsidR="00DF0E77" w:rsidRPr="00AE265D" w:rsidRDefault="00DF0E77" w:rsidP="00C27F5C">
            <w:pPr>
              <w:numPr>
                <w:ilvl w:val="0"/>
                <w:numId w:val="1"/>
              </w:numPr>
              <w:tabs>
                <w:tab w:val="left" w:pos="332"/>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medic oftalmolog</w:t>
            </w:r>
          </w:p>
          <w:p w14:paraId="1AE3682A" w14:textId="77777777" w:rsidR="00DF0E77" w:rsidRPr="00AE265D" w:rsidRDefault="00DF0E77" w:rsidP="00C27F5C">
            <w:pPr>
              <w:numPr>
                <w:ilvl w:val="0"/>
                <w:numId w:val="1"/>
              </w:numPr>
              <w:tabs>
                <w:tab w:val="left" w:pos="332"/>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medic internist</w:t>
            </w:r>
          </w:p>
          <w:p w14:paraId="410F1FCA" w14:textId="77777777" w:rsidR="00DF0E77" w:rsidRPr="00AE265D" w:rsidRDefault="00DF0E77" w:rsidP="00C27F5C">
            <w:pPr>
              <w:numPr>
                <w:ilvl w:val="0"/>
                <w:numId w:val="1"/>
              </w:numPr>
              <w:tabs>
                <w:tab w:val="left" w:pos="332"/>
                <w:tab w:val="left" w:pos="684"/>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medic functionalist</w:t>
            </w:r>
          </w:p>
          <w:p w14:paraId="59E44000" w14:textId="77777777" w:rsidR="00DF0E77" w:rsidRPr="00AE265D" w:rsidRDefault="00DF0E77" w:rsidP="00C27F5C">
            <w:pPr>
              <w:numPr>
                <w:ilvl w:val="0"/>
                <w:numId w:val="1"/>
              </w:numPr>
              <w:tabs>
                <w:tab w:val="left" w:pos="332"/>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medic-imagist</w:t>
            </w:r>
          </w:p>
          <w:p w14:paraId="46AF5F56" w14:textId="77777777" w:rsidR="00DF0E77" w:rsidRPr="00AE265D" w:rsidRDefault="00DF0E77" w:rsidP="00C27F5C">
            <w:pPr>
              <w:numPr>
                <w:ilvl w:val="0"/>
                <w:numId w:val="1"/>
              </w:numPr>
              <w:tabs>
                <w:tab w:val="left" w:pos="332"/>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asistente medicale</w:t>
            </w:r>
          </w:p>
          <w:p w14:paraId="410C73FE" w14:textId="77777777" w:rsidR="00746A2F" w:rsidRPr="00AE265D" w:rsidRDefault="00DF0E77" w:rsidP="00746A2F">
            <w:pPr>
              <w:numPr>
                <w:ilvl w:val="0"/>
                <w:numId w:val="1"/>
              </w:numPr>
              <w:tabs>
                <w:tab w:val="left" w:pos="332"/>
              </w:tabs>
              <w:spacing w:line="276" w:lineRule="auto"/>
              <w:ind w:left="274"/>
              <w:rPr>
                <w:rFonts w:ascii="Times New Roman" w:hAnsi="Times New Roman" w:cs="Times New Roman"/>
                <w:b/>
                <w:bCs/>
              </w:rPr>
            </w:pPr>
            <w:r w:rsidRPr="00AE265D">
              <w:rPr>
                <w:rFonts w:ascii="Times New Roman" w:hAnsi="Times New Roman" w:cs="Times New Roman"/>
                <w:bCs/>
                <w:color w:val="auto"/>
              </w:rPr>
              <w:t xml:space="preserve">acces la consultaţii </w:t>
            </w:r>
            <w:r w:rsidR="00FE53EB" w:rsidRPr="00AE265D">
              <w:rPr>
                <w:rFonts w:ascii="Times New Roman" w:hAnsi="Times New Roman" w:cs="Times New Roman"/>
                <w:bCs/>
                <w:color w:val="auto"/>
              </w:rPr>
              <w:t>calificate: neurolog, nefrolog,</w:t>
            </w:r>
          </w:p>
          <w:p w14:paraId="2504FADF" w14:textId="77777777" w:rsidR="00DF0E77" w:rsidRPr="00AE265D" w:rsidRDefault="00DF0E77" w:rsidP="00746A2F">
            <w:pPr>
              <w:tabs>
                <w:tab w:val="left" w:pos="831"/>
              </w:tabs>
              <w:spacing w:line="276" w:lineRule="auto"/>
              <w:ind w:left="689"/>
              <w:rPr>
                <w:rFonts w:ascii="Times New Roman" w:hAnsi="Times New Roman" w:cs="Times New Roman"/>
                <w:b/>
                <w:bCs/>
              </w:rPr>
            </w:pPr>
            <w:r w:rsidRPr="00AE265D">
              <w:rPr>
                <w:rFonts w:ascii="Times New Roman" w:hAnsi="Times New Roman" w:cs="Times New Roman"/>
                <w:bCs/>
                <w:color w:val="auto"/>
              </w:rPr>
              <w:t>endocrinolog,</w:t>
            </w:r>
            <w:r w:rsidR="00FE53EB" w:rsidRPr="00AE265D">
              <w:rPr>
                <w:rFonts w:ascii="Times New Roman" w:hAnsi="Times New Roman" w:cs="Times New Roman"/>
                <w:bCs/>
                <w:color w:val="auto"/>
              </w:rPr>
              <w:t xml:space="preserve"> c</w:t>
            </w:r>
            <w:r w:rsidRPr="00AE265D">
              <w:rPr>
                <w:rFonts w:ascii="Times New Roman" w:hAnsi="Times New Roman" w:cs="Times New Roman"/>
                <w:bCs/>
              </w:rPr>
              <w:t>hirurg</w:t>
            </w:r>
          </w:p>
        </w:tc>
      </w:tr>
      <w:tr w:rsidR="00DF0E77" w:rsidRPr="00AE265D" w14:paraId="1CEF2996" w14:textId="77777777" w:rsidTr="00E00DB4">
        <w:trPr>
          <w:trHeight w:val="1148"/>
        </w:trPr>
        <w:tc>
          <w:tcPr>
            <w:tcW w:w="2410" w:type="dxa"/>
            <w:vMerge/>
            <w:tcBorders>
              <w:top w:val="single" w:sz="4" w:space="0" w:color="auto"/>
              <w:left w:val="single" w:sz="4" w:space="0" w:color="auto"/>
              <w:bottom w:val="single" w:sz="4" w:space="0" w:color="auto"/>
            </w:tcBorders>
            <w:shd w:val="clear" w:color="auto" w:fill="FFFFFF"/>
          </w:tcPr>
          <w:p w14:paraId="3793568E" w14:textId="77777777" w:rsidR="00DF0E77" w:rsidRPr="00AE265D" w:rsidRDefault="00DF0E77" w:rsidP="00DF0E77">
            <w:pPr>
              <w:spacing w:line="276" w:lineRule="auto"/>
              <w:rPr>
                <w:rFonts w:ascii="Times New Roman" w:eastAsia="Times New Roman" w:hAnsi="Times New Roman" w:cs="Times New Roman"/>
                <w:b/>
                <w:bCs/>
                <w:i/>
                <w:iCs/>
                <w:color w:val="auto"/>
              </w:rPr>
            </w:pPr>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1BADFF9F" w14:textId="77777777" w:rsidR="00DF0E77" w:rsidRPr="00AE265D" w:rsidRDefault="00DF0E77" w:rsidP="00DF0E77">
            <w:pPr>
              <w:spacing w:line="276" w:lineRule="auto"/>
              <w:ind w:left="274"/>
              <w:rPr>
                <w:rFonts w:ascii="Times New Roman" w:hAnsi="Times New Roman" w:cs="Times New Roman"/>
                <w:b/>
                <w:bCs/>
                <w:color w:val="auto"/>
              </w:rPr>
            </w:pPr>
            <w:r w:rsidRPr="00AE265D">
              <w:rPr>
                <w:rFonts w:ascii="Times New Roman" w:hAnsi="Times New Roman" w:cs="Times New Roman"/>
                <w:b/>
                <w:bCs/>
                <w:color w:val="auto"/>
              </w:rPr>
              <w:t>Aparate, utilaj, medicamente:</w:t>
            </w:r>
          </w:p>
          <w:p w14:paraId="500D5358" w14:textId="77777777" w:rsidR="00DF0E77" w:rsidRPr="00AE265D" w:rsidRDefault="00DF0E77" w:rsidP="007B3689">
            <w:pPr>
              <w:numPr>
                <w:ilvl w:val="0"/>
                <w:numId w:val="101"/>
              </w:numPr>
              <w:shd w:val="clear" w:color="auto" w:fill="FFFFFF"/>
              <w:spacing w:line="276" w:lineRule="auto"/>
              <w:rPr>
                <w:rFonts w:ascii="Times New Roman" w:hAnsi="Times New Roman" w:cs="Times New Roman"/>
                <w:b/>
                <w:bCs/>
                <w:color w:val="auto"/>
              </w:rPr>
            </w:pPr>
            <w:r w:rsidRPr="00AE265D">
              <w:rPr>
                <w:rFonts w:ascii="Times New Roman" w:hAnsi="Times New Roman" w:cs="Times New Roman"/>
                <w:bCs/>
              </w:rPr>
              <w:t>este similar cu cel al secţiilor consultativ-diagnostice raionale.</w:t>
            </w:r>
          </w:p>
        </w:tc>
      </w:tr>
      <w:tr w:rsidR="00DF0E77" w:rsidRPr="00AE265D" w14:paraId="2EB4806B" w14:textId="77777777" w:rsidTr="00E00DB4">
        <w:trPr>
          <w:trHeight w:val="6091"/>
        </w:trPr>
        <w:tc>
          <w:tcPr>
            <w:tcW w:w="2410" w:type="dxa"/>
            <w:vMerge/>
            <w:tcBorders>
              <w:top w:val="single" w:sz="4" w:space="0" w:color="auto"/>
              <w:left w:val="single" w:sz="4" w:space="0" w:color="auto"/>
              <w:bottom w:val="single" w:sz="4" w:space="0" w:color="auto"/>
            </w:tcBorders>
            <w:shd w:val="clear" w:color="auto" w:fill="FFFFFF"/>
          </w:tcPr>
          <w:p w14:paraId="081CEB47" w14:textId="77777777" w:rsidR="00DF0E77" w:rsidRPr="00AE265D" w:rsidRDefault="00DF0E77" w:rsidP="00DF0E77">
            <w:pPr>
              <w:spacing w:line="276" w:lineRule="auto"/>
              <w:rPr>
                <w:rFonts w:ascii="Times New Roman" w:eastAsia="Times New Roman" w:hAnsi="Times New Roman" w:cs="Times New Roman"/>
                <w:b/>
                <w:bCs/>
                <w:i/>
                <w:iCs/>
                <w:color w:val="auto"/>
              </w:rPr>
            </w:pPr>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79868245" w14:textId="77777777" w:rsidR="00DF0E77" w:rsidRPr="00AE265D" w:rsidRDefault="00DF0E77" w:rsidP="00DF0E77">
            <w:pPr>
              <w:spacing w:line="276" w:lineRule="auto"/>
              <w:ind w:left="274"/>
              <w:rPr>
                <w:rFonts w:ascii="Times New Roman" w:hAnsi="Times New Roman" w:cs="Times New Roman"/>
                <w:b/>
                <w:bCs/>
                <w:color w:val="auto"/>
              </w:rPr>
            </w:pPr>
            <w:r w:rsidRPr="00AE265D">
              <w:rPr>
                <w:rFonts w:ascii="Times New Roman" w:hAnsi="Times New Roman" w:cs="Times New Roman"/>
                <w:b/>
                <w:bCs/>
                <w:color w:val="auto"/>
              </w:rPr>
              <w:t>Medicamente:</w:t>
            </w:r>
          </w:p>
          <w:p w14:paraId="1DF7B867" w14:textId="77777777" w:rsidR="00AB158F" w:rsidRPr="00AB158F" w:rsidRDefault="00AB158F" w:rsidP="00AB158F">
            <w:pPr>
              <w:numPr>
                <w:ilvl w:val="0"/>
                <w:numId w:val="1"/>
              </w:numPr>
              <w:tabs>
                <w:tab w:val="left" w:pos="332"/>
                <w:tab w:val="left" w:pos="442"/>
              </w:tabs>
              <w:spacing w:line="276" w:lineRule="auto"/>
              <w:ind w:left="274"/>
              <w:rPr>
                <w:rFonts w:ascii="Times New Roman" w:hAnsi="Times New Roman" w:cs="Times New Roman"/>
                <w:bCs/>
                <w:color w:val="auto"/>
              </w:rPr>
            </w:pPr>
            <w:r w:rsidRPr="00AB158F">
              <w:rPr>
                <w:rFonts w:ascii="Times New Roman" w:hAnsi="Times New Roman" w:cs="Times New Roman"/>
                <w:bCs/>
                <w:color w:val="auto"/>
              </w:rPr>
              <w:t>colire sau unguente oftalmice antibacteriene (Sol.   Moxifloxacinum 0,5%, Ung. Ciprofloxacinum 0,3%, Ung. Tobramicinum 0,3%, Sol. Levofloxacinum 0,3%);</w:t>
            </w:r>
          </w:p>
          <w:p w14:paraId="3CB29256" w14:textId="137AE8D2" w:rsidR="00DF0E77" w:rsidRPr="00AB158F" w:rsidRDefault="00DF0E77" w:rsidP="00F959B1">
            <w:pPr>
              <w:numPr>
                <w:ilvl w:val="0"/>
                <w:numId w:val="1"/>
              </w:numPr>
              <w:tabs>
                <w:tab w:val="left" w:pos="332"/>
                <w:tab w:val="left" w:pos="442"/>
              </w:tabs>
              <w:spacing w:line="276" w:lineRule="auto"/>
              <w:ind w:left="274"/>
              <w:rPr>
                <w:rFonts w:ascii="Times New Roman" w:hAnsi="Times New Roman" w:cs="Times New Roman"/>
                <w:bCs/>
                <w:color w:val="auto"/>
              </w:rPr>
            </w:pPr>
            <w:r w:rsidRPr="00AB158F">
              <w:rPr>
                <w:rFonts w:ascii="Times New Roman" w:hAnsi="Times New Roman" w:cs="Times New Roman"/>
                <w:bCs/>
                <w:color w:val="auto"/>
              </w:rPr>
              <w:t>anestezic epibulbar topic (Sol. Oxibuprocain</w:t>
            </w:r>
            <w:r w:rsidR="00AB158F" w:rsidRPr="00AB158F">
              <w:rPr>
                <w:rFonts w:ascii="Times New Roman" w:hAnsi="Times New Roman" w:cs="Times New Roman"/>
                <w:bCs/>
                <w:color w:val="auto"/>
              </w:rPr>
              <w:t>um</w:t>
            </w:r>
            <w:r w:rsidRPr="00AB158F">
              <w:rPr>
                <w:rFonts w:ascii="Times New Roman" w:hAnsi="Times New Roman" w:cs="Times New Roman"/>
                <w:bCs/>
                <w:color w:val="auto"/>
              </w:rPr>
              <w:t xml:space="preserve">* 0,4%, Sol. </w:t>
            </w:r>
            <w:r w:rsidR="00AB158F" w:rsidRPr="00AB158F">
              <w:rPr>
                <w:rFonts w:ascii="Times New Roman" w:hAnsi="Times New Roman" w:cs="Times New Roman"/>
                <w:bCs/>
                <w:color w:val="auto"/>
                <w:lang w:val="en-US"/>
              </w:rPr>
              <w:t>Proxymetacainum*</w:t>
            </w:r>
            <w:r w:rsidRPr="00AB158F">
              <w:rPr>
                <w:rFonts w:ascii="Times New Roman" w:hAnsi="Times New Roman" w:cs="Times New Roman"/>
                <w:bCs/>
                <w:color w:val="auto"/>
              </w:rPr>
              <w:t xml:space="preserve"> 0,5%, Sol. </w:t>
            </w:r>
            <w:r w:rsidR="00E75830" w:rsidRPr="00AB158F">
              <w:rPr>
                <w:rFonts w:ascii="Times New Roman" w:hAnsi="Times New Roman" w:cs="Times New Roman"/>
                <w:bCs/>
              </w:rPr>
              <w:t>Tetracain</w:t>
            </w:r>
            <w:r w:rsidR="00AB158F">
              <w:rPr>
                <w:rFonts w:ascii="Times New Roman" w:hAnsi="Times New Roman" w:cs="Times New Roman"/>
                <w:bCs/>
              </w:rPr>
              <w:t>um</w:t>
            </w:r>
            <w:r w:rsidR="00E75830" w:rsidRPr="00AB158F">
              <w:rPr>
                <w:rFonts w:ascii="Times New Roman" w:hAnsi="Times New Roman" w:cs="Times New Roman"/>
                <w:bCs/>
                <w:color w:val="auto"/>
              </w:rPr>
              <w:t xml:space="preserve"> </w:t>
            </w:r>
            <w:r w:rsidRPr="00AB158F">
              <w:rPr>
                <w:rFonts w:ascii="Times New Roman" w:hAnsi="Times New Roman" w:cs="Times New Roman"/>
                <w:bCs/>
                <w:color w:val="auto"/>
              </w:rPr>
              <w:t>0,5%);</w:t>
            </w:r>
          </w:p>
          <w:p w14:paraId="2F1B05E6" w14:textId="77777777" w:rsidR="00DF0E77" w:rsidRPr="00AE265D" w:rsidRDefault="00DF0E77" w:rsidP="00937A44">
            <w:pPr>
              <w:numPr>
                <w:ilvl w:val="0"/>
                <w:numId w:val="1"/>
              </w:numPr>
              <w:tabs>
                <w:tab w:val="left" w:pos="332"/>
                <w:tab w:val="left" w:pos="442"/>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vopsea pentru tonometrie oculară;</w:t>
            </w:r>
          </w:p>
          <w:p w14:paraId="12E92082" w14:textId="7D84A049" w:rsidR="00DF0E77" w:rsidRPr="00AB158F" w:rsidRDefault="00DF0E77" w:rsidP="00F959B1">
            <w:pPr>
              <w:numPr>
                <w:ilvl w:val="0"/>
                <w:numId w:val="1"/>
              </w:numPr>
              <w:tabs>
                <w:tab w:val="left" w:pos="332"/>
                <w:tab w:val="left" w:pos="442"/>
              </w:tabs>
              <w:spacing w:line="276" w:lineRule="auto"/>
              <w:ind w:left="274"/>
              <w:rPr>
                <w:rFonts w:ascii="Times New Roman" w:hAnsi="Times New Roman" w:cs="Times New Roman"/>
                <w:bCs/>
                <w:color w:val="auto"/>
              </w:rPr>
            </w:pPr>
            <w:r w:rsidRPr="00AB158F">
              <w:rPr>
                <w:rFonts w:ascii="Times New Roman" w:hAnsi="Times New Roman" w:cs="Times New Roman"/>
                <w:bCs/>
                <w:color w:val="auto"/>
              </w:rPr>
              <w:t xml:space="preserve">cicloplegice (Sol. </w:t>
            </w:r>
            <w:r w:rsidR="00AB158F" w:rsidRPr="00AB158F">
              <w:rPr>
                <w:rFonts w:ascii="Times New Roman" w:hAnsi="Times New Roman" w:cs="Times New Roman"/>
                <w:bCs/>
                <w:color w:val="auto"/>
                <w:lang w:val="en-US"/>
              </w:rPr>
              <w:t>Phenylephrinum</w:t>
            </w:r>
            <w:r w:rsidRPr="00AB158F">
              <w:rPr>
                <w:rFonts w:ascii="Times New Roman" w:hAnsi="Times New Roman" w:cs="Times New Roman"/>
                <w:bCs/>
                <w:color w:val="auto"/>
              </w:rPr>
              <w:t xml:space="preserve"> 2,5%)</w:t>
            </w:r>
            <w:r w:rsidR="00D038D6" w:rsidRPr="00AB158F">
              <w:rPr>
                <w:rFonts w:ascii="Times New Roman" w:hAnsi="Times New Roman" w:cs="Times New Roman"/>
                <w:bCs/>
                <w:color w:val="auto"/>
              </w:rPr>
              <w:t>;</w:t>
            </w:r>
          </w:p>
          <w:p w14:paraId="2B71EB61" w14:textId="59268AA8" w:rsidR="00DF0E77" w:rsidRPr="00AE265D" w:rsidRDefault="00DF0E77" w:rsidP="00937A44">
            <w:pPr>
              <w:numPr>
                <w:ilvl w:val="0"/>
                <w:numId w:val="1"/>
              </w:numPr>
              <w:tabs>
                <w:tab w:val="left" w:pos="332"/>
                <w:tab w:val="left" w:pos="442"/>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midriatice (Sol. Tropicamid</w:t>
            </w:r>
            <w:r w:rsidR="00AB158F">
              <w:rPr>
                <w:rFonts w:ascii="Times New Roman" w:hAnsi="Times New Roman" w:cs="Times New Roman"/>
                <w:bCs/>
                <w:color w:val="auto"/>
              </w:rPr>
              <w:t>um</w:t>
            </w:r>
            <w:r w:rsidRPr="00AE265D">
              <w:rPr>
                <w:rFonts w:ascii="Times New Roman" w:hAnsi="Times New Roman" w:cs="Times New Roman"/>
                <w:bCs/>
                <w:color w:val="auto"/>
              </w:rPr>
              <w:t xml:space="preserve"> 0,5-1%)</w:t>
            </w:r>
            <w:r w:rsidR="00D038D6" w:rsidRPr="00AE265D">
              <w:rPr>
                <w:rFonts w:ascii="Times New Roman" w:hAnsi="Times New Roman" w:cs="Times New Roman"/>
                <w:bCs/>
                <w:color w:val="auto"/>
              </w:rPr>
              <w:t>;</w:t>
            </w:r>
          </w:p>
          <w:p w14:paraId="5C60110F" w14:textId="13AA72AF" w:rsidR="00F64E09" w:rsidRPr="00AE265D" w:rsidRDefault="00F64E09" w:rsidP="00AB158F">
            <w:pPr>
              <w:numPr>
                <w:ilvl w:val="0"/>
                <w:numId w:val="1"/>
              </w:numPr>
              <w:tabs>
                <w:tab w:val="left" w:pos="332"/>
                <w:tab w:val="left" w:pos="442"/>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colorant pentru testul Seidel (Sol. </w:t>
            </w:r>
            <w:r w:rsidR="00AB158F" w:rsidRPr="00AB158F">
              <w:rPr>
                <w:rFonts w:ascii="Times New Roman" w:hAnsi="Times New Roman" w:cs="Times New Roman"/>
                <w:bCs/>
                <w:color w:val="auto"/>
              </w:rPr>
              <w:t>Fluorescein sodium*</w:t>
            </w:r>
            <w:r w:rsidRPr="00AE265D">
              <w:rPr>
                <w:rFonts w:ascii="Times New Roman" w:hAnsi="Times New Roman" w:cs="Times New Roman"/>
                <w:bCs/>
                <w:color w:val="auto"/>
              </w:rPr>
              <w:t xml:space="preserve"> 0,5-1%-2 ml).</w:t>
            </w:r>
          </w:p>
          <w:p w14:paraId="5D9CE4BE" w14:textId="1DDCC5ED" w:rsidR="00937A44" w:rsidRPr="00AE265D" w:rsidRDefault="00937A44" w:rsidP="00937A44">
            <w:pPr>
              <w:numPr>
                <w:ilvl w:val="0"/>
                <w:numId w:val="1"/>
              </w:numPr>
              <w:tabs>
                <w:tab w:val="left" w:pos="442"/>
                <w:tab w:val="left" w:pos="622"/>
                <w:tab w:val="left" w:pos="2719"/>
              </w:tabs>
              <w:spacing w:line="276" w:lineRule="auto"/>
              <w:ind w:left="262"/>
              <w:rPr>
                <w:rFonts w:ascii="Times New Roman" w:hAnsi="Times New Roman" w:cs="Times New Roman"/>
                <w:bCs/>
                <w:color w:val="auto"/>
              </w:rPr>
            </w:pPr>
            <w:r w:rsidRPr="00AE265D">
              <w:rPr>
                <w:rFonts w:ascii="Times New Roman" w:hAnsi="Times New Roman" w:cs="Times New Roman"/>
                <w:bCs/>
                <w:color w:val="auto"/>
              </w:rPr>
              <w:t>antiinflamatoare nesteroidiene (Sol. Diclofenac</w:t>
            </w:r>
            <w:r w:rsidR="00AB158F">
              <w:rPr>
                <w:rFonts w:ascii="Times New Roman" w:hAnsi="Times New Roman" w:cs="Times New Roman"/>
                <w:bCs/>
                <w:color w:val="auto"/>
              </w:rPr>
              <w:t>um</w:t>
            </w:r>
            <w:r w:rsidRPr="00AE265D">
              <w:rPr>
                <w:rFonts w:ascii="Times New Roman" w:hAnsi="Times New Roman" w:cs="Times New Roman"/>
                <w:bCs/>
                <w:color w:val="auto"/>
              </w:rPr>
              <w:t xml:space="preserve"> 0,1%, Sol. Ketorolak</w:t>
            </w:r>
            <w:r w:rsidR="00AB158F">
              <w:rPr>
                <w:rFonts w:ascii="Times New Roman" w:hAnsi="Times New Roman" w:cs="Times New Roman"/>
                <w:bCs/>
                <w:color w:val="auto"/>
              </w:rPr>
              <w:t>um</w:t>
            </w:r>
            <w:r w:rsidRPr="00AE265D">
              <w:rPr>
                <w:rFonts w:ascii="Times New Roman" w:hAnsi="Times New Roman" w:cs="Times New Roman"/>
                <w:bCs/>
                <w:color w:val="auto"/>
              </w:rPr>
              <w:t xml:space="preserve"> 0.5%);</w:t>
            </w:r>
          </w:p>
          <w:p w14:paraId="67002882" w14:textId="50D87D0C" w:rsidR="00937A44" w:rsidRPr="00AE265D" w:rsidRDefault="00937A44" w:rsidP="00937A44">
            <w:pPr>
              <w:numPr>
                <w:ilvl w:val="0"/>
                <w:numId w:val="1"/>
              </w:numPr>
              <w:tabs>
                <w:tab w:val="left" w:pos="442"/>
                <w:tab w:val="left" w:pos="622"/>
              </w:tabs>
              <w:spacing w:line="276" w:lineRule="auto"/>
              <w:ind w:left="262"/>
              <w:rPr>
                <w:rFonts w:ascii="Times New Roman" w:hAnsi="Times New Roman" w:cs="Times New Roman"/>
                <w:bCs/>
                <w:color w:val="auto"/>
              </w:rPr>
            </w:pPr>
            <w:r w:rsidRPr="00AE265D">
              <w:rPr>
                <w:rFonts w:ascii="Times New Roman" w:hAnsi="Times New Roman" w:cs="Times New Roman"/>
                <w:bCs/>
                <w:color w:val="auto"/>
              </w:rPr>
              <w:t>medicamente pentru tratamentul complicaţiilor;</w:t>
            </w:r>
          </w:p>
          <w:p w14:paraId="0C1EFB1E" w14:textId="391A23F9" w:rsidR="00937A44" w:rsidRPr="00AE265D" w:rsidRDefault="00937A44" w:rsidP="00937A44">
            <w:pPr>
              <w:numPr>
                <w:ilvl w:val="0"/>
                <w:numId w:val="1"/>
              </w:numPr>
              <w:tabs>
                <w:tab w:val="left" w:pos="442"/>
                <w:tab w:val="left" w:pos="622"/>
                <w:tab w:val="left" w:pos="2542"/>
              </w:tabs>
              <w:spacing w:line="276" w:lineRule="auto"/>
              <w:ind w:left="262"/>
              <w:rPr>
                <w:rFonts w:ascii="Times New Roman" w:hAnsi="Times New Roman" w:cs="Times New Roman"/>
                <w:bCs/>
                <w:color w:val="auto"/>
              </w:rPr>
            </w:pPr>
            <w:r w:rsidRPr="00AE265D">
              <w:rPr>
                <w:rFonts w:ascii="Times New Roman" w:hAnsi="Times New Roman" w:cs="Times New Roman"/>
                <w:bCs/>
                <w:color w:val="auto"/>
              </w:rPr>
              <w:t>antiinflamatoare steroidiene (Sol. Dexamet</w:t>
            </w:r>
            <w:r w:rsidR="001A557D">
              <w:rPr>
                <w:rFonts w:ascii="Times New Roman" w:hAnsi="Times New Roman" w:cs="Times New Roman"/>
                <w:bCs/>
                <w:color w:val="auto"/>
              </w:rPr>
              <w:t>h</w:t>
            </w:r>
            <w:r w:rsidRPr="00AE265D">
              <w:rPr>
                <w:rFonts w:ascii="Times New Roman" w:hAnsi="Times New Roman" w:cs="Times New Roman"/>
                <w:bCs/>
                <w:color w:val="auto"/>
              </w:rPr>
              <w:t>a</w:t>
            </w:r>
            <w:r w:rsidR="001A557D">
              <w:rPr>
                <w:rFonts w:ascii="Times New Roman" w:hAnsi="Times New Roman" w:cs="Times New Roman"/>
                <w:bCs/>
                <w:color w:val="auto"/>
              </w:rPr>
              <w:t>s</w:t>
            </w:r>
            <w:r w:rsidRPr="00AE265D">
              <w:rPr>
                <w:rFonts w:ascii="Times New Roman" w:hAnsi="Times New Roman" w:cs="Times New Roman"/>
                <w:bCs/>
                <w:color w:val="auto"/>
              </w:rPr>
              <w:t>on</w:t>
            </w:r>
            <w:r w:rsidR="001A557D">
              <w:rPr>
                <w:rFonts w:ascii="Times New Roman" w:hAnsi="Times New Roman" w:cs="Times New Roman"/>
                <w:bCs/>
                <w:color w:val="auto"/>
              </w:rPr>
              <w:t>um</w:t>
            </w:r>
            <w:r w:rsidRPr="00AE265D">
              <w:rPr>
                <w:rFonts w:ascii="Times New Roman" w:hAnsi="Times New Roman" w:cs="Times New Roman"/>
                <w:bCs/>
                <w:color w:val="auto"/>
              </w:rPr>
              <w:t xml:space="preserve"> 0,1%, Sol./Ung. Neladex, Sol./Ung Maxitrol);</w:t>
            </w:r>
          </w:p>
          <w:p w14:paraId="1B9452FE" w14:textId="39E069C3" w:rsidR="00937A44" w:rsidRPr="001A557D" w:rsidRDefault="00937A44" w:rsidP="00F959B1">
            <w:pPr>
              <w:numPr>
                <w:ilvl w:val="0"/>
                <w:numId w:val="1"/>
              </w:numPr>
              <w:tabs>
                <w:tab w:val="left" w:pos="442"/>
                <w:tab w:val="left" w:pos="622"/>
                <w:tab w:val="left" w:pos="2719"/>
              </w:tabs>
              <w:spacing w:line="276" w:lineRule="auto"/>
              <w:ind w:left="262"/>
              <w:rPr>
                <w:rFonts w:ascii="Times New Roman" w:hAnsi="Times New Roman" w:cs="Times New Roman"/>
                <w:bCs/>
                <w:color w:val="auto"/>
              </w:rPr>
            </w:pPr>
            <w:r w:rsidRPr="001A557D">
              <w:rPr>
                <w:rFonts w:ascii="Times New Roman" w:hAnsi="Times New Roman" w:cs="Times New Roman"/>
                <w:bCs/>
                <w:color w:val="auto"/>
              </w:rPr>
              <w:t>epitelizante topice (</w:t>
            </w:r>
            <w:r w:rsidR="001A557D" w:rsidRPr="001A557D">
              <w:rPr>
                <w:rFonts w:ascii="Times New Roman" w:hAnsi="Times New Roman" w:cs="Times New Roman"/>
                <w:bCs/>
                <w:color w:val="auto"/>
                <w:lang w:val="en-US"/>
              </w:rPr>
              <w:t>Dexpanthenolum gel oftalmic*</w:t>
            </w:r>
            <w:r w:rsidRPr="001A557D">
              <w:rPr>
                <w:rFonts w:ascii="Times New Roman" w:hAnsi="Times New Roman" w:cs="Times New Roman"/>
                <w:bCs/>
                <w:color w:val="auto"/>
              </w:rPr>
              <w:t xml:space="preserve">, </w:t>
            </w:r>
            <w:r w:rsidR="001A557D" w:rsidRPr="001A557D">
              <w:rPr>
                <w:rFonts w:ascii="Times New Roman" w:hAnsi="Times New Roman" w:cs="Times New Roman"/>
                <w:bCs/>
                <w:color w:val="auto"/>
                <w:lang w:val="en-US"/>
              </w:rPr>
              <w:t>Carbomerum*</w:t>
            </w:r>
            <w:r w:rsidRPr="001A557D">
              <w:rPr>
                <w:rFonts w:ascii="Times New Roman" w:hAnsi="Times New Roman" w:cs="Times New Roman"/>
                <w:bCs/>
                <w:color w:val="auto"/>
              </w:rPr>
              <w:t>);</w:t>
            </w:r>
          </w:p>
          <w:p w14:paraId="24408A61" w14:textId="4169542D" w:rsidR="00937A44" w:rsidRPr="001A557D" w:rsidRDefault="00937A44" w:rsidP="00F959B1">
            <w:pPr>
              <w:numPr>
                <w:ilvl w:val="0"/>
                <w:numId w:val="1"/>
              </w:numPr>
              <w:tabs>
                <w:tab w:val="left" w:pos="442"/>
                <w:tab w:val="left" w:pos="622"/>
              </w:tabs>
              <w:spacing w:line="276" w:lineRule="auto"/>
              <w:ind w:left="262"/>
              <w:rPr>
                <w:rFonts w:ascii="Times New Roman" w:hAnsi="Times New Roman" w:cs="Times New Roman"/>
                <w:bCs/>
                <w:color w:val="auto"/>
              </w:rPr>
            </w:pPr>
            <w:r w:rsidRPr="001A557D">
              <w:rPr>
                <w:rFonts w:ascii="Times New Roman" w:hAnsi="Times New Roman" w:cs="Times New Roman"/>
                <w:bCs/>
                <w:color w:val="auto"/>
              </w:rPr>
              <w:t xml:space="preserve">preparate trofice şi antioxidante în colire şi geluri (Vit. E, Vit. A, </w:t>
            </w:r>
            <w:r w:rsidR="001A557D" w:rsidRPr="001A557D">
              <w:rPr>
                <w:rFonts w:ascii="Times New Roman" w:hAnsi="Times New Roman" w:cs="Times New Roman"/>
                <w:bCs/>
                <w:color w:val="auto"/>
                <w:lang w:val="en-US"/>
              </w:rPr>
              <w:t>Dexpanthenolum gel oftalmic*</w:t>
            </w:r>
            <w:r w:rsidRPr="001A557D">
              <w:rPr>
                <w:rFonts w:ascii="Times New Roman" w:hAnsi="Times New Roman" w:cs="Times New Roman"/>
                <w:bCs/>
                <w:color w:val="auto"/>
              </w:rPr>
              <w:t>, ş.a.);</w:t>
            </w:r>
          </w:p>
          <w:p w14:paraId="5B09763D" w14:textId="03D444D9" w:rsidR="00937A44" w:rsidRPr="001A557D" w:rsidRDefault="00937A44" w:rsidP="00F959B1">
            <w:pPr>
              <w:numPr>
                <w:ilvl w:val="0"/>
                <w:numId w:val="1"/>
              </w:numPr>
              <w:tabs>
                <w:tab w:val="left" w:pos="442"/>
                <w:tab w:val="left" w:pos="622"/>
                <w:tab w:val="left" w:pos="2719"/>
              </w:tabs>
              <w:spacing w:line="276" w:lineRule="auto"/>
              <w:ind w:left="262"/>
              <w:rPr>
                <w:rFonts w:ascii="Times New Roman" w:hAnsi="Times New Roman" w:cs="Times New Roman"/>
                <w:b/>
                <w:bCs/>
                <w:color w:val="auto"/>
              </w:rPr>
            </w:pPr>
            <w:r w:rsidRPr="001A557D">
              <w:rPr>
                <w:rFonts w:ascii="Times New Roman" w:hAnsi="Times New Roman" w:cs="Times New Roman"/>
                <w:bCs/>
                <w:color w:val="auto"/>
              </w:rPr>
              <w:t>lubrifiante, substituenţi de lacrimă naturală (</w:t>
            </w:r>
            <w:r w:rsidR="001A557D" w:rsidRPr="001A557D">
              <w:rPr>
                <w:rFonts w:ascii="Times New Roman" w:hAnsi="Times New Roman" w:cs="Times New Roman"/>
                <w:bCs/>
                <w:color w:val="auto"/>
                <w:lang w:val="en-US"/>
              </w:rPr>
              <w:t>Dextranum + Hypromellosum</w:t>
            </w:r>
            <w:r w:rsidRPr="001A557D">
              <w:rPr>
                <w:rFonts w:ascii="Times New Roman" w:hAnsi="Times New Roman" w:cs="Times New Roman"/>
                <w:bCs/>
                <w:color w:val="auto"/>
              </w:rPr>
              <w:t xml:space="preserve">, </w:t>
            </w:r>
            <w:r w:rsidR="001A557D" w:rsidRPr="001A557D">
              <w:rPr>
                <w:rFonts w:ascii="Times New Roman" w:hAnsi="Times New Roman" w:cs="Times New Roman"/>
                <w:bCs/>
                <w:color w:val="auto"/>
                <w:lang w:val="en-US"/>
              </w:rPr>
              <w:t>Sodium hyaluronate</w:t>
            </w:r>
            <w:r w:rsidRPr="001A557D">
              <w:rPr>
                <w:rFonts w:ascii="Times New Roman" w:hAnsi="Times New Roman" w:cs="Times New Roman"/>
                <w:bCs/>
                <w:color w:val="auto"/>
              </w:rPr>
              <w:t xml:space="preserve">, </w:t>
            </w:r>
            <w:r w:rsidR="001A557D" w:rsidRPr="001A557D">
              <w:rPr>
                <w:rFonts w:ascii="Times New Roman" w:hAnsi="Times New Roman" w:cs="Times New Roman"/>
                <w:bCs/>
                <w:color w:val="auto"/>
                <w:lang w:val="en-US"/>
              </w:rPr>
              <w:t>Carbomerum*</w:t>
            </w:r>
            <w:r w:rsidRPr="001A557D">
              <w:rPr>
                <w:rFonts w:ascii="Times New Roman" w:hAnsi="Times New Roman" w:cs="Times New Roman"/>
                <w:bCs/>
                <w:color w:val="auto"/>
              </w:rPr>
              <w:t xml:space="preserve">, </w:t>
            </w:r>
            <w:r w:rsidR="001A557D" w:rsidRPr="001A557D">
              <w:rPr>
                <w:rFonts w:ascii="Times New Roman" w:hAnsi="Times New Roman" w:cs="Times New Roman"/>
                <w:bCs/>
                <w:color w:val="auto"/>
                <w:lang w:val="en-US"/>
              </w:rPr>
              <w:t>Sodium hyaluronate</w:t>
            </w:r>
            <w:r w:rsidRPr="001A557D">
              <w:rPr>
                <w:rFonts w:ascii="Times New Roman" w:hAnsi="Times New Roman" w:cs="Times New Roman"/>
                <w:bCs/>
                <w:color w:val="auto"/>
              </w:rPr>
              <w:t>);</w:t>
            </w:r>
          </w:p>
          <w:p w14:paraId="47FDF7B9" w14:textId="77777777" w:rsidR="00DF0E77" w:rsidRPr="00AE265D" w:rsidRDefault="00DF0E77" w:rsidP="00937A44">
            <w:pPr>
              <w:numPr>
                <w:ilvl w:val="0"/>
                <w:numId w:val="1"/>
              </w:numPr>
              <w:tabs>
                <w:tab w:val="left" w:pos="442"/>
              </w:tabs>
              <w:spacing w:line="276" w:lineRule="auto"/>
              <w:ind w:left="274"/>
              <w:rPr>
                <w:rFonts w:ascii="Times New Roman" w:hAnsi="Times New Roman" w:cs="Times New Roman"/>
                <w:bCs/>
                <w:color w:val="auto"/>
              </w:rPr>
            </w:pPr>
            <w:r w:rsidRPr="00AE265D">
              <w:rPr>
                <w:rFonts w:ascii="Times New Roman" w:hAnsi="Times New Roman" w:cs="Times New Roman"/>
                <w:bCs/>
              </w:rPr>
              <w:t>lentile de contact terapeutice</w:t>
            </w:r>
            <w:r w:rsidR="00F64E09" w:rsidRPr="00AE265D">
              <w:rPr>
                <w:rFonts w:ascii="Times New Roman" w:hAnsi="Times New Roman" w:cs="Times New Roman"/>
                <w:bCs/>
              </w:rPr>
              <w:t>.</w:t>
            </w:r>
          </w:p>
        </w:tc>
      </w:tr>
      <w:tr w:rsidR="00FE53EB" w:rsidRPr="00AE265D" w14:paraId="21F4460F" w14:textId="77777777" w:rsidTr="00E00DB4">
        <w:trPr>
          <w:trHeight w:val="2566"/>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405E1695" w14:textId="3458DD2E" w:rsidR="00FE53EB" w:rsidRPr="0089667F" w:rsidRDefault="00FE53EB" w:rsidP="0089667F">
            <w:pPr>
              <w:pStyle w:val="2"/>
              <w:ind w:firstLine="0"/>
              <w:jc w:val="left"/>
              <w:rPr>
                <w:i/>
              </w:rPr>
            </w:pPr>
            <w:bookmarkStart w:id="77" w:name="_Toc23291809"/>
            <w:r w:rsidRPr="0089667F">
              <w:rPr>
                <w:i/>
              </w:rPr>
              <w:t>D.4. Institutii de</w:t>
            </w:r>
            <w:r w:rsidR="0089667F">
              <w:rPr>
                <w:i/>
              </w:rPr>
              <w:t xml:space="preserve"> </w:t>
            </w:r>
            <w:r w:rsidRPr="0089667F">
              <w:rPr>
                <w:i/>
              </w:rPr>
              <w:t>asistentă medicală</w:t>
            </w:r>
            <w:r w:rsidR="0089667F">
              <w:rPr>
                <w:i/>
              </w:rPr>
              <w:t xml:space="preserve"> </w:t>
            </w:r>
            <w:r w:rsidRPr="0089667F">
              <w:rPr>
                <w:i/>
              </w:rPr>
              <w:t>spitalicea</w:t>
            </w:r>
            <w:r w:rsidR="0089667F">
              <w:rPr>
                <w:i/>
              </w:rPr>
              <w:t xml:space="preserve">scă: secţii de oftalmologie ale </w:t>
            </w:r>
            <w:r w:rsidRPr="0089667F">
              <w:rPr>
                <w:i/>
              </w:rPr>
              <w:t>spitalelor municipale şi republicane</w:t>
            </w:r>
            <w:bookmarkEnd w:id="77"/>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233B0A5E" w14:textId="77777777" w:rsidR="00FE53EB" w:rsidRPr="00AE265D" w:rsidRDefault="00FE53EB" w:rsidP="00FE53EB">
            <w:pPr>
              <w:tabs>
                <w:tab w:val="left" w:pos="415"/>
              </w:tabs>
              <w:spacing w:line="276" w:lineRule="auto"/>
              <w:ind w:left="274"/>
              <w:rPr>
                <w:rFonts w:ascii="Times New Roman" w:hAnsi="Times New Roman" w:cs="Times New Roman"/>
                <w:b/>
                <w:bCs/>
                <w:color w:val="auto"/>
              </w:rPr>
            </w:pPr>
            <w:r w:rsidRPr="00AE265D">
              <w:rPr>
                <w:rFonts w:ascii="Times New Roman" w:hAnsi="Times New Roman" w:cs="Times New Roman"/>
                <w:b/>
                <w:bCs/>
                <w:color w:val="auto"/>
              </w:rPr>
              <w:t>Personal:</w:t>
            </w:r>
          </w:p>
          <w:p w14:paraId="15F65857" w14:textId="77777777" w:rsidR="00FE53EB" w:rsidRPr="00AE265D" w:rsidRDefault="00FE53EB" w:rsidP="00FE53EB">
            <w:pPr>
              <w:numPr>
                <w:ilvl w:val="0"/>
                <w:numId w:val="1"/>
              </w:numPr>
              <w:tabs>
                <w:tab w:val="left" w:pos="415"/>
                <w:tab w:val="left" w:pos="2719"/>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oftalmolog</w:t>
            </w:r>
          </w:p>
          <w:p w14:paraId="6F54E40B" w14:textId="25633E6C" w:rsidR="00FE53EB" w:rsidRPr="00AE265D" w:rsidRDefault="00FE53EB" w:rsidP="00FE53EB">
            <w:pPr>
              <w:numPr>
                <w:ilvl w:val="0"/>
                <w:numId w:val="1"/>
              </w:numPr>
              <w:tabs>
                <w:tab w:val="left" w:pos="415"/>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medic functionalist</w:t>
            </w:r>
          </w:p>
          <w:p w14:paraId="2CCD2CAA" w14:textId="77777777" w:rsidR="00FE53EB" w:rsidRPr="00AE265D" w:rsidRDefault="00FE53EB" w:rsidP="00FE53EB">
            <w:pPr>
              <w:numPr>
                <w:ilvl w:val="0"/>
                <w:numId w:val="1"/>
              </w:numPr>
              <w:tabs>
                <w:tab w:val="left" w:pos="415"/>
                <w:tab w:val="left" w:pos="2719"/>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medic imagist</w:t>
            </w:r>
          </w:p>
          <w:p w14:paraId="66743D4F" w14:textId="77777777" w:rsidR="00FE53EB" w:rsidRPr="00AE265D" w:rsidRDefault="00FE53EB" w:rsidP="00FE53EB">
            <w:pPr>
              <w:numPr>
                <w:ilvl w:val="0"/>
                <w:numId w:val="1"/>
              </w:numPr>
              <w:tabs>
                <w:tab w:val="left" w:pos="415"/>
                <w:tab w:val="left" w:pos="2719"/>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medici laboranţi</w:t>
            </w:r>
          </w:p>
          <w:p w14:paraId="4550D4B0" w14:textId="77777777" w:rsidR="00FE53EB" w:rsidRPr="00AE265D" w:rsidRDefault="00FE53EB" w:rsidP="00FE53EB">
            <w:pPr>
              <w:numPr>
                <w:ilvl w:val="0"/>
                <w:numId w:val="1"/>
              </w:numPr>
              <w:tabs>
                <w:tab w:val="left" w:pos="415"/>
                <w:tab w:val="left" w:pos="2719"/>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asistente medicale</w:t>
            </w:r>
          </w:p>
          <w:p w14:paraId="0A764255" w14:textId="77777777" w:rsidR="00FE53EB" w:rsidRPr="00AE265D" w:rsidRDefault="00FE53EB" w:rsidP="00FE53EB">
            <w:pPr>
              <w:numPr>
                <w:ilvl w:val="0"/>
                <w:numId w:val="1"/>
              </w:numPr>
              <w:tabs>
                <w:tab w:val="left" w:pos="415"/>
                <w:tab w:val="left" w:pos="2719"/>
              </w:tabs>
              <w:spacing w:line="276" w:lineRule="auto"/>
              <w:ind w:left="274"/>
              <w:rPr>
                <w:rFonts w:ascii="Times New Roman" w:hAnsi="Times New Roman" w:cs="Times New Roman"/>
                <w:b/>
                <w:bCs/>
                <w:color w:val="auto"/>
              </w:rPr>
            </w:pPr>
            <w:r w:rsidRPr="00AE265D">
              <w:rPr>
                <w:rFonts w:ascii="Times New Roman" w:hAnsi="Times New Roman" w:cs="Times New Roman"/>
                <w:bCs/>
                <w:color w:val="auto"/>
              </w:rPr>
              <w:t xml:space="preserve">acces la consultaţii calificate (chirurg toracic, nefrolog, neurolog, </w:t>
            </w:r>
            <w:r w:rsidRPr="00AE265D">
              <w:rPr>
                <w:rFonts w:ascii="Times New Roman" w:hAnsi="Times New Roman" w:cs="Times New Roman"/>
                <w:bCs/>
              </w:rPr>
              <w:t>endocrinolog ş.a.)</w:t>
            </w:r>
          </w:p>
        </w:tc>
      </w:tr>
      <w:tr w:rsidR="00FE53EB" w:rsidRPr="00AE265D" w14:paraId="7E110A90" w14:textId="77777777" w:rsidTr="00E00DB4">
        <w:trPr>
          <w:trHeight w:val="5946"/>
        </w:trPr>
        <w:tc>
          <w:tcPr>
            <w:tcW w:w="2410" w:type="dxa"/>
            <w:vMerge w:val="restart"/>
            <w:tcBorders>
              <w:top w:val="single" w:sz="4" w:space="0" w:color="auto"/>
              <w:left w:val="single" w:sz="4" w:space="0" w:color="auto"/>
              <w:bottom w:val="single" w:sz="4" w:space="0" w:color="auto"/>
            </w:tcBorders>
            <w:shd w:val="clear" w:color="auto" w:fill="FFFFFF"/>
          </w:tcPr>
          <w:p w14:paraId="54D4AFED" w14:textId="77777777" w:rsidR="00FE53EB" w:rsidRPr="00AE265D" w:rsidRDefault="00FE53EB" w:rsidP="00FE53EB">
            <w:pPr>
              <w:spacing w:line="276" w:lineRule="auto"/>
              <w:ind w:left="163" w:right="71"/>
              <w:rPr>
                <w:rFonts w:ascii="Times New Roman" w:eastAsia="Times New Roman" w:hAnsi="Times New Roman" w:cs="Times New Roman"/>
                <w:b/>
                <w:bCs/>
                <w:i/>
                <w:iCs/>
                <w:color w:val="auto"/>
              </w:rPr>
            </w:pPr>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77C97128" w14:textId="77777777" w:rsidR="00FE53EB" w:rsidRPr="00AE265D" w:rsidRDefault="00FE53EB" w:rsidP="00FE53EB">
            <w:pPr>
              <w:spacing w:line="276" w:lineRule="auto"/>
              <w:rPr>
                <w:rFonts w:ascii="Times New Roman" w:hAnsi="Times New Roman" w:cs="Times New Roman"/>
                <w:b/>
                <w:bCs/>
                <w:color w:val="auto"/>
              </w:rPr>
            </w:pPr>
            <w:r w:rsidRPr="00AE265D">
              <w:rPr>
                <w:rFonts w:ascii="Times New Roman" w:hAnsi="Times New Roman" w:cs="Times New Roman"/>
                <w:b/>
                <w:bCs/>
                <w:color w:val="auto"/>
              </w:rPr>
              <w:t>Aparate, utilaj :</w:t>
            </w:r>
          </w:p>
          <w:p w14:paraId="4713EED1"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 xml:space="preserve">tonometru Maklacov, „non-contact”, Schioetz </w:t>
            </w:r>
          </w:p>
          <w:p w14:paraId="7F7537B0"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 xml:space="preserve">oftalmoscop direct şi indirect </w:t>
            </w:r>
          </w:p>
          <w:p w14:paraId="64EBC724"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 xml:space="preserve">lampă cu fantă </w:t>
            </w:r>
          </w:p>
          <w:p w14:paraId="1452FDF6"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optotip</w:t>
            </w:r>
          </w:p>
          <w:p w14:paraId="6AD386F7"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set de lentile pentru corecţie aeriană optică</w:t>
            </w:r>
          </w:p>
          <w:p w14:paraId="4C90ECA9"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rame pentru corecţie aeriană optică (monture) autorefractometru, keratometru, pahimetru</w:t>
            </w:r>
          </w:p>
          <w:p w14:paraId="5BA15173"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microscop specular</w:t>
            </w:r>
          </w:p>
          <w:p w14:paraId="180CAC2E"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 xml:space="preserve">microscop operator şi instrumental microchirurgical necesar ultrasonograf oftalmic </w:t>
            </w:r>
          </w:p>
          <w:p w14:paraId="3F1A0F31"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cabinet radiologic</w:t>
            </w:r>
          </w:p>
          <w:p w14:paraId="39450B95" w14:textId="77777777" w:rsidR="00FE53EB" w:rsidRPr="00AE265D" w:rsidRDefault="00FE53EB" w:rsidP="007B3689">
            <w:pPr>
              <w:numPr>
                <w:ilvl w:val="0"/>
                <w:numId w:val="102"/>
              </w:numPr>
              <w:spacing w:line="276" w:lineRule="auto"/>
              <w:rPr>
                <w:rFonts w:ascii="Times New Roman" w:hAnsi="Times New Roman" w:cs="Times New Roman"/>
                <w:bCs/>
                <w:color w:val="auto"/>
              </w:rPr>
            </w:pPr>
            <w:r w:rsidRPr="00AE265D">
              <w:rPr>
                <w:rFonts w:ascii="Times New Roman" w:hAnsi="Times New Roman" w:cs="Times New Roman"/>
                <w:bCs/>
                <w:color w:val="auto"/>
              </w:rPr>
              <w:t>laborator clinic standard pentru determinarea: hemoleucogramei, sumarului urinei, indicilor biochimici serici (glicemiei, LDH, transaminazelor, ionogramei (Na, K, Cl), creatininei şi ureei, proteinei totale serice, bilirubinei totale şi fracţiilor ei) examenul gazimetric al sîngelui</w:t>
            </w:r>
          </w:p>
          <w:p w14:paraId="7315866F" w14:textId="77777777" w:rsidR="00FE53EB" w:rsidRPr="00AE265D" w:rsidRDefault="00FE53EB" w:rsidP="007B3689">
            <w:pPr>
              <w:numPr>
                <w:ilvl w:val="0"/>
                <w:numId w:val="102"/>
              </w:numPr>
              <w:shd w:val="clear" w:color="auto" w:fill="FFFFFF"/>
              <w:spacing w:line="276" w:lineRule="auto"/>
              <w:rPr>
                <w:rFonts w:ascii="Times New Roman" w:hAnsi="Times New Roman" w:cs="Times New Roman"/>
                <w:b/>
                <w:bCs/>
                <w:color w:val="auto"/>
              </w:rPr>
            </w:pPr>
            <w:r w:rsidRPr="00AE265D">
              <w:rPr>
                <w:rFonts w:ascii="Times New Roman" w:hAnsi="Times New Roman" w:cs="Times New Roman"/>
                <w:bCs/>
                <w:color w:val="auto"/>
              </w:rPr>
              <w:t>laborator microbiologic și imunologic</w:t>
            </w:r>
          </w:p>
        </w:tc>
      </w:tr>
      <w:tr w:rsidR="00FE53EB" w:rsidRPr="00AE265D" w14:paraId="53FD91D5" w14:textId="77777777" w:rsidTr="00E00DB4">
        <w:trPr>
          <w:trHeight w:val="6204"/>
        </w:trPr>
        <w:tc>
          <w:tcPr>
            <w:tcW w:w="2410" w:type="dxa"/>
            <w:vMerge/>
            <w:tcBorders>
              <w:top w:val="single" w:sz="4" w:space="0" w:color="auto"/>
              <w:left w:val="single" w:sz="4" w:space="0" w:color="auto"/>
              <w:bottom w:val="single" w:sz="4" w:space="0" w:color="auto"/>
            </w:tcBorders>
            <w:shd w:val="clear" w:color="auto" w:fill="FFFFFF"/>
          </w:tcPr>
          <w:p w14:paraId="0FBA7733" w14:textId="77777777" w:rsidR="00FE53EB" w:rsidRPr="00AE265D" w:rsidRDefault="00FE53EB" w:rsidP="00FE53EB">
            <w:pPr>
              <w:spacing w:line="276" w:lineRule="auto"/>
              <w:rPr>
                <w:rFonts w:ascii="Times New Roman" w:eastAsia="Times New Roman" w:hAnsi="Times New Roman" w:cs="Times New Roman"/>
                <w:b/>
                <w:bCs/>
                <w:i/>
                <w:iCs/>
                <w:color w:val="auto"/>
              </w:rPr>
            </w:pPr>
          </w:p>
        </w:tc>
        <w:tc>
          <w:tcPr>
            <w:tcW w:w="7498" w:type="dxa"/>
            <w:tcBorders>
              <w:top w:val="single" w:sz="4" w:space="0" w:color="auto"/>
              <w:left w:val="single" w:sz="4" w:space="0" w:color="auto"/>
              <w:bottom w:val="single" w:sz="4" w:space="0" w:color="auto"/>
              <w:right w:val="single" w:sz="4" w:space="0" w:color="auto"/>
            </w:tcBorders>
            <w:shd w:val="clear" w:color="auto" w:fill="FFFFFF"/>
          </w:tcPr>
          <w:p w14:paraId="7DD69A5E" w14:textId="77777777" w:rsidR="00FE53EB" w:rsidRPr="00AE265D" w:rsidRDefault="00FE53EB" w:rsidP="00FE53EB">
            <w:pPr>
              <w:spacing w:line="276" w:lineRule="auto"/>
              <w:rPr>
                <w:rFonts w:ascii="Times New Roman" w:hAnsi="Times New Roman" w:cs="Times New Roman"/>
                <w:b/>
                <w:bCs/>
                <w:color w:val="auto"/>
              </w:rPr>
            </w:pPr>
            <w:r w:rsidRPr="00AE265D">
              <w:rPr>
                <w:rFonts w:ascii="Times New Roman" w:hAnsi="Times New Roman" w:cs="Times New Roman"/>
                <w:bCs/>
                <w:color w:val="auto"/>
              </w:rPr>
              <w:t xml:space="preserve"> </w:t>
            </w:r>
            <w:r w:rsidRPr="00AE265D">
              <w:rPr>
                <w:rFonts w:ascii="Times New Roman" w:hAnsi="Times New Roman" w:cs="Times New Roman"/>
                <w:b/>
                <w:bCs/>
                <w:color w:val="auto"/>
              </w:rPr>
              <w:t>Medicamente:</w:t>
            </w:r>
          </w:p>
          <w:p w14:paraId="0C77418A" w14:textId="77777777" w:rsidR="00AB158F" w:rsidRPr="001A557D" w:rsidRDefault="00FE53EB" w:rsidP="001A557D">
            <w:pPr>
              <w:numPr>
                <w:ilvl w:val="0"/>
                <w:numId w:val="1"/>
              </w:numPr>
              <w:tabs>
                <w:tab w:val="left" w:pos="557"/>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w:t>
            </w:r>
            <w:r w:rsidR="00AB158F" w:rsidRPr="001A557D">
              <w:rPr>
                <w:rFonts w:ascii="Times New Roman" w:hAnsi="Times New Roman" w:cs="Times New Roman"/>
                <w:bCs/>
                <w:color w:val="auto"/>
              </w:rPr>
              <w:t>colire sau unguente oftalmice antibacteriene (Sol.   Moxifloxacinum 0,5%, Ung. Ciprofloxacinum 0,3%, Ung. Tobramicinum 0,3%, Sol. Levofloxacinum 0,3%);</w:t>
            </w:r>
          </w:p>
          <w:p w14:paraId="61FB241C" w14:textId="77777777" w:rsidR="001A557D" w:rsidRPr="001A557D" w:rsidRDefault="00D038D6" w:rsidP="001A557D">
            <w:pPr>
              <w:numPr>
                <w:ilvl w:val="0"/>
                <w:numId w:val="1"/>
              </w:numPr>
              <w:tabs>
                <w:tab w:val="left" w:pos="557"/>
                <w:tab w:val="left" w:pos="2719"/>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w:t>
            </w:r>
            <w:r w:rsidR="001A557D" w:rsidRPr="001A557D">
              <w:rPr>
                <w:rFonts w:ascii="Times New Roman" w:hAnsi="Times New Roman" w:cs="Times New Roman"/>
                <w:bCs/>
                <w:color w:val="auto"/>
              </w:rPr>
              <w:t xml:space="preserve">anestezic epibulbar topic (Sol. Oxibuprocainum* 0,4%, Sol. </w:t>
            </w:r>
            <w:r w:rsidR="001A557D" w:rsidRPr="001A557D">
              <w:rPr>
                <w:rFonts w:ascii="Times New Roman" w:hAnsi="Times New Roman" w:cs="Times New Roman"/>
                <w:bCs/>
                <w:color w:val="auto"/>
                <w:lang w:val="en-US"/>
              </w:rPr>
              <w:t>Proxymetacainum*</w:t>
            </w:r>
            <w:r w:rsidR="001A557D" w:rsidRPr="001A557D">
              <w:rPr>
                <w:rFonts w:ascii="Times New Roman" w:hAnsi="Times New Roman" w:cs="Times New Roman"/>
                <w:bCs/>
                <w:color w:val="auto"/>
              </w:rPr>
              <w:t xml:space="preserve"> 0,5%, Sol. Tetracainum 0,5%);</w:t>
            </w:r>
          </w:p>
          <w:p w14:paraId="2C7EE37E" w14:textId="0EFB83C7" w:rsidR="00FE53EB" w:rsidRPr="00AE265D" w:rsidRDefault="00FE53EB" w:rsidP="00FE53EB">
            <w:pPr>
              <w:numPr>
                <w:ilvl w:val="0"/>
                <w:numId w:val="1"/>
              </w:numPr>
              <w:tabs>
                <w:tab w:val="left" w:pos="557"/>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vopsea pentru tonometrie oculară;</w:t>
            </w:r>
          </w:p>
          <w:p w14:paraId="65ADA210" w14:textId="138B5E67" w:rsidR="00FE53EB" w:rsidRPr="00AE265D" w:rsidRDefault="00FE53EB" w:rsidP="00FE53EB">
            <w:pPr>
              <w:numPr>
                <w:ilvl w:val="0"/>
                <w:numId w:val="1"/>
              </w:numPr>
              <w:tabs>
                <w:tab w:val="left" w:pos="557"/>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cicloplegice (Sol. </w:t>
            </w:r>
            <w:r w:rsidR="001A557D" w:rsidRPr="001A557D">
              <w:rPr>
                <w:rFonts w:ascii="Times New Roman" w:hAnsi="Times New Roman" w:cs="Times New Roman"/>
                <w:bCs/>
                <w:color w:val="auto"/>
                <w:lang w:val="en-US"/>
              </w:rPr>
              <w:t>Phenylephrinum</w:t>
            </w:r>
            <w:r w:rsidRPr="00AE265D">
              <w:rPr>
                <w:rFonts w:ascii="Times New Roman" w:hAnsi="Times New Roman" w:cs="Times New Roman"/>
                <w:bCs/>
                <w:color w:val="auto"/>
              </w:rPr>
              <w:t xml:space="preserve"> 2,5%)</w:t>
            </w:r>
            <w:r w:rsidR="00D038D6" w:rsidRPr="00AE265D">
              <w:rPr>
                <w:rFonts w:ascii="Times New Roman" w:hAnsi="Times New Roman" w:cs="Times New Roman"/>
                <w:bCs/>
                <w:color w:val="auto"/>
              </w:rPr>
              <w:t>;</w:t>
            </w:r>
          </w:p>
          <w:p w14:paraId="3ED52DAF" w14:textId="712E3142" w:rsidR="00FE53EB" w:rsidRPr="00AE265D" w:rsidRDefault="00D038D6" w:rsidP="00FE53EB">
            <w:pPr>
              <w:numPr>
                <w:ilvl w:val="0"/>
                <w:numId w:val="1"/>
              </w:numPr>
              <w:tabs>
                <w:tab w:val="left" w:pos="557"/>
                <w:tab w:val="left" w:pos="2719"/>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w:t>
            </w:r>
            <w:r w:rsidR="00FE53EB" w:rsidRPr="00AE265D">
              <w:rPr>
                <w:rFonts w:ascii="Times New Roman" w:hAnsi="Times New Roman" w:cs="Times New Roman"/>
                <w:bCs/>
                <w:color w:val="auto"/>
              </w:rPr>
              <w:t>midriatice (Sol. Tropicamid</w:t>
            </w:r>
            <w:r w:rsidR="001A557D">
              <w:rPr>
                <w:rFonts w:ascii="Times New Roman" w:hAnsi="Times New Roman" w:cs="Times New Roman"/>
                <w:bCs/>
                <w:color w:val="auto"/>
              </w:rPr>
              <w:t>um</w:t>
            </w:r>
            <w:r w:rsidR="00FE53EB" w:rsidRPr="00AE265D">
              <w:rPr>
                <w:rFonts w:ascii="Times New Roman" w:hAnsi="Times New Roman" w:cs="Times New Roman"/>
                <w:bCs/>
                <w:color w:val="auto"/>
              </w:rPr>
              <w:t xml:space="preserve"> 0,5-1%)</w:t>
            </w:r>
            <w:r w:rsidRPr="00AE265D">
              <w:rPr>
                <w:rFonts w:ascii="Times New Roman" w:hAnsi="Times New Roman" w:cs="Times New Roman"/>
                <w:bCs/>
                <w:color w:val="auto"/>
              </w:rPr>
              <w:t>;</w:t>
            </w:r>
          </w:p>
          <w:p w14:paraId="6BCEADD9" w14:textId="4A26DBA7" w:rsidR="00FE53EB" w:rsidRPr="00AE265D" w:rsidRDefault="00D038D6" w:rsidP="001A557D">
            <w:pPr>
              <w:numPr>
                <w:ilvl w:val="0"/>
                <w:numId w:val="1"/>
              </w:numPr>
              <w:tabs>
                <w:tab w:val="left" w:pos="557"/>
                <w:tab w:val="left" w:pos="2719"/>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w:t>
            </w:r>
            <w:r w:rsidR="00F64E09" w:rsidRPr="00AE265D">
              <w:rPr>
                <w:rFonts w:ascii="Times New Roman" w:hAnsi="Times New Roman" w:cs="Times New Roman"/>
                <w:bCs/>
                <w:color w:val="auto"/>
              </w:rPr>
              <w:t xml:space="preserve">colorant pentru testul Seidel (Sol. </w:t>
            </w:r>
            <w:r w:rsidR="001A557D" w:rsidRPr="001A557D">
              <w:rPr>
                <w:rFonts w:ascii="Times New Roman" w:hAnsi="Times New Roman" w:cs="Times New Roman"/>
                <w:bCs/>
                <w:color w:val="auto"/>
              </w:rPr>
              <w:t xml:space="preserve">Fluorescein sodium* </w:t>
            </w:r>
            <w:r w:rsidR="00F64E09" w:rsidRPr="00AE265D">
              <w:rPr>
                <w:rFonts w:ascii="Times New Roman" w:hAnsi="Times New Roman" w:cs="Times New Roman"/>
                <w:bCs/>
                <w:color w:val="auto"/>
              </w:rPr>
              <w:t xml:space="preserve"> 0,5-1%-2 ml);</w:t>
            </w:r>
          </w:p>
          <w:p w14:paraId="38766FDE" w14:textId="77777777" w:rsidR="001A557D" w:rsidRPr="001A557D" w:rsidRDefault="00D038D6" w:rsidP="001A557D">
            <w:pPr>
              <w:numPr>
                <w:ilvl w:val="0"/>
                <w:numId w:val="1"/>
              </w:numPr>
              <w:tabs>
                <w:tab w:val="left" w:pos="557"/>
                <w:tab w:val="left" w:pos="2719"/>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antiinflamatoare nesteroidiene</w:t>
            </w:r>
            <w:r w:rsidR="00E83B6D" w:rsidRPr="00AE265D">
              <w:rPr>
                <w:rFonts w:ascii="Times New Roman" w:hAnsi="Times New Roman" w:cs="Times New Roman"/>
                <w:bCs/>
                <w:color w:val="auto"/>
              </w:rPr>
              <w:t xml:space="preserve"> </w:t>
            </w:r>
            <w:r w:rsidR="001A557D" w:rsidRPr="001A557D">
              <w:rPr>
                <w:rFonts w:ascii="Times New Roman" w:hAnsi="Times New Roman" w:cs="Times New Roman"/>
                <w:bCs/>
                <w:color w:val="auto"/>
              </w:rPr>
              <w:t>(Sol. Diclofenacum 0,1%, Sol. Ketorolakum 0.5%);</w:t>
            </w:r>
          </w:p>
          <w:p w14:paraId="4F0A2992" w14:textId="60E125DD" w:rsidR="00FE53EB" w:rsidRPr="00AE265D" w:rsidRDefault="00FE53EB" w:rsidP="00FE53EB">
            <w:pPr>
              <w:numPr>
                <w:ilvl w:val="0"/>
                <w:numId w:val="1"/>
              </w:numPr>
              <w:tabs>
                <w:tab w:val="left" w:pos="557"/>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medicamente pe</w:t>
            </w:r>
            <w:r w:rsidR="00D038D6" w:rsidRPr="00AE265D">
              <w:rPr>
                <w:rFonts w:ascii="Times New Roman" w:hAnsi="Times New Roman" w:cs="Times New Roman"/>
                <w:bCs/>
                <w:color w:val="auto"/>
              </w:rPr>
              <w:t>ntru tratamentul complicaţiilor;</w:t>
            </w:r>
          </w:p>
          <w:p w14:paraId="36818AC4" w14:textId="77777777" w:rsidR="001A557D" w:rsidRPr="001A557D" w:rsidRDefault="00D038D6" w:rsidP="001A557D">
            <w:pPr>
              <w:numPr>
                <w:ilvl w:val="0"/>
                <w:numId w:val="1"/>
              </w:numPr>
              <w:tabs>
                <w:tab w:val="left" w:pos="557"/>
                <w:tab w:val="left" w:pos="2542"/>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w:t>
            </w:r>
            <w:r w:rsidR="001A557D" w:rsidRPr="001A557D">
              <w:rPr>
                <w:rFonts w:ascii="Times New Roman" w:hAnsi="Times New Roman" w:cs="Times New Roman"/>
                <w:bCs/>
                <w:color w:val="auto"/>
              </w:rPr>
              <w:t>antiinflamatoare steroidiene (Sol. Dexamethasonum 0,1%, Sol./Ung. Neladex, Sol./Ung Maxitrol);</w:t>
            </w:r>
          </w:p>
          <w:p w14:paraId="211D0B84" w14:textId="6FE2CA22" w:rsidR="00FE53EB" w:rsidRPr="001A557D" w:rsidRDefault="00D038D6" w:rsidP="00F959B1">
            <w:pPr>
              <w:numPr>
                <w:ilvl w:val="0"/>
                <w:numId w:val="1"/>
              </w:numPr>
              <w:tabs>
                <w:tab w:val="left" w:pos="557"/>
                <w:tab w:val="left" w:pos="2719"/>
              </w:tabs>
              <w:spacing w:line="276" w:lineRule="auto"/>
              <w:ind w:left="274"/>
              <w:rPr>
                <w:rFonts w:ascii="Times New Roman" w:hAnsi="Times New Roman" w:cs="Times New Roman"/>
                <w:bCs/>
                <w:color w:val="auto"/>
              </w:rPr>
            </w:pPr>
            <w:r w:rsidRPr="001A557D">
              <w:rPr>
                <w:rFonts w:ascii="Times New Roman" w:hAnsi="Times New Roman" w:cs="Times New Roman"/>
                <w:bCs/>
                <w:color w:val="auto"/>
              </w:rPr>
              <w:t xml:space="preserve"> </w:t>
            </w:r>
            <w:r w:rsidR="00FE53EB" w:rsidRPr="001A557D">
              <w:rPr>
                <w:rFonts w:ascii="Times New Roman" w:hAnsi="Times New Roman" w:cs="Times New Roman"/>
                <w:bCs/>
                <w:color w:val="auto"/>
              </w:rPr>
              <w:t>epitelizante topice</w:t>
            </w:r>
            <w:r w:rsidR="00937A44" w:rsidRPr="001A557D">
              <w:rPr>
                <w:rFonts w:ascii="Times New Roman" w:hAnsi="Times New Roman" w:cs="Times New Roman"/>
                <w:bCs/>
                <w:color w:val="auto"/>
              </w:rPr>
              <w:t xml:space="preserve"> (</w:t>
            </w:r>
            <w:r w:rsidR="001A557D" w:rsidRPr="001A557D">
              <w:rPr>
                <w:rFonts w:ascii="Times New Roman" w:hAnsi="Times New Roman" w:cs="Times New Roman"/>
                <w:bCs/>
                <w:color w:val="auto"/>
              </w:rPr>
              <w:t>(</w:t>
            </w:r>
            <w:r w:rsidR="001A557D" w:rsidRPr="001A557D">
              <w:rPr>
                <w:rFonts w:ascii="Times New Roman" w:hAnsi="Times New Roman" w:cs="Times New Roman"/>
                <w:bCs/>
                <w:color w:val="auto"/>
                <w:lang w:val="en-US"/>
              </w:rPr>
              <w:t>Dexpanthenolum gel oftalmic*</w:t>
            </w:r>
            <w:r w:rsidR="001A557D" w:rsidRPr="001A557D">
              <w:rPr>
                <w:rFonts w:ascii="Times New Roman" w:hAnsi="Times New Roman" w:cs="Times New Roman"/>
                <w:bCs/>
                <w:color w:val="auto"/>
              </w:rPr>
              <w:t xml:space="preserve">, </w:t>
            </w:r>
            <w:r w:rsidR="001A557D" w:rsidRPr="001A557D">
              <w:rPr>
                <w:rFonts w:ascii="Times New Roman" w:hAnsi="Times New Roman" w:cs="Times New Roman"/>
                <w:bCs/>
                <w:color w:val="auto"/>
                <w:lang w:val="en-US"/>
              </w:rPr>
              <w:t>Carbomerum*</w:t>
            </w:r>
            <w:r w:rsidR="001A557D" w:rsidRPr="001A557D">
              <w:rPr>
                <w:rFonts w:ascii="Times New Roman" w:hAnsi="Times New Roman" w:cs="Times New Roman"/>
                <w:bCs/>
                <w:color w:val="auto"/>
              </w:rPr>
              <w:t>);</w:t>
            </w:r>
          </w:p>
          <w:p w14:paraId="32AC2F40" w14:textId="2CEF052F" w:rsidR="00FE53EB" w:rsidRPr="00AE265D" w:rsidRDefault="00D038D6" w:rsidP="00FE53EB">
            <w:pPr>
              <w:numPr>
                <w:ilvl w:val="0"/>
                <w:numId w:val="1"/>
              </w:numPr>
              <w:tabs>
                <w:tab w:val="left" w:pos="557"/>
              </w:tabs>
              <w:spacing w:line="276" w:lineRule="auto"/>
              <w:ind w:left="274"/>
              <w:rPr>
                <w:rFonts w:ascii="Times New Roman" w:hAnsi="Times New Roman" w:cs="Times New Roman"/>
                <w:bCs/>
                <w:color w:val="auto"/>
              </w:rPr>
            </w:pPr>
            <w:r w:rsidRPr="00AE265D">
              <w:rPr>
                <w:rFonts w:ascii="Times New Roman" w:hAnsi="Times New Roman" w:cs="Times New Roman"/>
                <w:bCs/>
                <w:color w:val="auto"/>
              </w:rPr>
              <w:t xml:space="preserve"> </w:t>
            </w:r>
            <w:r w:rsidR="00FE53EB" w:rsidRPr="00AE265D">
              <w:rPr>
                <w:rFonts w:ascii="Times New Roman" w:hAnsi="Times New Roman" w:cs="Times New Roman"/>
                <w:bCs/>
                <w:color w:val="auto"/>
              </w:rPr>
              <w:t xml:space="preserve">preparate trofice şi antioxidante în colire şi geluri (Vit. E, Vit. A, </w:t>
            </w:r>
            <w:r w:rsidR="001A557D" w:rsidRPr="001A557D">
              <w:rPr>
                <w:rFonts w:ascii="Times New Roman" w:hAnsi="Times New Roman" w:cs="Times New Roman"/>
                <w:bCs/>
                <w:color w:val="auto"/>
                <w:lang w:val="en-US"/>
              </w:rPr>
              <w:t>Dexpanthenolum gel oftalmic*</w:t>
            </w:r>
            <w:r w:rsidR="001A557D" w:rsidRPr="001A557D">
              <w:rPr>
                <w:rFonts w:ascii="Times New Roman" w:hAnsi="Times New Roman" w:cs="Times New Roman"/>
                <w:bCs/>
                <w:color w:val="auto"/>
              </w:rPr>
              <w:t>,</w:t>
            </w:r>
            <w:r w:rsidR="00FE53EB" w:rsidRPr="00AE265D">
              <w:rPr>
                <w:rFonts w:ascii="Times New Roman" w:hAnsi="Times New Roman" w:cs="Times New Roman"/>
                <w:bCs/>
                <w:color w:val="auto"/>
              </w:rPr>
              <w:t xml:space="preserve"> ş.a.)</w:t>
            </w:r>
            <w:r w:rsidRPr="00AE265D">
              <w:rPr>
                <w:rFonts w:ascii="Times New Roman" w:hAnsi="Times New Roman" w:cs="Times New Roman"/>
                <w:bCs/>
                <w:color w:val="auto"/>
              </w:rPr>
              <w:t>;</w:t>
            </w:r>
          </w:p>
          <w:p w14:paraId="079F0655" w14:textId="77777777" w:rsidR="001A557D" w:rsidRPr="001A557D" w:rsidRDefault="00D038D6" w:rsidP="001A557D">
            <w:pPr>
              <w:numPr>
                <w:ilvl w:val="0"/>
                <w:numId w:val="1"/>
              </w:numPr>
              <w:tabs>
                <w:tab w:val="left" w:pos="557"/>
                <w:tab w:val="left" w:pos="2719"/>
              </w:tabs>
              <w:spacing w:line="276" w:lineRule="auto"/>
              <w:ind w:left="274"/>
              <w:rPr>
                <w:rFonts w:ascii="Times New Roman" w:hAnsi="Times New Roman" w:cs="Times New Roman"/>
                <w:b/>
                <w:bCs/>
                <w:color w:val="auto"/>
              </w:rPr>
            </w:pPr>
            <w:r w:rsidRPr="00AE265D">
              <w:rPr>
                <w:rFonts w:ascii="Times New Roman" w:hAnsi="Times New Roman" w:cs="Times New Roman"/>
                <w:bCs/>
                <w:color w:val="auto"/>
              </w:rPr>
              <w:t xml:space="preserve"> </w:t>
            </w:r>
            <w:r w:rsidR="00FE53EB" w:rsidRPr="00AE265D">
              <w:rPr>
                <w:rFonts w:ascii="Times New Roman" w:hAnsi="Times New Roman" w:cs="Times New Roman"/>
                <w:bCs/>
                <w:color w:val="auto"/>
              </w:rPr>
              <w:t>lubrifiante, substituenţi de lacrimă naturală</w:t>
            </w:r>
            <w:r w:rsidR="00937A44" w:rsidRPr="00AE265D">
              <w:rPr>
                <w:rFonts w:ascii="Times New Roman" w:hAnsi="Times New Roman" w:cs="Times New Roman"/>
                <w:bCs/>
                <w:color w:val="auto"/>
              </w:rPr>
              <w:t xml:space="preserve"> (</w:t>
            </w:r>
            <w:r w:rsidR="001A557D" w:rsidRPr="001A557D">
              <w:rPr>
                <w:rFonts w:ascii="Times New Roman" w:hAnsi="Times New Roman" w:cs="Times New Roman"/>
                <w:bCs/>
                <w:color w:val="auto"/>
                <w:lang w:val="en-US"/>
              </w:rPr>
              <w:t>Dextranum + Hypromellosum</w:t>
            </w:r>
            <w:r w:rsidR="001A557D" w:rsidRPr="001A557D">
              <w:rPr>
                <w:rFonts w:ascii="Times New Roman" w:hAnsi="Times New Roman" w:cs="Times New Roman"/>
                <w:bCs/>
                <w:color w:val="auto"/>
              </w:rPr>
              <w:t xml:space="preserve">, </w:t>
            </w:r>
            <w:r w:rsidR="001A557D" w:rsidRPr="001A557D">
              <w:rPr>
                <w:rFonts w:ascii="Times New Roman" w:hAnsi="Times New Roman" w:cs="Times New Roman"/>
                <w:bCs/>
                <w:color w:val="auto"/>
                <w:lang w:val="en-US"/>
              </w:rPr>
              <w:t>Sodium hyaluronate</w:t>
            </w:r>
            <w:r w:rsidR="001A557D" w:rsidRPr="001A557D">
              <w:rPr>
                <w:rFonts w:ascii="Times New Roman" w:hAnsi="Times New Roman" w:cs="Times New Roman"/>
                <w:bCs/>
                <w:color w:val="auto"/>
              </w:rPr>
              <w:t xml:space="preserve">, </w:t>
            </w:r>
            <w:r w:rsidR="001A557D" w:rsidRPr="001A557D">
              <w:rPr>
                <w:rFonts w:ascii="Times New Roman" w:hAnsi="Times New Roman" w:cs="Times New Roman"/>
                <w:bCs/>
                <w:color w:val="auto"/>
                <w:lang w:val="en-US"/>
              </w:rPr>
              <w:t>Carbomerum*</w:t>
            </w:r>
            <w:r w:rsidR="001A557D" w:rsidRPr="001A557D">
              <w:rPr>
                <w:rFonts w:ascii="Times New Roman" w:hAnsi="Times New Roman" w:cs="Times New Roman"/>
                <w:bCs/>
                <w:color w:val="auto"/>
              </w:rPr>
              <w:t xml:space="preserve">, </w:t>
            </w:r>
            <w:r w:rsidR="001A557D" w:rsidRPr="001A557D">
              <w:rPr>
                <w:rFonts w:ascii="Times New Roman" w:hAnsi="Times New Roman" w:cs="Times New Roman"/>
                <w:bCs/>
                <w:color w:val="auto"/>
                <w:lang w:val="en-US"/>
              </w:rPr>
              <w:t>Sodium hyaluronate</w:t>
            </w:r>
            <w:r w:rsidR="001A557D" w:rsidRPr="001A557D">
              <w:rPr>
                <w:rFonts w:ascii="Times New Roman" w:hAnsi="Times New Roman" w:cs="Times New Roman"/>
                <w:bCs/>
                <w:color w:val="auto"/>
              </w:rPr>
              <w:t>);</w:t>
            </w:r>
          </w:p>
          <w:p w14:paraId="40F62357" w14:textId="1A1BF9E2" w:rsidR="00FE53EB" w:rsidRPr="00AE265D" w:rsidRDefault="00FE53EB" w:rsidP="00746A2F">
            <w:pPr>
              <w:numPr>
                <w:ilvl w:val="0"/>
                <w:numId w:val="1"/>
              </w:numPr>
              <w:tabs>
                <w:tab w:val="left" w:pos="557"/>
                <w:tab w:val="left" w:pos="2719"/>
              </w:tabs>
              <w:spacing w:line="276" w:lineRule="auto"/>
              <w:ind w:left="274"/>
              <w:rPr>
                <w:rFonts w:ascii="Times New Roman" w:hAnsi="Times New Roman" w:cs="Times New Roman"/>
                <w:b/>
                <w:bCs/>
                <w:color w:val="auto"/>
              </w:rPr>
            </w:pPr>
            <w:r w:rsidRPr="00AE265D">
              <w:rPr>
                <w:rFonts w:ascii="Times New Roman" w:hAnsi="Times New Roman" w:cs="Times New Roman"/>
                <w:bCs/>
              </w:rPr>
              <w:t>lentile de contact terapeutice</w:t>
            </w:r>
            <w:r w:rsidR="00D038D6" w:rsidRPr="00AE265D">
              <w:rPr>
                <w:rFonts w:ascii="Times New Roman" w:hAnsi="Times New Roman" w:cs="Times New Roman"/>
                <w:bCs/>
              </w:rPr>
              <w:t>.</w:t>
            </w:r>
          </w:p>
        </w:tc>
      </w:tr>
    </w:tbl>
    <w:p w14:paraId="5FF4193C" w14:textId="77777777" w:rsidR="001A557D" w:rsidRPr="00E00DB4" w:rsidRDefault="001A557D" w:rsidP="001A557D">
      <w:pPr>
        <w:tabs>
          <w:tab w:val="left" w:leader="underscore" w:pos="2343"/>
          <w:tab w:val="left" w:leader="underscore" w:pos="8629"/>
        </w:tabs>
        <w:spacing w:line="276" w:lineRule="auto"/>
        <w:jc w:val="both"/>
        <w:rPr>
          <w:rFonts w:ascii="Times New Roman" w:hAnsi="Times New Roman" w:cs="Times New Roman"/>
          <w:bCs/>
          <w:color w:val="auto"/>
          <w:sz w:val="22"/>
          <w:szCs w:val="22"/>
        </w:rPr>
      </w:pPr>
      <w:r w:rsidRPr="00E00DB4">
        <w:rPr>
          <w:rFonts w:ascii="Times New Roman" w:hAnsi="Times New Roman" w:cs="Times New Roman"/>
          <w:b/>
          <w:bCs/>
          <w:color w:val="auto"/>
          <w:sz w:val="22"/>
          <w:szCs w:val="22"/>
        </w:rPr>
        <w:t>Notă:</w:t>
      </w:r>
      <w:r w:rsidRPr="00E00DB4">
        <w:rPr>
          <w:rFonts w:ascii="Times New Roman" w:hAnsi="Times New Roman" w:cs="Times New Roman"/>
          <w:bCs/>
          <w:color w:val="auto"/>
          <w:sz w:val="22"/>
          <w:szCs w:val="22"/>
        </w:rPr>
        <w:t xml:space="preserve"> Preparatele farmaceutice însemnate cu (*) nu sunt înregistrate în Nomenclatorul de Stat al Medicamentelor, dar conform standardelor şi ghidurilor internaţionale servesc drept linii de tratament în transplantul de cornee.</w:t>
      </w:r>
    </w:p>
    <w:p w14:paraId="4F7836D1" w14:textId="77777777" w:rsidR="00DF0E77" w:rsidRPr="00E00DB4" w:rsidRDefault="00DF0E77" w:rsidP="00DF0E77">
      <w:pPr>
        <w:spacing w:line="276" w:lineRule="auto"/>
        <w:rPr>
          <w:rFonts w:ascii="Times New Roman" w:hAnsi="Times New Roman" w:cs="Times New Roman"/>
          <w:sz w:val="22"/>
          <w:szCs w:val="22"/>
        </w:rPr>
        <w:sectPr w:rsidR="00DF0E77" w:rsidRPr="00E00DB4" w:rsidSect="00DF0E77">
          <w:type w:val="continuous"/>
          <w:pgSz w:w="11909" w:h="16834"/>
          <w:pgMar w:top="851" w:right="994" w:bottom="1418" w:left="1584" w:header="0" w:footer="3" w:gutter="0"/>
          <w:cols w:space="720"/>
          <w:noEndnote/>
          <w:docGrid w:linePitch="360"/>
        </w:sectPr>
      </w:pPr>
    </w:p>
    <w:p w14:paraId="478D7399" w14:textId="77777777" w:rsidR="00DF0E77" w:rsidRPr="00E00DB4" w:rsidRDefault="00DF0E77" w:rsidP="00DF0E77">
      <w:pPr>
        <w:tabs>
          <w:tab w:val="left" w:pos="332"/>
          <w:tab w:val="left" w:leader="underscore" w:pos="6204"/>
        </w:tabs>
        <w:spacing w:line="276" w:lineRule="auto"/>
        <w:rPr>
          <w:rFonts w:ascii="Times New Roman" w:hAnsi="Times New Roman" w:cs="Times New Roman"/>
          <w:b/>
          <w:bCs/>
          <w:color w:val="auto"/>
          <w:sz w:val="22"/>
          <w:szCs w:val="22"/>
        </w:rPr>
        <w:sectPr w:rsidR="00DF0E77" w:rsidRPr="00E00DB4">
          <w:type w:val="continuous"/>
          <w:pgSz w:w="11909" w:h="16834"/>
          <w:pgMar w:top="1662" w:right="1524" w:bottom="1240" w:left="3972" w:header="0" w:footer="3" w:gutter="0"/>
          <w:cols w:space="720"/>
          <w:noEndnote/>
          <w:docGrid w:linePitch="360"/>
        </w:sectPr>
      </w:pPr>
    </w:p>
    <w:p w14:paraId="1AB2B8F9" w14:textId="77777777" w:rsidR="00D038D6" w:rsidRPr="00AE265D" w:rsidRDefault="00D038D6" w:rsidP="00DF0E77">
      <w:pPr>
        <w:tabs>
          <w:tab w:val="left" w:leader="underscore" w:pos="2343"/>
          <w:tab w:val="left" w:leader="underscore" w:pos="8629"/>
        </w:tabs>
        <w:spacing w:line="276" w:lineRule="auto"/>
        <w:jc w:val="both"/>
        <w:rPr>
          <w:rFonts w:ascii="Times New Roman" w:hAnsi="Times New Roman" w:cs="Times New Roman"/>
          <w:bCs/>
          <w:color w:val="auto"/>
          <w:sz w:val="20"/>
          <w:szCs w:val="20"/>
        </w:rPr>
      </w:pPr>
    </w:p>
    <w:p w14:paraId="097B2C45" w14:textId="77777777" w:rsidR="00DF0E77" w:rsidRPr="00AE265D" w:rsidRDefault="00DF0E77" w:rsidP="0089667F">
      <w:pPr>
        <w:pStyle w:val="1"/>
        <w:rPr>
          <w:color w:val="auto"/>
        </w:rPr>
      </w:pPr>
      <w:bookmarkStart w:id="78" w:name="_Toc23291810"/>
      <w:r w:rsidRPr="00AE265D">
        <w:lastRenderedPageBreak/>
        <w:t>E. INDICATORII DE MONITORIZARE A IMPLEMENTĂRII PROTOCOLULUI</w:t>
      </w:r>
      <w:bookmarkEnd w:id="78"/>
    </w:p>
    <w:tbl>
      <w:tblPr>
        <w:tblOverlap w:val="never"/>
        <w:tblW w:w="9975" w:type="dxa"/>
        <w:tblInd w:w="10" w:type="dxa"/>
        <w:tblLayout w:type="fixed"/>
        <w:tblCellMar>
          <w:left w:w="10" w:type="dxa"/>
          <w:right w:w="10" w:type="dxa"/>
        </w:tblCellMar>
        <w:tblLook w:val="0000" w:firstRow="0" w:lastRow="0" w:firstColumn="0" w:lastColumn="0" w:noHBand="0" w:noVBand="0"/>
      </w:tblPr>
      <w:tblGrid>
        <w:gridCol w:w="514"/>
        <w:gridCol w:w="2222"/>
        <w:gridCol w:w="2400"/>
        <w:gridCol w:w="2314"/>
        <w:gridCol w:w="2525"/>
      </w:tblGrid>
      <w:tr w:rsidR="00DF0E77" w:rsidRPr="00AE265D" w14:paraId="0DAECA63" w14:textId="77777777" w:rsidTr="00DF0E77">
        <w:trPr>
          <w:trHeight w:val="264"/>
        </w:trPr>
        <w:tc>
          <w:tcPr>
            <w:tcW w:w="514" w:type="dxa"/>
            <w:tcBorders>
              <w:top w:val="single" w:sz="4" w:space="0" w:color="auto"/>
              <w:left w:val="single" w:sz="4" w:space="0" w:color="auto"/>
            </w:tcBorders>
            <w:shd w:val="clear" w:color="auto" w:fill="FFFFFF"/>
          </w:tcPr>
          <w:p w14:paraId="65804BD3"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rPr>
              <w:t>No</w:t>
            </w:r>
          </w:p>
        </w:tc>
        <w:tc>
          <w:tcPr>
            <w:tcW w:w="2222" w:type="dxa"/>
            <w:vMerge w:val="restart"/>
            <w:tcBorders>
              <w:top w:val="single" w:sz="4" w:space="0" w:color="auto"/>
              <w:left w:val="single" w:sz="4" w:space="0" w:color="auto"/>
            </w:tcBorders>
            <w:shd w:val="clear" w:color="auto" w:fill="FFFFFF"/>
          </w:tcPr>
          <w:p w14:paraId="079B321B"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rPr>
              <w:t>Obiectivele</w:t>
            </w:r>
          </w:p>
        </w:tc>
        <w:tc>
          <w:tcPr>
            <w:tcW w:w="2400" w:type="dxa"/>
            <w:vMerge w:val="restart"/>
            <w:tcBorders>
              <w:top w:val="single" w:sz="4" w:space="0" w:color="auto"/>
              <w:left w:val="single" w:sz="4" w:space="0" w:color="auto"/>
            </w:tcBorders>
            <w:shd w:val="clear" w:color="auto" w:fill="FFFFFF"/>
          </w:tcPr>
          <w:p w14:paraId="6430058D"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rPr>
              <w:t>Indicatorul</w:t>
            </w:r>
          </w:p>
        </w:tc>
        <w:tc>
          <w:tcPr>
            <w:tcW w:w="4839" w:type="dxa"/>
            <w:gridSpan w:val="2"/>
            <w:tcBorders>
              <w:top w:val="single" w:sz="4" w:space="0" w:color="auto"/>
              <w:left w:val="single" w:sz="4" w:space="0" w:color="auto"/>
              <w:right w:val="single" w:sz="4" w:space="0" w:color="auto"/>
            </w:tcBorders>
            <w:shd w:val="clear" w:color="auto" w:fill="FFFFFF"/>
          </w:tcPr>
          <w:p w14:paraId="7AAD7AF4"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rPr>
              <w:t>Metoda de calcul a indicatorului</w:t>
            </w:r>
          </w:p>
        </w:tc>
      </w:tr>
      <w:tr w:rsidR="00DF0E77" w:rsidRPr="00AE265D" w14:paraId="73EAD7D9" w14:textId="77777777" w:rsidTr="00DF0E77">
        <w:trPr>
          <w:trHeight w:val="264"/>
        </w:trPr>
        <w:tc>
          <w:tcPr>
            <w:tcW w:w="514" w:type="dxa"/>
            <w:tcBorders>
              <w:left w:val="single" w:sz="4" w:space="0" w:color="auto"/>
            </w:tcBorders>
            <w:shd w:val="clear" w:color="auto" w:fill="FFFFFF"/>
          </w:tcPr>
          <w:p w14:paraId="3FBF0C5E" w14:textId="77777777" w:rsidR="00DF0E77" w:rsidRPr="00AE265D" w:rsidRDefault="00DF0E77" w:rsidP="00DF0E77">
            <w:pPr>
              <w:spacing w:line="276" w:lineRule="auto"/>
              <w:rPr>
                <w:rFonts w:ascii="Times New Roman" w:hAnsi="Times New Roman" w:cs="Times New Roman"/>
              </w:rPr>
            </w:pPr>
          </w:p>
        </w:tc>
        <w:tc>
          <w:tcPr>
            <w:tcW w:w="2222" w:type="dxa"/>
            <w:vMerge/>
            <w:tcBorders>
              <w:left w:val="single" w:sz="4" w:space="0" w:color="auto"/>
            </w:tcBorders>
            <w:shd w:val="clear" w:color="auto" w:fill="FFFFFF"/>
          </w:tcPr>
          <w:p w14:paraId="7896E9D9" w14:textId="77777777" w:rsidR="00DF0E77" w:rsidRPr="00AE265D" w:rsidRDefault="00DF0E77" w:rsidP="00DF0E77">
            <w:pPr>
              <w:spacing w:line="276" w:lineRule="auto"/>
              <w:rPr>
                <w:rFonts w:ascii="Times New Roman" w:hAnsi="Times New Roman" w:cs="Times New Roman"/>
              </w:rPr>
            </w:pPr>
          </w:p>
        </w:tc>
        <w:tc>
          <w:tcPr>
            <w:tcW w:w="2400" w:type="dxa"/>
            <w:vMerge/>
            <w:tcBorders>
              <w:left w:val="single" w:sz="4" w:space="0" w:color="auto"/>
            </w:tcBorders>
            <w:shd w:val="clear" w:color="auto" w:fill="FFFFFF"/>
          </w:tcPr>
          <w:p w14:paraId="1B319C6E" w14:textId="77777777" w:rsidR="00DF0E77" w:rsidRPr="00AE265D" w:rsidRDefault="00DF0E77" w:rsidP="00DF0E77">
            <w:pPr>
              <w:spacing w:line="276" w:lineRule="auto"/>
              <w:rPr>
                <w:rFonts w:ascii="Times New Roman" w:hAnsi="Times New Roman" w:cs="Times New Roman"/>
              </w:rPr>
            </w:pPr>
          </w:p>
        </w:tc>
        <w:tc>
          <w:tcPr>
            <w:tcW w:w="2314" w:type="dxa"/>
            <w:tcBorders>
              <w:top w:val="single" w:sz="4" w:space="0" w:color="auto"/>
              <w:left w:val="single" w:sz="4" w:space="0" w:color="auto"/>
            </w:tcBorders>
            <w:shd w:val="clear" w:color="auto" w:fill="FFFFFF"/>
          </w:tcPr>
          <w:p w14:paraId="5A04348F"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rPr>
              <w:t>Numărător</w:t>
            </w:r>
          </w:p>
        </w:tc>
        <w:tc>
          <w:tcPr>
            <w:tcW w:w="2525" w:type="dxa"/>
            <w:tcBorders>
              <w:top w:val="single" w:sz="4" w:space="0" w:color="auto"/>
              <w:left w:val="single" w:sz="4" w:space="0" w:color="auto"/>
              <w:right w:val="single" w:sz="4" w:space="0" w:color="auto"/>
            </w:tcBorders>
            <w:shd w:val="clear" w:color="auto" w:fill="FFFFFF"/>
          </w:tcPr>
          <w:p w14:paraId="3336D8A8" w14:textId="77777777" w:rsidR="00DF0E77"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rPr>
              <w:t>Numitor</w:t>
            </w:r>
          </w:p>
        </w:tc>
      </w:tr>
      <w:tr w:rsidR="00DF0E77" w:rsidRPr="00AE265D" w14:paraId="40F61DB4" w14:textId="77777777" w:rsidTr="00DF0E77">
        <w:trPr>
          <w:trHeight w:val="1776"/>
        </w:trPr>
        <w:tc>
          <w:tcPr>
            <w:tcW w:w="514" w:type="dxa"/>
            <w:tcBorders>
              <w:top w:val="single" w:sz="4" w:space="0" w:color="auto"/>
              <w:left w:val="single" w:sz="4" w:space="0" w:color="auto"/>
            </w:tcBorders>
            <w:shd w:val="clear" w:color="auto" w:fill="FFFFFF"/>
          </w:tcPr>
          <w:p w14:paraId="0135CBF0"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1.</w:t>
            </w:r>
          </w:p>
        </w:tc>
        <w:tc>
          <w:tcPr>
            <w:tcW w:w="2222" w:type="dxa"/>
            <w:tcBorders>
              <w:top w:val="single" w:sz="4" w:space="0" w:color="auto"/>
              <w:left w:val="single" w:sz="4" w:space="0" w:color="auto"/>
            </w:tcBorders>
            <w:shd w:val="clear" w:color="auto" w:fill="FFFFFF"/>
          </w:tcPr>
          <w:p w14:paraId="79E6BE03" w14:textId="77777777" w:rsidR="00DF0E77" w:rsidRPr="00AE265D" w:rsidRDefault="00DF0E77" w:rsidP="00DF0E77">
            <w:pPr>
              <w:spacing w:line="276" w:lineRule="auto"/>
              <w:ind w:left="43"/>
              <w:rPr>
                <w:rFonts w:ascii="Times New Roman" w:hAnsi="Times New Roman" w:cs="Times New Roman"/>
                <w:bCs/>
                <w:color w:val="auto"/>
              </w:rPr>
            </w:pPr>
            <w:r w:rsidRPr="00AE265D">
              <w:rPr>
                <w:rFonts w:ascii="Times New Roman" w:hAnsi="Times New Roman" w:cs="Times New Roman"/>
                <w:bCs/>
              </w:rPr>
              <w:t>A facilita procesul de stabilire a</w:t>
            </w:r>
          </w:p>
          <w:p w14:paraId="38C04B2B" w14:textId="77777777" w:rsidR="00DF0E77" w:rsidRPr="00AE265D" w:rsidRDefault="00DF0E77" w:rsidP="00DF0E77">
            <w:pPr>
              <w:spacing w:line="276" w:lineRule="auto"/>
              <w:ind w:left="43"/>
              <w:rPr>
                <w:rFonts w:ascii="Times New Roman" w:hAnsi="Times New Roman" w:cs="Times New Roman"/>
                <w:bCs/>
                <w:color w:val="auto"/>
              </w:rPr>
            </w:pPr>
            <w:r w:rsidRPr="00AE265D">
              <w:rPr>
                <w:rFonts w:ascii="Times New Roman" w:hAnsi="Times New Roman" w:cs="Times New Roman"/>
                <w:bCs/>
              </w:rPr>
              <w:t>diagnosticului precoce a PC</w:t>
            </w:r>
          </w:p>
        </w:tc>
        <w:tc>
          <w:tcPr>
            <w:tcW w:w="2400" w:type="dxa"/>
            <w:tcBorders>
              <w:top w:val="single" w:sz="4" w:space="0" w:color="auto"/>
              <w:left w:val="single" w:sz="4" w:space="0" w:color="auto"/>
            </w:tcBorders>
            <w:shd w:val="clear" w:color="auto" w:fill="FFFFFF"/>
          </w:tcPr>
          <w:p w14:paraId="271C6B82" w14:textId="6E58E601" w:rsidR="00DF0E77" w:rsidRPr="00AE265D" w:rsidRDefault="00DF0E77" w:rsidP="001A557D">
            <w:pPr>
              <w:spacing w:line="276" w:lineRule="auto"/>
              <w:ind w:left="89"/>
              <w:rPr>
                <w:rFonts w:ascii="Times New Roman" w:hAnsi="Times New Roman" w:cs="Times New Roman"/>
                <w:bCs/>
                <w:color w:val="auto"/>
              </w:rPr>
            </w:pPr>
            <w:r w:rsidRPr="00AE265D">
              <w:rPr>
                <w:rFonts w:ascii="Times New Roman" w:hAnsi="Times New Roman" w:cs="Times New Roman"/>
                <w:bCs/>
              </w:rPr>
              <w:t xml:space="preserve">1.1. </w:t>
            </w:r>
            <w:r w:rsidR="001A557D">
              <w:rPr>
                <w:rFonts w:ascii="Times New Roman" w:hAnsi="Times New Roman" w:cs="Times New Roman"/>
                <w:bCs/>
              </w:rPr>
              <w:t xml:space="preserve">Ponderea </w:t>
            </w:r>
            <w:r w:rsidRPr="00AE265D">
              <w:rPr>
                <w:rFonts w:ascii="Times New Roman" w:hAnsi="Times New Roman" w:cs="Times New Roman"/>
                <w:bCs/>
              </w:rPr>
              <w:t>persoanelor din grupul de risc pentru dezvoltarea PC cărora li sa efectuat screening-ul pe parcursul unui an</w:t>
            </w:r>
            <w:r w:rsidR="00E00DB4">
              <w:rPr>
                <w:rFonts w:ascii="Times New Roman" w:hAnsi="Times New Roman" w:cs="Times New Roman"/>
                <w:bCs/>
              </w:rPr>
              <w:t xml:space="preserve"> (în %)</w:t>
            </w:r>
          </w:p>
        </w:tc>
        <w:tc>
          <w:tcPr>
            <w:tcW w:w="2314" w:type="dxa"/>
            <w:tcBorders>
              <w:top w:val="single" w:sz="4" w:space="0" w:color="auto"/>
              <w:left w:val="single" w:sz="4" w:space="0" w:color="auto"/>
            </w:tcBorders>
            <w:shd w:val="clear" w:color="auto" w:fill="FFFFFF"/>
          </w:tcPr>
          <w:p w14:paraId="06859E10" w14:textId="77777777" w:rsidR="00DF0E77" w:rsidRPr="00AE265D" w:rsidRDefault="00DF0E77" w:rsidP="00DF0E77">
            <w:pPr>
              <w:spacing w:line="276" w:lineRule="auto"/>
              <w:ind w:left="99"/>
              <w:rPr>
                <w:rFonts w:ascii="Times New Roman" w:hAnsi="Times New Roman" w:cs="Times New Roman"/>
                <w:bCs/>
                <w:color w:val="auto"/>
              </w:rPr>
            </w:pPr>
            <w:r w:rsidRPr="00AE265D">
              <w:rPr>
                <w:rFonts w:ascii="Times New Roman" w:hAnsi="Times New Roman" w:cs="Times New Roman"/>
                <w:bCs/>
              </w:rPr>
              <w:t>Numărul persoanelor din grupul de risc pentru dezvoltarea PC cărora li sa efectuat screening-ul pe parcursul ultimului an x 100</w:t>
            </w:r>
          </w:p>
        </w:tc>
        <w:tc>
          <w:tcPr>
            <w:tcW w:w="2525" w:type="dxa"/>
            <w:tcBorders>
              <w:top w:val="single" w:sz="4" w:space="0" w:color="auto"/>
              <w:left w:val="single" w:sz="4" w:space="0" w:color="auto"/>
              <w:right w:val="single" w:sz="4" w:space="0" w:color="auto"/>
            </w:tcBorders>
            <w:shd w:val="clear" w:color="auto" w:fill="FFFFFF"/>
          </w:tcPr>
          <w:p w14:paraId="4CB10D20" w14:textId="77777777" w:rsidR="00DF0E77" w:rsidRPr="00AE265D" w:rsidRDefault="00DF0E77" w:rsidP="00DF0E77">
            <w:pPr>
              <w:spacing w:line="276" w:lineRule="auto"/>
              <w:ind w:left="53"/>
              <w:rPr>
                <w:rFonts w:ascii="Times New Roman" w:hAnsi="Times New Roman" w:cs="Times New Roman"/>
                <w:bCs/>
                <w:color w:val="auto"/>
              </w:rPr>
            </w:pPr>
            <w:r w:rsidRPr="00AE265D">
              <w:rPr>
                <w:rFonts w:ascii="Times New Roman" w:hAnsi="Times New Roman" w:cs="Times New Roman"/>
                <w:bCs/>
              </w:rPr>
              <w:t>Numărul total de persoane din grupul de risc pentru dezvoltarea PC de pe lista medicului de familie pe parcursul ultimului an.</w:t>
            </w:r>
          </w:p>
        </w:tc>
      </w:tr>
      <w:tr w:rsidR="00DF0E77" w:rsidRPr="00AE265D" w14:paraId="0CE9AB27" w14:textId="77777777" w:rsidTr="00DF0E77">
        <w:trPr>
          <w:trHeight w:val="1526"/>
        </w:trPr>
        <w:tc>
          <w:tcPr>
            <w:tcW w:w="514" w:type="dxa"/>
            <w:tcBorders>
              <w:left w:val="single" w:sz="4" w:space="0" w:color="auto"/>
            </w:tcBorders>
            <w:shd w:val="clear" w:color="auto" w:fill="FFFFFF"/>
          </w:tcPr>
          <w:p w14:paraId="1DCF0334" w14:textId="77777777" w:rsidR="00DF0E77" w:rsidRPr="00AE265D" w:rsidRDefault="00DF0E77" w:rsidP="00DF0E77">
            <w:pPr>
              <w:spacing w:line="276" w:lineRule="auto"/>
              <w:rPr>
                <w:rFonts w:ascii="Times New Roman" w:hAnsi="Times New Roman" w:cs="Times New Roman"/>
              </w:rPr>
            </w:pPr>
          </w:p>
        </w:tc>
        <w:tc>
          <w:tcPr>
            <w:tcW w:w="2222" w:type="dxa"/>
            <w:tcBorders>
              <w:left w:val="single" w:sz="4" w:space="0" w:color="auto"/>
            </w:tcBorders>
            <w:shd w:val="clear" w:color="auto" w:fill="FFFFFF"/>
          </w:tcPr>
          <w:p w14:paraId="2E780729" w14:textId="77777777" w:rsidR="00DF0E77" w:rsidRPr="00AE265D" w:rsidRDefault="00DF0E77" w:rsidP="00DF0E77">
            <w:pPr>
              <w:spacing w:line="276" w:lineRule="auto"/>
              <w:ind w:left="43"/>
              <w:rPr>
                <w:rFonts w:ascii="Times New Roman" w:hAnsi="Times New Roman" w:cs="Times New Roman"/>
              </w:rPr>
            </w:pPr>
          </w:p>
        </w:tc>
        <w:tc>
          <w:tcPr>
            <w:tcW w:w="2400" w:type="dxa"/>
            <w:tcBorders>
              <w:top w:val="single" w:sz="4" w:space="0" w:color="auto"/>
              <w:left w:val="single" w:sz="4" w:space="0" w:color="auto"/>
            </w:tcBorders>
            <w:shd w:val="clear" w:color="auto" w:fill="FFFFFF"/>
          </w:tcPr>
          <w:p w14:paraId="4C401B19" w14:textId="5FFF627F" w:rsidR="00DF0E77" w:rsidRPr="00AE265D" w:rsidRDefault="00DF0E77" w:rsidP="001A557D">
            <w:pPr>
              <w:spacing w:line="276" w:lineRule="auto"/>
              <w:ind w:left="89"/>
              <w:rPr>
                <w:rFonts w:ascii="Times New Roman" w:hAnsi="Times New Roman" w:cs="Times New Roman"/>
                <w:bCs/>
                <w:color w:val="auto"/>
              </w:rPr>
            </w:pPr>
            <w:r w:rsidRPr="00AE265D">
              <w:rPr>
                <w:rFonts w:ascii="Times New Roman" w:hAnsi="Times New Roman" w:cs="Times New Roman"/>
                <w:bCs/>
              </w:rPr>
              <w:t xml:space="preserve">1.2. </w:t>
            </w:r>
            <w:r w:rsidR="001A557D">
              <w:rPr>
                <w:rFonts w:ascii="Times New Roman" w:hAnsi="Times New Roman" w:cs="Times New Roman"/>
                <w:bCs/>
              </w:rPr>
              <w:t xml:space="preserve">Ponderea </w:t>
            </w:r>
            <w:r w:rsidRPr="00AE265D">
              <w:rPr>
                <w:rFonts w:ascii="Times New Roman" w:hAnsi="Times New Roman" w:cs="Times New Roman"/>
                <w:bCs/>
              </w:rPr>
              <w:t>pacienţilor diagnosticaţi cu PC pe parcursul unui an</w:t>
            </w:r>
            <w:r w:rsidR="00E00DB4">
              <w:rPr>
                <w:rFonts w:ascii="Times New Roman" w:hAnsi="Times New Roman" w:cs="Times New Roman"/>
                <w:bCs/>
              </w:rPr>
              <w:t xml:space="preserve"> (în %)</w:t>
            </w:r>
          </w:p>
        </w:tc>
        <w:tc>
          <w:tcPr>
            <w:tcW w:w="2314" w:type="dxa"/>
            <w:tcBorders>
              <w:top w:val="single" w:sz="4" w:space="0" w:color="auto"/>
              <w:left w:val="single" w:sz="4" w:space="0" w:color="auto"/>
            </w:tcBorders>
            <w:shd w:val="clear" w:color="auto" w:fill="FFFFFF"/>
          </w:tcPr>
          <w:p w14:paraId="2463FD38" w14:textId="77777777" w:rsidR="00DF0E77" w:rsidRPr="00AE265D" w:rsidRDefault="00DF0E77" w:rsidP="00DF0E77">
            <w:pPr>
              <w:spacing w:line="276" w:lineRule="auto"/>
              <w:ind w:left="99"/>
              <w:rPr>
                <w:rFonts w:ascii="Times New Roman" w:hAnsi="Times New Roman" w:cs="Times New Roman"/>
                <w:bCs/>
                <w:color w:val="auto"/>
              </w:rPr>
            </w:pPr>
            <w:r w:rsidRPr="00AE265D">
              <w:rPr>
                <w:rFonts w:ascii="Times New Roman" w:hAnsi="Times New Roman" w:cs="Times New Roman"/>
                <w:bCs/>
              </w:rPr>
              <w:t>Numărul pacienţilor diagnosticaţi cu PC pe parcursul ultimului an x 100</w:t>
            </w:r>
          </w:p>
        </w:tc>
        <w:tc>
          <w:tcPr>
            <w:tcW w:w="2525" w:type="dxa"/>
            <w:tcBorders>
              <w:top w:val="single" w:sz="4" w:space="0" w:color="auto"/>
              <w:left w:val="single" w:sz="4" w:space="0" w:color="auto"/>
              <w:right w:val="single" w:sz="4" w:space="0" w:color="auto"/>
            </w:tcBorders>
            <w:shd w:val="clear" w:color="auto" w:fill="FFFFFF"/>
          </w:tcPr>
          <w:p w14:paraId="3B12BD81" w14:textId="77777777" w:rsidR="00DF0E77" w:rsidRPr="00AE265D" w:rsidRDefault="00DF0E77" w:rsidP="00DF0E77">
            <w:pPr>
              <w:spacing w:line="276" w:lineRule="auto"/>
              <w:ind w:left="53"/>
              <w:rPr>
                <w:rFonts w:ascii="Times New Roman" w:hAnsi="Times New Roman" w:cs="Times New Roman"/>
                <w:bCs/>
                <w:color w:val="auto"/>
              </w:rPr>
            </w:pPr>
            <w:r w:rsidRPr="00AE265D">
              <w:rPr>
                <w:rFonts w:ascii="Times New Roman" w:hAnsi="Times New Roman" w:cs="Times New Roman"/>
                <w:bCs/>
              </w:rPr>
              <w:t>Numărul total de persoane din grupul de risc pentru dezvoltarea PC de pe lista medicului de familie pe parcursul ultimului an.</w:t>
            </w:r>
          </w:p>
        </w:tc>
      </w:tr>
      <w:tr w:rsidR="00DF0E77" w:rsidRPr="00AE265D" w14:paraId="1DA63EEA" w14:textId="77777777" w:rsidTr="00DF0E77">
        <w:trPr>
          <w:trHeight w:val="1800"/>
        </w:trPr>
        <w:tc>
          <w:tcPr>
            <w:tcW w:w="514" w:type="dxa"/>
            <w:tcBorders>
              <w:top w:val="single" w:sz="4" w:space="0" w:color="auto"/>
              <w:left w:val="single" w:sz="4" w:space="0" w:color="auto"/>
            </w:tcBorders>
            <w:shd w:val="clear" w:color="auto" w:fill="FFFFFF"/>
          </w:tcPr>
          <w:p w14:paraId="47886996"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2.</w:t>
            </w:r>
          </w:p>
        </w:tc>
        <w:tc>
          <w:tcPr>
            <w:tcW w:w="2222" w:type="dxa"/>
            <w:tcBorders>
              <w:top w:val="single" w:sz="4" w:space="0" w:color="auto"/>
              <w:left w:val="single" w:sz="4" w:space="0" w:color="auto"/>
            </w:tcBorders>
            <w:shd w:val="clear" w:color="auto" w:fill="FFFFFF"/>
          </w:tcPr>
          <w:p w14:paraId="34147FEE" w14:textId="77777777" w:rsidR="00DF0E77" w:rsidRPr="00AE265D" w:rsidRDefault="00DF0E77" w:rsidP="00DF0E77">
            <w:pPr>
              <w:spacing w:line="276" w:lineRule="auto"/>
              <w:ind w:left="43"/>
              <w:rPr>
                <w:rFonts w:ascii="Times New Roman" w:hAnsi="Times New Roman" w:cs="Times New Roman"/>
                <w:bCs/>
                <w:color w:val="auto"/>
              </w:rPr>
            </w:pPr>
            <w:r w:rsidRPr="00AE265D">
              <w:rPr>
                <w:rFonts w:ascii="Times New Roman" w:hAnsi="Times New Roman" w:cs="Times New Roman"/>
                <w:bCs/>
              </w:rPr>
              <w:t>A îmbunătăţi tratamentului şi supravegherea pacienţilor cu PC</w:t>
            </w:r>
          </w:p>
        </w:tc>
        <w:tc>
          <w:tcPr>
            <w:tcW w:w="2400" w:type="dxa"/>
            <w:tcBorders>
              <w:top w:val="single" w:sz="4" w:space="0" w:color="auto"/>
              <w:left w:val="single" w:sz="4" w:space="0" w:color="auto"/>
            </w:tcBorders>
            <w:shd w:val="clear" w:color="auto" w:fill="FFFFFF"/>
          </w:tcPr>
          <w:p w14:paraId="5588BE68" w14:textId="28413EDC" w:rsidR="00DF0E77" w:rsidRPr="00AE265D" w:rsidRDefault="00DF0E77" w:rsidP="001A557D">
            <w:pPr>
              <w:spacing w:line="276" w:lineRule="auto"/>
              <w:ind w:left="89"/>
              <w:rPr>
                <w:rFonts w:ascii="Times New Roman" w:hAnsi="Times New Roman" w:cs="Times New Roman"/>
                <w:bCs/>
                <w:color w:val="auto"/>
              </w:rPr>
            </w:pPr>
            <w:r w:rsidRPr="00AE265D">
              <w:rPr>
                <w:rFonts w:ascii="Times New Roman" w:hAnsi="Times New Roman" w:cs="Times New Roman"/>
                <w:bCs/>
              </w:rPr>
              <w:t xml:space="preserve">2.1. </w:t>
            </w:r>
            <w:r w:rsidR="001A557D">
              <w:rPr>
                <w:rFonts w:ascii="Times New Roman" w:hAnsi="Times New Roman" w:cs="Times New Roman"/>
                <w:bCs/>
              </w:rPr>
              <w:t xml:space="preserve">Ponderea </w:t>
            </w:r>
            <w:r w:rsidRPr="00AE265D">
              <w:rPr>
                <w:rFonts w:ascii="Times New Roman" w:hAnsi="Times New Roman" w:cs="Times New Roman"/>
                <w:bCs/>
              </w:rPr>
              <w:t>pacienţilor cu PC cărora li s-a efectuat tratamentul chirurgical pe parcursul unui an</w:t>
            </w:r>
            <w:r w:rsidR="00E00DB4">
              <w:rPr>
                <w:rFonts w:ascii="Times New Roman" w:hAnsi="Times New Roman" w:cs="Times New Roman"/>
                <w:bCs/>
              </w:rPr>
              <w:t xml:space="preserve">  (în %)</w:t>
            </w:r>
          </w:p>
        </w:tc>
        <w:tc>
          <w:tcPr>
            <w:tcW w:w="2314" w:type="dxa"/>
            <w:tcBorders>
              <w:top w:val="single" w:sz="4" w:space="0" w:color="auto"/>
              <w:left w:val="single" w:sz="4" w:space="0" w:color="auto"/>
            </w:tcBorders>
            <w:shd w:val="clear" w:color="auto" w:fill="FFFFFF"/>
          </w:tcPr>
          <w:p w14:paraId="101B2BFE" w14:textId="77777777" w:rsidR="00DF0E77" w:rsidRPr="00AE265D" w:rsidRDefault="00DF0E77" w:rsidP="00DF0E77">
            <w:pPr>
              <w:spacing w:line="276" w:lineRule="auto"/>
              <w:ind w:left="99"/>
              <w:rPr>
                <w:rFonts w:ascii="Times New Roman" w:hAnsi="Times New Roman" w:cs="Times New Roman"/>
                <w:bCs/>
                <w:color w:val="auto"/>
              </w:rPr>
            </w:pPr>
            <w:r w:rsidRPr="00AE265D">
              <w:rPr>
                <w:rFonts w:ascii="Times New Roman" w:hAnsi="Times New Roman" w:cs="Times New Roman"/>
                <w:bCs/>
              </w:rPr>
              <w:t>Numărul pacienţilor cu PC cărora li s-a efectuat tratamentul chirurgical pe parcursul ultimului an x 100</w:t>
            </w:r>
          </w:p>
        </w:tc>
        <w:tc>
          <w:tcPr>
            <w:tcW w:w="2525" w:type="dxa"/>
            <w:tcBorders>
              <w:top w:val="single" w:sz="4" w:space="0" w:color="auto"/>
              <w:left w:val="single" w:sz="4" w:space="0" w:color="auto"/>
              <w:right w:val="single" w:sz="4" w:space="0" w:color="auto"/>
            </w:tcBorders>
            <w:shd w:val="clear" w:color="auto" w:fill="FFFFFF"/>
          </w:tcPr>
          <w:p w14:paraId="5E2915F6" w14:textId="77777777" w:rsidR="00DF0E77" w:rsidRPr="00AE265D" w:rsidRDefault="00DF0E77" w:rsidP="00DF0E77">
            <w:pPr>
              <w:spacing w:line="276" w:lineRule="auto"/>
              <w:ind w:left="53"/>
              <w:rPr>
                <w:rFonts w:ascii="Times New Roman" w:hAnsi="Times New Roman" w:cs="Times New Roman"/>
                <w:bCs/>
                <w:color w:val="auto"/>
              </w:rPr>
            </w:pPr>
            <w:r w:rsidRPr="00AE265D">
              <w:rPr>
                <w:rFonts w:ascii="Times New Roman" w:hAnsi="Times New Roman" w:cs="Times New Roman"/>
                <w:bCs/>
              </w:rPr>
              <w:t>Numărul total de pacienţi cu PC care se află la evidenţa medicului specialist şi medicului de familie pe parcursul ultimului an</w:t>
            </w:r>
          </w:p>
        </w:tc>
      </w:tr>
      <w:tr w:rsidR="00DF0E77" w:rsidRPr="00AE265D" w14:paraId="1CDE6B0C" w14:textId="77777777" w:rsidTr="00DF0E77">
        <w:trPr>
          <w:trHeight w:val="1819"/>
        </w:trPr>
        <w:tc>
          <w:tcPr>
            <w:tcW w:w="514" w:type="dxa"/>
            <w:tcBorders>
              <w:left w:val="single" w:sz="4" w:space="0" w:color="auto"/>
              <w:bottom w:val="single" w:sz="4" w:space="0" w:color="auto"/>
            </w:tcBorders>
            <w:shd w:val="clear" w:color="auto" w:fill="FFFFFF"/>
          </w:tcPr>
          <w:p w14:paraId="7118DC78" w14:textId="77777777" w:rsidR="00DF0E77" w:rsidRPr="00AE265D" w:rsidRDefault="00DF0E77" w:rsidP="00DF0E77">
            <w:pPr>
              <w:spacing w:line="276" w:lineRule="auto"/>
              <w:rPr>
                <w:rFonts w:ascii="Times New Roman" w:hAnsi="Times New Roman" w:cs="Times New Roman"/>
              </w:rPr>
            </w:pPr>
          </w:p>
        </w:tc>
        <w:tc>
          <w:tcPr>
            <w:tcW w:w="2222" w:type="dxa"/>
            <w:tcBorders>
              <w:left w:val="single" w:sz="4" w:space="0" w:color="auto"/>
              <w:bottom w:val="single" w:sz="4" w:space="0" w:color="auto"/>
            </w:tcBorders>
            <w:shd w:val="clear" w:color="auto" w:fill="FFFFFF"/>
          </w:tcPr>
          <w:p w14:paraId="7876FC12" w14:textId="77777777" w:rsidR="00DF0E77" w:rsidRPr="00AE265D" w:rsidRDefault="00DF0E77" w:rsidP="00DF0E77">
            <w:pPr>
              <w:spacing w:line="276" w:lineRule="auto"/>
              <w:ind w:left="43"/>
              <w:rPr>
                <w:rFonts w:ascii="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FFFFFF"/>
          </w:tcPr>
          <w:p w14:paraId="3B440638" w14:textId="4BEC5284" w:rsidR="00DF0E77" w:rsidRPr="00AE265D" w:rsidRDefault="00DF0E77" w:rsidP="001A557D">
            <w:pPr>
              <w:spacing w:line="276" w:lineRule="auto"/>
              <w:ind w:left="89"/>
              <w:rPr>
                <w:rFonts w:ascii="Times New Roman" w:hAnsi="Times New Roman" w:cs="Times New Roman"/>
                <w:bCs/>
                <w:color w:val="auto"/>
              </w:rPr>
            </w:pPr>
            <w:r w:rsidRPr="00AE265D">
              <w:rPr>
                <w:rFonts w:ascii="Times New Roman" w:hAnsi="Times New Roman" w:cs="Times New Roman"/>
                <w:bCs/>
              </w:rPr>
              <w:t xml:space="preserve">2.1. </w:t>
            </w:r>
            <w:r w:rsidR="001A557D">
              <w:rPr>
                <w:rFonts w:ascii="Times New Roman" w:hAnsi="Times New Roman" w:cs="Times New Roman"/>
                <w:bCs/>
              </w:rPr>
              <w:t xml:space="preserve">Ponderea </w:t>
            </w:r>
            <w:r w:rsidRPr="00AE265D">
              <w:rPr>
                <w:rFonts w:ascii="Times New Roman" w:hAnsi="Times New Roman" w:cs="Times New Roman"/>
                <w:bCs/>
              </w:rPr>
              <w:t>pacienţilor cu PC care sunt supravegheaţi conform recomandărilor „PCN TC” pe parcursul unui an</w:t>
            </w:r>
            <w:r w:rsidR="00E00DB4">
              <w:rPr>
                <w:rFonts w:ascii="Times New Roman" w:hAnsi="Times New Roman" w:cs="Times New Roman"/>
                <w:bCs/>
              </w:rPr>
              <w:t xml:space="preserve"> (în %)</w:t>
            </w:r>
          </w:p>
        </w:tc>
        <w:tc>
          <w:tcPr>
            <w:tcW w:w="2314" w:type="dxa"/>
            <w:tcBorders>
              <w:top w:val="single" w:sz="4" w:space="0" w:color="auto"/>
              <w:left w:val="single" w:sz="4" w:space="0" w:color="auto"/>
              <w:bottom w:val="single" w:sz="4" w:space="0" w:color="auto"/>
            </w:tcBorders>
            <w:shd w:val="clear" w:color="auto" w:fill="FFFFFF"/>
          </w:tcPr>
          <w:p w14:paraId="5A9EC5A7" w14:textId="77777777" w:rsidR="00DF0E77" w:rsidRPr="00AE265D" w:rsidRDefault="00DF0E77" w:rsidP="00DF0E77">
            <w:pPr>
              <w:spacing w:line="276" w:lineRule="auto"/>
              <w:ind w:left="99"/>
              <w:rPr>
                <w:rFonts w:ascii="Times New Roman" w:hAnsi="Times New Roman" w:cs="Times New Roman"/>
                <w:bCs/>
                <w:color w:val="auto"/>
              </w:rPr>
            </w:pPr>
            <w:r w:rsidRPr="00AE265D">
              <w:rPr>
                <w:rFonts w:ascii="Times New Roman" w:hAnsi="Times New Roman" w:cs="Times New Roman"/>
                <w:bCs/>
              </w:rPr>
              <w:t>Numărul pacienţilor cu PC care sunt supravegheaţi conform recomandărilor „PCN TC” pe parcursul unui an x 100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069A6640" w14:textId="77777777" w:rsidR="00DF0E77" w:rsidRPr="00AE265D" w:rsidRDefault="00DF0E77" w:rsidP="00DF0E77">
            <w:pPr>
              <w:spacing w:line="276" w:lineRule="auto"/>
              <w:ind w:left="53"/>
              <w:rPr>
                <w:rFonts w:ascii="Times New Roman" w:hAnsi="Times New Roman" w:cs="Times New Roman"/>
                <w:bCs/>
                <w:color w:val="auto"/>
              </w:rPr>
            </w:pPr>
            <w:r w:rsidRPr="00AE265D">
              <w:rPr>
                <w:rFonts w:ascii="Times New Roman" w:hAnsi="Times New Roman" w:cs="Times New Roman"/>
                <w:bCs/>
              </w:rPr>
              <w:t>Numărul total de pacienţi cu PC care se află la evidenţa medicului specialist şi medicului de familie pe parcursul ultimului an</w:t>
            </w:r>
          </w:p>
        </w:tc>
      </w:tr>
      <w:tr w:rsidR="00DF0E77" w:rsidRPr="00AE265D" w14:paraId="2FEE9AC8" w14:textId="77777777" w:rsidTr="00DF0E77">
        <w:trPr>
          <w:trHeight w:val="2258"/>
        </w:trPr>
        <w:tc>
          <w:tcPr>
            <w:tcW w:w="514" w:type="dxa"/>
            <w:tcBorders>
              <w:top w:val="single" w:sz="4" w:space="0" w:color="auto"/>
              <w:left w:val="single" w:sz="4" w:space="0" w:color="auto"/>
              <w:bottom w:val="single" w:sz="4" w:space="0" w:color="auto"/>
            </w:tcBorders>
            <w:shd w:val="clear" w:color="auto" w:fill="FFFFFF"/>
          </w:tcPr>
          <w:p w14:paraId="1F75A9DD"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3.</w:t>
            </w:r>
          </w:p>
        </w:tc>
        <w:tc>
          <w:tcPr>
            <w:tcW w:w="2222" w:type="dxa"/>
            <w:tcBorders>
              <w:top w:val="single" w:sz="4" w:space="0" w:color="auto"/>
              <w:left w:val="single" w:sz="4" w:space="0" w:color="auto"/>
              <w:bottom w:val="single" w:sz="4" w:space="0" w:color="auto"/>
            </w:tcBorders>
            <w:shd w:val="clear" w:color="auto" w:fill="FFFFFF"/>
          </w:tcPr>
          <w:p w14:paraId="6BBBD815" w14:textId="77777777" w:rsidR="00DF0E77" w:rsidRPr="00AE265D" w:rsidRDefault="00DF0E77" w:rsidP="00DF0E77">
            <w:pPr>
              <w:spacing w:line="276" w:lineRule="auto"/>
              <w:ind w:left="43"/>
              <w:rPr>
                <w:rFonts w:ascii="Times New Roman" w:hAnsi="Times New Roman" w:cs="Times New Roman"/>
                <w:bCs/>
                <w:color w:val="auto"/>
              </w:rPr>
            </w:pPr>
            <w:r w:rsidRPr="00AE265D">
              <w:rPr>
                <w:rFonts w:ascii="Times New Roman" w:hAnsi="Times New Roman" w:cs="Times New Roman"/>
                <w:bCs/>
              </w:rPr>
              <w:t>A reduce numărul de complicaţii postoperatorii precoce şi tardive la pacienţii operaţi pentru PC</w:t>
            </w:r>
          </w:p>
        </w:tc>
        <w:tc>
          <w:tcPr>
            <w:tcW w:w="2400" w:type="dxa"/>
            <w:tcBorders>
              <w:top w:val="single" w:sz="4" w:space="0" w:color="auto"/>
              <w:left w:val="single" w:sz="4" w:space="0" w:color="auto"/>
              <w:bottom w:val="single" w:sz="4" w:space="0" w:color="auto"/>
            </w:tcBorders>
            <w:shd w:val="clear" w:color="auto" w:fill="FFFFFF"/>
          </w:tcPr>
          <w:p w14:paraId="2DB9575A" w14:textId="1FAB6D53" w:rsidR="00DF0E77" w:rsidRPr="00AE265D" w:rsidRDefault="00DF0E77" w:rsidP="00DF0E77">
            <w:pPr>
              <w:spacing w:line="276" w:lineRule="auto"/>
              <w:ind w:left="89"/>
              <w:rPr>
                <w:rFonts w:ascii="Times New Roman" w:hAnsi="Times New Roman" w:cs="Times New Roman"/>
                <w:bCs/>
              </w:rPr>
            </w:pPr>
            <w:r w:rsidRPr="00AE265D">
              <w:rPr>
                <w:rFonts w:ascii="Times New Roman" w:hAnsi="Times New Roman" w:cs="Times New Roman"/>
                <w:bCs/>
              </w:rPr>
              <w:t xml:space="preserve">3.1. </w:t>
            </w:r>
            <w:r w:rsidR="001A557D">
              <w:rPr>
                <w:rFonts w:ascii="Times New Roman" w:hAnsi="Times New Roman" w:cs="Times New Roman"/>
                <w:bCs/>
              </w:rPr>
              <w:t xml:space="preserve">Ponderea </w:t>
            </w:r>
            <w:r w:rsidRPr="00AE265D">
              <w:rPr>
                <w:rFonts w:ascii="Times New Roman" w:hAnsi="Times New Roman" w:cs="Times New Roman"/>
                <w:bCs/>
              </w:rPr>
              <w:t xml:space="preserve">pacienţilor operaţi pentru PC care au dezvoltat complicaţii postoperatorii precoce şi tardive pe parcursul </w:t>
            </w:r>
          </w:p>
          <w:p w14:paraId="3A199839" w14:textId="132443D9" w:rsidR="00DF0E77" w:rsidRPr="00AE265D" w:rsidRDefault="00DF0E77" w:rsidP="00DF0E77">
            <w:pPr>
              <w:spacing w:line="276" w:lineRule="auto"/>
              <w:ind w:left="89"/>
              <w:rPr>
                <w:rFonts w:ascii="Times New Roman" w:hAnsi="Times New Roman" w:cs="Times New Roman"/>
                <w:bCs/>
                <w:color w:val="auto"/>
              </w:rPr>
            </w:pPr>
            <w:r w:rsidRPr="00AE265D">
              <w:rPr>
                <w:rFonts w:ascii="Times New Roman" w:hAnsi="Times New Roman" w:cs="Times New Roman"/>
                <w:bCs/>
              </w:rPr>
              <w:t>unui an</w:t>
            </w:r>
            <w:r w:rsidR="00E00DB4">
              <w:rPr>
                <w:rFonts w:ascii="Times New Roman" w:hAnsi="Times New Roman" w:cs="Times New Roman"/>
                <w:bCs/>
              </w:rPr>
              <w:t xml:space="preserve"> (în %)</w:t>
            </w:r>
          </w:p>
        </w:tc>
        <w:tc>
          <w:tcPr>
            <w:tcW w:w="2314" w:type="dxa"/>
            <w:tcBorders>
              <w:top w:val="single" w:sz="4" w:space="0" w:color="auto"/>
              <w:left w:val="single" w:sz="4" w:space="0" w:color="auto"/>
              <w:bottom w:val="single" w:sz="4" w:space="0" w:color="auto"/>
            </w:tcBorders>
            <w:shd w:val="clear" w:color="auto" w:fill="FFFFFF"/>
          </w:tcPr>
          <w:p w14:paraId="467D01A5" w14:textId="77777777" w:rsidR="00DF0E77" w:rsidRPr="00AE265D" w:rsidRDefault="00DF0E77" w:rsidP="00DF0E77">
            <w:pPr>
              <w:spacing w:line="276" w:lineRule="auto"/>
              <w:ind w:left="99"/>
              <w:rPr>
                <w:rFonts w:ascii="Times New Roman" w:hAnsi="Times New Roman" w:cs="Times New Roman"/>
                <w:bCs/>
                <w:color w:val="auto"/>
              </w:rPr>
            </w:pPr>
            <w:r w:rsidRPr="00AE265D">
              <w:rPr>
                <w:rFonts w:ascii="Times New Roman" w:hAnsi="Times New Roman" w:cs="Times New Roman"/>
                <w:bCs/>
              </w:rPr>
              <w:t>Numărul pacienţilor operaţi pentru PC care au dezvoltat complicaţii postoperatorii precoce şi tardive pe parcursul ultimului an x 100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559EE1AB" w14:textId="77777777" w:rsidR="00DF0E77" w:rsidRPr="00AE265D" w:rsidRDefault="00DF0E77" w:rsidP="00DF0E77">
            <w:pPr>
              <w:spacing w:line="276" w:lineRule="auto"/>
              <w:ind w:left="53"/>
              <w:rPr>
                <w:rFonts w:ascii="Times New Roman" w:hAnsi="Times New Roman" w:cs="Times New Roman"/>
                <w:bCs/>
                <w:color w:val="auto"/>
              </w:rPr>
            </w:pPr>
            <w:r w:rsidRPr="00AE265D">
              <w:rPr>
                <w:rFonts w:ascii="Times New Roman" w:hAnsi="Times New Roman" w:cs="Times New Roman"/>
                <w:bCs/>
              </w:rPr>
              <w:t>Numărul total de pacienţi operaţi pentru PC pe parcursul ultimului an</w:t>
            </w:r>
          </w:p>
        </w:tc>
      </w:tr>
      <w:tr w:rsidR="00DF0E77" w:rsidRPr="00AE265D" w14:paraId="35703EDE" w14:textId="77777777" w:rsidTr="00DF0E77">
        <w:tc>
          <w:tcPr>
            <w:tcW w:w="514" w:type="dxa"/>
            <w:tcBorders>
              <w:top w:val="single" w:sz="4" w:space="0" w:color="auto"/>
              <w:left w:val="single" w:sz="4" w:space="0" w:color="auto"/>
            </w:tcBorders>
            <w:shd w:val="clear" w:color="auto" w:fill="FFFFFF"/>
          </w:tcPr>
          <w:p w14:paraId="5E86F948" w14:textId="77777777" w:rsidR="00DF0E77" w:rsidRPr="00AE265D" w:rsidRDefault="00DF0E77" w:rsidP="00DF0E77">
            <w:pPr>
              <w:spacing w:line="276" w:lineRule="auto"/>
              <w:rPr>
                <w:rFonts w:ascii="Times New Roman" w:hAnsi="Times New Roman" w:cs="Times New Roman"/>
                <w:bCs/>
              </w:rPr>
            </w:pPr>
          </w:p>
        </w:tc>
        <w:tc>
          <w:tcPr>
            <w:tcW w:w="2222" w:type="dxa"/>
            <w:tcBorders>
              <w:top w:val="single" w:sz="4" w:space="0" w:color="auto"/>
              <w:left w:val="single" w:sz="4" w:space="0" w:color="auto"/>
            </w:tcBorders>
            <w:shd w:val="clear" w:color="auto" w:fill="FFFFFF"/>
          </w:tcPr>
          <w:p w14:paraId="1946BE5E" w14:textId="77777777" w:rsidR="00DF0E77" w:rsidRPr="00AE265D" w:rsidRDefault="00DF0E77" w:rsidP="00DF0E77">
            <w:pPr>
              <w:spacing w:line="276" w:lineRule="auto"/>
              <w:ind w:left="43"/>
              <w:rPr>
                <w:rFonts w:ascii="Times New Roman" w:hAnsi="Times New Roman" w:cs="Times New Roman"/>
                <w:bCs/>
              </w:rPr>
            </w:pPr>
          </w:p>
        </w:tc>
        <w:tc>
          <w:tcPr>
            <w:tcW w:w="2400" w:type="dxa"/>
            <w:tcBorders>
              <w:top w:val="single" w:sz="4" w:space="0" w:color="auto"/>
              <w:left w:val="single" w:sz="4" w:space="0" w:color="auto"/>
            </w:tcBorders>
            <w:shd w:val="clear" w:color="auto" w:fill="FFFFFF"/>
          </w:tcPr>
          <w:p w14:paraId="51C34A15" w14:textId="77777777" w:rsidR="00DF0E77" w:rsidRPr="00AE265D" w:rsidRDefault="00DF0E77" w:rsidP="00DF0E77">
            <w:pPr>
              <w:spacing w:line="276" w:lineRule="auto"/>
              <w:ind w:left="89"/>
              <w:rPr>
                <w:rFonts w:ascii="Times New Roman" w:hAnsi="Times New Roman" w:cs="Times New Roman"/>
                <w:bCs/>
              </w:rPr>
            </w:pPr>
          </w:p>
        </w:tc>
        <w:tc>
          <w:tcPr>
            <w:tcW w:w="2314" w:type="dxa"/>
            <w:tcBorders>
              <w:top w:val="single" w:sz="4" w:space="0" w:color="auto"/>
              <w:left w:val="single" w:sz="4" w:space="0" w:color="auto"/>
            </w:tcBorders>
            <w:shd w:val="clear" w:color="auto" w:fill="FFFFFF"/>
          </w:tcPr>
          <w:p w14:paraId="7E051CA8" w14:textId="77777777" w:rsidR="00DF0E77" w:rsidRPr="00AE265D" w:rsidRDefault="00DF0E77" w:rsidP="00DF0E77">
            <w:pPr>
              <w:spacing w:line="276" w:lineRule="auto"/>
              <w:ind w:left="99"/>
              <w:rPr>
                <w:rFonts w:ascii="Times New Roman" w:hAnsi="Times New Roman" w:cs="Times New Roman"/>
                <w:bCs/>
              </w:rPr>
            </w:pPr>
          </w:p>
        </w:tc>
        <w:tc>
          <w:tcPr>
            <w:tcW w:w="2525" w:type="dxa"/>
            <w:tcBorders>
              <w:top w:val="single" w:sz="4" w:space="0" w:color="auto"/>
              <w:left w:val="single" w:sz="4" w:space="0" w:color="auto"/>
              <w:right w:val="single" w:sz="4" w:space="0" w:color="auto"/>
            </w:tcBorders>
            <w:shd w:val="clear" w:color="auto" w:fill="FFFFFF"/>
          </w:tcPr>
          <w:p w14:paraId="126953D2" w14:textId="77777777" w:rsidR="00DF0E77" w:rsidRPr="00AE265D" w:rsidRDefault="00DF0E77" w:rsidP="00DF0E77">
            <w:pPr>
              <w:spacing w:line="276" w:lineRule="auto"/>
              <w:ind w:left="53"/>
              <w:rPr>
                <w:rFonts w:ascii="Times New Roman" w:hAnsi="Times New Roman" w:cs="Times New Roman"/>
                <w:bCs/>
              </w:rPr>
            </w:pPr>
          </w:p>
        </w:tc>
      </w:tr>
      <w:tr w:rsidR="00DF0E77" w:rsidRPr="00AE265D" w14:paraId="06DF2E4E" w14:textId="77777777" w:rsidTr="00DF0E77">
        <w:trPr>
          <w:trHeight w:val="1531"/>
        </w:trPr>
        <w:tc>
          <w:tcPr>
            <w:tcW w:w="514" w:type="dxa"/>
            <w:tcBorders>
              <w:top w:val="single" w:sz="4" w:space="0" w:color="auto"/>
              <w:left w:val="single" w:sz="4" w:space="0" w:color="auto"/>
              <w:bottom w:val="single" w:sz="4" w:space="0" w:color="auto"/>
            </w:tcBorders>
            <w:shd w:val="clear" w:color="auto" w:fill="FFFFFF"/>
          </w:tcPr>
          <w:p w14:paraId="0F9ABB3F"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4.</w:t>
            </w:r>
          </w:p>
        </w:tc>
        <w:tc>
          <w:tcPr>
            <w:tcW w:w="2222" w:type="dxa"/>
            <w:tcBorders>
              <w:top w:val="single" w:sz="4" w:space="0" w:color="auto"/>
              <w:left w:val="single" w:sz="4" w:space="0" w:color="auto"/>
              <w:bottom w:val="single" w:sz="4" w:space="0" w:color="auto"/>
            </w:tcBorders>
            <w:shd w:val="clear" w:color="auto" w:fill="FFFFFF"/>
          </w:tcPr>
          <w:p w14:paraId="2EF910ED" w14:textId="77777777" w:rsidR="00DF0E77" w:rsidRPr="00AE265D" w:rsidRDefault="00DF0E77" w:rsidP="00DF0E77">
            <w:pPr>
              <w:spacing w:line="276" w:lineRule="auto"/>
              <w:ind w:left="43"/>
              <w:rPr>
                <w:rFonts w:ascii="Times New Roman" w:hAnsi="Times New Roman" w:cs="Times New Roman"/>
                <w:bCs/>
                <w:color w:val="auto"/>
              </w:rPr>
            </w:pPr>
            <w:r w:rsidRPr="00AE265D">
              <w:rPr>
                <w:rFonts w:ascii="Times New Roman" w:hAnsi="Times New Roman" w:cs="Times New Roman"/>
                <w:bCs/>
              </w:rPr>
              <w:t>A îmbunătăţi calitatea vieţii pacienţilor cu PC ’</w:t>
            </w:r>
          </w:p>
        </w:tc>
        <w:tc>
          <w:tcPr>
            <w:tcW w:w="2400" w:type="dxa"/>
            <w:tcBorders>
              <w:top w:val="single" w:sz="4" w:space="0" w:color="auto"/>
              <w:left w:val="single" w:sz="4" w:space="0" w:color="auto"/>
              <w:bottom w:val="single" w:sz="4" w:space="0" w:color="auto"/>
            </w:tcBorders>
            <w:shd w:val="clear" w:color="auto" w:fill="FFFFFF"/>
          </w:tcPr>
          <w:p w14:paraId="7DCA115E" w14:textId="7E187516" w:rsidR="00DF0E77" w:rsidRPr="00AE265D" w:rsidRDefault="00DF0E77" w:rsidP="001A557D">
            <w:pPr>
              <w:spacing w:line="276" w:lineRule="auto"/>
              <w:ind w:left="89"/>
              <w:rPr>
                <w:rFonts w:ascii="Times New Roman" w:hAnsi="Times New Roman" w:cs="Times New Roman"/>
                <w:bCs/>
                <w:color w:val="auto"/>
              </w:rPr>
            </w:pPr>
            <w:r w:rsidRPr="00AE265D">
              <w:rPr>
                <w:rFonts w:ascii="Times New Roman" w:hAnsi="Times New Roman" w:cs="Times New Roman"/>
                <w:bCs/>
              </w:rPr>
              <w:t xml:space="preserve">4.1. </w:t>
            </w:r>
            <w:r w:rsidR="001A557D">
              <w:rPr>
                <w:rFonts w:ascii="Times New Roman" w:hAnsi="Times New Roman" w:cs="Times New Roman"/>
                <w:bCs/>
              </w:rPr>
              <w:t xml:space="preserve">Ponderea </w:t>
            </w:r>
            <w:r w:rsidRPr="00AE265D">
              <w:rPr>
                <w:rFonts w:ascii="Times New Roman" w:hAnsi="Times New Roman" w:cs="Times New Roman"/>
                <w:bCs/>
              </w:rPr>
              <w:t>pacienţilor cu TC recuperaţi PC medico-social pe parcursul unui an</w:t>
            </w:r>
            <w:r w:rsidR="00E00DB4">
              <w:rPr>
                <w:rFonts w:ascii="Times New Roman" w:hAnsi="Times New Roman" w:cs="Times New Roman"/>
                <w:bCs/>
              </w:rPr>
              <w:t xml:space="preserve"> (în %)</w:t>
            </w:r>
          </w:p>
        </w:tc>
        <w:tc>
          <w:tcPr>
            <w:tcW w:w="2314" w:type="dxa"/>
            <w:tcBorders>
              <w:top w:val="single" w:sz="4" w:space="0" w:color="auto"/>
              <w:left w:val="single" w:sz="4" w:space="0" w:color="auto"/>
              <w:bottom w:val="single" w:sz="4" w:space="0" w:color="auto"/>
            </w:tcBorders>
            <w:shd w:val="clear" w:color="auto" w:fill="FFFFFF"/>
          </w:tcPr>
          <w:p w14:paraId="58A497AC" w14:textId="77777777" w:rsidR="00DF0E77" w:rsidRPr="00AE265D" w:rsidRDefault="00DF0E77" w:rsidP="00DF0E77">
            <w:pPr>
              <w:spacing w:line="276" w:lineRule="auto"/>
              <w:ind w:left="99"/>
              <w:rPr>
                <w:rFonts w:ascii="Times New Roman" w:hAnsi="Times New Roman" w:cs="Times New Roman"/>
                <w:bCs/>
                <w:color w:val="auto"/>
              </w:rPr>
            </w:pPr>
            <w:r w:rsidRPr="00AE265D">
              <w:rPr>
                <w:rFonts w:ascii="Times New Roman" w:hAnsi="Times New Roman" w:cs="Times New Roman"/>
                <w:bCs/>
              </w:rPr>
              <w:t>Numărul pacienţilor cu PC recuperaţi medico- social pe parcursul ultimului an x 100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14:paraId="4FE9EECA" w14:textId="77777777" w:rsidR="00DF0E77" w:rsidRPr="00AE265D" w:rsidRDefault="00DF0E77" w:rsidP="00DF0E77">
            <w:pPr>
              <w:spacing w:line="276" w:lineRule="auto"/>
              <w:ind w:left="53"/>
              <w:rPr>
                <w:rFonts w:ascii="Times New Roman" w:hAnsi="Times New Roman" w:cs="Times New Roman"/>
                <w:bCs/>
                <w:color w:val="auto"/>
              </w:rPr>
            </w:pPr>
            <w:r w:rsidRPr="00AE265D">
              <w:rPr>
                <w:rFonts w:ascii="Times New Roman" w:hAnsi="Times New Roman" w:cs="Times New Roman"/>
                <w:bCs/>
              </w:rPr>
              <w:t>Numărul total de pacienţi cu PC trataţi chirurgical care se află la evidenţa medicului specialist şi medicului de familie pe parcursul ultimului an</w:t>
            </w:r>
          </w:p>
        </w:tc>
      </w:tr>
    </w:tbl>
    <w:p w14:paraId="3A5070AC" w14:textId="77777777" w:rsidR="00D6113F" w:rsidRPr="00AE265D" w:rsidRDefault="00D6113F" w:rsidP="00C87719">
      <w:pPr>
        <w:tabs>
          <w:tab w:val="left" w:pos="320"/>
        </w:tabs>
        <w:spacing w:line="276" w:lineRule="auto"/>
        <w:ind w:left="540" w:right="-1229"/>
        <w:rPr>
          <w:rFonts w:ascii="Times New Roman" w:hAnsi="Times New Roman" w:cs="Times New Roman"/>
          <w:b/>
          <w:bCs/>
          <w:color w:val="auto"/>
        </w:rPr>
      </w:pPr>
    </w:p>
    <w:p w14:paraId="3AFF4696" w14:textId="77777777" w:rsidR="00D6113F" w:rsidRPr="00AE265D" w:rsidRDefault="00D6113F" w:rsidP="00C87719">
      <w:pPr>
        <w:tabs>
          <w:tab w:val="left" w:pos="320"/>
        </w:tabs>
        <w:spacing w:line="276" w:lineRule="auto"/>
        <w:ind w:left="540" w:right="-1229"/>
        <w:rPr>
          <w:rFonts w:ascii="Times New Roman" w:hAnsi="Times New Roman" w:cs="Times New Roman"/>
          <w:b/>
          <w:bCs/>
          <w:color w:val="auto"/>
        </w:rPr>
      </w:pPr>
    </w:p>
    <w:p w14:paraId="33CFDEB9" w14:textId="55ADCCD6" w:rsidR="0089667F" w:rsidRDefault="0089667F" w:rsidP="0089667F">
      <w:pPr>
        <w:pStyle w:val="1"/>
      </w:pPr>
      <w:bookmarkStart w:id="79" w:name="_Toc23291811"/>
      <w:r>
        <w:lastRenderedPageBreak/>
        <w:t>ANEXE</w:t>
      </w:r>
      <w:bookmarkEnd w:id="79"/>
    </w:p>
    <w:p w14:paraId="3EB0408E" w14:textId="30D6999D" w:rsidR="00DF0E77" w:rsidRPr="00AE265D" w:rsidRDefault="00DF0E77" w:rsidP="0089667F">
      <w:pPr>
        <w:pStyle w:val="2"/>
      </w:pPr>
      <w:bookmarkStart w:id="80" w:name="_Toc23291812"/>
      <w:r w:rsidRPr="00AE265D">
        <w:t xml:space="preserve">Anexa 1. DOSAR TRANSPLANT DE </w:t>
      </w:r>
      <w:r w:rsidR="0024634C" w:rsidRPr="00AE265D">
        <w:t>MEMBRANĂ AMNIOTICĂ</w:t>
      </w:r>
      <w:bookmarkEnd w:id="80"/>
    </w:p>
    <w:p w14:paraId="6E43B9A3" w14:textId="77777777" w:rsidR="00D6113F" w:rsidRPr="00AE265D" w:rsidRDefault="00D6113F" w:rsidP="00C87719">
      <w:pPr>
        <w:tabs>
          <w:tab w:val="left" w:pos="320"/>
        </w:tabs>
        <w:spacing w:line="276" w:lineRule="auto"/>
        <w:ind w:left="540" w:right="-1229"/>
        <w:rPr>
          <w:rFonts w:ascii="Times New Roman" w:hAnsi="Times New Roman" w:cs="Times New Roman"/>
          <w:b/>
          <w:bCs/>
          <w:color w:val="auto"/>
        </w:rPr>
      </w:pPr>
    </w:p>
    <w:p w14:paraId="3735978E" w14:textId="77777777" w:rsidR="00D6113F" w:rsidRPr="00AE265D" w:rsidRDefault="00D6113F" w:rsidP="00C87719">
      <w:pPr>
        <w:tabs>
          <w:tab w:val="left" w:pos="320"/>
        </w:tabs>
        <w:spacing w:line="276" w:lineRule="auto"/>
        <w:ind w:left="540" w:right="-1229"/>
        <w:rPr>
          <w:rFonts w:ascii="Times New Roman" w:hAnsi="Times New Roman" w:cs="Times New Roman"/>
          <w:b/>
          <w:bCs/>
          <w:color w:val="auto"/>
        </w:rPr>
      </w:pPr>
    </w:p>
    <w:p w14:paraId="053A08E0" w14:textId="77777777" w:rsidR="00DF0E77" w:rsidRPr="00AE265D" w:rsidRDefault="00DF0E77" w:rsidP="00DF0E77">
      <w:pPr>
        <w:rPr>
          <w:rFonts w:ascii="Times New Roman" w:hAnsi="Times New Roman" w:cs="Times New Roman"/>
          <w:vanish/>
        </w:rPr>
      </w:pPr>
    </w:p>
    <w:p w14:paraId="1674D195" w14:textId="77777777" w:rsidR="00DF0E77" w:rsidRPr="00AE265D" w:rsidRDefault="00DF0E77" w:rsidP="00DF0E77">
      <w:pPr>
        <w:spacing w:line="276" w:lineRule="auto"/>
        <w:rPr>
          <w:rFonts w:ascii="Times New Roman" w:hAnsi="Times New Roman" w:cs="Times New Roman"/>
        </w:rPr>
        <w:sectPr w:rsidR="00DF0E77" w:rsidRPr="00AE265D" w:rsidSect="00DF0E77">
          <w:type w:val="continuous"/>
          <w:pgSz w:w="11909" w:h="16834"/>
          <w:pgMar w:top="993" w:right="962" w:bottom="1276" w:left="962" w:header="0" w:footer="3" w:gutter="0"/>
          <w:cols w:space="720"/>
          <w:noEndnote/>
          <w:docGrid w:linePitch="360"/>
        </w:sectPr>
      </w:pPr>
    </w:p>
    <w:tbl>
      <w:tblPr>
        <w:tblpPr w:leftFromText="180" w:rightFromText="180" w:vertAnchor="page" w:horzAnchor="margin" w:tblpY="1665"/>
        <w:tblOverlap w:val="never"/>
        <w:tblW w:w="0" w:type="auto"/>
        <w:tblLayout w:type="fixed"/>
        <w:tblCellMar>
          <w:left w:w="10" w:type="dxa"/>
          <w:right w:w="10" w:type="dxa"/>
        </w:tblCellMar>
        <w:tblLook w:val="0000" w:firstRow="0" w:lastRow="0" w:firstColumn="0" w:lastColumn="0" w:noHBand="0" w:noVBand="0"/>
      </w:tblPr>
      <w:tblGrid>
        <w:gridCol w:w="5098"/>
        <w:gridCol w:w="3141"/>
      </w:tblGrid>
      <w:tr w:rsidR="00DF0E77" w:rsidRPr="00AE265D" w14:paraId="1008478D" w14:textId="77777777" w:rsidTr="00DF0E77">
        <w:trPr>
          <w:trHeight w:val="279"/>
        </w:trPr>
        <w:tc>
          <w:tcPr>
            <w:tcW w:w="5098" w:type="dxa"/>
            <w:tcBorders>
              <w:top w:val="single" w:sz="4" w:space="0" w:color="auto"/>
              <w:left w:val="single" w:sz="4" w:space="0" w:color="auto"/>
            </w:tcBorders>
            <w:shd w:val="clear" w:color="auto" w:fill="FFFFFF"/>
          </w:tcPr>
          <w:p w14:paraId="621FA624" w14:textId="77777777" w:rsidR="00DF0E77" w:rsidRPr="00AE265D" w:rsidRDefault="00DF0E77" w:rsidP="00DF0E77">
            <w:pPr>
              <w:spacing w:line="276" w:lineRule="auto"/>
              <w:jc w:val="center"/>
              <w:rPr>
                <w:rFonts w:ascii="Times New Roman" w:hAnsi="Times New Roman" w:cs="Times New Roman"/>
                <w:b/>
                <w:bCs/>
                <w:color w:val="auto"/>
                <w:sz w:val="22"/>
                <w:szCs w:val="22"/>
              </w:rPr>
            </w:pPr>
            <w:r w:rsidRPr="00AE265D">
              <w:rPr>
                <w:rFonts w:ascii="Times New Roman" w:hAnsi="Times New Roman" w:cs="Times New Roman"/>
                <w:b/>
                <w:bCs/>
                <w:sz w:val="22"/>
                <w:szCs w:val="22"/>
              </w:rPr>
              <w:t>Etiologie</w:t>
            </w:r>
          </w:p>
        </w:tc>
        <w:tc>
          <w:tcPr>
            <w:tcW w:w="3141" w:type="dxa"/>
            <w:tcBorders>
              <w:top w:val="single" w:sz="4" w:space="0" w:color="auto"/>
              <w:left w:val="single" w:sz="4" w:space="0" w:color="auto"/>
              <w:right w:val="single" w:sz="4" w:space="0" w:color="auto"/>
            </w:tcBorders>
            <w:shd w:val="clear" w:color="auto" w:fill="FFFFFF"/>
          </w:tcPr>
          <w:p w14:paraId="2C2B7529" w14:textId="77777777" w:rsidR="00DF0E77" w:rsidRPr="00AE265D" w:rsidRDefault="00DF0E77" w:rsidP="00DF0E77">
            <w:pPr>
              <w:spacing w:line="276" w:lineRule="auto"/>
              <w:jc w:val="center"/>
              <w:rPr>
                <w:rFonts w:ascii="Times New Roman" w:hAnsi="Times New Roman" w:cs="Times New Roman"/>
                <w:b/>
                <w:bCs/>
                <w:color w:val="auto"/>
                <w:sz w:val="22"/>
                <w:szCs w:val="22"/>
              </w:rPr>
            </w:pPr>
            <w:r w:rsidRPr="00AE265D">
              <w:rPr>
                <w:rFonts w:ascii="Times New Roman" w:hAnsi="Times New Roman" w:cs="Times New Roman"/>
                <w:b/>
                <w:bCs/>
                <w:sz w:val="22"/>
                <w:szCs w:val="22"/>
              </w:rPr>
              <w:t>Scopul transplantului</w:t>
            </w:r>
          </w:p>
        </w:tc>
      </w:tr>
      <w:tr w:rsidR="00DF0E77" w:rsidRPr="00AE265D" w14:paraId="36A31D95" w14:textId="77777777" w:rsidTr="00DF0E77">
        <w:trPr>
          <w:trHeight w:val="348"/>
        </w:trPr>
        <w:tc>
          <w:tcPr>
            <w:tcW w:w="5098" w:type="dxa"/>
            <w:tcBorders>
              <w:top w:val="single" w:sz="4" w:space="0" w:color="auto"/>
              <w:left w:val="single" w:sz="4" w:space="0" w:color="auto"/>
            </w:tcBorders>
            <w:shd w:val="clear" w:color="auto" w:fill="FFFFFF"/>
          </w:tcPr>
          <w:p w14:paraId="0D380310"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Keratoconus</w:t>
            </w:r>
          </w:p>
        </w:tc>
        <w:tc>
          <w:tcPr>
            <w:tcW w:w="3141" w:type="dxa"/>
            <w:tcBorders>
              <w:top w:val="single" w:sz="4" w:space="0" w:color="auto"/>
              <w:left w:val="single" w:sz="4" w:space="0" w:color="auto"/>
              <w:right w:val="single" w:sz="4" w:space="0" w:color="auto"/>
            </w:tcBorders>
            <w:shd w:val="clear" w:color="auto" w:fill="FFFFFF"/>
          </w:tcPr>
          <w:p w14:paraId="3C72A837" w14:textId="77777777" w:rsidR="00DF0E77" w:rsidRPr="00AE265D" w:rsidRDefault="00DF0E77" w:rsidP="00DF0E77">
            <w:pPr>
              <w:spacing w:line="276" w:lineRule="auto"/>
              <w:rPr>
                <w:rFonts w:ascii="Times New Roman" w:hAnsi="Times New Roman" w:cs="Times New Roman"/>
              </w:rPr>
            </w:pPr>
          </w:p>
        </w:tc>
      </w:tr>
      <w:tr w:rsidR="00DF0E77" w:rsidRPr="00AE265D" w14:paraId="77D6463C" w14:textId="77777777" w:rsidTr="00DF0E77">
        <w:trPr>
          <w:trHeight w:val="402"/>
        </w:trPr>
        <w:tc>
          <w:tcPr>
            <w:tcW w:w="5098" w:type="dxa"/>
            <w:tcBorders>
              <w:left w:val="single" w:sz="4" w:space="0" w:color="auto"/>
            </w:tcBorders>
            <w:shd w:val="clear" w:color="auto" w:fill="FFFFFF"/>
          </w:tcPr>
          <w:p w14:paraId="04B862A9"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Distrofie buloasă:</w:t>
            </w:r>
          </w:p>
        </w:tc>
        <w:tc>
          <w:tcPr>
            <w:tcW w:w="3141" w:type="dxa"/>
            <w:tcBorders>
              <w:left w:val="single" w:sz="4" w:space="0" w:color="auto"/>
              <w:right w:val="single" w:sz="4" w:space="0" w:color="auto"/>
            </w:tcBorders>
            <w:shd w:val="clear" w:color="auto" w:fill="FFFFFF"/>
          </w:tcPr>
          <w:p w14:paraId="7A9A139D" w14:textId="77777777" w:rsidR="00DF0E77" w:rsidRPr="00AE265D" w:rsidRDefault="00DF0E77" w:rsidP="00DF0E77">
            <w:pPr>
              <w:spacing w:line="276" w:lineRule="auto"/>
              <w:rPr>
                <w:rFonts w:ascii="Times New Roman" w:hAnsi="Times New Roman" w:cs="Times New Roman"/>
              </w:rPr>
            </w:pPr>
          </w:p>
        </w:tc>
      </w:tr>
      <w:tr w:rsidR="00DF0E77" w:rsidRPr="00AE265D" w14:paraId="710491FB" w14:textId="77777777" w:rsidTr="00DF0E77">
        <w:trPr>
          <w:trHeight w:val="353"/>
        </w:trPr>
        <w:tc>
          <w:tcPr>
            <w:tcW w:w="5098" w:type="dxa"/>
            <w:tcBorders>
              <w:left w:val="single" w:sz="4" w:space="0" w:color="auto"/>
            </w:tcBorders>
            <w:shd w:val="clear" w:color="auto" w:fill="FFFFFF"/>
          </w:tcPr>
          <w:p w14:paraId="0E5CDC41"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rPr>
              <w:t>afak</w:t>
            </w:r>
          </w:p>
        </w:tc>
        <w:tc>
          <w:tcPr>
            <w:tcW w:w="3141" w:type="dxa"/>
            <w:tcBorders>
              <w:left w:val="single" w:sz="4" w:space="0" w:color="auto"/>
              <w:right w:val="single" w:sz="4" w:space="0" w:color="auto"/>
            </w:tcBorders>
            <w:shd w:val="clear" w:color="auto" w:fill="FFFFFF"/>
          </w:tcPr>
          <w:p w14:paraId="56A0069A" w14:textId="77777777" w:rsidR="00DF0E77" w:rsidRPr="00AE265D" w:rsidRDefault="00DF0E77" w:rsidP="00DF0E77">
            <w:pPr>
              <w:spacing w:line="276" w:lineRule="auto"/>
              <w:rPr>
                <w:rFonts w:ascii="Times New Roman" w:hAnsi="Times New Roman" w:cs="Times New Roman"/>
              </w:rPr>
            </w:pPr>
          </w:p>
        </w:tc>
      </w:tr>
      <w:tr w:rsidR="00DF0E77" w:rsidRPr="00AE265D" w14:paraId="1E884ADA" w14:textId="77777777" w:rsidTr="00DF0E77">
        <w:trPr>
          <w:trHeight w:val="353"/>
        </w:trPr>
        <w:tc>
          <w:tcPr>
            <w:tcW w:w="5098" w:type="dxa"/>
            <w:tcBorders>
              <w:left w:val="single" w:sz="4" w:space="0" w:color="auto"/>
            </w:tcBorders>
            <w:shd w:val="clear" w:color="auto" w:fill="FFFFFF"/>
          </w:tcPr>
          <w:p w14:paraId="1FC74CB2"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rPr>
              <w:t>ICA</w:t>
            </w:r>
          </w:p>
        </w:tc>
        <w:tc>
          <w:tcPr>
            <w:tcW w:w="3141" w:type="dxa"/>
            <w:tcBorders>
              <w:left w:val="single" w:sz="4" w:space="0" w:color="auto"/>
              <w:right w:val="single" w:sz="4" w:space="0" w:color="auto"/>
            </w:tcBorders>
            <w:shd w:val="clear" w:color="auto" w:fill="FFFFFF"/>
          </w:tcPr>
          <w:p w14:paraId="7DF6F7AA" w14:textId="77777777" w:rsidR="00DF0E77" w:rsidRPr="00AE265D" w:rsidRDefault="00DF0E77" w:rsidP="00DF0E77">
            <w:pPr>
              <w:spacing w:line="276" w:lineRule="auto"/>
              <w:rPr>
                <w:rFonts w:ascii="Times New Roman" w:hAnsi="Times New Roman" w:cs="Times New Roman"/>
              </w:rPr>
            </w:pPr>
          </w:p>
        </w:tc>
      </w:tr>
      <w:tr w:rsidR="00DF0E77" w:rsidRPr="00AE265D" w14:paraId="0D6684F5" w14:textId="77777777" w:rsidTr="00DF0E77">
        <w:trPr>
          <w:trHeight w:val="518"/>
        </w:trPr>
        <w:tc>
          <w:tcPr>
            <w:tcW w:w="5098" w:type="dxa"/>
            <w:tcBorders>
              <w:left w:val="single" w:sz="4" w:space="0" w:color="auto"/>
            </w:tcBorders>
            <w:shd w:val="clear" w:color="auto" w:fill="FFFFFF"/>
          </w:tcPr>
          <w:p w14:paraId="1F65C2AD"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rPr>
              <w:t>ICP</w:t>
            </w:r>
          </w:p>
        </w:tc>
        <w:tc>
          <w:tcPr>
            <w:tcW w:w="3141" w:type="dxa"/>
            <w:tcBorders>
              <w:left w:val="single" w:sz="4" w:space="0" w:color="auto"/>
              <w:right w:val="single" w:sz="4" w:space="0" w:color="auto"/>
            </w:tcBorders>
            <w:shd w:val="clear" w:color="auto" w:fill="FFFFFF"/>
          </w:tcPr>
          <w:p w14:paraId="320646EB" w14:textId="77777777" w:rsidR="00DF0E77" w:rsidRPr="00AE265D" w:rsidRDefault="00DF0E77" w:rsidP="00DF0E77">
            <w:pPr>
              <w:spacing w:line="276" w:lineRule="auto"/>
              <w:rPr>
                <w:rFonts w:ascii="Times New Roman" w:hAnsi="Times New Roman" w:cs="Times New Roman"/>
              </w:rPr>
            </w:pPr>
          </w:p>
        </w:tc>
      </w:tr>
      <w:tr w:rsidR="00DF0E77" w:rsidRPr="00AE265D" w14:paraId="41CE1723" w14:textId="77777777" w:rsidTr="00DF0E77">
        <w:trPr>
          <w:trHeight w:val="393"/>
        </w:trPr>
        <w:tc>
          <w:tcPr>
            <w:tcW w:w="5098" w:type="dxa"/>
            <w:tcBorders>
              <w:top w:val="single" w:sz="4" w:space="0" w:color="auto"/>
              <w:left w:val="single" w:sz="4" w:space="0" w:color="auto"/>
            </w:tcBorders>
            <w:shd w:val="clear" w:color="auto" w:fill="FFFFFF"/>
          </w:tcPr>
          <w:p w14:paraId="0CE632EC"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Transplant repetat:</w:t>
            </w:r>
          </w:p>
        </w:tc>
        <w:tc>
          <w:tcPr>
            <w:tcW w:w="3141" w:type="dxa"/>
            <w:tcBorders>
              <w:left w:val="single" w:sz="4" w:space="0" w:color="auto"/>
              <w:right w:val="single" w:sz="4" w:space="0" w:color="auto"/>
            </w:tcBorders>
            <w:shd w:val="clear" w:color="auto" w:fill="FFFFFF"/>
          </w:tcPr>
          <w:p w14:paraId="31ED7778" w14:textId="77777777" w:rsidR="00DF0E77" w:rsidRPr="00AE265D" w:rsidRDefault="00DF0E77" w:rsidP="00085FD5">
            <w:pPr>
              <w:spacing w:line="276" w:lineRule="auto"/>
              <w:rPr>
                <w:rFonts w:ascii="Times New Roman" w:hAnsi="Times New Roman" w:cs="Times New Roman"/>
                <w:bCs/>
                <w:color w:val="auto"/>
              </w:rPr>
            </w:pPr>
          </w:p>
        </w:tc>
      </w:tr>
      <w:tr w:rsidR="00DF0E77" w:rsidRPr="00AE265D" w14:paraId="0ED966E1" w14:textId="77777777" w:rsidTr="00DF0E77">
        <w:trPr>
          <w:trHeight w:val="205"/>
        </w:trPr>
        <w:tc>
          <w:tcPr>
            <w:tcW w:w="5098" w:type="dxa"/>
            <w:tcBorders>
              <w:left w:val="single" w:sz="4" w:space="0" w:color="auto"/>
            </w:tcBorders>
            <w:shd w:val="clear" w:color="auto" w:fill="FFFFFF"/>
          </w:tcPr>
          <w:p w14:paraId="7AE5BD74"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rPr>
              <w:t>rejet</w:t>
            </w:r>
          </w:p>
        </w:tc>
        <w:tc>
          <w:tcPr>
            <w:tcW w:w="3141" w:type="dxa"/>
            <w:tcBorders>
              <w:left w:val="single" w:sz="4" w:space="0" w:color="auto"/>
              <w:right w:val="single" w:sz="4" w:space="0" w:color="auto"/>
            </w:tcBorders>
            <w:shd w:val="clear" w:color="auto" w:fill="FFFFFF"/>
          </w:tcPr>
          <w:p w14:paraId="532070F0" w14:textId="77777777" w:rsidR="00DF0E77" w:rsidRPr="00AE265D" w:rsidRDefault="00DF0E77" w:rsidP="00DF0E77">
            <w:pPr>
              <w:spacing w:line="276" w:lineRule="auto"/>
              <w:rPr>
                <w:rFonts w:ascii="Times New Roman" w:hAnsi="Times New Roman" w:cs="Times New Roman"/>
              </w:rPr>
            </w:pPr>
          </w:p>
        </w:tc>
      </w:tr>
      <w:tr w:rsidR="00DF0E77" w:rsidRPr="00AE265D" w14:paraId="43CF9788" w14:textId="77777777" w:rsidTr="00DF0E77">
        <w:trPr>
          <w:trHeight w:val="366"/>
        </w:trPr>
        <w:tc>
          <w:tcPr>
            <w:tcW w:w="5098" w:type="dxa"/>
            <w:tcBorders>
              <w:left w:val="single" w:sz="4" w:space="0" w:color="auto"/>
            </w:tcBorders>
            <w:shd w:val="clear" w:color="auto" w:fill="FFFFFF"/>
          </w:tcPr>
          <w:p w14:paraId="7AC7B8BA"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rPr>
              <w:t>distrofie</w:t>
            </w:r>
          </w:p>
        </w:tc>
        <w:tc>
          <w:tcPr>
            <w:tcW w:w="3141" w:type="dxa"/>
            <w:tcBorders>
              <w:left w:val="single" w:sz="4" w:space="0" w:color="auto"/>
              <w:right w:val="single" w:sz="4" w:space="0" w:color="auto"/>
            </w:tcBorders>
            <w:shd w:val="clear" w:color="auto" w:fill="FFFFFF"/>
          </w:tcPr>
          <w:p w14:paraId="1A9B60E1" w14:textId="77777777" w:rsidR="00DF0E77" w:rsidRPr="00AE265D" w:rsidRDefault="00DF0E77" w:rsidP="00DF0E77">
            <w:pPr>
              <w:spacing w:line="276" w:lineRule="auto"/>
              <w:rPr>
                <w:rFonts w:ascii="Times New Roman" w:hAnsi="Times New Roman" w:cs="Times New Roman"/>
                <w:bCs/>
                <w:color w:val="auto"/>
              </w:rPr>
            </w:pPr>
          </w:p>
        </w:tc>
      </w:tr>
      <w:tr w:rsidR="00DF0E77" w:rsidRPr="00AE265D" w14:paraId="105E51E0" w14:textId="77777777" w:rsidTr="00DF0E77">
        <w:trPr>
          <w:trHeight w:val="397"/>
        </w:trPr>
        <w:tc>
          <w:tcPr>
            <w:tcW w:w="5098" w:type="dxa"/>
            <w:tcBorders>
              <w:left w:val="single" w:sz="4" w:space="0" w:color="auto"/>
            </w:tcBorders>
            <w:shd w:val="clear" w:color="auto" w:fill="FFFFFF"/>
          </w:tcPr>
          <w:p w14:paraId="16A0EF23"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rPr>
              <w:t>plagă</w:t>
            </w:r>
          </w:p>
        </w:tc>
        <w:tc>
          <w:tcPr>
            <w:tcW w:w="3141" w:type="dxa"/>
            <w:tcBorders>
              <w:left w:val="single" w:sz="4" w:space="0" w:color="auto"/>
              <w:right w:val="single" w:sz="4" w:space="0" w:color="auto"/>
            </w:tcBorders>
            <w:shd w:val="clear" w:color="auto" w:fill="FFFFFF"/>
          </w:tcPr>
          <w:p w14:paraId="5A304A82" w14:textId="77777777" w:rsidR="00DF0E77" w:rsidRPr="00AE265D" w:rsidRDefault="00F2351D" w:rsidP="00085FD5">
            <w:pPr>
              <w:spacing w:line="276" w:lineRule="auto"/>
              <w:rPr>
                <w:rFonts w:ascii="Times New Roman" w:hAnsi="Times New Roman" w:cs="Times New Roman"/>
                <w:bCs/>
                <w:color w:val="auto"/>
              </w:rPr>
            </w:pPr>
            <w:r w:rsidRPr="00AE265D">
              <w:rPr>
                <w:rFonts w:ascii="Times New Roman" w:hAnsi="Times New Roman" w:cs="Times New Roman"/>
                <w:bCs/>
              </w:rPr>
              <w:t>□ Antalgic</w:t>
            </w:r>
          </w:p>
        </w:tc>
      </w:tr>
      <w:tr w:rsidR="00DF0E77" w:rsidRPr="00AE265D" w14:paraId="745605ED" w14:textId="77777777" w:rsidTr="00DF0E77">
        <w:trPr>
          <w:trHeight w:val="362"/>
        </w:trPr>
        <w:tc>
          <w:tcPr>
            <w:tcW w:w="5098" w:type="dxa"/>
            <w:tcBorders>
              <w:left w:val="single" w:sz="4" w:space="0" w:color="auto"/>
            </w:tcBorders>
            <w:shd w:val="clear" w:color="auto" w:fill="FFFFFF"/>
          </w:tcPr>
          <w:p w14:paraId="39DE82B3"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rPr>
              <w:t>astigmatism</w:t>
            </w:r>
          </w:p>
        </w:tc>
        <w:tc>
          <w:tcPr>
            <w:tcW w:w="3141" w:type="dxa"/>
            <w:tcBorders>
              <w:left w:val="single" w:sz="4" w:space="0" w:color="auto"/>
              <w:right w:val="single" w:sz="4" w:space="0" w:color="auto"/>
            </w:tcBorders>
            <w:shd w:val="clear" w:color="auto" w:fill="FFFFFF"/>
          </w:tcPr>
          <w:p w14:paraId="48330A80"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Tectonic</w:t>
            </w:r>
          </w:p>
        </w:tc>
      </w:tr>
      <w:tr w:rsidR="00DF0E77" w:rsidRPr="00AE265D" w14:paraId="10EE597B" w14:textId="77777777" w:rsidTr="00DF0E77">
        <w:trPr>
          <w:trHeight w:val="397"/>
        </w:trPr>
        <w:tc>
          <w:tcPr>
            <w:tcW w:w="5098" w:type="dxa"/>
            <w:tcBorders>
              <w:left w:val="single" w:sz="4" w:space="0" w:color="auto"/>
            </w:tcBorders>
            <w:shd w:val="clear" w:color="auto" w:fill="FFFFFF"/>
          </w:tcPr>
          <w:p w14:paraId="5B10BF0F"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rPr>
              <w:t xml:space="preserve">o </w:t>
            </w:r>
            <w:r w:rsidRPr="00AE265D">
              <w:rPr>
                <w:rFonts w:ascii="Times New Roman" w:hAnsi="Times New Roman" w:cs="Times New Roman"/>
                <w:bCs/>
              </w:rPr>
              <w:t>altele</w:t>
            </w:r>
          </w:p>
        </w:tc>
        <w:tc>
          <w:tcPr>
            <w:tcW w:w="3141" w:type="dxa"/>
            <w:tcBorders>
              <w:left w:val="single" w:sz="4" w:space="0" w:color="auto"/>
              <w:right w:val="single" w:sz="4" w:space="0" w:color="auto"/>
            </w:tcBorders>
            <w:shd w:val="clear" w:color="auto" w:fill="FFFFFF"/>
          </w:tcPr>
          <w:p w14:paraId="280FC001"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Altul</w:t>
            </w:r>
          </w:p>
        </w:tc>
      </w:tr>
      <w:tr w:rsidR="00DF0E77" w:rsidRPr="00AE265D" w14:paraId="0F5B0927" w14:textId="77777777" w:rsidTr="00DF0E77">
        <w:trPr>
          <w:trHeight w:val="299"/>
        </w:trPr>
        <w:tc>
          <w:tcPr>
            <w:tcW w:w="5098" w:type="dxa"/>
            <w:tcBorders>
              <w:top w:val="single" w:sz="4" w:space="0" w:color="auto"/>
              <w:left w:val="single" w:sz="4" w:space="0" w:color="auto"/>
            </w:tcBorders>
            <w:shd w:val="clear" w:color="auto" w:fill="FFFFFF"/>
          </w:tcPr>
          <w:p w14:paraId="6B4580F8"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Distrofie Fuch</w:t>
            </w:r>
          </w:p>
        </w:tc>
        <w:tc>
          <w:tcPr>
            <w:tcW w:w="3141" w:type="dxa"/>
            <w:tcBorders>
              <w:left w:val="single" w:sz="4" w:space="0" w:color="auto"/>
              <w:right w:val="single" w:sz="4" w:space="0" w:color="auto"/>
            </w:tcBorders>
            <w:shd w:val="clear" w:color="auto" w:fill="FFFFFF"/>
          </w:tcPr>
          <w:p w14:paraId="3E190F5E" w14:textId="77777777" w:rsidR="00DF0E77" w:rsidRPr="00AE265D" w:rsidRDefault="00DF0E77" w:rsidP="00DF0E77">
            <w:pPr>
              <w:spacing w:line="276" w:lineRule="auto"/>
              <w:rPr>
                <w:rFonts w:ascii="Times New Roman" w:hAnsi="Times New Roman" w:cs="Times New Roman"/>
              </w:rPr>
            </w:pPr>
          </w:p>
        </w:tc>
      </w:tr>
      <w:tr w:rsidR="00DF0E77" w:rsidRPr="00AE265D" w14:paraId="53EF5B78" w14:textId="77777777" w:rsidTr="00DF0E77">
        <w:trPr>
          <w:trHeight w:val="353"/>
        </w:trPr>
        <w:tc>
          <w:tcPr>
            <w:tcW w:w="5098" w:type="dxa"/>
            <w:tcBorders>
              <w:left w:val="single" w:sz="4" w:space="0" w:color="auto"/>
            </w:tcBorders>
            <w:shd w:val="clear" w:color="auto" w:fill="FFFFFF"/>
          </w:tcPr>
          <w:p w14:paraId="40509C7B"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Distrofie ereditară</w:t>
            </w:r>
          </w:p>
        </w:tc>
        <w:tc>
          <w:tcPr>
            <w:tcW w:w="3141" w:type="dxa"/>
            <w:tcBorders>
              <w:left w:val="single" w:sz="4" w:space="0" w:color="auto"/>
              <w:right w:val="single" w:sz="4" w:space="0" w:color="auto"/>
            </w:tcBorders>
            <w:shd w:val="clear" w:color="auto" w:fill="FFFFFF"/>
          </w:tcPr>
          <w:p w14:paraId="0FB76C7C" w14:textId="77777777" w:rsidR="00DF0E77" w:rsidRPr="00AE265D" w:rsidRDefault="00DF0E77" w:rsidP="00DF0E77">
            <w:pPr>
              <w:spacing w:line="276" w:lineRule="auto"/>
              <w:rPr>
                <w:rFonts w:ascii="Times New Roman" w:hAnsi="Times New Roman" w:cs="Times New Roman"/>
              </w:rPr>
            </w:pPr>
          </w:p>
        </w:tc>
      </w:tr>
      <w:tr w:rsidR="00DF0E77" w:rsidRPr="00AE265D" w14:paraId="5F382A8E" w14:textId="77777777" w:rsidTr="00DF0E77">
        <w:trPr>
          <w:trHeight w:val="370"/>
        </w:trPr>
        <w:tc>
          <w:tcPr>
            <w:tcW w:w="5098" w:type="dxa"/>
            <w:tcBorders>
              <w:left w:val="single" w:sz="4" w:space="0" w:color="auto"/>
            </w:tcBorders>
            <w:shd w:val="clear" w:color="auto" w:fill="FFFFFF"/>
          </w:tcPr>
          <w:p w14:paraId="49AB2A5C"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Herpes</w:t>
            </w:r>
          </w:p>
        </w:tc>
        <w:tc>
          <w:tcPr>
            <w:tcW w:w="3141" w:type="dxa"/>
            <w:tcBorders>
              <w:left w:val="single" w:sz="4" w:space="0" w:color="auto"/>
              <w:right w:val="single" w:sz="4" w:space="0" w:color="auto"/>
            </w:tcBorders>
            <w:shd w:val="clear" w:color="auto" w:fill="FFFFFF"/>
          </w:tcPr>
          <w:p w14:paraId="00EE7A80" w14:textId="77777777" w:rsidR="00DF0E77" w:rsidRPr="00AE265D" w:rsidRDefault="00DF0E77" w:rsidP="00DF0E77">
            <w:pPr>
              <w:spacing w:line="276" w:lineRule="auto"/>
              <w:rPr>
                <w:rFonts w:ascii="Times New Roman" w:hAnsi="Times New Roman" w:cs="Times New Roman"/>
              </w:rPr>
            </w:pPr>
          </w:p>
        </w:tc>
      </w:tr>
      <w:tr w:rsidR="00DF0E77" w:rsidRPr="00AE265D" w14:paraId="112A25DF" w14:textId="77777777" w:rsidTr="00DF0E77">
        <w:trPr>
          <w:trHeight w:val="335"/>
        </w:trPr>
        <w:tc>
          <w:tcPr>
            <w:tcW w:w="5098" w:type="dxa"/>
            <w:tcBorders>
              <w:left w:val="single" w:sz="4" w:space="0" w:color="auto"/>
            </w:tcBorders>
            <w:shd w:val="clear" w:color="auto" w:fill="FFFFFF"/>
          </w:tcPr>
          <w:p w14:paraId="7F681A79"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Infecţie</w:t>
            </w:r>
          </w:p>
        </w:tc>
        <w:tc>
          <w:tcPr>
            <w:tcW w:w="3141" w:type="dxa"/>
            <w:tcBorders>
              <w:left w:val="single" w:sz="4" w:space="0" w:color="auto"/>
              <w:right w:val="single" w:sz="4" w:space="0" w:color="auto"/>
            </w:tcBorders>
            <w:shd w:val="clear" w:color="auto" w:fill="FFFFFF"/>
          </w:tcPr>
          <w:p w14:paraId="1E8E47C2" w14:textId="77777777" w:rsidR="00DF0E77" w:rsidRPr="00AE265D" w:rsidRDefault="00DF0E77" w:rsidP="00DF0E77">
            <w:pPr>
              <w:spacing w:line="276" w:lineRule="auto"/>
              <w:rPr>
                <w:rFonts w:ascii="Times New Roman" w:hAnsi="Times New Roman" w:cs="Times New Roman"/>
              </w:rPr>
            </w:pPr>
          </w:p>
        </w:tc>
      </w:tr>
      <w:tr w:rsidR="00DF0E77" w:rsidRPr="00AE265D" w14:paraId="442ECB60" w14:textId="77777777" w:rsidTr="00DF0E77">
        <w:trPr>
          <w:trHeight w:val="348"/>
        </w:trPr>
        <w:tc>
          <w:tcPr>
            <w:tcW w:w="5098" w:type="dxa"/>
            <w:tcBorders>
              <w:left w:val="single" w:sz="4" w:space="0" w:color="auto"/>
            </w:tcBorders>
            <w:shd w:val="clear" w:color="auto" w:fill="FFFFFF"/>
          </w:tcPr>
          <w:p w14:paraId="5BCBB424"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Traumatică</w:t>
            </w:r>
          </w:p>
        </w:tc>
        <w:tc>
          <w:tcPr>
            <w:tcW w:w="3141" w:type="dxa"/>
            <w:tcBorders>
              <w:left w:val="single" w:sz="4" w:space="0" w:color="auto"/>
              <w:right w:val="single" w:sz="4" w:space="0" w:color="auto"/>
            </w:tcBorders>
            <w:shd w:val="clear" w:color="auto" w:fill="FFFFFF"/>
          </w:tcPr>
          <w:p w14:paraId="52E12EC1" w14:textId="77777777" w:rsidR="00DF0E77" w:rsidRPr="00AE265D" w:rsidRDefault="00DF0E77" w:rsidP="00DF0E77">
            <w:pPr>
              <w:spacing w:line="276" w:lineRule="auto"/>
              <w:rPr>
                <w:rFonts w:ascii="Times New Roman" w:hAnsi="Times New Roman" w:cs="Times New Roman"/>
              </w:rPr>
            </w:pPr>
          </w:p>
        </w:tc>
      </w:tr>
      <w:tr w:rsidR="00DF0E77" w:rsidRPr="00AE265D" w14:paraId="106F340E" w14:textId="77777777" w:rsidTr="00DF0E77">
        <w:trPr>
          <w:trHeight w:val="320"/>
        </w:trPr>
        <w:tc>
          <w:tcPr>
            <w:tcW w:w="5098" w:type="dxa"/>
            <w:tcBorders>
              <w:left w:val="single" w:sz="4" w:space="0" w:color="auto"/>
              <w:bottom w:val="single" w:sz="4" w:space="0" w:color="auto"/>
            </w:tcBorders>
            <w:shd w:val="clear" w:color="auto" w:fill="FFFFFF"/>
          </w:tcPr>
          <w:p w14:paraId="65A40101"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rPr>
              <w:t>□ Combustie</w:t>
            </w:r>
          </w:p>
        </w:tc>
        <w:tc>
          <w:tcPr>
            <w:tcW w:w="3141" w:type="dxa"/>
            <w:tcBorders>
              <w:left w:val="single" w:sz="4" w:space="0" w:color="auto"/>
              <w:bottom w:val="single" w:sz="4" w:space="0" w:color="auto"/>
              <w:right w:val="single" w:sz="4" w:space="0" w:color="auto"/>
            </w:tcBorders>
            <w:shd w:val="clear" w:color="auto" w:fill="FFFFFF"/>
          </w:tcPr>
          <w:p w14:paraId="6A2BC471" w14:textId="77777777" w:rsidR="00DF0E77" w:rsidRPr="00AE265D" w:rsidRDefault="00DF0E77" w:rsidP="00DF0E77">
            <w:pPr>
              <w:spacing w:line="276" w:lineRule="auto"/>
              <w:rPr>
                <w:rFonts w:ascii="Times New Roman" w:hAnsi="Times New Roman" w:cs="Times New Roman"/>
              </w:rPr>
            </w:pPr>
          </w:p>
        </w:tc>
      </w:tr>
    </w:tbl>
    <w:p w14:paraId="4DCC6F47" w14:textId="77777777" w:rsidR="00DF0E77" w:rsidRPr="00AE265D" w:rsidRDefault="00DF0E77" w:rsidP="00DF0E77">
      <w:pPr>
        <w:spacing w:line="276" w:lineRule="auto"/>
        <w:rPr>
          <w:rFonts w:ascii="Times New Roman" w:hAnsi="Times New Roman" w:cs="Times New Roman"/>
          <w:b/>
          <w:bCs/>
          <w:i/>
          <w:iCs/>
          <w:color w:val="auto"/>
        </w:rPr>
      </w:pPr>
    </w:p>
    <w:p w14:paraId="1B5E47D9" w14:textId="77777777" w:rsidR="00DF0E77" w:rsidRPr="00AE265D" w:rsidRDefault="00DF0E77" w:rsidP="00DF0E77">
      <w:pPr>
        <w:spacing w:line="276" w:lineRule="auto"/>
        <w:rPr>
          <w:rFonts w:ascii="Times New Roman" w:hAnsi="Times New Roman" w:cs="Times New Roman"/>
          <w:b/>
          <w:bCs/>
          <w:i/>
          <w:iCs/>
          <w:color w:val="auto"/>
        </w:rPr>
      </w:pPr>
    </w:p>
    <w:p w14:paraId="25D6C40E" w14:textId="77777777" w:rsidR="00DF0E77" w:rsidRPr="00AE265D" w:rsidRDefault="00DF0E77" w:rsidP="00DF0E77">
      <w:pPr>
        <w:spacing w:line="276" w:lineRule="auto"/>
        <w:rPr>
          <w:rFonts w:ascii="Times New Roman" w:hAnsi="Times New Roman" w:cs="Times New Roman"/>
          <w:b/>
          <w:bCs/>
          <w:i/>
          <w:iCs/>
          <w:color w:val="auto"/>
        </w:rPr>
      </w:pPr>
    </w:p>
    <w:p w14:paraId="18E7D592" w14:textId="77777777" w:rsidR="00DF0E77" w:rsidRPr="00AE265D" w:rsidRDefault="00DF0E77" w:rsidP="00DF0E77">
      <w:pPr>
        <w:spacing w:line="276" w:lineRule="auto"/>
        <w:rPr>
          <w:rFonts w:ascii="Times New Roman" w:hAnsi="Times New Roman" w:cs="Times New Roman"/>
          <w:b/>
          <w:bCs/>
          <w:i/>
          <w:iCs/>
          <w:color w:val="auto"/>
        </w:rPr>
      </w:pPr>
    </w:p>
    <w:p w14:paraId="4CC8AA0D" w14:textId="77777777" w:rsidR="00DF0E77" w:rsidRPr="00AE265D" w:rsidRDefault="00DF0E77" w:rsidP="00DF0E77">
      <w:pPr>
        <w:spacing w:line="276" w:lineRule="auto"/>
        <w:rPr>
          <w:rFonts w:ascii="Times New Roman" w:hAnsi="Times New Roman" w:cs="Times New Roman"/>
          <w:b/>
          <w:bCs/>
          <w:i/>
          <w:iCs/>
          <w:color w:val="auto"/>
        </w:rPr>
      </w:pPr>
    </w:p>
    <w:p w14:paraId="0387D0D6" w14:textId="77777777" w:rsidR="00DF0E77" w:rsidRPr="00AE265D" w:rsidRDefault="00DF0E77" w:rsidP="00DF0E77">
      <w:pPr>
        <w:spacing w:line="276" w:lineRule="auto"/>
        <w:rPr>
          <w:rFonts w:ascii="Times New Roman" w:hAnsi="Times New Roman" w:cs="Times New Roman"/>
          <w:b/>
          <w:bCs/>
          <w:i/>
          <w:iCs/>
          <w:color w:val="auto"/>
        </w:rPr>
      </w:pPr>
    </w:p>
    <w:p w14:paraId="565BFF5B" w14:textId="77777777" w:rsidR="00DF0E77" w:rsidRPr="00AE265D" w:rsidRDefault="00DF0E77" w:rsidP="00DF0E77">
      <w:pPr>
        <w:spacing w:line="276" w:lineRule="auto"/>
        <w:rPr>
          <w:rFonts w:ascii="Times New Roman" w:hAnsi="Times New Roman" w:cs="Times New Roman"/>
          <w:b/>
          <w:bCs/>
          <w:i/>
          <w:iCs/>
          <w:color w:val="auto"/>
        </w:rPr>
      </w:pPr>
    </w:p>
    <w:p w14:paraId="34CDD9EB" w14:textId="77777777" w:rsidR="00DF0E77" w:rsidRPr="00AE265D" w:rsidRDefault="00DF0E77" w:rsidP="00DF0E77">
      <w:pPr>
        <w:spacing w:line="276" w:lineRule="auto"/>
        <w:rPr>
          <w:rFonts w:ascii="Times New Roman" w:hAnsi="Times New Roman" w:cs="Times New Roman"/>
          <w:b/>
          <w:bCs/>
          <w:i/>
          <w:iCs/>
          <w:color w:val="auto"/>
        </w:rPr>
      </w:pPr>
    </w:p>
    <w:p w14:paraId="498AF0D8" w14:textId="77777777" w:rsidR="00DF0E77" w:rsidRPr="00AE265D" w:rsidRDefault="00DF0E77" w:rsidP="00DF0E77">
      <w:pPr>
        <w:spacing w:line="276" w:lineRule="auto"/>
        <w:rPr>
          <w:rFonts w:ascii="Times New Roman" w:hAnsi="Times New Roman" w:cs="Times New Roman"/>
          <w:b/>
          <w:bCs/>
          <w:i/>
          <w:iCs/>
          <w:color w:val="auto"/>
        </w:rPr>
      </w:pPr>
    </w:p>
    <w:p w14:paraId="263F3B9E" w14:textId="77777777" w:rsidR="00DF0E77" w:rsidRPr="00AE265D" w:rsidRDefault="00DF0E77" w:rsidP="00DF0E77">
      <w:pPr>
        <w:spacing w:line="276" w:lineRule="auto"/>
        <w:rPr>
          <w:rFonts w:ascii="Times New Roman" w:hAnsi="Times New Roman" w:cs="Times New Roman"/>
          <w:b/>
          <w:bCs/>
          <w:i/>
          <w:iCs/>
          <w:color w:val="auto"/>
        </w:rPr>
      </w:pPr>
    </w:p>
    <w:p w14:paraId="16E5E008" w14:textId="77777777" w:rsidR="00F2351D" w:rsidRPr="00AE265D" w:rsidRDefault="00F2351D" w:rsidP="00DF0E77">
      <w:pPr>
        <w:spacing w:line="276" w:lineRule="auto"/>
        <w:rPr>
          <w:rFonts w:ascii="Times New Roman" w:hAnsi="Times New Roman" w:cs="Times New Roman"/>
          <w:b/>
          <w:bCs/>
          <w:i/>
          <w:iCs/>
          <w:color w:val="auto"/>
        </w:rPr>
      </w:pPr>
    </w:p>
    <w:p w14:paraId="40D2860B" w14:textId="77777777" w:rsidR="00F2351D" w:rsidRPr="00AE265D" w:rsidRDefault="00F2351D" w:rsidP="00DF0E77">
      <w:pPr>
        <w:spacing w:line="276" w:lineRule="auto"/>
        <w:rPr>
          <w:rFonts w:ascii="Times New Roman" w:hAnsi="Times New Roman" w:cs="Times New Roman"/>
          <w:b/>
          <w:bCs/>
          <w:i/>
          <w:iCs/>
          <w:color w:val="auto"/>
        </w:rPr>
      </w:pPr>
    </w:p>
    <w:p w14:paraId="12F40E89" w14:textId="77777777" w:rsidR="00B1440A" w:rsidRPr="00AE265D" w:rsidRDefault="00F2351D" w:rsidP="00DF0E77">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 xml:space="preserve"> </w:t>
      </w:r>
    </w:p>
    <w:p w14:paraId="42050CB3" w14:textId="77777777" w:rsidR="00B1440A" w:rsidRPr="00AE265D" w:rsidRDefault="00B1440A" w:rsidP="00DF0E77">
      <w:pPr>
        <w:spacing w:line="276" w:lineRule="auto"/>
        <w:rPr>
          <w:rFonts w:ascii="Times New Roman" w:hAnsi="Times New Roman" w:cs="Times New Roman"/>
          <w:b/>
          <w:bCs/>
          <w:i/>
          <w:iCs/>
          <w:color w:val="auto"/>
        </w:rPr>
      </w:pPr>
    </w:p>
    <w:p w14:paraId="130CC4CD" w14:textId="77777777" w:rsidR="00B1440A" w:rsidRPr="00AE265D" w:rsidRDefault="00B1440A" w:rsidP="00DF0E77">
      <w:pPr>
        <w:spacing w:line="276" w:lineRule="auto"/>
        <w:rPr>
          <w:rFonts w:ascii="Times New Roman" w:hAnsi="Times New Roman" w:cs="Times New Roman"/>
          <w:b/>
          <w:bCs/>
          <w:i/>
          <w:iCs/>
          <w:color w:val="auto"/>
        </w:rPr>
      </w:pPr>
    </w:p>
    <w:p w14:paraId="055BFDB1" w14:textId="77777777" w:rsidR="00B1440A" w:rsidRPr="00AE265D" w:rsidRDefault="00B1440A" w:rsidP="00DF0E77">
      <w:pPr>
        <w:spacing w:line="276" w:lineRule="auto"/>
        <w:rPr>
          <w:rFonts w:ascii="Times New Roman" w:hAnsi="Times New Roman" w:cs="Times New Roman"/>
          <w:b/>
          <w:bCs/>
          <w:i/>
          <w:iCs/>
          <w:color w:val="auto"/>
        </w:rPr>
      </w:pPr>
    </w:p>
    <w:p w14:paraId="38E78751" w14:textId="77777777" w:rsidR="00B1440A" w:rsidRPr="00AE265D" w:rsidRDefault="00B1440A" w:rsidP="00DF0E77">
      <w:pPr>
        <w:spacing w:line="276" w:lineRule="auto"/>
        <w:rPr>
          <w:rFonts w:ascii="Times New Roman" w:hAnsi="Times New Roman" w:cs="Times New Roman"/>
          <w:b/>
          <w:bCs/>
          <w:i/>
          <w:iCs/>
          <w:color w:val="auto"/>
        </w:rPr>
      </w:pPr>
    </w:p>
    <w:p w14:paraId="62A75F99" w14:textId="77777777" w:rsidR="00B1440A" w:rsidRPr="00AE265D" w:rsidRDefault="00B1440A" w:rsidP="00DF0E77">
      <w:pPr>
        <w:spacing w:line="276" w:lineRule="auto"/>
        <w:rPr>
          <w:rFonts w:ascii="Times New Roman" w:hAnsi="Times New Roman" w:cs="Times New Roman"/>
          <w:b/>
          <w:bCs/>
          <w:i/>
          <w:iCs/>
          <w:color w:val="auto"/>
        </w:rPr>
      </w:pPr>
    </w:p>
    <w:p w14:paraId="2ECAA31B" w14:textId="77777777" w:rsidR="00B1440A" w:rsidRPr="00AE265D" w:rsidRDefault="00B1440A" w:rsidP="00DF0E77">
      <w:pPr>
        <w:spacing w:line="276" w:lineRule="auto"/>
        <w:rPr>
          <w:rFonts w:ascii="Times New Roman" w:hAnsi="Times New Roman" w:cs="Times New Roman"/>
          <w:b/>
          <w:bCs/>
          <w:i/>
          <w:iCs/>
          <w:color w:val="auto"/>
        </w:rPr>
      </w:pPr>
    </w:p>
    <w:p w14:paraId="2FBD1CFD" w14:textId="77777777" w:rsidR="00B1440A" w:rsidRPr="00AE265D" w:rsidRDefault="00B1440A" w:rsidP="00DF0E77">
      <w:pPr>
        <w:spacing w:line="276" w:lineRule="auto"/>
        <w:rPr>
          <w:rFonts w:ascii="Times New Roman" w:hAnsi="Times New Roman" w:cs="Times New Roman"/>
          <w:b/>
          <w:bCs/>
          <w:i/>
          <w:iCs/>
          <w:color w:val="auto"/>
        </w:rPr>
      </w:pPr>
    </w:p>
    <w:p w14:paraId="3FDCE676" w14:textId="77777777" w:rsidR="00B1440A" w:rsidRPr="00AE265D" w:rsidRDefault="00B1440A" w:rsidP="00DF0E77">
      <w:pPr>
        <w:spacing w:line="276" w:lineRule="auto"/>
        <w:rPr>
          <w:rFonts w:ascii="Times New Roman" w:hAnsi="Times New Roman" w:cs="Times New Roman"/>
          <w:b/>
          <w:bCs/>
          <w:i/>
          <w:iCs/>
          <w:color w:val="auto"/>
        </w:rPr>
      </w:pPr>
    </w:p>
    <w:p w14:paraId="3A49D60A" w14:textId="77777777" w:rsidR="00DF0E77" w:rsidRPr="00AE265D" w:rsidRDefault="00DF0E77" w:rsidP="00B1440A">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Patologii generale</w:t>
      </w:r>
    </w:p>
    <w:p w14:paraId="6A09E912" w14:textId="77777777" w:rsidR="00DF0E77" w:rsidRPr="00AE265D" w:rsidRDefault="00DF0E77" w:rsidP="00B1440A">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w:t>
      </w:r>
    </w:p>
    <w:p w14:paraId="33E67AC6" w14:textId="77777777" w:rsidR="00DF0E77" w:rsidRPr="00AE265D" w:rsidRDefault="00DF0E77" w:rsidP="00B1440A">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w:t>
      </w:r>
    </w:p>
    <w:p w14:paraId="1BBD13F9" w14:textId="77777777" w:rsidR="00DF0E77" w:rsidRPr="00AE265D" w:rsidRDefault="00DF0E77" w:rsidP="00B1440A">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w:t>
      </w:r>
    </w:p>
    <w:p w14:paraId="66F2BE0B" w14:textId="77777777" w:rsidR="00DF0E77" w:rsidRPr="00AE265D" w:rsidRDefault="00DF0E77" w:rsidP="00DF0E77">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Istoricul patologiei ce necesită transplant</w:t>
      </w:r>
    </w:p>
    <w:p w14:paraId="0BE14808" w14:textId="77777777" w:rsidR="00DF0E77" w:rsidRPr="00AE265D" w:rsidRDefault="00DF0E77" w:rsidP="00DF0E77">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w:t>
      </w:r>
    </w:p>
    <w:p w14:paraId="09FA2A7E" w14:textId="77777777" w:rsidR="00DF0E77" w:rsidRPr="00AE265D" w:rsidRDefault="00DF0E77" w:rsidP="00DF0E77">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w:t>
      </w:r>
    </w:p>
    <w:p w14:paraId="237AFA41" w14:textId="77777777" w:rsidR="00DF0E77" w:rsidRPr="00AE265D" w:rsidRDefault="00DF0E77" w:rsidP="00DF0E77">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w:t>
      </w:r>
    </w:p>
    <w:p w14:paraId="2C45D877" w14:textId="77777777" w:rsidR="00DF0E77" w:rsidRPr="00AE265D" w:rsidRDefault="00DF0E77" w:rsidP="00DF0E77">
      <w:pPr>
        <w:spacing w:line="276" w:lineRule="auto"/>
        <w:rPr>
          <w:rFonts w:ascii="Times New Roman" w:hAnsi="Times New Roman" w:cs="Times New Roman"/>
          <w:b/>
          <w:bCs/>
          <w:i/>
          <w:iCs/>
          <w:color w:val="auto"/>
        </w:rPr>
      </w:pPr>
      <w:r w:rsidRPr="00AE265D">
        <w:rPr>
          <w:rFonts w:ascii="Times New Roman" w:hAnsi="Times New Roman" w:cs="Times New Roman"/>
          <w:b/>
          <w:bCs/>
          <w:i/>
          <w:iCs/>
          <w:color w:val="auto"/>
        </w:rPr>
        <w:t>Altele afecţiuni oftalmologice</w:t>
      </w:r>
    </w:p>
    <w:p w14:paraId="49973749" w14:textId="77777777" w:rsidR="00DF0E77" w:rsidRPr="00AE265D" w:rsidRDefault="00DF0E77" w:rsidP="00C27F5C">
      <w:pPr>
        <w:numPr>
          <w:ilvl w:val="0"/>
          <w:numId w:val="2"/>
        </w:numPr>
        <w:tabs>
          <w:tab w:val="left" w:pos="320"/>
        </w:tabs>
        <w:spacing w:line="276" w:lineRule="auto"/>
        <w:rPr>
          <w:rFonts w:ascii="Times New Roman" w:hAnsi="Times New Roman" w:cs="Times New Roman"/>
          <w:bCs/>
          <w:color w:val="auto"/>
        </w:rPr>
      </w:pPr>
      <w:r w:rsidRPr="00AE265D">
        <w:rPr>
          <w:rFonts w:ascii="Times New Roman" w:hAnsi="Times New Roman" w:cs="Times New Roman"/>
          <w:bCs/>
          <w:color w:val="auto"/>
        </w:rPr>
        <w:t>Cataracta</w:t>
      </w:r>
    </w:p>
    <w:p w14:paraId="236E83EE" w14:textId="77777777" w:rsidR="00DF0E77" w:rsidRPr="00AE265D" w:rsidRDefault="00DF0E77" w:rsidP="00C27F5C">
      <w:pPr>
        <w:numPr>
          <w:ilvl w:val="0"/>
          <w:numId w:val="2"/>
        </w:numPr>
        <w:tabs>
          <w:tab w:val="left" w:pos="320"/>
        </w:tabs>
        <w:spacing w:line="276" w:lineRule="auto"/>
        <w:rPr>
          <w:rFonts w:ascii="Times New Roman" w:hAnsi="Times New Roman" w:cs="Times New Roman"/>
          <w:bCs/>
          <w:color w:val="auto"/>
        </w:rPr>
      </w:pPr>
      <w:r w:rsidRPr="00AE265D">
        <w:rPr>
          <w:rFonts w:ascii="Times New Roman" w:hAnsi="Times New Roman" w:cs="Times New Roman"/>
          <w:bCs/>
          <w:color w:val="auto"/>
        </w:rPr>
        <w:t>Glaucomul</w:t>
      </w:r>
    </w:p>
    <w:p w14:paraId="54B84029" w14:textId="77777777" w:rsidR="00DF0E77" w:rsidRPr="00AE265D" w:rsidRDefault="00DF0E77" w:rsidP="00C27F5C">
      <w:pPr>
        <w:numPr>
          <w:ilvl w:val="0"/>
          <w:numId w:val="2"/>
        </w:numPr>
        <w:tabs>
          <w:tab w:val="left" w:pos="320"/>
        </w:tabs>
        <w:spacing w:line="276" w:lineRule="auto"/>
        <w:rPr>
          <w:rFonts w:ascii="Times New Roman" w:hAnsi="Times New Roman" w:cs="Times New Roman"/>
          <w:bCs/>
          <w:color w:val="auto"/>
        </w:rPr>
      </w:pPr>
      <w:r w:rsidRPr="00AE265D">
        <w:rPr>
          <w:rFonts w:ascii="Times New Roman" w:hAnsi="Times New Roman" w:cs="Times New Roman"/>
          <w:bCs/>
          <w:color w:val="auto"/>
        </w:rPr>
        <w:t>Retina/Macula</w:t>
      </w:r>
    </w:p>
    <w:p w14:paraId="66C0112C" w14:textId="77777777" w:rsidR="00DF0E77" w:rsidRPr="00AE265D" w:rsidRDefault="00DF0E77" w:rsidP="00C27F5C">
      <w:pPr>
        <w:numPr>
          <w:ilvl w:val="0"/>
          <w:numId w:val="2"/>
        </w:numPr>
        <w:tabs>
          <w:tab w:val="left" w:pos="320"/>
        </w:tabs>
        <w:spacing w:line="276" w:lineRule="auto"/>
        <w:rPr>
          <w:rFonts w:ascii="Times New Roman" w:hAnsi="Times New Roman" w:cs="Times New Roman"/>
          <w:bCs/>
          <w:color w:val="auto"/>
        </w:rPr>
      </w:pPr>
      <w:r w:rsidRPr="00AE265D">
        <w:rPr>
          <w:rFonts w:ascii="Times New Roman" w:hAnsi="Times New Roman" w:cs="Times New Roman"/>
          <w:bCs/>
          <w:color w:val="auto"/>
        </w:rPr>
        <w:t>Ambliopie/Strabism</w:t>
      </w:r>
    </w:p>
    <w:p w14:paraId="22DAF7E0" w14:textId="77777777" w:rsidR="00DF0E77" w:rsidRPr="00AE265D" w:rsidRDefault="00DF0E77" w:rsidP="00C27F5C">
      <w:pPr>
        <w:numPr>
          <w:ilvl w:val="0"/>
          <w:numId w:val="2"/>
        </w:numPr>
        <w:tabs>
          <w:tab w:val="left" w:pos="320"/>
        </w:tabs>
        <w:spacing w:line="276" w:lineRule="auto"/>
        <w:rPr>
          <w:rFonts w:ascii="Times New Roman" w:hAnsi="Times New Roman" w:cs="Times New Roman"/>
          <w:bCs/>
          <w:color w:val="auto"/>
        </w:rPr>
      </w:pPr>
      <w:r w:rsidRPr="00AE265D">
        <w:rPr>
          <w:rFonts w:ascii="Times New Roman" w:hAnsi="Times New Roman" w:cs="Times New Roman"/>
          <w:bCs/>
          <w:color w:val="auto"/>
        </w:rPr>
        <w:t>Atrofie optică</w:t>
      </w:r>
    </w:p>
    <w:p w14:paraId="100A8248" w14:textId="77777777" w:rsidR="00DF0E77" w:rsidRPr="00AE265D" w:rsidRDefault="00DF0E77" w:rsidP="00C27F5C">
      <w:pPr>
        <w:numPr>
          <w:ilvl w:val="0"/>
          <w:numId w:val="2"/>
        </w:numPr>
        <w:tabs>
          <w:tab w:val="left" w:pos="320"/>
        </w:tabs>
        <w:spacing w:line="276" w:lineRule="auto"/>
        <w:rPr>
          <w:rFonts w:ascii="Times New Roman" w:hAnsi="Times New Roman" w:cs="Times New Roman"/>
          <w:bCs/>
          <w:color w:val="auto"/>
        </w:rPr>
      </w:pPr>
      <w:r w:rsidRPr="00AE265D">
        <w:rPr>
          <w:rFonts w:ascii="Times New Roman" w:hAnsi="Times New Roman" w:cs="Times New Roman"/>
          <w:bCs/>
          <w:color w:val="auto"/>
        </w:rPr>
        <w:t>Altele</w:t>
      </w:r>
    </w:p>
    <w:p w14:paraId="2FC0A1CB" w14:textId="77777777" w:rsidR="00DF0E77" w:rsidRPr="00AE265D" w:rsidRDefault="00DF0E77" w:rsidP="00DF0E77">
      <w:pPr>
        <w:tabs>
          <w:tab w:val="left" w:pos="320"/>
        </w:tabs>
        <w:spacing w:line="276" w:lineRule="auto"/>
        <w:ind w:right="-1229"/>
        <w:rPr>
          <w:rFonts w:ascii="Times New Roman" w:hAnsi="Times New Roman" w:cs="Times New Roman"/>
          <w:b/>
          <w:bCs/>
          <w:color w:val="auto"/>
        </w:rPr>
      </w:pPr>
    </w:p>
    <w:p w14:paraId="3A2BAADD" w14:textId="77777777" w:rsidR="00DF0E77" w:rsidRPr="00AE265D" w:rsidRDefault="00DF0E77" w:rsidP="00DF0E77">
      <w:pPr>
        <w:tabs>
          <w:tab w:val="left" w:pos="320"/>
        </w:tabs>
        <w:spacing w:line="276" w:lineRule="auto"/>
        <w:rPr>
          <w:rFonts w:ascii="Times New Roman" w:hAnsi="Times New Roman" w:cs="Times New Roman"/>
          <w:b/>
          <w:bCs/>
          <w:color w:val="auto"/>
        </w:rPr>
      </w:pPr>
    </w:p>
    <w:p w14:paraId="2E4B6A3E" w14:textId="77777777" w:rsidR="00DF0E77" w:rsidRPr="00AE265D" w:rsidRDefault="00DF0E77" w:rsidP="00DF0E77">
      <w:pPr>
        <w:tabs>
          <w:tab w:val="left" w:pos="320"/>
        </w:tabs>
        <w:spacing w:line="276" w:lineRule="auto"/>
        <w:rPr>
          <w:rFonts w:ascii="Times New Roman" w:hAnsi="Times New Roman" w:cs="Times New Roman"/>
          <w:b/>
          <w:bCs/>
          <w:color w:val="auto"/>
        </w:rPr>
        <w:sectPr w:rsidR="00DF0E77" w:rsidRPr="00AE265D" w:rsidSect="00DF0E77">
          <w:type w:val="continuous"/>
          <w:pgSz w:w="11909" w:h="16834"/>
          <w:pgMar w:top="2318" w:right="1277" w:bottom="1785" w:left="1466" w:header="0" w:footer="3" w:gutter="0"/>
          <w:cols w:space="720"/>
          <w:noEndnote/>
          <w:docGrid w:linePitch="360"/>
        </w:sectPr>
      </w:pPr>
    </w:p>
    <w:p w14:paraId="7EF37AA3" w14:textId="77777777" w:rsidR="00DF0E77" w:rsidRPr="00AE265D" w:rsidRDefault="00DF0E77" w:rsidP="00DF0E77">
      <w:pPr>
        <w:spacing w:line="276" w:lineRule="auto"/>
        <w:rPr>
          <w:rFonts w:ascii="Times New Roman" w:hAnsi="Times New Roman" w:cs="Times New Roman"/>
          <w:bCs/>
          <w:color w:val="auto"/>
        </w:rPr>
      </w:pPr>
    </w:p>
    <w:p w14:paraId="3C7576EC" w14:textId="77777777" w:rsidR="00DF0E77" w:rsidRPr="00AE265D" w:rsidRDefault="00DF0E77" w:rsidP="00DF0E77">
      <w:pPr>
        <w:spacing w:line="276" w:lineRule="auto"/>
        <w:rPr>
          <w:rFonts w:ascii="Times New Roman" w:hAnsi="Times New Roman" w:cs="Times New Roman"/>
          <w:bCs/>
          <w:color w:val="auto"/>
        </w:rPr>
      </w:pPr>
    </w:p>
    <w:p w14:paraId="6000547E" w14:textId="77777777" w:rsidR="00DF0E77" w:rsidRPr="00AE265D" w:rsidRDefault="00DF0E77" w:rsidP="00DF0E77">
      <w:pPr>
        <w:spacing w:line="276" w:lineRule="auto"/>
        <w:rPr>
          <w:rFonts w:ascii="Times New Roman" w:hAnsi="Times New Roman" w:cs="Times New Roman"/>
          <w:bCs/>
          <w:color w:val="auto"/>
        </w:rPr>
      </w:pPr>
    </w:p>
    <w:p w14:paraId="71F798A8" w14:textId="77777777" w:rsidR="00F2351D" w:rsidRPr="00AE265D" w:rsidRDefault="00F2351D" w:rsidP="00DF0E77">
      <w:pPr>
        <w:spacing w:line="276" w:lineRule="auto"/>
        <w:rPr>
          <w:rFonts w:ascii="Times New Roman" w:hAnsi="Times New Roman" w:cs="Times New Roman"/>
          <w:bCs/>
          <w:color w:val="auto"/>
        </w:rPr>
      </w:pPr>
    </w:p>
    <w:p w14:paraId="5BC294DE" w14:textId="77777777" w:rsidR="00DF0E77" w:rsidRPr="00AE265D" w:rsidRDefault="00DF0E77" w:rsidP="00DF0E77">
      <w:pPr>
        <w:spacing w:line="276" w:lineRule="auto"/>
        <w:rPr>
          <w:rFonts w:ascii="Times New Roman" w:hAnsi="Times New Roman" w:cs="Times New Roman"/>
          <w:bCs/>
          <w:color w:val="auto"/>
        </w:rPr>
      </w:pPr>
    </w:p>
    <w:p w14:paraId="123032D0" w14:textId="77777777" w:rsidR="000A7C24" w:rsidRPr="00AE265D" w:rsidRDefault="000A7C24" w:rsidP="000A7C24">
      <w:pPr>
        <w:framePr w:w="6331" w:h="436" w:hRule="exact" w:wrap="none" w:vAnchor="page" w:hAnchor="page" w:x="4088" w:y="2027"/>
        <w:tabs>
          <w:tab w:val="left" w:pos="3455"/>
        </w:tabs>
        <w:spacing w:line="250" w:lineRule="exact"/>
        <w:ind w:left="580"/>
        <w:jc w:val="both"/>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OD</w:t>
      </w:r>
      <w:r w:rsidRPr="00AE265D">
        <w:rPr>
          <w:rFonts w:ascii="Times New Roman" w:eastAsia="Times New Roman" w:hAnsi="Times New Roman" w:cs="Times New Roman"/>
          <w:spacing w:val="2"/>
          <w:sz w:val="25"/>
          <w:szCs w:val="25"/>
        </w:rPr>
        <w:tab/>
        <w:t>OS</w:t>
      </w:r>
    </w:p>
    <w:p w14:paraId="2D4867AD" w14:textId="77777777" w:rsidR="0099727C" w:rsidRPr="00AE265D" w:rsidRDefault="0099727C" w:rsidP="0099727C">
      <w:pPr>
        <w:framePr w:w="2948" w:h="537" w:hRule="exact" w:wrap="none" w:vAnchor="page" w:hAnchor="page" w:x="1246" w:y="1111"/>
        <w:spacing w:after="242" w:line="250" w:lineRule="exact"/>
        <w:ind w:left="100"/>
        <w:rPr>
          <w:rFonts w:ascii="Times New Roman" w:eastAsia="Times New Roman" w:hAnsi="Times New Roman" w:cs="Times New Roman"/>
          <w:b/>
          <w:bCs/>
          <w:i/>
          <w:iCs/>
          <w:color w:val="auto"/>
          <w:sz w:val="25"/>
          <w:szCs w:val="25"/>
        </w:rPr>
      </w:pPr>
      <w:r w:rsidRPr="00AE265D">
        <w:rPr>
          <w:rFonts w:ascii="Times New Roman" w:eastAsia="Times New Roman" w:hAnsi="Times New Roman" w:cs="Times New Roman"/>
          <w:b/>
          <w:bCs/>
          <w:i/>
          <w:iCs/>
          <w:sz w:val="25"/>
          <w:szCs w:val="25"/>
        </w:rPr>
        <w:t>Antecedente oftalmologice</w:t>
      </w:r>
    </w:p>
    <w:p w14:paraId="7E3CB60D"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color w:val="auto"/>
        </w:rPr>
        <w:t>AV (maxim.)</w:t>
      </w:r>
    </w:p>
    <w:p w14:paraId="7D36B6E2" w14:textId="77777777" w:rsidR="000A7C24" w:rsidRPr="00AE265D" w:rsidRDefault="000A7C24" w:rsidP="00DF0E77">
      <w:pPr>
        <w:spacing w:line="276" w:lineRule="auto"/>
        <w:rPr>
          <w:rFonts w:ascii="Times New Roman" w:hAnsi="Times New Roman" w:cs="Times New Roman"/>
          <w:bCs/>
          <w:color w:val="auto"/>
        </w:rPr>
      </w:pPr>
    </w:p>
    <w:p w14:paraId="2E936A10" w14:textId="77777777" w:rsidR="000A7C24" w:rsidRPr="00AE265D" w:rsidRDefault="000A7C24" w:rsidP="007B3689">
      <w:pPr>
        <w:framePr w:w="989" w:h="924" w:hRule="exact" w:wrap="none" w:vAnchor="page" w:hAnchor="page" w:x="4422" w:y="2614"/>
        <w:numPr>
          <w:ilvl w:val="0"/>
          <w:numId w:val="103"/>
        </w:numPr>
        <w:tabs>
          <w:tab w:val="left" w:pos="354"/>
        </w:tabs>
        <w:spacing w:after="312" w:line="250" w:lineRule="exact"/>
        <w:jc w:val="both"/>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fără</w:t>
      </w:r>
    </w:p>
    <w:p w14:paraId="173DD2BD" w14:textId="77777777" w:rsidR="000A7C24" w:rsidRPr="00AE265D" w:rsidRDefault="000A7C24" w:rsidP="007B3689">
      <w:pPr>
        <w:framePr w:w="989" w:h="924" w:hRule="exact" w:wrap="none" w:vAnchor="page" w:hAnchor="page" w:x="4422" w:y="2614"/>
        <w:numPr>
          <w:ilvl w:val="0"/>
          <w:numId w:val="103"/>
        </w:numPr>
        <w:tabs>
          <w:tab w:val="left" w:pos="359"/>
        </w:tabs>
        <w:spacing w:line="250" w:lineRule="exact"/>
        <w:jc w:val="both"/>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altele</w:t>
      </w:r>
    </w:p>
    <w:p w14:paraId="009FA948" w14:textId="77777777" w:rsidR="000A7C24" w:rsidRPr="00AE265D" w:rsidRDefault="000A7C24" w:rsidP="000A7C24">
      <w:pPr>
        <w:framePr w:wrap="none" w:vAnchor="page" w:hAnchor="page" w:x="5945" w:y="2630"/>
        <w:spacing w:line="250" w:lineRule="exact"/>
        <w:ind w:left="10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 ochelari</w:t>
      </w:r>
    </w:p>
    <w:p w14:paraId="74A1F3B5" w14:textId="77777777" w:rsidR="000A7C24" w:rsidRPr="00AE265D" w:rsidRDefault="000A7C24" w:rsidP="000A7C24">
      <w:pPr>
        <w:framePr w:wrap="none" w:vAnchor="page" w:hAnchor="page" w:x="7954" w:y="2613"/>
        <w:spacing w:line="250" w:lineRule="exact"/>
        <w:ind w:left="10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 lentile</w:t>
      </w:r>
    </w:p>
    <w:p w14:paraId="2BCE1E54" w14:textId="77777777" w:rsidR="00DF0E77" w:rsidRPr="00AE265D" w:rsidRDefault="00DF0E77" w:rsidP="00DF0E77">
      <w:pPr>
        <w:spacing w:line="276" w:lineRule="auto"/>
        <w:rPr>
          <w:rFonts w:ascii="Times New Roman" w:hAnsi="Times New Roman" w:cs="Times New Roman"/>
          <w:bCs/>
          <w:color w:val="auto"/>
        </w:rPr>
      </w:pPr>
      <w:r w:rsidRPr="00AE265D">
        <w:rPr>
          <w:rFonts w:ascii="Times New Roman" w:hAnsi="Times New Roman" w:cs="Times New Roman"/>
          <w:bCs/>
          <w:color w:val="auto"/>
        </w:rPr>
        <w:t xml:space="preserve"> Cu corecţie</w:t>
      </w:r>
    </w:p>
    <w:p w14:paraId="43A65479" w14:textId="77777777" w:rsidR="00DF0E77" w:rsidRPr="00AE265D" w:rsidRDefault="00DF0E77" w:rsidP="00DF0E77">
      <w:pPr>
        <w:spacing w:line="276" w:lineRule="auto"/>
        <w:rPr>
          <w:rFonts w:ascii="Times New Roman" w:hAnsi="Times New Roman" w:cs="Times New Roman"/>
          <w:b/>
          <w:bCs/>
          <w:color w:val="auto"/>
        </w:rPr>
      </w:pPr>
    </w:p>
    <w:p w14:paraId="33C97A2D" w14:textId="77777777" w:rsidR="000A7C24" w:rsidRPr="00AE265D" w:rsidRDefault="00DF0E77" w:rsidP="00DF0E77">
      <w:pPr>
        <w:spacing w:line="276" w:lineRule="auto"/>
        <w:rPr>
          <w:rFonts w:ascii="Times New Roman" w:hAnsi="Times New Roman" w:cs="Times New Roman"/>
          <w:b/>
          <w:bCs/>
          <w:color w:val="auto"/>
        </w:rPr>
      </w:pPr>
      <w:r w:rsidRPr="00AE265D">
        <w:rPr>
          <w:rFonts w:ascii="Times New Roman" w:hAnsi="Times New Roman" w:cs="Times New Roman"/>
          <w:b/>
          <w:bCs/>
          <w:color w:val="auto"/>
        </w:rPr>
        <w:t xml:space="preserve">                 </w:t>
      </w:r>
    </w:p>
    <w:p w14:paraId="2138AA1C" w14:textId="77777777" w:rsidR="00B1440A" w:rsidRPr="00AE265D" w:rsidRDefault="00B1440A" w:rsidP="000A7C24">
      <w:pPr>
        <w:tabs>
          <w:tab w:val="left" w:pos="6698"/>
        </w:tabs>
        <w:spacing w:line="276" w:lineRule="auto"/>
        <w:ind w:firstLine="709"/>
        <w:rPr>
          <w:rFonts w:ascii="Times New Roman" w:hAnsi="Times New Roman" w:cs="Times New Roman"/>
          <w:b/>
          <w:bCs/>
          <w:color w:val="auto"/>
          <w:sz w:val="26"/>
          <w:szCs w:val="26"/>
        </w:rPr>
      </w:pPr>
      <w:r w:rsidRPr="00AE265D">
        <w:rPr>
          <w:rFonts w:ascii="Times New Roman" w:hAnsi="Times New Roman" w:cs="Times New Roman"/>
          <w:b/>
          <w:bCs/>
          <w:color w:val="auto"/>
        </w:rPr>
        <w:t xml:space="preserve">         </w:t>
      </w:r>
      <w:r w:rsidRPr="00AE265D">
        <w:rPr>
          <w:rFonts w:ascii="Times New Roman" w:hAnsi="Times New Roman" w:cs="Times New Roman"/>
          <w:b/>
          <w:bCs/>
          <w:color w:val="auto"/>
          <w:sz w:val="26"/>
          <w:szCs w:val="26"/>
        </w:rPr>
        <w:t>OD</w:t>
      </w:r>
      <w:r w:rsidR="000A7C24" w:rsidRPr="00AE265D">
        <w:rPr>
          <w:rFonts w:ascii="Times New Roman" w:hAnsi="Times New Roman" w:cs="Times New Roman"/>
          <w:b/>
          <w:bCs/>
          <w:color w:val="auto"/>
          <w:sz w:val="26"/>
          <w:szCs w:val="26"/>
        </w:rPr>
        <w:tab/>
        <w:t xml:space="preserve">          OS</w:t>
      </w:r>
    </w:p>
    <w:p w14:paraId="22D58FF7"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AV</w:t>
      </w:r>
    </w:p>
    <w:p w14:paraId="639D8350"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Refractometria</w:t>
      </w:r>
    </w:p>
    <w:p w14:paraId="1FE87C30"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TIO</w:t>
      </w:r>
    </w:p>
    <w:p w14:paraId="0D091438"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Pleoapele</w:t>
      </w:r>
    </w:p>
    <w:p w14:paraId="6C6BA075"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Căile lacrimale</w:t>
      </w:r>
    </w:p>
    <w:p w14:paraId="7221A733"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Conjunctiva</w:t>
      </w:r>
    </w:p>
    <w:p w14:paraId="307C4C97"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Limbul</w:t>
      </w:r>
    </w:p>
    <w:p w14:paraId="5609E088"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Neovase</w:t>
      </w:r>
    </w:p>
    <w:p w14:paraId="3953E602"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Epiteliul</w:t>
      </w:r>
    </w:p>
    <w:p w14:paraId="518E8D81"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Stroma</w:t>
      </w:r>
    </w:p>
    <w:p w14:paraId="4685734B"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CA</w:t>
      </w:r>
    </w:p>
    <w:p w14:paraId="6D45C511" w14:textId="77777777" w:rsidR="00B1440A" w:rsidRPr="00AE265D" w:rsidRDefault="00B1440A" w:rsidP="000A7C24">
      <w:pPr>
        <w:framePr w:w="2899" w:h="10925" w:hRule="exact" w:wrap="none" w:vAnchor="page" w:hAnchor="page" w:x="5259" w:y="4003"/>
        <w:spacing w:line="600" w:lineRule="exact"/>
        <w:ind w:left="20" w:right="36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Estezia corneană</w:t>
      </w:r>
      <w:r w:rsidRPr="00AE265D">
        <w:rPr>
          <w:rFonts w:ascii="Times New Roman" w:eastAsia="Times New Roman" w:hAnsi="Times New Roman" w:cs="Times New Roman"/>
          <w:spacing w:val="2"/>
          <w:sz w:val="25"/>
          <w:szCs w:val="25"/>
        </w:rPr>
        <w:br/>
        <w:t>Cristalin</w:t>
      </w:r>
      <w:r w:rsidRPr="00AE265D">
        <w:rPr>
          <w:rFonts w:ascii="Times New Roman" w:eastAsia="Times New Roman" w:hAnsi="Times New Roman" w:cs="Times New Roman"/>
          <w:spacing w:val="2"/>
          <w:sz w:val="25"/>
          <w:szCs w:val="25"/>
        </w:rPr>
        <w:br/>
        <w:t>Pahimetria</w:t>
      </w:r>
      <w:r w:rsidRPr="00AE265D">
        <w:rPr>
          <w:rFonts w:ascii="Times New Roman" w:eastAsia="Times New Roman" w:hAnsi="Times New Roman" w:cs="Times New Roman"/>
          <w:spacing w:val="2"/>
          <w:sz w:val="25"/>
          <w:szCs w:val="25"/>
        </w:rPr>
        <w:br/>
        <w:t>Topografia</w:t>
      </w:r>
    </w:p>
    <w:p w14:paraId="5290D278"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Microscopia speculară</w:t>
      </w:r>
    </w:p>
    <w:p w14:paraId="2421DA8D"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FO</w:t>
      </w:r>
    </w:p>
    <w:p w14:paraId="5B13409A" w14:textId="77777777" w:rsidR="00B1440A" w:rsidRPr="00AE265D" w:rsidRDefault="00B1440A" w:rsidP="000A7C24">
      <w:pPr>
        <w:framePr w:w="2899" w:h="10925" w:hRule="exact" w:wrap="none" w:vAnchor="page" w:hAnchor="page" w:x="5259" w:y="4003"/>
        <w:spacing w:line="600" w:lineRule="exact"/>
        <w:ind w:left="20"/>
        <w:rPr>
          <w:rFonts w:ascii="Times New Roman" w:eastAsia="Times New Roman" w:hAnsi="Times New Roman" w:cs="Times New Roman"/>
          <w:color w:val="auto"/>
          <w:spacing w:val="2"/>
          <w:sz w:val="25"/>
          <w:szCs w:val="25"/>
        </w:rPr>
      </w:pPr>
      <w:r w:rsidRPr="00AE265D">
        <w:rPr>
          <w:rFonts w:ascii="Times New Roman" w:eastAsia="Times New Roman" w:hAnsi="Times New Roman" w:cs="Times New Roman"/>
          <w:spacing w:val="2"/>
          <w:sz w:val="25"/>
          <w:szCs w:val="25"/>
        </w:rPr>
        <w:t>USG</w:t>
      </w:r>
    </w:p>
    <w:p w14:paraId="69C5DD5A" w14:textId="77777777" w:rsidR="00DF0E77" w:rsidRPr="00AE265D" w:rsidRDefault="00B1440A" w:rsidP="00DF0E77">
      <w:pPr>
        <w:spacing w:line="276" w:lineRule="auto"/>
        <w:rPr>
          <w:rFonts w:ascii="Times New Roman" w:hAnsi="Times New Roman" w:cs="Times New Roman"/>
          <w:b/>
          <w:bCs/>
          <w:color w:val="auto"/>
        </w:rPr>
      </w:pPr>
      <w:r w:rsidRPr="00AE265D">
        <w:rPr>
          <w:rFonts w:ascii="Times New Roman" w:hAnsi="Times New Roman" w:cs="Times New Roman"/>
          <w:noProof/>
          <w:lang w:val="ru-RU"/>
        </w:rPr>
        <w:drawing>
          <wp:anchor distT="0" distB="0" distL="114300" distR="114300" simplePos="0" relativeHeight="251718656" behindDoc="0" locked="0" layoutInCell="1" allowOverlap="1" wp14:anchorId="6F8D3110" wp14:editId="16A017BE">
            <wp:simplePos x="0" y="0"/>
            <wp:positionH relativeFrom="column">
              <wp:posOffset>-143510</wp:posOffset>
            </wp:positionH>
            <wp:positionV relativeFrom="paragraph">
              <wp:posOffset>202565</wp:posOffset>
            </wp:positionV>
            <wp:extent cx="2088515" cy="2162175"/>
            <wp:effectExtent l="0" t="0" r="6985" b="9525"/>
            <wp:wrapThrough wrapText="bothSides">
              <wp:wrapPolygon edited="0">
                <wp:start x="0" y="0"/>
                <wp:lineTo x="0" y="21505"/>
                <wp:lineTo x="21475" y="21505"/>
                <wp:lineTo x="21475" y="0"/>
                <wp:lineTo x="0" y="0"/>
              </wp:wrapPolygon>
            </wp:wrapThrough>
            <wp:docPr id="89" name="Рисунок 89" descr="C:\Users\TESUTU~1\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ESUTU~1\AppData\Local\Temp\FineReader11\media\image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8851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303E2" w14:textId="77777777" w:rsidR="00DF0E77" w:rsidRPr="00AE265D" w:rsidRDefault="000A7C24" w:rsidP="00DF0E77">
      <w:pPr>
        <w:spacing w:line="276" w:lineRule="auto"/>
        <w:ind w:firstLine="709"/>
        <w:rPr>
          <w:rFonts w:ascii="Times New Roman" w:hAnsi="Times New Roman" w:cs="Times New Roman"/>
          <w:b/>
          <w:bCs/>
          <w:color w:val="auto"/>
        </w:rPr>
      </w:pPr>
      <w:r w:rsidRPr="00AE265D">
        <w:rPr>
          <w:rFonts w:ascii="Times New Roman" w:hAnsi="Times New Roman" w:cs="Times New Roman"/>
          <w:noProof/>
          <w:lang w:val="ru-RU"/>
        </w:rPr>
        <w:drawing>
          <wp:anchor distT="0" distB="0" distL="114300" distR="114300" simplePos="0" relativeHeight="251720704" behindDoc="0" locked="0" layoutInCell="1" allowOverlap="1" wp14:anchorId="6939BAC2" wp14:editId="66BEA6DA">
            <wp:simplePos x="0" y="0"/>
            <wp:positionH relativeFrom="column">
              <wp:posOffset>3982720</wp:posOffset>
            </wp:positionH>
            <wp:positionV relativeFrom="paragraph">
              <wp:posOffset>1270</wp:posOffset>
            </wp:positionV>
            <wp:extent cx="2088515" cy="2162175"/>
            <wp:effectExtent l="0" t="0" r="6985" b="9525"/>
            <wp:wrapThrough wrapText="bothSides">
              <wp:wrapPolygon edited="0">
                <wp:start x="0" y="0"/>
                <wp:lineTo x="0" y="21505"/>
                <wp:lineTo x="21475" y="21505"/>
                <wp:lineTo x="21475" y="0"/>
                <wp:lineTo x="0" y="0"/>
              </wp:wrapPolygon>
            </wp:wrapThrough>
            <wp:docPr id="7" name="Рисунок 89" descr="C:\Users\TESUTU~1\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ESUTU~1\AppData\Local\Temp\FineReader11\media\image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88515"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48378" w14:textId="77777777" w:rsidR="00DF0E77" w:rsidRPr="00AE265D" w:rsidRDefault="00DF0E77" w:rsidP="00DF0E77">
      <w:pPr>
        <w:spacing w:line="276" w:lineRule="auto"/>
        <w:rPr>
          <w:rFonts w:ascii="Times New Roman" w:hAnsi="Times New Roman" w:cs="Times New Roman"/>
          <w:b/>
          <w:bCs/>
        </w:rPr>
      </w:pPr>
    </w:p>
    <w:p w14:paraId="50040504" w14:textId="77777777" w:rsidR="00DF0E77" w:rsidRPr="00AE265D" w:rsidRDefault="00DF0E77" w:rsidP="00DF0E77">
      <w:pPr>
        <w:spacing w:line="276" w:lineRule="auto"/>
        <w:rPr>
          <w:rFonts w:ascii="Times New Roman" w:hAnsi="Times New Roman" w:cs="Times New Roman"/>
          <w:noProof/>
        </w:rPr>
      </w:pPr>
    </w:p>
    <w:p w14:paraId="1F28F27C" w14:textId="77777777" w:rsidR="00DF0E77" w:rsidRPr="00AE265D" w:rsidRDefault="00DF0E77" w:rsidP="00DF0E77">
      <w:pPr>
        <w:spacing w:line="276" w:lineRule="auto"/>
        <w:rPr>
          <w:rFonts w:ascii="Times New Roman" w:hAnsi="Times New Roman" w:cs="Times New Roman"/>
          <w:noProof/>
        </w:rPr>
      </w:pPr>
    </w:p>
    <w:p w14:paraId="4A87C363" w14:textId="77777777" w:rsidR="00DF0E77" w:rsidRPr="00AE265D" w:rsidRDefault="00DF0E77" w:rsidP="00DF0E77">
      <w:pPr>
        <w:spacing w:line="276" w:lineRule="auto"/>
        <w:rPr>
          <w:rFonts w:ascii="Times New Roman" w:hAnsi="Times New Roman" w:cs="Times New Roman"/>
          <w:noProof/>
        </w:rPr>
      </w:pPr>
    </w:p>
    <w:p w14:paraId="4DF9E10C" w14:textId="77777777" w:rsidR="00DF0E77" w:rsidRPr="00AE265D" w:rsidRDefault="00DF0E77" w:rsidP="00DF0E77">
      <w:pPr>
        <w:framePr w:wrap="none" w:vAnchor="page" w:hAnchor="page" w:x="993" w:y="4244"/>
        <w:rPr>
          <w:rFonts w:ascii="Times New Roman" w:hAnsi="Times New Roman" w:cs="Times New Roman"/>
          <w:sz w:val="2"/>
          <w:szCs w:val="2"/>
        </w:rPr>
      </w:pPr>
    </w:p>
    <w:p w14:paraId="2A243E61" w14:textId="77777777" w:rsidR="00DF0E77" w:rsidRPr="00AE265D" w:rsidRDefault="00DF0E77" w:rsidP="00DF0E77">
      <w:pPr>
        <w:framePr w:wrap="none" w:vAnchor="page" w:hAnchor="page" w:x="7166" w:y="4613"/>
        <w:rPr>
          <w:rFonts w:ascii="Times New Roman" w:hAnsi="Times New Roman" w:cs="Times New Roman"/>
          <w:sz w:val="2"/>
          <w:szCs w:val="2"/>
        </w:rPr>
      </w:pPr>
    </w:p>
    <w:p w14:paraId="43D98CF8" w14:textId="77777777" w:rsidR="00DF0E77" w:rsidRPr="00AE265D" w:rsidRDefault="00DF0E77" w:rsidP="00DF0E77">
      <w:pPr>
        <w:rPr>
          <w:rFonts w:ascii="Times New Roman" w:hAnsi="Times New Roman" w:cs="Times New Roman"/>
          <w:sz w:val="2"/>
          <w:szCs w:val="2"/>
        </w:rPr>
      </w:pPr>
    </w:p>
    <w:p w14:paraId="75C32BFB" w14:textId="77777777" w:rsidR="00DF0E77" w:rsidRPr="00AE265D" w:rsidRDefault="00DF0E77" w:rsidP="00DF0E77">
      <w:pPr>
        <w:spacing w:line="276" w:lineRule="auto"/>
        <w:rPr>
          <w:rFonts w:ascii="Times New Roman" w:hAnsi="Times New Roman" w:cs="Times New Roman"/>
          <w:noProof/>
        </w:rPr>
      </w:pPr>
    </w:p>
    <w:p w14:paraId="0662AD45" w14:textId="77777777" w:rsidR="00DF0E77" w:rsidRPr="00AE265D" w:rsidRDefault="00DF0E77" w:rsidP="00DF0E77">
      <w:pPr>
        <w:spacing w:line="276" w:lineRule="auto"/>
        <w:rPr>
          <w:rFonts w:ascii="Times New Roman" w:hAnsi="Times New Roman" w:cs="Times New Roman"/>
          <w:noProof/>
        </w:rPr>
      </w:pPr>
    </w:p>
    <w:p w14:paraId="757622BD" w14:textId="77777777" w:rsidR="00DF0E77" w:rsidRPr="00AE265D" w:rsidRDefault="00DF0E77" w:rsidP="00DF0E77">
      <w:pPr>
        <w:spacing w:line="276" w:lineRule="auto"/>
        <w:rPr>
          <w:rFonts w:ascii="Times New Roman" w:hAnsi="Times New Roman" w:cs="Times New Roman"/>
          <w:noProof/>
        </w:rPr>
      </w:pPr>
    </w:p>
    <w:p w14:paraId="6D72DC9D" w14:textId="77777777" w:rsidR="00DF0E77" w:rsidRPr="00AE265D" w:rsidRDefault="00DF0E77" w:rsidP="00DF0E77">
      <w:pPr>
        <w:spacing w:line="276" w:lineRule="auto"/>
        <w:rPr>
          <w:rFonts w:ascii="Times New Roman" w:hAnsi="Times New Roman" w:cs="Times New Roman"/>
          <w:noProof/>
        </w:rPr>
      </w:pPr>
    </w:p>
    <w:p w14:paraId="477AB001" w14:textId="77777777" w:rsidR="00DF0E77" w:rsidRPr="00AE265D" w:rsidRDefault="00DF0E77" w:rsidP="00DF0E77">
      <w:pPr>
        <w:spacing w:line="276" w:lineRule="auto"/>
        <w:rPr>
          <w:rFonts w:ascii="Times New Roman" w:hAnsi="Times New Roman" w:cs="Times New Roman"/>
          <w:noProof/>
        </w:rPr>
      </w:pPr>
    </w:p>
    <w:p w14:paraId="369B25BB" w14:textId="77777777" w:rsidR="00DF0E77" w:rsidRPr="00AE265D" w:rsidRDefault="00DF0E77" w:rsidP="00DF0E77">
      <w:pPr>
        <w:spacing w:line="276" w:lineRule="auto"/>
        <w:rPr>
          <w:rFonts w:ascii="Times New Roman" w:hAnsi="Times New Roman" w:cs="Times New Roman"/>
          <w:noProof/>
        </w:rPr>
      </w:pPr>
    </w:p>
    <w:p w14:paraId="3DACA320" w14:textId="77777777" w:rsidR="00DF0E77" w:rsidRPr="00AE265D" w:rsidRDefault="00DF0E77" w:rsidP="00DF0E77">
      <w:pPr>
        <w:spacing w:line="276" w:lineRule="auto"/>
        <w:rPr>
          <w:rFonts w:ascii="Times New Roman" w:hAnsi="Times New Roman" w:cs="Times New Roman"/>
          <w:noProof/>
        </w:rPr>
      </w:pPr>
    </w:p>
    <w:p w14:paraId="53DBAC7D" w14:textId="77777777" w:rsidR="00DF0E77" w:rsidRPr="00AE265D" w:rsidRDefault="00DF0E77" w:rsidP="00DF0E77">
      <w:pPr>
        <w:spacing w:line="276" w:lineRule="auto"/>
        <w:rPr>
          <w:rFonts w:ascii="Times New Roman" w:hAnsi="Times New Roman" w:cs="Times New Roman"/>
          <w:noProof/>
        </w:rPr>
      </w:pPr>
    </w:p>
    <w:p w14:paraId="6A1B5C7B" w14:textId="77777777" w:rsidR="00DF0E77" w:rsidRPr="00AE265D" w:rsidRDefault="00DF0E77" w:rsidP="00DF0E77">
      <w:pPr>
        <w:spacing w:line="276" w:lineRule="auto"/>
        <w:rPr>
          <w:rFonts w:ascii="Times New Roman" w:hAnsi="Times New Roman" w:cs="Times New Roman"/>
          <w:noProof/>
        </w:rPr>
      </w:pPr>
    </w:p>
    <w:p w14:paraId="4D35CF86" w14:textId="77777777" w:rsidR="00DF0E77" w:rsidRPr="00AE265D" w:rsidRDefault="00DF0E77" w:rsidP="00DF0E77">
      <w:pPr>
        <w:spacing w:line="276" w:lineRule="auto"/>
        <w:rPr>
          <w:rFonts w:ascii="Times New Roman" w:hAnsi="Times New Roman" w:cs="Times New Roman"/>
          <w:noProof/>
        </w:rPr>
      </w:pPr>
    </w:p>
    <w:p w14:paraId="0B09DA9F" w14:textId="77777777" w:rsidR="00DF0E77" w:rsidRPr="00AE265D" w:rsidRDefault="00DF0E77" w:rsidP="00DF0E77">
      <w:pPr>
        <w:spacing w:line="276" w:lineRule="auto"/>
        <w:rPr>
          <w:rFonts w:ascii="Times New Roman" w:hAnsi="Times New Roman" w:cs="Times New Roman"/>
          <w:noProof/>
        </w:rPr>
      </w:pPr>
    </w:p>
    <w:p w14:paraId="18CEC12B" w14:textId="77777777" w:rsidR="00DF0E77" w:rsidRPr="00AE265D" w:rsidRDefault="00DF0E77" w:rsidP="00DF0E77">
      <w:pPr>
        <w:spacing w:line="276" w:lineRule="auto"/>
        <w:rPr>
          <w:rFonts w:ascii="Times New Roman" w:hAnsi="Times New Roman" w:cs="Times New Roman"/>
          <w:noProof/>
        </w:rPr>
      </w:pPr>
    </w:p>
    <w:p w14:paraId="0ADD416C" w14:textId="77777777" w:rsidR="00DF0E77" w:rsidRPr="00AE265D" w:rsidRDefault="00DF0E77" w:rsidP="00DF0E77">
      <w:pPr>
        <w:spacing w:line="276" w:lineRule="auto"/>
        <w:rPr>
          <w:rFonts w:ascii="Times New Roman" w:hAnsi="Times New Roman" w:cs="Times New Roman"/>
          <w:noProof/>
        </w:rPr>
      </w:pPr>
    </w:p>
    <w:p w14:paraId="78C0D4CB" w14:textId="77777777" w:rsidR="00DF0E77" w:rsidRPr="00AE265D" w:rsidRDefault="00DF0E77" w:rsidP="00DF0E77">
      <w:pPr>
        <w:spacing w:line="276" w:lineRule="auto"/>
        <w:rPr>
          <w:rFonts w:ascii="Times New Roman" w:hAnsi="Times New Roman" w:cs="Times New Roman"/>
          <w:noProof/>
        </w:rPr>
      </w:pPr>
    </w:p>
    <w:p w14:paraId="55482F3C" w14:textId="77777777" w:rsidR="00DF0E77" w:rsidRPr="00AE265D" w:rsidRDefault="00DF0E77" w:rsidP="00DF0E77">
      <w:pPr>
        <w:spacing w:line="276" w:lineRule="auto"/>
        <w:rPr>
          <w:rFonts w:ascii="Times New Roman" w:hAnsi="Times New Roman" w:cs="Times New Roman"/>
          <w:noProof/>
        </w:rPr>
      </w:pPr>
    </w:p>
    <w:p w14:paraId="075937F9" w14:textId="77777777" w:rsidR="00DF0E77" w:rsidRPr="00AE265D" w:rsidRDefault="00DF0E77" w:rsidP="00DF0E77">
      <w:pPr>
        <w:spacing w:line="276" w:lineRule="auto"/>
        <w:rPr>
          <w:rFonts w:ascii="Times New Roman" w:hAnsi="Times New Roman" w:cs="Times New Roman"/>
          <w:noProof/>
        </w:rPr>
      </w:pPr>
    </w:p>
    <w:p w14:paraId="30FAE3EA" w14:textId="77777777" w:rsidR="00DF0E77" w:rsidRPr="00AE265D" w:rsidRDefault="00DF0E77" w:rsidP="00DF0E77">
      <w:pPr>
        <w:spacing w:line="276" w:lineRule="auto"/>
        <w:rPr>
          <w:rFonts w:ascii="Times New Roman" w:hAnsi="Times New Roman" w:cs="Times New Roman"/>
          <w:noProof/>
        </w:rPr>
      </w:pPr>
    </w:p>
    <w:p w14:paraId="31282F13" w14:textId="77777777" w:rsidR="00DF0E77" w:rsidRPr="00AE265D" w:rsidRDefault="00DF0E77" w:rsidP="00DF0E77">
      <w:pPr>
        <w:spacing w:line="276" w:lineRule="auto"/>
        <w:rPr>
          <w:rFonts w:ascii="Times New Roman" w:hAnsi="Times New Roman" w:cs="Times New Roman"/>
          <w:noProof/>
        </w:rPr>
      </w:pPr>
    </w:p>
    <w:p w14:paraId="77AF947F" w14:textId="77777777" w:rsidR="00DF0E77" w:rsidRPr="00AE265D" w:rsidRDefault="00DF0E77" w:rsidP="00DF0E77">
      <w:pPr>
        <w:spacing w:line="276" w:lineRule="auto"/>
        <w:rPr>
          <w:rFonts w:ascii="Times New Roman" w:hAnsi="Times New Roman" w:cs="Times New Roman"/>
          <w:noProof/>
        </w:rPr>
      </w:pPr>
    </w:p>
    <w:p w14:paraId="38ECD459" w14:textId="77777777" w:rsidR="00DF0E77" w:rsidRPr="00AE265D" w:rsidRDefault="00DF0E77" w:rsidP="00DF0E77">
      <w:pPr>
        <w:spacing w:line="276" w:lineRule="auto"/>
        <w:rPr>
          <w:rFonts w:ascii="Times New Roman" w:hAnsi="Times New Roman" w:cs="Times New Roman"/>
          <w:noProof/>
        </w:rPr>
      </w:pPr>
    </w:p>
    <w:p w14:paraId="6EC59BF1" w14:textId="77777777" w:rsidR="00DF0E77" w:rsidRPr="00AE265D" w:rsidRDefault="00DF0E77" w:rsidP="00DF0E77">
      <w:pPr>
        <w:spacing w:line="276" w:lineRule="auto"/>
        <w:rPr>
          <w:rFonts w:ascii="Times New Roman" w:hAnsi="Times New Roman" w:cs="Times New Roman"/>
          <w:noProof/>
        </w:rPr>
      </w:pPr>
    </w:p>
    <w:p w14:paraId="66962885" w14:textId="77777777" w:rsidR="00DF0E77" w:rsidRPr="00AE265D" w:rsidRDefault="00DF0E77" w:rsidP="00DF0E77">
      <w:pPr>
        <w:spacing w:line="276" w:lineRule="auto"/>
        <w:rPr>
          <w:rFonts w:ascii="Times New Roman" w:hAnsi="Times New Roman" w:cs="Times New Roman"/>
          <w:noProof/>
        </w:rPr>
      </w:pPr>
    </w:p>
    <w:p w14:paraId="569D64D9" w14:textId="77777777" w:rsidR="00DF0E77" w:rsidRPr="00AE265D" w:rsidRDefault="00DF0E77" w:rsidP="00DF0E77">
      <w:pPr>
        <w:spacing w:line="276" w:lineRule="auto"/>
        <w:rPr>
          <w:rFonts w:ascii="Times New Roman" w:hAnsi="Times New Roman" w:cs="Times New Roman"/>
          <w:noProof/>
        </w:rPr>
      </w:pPr>
    </w:p>
    <w:p w14:paraId="39E0584D" w14:textId="77777777" w:rsidR="00DF0E77" w:rsidRPr="00AE265D" w:rsidRDefault="00DF0E77" w:rsidP="00DF0E77">
      <w:pPr>
        <w:spacing w:line="276" w:lineRule="auto"/>
        <w:rPr>
          <w:rFonts w:ascii="Times New Roman" w:hAnsi="Times New Roman" w:cs="Times New Roman"/>
          <w:noProof/>
        </w:rPr>
      </w:pPr>
    </w:p>
    <w:p w14:paraId="0BB1A27E" w14:textId="77777777" w:rsidR="00DF0E77" w:rsidRPr="00AE265D" w:rsidRDefault="00DF0E77" w:rsidP="00DF0E77">
      <w:pPr>
        <w:spacing w:line="276" w:lineRule="auto"/>
        <w:rPr>
          <w:rFonts w:ascii="Times New Roman" w:hAnsi="Times New Roman" w:cs="Times New Roman"/>
          <w:noProof/>
        </w:rPr>
      </w:pPr>
    </w:p>
    <w:p w14:paraId="0F8B125C" w14:textId="77777777" w:rsidR="00DF0E77" w:rsidRPr="00AE265D" w:rsidRDefault="00DF0E77" w:rsidP="00DF0E77">
      <w:pPr>
        <w:spacing w:line="276" w:lineRule="auto"/>
        <w:rPr>
          <w:rFonts w:ascii="Times New Roman" w:hAnsi="Times New Roman" w:cs="Times New Roman"/>
          <w:noProof/>
        </w:rPr>
      </w:pPr>
    </w:p>
    <w:p w14:paraId="41C60458" w14:textId="77777777" w:rsidR="00DF0E77" w:rsidRPr="00AE265D" w:rsidRDefault="00DF0E77" w:rsidP="00DF0E77">
      <w:pPr>
        <w:spacing w:line="276" w:lineRule="auto"/>
        <w:rPr>
          <w:rFonts w:ascii="Times New Roman" w:hAnsi="Times New Roman" w:cs="Times New Roman"/>
        </w:rPr>
        <w:sectPr w:rsidR="00DF0E77" w:rsidRPr="00AE265D">
          <w:type w:val="continuous"/>
          <w:pgSz w:w="11909" w:h="16834"/>
          <w:pgMar w:top="1666" w:right="1385" w:bottom="1642" w:left="1385" w:header="0" w:footer="3" w:gutter="0"/>
          <w:cols w:space="720"/>
          <w:noEndnote/>
          <w:docGrid w:linePitch="360"/>
        </w:sectPr>
      </w:pPr>
    </w:p>
    <w:p w14:paraId="216AF78C" w14:textId="77777777" w:rsidR="00300330" w:rsidRPr="007A387F" w:rsidRDefault="00DF0E77" w:rsidP="007A387F">
      <w:pPr>
        <w:pStyle w:val="3"/>
        <w:framePr w:wrap="none" w:x="4060" w:y="768"/>
        <w:jc w:val="center"/>
        <w:rPr>
          <w:i w:val="0"/>
          <w:sz w:val="24"/>
          <w:szCs w:val="24"/>
        </w:rPr>
      </w:pPr>
      <w:bookmarkStart w:id="81" w:name="_Toc23291813"/>
      <w:r w:rsidRPr="007A387F">
        <w:rPr>
          <w:i w:val="0"/>
          <w:sz w:val="24"/>
          <w:szCs w:val="24"/>
        </w:rPr>
        <w:lastRenderedPageBreak/>
        <w:t>Anexa 1a. CONTEXT CLINIC</w:t>
      </w:r>
      <w:bookmarkEnd w:id="81"/>
    </w:p>
    <w:p w14:paraId="4267F419" w14:textId="77777777" w:rsidR="00300330" w:rsidRPr="00AE265D" w:rsidRDefault="00300330" w:rsidP="00300330">
      <w:pPr>
        <w:spacing w:line="276" w:lineRule="auto"/>
        <w:jc w:val="center"/>
        <w:rPr>
          <w:rFonts w:ascii="Times New Roman" w:hAnsi="Times New Roman" w:cs="Times New Roman"/>
          <w:b/>
          <w:bCs/>
          <w:color w:val="auto"/>
        </w:rPr>
      </w:pPr>
    </w:p>
    <w:tbl>
      <w:tblPr>
        <w:tblOverlap w:val="never"/>
        <w:tblW w:w="14459" w:type="dxa"/>
        <w:tblInd w:w="-5959" w:type="dxa"/>
        <w:tblLayout w:type="fixed"/>
        <w:tblCellMar>
          <w:left w:w="10" w:type="dxa"/>
          <w:right w:w="10" w:type="dxa"/>
        </w:tblCellMar>
        <w:tblLook w:val="0000" w:firstRow="0" w:lastRow="0" w:firstColumn="0" w:lastColumn="0" w:noHBand="0" w:noVBand="0"/>
      </w:tblPr>
      <w:tblGrid>
        <w:gridCol w:w="3045"/>
        <w:gridCol w:w="2584"/>
        <w:gridCol w:w="1533"/>
        <w:gridCol w:w="2256"/>
        <w:gridCol w:w="3631"/>
        <w:gridCol w:w="1410"/>
      </w:tblGrid>
      <w:tr w:rsidR="00DF0E77" w:rsidRPr="00AE265D" w14:paraId="04446123" w14:textId="77777777" w:rsidTr="00300330">
        <w:trPr>
          <w:trHeight w:val="713"/>
        </w:trPr>
        <w:tc>
          <w:tcPr>
            <w:tcW w:w="3045" w:type="dxa"/>
            <w:tcBorders>
              <w:top w:val="single" w:sz="4" w:space="0" w:color="auto"/>
              <w:left w:val="single" w:sz="4" w:space="0" w:color="auto"/>
            </w:tcBorders>
            <w:shd w:val="clear" w:color="auto" w:fill="FFFFFF"/>
          </w:tcPr>
          <w:p w14:paraId="1CA798B0" w14:textId="77777777" w:rsidR="00DF0E77" w:rsidRPr="00AE265D" w:rsidRDefault="00DF0E77" w:rsidP="00DF0E77">
            <w:pPr>
              <w:spacing w:line="276" w:lineRule="auto"/>
              <w:jc w:val="center"/>
              <w:rPr>
                <w:rFonts w:ascii="Times New Roman" w:hAnsi="Times New Roman" w:cs="Times New Roman"/>
                <w:b/>
                <w:bCs/>
                <w:color w:val="auto"/>
                <w:sz w:val="22"/>
                <w:szCs w:val="20"/>
              </w:rPr>
            </w:pPr>
            <w:r w:rsidRPr="00AE265D">
              <w:rPr>
                <w:rFonts w:ascii="Times New Roman" w:hAnsi="Times New Roman" w:cs="Times New Roman"/>
                <w:b/>
                <w:bCs/>
                <w:sz w:val="22"/>
                <w:szCs w:val="20"/>
              </w:rPr>
              <w:t>Tehnica chirurgicală</w:t>
            </w:r>
          </w:p>
        </w:tc>
        <w:tc>
          <w:tcPr>
            <w:tcW w:w="2584" w:type="dxa"/>
            <w:tcBorders>
              <w:top w:val="single" w:sz="4" w:space="0" w:color="auto"/>
              <w:left w:val="single" w:sz="4" w:space="0" w:color="auto"/>
            </w:tcBorders>
            <w:shd w:val="clear" w:color="auto" w:fill="FFFFFF"/>
          </w:tcPr>
          <w:p w14:paraId="3D51C727" w14:textId="77777777" w:rsidR="00DF0E77" w:rsidRPr="00AE265D" w:rsidRDefault="00DF0E77" w:rsidP="00DF0E77">
            <w:pPr>
              <w:spacing w:line="276" w:lineRule="auto"/>
              <w:jc w:val="center"/>
              <w:rPr>
                <w:rFonts w:ascii="Times New Roman" w:hAnsi="Times New Roman" w:cs="Times New Roman"/>
                <w:b/>
                <w:bCs/>
                <w:color w:val="auto"/>
                <w:sz w:val="22"/>
                <w:szCs w:val="20"/>
              </w:rPr>
            </w:pPr>
            <w:r w:rsidRPr="00AE265D">
              <w:rPr>
                <w:rFonts w:ascii="Times New Roman" w:hAnsi="Times New Roman" w:cs="Times New Roman"/>
                <w:b/>
                <w:bCs/>
                <w:sz w:val="22"/>
                <w:szCs w:val="20"/>
              </w:rPr>
              <w:t>Chirurgii asociate</w:t>
            </w:r>
          </w:p>
        </w:tc>
        <w:tc>
          <w:tcPr>
            <w:tcW w:w="1533" w:type="dxa"/>
            <w:tcBorders>
              <w:top w:val="single" w:sz="4" w:space="0" w:color="auto"/>
              <w:left w:val="single" w:sz="4" w:space="0" w:color="auto"/>
            </w:tcBorders>
            <w:shd w:val="clear" w:color="auto" w:fill="FFFFFF"/>
          </w:tcPr>
          <w:p w14:paraId="4BE87926" w14:textId="77777777" w:rsidR="00DF0E77" w:rsidRPr="00AE265D" w:rsidRDefault="00DF0E77" w:rsidP="00DF0E77">
            <w:pPr>
              <w:spacing w:line="276" w:lineRule="auto"/>
              <w:jc w:val="center"/>
              <w:rPr>
                <w:rFonts w:ascii="Times New Roman" w:hAnsi="Times New Roman" w:cs="Times New Roman"/>
                <w:b/>
                <w:bCs/>
                <w:color w:val="auto"/>
                <w:sz w:val="22"/>
                <w:szCs w:val="20"/>
              </w:rPr>
            </w:pPr>
            <w:r w:rsidRPr="00AE265D">
              <w:rPr>
                <w:rFonts w:ascii="Times New Roman" w:hAnsi="Times New Roman" w:cs="Times New Roman"/>
                <w:b/>
                <w:bCs/>
                <w:sz w:val="22"/>
                <w:szCs w:val="20"/>
              </w:rPr>
              <w:t>AV</w:t>
            </w:r>
          </w:p>
        </w:tc>
        <w:tc>
          <w:tcPr>
            <w:tcW w:w="2256" w:type="dxa"/>
            <w:tcBorders>
              <w:top w:val="single" w:sz="4" w:space="0" w:color="auto"/>
              <w:left w:val="single" w:sz="4" w:space="0" w:color="auto"/>
            </w:tcBorders>
            <w:shd w:val="clear" w:color="auto" w:fill="FFFFFF"/>
          </w:tcPr>
          <w:p w14:paraId="69C1A374" w14:textId="77777777" w:rsidR="00DF0E77" w:rsidRPr="00AE265D" w:rsidRDefault="00DF0E77" w:rsidP="00DF0E77">
            <w:pPr>
              <w:spacing w:line="276" w:lineRule="auto"/>
              <w:jc w:val="center"/>
              <w:rPr>
                <w:rFonts w:ascii="Times New Roman" w:hAnsi="Times New Roman" w:cs="Times New Roman"/>
                <w:b/>
                <w:bCs/>
                <w:color w:val="auto"/>
                <w:sz w:val="22"/>
                <w:szCs w:val="20"/>
              </w:rPr>
            </w:pPr>
            <w:r w:rsidRPr="00AE265D">
              <w:rPr>
                <w:rFonts w:ascii="Times New Roman" w:hAnsi="Times New Roman" w:cs="Times New Roman"/>
                <w:b/>
                <w:bCs/>
                <w:sz w:val="22"/>
                <w:szCs w:val="20"/>
              </w:rPr>
              <w:t>Context socio- profesional</w:t>
            </w:r>
          </w:p>
        </w:tc>
        <w:tc>
          <w:tcPr>
            <w:tcW w:w="3631" w:type="dxa"/>
            <w:tcBorders>
              <w:top w:val="single" w:sz="4" w:space="0" w:color="auto"/>
              <w:left w:val="single" w:sz="4" w:space="0" w:color="auto"/>
            </w:tcBorders>
            <w:shd w:val="clear" w:color="auto" w:fill="FFFFFF"/>
          </w:tcPr>
          <w:p w14:paraId="3820A0E1" w14:textId="77777777" w:rsidR="00DF0E77" w:rsidRPr="00AE265D" w:rsidRDefault="00DF0E77" w:rsidP="00DF0E77">
            <w:pPr>
              <w:spacing w:line="276" w:lineRule="auto"/>
              <w:jc w:val="center"/>
              <w:rPr>
                <w:rFonts w:ascii="Times New Roman" w:hAnsi="Times New Roman" w:cs="Times New Roman"/>
                <w:b/>
                <w:bCs/>
                <w:color w:val="auto"/>
                <w:sz w:val="22"/>
                <w:szCs w:val="20"/>
              </w:rPr>
            </w:pPr>
            <w:r w:rsidRPr="00AE265D">
              <w:rPr>
                <w:rFonts w:ascii="Times New Roman" w:hAnsi="Times New Roman" w:cs="Times New Roman"/>
                <w:b/>
                <w:bCs/>
                <w:sz w:val="22"/>
                <w:szCs w:val="20"/>
              </w:rPr>
              <w:t>Factorii de gravitate</w:t>
            </w:r>
          </w:p>
        </w:tc>
        <w:tc>
          <w:tcPr>
            <w:tcW w:w="1410" w:type="dxa"/>
            <w:tcBorders>
              <w:top w:val="single" w:sz="4" w:space="0" w:color="auto"/>
              <w:left w:val="single" w:sz="4" w:space="0" w:color="auto"/>
              <w:right w:val="single" w:sz="4" w:space="0" w:color="auto"/>
            </w:tcBorders>
            <w:shd w:val="clear" w:color="auto" w:fill="FFFFFF"/>
          </w:tcPr>
          <w:p w14:paraId="0E0AF4D7" w14:textId="77777777" w:rsidR="00DF0E77" w:rsidRPr="00AE265D" w:rsidRDefault="00DF0E77" w:rsidP="00DF0E77">
            <w:pPr>
              <w:spacing w:line="276" w:lineRule="auto"/>
              <w:jc w:val="center"/>
              <w:rPr>
                <w:rFonts w:ascii="Times New Roman" w:hAnsi="Times New Roman" w:cs="Times New Roman"/>
                <w:b/>
                <w:bCs/>
                <w:color w:val="auto"/>
                <w:sz w:val="22"/>
                <w:szCs w:val="20"/>
              </w:rPr>
            </w:pPr>
            <w:r w:rsidRPr="00AE265D">
              <w:rPr>
                <w:rFonts w:ascii="Times New Roman" w:hAnsi="Times New Roman" w:cs="Times New Roman"/>
                <w:b/>
                <w:bCs/>
                <w:sz w:val="22"/>
                <w:szCs w:val="20"/>
              </w:rPr>
              <w:t>Urgenţă</w:t>
            </w:r>
          </w:p>
        </w:tc>
      </w:tr>
      <w:tr w:rsidR="00DF0E77" w:rsidRPr="00AE265D" w14:paraId="27AEACC7" w14:textId="77777777" w:rsidTr="00300330">
        <w:trPr>
          <w:trHeight w:val="5087"/>
        </w:trPr>
        <w:tc>
          <w:tcPr>
            <w:tcW w:w="3045" w:type="dxa"/>
            <w:tcBorders>
              <w:top w:val="single" w:sz="4" w:space="0" w:color="auto"/>
              <w:left w:val="single" w:sz="4" w:space="0" w:color="auto"/>
              <w:bottom w:val="single" w:sz="4" w:space="0" w:color="auto"/>
            </w:tcBorders>
            <w:shd w:val="clear" w:color="auto" w:fill="FFFFFF"/>
          </w:tcPr>
          <w:p w14:paraId="6D8BCFFE" w14:textId="77777777" w:rsidR="00DF0E77" w:rsidRPr="00AE265D" w:rsidRDefault="001357A3" w:rsidP="00300330">
            <w:pPr>
              <w:spacing w:line="480" w:lineRule="auto"/>
              <w:rPr>
                <w:rFonts w:ascii="Times New Roman" w:hAnsi="Times New Roman" w:cs="Times New Roman"/>
                <w:bCs/>
                <w:sz w:val="22"/>
                <w:szCs w:val="22"/>
              </w:rPr>
            </w:pPr>
            <w:r w:rsidRPr="00AE265D">
              <w:rPr>
                <w:rFonts w:ascii="Times New Roman" w:hAnsi="Times New Roman" w:cs="Times New Roman"/>
                <w:sz w:val="22"/>
                <w:szCs w:val="22"/>
              </w:rPr>
              <w:t>o Grefă (”Inlay”)</w:t>
            </w:r>
            <w:r w:rsidR="00DF0E77" w:rsidRPr="00AE265D">
              <w:rPr>
                <w:rFonts w:ascii="Times New Roman" w:hAnsi="Times New Roman" w:cs="Times New Roman"/>
                <w:bCs/>
                <w:sz w:val="22"/>
                <w:szCs w:val="22"/>
              </w:rPr>
              <w:t xml:space="preserve"> </w:t>
            </w:r>
          </w:p>
          <w:p w14:paraId="02732D79" w14:textId="77777777" w:rsidR="00DF0E77" w:rsidRPr="00AE265D" w:rsidRDefault="00DF0E77" w:rsidP="00300330">
            <w:pPr>
              <w:spacing w:line="480" w:lineRule="auto"/>
              <w:rPr>
                <w:rFonts w:ascii="Times New Roman" w:hAnsi="Times New Roman" w:cs="Times New Roman"/>
                <w:bCs/>
                <w:sz w:val="22"/>
                <w:szCs w:val="22"/>
              </w:rPr>
            </w:pPr>
            <w:r w:rsidRPr="00AE265D">
              <w:rPr>
                <w:rFonts w:ascii="Times New Roman" w:hAnsi="Times New Roman" w:cs="Times New Roman"/>
                <w:sz w:val="22"/>
                <w:szCs w:val="22"/>
              </w:rPr>
              <w:t xml:space="preserve">o </w:t>
            </w:r>
            <w:r w:rsidR="001357A3" w:rsidRPr="00AE265D">
              <w:rPr>
                <w:rFonts w:ascii="Times New Roman" w:hAnsi="Times New Roman" w:cs="Times New Roman"/>
                <w:bCs/>
                <w:sz w:val="22"/>
                <w:szCs w:val="22"/>
              </w:rPr>
              <w:t>Bandaj (”patch”)</w:t>
            </w:r>
            <w:r w:rsidRPr="00AE265D">
              <w:rPr>
                <w:rFonts w:ascii="Times New Roman" w:hAnsi="Times New Roman" w:cs="Times New Roman"/>
                <w:bCs/>
                <w:sz w:val="22"/>
                <w:szCs w:val="22"/>
              </w:rPr>
              <w:t xml:space="preserve"> </w:t>
            </w:r>
          </w:p>
          <w:p w14:paraId="170E41C1" w14:textId="77777777" w:rsidR="00DF0E77" w:rsidRPr="00AE265D" w:rsidRDefault="00DF0E77" w:rsidP="00300330">
            <w:pPr>
              <w:spacing w:line="480" w:lineRule="auto"/>
              <w:rPr>
                <w:rFonts w:ascii="Times New Roman" w:hAnsi="Times New Roman" w:cs="Times New Roman"/>
                <w:bCs/>
                <w:sz w:val="22"/>
                <w:szCs w:val="22"/>
              </w:rPr>
            </w:pPr>
            <w:r w:rsidRPr="00AE265D">
              <w:rPr>
                <w:rFonts w:ascii="Times New Roman" w:hAnsi="Times New Roman" w:cs="Times New Roman"/>
                <w:sz w:val="22"/>
                <w:szCs w:val="22"/>
              </w:rPr>
              <w:t xml:space="preserve">o </w:t>
            </w:r>
            <w:r w:rsidR="001357A3" w:rsidRPr="00AE265D">
              <w:rPr>
                <w:rFonts w:ascii="Times New Roman" w:hAnsi="Times New Roman" w:cs="Times New Roman"/>
                <w:bCs/>
                <w:sz w:val="22"/>
                <w:szCs w:val="22"/>
              </w:rPr>
              <w:t>Mixtă (”sandwich”)</w:t>
            </w:r>
          </w:p>
          <w:p w14:paraId="3C84CD38" w14:textId="77777777" w:rsidR="00DF0E77" w:rsidRPr="00AE265D" w:rsidRDefault="00DF0E77" w:rsidP="00300330">
            <w:pPr>
              <w:spacing w:line="480" w:lineRule="auto"/>
              <w:rPr>
                <w:rFonts w:ascii="Times New Roman" w:hAnsi="Times New Roman" w:cs="Times New Roman"/>
                <w:bCs/>
                <w:sz w:val="22"/>
                <w:szCs w:val="22"/>
              </w:rPr>
            </w:pPr>
            <w:r w:rsidRPr="00AE265D">
              <w:rPr>
                <w:rFonts w:ascii="Times New Roman" w:hAnsi="Times New Roman" w:cs="Times New Roman"/>
                <w:sz w:val="22"/>
                <w:szCs w:val="22"/>
              </w:rPr>
              <w:t xml:space="preserve">o </w:t>
            </w:r>
            <w:r w:rsidR="001357A3" w:rsidRPr="00AE265D">
              <w:rPr>
                <w:rFonts w:ascii="Times New Roman" w:hAnsi="Times New Roman" w:cs="Times New Roman"/>
                <w:bCs/>
                <w:sz w:val="22"/>
                <w:szCs w:val="22"/>
              </w:rPr>
              <w:t>TMA</w:t>
            </w:r>
            <w:r w:rsidRPr="00AE265D">
              <w:rPr>
                <w:rFonts w:ascii="Times New Roman" w:hAnsi="Times New Roman" w:cs="Times New Roman"/>
                <w:bCs/>
                <w:sz w:val="22"/>
                <w:szCs w:val="22"/>
              </w:rPr>
              <w:t xml:space="preserve"> asociată cu conjunctivoplastie </w:t>
            </w:r>
          </w:p>
          <w:p w14:paraId="6E0F7619" w14:textId="77777777" w:rsidR="00DF0E77" w:rsidRPr="00AE265D" w:rsidRDefault="00DF0E77" w:rsidP="00300330">
            <w:pPr>
              <w:spacing w:line="480" w:lineRule="auto"/>
              <w:rPr>
                <w:rFonts w:ascii="Times New Roman" w:hAnsi="Times New Roman" w:cs="Times New Roman"/>
                <w:bCs/>
                <w:color w:val="auto"/>
                <w:sz w:val="22"/>
                <w:szCs w:val="22"/>
              </w:rPr>
            </w:pPr>
            <w:r w:rsidRPr="00AE265D">
              <w:rPr>
                <w:rFonts w:ascii="Times New Roman" w:hAnsi="Times New Roman" w:cs="Times New Roman"/>
                <w:sz w:val="22"/>
                <w:szCs w:val="22"/>
              </w:rPr>
              <w:t xml:space="preserve">o </w:t>
            </w:r>
            <w:r w:rsidR="001357A3" w:rsidRPr="00AE265D">
              <w:rPr>
                <w:rFonts w:ascii="Times New Roman" w:hAnsi="Times New Roman" w:cs="Times New Roman"/>
                <w:bCs/>
                <w:sz w:val="22"/>
                <w:szCs w:val="22"/>
              </w:rPr>
              <w:t>TMA</w:t>
            </w:r>
            <w:r w:rsidRPr="00AE265D">
              <w:rPr>
                <w:rFonts w:ascii="Times New Roman" w:hAnsi="Times New Roman" w:cs="Times New Roman"/>
                <w:bCs/>
                <w:sz w:val="22"/>
                <w:szCs w:val="22"/>
              </w:rPr>
              <w:t xml:space="preserve"> asociată cu blefaro</w:t>
            </w:r>
            <w:r w:rsidR="001357A3" w:rsidRPr="00AE265D">
              <w:rPr>
                <w:rFonts w:ascii="Times New Roman" w:hAnsi="Times New Roman" w:cs="Times New Roman"/>
                <w:bCs/>
                <w:sz w:val="22"/>
                <w:szCs w:val="22"/>
              </w:rPr>
              <w:t>plastie și reconstrucție de fornix</w:t>
            </w:r>
          </w:p>
        </w:tc>
        <w:tc>
          <w:tcPr>
            <w:tcW w:w="2584" w:type="dxa"/>
            <w:tcBorders>
              <w:top w:val="single" w:sz="4" w:space="0" w:color="auto"/>
              <w:left w:val="single" w:sz="4" w:space="0" w:color="auto"/>
              <w:bottom w:val="single" w:sz="4" w:space="0" w:color="auto"/>
            </w:tcBorders>
            <w:shd w:val="clear" w:color="auto" w:fill="FFFFFF"/>
          </w:tcPr>
          <w:p w14:paraId="349F98C8" w14:textId="77777777" w:rsidR="00716990" w:rsidRPr="00AE265D" w:rsidRDefault="00716990" w:rsidP="007B3689">
            <w:pPr>
              <w:numPr>
                <w:ilvl w:val="0"/>
                <w:numId w:val="18"/>
              </w:numPr>
              <w:tabs>
                <w:tab w:val="left" w:pos="149"/>
                <w:tab w:val="left" w:pos="220"/>
              </w:tabs>
              <w:spacing w:line="480" w:lineRule="auto"/>
              <w:ind w:left="78"/>
              <w:rPr>
                <w:rFonts w:ascii="Times New Roman" w:hAnsi="Times New Roman" w:cs="Times New Roman"/>
                <w:bCs/>
                <w:color w:val="auto"/>
                <w:sz w:val="22"/>
                <w:szCs w:val="22"/>
              </w:rPr>
            </w:pPr>
            <w:r w:rsidRPr="00AE265D">
              <w:rPr>
                <w:rFonts w:ascii="Times New Roman" w:hAnsi="Times New Roman" w:cs="Times New Roman"/>
                <w:bCs/>
                <w:color w:val="auto"/>
                <w:sz w:val="22"/>
                <w:szCs w:val="22"/>
              </w:rPr>
              <w:t>Keratoplastie</w:t>
            </w:r>
          </w:p>
          <w:p w14:paraId="36B3A8BB" w14:textId="77777777" w:rsidR="00DF0E77" w:rsidRPr="00AE265D" w:rsidRDefault="00DF0E77" w:rsidP="007B3689">
            <w:pPr>
              <w:numPr>
                <w:ilvl w:val="0"/>
                <w:numId w:val="18"/>
              </w:numPr>
              <w:tabs>
                <w:tab w:val="left" w:pos="149"/>
                <w:tab w:val="left" w:pos="220"/>
              </w:tabs>
              <w:spacing w:line="480" w:lineRule="auto"/>
              <w:ind w:left="78"/>
              <w:rPr>
                <w:rFonts w:ascii="Times New Roman" w:hAnsi="Times New Roman" w:cs="Times New Roman"/>
                <w:bCs/>
                <w:color w:val="auto"/>
                <w:sz w:val="22"/>
                <w:szCs w:val="22"/>
              </w:rPr>
            </w:pPr>
            <w:r w:rsidRPr="00AE265D">
              <w:rPr>
                <w:rFonts w:ascii="Times New Roman" w:hAnsi="Times New Roman" w:cs="Times New Roman"/>
                <w:bCs/>
                <w:sz w:val="22"/>
                <w:szCs w:val="22"/>
              </w:rPr>
              <w:t>Cataract</w:t>
            </w:r>
            <w:r w:rsidR="00716990" w:rsidRPr="00AE265D">
              <w:rPr>
                <w:rFonts w:ascii="Times New Roman" w:hAnsi="Times New Roman" w:cs="Times New Roman"/>
                <w:bCs/>
                <w:sz w:val="22"/>
                <w:szCs w:val="22"/>
              </w:rPr>
              <w:t>ă</w:t>
            </w:r>
          </w:p>
          <w:p w14:paraId="6E4945DF" w14:textId="77777777" w:rsidR="00DF0E77" w:rsidRPr="00AE265D" w:rsidRDefault="00DF0E77" w:rsidP="00300330">
            <w:pPr>
              <w:tabs>
                <w:tab w:val="left" w:pos="220"/>
              </w:tabs>
              <w:spacing w:line="480" w:lineRule="auto"/>
              <w:ind w:left="205"/>
              <w:rPr>
                <w:rFonts w:ascii="Times New Roman" w:hAnsi="Times New Roman" w:cs="Times New Roman"/>
                <w:sz w:val="22"/>
                <w:szCs w:val="22"/>
              </w:rPr>
            </w:pPr>
            <w:r w:rsidRPr="00AE265D">
              <w:rPr>
                <w:rFonts w:ascii="Times New Roman" w:hAnsi="Times New Roman" w:cs="Times New Roman"/>
                <w:sz w:val="22"/>
                <w:szCs w:val="22"/>
              </w:rPr>
              <w:t xml:space="preserve">o </w:t>
            </w:r>
            <w:r w:rsidRPr="00AE265D">
              <w:rPr>
                <w:rFonts w:ascii="Times New Roman" w:hAnsi="Times New Roman" w:cs="Times New Roman"/>
                <w:bCs/>
                <w:sz w:val="22"/>
                <w:szCs w:val="22"/>
              </w:rPr>
              <w:t>f</w:t>
            </w:r>
            <w:r w:rsidRPr="00AE265D">
              <w:rPr>
                <w:rFonts w:ascii="Times New Roman" w:hAnsi="Times New Roman" w:cs="Times New Roman"/>
                <w:sz w:val="22"/>
                <w:szCs w:val="22"/>
              </w:rPr>
              <w:t xml:space="preserve">ără implant </w:t>
            </w:r>
          </w:p>
          <w:p w14:paraId="1F3C5B34" w14:textId="77777777" w:rsidR="00DF0E77" w:rsidRPr="00AE265D" w:rsidRDefault="00DF0E77" w:rsidP="00300330">
            <w:pPr>
              <w:tabs>
                <w:tab w:val="left" w:pos="220"/>
              </w:tabs>
              <w:spacing w:line="480" w:lineRule="auto"/>
              <w:ind w:left="205"/>
              <w:rPr>
                <w:rFonts w:ascii="Times New Roman" w:hAnsi="Times New Roman" w:cs="Times New Roman"/>
                <w:sz w:val="22"/>
                <w:szCs w:val="22"/>
              </w:rPr>
            </w:pPr>
            <w:r w:rsidRPr="00AE265D">
              <w:rPr>
                <w:rFonts w:ascii="Times New Roman" w:hAnsi="Times New Roman" w:cs="Times New Roman"/>
                <w:sz w:val="22"/>
                <w:szCs w:val="22"/>
              </w:rPr>
              <w:t xml:space="preserve">o cu implant de CA </w:t>
            </w:r>
          </w:p>
          <w:p w14:paraId="2434A363" w14:textId="77777777" w:rsidR="00DF0E77" w:rsidRPr="00AE265D" w:rsidRDefault="00DF0E77" w:rsidP="00300330">
            <w:pPr>
              <w:tabs>
                <w:tab w:val="left" w:pos="220"/>
              </w:tabs>
              <w:spacing w:line="480" w:lineRule="auto"/>
              <w:ind w:left="205"/>
              <w:rPr>
                <w:rFonts w:ascii="Times New Roman" w:hAnsi="Times New Roman" w:cs="Times New Roman"/>
                <w:bCs/>
                <w:color w:val="auto"/>
                <w:sz w:val="22"/>
                <w:szCs w:val="22"/>
              </w:rPr>
            </w:pPr>
            <w:r w:rsidRPr="00AE265D">
              <w:rPr>
                <w:rFonts w:ascii="Times New Roman" w:hAnsi="Times New Roman" w:cs="Times New Roman"/>
                <w:sz w:val="22"/>
                <w:szCs w:val="22"/>
              </w:rPr>
              <w:t>o cu implant de CP</w:t>
            </w:r>
          </w:p>
          <w:p w14:paraId="079AA1A8" w14:textId="77777777" w:rsidR="00DF0E77" w:rsidRPr="00AE265D" w:rsidRDefault="00DF0E77" w:rsidP="007B3689">
            <w:pPr>
              <w:numPr>
                <w:ilvl w:val="0"/>
                <w:numId w:val="18"/>
              </w:numPr>
              <w:tabs>
                <w:tab w:val="left" w:pos="149"/>
                <w:tab w:val="left" w:pos="220"/>
              </w:tabs>
              <w:spacing w:line="480" w:lineRule="auto"/>
              <w:ind w:left="78"/>
              <w:rPr>
                <w:rFonts w:ascii="Times New Roman" w:hAnsi="Times New Roman" w:cs="Times New Roman"/>
                <w:bCs/>
                <w:color w:val="auto"/>
                <w:sz w:val="22"/>
                <w:szCs w:val="22"/>
              </w:rPr>
            </w:pPr>
            <w:r w:rsidRPr="00AE265D">
              <w:rPr>
                <w:rFonts w:ascii="Times New Roman" w:hAnsi="Times New Roman" w:cs="Times New Roman"/>
                <w:bCs/>
                <w:sz w:val="22"/>
                <w:szCs w:val="22"/>
              </w:rPr>
              <w:t>Chirurgie glaucom</w:t>
            </w:r>
          </w:p>
          <w:p w14:paraId="7887AA81" w14:textId="77777777" w:rsidR="00DF0E77" w:rsidRPr="00AE265D" w:rsidRDefault="00DF0E77" w:rsidP="007B3689">
            <w:pPr>
              <w:numPr>
                <w:ilvl w:val="0"/>
                <w:numId w:val="18"/>
              </w:numPr>
              <w:tabs>
                <w:tab w:val="left" w:pos="206"/>
              </w:tabs>
              <w:spacing w:line="480" w:lineRule="auto"/>
              <w:ind w:left="78"/>
              <w:rPr>
                <w:rFonts w:ascii="Times New Roman" w:hAnsi="Times New Roman" w:cs="Times New Roman"/>
                <w:bCs/>
                <w:color w:val="auto"/>
                <w:sz w:val="22"/>
                <w:szCs w:val="22"/>
              </w:rPr>
            </w:pPr>
            <w:r w:rsidRPr="00AE265D">
              <w:rPr>
                <w:rFonts w:ascii="Times New Roman" w:hAnsi="Times New Roman" w:cs="Times New Roman"/>
                <w:bCs/>
                <w:sz w:val="22"/>
                <w:szCs w:val="22"/>
              </w:rPr>
              <w:t>Chirurgia suprafeţei oculare</w:t>
            </w:r>
          </w:p>
          <w:p w14:paraId="040EFFFA" w14:textId="77777777" w:rsidR="00DF0E77" w:rsidRPr="00AE265D" w:rsidRDefault="00DF0E77" w:rsidP="007B3689">
            <w:pPr>
              <w:numPr>
                <w:ilvl w:val="0"/>
                <w:numId w:val="18"/>
              </w:numPr>
              <w:tabs>
                <w:tab w:val="left" w:pos="149"/>
                <w:tab w:val="left" w:pos="220"/>
              </w:tabs>
              <w:spacing w:line="480" w:lineRule="auto"/>
              <w:ind w:left="78"/>
              <w:rPr>
                <w:rFonts w:ascii="Times New Roman" w:hAnsi="Times New Roman" w:cs="Times New Roman"/>
                <w:bCs/>
                <w:color w:val="auto"/>
                <w:sz w:val="22"/>
                <w:szCs w:val="22"/>
              </w:rPr>
            </w:pPr>
            <w:r w:rsidRPr="00AE265D">
              <w:rPr>
                <w:rFonts w:ascii="Times New Roman" w:hAnsi="Times New Roman" w:cs="Times New Roman"/>
                <w:bCs/>
                <w:sz w:val="22"/>
                <w:szCs w:val="22"/>
              </w:rPr>
              <w:t>Altele</w:t>
            </w:r>
          </w:p>
        </w:tc>
        <w:tc>
          <w:tcPr>
            <w:tcW w:w="1533" w:type="dxa"/>
            <w:tcBorders>
              <w:top w:val="single" w:sz="4" w:space="0" w:color="auto"/>
              <w:left w:val="single" w:sz="4" w:space="0" w:color="auto"/>
              <w:bottom w:val="single" w:sz="4" w:space="0" w:color="auto"/>
            </w:tcBorders>
            <w:shd w:val="clear" w:color="auto" w:fill="FFFFFF"/>
          </w:tcPr>
          <w:p w14:paraId="78F57547" w14:textId="77777777" w:rsidR="00DF0E77" w:rsidRPr="00AE265D" w:rsidRDefault="00DF0E77" w:rsidP="00300330">
            <w:pPr>
              <w:spacing w:line="480" w:lineRule="auto"/>
              <w:rPr>
                <w:rFonts w:ascii="Times New Roman" w:hAnsi="Times New Roman" w:cs="Times New Roman"/>
                <w:bCs/>
                <w:sz w:val="22"/>
                <w:szCs w:val="22"/>
              </w:rPr>
            </w:pPr>
            <w:r w:rsidRPr="00AE265D">
              <w:rPr>
                <w:rFonts w:ascii="Times New Roman" w:hAnsi="Times New Roman" w:cs="Times New Roman"/>
                <w:sz w:val="22"/>
                <w:szCs w:val="22"/>
              </w:rPr>
              <w:t xml:space="preserve">o </w:t>
            </w:r>
            <w:r w:rsidRPr="00AE265D">
              <w:rPr>
                <w:rFonts w:ascii="Times New Roman" w:hAnsi="Times New Roman" w:cs="Times New Roman"/>
                <w:bCs/>
                <w:sz w:val="22"/>
                <w:szCs w:val="22"/>
              </w:rPr>
              <w:t>ochiului pentru transplant</w:t>
            </w:r>
          </w:p>
          <w:p w14:paraId="2C31A732" w14:textId="77777777" w:rsidR="00DF0E77" w:rsidRPr="00AE265D" w:rsidRDefault="00DF0E77" w:rsidP="00300330">
            <w:pPr>
              <w:spacing w:line="480" w:lineRule="auto"/>
              <w:rPr>
                <w:rFonts w:ascii="Times New Roman" w:hAnsi="Times New Roman" w:cs="Times New Roman"/>
                <w:bCs/>
                <w:color w:val="auto"/>
                <w:sz w:val="22"/>
                <w:szCs w:val="22"/>
              </w:rPr>
            </w:pPr>
            <w:r w:rsidRPr="00AE265D">
              <w:rPr>
                <w:rFonts w:ascii="Times New Roman" w:hAnsi="Times New Roman" w:cs="Times New Roman"/>
                <w:bCs/>
                <w:sz w:val="22"/>
                <w:szCs w:val="22"/>
              </w:rPr>
              <w:t xml:space="preserve"> </w:t>
            </w:r>
            <w:r w:rsidRPr="00AE265D">
              <w:rPr>
                <w:rFonts w:ascii="Times New Roman" w:hAnsi="Times New Roman" w:cs="Times New Roman"/>
                <w:sz w:val="22"/>
                <w:szCs w:val="22"/>
              </w:rPr>
              <w:t xml:space="preserve">o </w:t>
            </w:r>
            <w:r w:rsidRPr="00AE265D">
              <w:rPr>
                <w:rFonts w:ascii="Times New Roman" w:hAnsi="Times New Roman" w:cs="Times New Roman"/>
                <w:bCs/>
                <w:sz w:val="22"/>
                <w:szCs w:val="22"/>
              </w:rPr>
              <w:t>ochiului congener</w:t>
            </w:r>
          </w:p>
        </w:tc>
        <w:tc>
          <w:tcPr>
            <w:tcW w:w="2256" w:type="dxa"/>
            <w:tcBorders>
              <w:top w:val="single" w:sz="4" w:space="0" w:color="auto"/>
              <w:left w:val="single" w:sz="4" w:space="0" w:color="auto"/>
              <w:bottom w:val="single" w:sz="4" w:space="0" w:color="auto"/>
            </w:tcBorders>
            <w:shd w:val="clear" w:color="auto" w:fill="FFFFFF"/>
          </w:tcPr>
          <w:p w14:paraId="416C5FC1" w14:textId="77777777" w:rsidR="001357A3" w:rsidRPr="00AE265D" w:rsidRDefault="00DF0E77" w:rsidP="00300330">
            <w:pPr>
              <w:spacing w:line="480" w:lineRule="auto"/>
              <w:ind w:left="177"/>
              <w:rPr>
                <w:rFonts w:ascii="Times New Roman" w:hAnsi="Times New Roman" w:cs="Times New Roman"/>
                <w:bCs/>
                <w:sz w:val="22"/>
                <w:szCs w:val="22"/>
              </w:rPr>
            </w:pPr>
            <w:r w:rsidRPr="00AE265D">
              <w:rPr>
                <w:rFonts w:ascii="Times New Roman" w:hAnsi="Times New Roman" w:cs="Times New Roman"/>
                <w:sz w:val="22"/>
                <w:szCs w:val="22"/>
              </w:rPr>
              <w:t xml:space="preserve">o </w:t>
            </w:r>
            <w:r w:rsidRPr="00AE265D">
              <w:rPr>
                <w:rFonts w:ascii="Times New Roman" w:hAnsi="Times New Roman" w:cs="Times New Roman"/>
                <w:bCs/>
                <w:sz w:val="22"/>
                <w:szCs w:val="22"/>
              </w:rPr>
              <w:t xml:space="preserve">activitate conservată </w:t>
            </w:r>
          </w:p>
          <w:p w14:paraId="4740A9BF" w14:textId="77777777" w:rsidR="00DF0E77" w:rsidRPr="00AE265D" w:rsidRDefault="00DF0E77" w:rsidP="00300330">
            <w:pPr>
              <w:spacing w:line="480" w:lineRule="auto"/>
              <w:ind w:left="177"/>
              <w:rPr>
                <w:rFonts w:ascii="Times New Roman" w:hAnsi="Times New Roman" w:cs="Times New Roman"/>
                <w:bCs/>
                <w:sz w:val="22"/>
                <w:szCs w:val="22"/>
              </w:rPr>
            </w:pPr>
            <w:r w:rsidRPr="00AE265D">
              <w:rPr>
                <w:rFonts w:ascii="Times New Roman" w:hAnsi="Times New Roman" w:cs="Times New Roman"/>
                <w:sz w:val="22"/>
                <w:szCs w:val="22"/>
              </w:rPr>
              <w:t xml:space="preserve">o </w:t>
            </w:r>
            <w:r w:rsidRPr="00AE265D">
              <w:rPr>
                <w:rFonts w:ascii="Times New Roman" w:hAnsi="Times New Roman" w:cs="Times New Roman"/>
                <w:bCs/>
                <w:sz w:val="22"/>
                <w:szCs w:val="22"/>
              </w:rPr>
              <w:t xml:space="preserve">activitate redusă </w:t>
            </w:r>
          </w:p>
          <w:p w14:paraId="27886985" w14:textId="77777777" w:rsidR="00DF0E77" w:rsidRPr="00AE265D" w:rsidRDefault="00DF0E77" w:rsidP="00300330">
            <w:pPr>
              <w:spacing w:line="480" w:lineRule="auto"/>
              <w:ind w:left="177"/>
              <w:rPr>
                <w:rFonts w:ascii="Times New Roman" w:hAnsi="Times New Roman" w:cs="Times New Roman"/>
                <w:bCs/>
                <w:sz w:val="22"/>
                <w:szCs w:val="22"/>
              </w:rPr>
            </w:pPr>
            <w:r w:rsidRPr="00AE265D">
              <w:rPr>
                <w:rFonts w:ascii="Times New Roman" w:hAnsi="Times New Roman" w:cs="Times New Roman"/>
                <w:sz w:val="22"/>
                <w:szCs w:val="22"/>
              </w:rPr>
              <w:t xml:space="preserve">o </w:t>
            </w:r>
            <w:r w:rsidRPr="00AE265D">
              <w:rPr>
                <w:rFonts w:ascii="Times New Roman" w:hAnsi="Times New Roman" w:cs="Times New Roman"/>
                <w:bCs/>
                <w:sz w:val="22"/>
                <w:szCs w:val="22"/>
              </w:rPr>
              <w:t>necesită ajutor în permanenţă</w:t>
            </w:r>
          </w:p>
        </w:tc>
        <w:tc>
          <w:tcPr>
            <w:tcW w:w="3631" w:type="dxa"/>
            <w:tcBorders>
              <w:top w:val="single" w:sz="4" w:space="0" w:color="auto"/>
              <w:left w:val="single" w:sz="4" w:space="0" w:color="auto"/>
              <w:bottom w:val="single" w:sz="4" w:space="0" w:color="auto"/>
            </w:tcBorders>
            <w:shd w:val="clear" w:color="auto" w:fill="FFFFFF"/>
          </w:tcPr>
          <w:p w14:paraId="08247DCE" w14:textId="77777777" w:rsidR="00085FD5" w:rsidRPr="00AE265D" w:rsidRDefault="00085FD5" w:rsidP="007B3689">
            <w:pPr>
              <w:numPr>
                <w:ilvl w:val="0"/>
                <w:numId w:val="19"/>
              </w:numPr>
              <w:tabs>
                <w:tab w:val="left" w:pos="314"/>
              </w:tabs>
              <w:spacing w:line="480" w:lineRule="auto"/>
              <w:ind w:left="68"/>
              <w:rPr>
                <w:rFonts w:ascii="Times New Roman" w:hAnsi="Times New Roman" w:cs="Times New Roman"/>
                <w:bCs/>
                <w:sz w:val="22"/>
                <w:szCs w:val="22"/>
              </w:rPr>
            </w:pPr>
            <w:r w:rsidRPr="00AE265D">
              <w:rPr>
                <w:rFonts w:ascii="Times New Roman" w:hAnsi="Times New Roman" w:cs="Times New Roman"/>
                <w:bCs/>
                <w:sz w:val="22"/>
                <w:szCs w:val="22"/>
              </w:rPr>
              <w:t>Defect al epiteliului cornean</w:t>
            </w:r>
          </w:p>
          <w:p w14:paraId="3DA71AD9" w14:textId="77777777" w:rsidR="00085FD5" w:rsidRPr="00AE265D" w:rsidRDefault="00085FD5" w:rsidP="00085FD5">
            <w:pPr>
              <w:tabs>
                <w:tab w:val="left" w:pos="314"/>
              </w:tabs>
              <w:spacing w:line="480" w:lineRule="auto"/>
              <w:ind w:left="68"/>
              <w:rPr>
                <w:rFonts w:ascii="Times New Roman" w:hAnsi="Times New Roman" w:cs="Times New Roman"/>
                <w:bCs/>
                <w:color w:val="auto"/>
                <w:sz w:val="22"/>
                <w:szCs w:val="22"/>
              </w:rPr>
            </w:pPr>
            <w:r w:rsidRPr="00AE265D">
              <w:rPr>
                <w:rFonts w:ascii="Times New Roman" w:hAnsi="Times New Roman" w:cs="Times New Roman"/>
                <w:bCs/>
                <w:sz w:val="22"/>
                <w:szCs w:val="22"/>
              </w:rPr>
              <w:t xml:space="preserve">     o Da o Nu</w:t>
            </w:r>
          </w:p>
          <w:p w14:paraId="7208C513" w14:textId="77777777" w:rsidR="00DF0E77" w:rsidRPr="00AE265D" w:rsidRDefault="00085FD5" w:rsidP="007B3689">
            <w:pPr>
              <w:numPr>
                <w:ilvl w:val="0"/>
                <w:numId w:val="19"/>
              </w:numPr>
              <w:tabs>
                <w:tab w:val="left" w:pos="314"/>
              </w:tabs>
              <w:spacing w:line="480" w:lineRule="auto"/>
              <w:ind w:left="68"/>
              <w:rPr>
                <w:rFonts w:ascii="Times New Roman" w:hAnsi="Times New Roman" w:cs="Times New Roman"/>
                <w:bCs/>
                <w:sz w:val="22"/>
                <w:szCs w:val="22"/>
              </w:rPr>
            </w:pPr>
            <w:r w:rsidRPr="00AE265D">
              <w:rPr>
                <w:rFonts w:ascii="Times New Roman" w:hAnsi="Times New Roman" w:cs="Times New Roman"/>
                <w:bCs/>
                <w:sz w:val="22"/>
                <w:szCs w:val="22"/>
              </w:rPr>
              <w:t>Defect al stromei corneene</w:t>
            </w:r>
            <w:r w:rsidR="00DF0E77" w:rsidRPr="00AE265D">
              <w:rPr>
                <w:rFonts w:ascii="Times New Roman" w:hAnsi="Times New Roman" w:cs="Times New Roman"/>
                <w:bCs/>
                <w:sz w:val="22"/>
                <w:szCs w:val="22"/>
              </w:rPr>
              <w:t xml:space="preserve"> &gt;2 cadrane </w:t>
            </w:r>
          </w:p>
          <w:p w14:paraId="30099618" w14:textId="77777777" w:rsidR="00DF0E77" w:rsidRPr="00AE265D" w:rsidRDefault="001357A3" w:rsidP="00300330">
            <w:pPr>
              <w:tabs>
                <w:tab w:val="left" w:pos="314"/>
              </w:tabs>
              <w:spacing w:line="480" w:lineRule="auto"/>
              <w:ind w:left="68"/>
              <w:rPr>
                <w:rFonts w:ascii="Times New Roman" w:hAnsi="Times New Roman" w:cs="Times New Roman"/>
                <w:bCs/>
                <w:sz w:val="22"/>
                <w:szCs w:val="22"/>
              </w:rPr>
            </w:pPr>
            <w:r w:rsidRPr="00AE265D">
              <w:rPr>
                <w:rFonts w:ascii="Times New Roman" w:hAnsi="Times New Roman" w:cs="Times New Roman"/>
                <w:bCs/>
                <w:sz w:val="22"/>
                <w:szCs w:val="22"/>
              </w:rPr>
              <w:t xml:space="preserve">     </w:t>
            </w:r>
            <w:r w:rsidR="00DF0E77" w:rsidRPr="00AE265D">
              <w:rPr>
                <w:rFonts w:ascii="Times New Roman" w:hAnsi="Times New Roman" w:cs="Times New Roman"/>
                <w:bCs/>
                <w:sz w:val="22"/>
                <w:szCs w:val="22"/>
              </w:rPr>
              <w:t>o Da o Nu</w:t>
            </w:r>
          </w:p>
          <w:p w14:paraId="04EBF616" w14:textId="77777777" w:rsidR="00085FD5" w:rsidRPr="00AE265D" w:rsidRDefault="00085FD5" w:rsidP="007B3689">
            <w:pPr>
              <w:numPr>
                <w:ilvl w:val="0"/>
                <w:numId w:val="19"/>
              </w:numPr>
              <w:tabs>
                <w:tab w:val="left" w:pos="314"/>
              </w:tabs>
              <w:spacing w:line="480" w:lineRule="auto"/>
              <w:ind w:left="68"/>
              <w:rPr>
                <w:rFonts w:ascii="Times New Roman" w:hAnsi="Times New Roman" w:cs="Times New Roman"/>
                <w:bCs/>
                <w:sz w:val="22"/>
                <w:szCs w:val="22"/>
              </w:rPr>
            </w:pPr>
            <w:r w:rsidRPr="00AE265D">
              <w:rPr>
                <w:rFonts w:ascii="Times New Roman" w:hAnsi="Times New Roman" w:cs="Times New Roman"/>
                <w:bCs/>
                <w:sz w:val="22"/>
                <w:szCs w:val="22"/>
              </w:rPr>
              <w:t xml:space="preserve">Defect al membranei Descemet </w:t>
            </w:r>
          </w:p>
          <w:p w14:paraId="302B9E93" w14:textId="77777777" w:rsidR="00085FD5" w:rsidRPr="00AE265D" w:rsidRDefault="00085FD5" w:rsidP="00085FD5">
            <w:pPr>
              <w:tabs>
                <w:tab w:val="left" w:pos="314"/>
              </w:tabs>
              <w:spacing w:line="480" w:lineRule="auto"/>
              <w:ind w:left="68"/>
              <w:rPr>
                <w:rFonts w:ascii="Times New Roman" w:hAnsi="Times New Roman" w:cs="Times New Roman"/>
                <w:bCs/>
                <w:sz w:val="22"/>
                <w:szCs w:val="22"/>
              </w:rPr>
            </w:pPr>
            <w:r w:rsidRPr="00AE265D">
              <w:rPr>
                <w:rFonts w:ascii="Times New Roman" w:hAnsi="Times New Roman" w:cs="Times New Roman"/>
                <w:bCs/>
                <w:sz w:val="22"/>
                <w:szCs w:val="22"/>
              </w:rPr>
              <w:t xml:space="preserve">     o Da o Nu</w:t>
            </w:r>
          </w:p>
          <w:p w14:paraId="5491911A" w14:textId="77777777" w:rsidR="00DF0E77" w:rsidRPr="00AE265D" w:rsidRDefault="00DF0E77" w:rsidP="007B3689">
            <w:pPr>
              <w:numPr>
                <w:ilvl w:val="0"/>
                <w:numId w:val="19"/>
              </w:numPr>
              <w:tabs>
                <w:tab w:val="left" w:pos="319"/>
              </w:tabs>
              <w:spacing w:line="480" w:lineRule="auto"/>
              <w:ind w:left="68"/>
              <w:rPr>
                <w:rFonts w:ascii="Times New Roman" w:hAnsi="Times New Roman" w:cs="Times New Roman"/>
                <w:bCs/>
                <w:sz w:val="22"/>
                <w:szCs w:val="22"/>
              </w:rPr>
            </w:pPr>
            <w:r w:rsidRPr="00AE265D">
              <w:rPr>
                <w:rFonts w:ascii="Times New Roman" w:hAnsi="Times New Roman" w:cs="Times New Roman"/>
                <w:bCs/>
                <w:sz w:val="22"/>
                <w:szCs w:val="22"/>
              </w:rPr>
              <w:t>Diametru &gt;8,5 mm</w:t>
            </w:r>
          </w:p>
          <w:p w14:paraId="6EB296AF" w14:textId="77777777" w:rsidR="00DF0E77" w:rsidRPr="00AE265D" w:rsidRDefault="001357A3" w:rsidP="00300330">
            <w:pPr>
              <w:tabs>
                <w:tab w:val="left" w:pos="319"/>
              </w:tabs>
              <w:spacing w:line="480" w:lineRule="auto"/>
              <w:ind w:left="68"/>
              <w:rPr>
                <w:rFonts w:ascii="Times New Roman" w:hAnsi="Times New Roman" w:cs="Times New Roman"/>
                <w:bCs/>
                <w:color w:val="auto"/>
                <w:sz w:val="22"/>
                <w:szCs w:val="22"/>
              </w:rPr>
            </w:pPr>
            <w:r w:rsidRPr="00AE265D">
              <w:rPr>
                <w:rFonts w:ascii="Times New Roman" w:hAnsi="Times New Roman" w:cs="Times New Roman"/>
                <w:bCs/>
                <w:sz w:val="22"/>
                <w:szCs w:val="22"/>
              </w:rPr>
              <w:t xml:space="preserve">     </w:t>
            </w:r>
            <w:r w:rsidR="00DF0E77" w:rsidRPr="00AE265D">
              <w:rPr>
                <w:rFonts w:ascii="Times New Roman" w:hAnsi="Times New Roman" w:cs="Times New Roman"/>
                <w:bCs/>
                <w:sz w:val="22"/>
                <w:szCs w:val="22"/>
              </w:rPr>
              <w:t>o Da o Nu</w:t>
            </w:r>
          </w:p>
          <w:p w14:paraId="75D57B50" w14:textId="77777777" w:rsidR="001357A3" w:rsidRPr="00AE265D" w:rsidRDefault="001357A3" w:rsidP="007B3689">
            <w:pPr>
              <w:numPr>
                <w:ilvl w:val="0"/>
                <w:numId w:val="19"/>
              </w:numPr>
              <w:tabs>
                <w:tab w:val="left" w:pos="319"/>
              </w:tabs>
              <w:spacing w:line="480" w:lineRule="auto"/>
              <w:ind w:left="210"/>
              <w:rPr>
                <w:rFonts w:ascii="Times New Roman" w:hAnsi="Times New Roman" w:cs="Times New Roman"/>
                <w:bCs/>
                <w:color w:val="auto"/>
                <w:sz w:val="22"/>
                <w:szCs w:val="22"/>
              </w:rPr>
            </w:pPr>
            <w:r w:rsidRPr="00AE265D">
              <w:rPr>
                <w:rFonts w:ascii="Times New Roman" w:hAnsi="Times New Roman" w:cs="Times New Roman"/>
                <w:bCs/>
                <w:sz w:val="22"/>
                <w:szCs w:val="22"/>
              </w:rPr>
              <w:t>Hipertonie oculară &gt;27 mm</w:t>
            </w:r>
            <w:r w:rsidR="00DF0E77" w:rsidRPr="00AE265D">
              <w:rPr>
                <w:rFonts w:ascii="Times New Roman" w:hAnsi="Times New Roman" w:cs="Times New Roman"/>
                <w:bCs/>
                <w:sz w:val="22"/>
                <w:szCs w:val="22"/>
              </w:rPr>
              <w:t xml:space="preserve">Hg      </w:t>
            </w:r>
          </w:p>
          <w:p w14:paraId="2F2E9B92" w14:textId="77777777" w:rsidR="00DF0E77" w:rsidRPr="00AE265D" w:rsidRDefault="001357A3" w:rsidP="00300330">
            <w:pPr>
              <w:tabs>
                <w:tab w:val="left" w:pos="319"/>
              </w:tabs>
              <w:spacing w:line="480" w:lineRule="auto"/>
              <w:ind w:left="210"/>
              <w:rPr>
                <w:rFonts w:ascii="Times New Roman" w:hAnsi="Times New Roman" w:cs="Times New Roman"/>
                <w:bCs/>
                <w:color w:val="auto"/>
                <w:sz w:val="22"/>
                <w:szCs w:val="22"/>
              </w:rPr>
            </w:pPr>
            <w:r w:rsidRPr="00AE265D">
              <w:rPr>
                <w:rFonts w:ascii="Times New Roman" w:hAnsi="Times New Roman" w:cs="Times New Roman"/>
                <w:bCs/>
                <w:sz w:val="22"/>
                <w:szCs w:val="22"/>
              </w:rPr>
              <w:t xml:space="preserve">  </w:t>
            </w:r>
            <w:r w:rsidR="00DF0E77" w:rsidRPr="00AE265D">
              <w:rPr>
                <w:rFonts w:ascii="Times New Roman" w:hAnsi="Times New Roman" w:cs="Times New Roman"/>
                <w:bCs/>
                <w:sz w:val="22"/>
                <w:szCs w:val="22"/>
              </w:rPr>
              <w:t>o Da o Nu</w:t>
            </w:r>
          </w:p>
          <w:p w14:paraId="105171A3" w14:textId="77777777" w:rsidR="00DF0E77" w:rsidRPr="00AE265D" w:rsidRDefault="00DF0E77" w:rsidP="007B3689">
            <w:pPr>
              <w:numPr>
                <w:ilvl w:val="0"/>
                <w:numId w:val="19"/>
              </w:numPr>
              <w:tabs>
                <w:tab w:val="left" w:pos="276"/>
              </w:tabs>
              <w:spacing w:line="480" w:lineRule="auto"/>
              <w:ind w:left="68"/>
              <w:rPr>
                <w:rFonts w:ascii="Times New Roman" w:hAnsi="Times New Roman" w:cs="Times New Roman"/>
                <w:bCs/>
                <w:sz w:val="22"/>
                <w:szCs w:val="22"/>
              </w:rPr>
            </w:pPr>
            <w:r w:rsidRPr="00AE265D">
              <w:rPr>
                <w:rFonts w:ascii="Times New Roman" w:hAnsi="Times New Roman" w:cs="Times New Roman"/>
                <w:bCs/>
                <w:sz w:val="22"/>
                <w:szCs w:val="22"/>
              </w:rPr>
              <w:t>Teren imunologic scăzut</w:t>
            </w:r>
          </w:p>
          <w:p w14:paraId="13D70752" w14:textId="77777777" w:rsidR="00DF0E77" w:rsidRPr="00AE265D" w:rsidRDefault="00DF0E77" w:rsidP="00300330">
            <w:pPr>
              <w:tabs>
                <w:tab w:val="left" w:pos="276"/>
              </w:tabs>
              <w:spacing w:line="480" w:lineRule="auto"/>
              <w:ind w:left="68"/>
              <w:rPr>
                <w:rFonts w:ascii="Times New Roman" w:hAnsi="Times New Roman" w:cs="Times New Roman"/>
                <w:bCs/>
                <w:color w:val="auto"/>
                <w:sz w:val="22"/>
                <w:szCs w:val="22"/>
              </w:rPr>
            </w:pPr>
            <w:r w:rsidRPr="00AE265D">
              <w:rPr>
                <w:rFonts w:ascii="Times New Roman" w:hAnsi="Times New Roman" w:cs="Times New Roman"/>
                <w:bCs/>
                <w:sz w:val="22"/>
                <w:szCs w:val="22"/>
              </w:rPr>
              <w:t xml:space="preserve">     o Da o Nu</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207524AD" w14:textId="77777777" w:rsidR="00DF0E77" w:rsidRPr="00AE265D" w:rsidRDefault="00DF0E77" w:rsidP="00300330">
            <w:pPr>
              <w:spacing w:line="480" w:lineRule="auto"/>
              <w:rPr>
                <w:rFonts w:ascii="Times New Roman" w:hAnsi="Times New Roman" w:cs="Times New Roman"/>
                <w:bCs/>
                <w:color w:val="auto"/>
              </w:rPr>
            </w:pPr>
            <w:r w:rsidRPr="00AE265D">
              <w:rPr>
                <w:rFonts w:ascii="Times New Roman" w:hAnsi="Times New Roman" w:cs="Times New Roman"/>
                <w:bCs/>
              </w:rPr>
              <w:t>o Da</w:t>
            </w:r>
          </w:p>
          <w:p w14:paraId="3DD1819C" w14:textId="77777777" w:rsidR="00DF0E77" w:rsidRPr="00AE265D" w:rsidRDefault="00DF0E77" w:rsidP="00300330">
            <w:pPr>
              <w:spacing w:line="480" w:lineRule="auto"/>
              <w:rPr>
                <w:rFonts w:ascii="Times New Roman" w:hAnsi="Times New Roman" w:cs="Times New Roman"/>
                <w:bCs/>
                <w:color w:val="auto"/>
              </w:rPr>
            </w:pPr>
            <w:r w:rsidRPr="00AE265D">
              <w:rPr>
                <w:rFonts w:ascii="Times New Roman" w:hAnsi="Times New Roman" w:cs="Times New Roman"/>
                <w:bCs/>
              </w:rPr>
              <w:t>o Nu</w:t>
            </w:r>
          </w:p>
        </w:tc>
      </w:tr>
    </w:tbl>
    <w:p w14:paraId="2307325F" w14:textId="77777777" w:rsidR="00DF0E77" w:rsidRPr="00AE265D" w:rsidRDefault="00DF0E77" w:rsidP="00DF0E77">
      <w:pPr>
        <w:spacing w:line="276" w:lineRule="auto"/>
        <w:rPr>
          <w:rFonts w:ascii="Times New Roman" w:hAnsi="Times New Roman" w:cs="Times New Roman"/>
        </w:rPr>
        <w:sectPr w:rsidR="00DF0E77" w:rsidRPr="00AE265D" w:rsidSect="00300330">
          <w:pgSz w:w="16834" w:h="11909" w:orient="landscape"/>
          <w:pgMar w:top="1034" w:right="5663" w:bottom="1034" w:left="7333" w:header="0" w:footer="3" w:gutter="0"/>
          <w:cols w:space="720"/>
          <w:noEndnote/>
          <w:docGrid w:linePitch="360"/>
        </w:sectPr>
      </w:pPr>
    </w:p>
    <w:p w14:paraId="313AE7F5" w14:textId="77777777" w:rsidR="00DF0E77" w:rsidRPr="00AE265D" w:rsidRDefault="00DF0E77" w:rsidP="00DF0E77">
      <w:pPr>
        <w:spacing w:line="276" w:lineRule="auto"/>
        <w:rPr>
          <w:rFonts w:ascii="Times New Roman" w:hAnsi="Times New Roman" w:cs="Times New Roman"/>
          <w:b/>
          <w:bCs/>
          <w:color w:val="auto"/>
        </w:rPr>
      </w:pPr>
    </w:p>
    <w:p w14:paraId="1AE0F0D1" w14:textId="77777777" w:rsidR="0099727C" w:rsidRPr="007A387F" w:rsidRDefault="0099727C" w:rsidP="007A387F">
      <w:pPr>
        <w:pStyle w:val="3"/>
        <w:framePr w:wrap="none"/>
        <w:rPr>
          <w:i w:val="0"/>
          <w:sz w:val="24"/>
          <w:szCs w:val="24"/>
        </w:rPr>
      </w:pPr>
      <w:bookmarkStart w:id="82" w:name="_Toc23291814"/>
      <w:r w:rsidRPr="007A387F">
        <w:rPr>
          <w:i w:val="0"/>
          <w:sz w:val="24"/>
          <w:szCs w:val="24"/>
        </w:rPr>
        <w:t>Anexa 1b. ANTECEDENTE CHIRURGICALE</w:t>
      </w:r>
      <w:bookmarkEnd w:id="82"/>
    </w:p>
    <w:p w14:paraId="168F65D8" w14:textId="77777777" w:rsidR="00DF0E77" w:rsidRPr="00AE265D" w:rsidRDefault="00DF0E77" w:rsidP="00DF0E77">
      <w:pPr>
        <w:spacing w:line="276" w:lineRule="auto"/>
        <w:rPr>
          <w:rFonts w:ascii="Times New Roman" w:hAnsi="Times New Roman" w:cs="Times New Roman"/>
          <w:b/>
          <w:bCs/>
          <w:color w:val="auto"/>
        </w:rPr>
      </w:pPr>
    </w:p>
    <w:p w14:paraId="460FA7C8" w14:textId="77777777" w:rsidR="00DF0E77" w:rsidRPr="00AE265D" w:rsidRDefault="00DF0E77" w:rsidP="00DF0E77">
      <w:pPr>
        <w:spacing w:line="276" w:lineRule="auto"/>
        <w:rPr>
          <w:rFonts w:ascii="Times New Roman" w:hAnsi="Times New Roman" w:cs="Times New Roman"/>
          <w:b/>
          <w:bCs/>
          <w:color w:val="auto"/>
        </w:rPr>
      </w:pPr>
    </w:p>
    <w:p w14:paraId="7153AC76" w14:textId="77777777" w:rsidR="00AA093D" w:rsidRPr="00E00DB4" w:rsidRDefault="00F2351D" w:rsidP="007B3689">
      <w:pPr>
        <w:framePr w:w="5393" w:h="4706" w:hRule="exact" w:wrap="none" w:vAnchor="page" w:hAnchor="page" w:x="1626" w:y="2328"/>
        <w:numPr>
          <w:ilvl w:val="0"/>
          <w:numId w:val="107"/>
        </w:numPr>
        <w:tabs>
          <w:tab w:val="left" w:pos="368"/>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TMA</w:t>
      </w:r>
      <w:r w:rsidR="00AA093D" w:rsidRPr="00E00DB4">
        <w:rPr>
          <w:rFonts w:ascii="Times New Roman" w:eastAsia="Times New Roman" w:hAnsi="Times New Roman" w:cs="Times New Roman"/>
          <w:bCs/>
        </w:rPr>
        <w:t xml:space="preserve"> prealabilă</w:t>
      </w:r>
    </w:p>
    <w:p w14:paraId="4F9470A7" w14:textId="77777777" w:rsidR="00AA093D" w:rsidRPr="00E00DB4" w:rsidRDefault="00AA093D" w:rsidP="00716990">
      <w:pPr>
        <w:framePr w:w="5393" w:h="4706" w:hRule="exact" w:wrap="none" w:vAnchor="page" w:hAnchor="page" w:x="1626" w:y="2328"/>
        <w:tabs>
          <w:tab w:val="left" w:pos="1747"/>
        </w:tabs>
        <w:spacing w:line="413" w:lineRule="exact"/>
        <w:ind w:left="42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o Da</w:t>
      </w:r>
      <w:r w:rsidRPr="00E00DB4">
        <w:rPr>
          <w:rFonts w:ascii="Times New Roman" w:eastAsia="Times New Roman" w:hAnsi="Times New Roman" w:cs="Times New Roman"/>
          <w:bCs/>
        </w:rPr>
        <w:tab/>
        <w:t>o Nu</w:t>
      </w:r>
    </w:p>
    <w:p w14:paraId="0DD99879" w14:textId="77777777" w:rsidR="00AA093D" w:rsidRPr="00E00DB4" w:rsidRDefault="00AA093D" w:rsidP="00716990">
      <w:pPr>
        <w:framePr w:w="5393" w:h="4706" w:hRule="exact" w:wrap="none" w:vAnchor="page" w:hAnchor="page" w:x="1626" w:y="2328"/>
        <w:tabs>
          <w:tab w:val="left" w:pos="1747"/>
        </w:tabs>
        <w:spacing w:line="533" w:lineRule="exact"/>
        <w:ind w:left="420"/>
        <w:jc w:val="both"/>
        <w:rPr>
          <w:rFonts w:ascii="Times New Roman" w:eastAsia="Times New Roman" w:hAnsi="Times New Roman" w:cs="Times New Roman"/>
          <w:bCs/>
        </w:rPr>
      </w:pPr>
      <w:r w:rsidRPr="00E00DB4">
        <w:rPr>
          <w:rFonts w:ascii="Times New Roman" w:eastAsia="Times New Roman" w:hAnsi="Times New Roman" w:cs="Times New Roman"/>
          <w:bCs/>
        </w:rPr>
        <w:t>Dacă da, numărul -</w:t>
      </w:r>
    </w:p>
    <w:p w14:paraId="6079E570" w14:textId="77777777" w:rsidR="00AA093D" w:rsidRPr="00E00DB4" w:rsidRDefault="00AA093D" w:rsidP="00716990">
      <w:pPr>
        <w:framePr w:w="5393" w:h="4706" w:hRule="exact" w:wrap="none" w:vAnchor="page" w:hAnchor="page" w:x="1626" w:y="2328"/>
        <w:spacing w:line="533" w:lineRule="exact"/>
        <w:ind w:right="220"/>
        <w:rPr>
          <w:rFonts w:ascii="Times New Roman" w:eastAsia="Times New Roman" w:hAnsi="Times New Roman" w:cs="Times New Roman"/>
          <w:bCs/>
        </w:rPr>
      </w:pPr>
      <w:r w:rsidRPr="00E00DB4">
        <w:rPr>
          <w:rFonts w:ascii="Times New Roman" w:eastAsia="Times New Roman" w:hAnsi="Times New Roman" w:cs="Times New Roman"/>
          <w:bCs/>
        </w:rPr>
        <w:t xml:space="preserve">                    </w:t>
      </w:r>
      <w:r w:rsidR="00716990" w:rsidRPr="00E00DB4">
        <w:rPr>
          <w:rFonts w:ascii="Times New Roman" w:eastAsia="Times New Roman" w:hAnsi="Times New Roman" w:cs="Times New Roman"/>
          <w:bCs/>
        </w:rPr>
        <w:t xml:space="preserve"> </w:t>
      </w:r>
      <w:r w:rsidRPr="00E00DB4">
        <w:rPr>
          <w:rFonts w:ascii="Times New Roman" w:eastAsia="Times New Roman" w:hAnsi="Times New Roman" w:cs="Times New Roman"/>
          <w:bCs/>
        </w:rPr>
        <w:t xml:space="preserve">  cauza eşecului – </w:t>
      </w:r>
    </w:p>
    <w:p w14:paraId="55820AEB" w14:textId="77777777" w:rsidR="00AA093D" w:rsidRPr="00E00DB4" w:rsidRDefault="00AA093D" w:rsidP="00716990">
      <w:pPr>
        <w:framePr w:w="5393" w:h="4706" w:hRule="exact" w:wrap="none" w:vAnchor="page" w:hAnchor="page" w:x="1626" w:y="2328"/>
        <w:spacing w:line="533" w:lineRule="exact"/>
        <w:ind w:right="220"/>
        <w:rPr>
          <w:rFonts w:ascii="Times New Roman" w:eastAsia="Times New Roman" w:hAnsi="Times New Roman" w:cs="Times New Roman"/>
          <w:bCs/>
          <w:color w:val="auto"/>
        </w:rPr>
      </w:pPr>
      <w:r w:rsidRPr="00E00DB4">
        <w:rPr>
          <w:rFonts w:ascii="Times New Roman" w:eastAsia="Times New Roman" w:hAnsi="Times New Roman" w:cs="Times New Roman"/>
          <w:bCs/>
        </w:rPr>
        <w:t xml:space="preserve">                  </w:t>
      </w:r>
      <w:r w:rsidR="00716990" w:rsidRPr="00E00DB4">
        <w:rPr>
          <w:rFonts w:ascii="Times New Roman" w:eastAsia="Times New Roman" w:hAnsi="Times New Roman" w:cs="Times New Roman"/>
          <w:bCs/>
        </w:rPr>
        <w:t xml:space="preserve"> </w:t>
      </w:r>
      <w:r w:rsidRPr="00E00DB4">
        <w:rPr>
          <w:rFonts w:ascii="Times New Roman" w:eastAsia="Times New Roman" w:hAnsi="Times New Roman" w:cs="Times New Roman"/>
          <w:bCs/>
        </w:rPr>
        <w:t xml:space="preserve">    patologia corneană primară -</w:t>
      </w:r>
    </w:p>
    <w:p w14:paraId="5B5C4F52" w14:textId="77777777" w:rsidR="00AA093D" w:rsidRPr="00E00DB4" w:rsidRDefault="00AA093D" w:rsidP="007B3689">
      <w:pPr>
        <w:framePr w:w="5393" w:h="4706" w:hRule="exact" w:wrap="none" w:vAnchor="page" w:hAnchor="page" w:x="1626" w:y="2328"/>
        <w:numPr>
          <w:ilvl w:val="0"/>
          <w:numId w:val="107"/>
        </w:numPr>
        <w:tabs>
          <w:tab w:val="left" w:pos="368"/>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Chirurgia cristalinului:</w:t>
      </w:r>
    </w:p>
    <w:p w14:paraId="255962BE" w14:textId="77777777" w:rsidR="00AA093D" w:rsidRPr="00E00DB4" w:rsidRDefault="00AA093D" w:rsidP="00716990">
      <w:pPr>
        <w:framePr w:w="5393" w:h="4706" w:hRule="exact" w:wrap="none" w:vAnchor="page" w:hAnchor="page" w:x="1626" w:y="2328"/>
        <w:tabs>
          <w:tab w:val="left" w:pos="1747"/>
        </w:tabs>
        <w:spacing w:line="413" w:lineRule="exact"/>
        <w:ind w:left="42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o Da</w:t>
      </w:r>
      <w:r w:rsidRPr="00E00DB4">
        <w:rPr>
          <w:rFonts w:ascii="Times New Roman" w:eastAsia="Times New Roman" w:hAnsi="Times New Roman" w:cs="Times New Roman"/>
          <w:bCs/>
        </w:rPr>
        <w:tab/>
        <w:t>o Nu</w:t>
      </w:r>
    </w:p>
    <w:p w14:paraId="6C07D097" w14:textId="77777777" w:rsidR="00716990" w:rsidRPr="00E00DB4" w:rsidRDefault="00716990" w:rsidP="00716990">
      <w:pPr>
        <w:framePr w:w="5393" w:h="4706" w:hRule="exact" w:wrap="none" w:vAnchor="page" w:hAnchor="page" w:x="1626" w:y="2328"/>
        <w:tabs>
          <w:tab w:val="left" w:pos="1747"/>
        </w:tabs>
        <w:spacing w:line="533" w:lineRule="exact"/>
        <w:ind w:left="420"/>
        <w:jc w:val="both"/>
        <w:rPr>
          <w:rFonts w:ascii="Times New Roman" w:eastAsia="Times New Roman" w:hAnsi="Times New Roman" w:cs="Times New Roman"/>
          <w:bCs/>
        </w:rPr>
      </w:pPr>
      <w:r w:rsidRPr="00E00DB4">
        <w:rPr>
          <w:rFonts w:ascii="Times New Roman" w:eastAsia="Times New Roman" w:hAnsi="Times New Roman" w:cs="Times New Roman"/>
          <w:bCs/>
        </w:rPr>
        <w:t>D</w:t>
      </w:r>
      <w:r w:rsidR="00AA093D" w:rsidRPr="00E00DB4">
        <w:rPr>
          <w:rFonts w:ascii="Times New Roman" w:eastAsia="Times New Roman" w:hAnsi="Times New Roman" w:cs="Times New Roman"/>
          <w:bCs/>
        </w:rPr>
        <w:t xml:space="preserve">acă da, anul </w:t>
      </w:r>
      <w:r w:rsidRPr="00E00DB4">
        <w:rPr>
          <w:rFonts w:ascii="Times New Roman" w:eastAsia="Times New Roman" w:hAnsi="Times New Roman" w:cs="Times New Roman"/>
          <w:bCs/>
        </w:rPr>
        <w:t xml:space="preserve">– </w:t>
      </w:r>
    </w:p>
    <w:p w14:paraId="3177BC23" w14:textId="77777777" w:rsidR="00AA093D" w:rsidRPr="00E00DB4" w:rsidRDefault="00716990" w:rsidP="00716990">
      <w:pPr>
        <w:framePr w:w="5393" w:h="4706" w:hRule="exact" w:wrap="none" w:vAnchor="page" w:hAnchor="page" w:x="1626" w:y="2328"/>
        <w:tabs>
          <w:tab w:val="left" w:pos="1747"/>
        </w:tabs>
        <w:spacing w:line="533" w:lineRule="exact"/>
        <w:ind w:left="42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 xml:space="preserve">               metoda - </w:t>
      </w:r>
    </w:p>
    <w:p w14:paraId="76A5953D" w14:textId="77777777" w:rsidR="00DF0E77" w:rsidRPr="00E00DB4" w:rsidRDefault="00DF0E77" w:rsidP="00DF0E77">
      <w:pPr>
        <w:spacing w:line="276" w:lineRule="auto"/>
        <w:rPr>
          <w:rFonts w:ascii="Times New Roman" w:hAnsi="Times New Roman" w:cs="Times New Roman"/>
          <w:b/>
          <w:bCs/>
          <w:color w:val="auto"/>
        </w:rPr>
      </w:pPr>
    </w:p>
    <w:p w14:paraId="3C07BD89" w14:textId="77777777" w:rsidR="00DF0E77" w:rsidRPr="00E00DB4" w:rsidRDefault="00DF0E77" w:rsidP="00DF0E77">
      <w:pPr>
        <w:spacing w:line="276" w:lineRule="auto"/>
        <w:rPr>
          <w:rFonts w:ascii="Times New Roman" w:hAnsi="Times New Roman" w:cs="Times New Roman"/>
          <w:b/>
          <w:bCs/>
          <w:color w:val="auto"/>
        </w:rPr>
      </w:pPr>
    </w:p>
    <w:p w14:paraId="70FB1C24" w14:textId="77777777" w:rsidR="00DF0E77" w:rsidRPr="00E00DB4" w:rsidRDefault="00DF0E77" w:rsidP="00DF0E77">
      <w:pPr>
        <w:framePr w:w="720" w:h="1211" w:hRule="exact" w:wrap="none" w:vAnchor="page" w:hAnchor="page" w:x="5366" w:y="7320"/>
        <w:spacing w:after="148" w:line="200" w:lineRule="exact"/>
        <w:ind w:left="100"/>
        <w:rPr>
          <w:rFonts w:ascii="Times New Roman" w:eastAsia="Times New Roman" w:hAnsi="Times New Roman" w:cs="Times New Roman"/>
          <w:bCs/>
          <w:color w:val="auto"/>
        </w:rPr>
      </w:pPr>
      <w:r w:rsidRPr="00E00DB4">
        <w:rPr>
          <w:rFonts w:ascii="Times New Roman" w:eastAsia="Times New Roman" w:hAnsi="Times New Roman" w:cs="Times New Roman"/>
          <w:bCs/>
        </w:rPr>
        <w:t>ICA</w:t>
      </w:r>
    </w:p>
    <w:p w14:paraId="5A291426" w14:textId="77777777" w:rsidR="00DF0E77" w:rsidRPr="00E00DB4" w:rsidRDefault="00DF0E77" w:rsidP="00DF0E77">
      <w:pPr>
        <w:framePr w:w="720" w:h="1211" w:hRule="exact" w:wrap="none" w:vAnchor="page" w:hAnchor="page" w:x="5366" w:y="7320"/>
        <w:spacing w:after="273" w:line="200" w:lineRule="exact"/>
        <w:ind w:left="100"/>
        <w:rPr>
          <w:rFonts w:ascii="Times New Roman" w:eastAsia="Times New Roman" w:hAnsi="Times New Roman" w:cs="Times New Roman"/>
          <w:bCs/>
          <w:color w:val="auto"/>
        </w:rPr>
      </w:pPr>
      <w:r w:rsidRPr="00E00DB4">
        <w:rPr>
          <w:rFonts w:ascii="Times New Roman" w:eastAsia="Times New Roman" w:hAnsi="Times New Roman" w:cs="Times New Roman"/>
          <w:bCs/>
        </w:rPr>
        <w:t>ICP</w:t>
      </w:r>
    </w:p>
    <w:p w14:paraId="3925E2DE" w14:textId="77777777" w:rsidR="00DF0E77" w:rsidRPr="00E00DB4" w:rsidRDefault="00DF0E77" w:rsidP="00DF0E77">
      <w:pPr>
        <w:framePr w:w="720" w:h="1211" w:hRule="exact" w:wrap="none" w:vAnchor="page" w:hAnchor="page" w:x="5366" w:y="7320"/>
        <w:spacing w:line="200" w:lineRule="exact"/>
        <w:ind w:left="100"/>
        <w:rPr>
          <w:rFonts w:ascii="Times New Roman" w:eastAsia="Times New Roman" w:hAnsi="Times New Roman" w:cs="Times New Roman"/>
          <w:bCs/>
          <w:color w:val="auto"/>
        </w:rPr>
      </w:pPr>
      <w:r w:rsidRPr="00E00DB4">
        <w:rPr>
          <w:rFonts w:ascii="Times New Roman" w:eastAsia="Times New Roman" w:hAnsi="Times New Roman" w:cs="Times New Roman"/>
          <w:bCs/>
        </w:rPr>
        <w:t>Altele</w:t>
      </w:r>
    </w:p>
    <w:p w14:paraId="73A9414C" w14:textId="77777777" w:rsidR="00DF0E77" w:rsidRPr="00E00DB4" w:rsidRDefault="00DF0E77" w:rsidP="00F2351D">
      <w:pPr>
        <w:framePr w:w="1339" w:h="786" w:hRule="exact" w:wrap="none" w:vAnchor="page" w:hAnchor="page" w:x="7426" w:y="14213"/>
        <w:tabs>
          <w:tab w:val="left" w:leader="underscore" w:pos="1238"/>
        </w:tabs>
        <w:spacing w:after="258" w:line="200" w:lineRule="exact"/>
        <w:ind w:left="12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DR</w:t>
      </w:r>
      <w:r w:rsidRPr="00E00DB4">
        <w:rPr>
          <w:rFonts w:ascii="Times New Roman" w:eastAsia="Times New Roman" w:hAnsi="Times New Roman" w:cs="Times New Roman"/>
          <w:bCs/>
        </w:rPr>
        <w:tab/>
      </w:r>
    </w:p>
    <w:p w14:paraId="7A6D8365" w14:textId="77777777" w:rsidR="00DF0E77" w:rsidRPr="00E00DB4" w:rsidRDefault="00DF0E77" w:rsidP="00F2351D">
      <w:pPr>
        <w:framePr w:w="1339" w:h="786" w:hRule="exact" w:wrap="none" w:vAnchor="page" w:hAnchor="page" w:x="7426" w:y="14213"/>
        <w:spacing w:line="200" w:lineRule="exact"/>
        <w:ind w:left="12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o AB</w:t>
      </w:r>
    </w:p>
    <w:p w14:paraId="6CEA68B1" w14:textId="77777777" w:rsidR="00DF0E77" w:rsidRPr="00E00DB4" w:rsidRDefault="00DF0E77" w:rsidP="00F2351D">
      <w:pPr>
        <w:framePr w:wrap="none" w:vAnchor="page" w:hAnchor="page" w:x="9080" w:y="14689"/>
        <w:spacing w:line="200" w:lineRule="exact"/>
        <w:ind w:left="100"/>
        <w:rPr>
          <w:rFonts w:ascii="Times New Roman" w:eastAsia="Times New Roman" w:hAnsi="Times New Roman" w:cs="Times New Roman"/>
          <w:bCs/>
          <w:color w:val="auto"/>
        </w:rPr>
      </w:pPr>
      <w:r w:rsidRPr="00E00DB4">
        <w:rPr>
          <w:rFonts w:ascii="Times New Roman" w:eastAsia="Times New Roman" w:hAnsi="Times New Roman" w:cs="Times New Roman"/>
          <w:bCs/>
        </w:rPr>
        <w:t>o OO</w:t>
      </w:r>
    </w:p>
    <w:p w14:paraId="63FE3489" w14:textId="77777777" w:rsidR="00DF0E77" w:rsidRPr="00E00DB4" w:rsidRDefault="00DF0E77" w:rsidP="00DF0E77">
      <w:pPr>
        <w:rPr>
          <w:rFonts w:ascii="Times New Roman" w:hAnsi="Times New Roman" w:cs="Times New Roman"/>
        </w:rPr>
        <w:sectPr w:rsidR="00DF0E77" w:rsidRPr="00E00DB4" w:rsidSect="00B21A81">
          <w:pgSz w:w="11906" w:h="16838"/>
          <w:pgMar w:top="0" w:right="566" w:bottom="0" w:left="284" w:header="0" w:footer="3" w:gutter="0"/>
          <w:cols w:space="720"/>
          <w:noEndnote/>
          <w:docGrid w:linePitch="360"/>
        </w:sectPr>
      </w:pPr>
    </w:p>
    <w:p w14:paraId="52B8818E" w14:textId="77777777" w:rsidR="00DF0E77" w:rsidRPr="00E00DB4" w:rsidRDefault="00DF0E77" w:rsidP="00DF0E77">
      <w:pPr>
        <w:spacing w:line="276" w:lineRule="auto"/>
        <w:rPr>
          <w:rFonts w:ascii="Times New Roman" w:hAnsi="Times New Roman" w:cs="Times New Roman"/>
          <w:b/>
          <w:bCs/>
          <w:color w:val="auto"/>
        </w:rPr>
      </w:pPr>
    </w:p>
    <w:p w14:paraId="2A3FBCD1" w14:textId="77777777" w:rsidR="00DF0E77" w:rsidRPr="00E00DB4" w:rsidRDefault="00DF0E77" w:rsidP="00DF0E77">
      <w:pPr>
        <w:spacing w:line="276" w:lineRule="auto"/>
        <w:rPr>
          <w:rFonts w:ascii="Times New Roman" w:hAnsi="Times New Roman" w:cs="Times New Roman"/>
          <w:b/>
          <w:bCs/>
          <w:color w:val="auto"/>
        </w:rPr>
      </w:pPr>
    </w:p>
    <w:p w14:paraId="7EB1873D" w14:textId="77777777" w:rsidR="00DF0E77" w:rsidRPr="00E00DB4" w:rsidRDefault="00DF0E77" w:rsidP="00DF0E77">
      <w:pPr>
        <w:spacing w:line="276" w:lineRule="auto"/>
        <w:rPr>
          <w:rFonts w:ascii="Times New Roman" w:hAnsi="Times New Roman" w:cs="Times New Roman"/>
          <w:b/>
          <w:bCs/>
          <w:color w:val="auto"/>
        </w:rPr>
      </w:pPr>
    </w:p>
    <w:p w14:paraId="4A4A9837" w14:textId="77777777" w:rsidR="00DF0E77" w:rsidRPr="00E00DB4" w:rsidRDefault="00DF0E77" w:rsidP="00DF0E77">
      <w:pPr>
        <w:spacing w:line="276" w:lineRule="auto"/>
        <w:rPr>
          <w:rFonts w:ascii="Times New Roman" w:hAnsi="Times New Roman" w:cs="Times New Roman"/>
          <w:b/>
          <w:bCs/>
          <w:color w:val="auto"/>
        </w:rPr>
      </w:pPr>
    </w:p>
    <w:p w14:paraId="5624F43B" w14:textId="77777777" w:rsidR="00DF0E77" w:rsidRPr="00E00DB4" w:rsidRDefault="00DF0E77" w:rsidP="00DF0E77">
      <w:pPr>
        <w:spacing w:line="276" w:lineRule="auto"/>
        <w:rPr>
          <w:rFonts w:ascii="Times New Roman" w:hAnsi="Times New Roman" w:cs="Times New Roman"/>
          <w:b/>
          <w:bCs/>
          <w:color w:val="auto"/>
        </w:rPr>
      </w:pPr>
    </w:p>
    <w:p w14:paraId="2A9F3CD3" w14:textId="77777777" w:rsidR="00DF0E77" w:rsidRPr="00E00DB4" w:rsidRDefault="00DF0E77" w:rsidP="00DF0E77">
      <w:pPr>
        <w:spacing w:line="276" w:lineRule="auto"/>
        <w:rPr>
          <w:rFonts w:ascii="Times New Roman" w:hAnsi="Times New Roman" w:cs="Times New Roman"/>
          <w:b/>
          <w:bCs/>
          <w:color w:val="auto"/>
        </w:rPr>
      </w:pPr>
    </w:p>
    <w:p w14:paraId="6C71870F" w14:textId="77777777" w:rsidR="00DF0E77" w:rsidRPr="00E00DB4" w:rsidRDefault="00DF0E77" w:rsidP="00DF0E77">
      <w:pPr>
        <w:spacing w:line="276" w:lineRule="auto"/>
        <w:rPr>
          <w:rFonts w:ascii="Times New Roman" w:hAnsi="Times New Roman" w:cs="Times New Roman"/>
          <w:b/>
          <w:bCs/>
          <w:color w:val="auto"/>
        </w:rPr>
      </w:pPr>
    </w:p>
    <w:p w14:paraId="7C11E962" w14:textId="77777777" w:rsidR="00DF0E77" w:rsidRPr="00E00DB4" w:rsidRDefault="00DF0E77" w:rsidP="00DF0E77">
      <w:pPr>
        <w:spacing w:line="276" w:lineRule="auto"/>
        <w:rPr>
          <w:rFonts w:ascii="Times New Roman" w:hAnsi="Times New Roman" w:cs="Times New Roman"/>
          <w:b/>
          <w:bCs/>
          <w:color w:val="auto"/>
        </w:rPr>
      </w:pPr>
    </w:p>
    <w:p w14:paraId="575AB783" w14:textId="77777777" w:rsidR="00DF0E77" w:rsidRPr="00E00DB4" w:rsidRDefault="00DF0E77" w:rsidP="00DF0E77">
      <w:pPr>
        <w:spacing w:line="276" w:lineRule="auto"/>
        <w:rPr>
          <w:rFonts w:ascii="Times New Roman" w:hAnsi="Times New Roman" w:cs="Times New Roman"/>
          <w:b/>
          <w:bCs/>
          <w:color w:val="auto"/>
        </w:rPr>
      </w:pPr>
    </w:p>
    <w:p w14:paraId="246C2908" w14:textId="77777777" w:rsidR="00DF0E77" w:rsidRPr="00E00DB4" w:rsidRDefault="00DF0E77" w:rsidP="00DF0E77">
      <w:pPr>
        <w:spacing w:line="276" w:lineRule="auto"/>
        <w:rPr>
          <w:rFonts w:ascii="Times New Roman" w:hAnsi="Times New Roman" w:cs="Times New Roman"/>
          <w:b/>
          <w:bCs/>
          <w:color w:val="auto"/>
        </w:rPr>
      </w:pPr>
    </w:p>
    <w:p w14:paraId="1AA19132" w14:textId="77777777" w:rsidR="00DF0E77" w:rsidRPr="00E00DB4" w:rsidRDefault="00DF0E77" w:rsidP="00DF0E77">
      <w:pPr>
        <w:spacing w:line="276" w:lineRule="auto"/>
        <w:rPr>
          <w:rFonts w:ascii="Times New Roman" w:hAnsi="Times New Roman" w:cs="Times New Roman"/>
          <w:b/>
          <w:bCs/>
          <w:color w:val="auto"/>
        </w:rPr>
      </w:pPr>
    </w:p>
    <w:p w14:paraId="5BC88503" w14:textId="77777777" w:rsidR="00DF0E77" w:rsidRPr="00E00DB4" w:rsidRDefault="00DF0E77" w:rsidP="00DF0E77">
      <w:pPr>
        <w:spacing w:line="276" w:lineRule="auto"/>
        <w:rPr>
          <w:rFonts w:ascii="Times New Roman" w:hAnsi="Times New Roman" w:cs="Times New Roman"/>
          <w:b/>
          <w:bCs/>
          <w:color w:val="auto"/>
        </w:rPr>
      </w:pPr>
    </w:p>
    <w:p w14:paraId="5775F54F" w14:textId="77777777" w:rsidR="00AA093D" w:rsidRPr="00E00DB4" w:rsidRDefault="00AA093D" w:rsidP="00DF0E77">
      <w:pPr>
        <w:spacing w:line="276" w:lineRule="auto"/>
        <w:rPr>
          <w:rFonts w:ascii="Times New Roman" w:hAnsi="Times New Roman" w:cs="Times New Roman"/>
          <w:b/>
          <w:bCs/>
          <w:color w:val="auto"/>
        </w:rPr>
      </w:pPr>
    </w:p>
    <w:p w14:paraId="11EBF947" w14:textId="77777777" w:rsidR="00716990" w:rsidRPr="00E00DB4" w:rsidRDefault="00716990" w:rsidP="007B3689">
      <w:pPr>
        <w:framePr w:w="1661" w:h="701" w:hRule="exact" w:wrap="none" w:vAnchor="page" w:hAnchor="page" w:x="2832" w:y="6900"/>
        <w:numPr>
          <w:ilvl w:val="0"/>
          <w:numId w:val="108"/>
        </w:numPr>
        <w:tabs>
          <w:tab w:val="left" w:pos="460"/>
        </w:tabs>
        <w:spacing w:after="153" w:line="200"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afakie</w:t>
      </w:r>
    </w:p>
    <w:p w14:paraId="2A3F4A64" w14:textId="77777777" w:rsidR="00716990" w:rsidRPr="00E00DB4" w:rsidRDefault="00716990" w:rsidP="007B3689">
      <w:pPr>
        <w:framePr w:w="1661" w:h="701" w:hRule="exact" w:wrap="none" w:vAnchor="page" w:hAnchor="page" w:x="2832" w:y="6900"/>
        <w:numPr>
          <w:ilvl w:val="0"/>
          <w:numId w:val="108"/>
        </w:numPr>
        <w:tabs>
          <w:tab w:val="left" w:pos="465"/>
        </w:tabs>
        <w:spacing w:line="200"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pseudofakie</w:t>
      </w:r>
    </w:p>
    <w:p w14:paraId="6F6C9D5F" w14:textId="77777777" w:rsidR="00AA093D" w:rsidRPr="00E00DB4" w:rsidRDefault="00AA093D" w:rsidP="00DF0E77">
      <w:pPr>
        <w:spacing w:line="276" w:lineRule="auto"/>
        <w:rPr>
          <w:rFonts w:ascii="Times New Roman" w:hAnsi="Times New Roman" w:cs="Times New Roman"/>
          <w:b/>
          <w:bCs/>
          <w:color w:val="auto"/>
        </w:rPr>
      </w:pPr>
    </w:p>
    <w:p w14:paraId="3A3644DA" w14:textId="77777777" w:rsidR="00AA093D" w:rsidRPr="00E00DB4" w:rsidRDefault="00AA093D" w:rsidP="00DF0E77">
      <w:pPr>
        <w:spacing w:line="276" w:lineRule="auto"/>
        <w:rPr>
          <w:rFonts w:ascii="Times New Roman" w:hAnsi="Times New Roman" w:cs="Times New Roman"/>
          <w:b/>
          <w:bCs/>
          <w:color w:val="auto"/>
        </w:rPr>
      </w:pPr>
    </w:p>
    <w:p w14:paraId="3B4902DB" w14:textId="77777777" w:rsidR="00AA093D" w:rsidRPr="00E00DB4" w:rsidRDefault="00AA093D" w:rsidP="00DF0E77">
      <w:pPr>
        <w:spacing w:line="276" w:lineRule="auto"/>
        <w:rPr>
          <w:rFonts w:ascii="Times New Roman" w:hAnsi="Times New Roman" w:cs="Times New Roman"/>
          <w:b/>
          <w:bCs/>
          <w:color w:val="auto"/>
        </w:rPr>
      </w:pPr>
    </w:p>
    <w:p w14:paraId="32842F1D" w14:textId="77777777" w:rsidR="00AA093D" w:rsidRPr="00E00DB4" w:rsidRDefault="00AA093D" w:rsidP="00DF0E77">
      <w:pPr>
        <w:spacing w:line="276" w:lineRule="auto"/>
        <w:rPr>
          <w:rFonts w:ascii="Times New Roman" w:hAnsi="Times New Roman" w:cs="Times New Roman"/>
          <w:b/>
          <w:bCs/>
          <w:color w:val="auto"/>
        </w:rPr>
      </w:pPr>
    </w:p>
    <w:p w14:paraId="548CEE08" w14:textId="77777777" w:rsidR="00F2351D" w:rsidRPr="00E00DB4" w:rsidRDefault="00F2351D" w:rsidP="007B3689">
      <w:pPr>
        <w:framePr w:w="5485" w:h="7439" w:hRule="exact" w:wrap="none" w:vAnchor="page" w:hAnchor="page" w:x="1266" w:y="8340"/>
        <w:numPr>
          <w:ilvl w:val="0"/>
          <w:numId w:val="109"/>
        </w:numPr>
        <w:tabs>
          <w:tab w:val="left" w:pos="518"/>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Alte antecedente chirurgicale:</w:t>
      </w:r>
    </w:p>
    <w:p w14:paraId="50A46D5F" w14:textId="77777777" w:rsidR="00F2351D" w:rsidRPr="00E00DB4" w:rsidRDefault="00F2351D" w:rsidP="007B3689">
      <w:pPr>
        <w:framePr w:w="5485" w:h="7439" w:hRule="exact" w:wrap="none" w:vAnchor="page" w:hAnchor="page" w:x="1266" w:y="8340"/>
        <w:numPr>
          <w:ilvl w:val="0"/>
          <w:numId w:val="110"/>
        </w:numPr>
        <w:tabs>
          <w:tab w:val="left" w:pos="518"/>
          <w:tab w:val="right" w:pos="3508"/>
          <w:tab w:val="right" w:pos="3873"/>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glaucom</w:t>
      </w:r>
      <w:r w:rsidRPr="00E00DB4">
        <w:rPr>
          <w:rFonts w:ascii="Times New Roman" w:eastAsia="Times New Roman" w:hAnsi="Times New Roman" w:cs="Times New Roman"/>
          <w:bCs/>
        </w:rPr>
        <w:tab/>
        <w:t>o</w:t>
      </w:r>
      <w:r w:rsidRPr="00E00DB4">
        <w:rPr>
          <w:rFonts w:ascii="Times New Roman" w:eastAsia="Times New Roman" w:hAnsi="Times New Roman" w:cs="Times New Roman"/>
          <w:bCs/>
        </w:rPr>
        <w:tab/>
        <w:t>Da</w:t>
      </w:r>
    </w:p>
    <w:p w14:paraId="3C6CFD85" w14:textId="77777777" w:rsidR="00F2351D" w:rsidRPr="00E00DB4" w:rsidRDefault="00F2351D" w:rsidP="007B3689">
      <w:pPr>
        <w:framePr w:w="5485" w:h="7439" w:hRule="exact" w:wrap="none" w:vAnchor="page" w:hAnchor="page" w:x="1266" w:y="8340"/>
        <w:numPr>
          <w:ilvl w:val="0"/>
          <w:numId w:val="110"/>
        </w:numPr>
        <w:tabs>
          <w:tab w:val="left" w:pos="518"/>
          <w:tab w:val="right" w:pos="3508"/>
          <w:tab w:val="right" w:pos="3873"/>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traumatism</w:t>
      </w:r>
      <w:r w:rsidRPr="00E00DB4">
        <w:rPr>
          <w:rFonts w:ascii="Times New Roman" w:eastAsia="Times New Roman" w:hAnsi="Times New Roman" w:cs="Times New Roman"/>
          <w:bCs/>
        </w:rPr>
        <w:tab/>
        <w:t>o</w:t>
      </w:r>
      <w:r w:rsidRPr="00E00DB4">
        <w:rPr>
          <w:rFonts w:ascii="Times New Roman" w:eastAsia="Times New Roman" w:hAnsi="Times New Roman" w:cs="Times New Roman"/>
          <w:bCs/>
        </w:rPr>
        <w:tab/>
        <w:t>Da</w:t>
      </w:r>
    </w:p>
    <w:p w14:paraId="7DCE591C" w14:textId="77777777" w:rsidR="00F2351D" w:rsidRPr="00E00DB4" w:rsidRDefault="00F2351D" w:rsidP="007B3689">
      <w:pPr>
        <w:framePr w:w="5485" w:h="7439" w:hRule="exact" w:wrap="none" w:vAnchor="page" w:hAnchor="page" w:x="1266" w:y="8340"/>
        <w:numPr>
          <w:ilvl w:val="0"/>
          <w:numId w:val="110"/>
        </w:numPr>
        <w:tabs>
          <w:tab w:val="left" w:pos="518"/>
          <w:tab w:val="right" w:pos="3508"/>
          <w:tab w:val="right" w:pos="3873"/>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chirurgia refractivă</w:t>
      </w:r>
      <w:r w:rsidRPr="00E00DB4">
        <w:rPr>
          <w:rFonts w:ascii="Times New Roman" w:eastAsia="Times New Roman" w:hAnsi="Times New Roman" w:cs="Times New Roman"/>
          <w:bCs/>
        </w:rPr>
        <w:tab/>
        <w:t>o</w:t>
      </w:r>
      <w:r w:rsidRPr="00E00DB4">
        <w:rPr>
          <w:rFonts w:ascii="Times New Roman" w:eastAsia="Times New Roman" w:hAnsi="Times New Roman" w:cs="Times New Roman"/>
          <w:bCs/>
        </w:rPr>
        <w:tab/>
        <w:t>Da</w:t>
      </w:r>
    </w:p>
    <w:p w14:paraId="1F6F7007" w14:textId="77777777" w:rsidR="00F2351D" w:rsidRPr="00E00DB4" w:rsidRDefault="00F2351D" w:rsidP="007B3689">
      <w:pPr>
        <w:framePr w:w="5485" w:h="7439" w:hRule="exact" w:wrap="none" w:vAnchor="page" w:hAnchor="page" w:x="1266" w:y="8340"/>
        <w:numPr>
          <w:ilvl w:val="0"/>
          <w:numId w:val="110"/>
        </w:numPr>
        <w:tabs>
          <w:tab w:val="left" w:pos="518"/>
          <w:tab w:val="right" w:pos="3508"/>
          <w:tab w:val="right" w:pos="3873"/>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segmentul posterior</w:t>
      </w:r>
      <w:r w:rsidRPr="00E00DB4">
        <w:rPr>
          <w:rFonts w:ascii="Times New Roman" w:eastAsia="Times New Roman" w:hAnsi="Times New Roman" w:cs="Times New Roman"/>
          <w:bCs/>
        </w:rPr>
        <w:tab/>
        <w:t>o</w:t>
      </w:r>
      <w:r w:rsidRPr="00E00DB4">
        <w:rPr>
          <w:rFonts w:ascii="Times New Roman" w:eastAsia="Times New Roman" w:hAnsi="Times New Roman" w:cs="Times New Roman"/>
          <w:bCs/>
        </w:rPr>
        <w:tab/>
        <w:t>Da</w:t>
      </w:r>
    </w:p>
    <w:p w14:paraId="69E5541F" w14:textId="77777777" w:rsidR="00F2351D" w:rsidRPr="00E00DB4" w:rsidRDefault="00F2351D" w:rsidP="007B3689">
      <w:pPr>
        <w:framePr w:w="5485" w:h="7439" w:hRule="exact" w:wrap="none" w:vAnchor="page" w:hAnchor="page" w:x="1266" w:y="8340"/>
        <w:numPr>
          <w:ilvl w:val="0"/>
          <w:numId w:val="109"/>
        </w:numPr>
        <w:tabs>
          <w:tab w:val="left" w:pos="522"/>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Patologii oculare asociate:</w:t>
      </w:r>
    </w:p>
    <w:p w14:paraId="36B534AB" w14:textId="77777777" w:rsidR="00F2351D" w:rsidRPr="00E00DB4" w:rsidRDefault="00F2351D" w:rsidP="007B3689">
      <w:pPr>
        <w:framePr w:w="5485" w:h="7439" w:hRule="exact" w:wrap="none" w:vAnchor="page" w:hAnchor="page" w:x="1266" w:y="8340"/>
        <w:numPr>
          <w:ilvl w:val="0"/>
          <w:numId w:val="111"/>
        </w:numPr>
        <w:tabs>
          <w:tab w:val="left" w:pos="696"/>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Uveită</w:t>
      </w:r>
    </w:p>
    <w:p w14:paraId="3CC7B75D" w14:textId="77777777" w:rsidR="00F2351D" w:rsidRPr="00E00DB4" w:rsidRDefault="00F2351D" w:rsidP="007B3689">
      <w:pPr>
        <w:framePr w:w="5485" w:h="7439" w:hRule="exact" w:wrap="none" w:vAnchor="page" w:hAnchor="page" w:x="1266" w:y="8340"/>
        <w:numPr>
          <w:ilvl w:val="0"/>
          <w:numId w:val="111"/>
        </w:numPr>
        <w:tabs>
          <w:tab w:val="left" w:pos="696"/>
        </w:tabs>
        <w:spacing w:line="53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Patologii retino-vitreene</w:t>
      </w:r>
    </w:p>
    <w:p w14:paraId="0F6D488F" w14:textId="77777777" w:rsidR="00F2351D" w:rsidRPr="00E00DB4" w:rsidRDefault="00F2351D" w:rsidP="007B3689">
      <w:pPr>
        <w:framePr w:w="5485" w:h="7439" w:hRule="exact" w:wrap="none" w:vAnchor="page" w:hAnchor="page" w:x="1266" w:y="8340"/>
        <w:numPr>
          <w:ilvl w:val="0"/>
          <w:numId w:val="111"/>
        </w:numPr>
        <w:tabs>
          <w:tab w:val="left" w:pos="706"/>
        </w:tabs>
        <w:spacing w:line="53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Glaucom</w:t>
      </w:r>
    </w:p>
    <w:p w14:paraId="62F12BCF" w14:textId="77777777" w:rsidR="00F2351D" w:rsidRPr="00E00DB4" w:rsidRDefault="00F2351D" w:rsidP="007B3689">
      <w:pPr>
        <w:framePr w:w="5485" w:h="7439" w:hRule="exact" w:wrap="none" w:vAnchor="page" w:hAnchor="page" w:x="1266" w:y="8340"/>
        <w:numPr>
          <w:ilvl w:val="0"/>
          <w:numId w:val="111"/>
        </w:numPr>
        <w:tabs>
          <w:tab w:val="left" w:pos="696"/>
        </w:tabs>
        <w:spacing w:line="53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Cataractă</w:t>
      </w:r>
    </w:p>
    <w:p w14:paraId="099D336E" w14:textId="77777777" w:rsidR="00F2351D" w:rsidRPr="00E00DB4" w:rsidRDefault="00F2351D" w:rsidP="007B3689">
      <w:pPr>
        <w:framePr w:w="5485" w:h="7439" w:hRule="exact" w:wrap="none" w:vAnchor="page" w:hAnchor="page" w:x="1266" w:y="8340"/>
        <w:numPr>
          <w:ilvl w:val="0"/>
          <w:numId w:val="111"/>
        </w:numPr>
        <w:tabs>
          <w:tab w:val="left" w:pos="701"/>
        </w:tabs>
        <w:spacing w:line="53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Insuficienţa secreţiei lacrimale</w:t>
      </w:r>
    </w:p>
    <w:p w14:paraId="51DE3287" w14:textId="77777777" w:rsidR="00F2351D" w:rsidRPr="00E00DB4" w:rsidRDefault="00F2351D" w:rsidP="00F2351D">
      <w:pPr>
        <w:framePr w:w="5485" w:h="7439" w:hRule="exact" w:wrap="none" w:vAnchor="page" w:hAnchor="page" w:x="1266" w:y="8340"/>
        <w:tabs>
          <w:tab w:val="right" w:pos="3921"/>
        </w:tabs>
        <w:spacing w:line="53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
          <w:bCs/>
        </w:rPr>
        <w:t>5)</w:t>
      </w:r>
      <w:r w:rsidRPr="00E00DB4">
        <w:rPr>
          <w:rFonts w:ascii="Times New Roman" w:eastAsia="Times New Roman" w:hAnsi="Times New Roman" w:cs="Times New Roman"/>
          <w:bCs/>
        </w:rPr>
        <w:t xml:space="preserve"> Cerere de cornee fenotipală</w:t>
      </w:r>
      <w:r w:rsidRPr="00E00DB4">
        <w:rPr>
          <w:rFonts w:ascii="Times New Roman" w:eastAsia="Times New Roman" w:hAnsi="Times New Roman" w:cs="Times New Roman"/>
          <w:bCs/>
        </w:rPr>
        <w:tab/>
        <w:t>o Da</w:t>
      </w:r>
    </w:p>
    <w:p w14:paraId="44FED06F" w14:textId="77777777" w:rsidR="00F2351D" w:rsidRPr="00E00DB4" w:rsidRDefault="00F2351D" w:rsidP="00F2351D">
      <w:pPr>
        <w:framePr w:w="5485" w:h="7439" w:hRule="exact" w:wrap="none" w:vAnchor="page" w:hAnchor="page" w:x="1266" w:y="8340"/>
        <w:tabs>
          <w:tab w:val="left" w:pos="3302"/>
          <w:tab w:val="left" w:leader="underscore" w:pos="4170"/>
        </w:tabs>
        <w:spacing w:line="533" w:lineRule="exact"/>
        <w:ind w:left="10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grupa HLA pacientului</w:t>
      </w:r>
      <w:r w:rsidRPr="00E00DB4">
        <w:rPr>
          <w:rFonts w:ascii="Times New Roman" w:eastAsia="Times New Roman" w:hAnsi="Times New Roman" w:cs="Times New Roman"/>
          <w:bCs/>
        </w:rPr>
        <w:tab/>
        <w:t>A</w:t>
      </w:r>
      <w:r w:rsidRPr="00E00DB4">
        <w:rPr>
          <w:rFonts w:ascii="Times New Roman" w:eastAsia="Times New Roman" w:hAnsi="Times New Roman" w:cs="Times New Roman"/>
          <w:bCs/>
        </w:rPr>
        <w:tab/>
      </w:r>
    </w:p>
    <w:p w14:paraId="45F722CF" w14:textId="77777777" w:rsidR="00F2351D" w:rsidRPr="00E00DB4" w:rsidRDefault="00F2351D" w:rsidP="00F2351D">
      <w:pPr>
        <w:framePr w:w="5485" w:h="7439" w:hRule="exact" w:wrap="none" w:vAnchor="page" w:hAnchor="page" w:x="1266" w:y="8340"/>
        <w:tabs>
          <w:tab w:val="left" w:pos="3302"/>
        </w:tabs>
        <w:spacing w:line="533" w:lineRule="exact"/>
        <w:ind w:left="100"/>
        <w:jc w:val="both"/>
        <w:rPr>
          <w:rFonts w:ascii="Times New Roman" w:eastAsia="Times New Roman" w:hAnsi="Times New Roman" w:cs="Times New Roman"/>
          <w:bCs/>
        </w:rPr>
      </w:pPr>
      <w:r w:rsidRPr="00E00DB4">
        <w:rPr>
          <w:rFonts w:ascii="Times New Roman" w:eastAsia="Times New Roman" w:hAnsi="Times New Roman" w:cs="Times New Roman"/>
          <w:bCs/>
        </w:rPr>
        <w:t>grupa sanguină</w:t>
      </w:r>
      <w:r w:rsidRPr="00E00DB4">
        <w:rPr>
          <w:rFonts w:ascii="Times New Roman" w:eastAsia="Times New Roman" w:hAnsi="Times New Roman" w:cs="Times New Roman"/>
          <w:bCs/>
        </w:rPr>
        <w:tab/>
        <w:t xml:space="preserve">  o A</w:t>
      </w:r>
    </w:p>
    <w:p w14:paraId="51B6CAE7" w14:textId="77777777" w:rsidR="00F2351D" w:rsidRPr="00E00DB4" w:rsidRDefault="00F2351D" w:rsidP="00F2351D">
      <w:pPr>
        <w:framePr w:w="5485" w:h="7439" w:hRule="exact" w:wrap="none" w:vAnchor="page" w:hAnchor="page" w:x="1266" w:y="8340"/>
        <w:spacing w:line="53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
          <w:bCs/>
        </w:rPr>
        <w:t>6)</w:t>
      </w:r>
      <w:r w:rsidRPr="00E00DB4">
        <w:rPr>
          <w:rFonts w:ascii="Times New Roman" w:eastAsia="Times New Roman" w:hAnsi="Times New Roman" w:cs="Times New Roman"/>
          <w:bCs/>
        </w:rPr>
        <w:t xml:space="preserve"> Cerere MA                                                o Da                    o Nu</w:t>
      </w:r>
    </w:p>
    <w:p w14:paraId="711CDE5E" w14:textId="77777777" w:rsidR="00F2351D" w:rsidRPr="00E00DB4" w:rsidRDefault="00F2351D" w:rsidP="00F2351D">
      <w:pPr>
        <w:framePr w:w="5485" w:h="7439" w:hRule="exact" w:wrap="none" w:vAnchor="page" w:hAnchor="page" w:x="1266" w:y="8340"/>
        <w:tabs>
          <w:tab w:val="left" w:pos="3302"/>
        </w:tabs>
        <w:spacing w:line="533" w:lineRule="exact"/>
        <w:jc w:val="both"/>
        <w:rPr>
          <w:rFonts w:ascii="Times New Roman" w:eastAsia="Times New Roman" w:hAnsi="Times New Roman" w:cs="Times New Roman"/>
          <w:bCs/>
          <w:color w:val="auto"/>
        </w:rPr>
      </w:pPr>
    </w:p>
    <w:p w14:paraId="6A2BC585" w14:textId="77777777" w:rsidR="00AA093D" w:rsidRPr="00E00DB4" w:rsidRDefault="00AA093D" w:rsidP="00DF0E77">
      <w:pPr>
        <w:spacing w:line="276" w:lineRule="auto"/>
        <w:rPr>
          <w:rFonts w:ascii="Times New Roman" w:hAnsi="Times New Roman" w:cs="Times New Roman"/>
          <w:b/>
          <w:bCs/>
          <w:color w:val="auto"/>
        </w:rPr>
      </w:pPr>
    </w:p>
    <w:p w14:paraId="32F9D6D2" w14:textId="77777777" w:rsidR="00F2351D" w:rsidRPr="00E00DB4" w:rsidRDefault="00F2351D" w:rsidP="00F2351D">
      <w:pPr>
        <w:framePr w:w="624" w:h="1713" w:hRule="exact" w:wrap="none" w:vAnchor="page" w:hAnchor="page" w:x="6023" w:y="8753"/>
        <w:spacing w:line="413" w:lineRule="exact"/>
        <w:ind w:left="100" w:right="10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o Nu o Nu o Nu o Nu</w:t>
      </w:r>
    </w:p>
    <w:p w14:paraId="49A616B1" w14:textId="77777777" w:rsidR="00DF0E77" w:rsidRPr="00E00DB4" w:rsidRDefault="00DF0E77" w:rsidP="00DF0E77">
      <w:pPr>
        <w:spacing w:line="276" w:lineRule="auto"/>
        <w:rPr>
          <w:rFonts w:ascii="Times New Roman" w:hAnsi="Times New Roman" w:cs="Times New Roman"/>
          <w:b/>
          <w:bCs/>
          <w:color w:val="auto"/>
        </w:rPr>
      </w:pPr>
    </w:p>
    <w:p w14:paraId="3B4B52B0" w14:textId="77777777" w:rsidR="00DF0E77" w:rsidRPr="00E00DB4" w:rsidRDefault="00DF0E77" w:rsidP="00DF0E77">
      <w:pPr>
        <w:spacing w:line="276" w:lineRule="auto"/>
        <w:rPr>
          <w:rFonts w:ascii="Times New Roman" w:hAnsi="Times New Roman" w:cs="Times New Roman"/>
          <w:b/>
          <w:bCs/>
          <w:color w:val="auto"/>
        </w:rPr>
      </w:pPr>
    </w:p>
    <w:p w14:paraId="6A8F822E" w14:textId="77777777" w:rsidR="00DF0E77" w:rsidRPr="00E00DB4" w:rsidRDefault="00DF0E77" w:rsidP="00DF0E77">
      <w:pPr>
        <w:spacing w:line="276" w:lineRule="auto"/>
        <w:rPr>
          <w:rFonts w:ascii="Times New Roman" w:hAnsi="Times New Roman" w:cs="Times New Roman"/>
          <w:b/>
          <w:bCs/>
          <w:color w:val="auto"/>
        </w:rPr>
      </w:pPr>
    </w:p>
    <w:p w14:paraId="09CBD99A" w14:textId="77777777" w:rsidR="00F2351D" w:rsidRPr="00E00DB4" w:rsidRDefault="00F2351D" w:rsidP="00F2351D">
      <w:pPr>
        <w:framePr w:wrap="none" w:vAnchor="page" w:hAnchor="page" w:x="7527" w:y="9768"/>
        <w:spacing w:line="200" w:lineRule="exact"/>
        <w:ind w:left="100"/>
        <w:rPr>
          <w:rFonts w:ascii="Times New Roman" w:eastAsia="Times New Roman" w:hAnsi="Times New Roman" w:cs="Times New Roman"/>
          <w:bCs/>
          <w:color w:val="auto"/>
        </w:rPr>
      </w:pPr>
      <w:r w:rsidRPr="00E00DB4">
        <w:rPr>
          <w:rFonts w:ascii="Times New Roman" w:eastAsia="Times New Roman" w:hAnsi="Times New Roman" w:cs="Times New Roman"/>
          <w:bCs/>
        </w:rPr>
        <w:t>tipul -</w:t>
      </w:r>
    </w:p>
    <w:p w14:paraId="2EA75E83" w14:textId="77777777" w:rsidR="00DF0E77" w:rsidRPr="00E00DB4" w:rsidRDefault="00DF0E77" w:rsidP="00DF0E77">
      <w:pPr>
        <w:spacing w:line="276" w:lineRule="auto"/>
        <w:rPr>
          <w:rFonts w:ascii="Times New Roman" w:hAnsi="Times New Roman" w:cs="Times New Roman"/>
          <w:b/>
          <w:bCs/>
          <w:color w:val="auto"/>
        </w:rPr>
      </w:pPr>
    </w:p>
    <w:p w14:paraId="4AC4FE2F" w14:textId="77777777" w:rsidR="00DF0E77" w:rsidRPr="00E00DB4" w:rsidRDefault="00DF0E77" w:rsidP="00DF0E77">
      <w:pPr>
        <w:spacing w:line="276" w:lineRule="auto"/>
        <w:rPr>
          <w:rFonts w:ascii="Times New Roman" w:hAnsi="Times New Roman" w:cs="Times New Roman"/>
          <w:b/>
          <w:bCs/>
          <w:color w:val="auto"/>
        </w:rPr>
      </w:pPr>
    </w:p>
    <w:p w14:paraId="5B09ED56" w14:textId="77777777" w:rsidR="00DF0E77" w:rsidRPr="00AE265D" w:rsidRDefault="00DF0E77" w:rsidP="00DF0E77">
      <w:pPr>
        <w:spacing w:line="276" w:lineRule="auto"/>
        <w:rPr>
          <w:rFonts w:ascii="Times New Roman" w:hAnsi="Times New Roman" w:cs="Times New Roman"/>
          <w:b/>
          <w:bCs/>
          <w:color w:val="auto"/>
        </w:rPr>
      </w:pPr>
    </w:p>
    <w:p w14:paraId="5812E170" w14:textId="77777777" w:rsidR="00DF0E77" w:rsidRPr="00AE265D" w:rsidRDefault="00DF0E77" w:rsidP="00DF0E77">
      <w:pPr>
        <w:spacing w:line="276" w:lineRule="auto"/>
        <w:rPr>
          <w:rFonts w:ascii="Times New Roman" w:hAnsi="Times New Roman" w:cs="Times New Roman"/>
          <w:b/>
          <w:bCs/>
          <w:color w:val="auto"/>
        </w:rPr>
      </w:pPr>
    </w:p>
    <w:p w14:paraId="4EF0C45D" w14:textId="77777777" w:rsidR="00F2351D" w:rsidRPr="00AE265D" w:rsidRDefault="00F2351D" w:rsidP="00F2351D">
      <w:pPr>
        <w:framePr w:w="1099" w:h="1573" w:hRule="exact" w:wrap="none" w:vAnchor="page" w:hAnchor="page" w:x="6074" w:y="13374"/>
        <w:spacing w:line="533" w:lineRule="exact"/>
        <w:ind w:left="120"/>
        <w:jc w:val="both"/>
        <w:rPr>
          <w:rFonts w:ascii="Times New Roman" w:eastAsia="Times New Roman" w:hAnsi="Times New Roman" w:cs="Times New Roman"/>
          <w:bCs/>
          <w:color w:val="auto"/>
          <w:sz w:val="20"/>
          <w:szCs w:val="20"/>
        </w:rPr>
      </w:pPr>
      <w:r w:rsidRPr="00AE265D">
        <w:rPr>
          <w:rFonts w:ascii="Times New Roman" w:eastAsia="Times New Roman" w:hAnsi="Times New Roman" w:cs="Times New Roman"/>
          <w:bCs/>
          <w:sz w:val="20"/>
          <w:szCs w:val="20"/>
        </w:rPr>
        <w:t>o Nu</w:t>
      </w:r>
    </w:p>
    <w:p w14:paraId="61ED4E73" w14:textId="77777777" w:rsidR="00F2351D" w:rsidRPr="00AE265D" w:rsidRDefault="00F2351D" w:rsidP="00F2351D">
      <w:pPr>
        <w:framePr w:w="1099" w:h="1573" w:hRule="exact" w:wrap="none" w:vAnchor="page" w:hAnchor="page" w:x="6074" w:y="13374"/>
        <w:tabs>
          <w:tab w:val="left" w:leader="underscore" w:pos="946"/>
        </w:tabs>
        <w:spacing w:line="533" w:lineRule="exact"/>
        <w:ind w:left="120"/>
        <w:jc w:val="both"/>
        <w:rPr>
          <w:rFonts w:ascii="Times New Roman" w:eastAsia="Times New Roman" w:hAnsi="Times New Roman" w:cs="Times New Roman"/>
          <w:bCs/>
          <w:color w:val="auto"/>
          <w:sz w:val="20"/>
          <w:szCs w:val="20"/>
        </w:rPr>
      </w:pPr>
      <w:r w:rsidRPr="00AE265D">
        <w:rPr>
          <w:rFonts w:ascii="Times New Roman" w:eastAsia="Times New Roman" w:hAnsi="Times New Roman" w:cs="Times New Roman"/>
          <w:bCs/>
          <w:sz w:val="20"/>
          <w:szCs w:val="20"/>
        </w:rPr>
        <w:t>B</w:t>
      </w:r>
      <w:r w:rsidRPr="00AE265D">
        <w:rPr>
          <w:rFonts w:ascii="Times New Roman" w:eastAsia="Times New Roman" w:hAnsi="Times New Roman" w:cs="Times New Roman"/>
          <w:bCs/>
          <w:sz w:val="20"/>
          <w:szCs w:val="20"/>
        </w:rPr>
        <w:tab/>
      </w:r>
    </w:p>
    <w:p w14:paraId="4B96A31E" w14:textId="77777777" w:rsidR="00F2351D" w:rsidRPr="00AE265D" w:rsidRDefault="00F2351D" w:rsidP="00F2351D">
      <w:pPr>
        <w:framePr w:w="1099" w:h="1573" w:hRule="exact" w:wrap="none" w:vAnchor="page" w:hAnchor="page" w:x="6074" w:y="13374"/>
        <w:spacing w:line="533" w:lineRule="exact"/>
        <w:ind w:left="120"/>
        <w:jc w:val="both"/>
        <w:rPr>
          <w:rFonts w:ascii="Times New Roman" w:eastAsia="Times New Roman" w:hAnsi="Times New Roman" w:cs="Times New Roman"/>
          <w:bCs/>
          <w:color w:val="auto"/>
          <w:sz w:val="20"/>
          <w:szCs w:val="20"/>
        </w:rPr>
      </w:pPr>
      <w:r w:rsidRPr="00AE265D">
        <w:rPr>
          <w:rFonts w:ascii="Times New Roman" w:eastAsia="Times New Roman" w:hAnsi="Times New Roman" w:cs="Times New Roman"/>
          <w:bCs/>
          <w:sz w:val="20"/>
          <w:szCs w:val="20"/>
        </w:rPr>
        <w:t>o B</w:t>
      </w:r>
    </w:p>
    <w:p w14:paraId="278AFD40" w14:textId="77777777" w:rsidR="00DF0E77" w:rsidRPr="00AE265D" w:rsidRDefault="00DF0E77" w:rsidP="00DF0E77">
      <w:pPr>
        <w:spacing w:line="276" w:lineRule="auto"/>
        <w:rPr>
          <w:rFonts w:ascii="Times New Roman" w:hAnsi="Times New Roman" w:cs="Times New Roman"/>
          <w:b/>
          <w:bCs/>
          <w:color w:val="auto"/>
        </w:rPr>
      </w:pPr>
    </w:p>
    <w:p w14:paraId="29DB5971" w14:textId="77777777" w:rsidR="00DF0E77" w:rsidRPr="00AE265D" w:rsidRDefault="00DF0E77" w:rsidP="00DF0E77">
      <w:pPr>
        <w:ind w:left="426" w:right="849"/>
        <w:rPr>
          <w:rFonts w:ascii="Times New Roman" w:hAnsi="Times New Roman" w:cs="Times New Roman"/>
          <w:sz w:val="2"/>
          <w:szCs w:val="2"/>
        </w:rPr>
        <w:sectPr w:rsidR="00DF0E77" w:rsidRPr="00AE265D" w:rsidSect="00B21A81">
          <w:type w:val="continuous"/>
          <w:pgSz w:w="11906" w:h="16838"/>
          <w:pgMar w:top="0" w:right="1133" w:bottom="0" w:left="0" w:header="0" w:footer="3" w:gutter="0"/>
          <w:cols w:space="720"/>
          <w:noEndnote/>
          <w:docGrid w:linePitch="360"/>
        </w:sectPr>
      </w:pPr>
    </w:p>
    <w:p w14:paraId="7D498109" w14:textId="36F2D91C" w:rsidR="006C2F05" w:rsidRPr="00AE265D" w:rsidRDefault="00DF0E77" w:rsidP="007A387F">
      <w:pPr>
        <w:pStyle w:val="2"/>
      </w:pPr>
      <w:bookmarkStart w:id="83" w:name="_Toc23291815"/>
      <w:r w:rsidRPr="00AE265D">
        <w:lastRenderedPageBreak/>
        <w:t xml:space="preserve">Anexa 2. </w:t>
      </w:r>
      <w:r w:rsidR="007A387F" w:rsidRPr="00AE265D">
        <w:t>INTERVENŢIA CHIRURGICALĂ</w:t>
      </w:r>
      <w:bookmarkEnd w:id="83"/>
    </w:p>
    <w:p w14:paraId="2139F3C6" w14:textId="77777777" w:rsidR="00DF0E77" w:rsidRPr="00E00DB4" w:rsidRDefault="00DF0E77" w:rsidP="00802F34">
      <w:pPr>
        <w:framePr w:wrap="none" w:vAnchor="page" w:hAnchor="page" w:x="1324" w:y="3266"/>
        <w:spacing w:line="200" w:lineRule="exact"/>
        <w:ind w:left="279" w:right="6480"/>
        <w:jc w:val="both"/>
        <w:rPr>
          <w:rFonts w:ascii="Times New Roman" w:eastAsia="Times New Roman" w:hAnsi="Times New Roman" w:cs="Times New Roman"/>
          <w:i/>
          <w:iCs/>
          <w:color w:val="auto"/>
          <w:spacing w:val="-2"/>
        </w:rPr>
      </w:pPr>
      <w:r w:rsidRPr="00E00DB4">
        <w:rPr>
          <w:rFonts w:ascii="Times New Roman" w:eastAsia="Times New Roman" w:hAnsi="Times New Roman" w:cs="Times New Roman"/>
          <w:i/>
          <w:iCs/>
          <w:spacing w:val="-2"/>
        </w:rPr>
        <w:t>Diametru</w:t>
      </w:r>
    </w:p>
    <w:p w14:paraId="16209D48" w14:textId="77777777" w:rsidR="00DF0E77" w:rsidRPr="00AE265D" w:rsidRDefault="00DF0E77" w:rsidP="00802F34">
      <w:pPr>
        <w:framePr w:wrap="none" w:vAnchor="page" w:hAnchor="page" w:x="3715" w:y="3232"/>
        <w:spacing w:line="200" w:lineRule="exact"/>
        <w:ind w:left="100"/>
        <w:rPr>
          <w:rFonts w:ascii="Times New Roman" w:eastAsia="Times New Roman" w:hAnsi="Times New Roman" w:cs="Times New Roman"/>
          <w:bCs/>
          <w:color w:val="auto"/>
          <w:sz w:val="20"/>
          <w:szCs w:val="20"/>
        </w:rPr>
      </w:pPr>
      <w:r w:rsidRPr="00AE265D">
        <w:rPr>
          <w:rFonts w:ascii="Times New Roman" w:eastAsia="Times New Roman" w:hAnsi="Times New Roman" w:cs="Times New Roman"/>
          <w:bCs/>
          <w:sz w:val="20"/>
          <w:szCs w:val="20"/>
        </w:rPr>
        <w:t>mm</w:t>
      </w:r>
    </w:p>
    <w:p w14:paraId="39B38015" w14:textId="77777777" w:rsidR="007A387F" w:rsidRPr="00E00DB4" w:rsidRDefault="007A387F" w:rsidP="007A387F">
      <w:pPr>
        <w:framePr w:w="5091" w:h="2054" w:hRule="exact" w:wrap="none" w:vAnchor="page" w:hAnchor="page" w:x="1347" w:y="1198"/>
        <w:spacing w:line="394" w:lineRule="exact"/>
        <w:ind w:left="720"/>
        <w:jc w:val="both"/>
        <w:rPr>
          <w:rFonts w:ascii="Times New Roman" w:eastAsia="Times New Roman" w:hAnsi="Times New Roman" w:cs="Times New Roman"/>
          <w:i/>
          <w:iCs/>
          <w:color w:val="auto"/>
          <w:spacing w:val="-2"/>
        </w:rPr>
      </w:pPr>
      <w:r w:rsidRPr="00E00DB4">
        <w:rPr>
          <w:rFonts w:ascii="Times New Roman" w:eastAsia="Times New Roman" w:hAnsi="Times New Roman" w:cs="Times New Roman"/>
          <w:i/>
          <w:iCs/>
          <w:spacing w:val="-2"/>
        </w:rPr>
        <w:t>Data, ora</w:t>
      </w:r>
    </w:p>
    <w:p w14:paraId="36457A86" w14:textId="77777777" w:rsidR="007A387F" w:rsidRPr="00E00DB4" w:rsidRDefault="007A387F" w:rsidP="007A387F">
      <w:pPr>
        <w:framePr w:w="5091" w:h="2054" w:hRule="exact" w:wrap="none" w:vAnchor="page" w:hAnchor="page" w:x="1347" w:y="1198"/>
        <w:tabs>
          <w:tab w:val="left" w:pos="2268"/>
        </w:tabs>
        <w:spacing w:line="394" w:lineRule="exact"/>
        <w:ind w:left="720"/>
        <w:jc w:val="both"/>
        <w:rPr>
          <w:rFonts w:ascii="Times New Roman" w:eastAsia="Times New Roman" w:hAnsi="Times New Roman" w:cs="Times New Roman"/>
          <w:bCs/>
          <w:color w:val="auto"/>
        </w:rPr>
      </w:pPr>
      <w:r w:rsidRPr="00E00DB4">
        <w:rPr>
          <w:rFonts w:ascii="Times New Roman" w:eastAsia="Times New Roman" w:hAnsi="Times New Roman" w:cs="Times New Roman"/>
          <w:i/>
          <w:iCs/>
          <w:spacing w:val="-2"/>
          <w:shd w:val="clear" w:color="auto" w:fill="FFFFFF"/>
        </w:rPr>
        <w:t>Anestezie</w:t>
      </w:r>
      <w:r w:rsidRPr="00E00DB4">
        <w:rPr>
          <w:rFonts w:ascii="Times New Roman" w:eastAsia="Times New Roman" w:hAnsi="Times New Roman" w:cs="Times New Roman"/>
          <w:bCs/>
        </w:rPr>
        <w:tab/>
        <w:t>o generală</w:t>
      </w:r>
    </w:p>
    <w:p w14:paraId="227A38CE" w14:textId="77777777" w:rsidR="007A387F" w:rsidRPr="00E00DB4" w:rsidRDefault="007A387F" w:rsidP="007A387F">
      <w:pPr>
        <w:framePr w:w="5091" w:h="2054" w:hRule="exact" w:wrap="none" w:vAnchor="page" w:hAnchor="page" w:x="1347" w:y="1198"/>
        <w:tabs>
          <w:tab w:val="left" w:pos="4259"/>
        </w:tabs>
        <w:spacing w:line="394" w:lineRule="exact"/>
        <w:ind w:left="220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 xml:space="preserve"> o topică + potenţiere</w:t>
      </w:r>
    </w:p>
    <w:p w14:paraId="70F35735" w14:textId="77777777" w:rsidR="00AC37EA" w:rsidRPr="00E00DB4" w:rsidRDefault="00AC37EA" w:rsidP="00DF0E77">
      <w:pPr>
        <w:tabs>
          <w:tab w:val="left" w:pos="4253"/>
        </w:tabs>
        <w:ind w:right="424"/>
        <w:rPr>
          <w:rFonts w:ascii="Times New Roman" w:hAnsi="Times New Roman" w:cs="Times New Roman"/>
          <w:b/>
        </w:rPr>
      </w:pPr>
    </w:p>
    <w:p w14:paraId="5D255343" w14:textId="77777777" w:rsidR="00AC37EA" w:rsidRPr="00E00DB4" w:rsidRDefault="00AC37EA" w:rsidP="00AC37EA">
      <w:pPr>
        <w:rPr>
          <w:rFonts w:ascii="Times New Roman" w:hAnsi="Times New Roman" w:cs="Times New Roman"/>
        </w:rPr>
      </w:pPr>
    </w:p>
    <w:p w14:paraId="552C276D" w14:textId="77777777" w:rsidR="00AC37EA" w:rsidRPr="00E00DB4" w:rsidRDefault="00AC37EA" w:rsidP="00AC37EA">
      <w:pPr>
        <w:rPr>
          <w:rFonts w:ascii="Times New Roman" w:hAnsi="Times New Roman" w:cs="Times New Roman"/>
        </w:rPr>
      </w:pPr>
    </w:p>
    <w:p w14:paraId="1F8AFB83" w14:textId="77777777" w:rsidR="00AC37EA" w:rsidRPr="00E00DB4" w:rsidRDefault="00AC37EA" w:rsidP="00AC37EA">
      <w:pPr>
        <w:rPr>
          <w:rFonts w:ascii="Times New Roman" w:hAnsi="Times New Roman" w:cs="Times New Roman"/>
        </w:rPr>
      </w:pPr>
    </w:p>
    <w:p w14:paraId="68342FE7" w14:textId="6608804D" w:rsidR="00AC37EA" w:rsidRPr="00E00DB4" w:rsidRDefault="00AC37EA" w:rsidP="00AC37EA">
      <w:pPr>
        <w:rPr>
          <w:rFonts w:ascii="Times New Roman" w:hAnsi="Times New Roman" w:cs="Times New Roman"/>
        </w:rPr>
      </w:pPr>
    </w:p>
    <w:p w14:paraId="6F2EF74A" w14:textId="7092D2A1" w:rsidR="002C4466" w:rsidRPr="00E00DB4" w:rsidRDefault="002C4466" w:rsidP="00AC37EA">
      <w:pPr>
        <w:rPr>
          <w:rFonts w:ascii="Times New Roman" w:hAnsi="Times New Roman" w:cs="Times New Roman"/>
        </w:rPr>
      </w:pPr>
    </w:p>
    <w:p w14:paraId="0135FCB1" w14:textId="77777777" w:rsidR="00D80A94" w:rsidRPr="00E00DB4" w:rsidRDefault="003B3CB1" w:rsidP="00D80A94">
      <w:pPr>
        <w:rPr>
          <w:rFonts w:ascii="Times New Roman" w:eastAsia="Times New Roman" w:hAnsi="Times New Roman" w:cs="Times New Roman"/>
          <w:b/>
          <w:bCs/>
          <w:i/>
          <w:iCs/>
          <w:color w:val="auto"/>
        </w:rPr>
      </w:pPr>
      <w:r w:rsidRPr="00E00DB4">
        <w:rPr>
          <w:rFonts w:ascii="Times New Roman" w:eastAsia="Times New Roman" w:hAnsi="Times New Roman" w:cs="Times New Roman"/>
          <w:b/>
          <w:bCs/>
          <w:i/>
          <w:iCs/>
        </w:rPr>
        <w:t xml:space="preserve">                       </w:t>
      </w:r>
      <w:r w:rsidR="00D80A94" w:rsidRPr="00E00DB4">
        <w:rPr>
          <w:rFonts w:ascii="Times New Roman" w:eastAsia="Times New Roman" w:hAnsi="Times New Roman" w:cs="Times New Roman"/>
          <w:b/>
          <w:bCs/>
          <w:i/>
          <w:iCs/>
        </w:rPr>
        <w:t>Pregătirea  și rezecarea MA</w:t>
      </w:r>
    </w:p>
    <w:p w14:paraId="40776332" w14:textId="77777777" w:rsidR="00AC37EA" w:rsidRPr="00E00DB4" w:rsidRDefault="00AC37EA" w:rsidP="00AC37EA">
      <w:pPr>
        <w:rPr>
          <w:rFonts w:ascii="Times New Roman" w:hAnsi="Times New Roman" w:cs="Times New Roman"/>
        </w:rPr>
      </w:pPr>
    </w:p>
    <w:p w14:paraId="2403B25E" w14:textId="77777777" w:rsidR="00D80A94" w:rsidRPr="00E00DB4" w:rsidRDefault="00D80A94" w:rsidP="007B3689">
      <w:pPr>
        <w:framePr w:w="7834" w:h="3886" w:hRule="exact" w:wrap="none" w:vAnchor="page" w:hAnchor="page" w:x="1261" w:y="3706"/>
        <w:numPr>
          <w:ilvl w:val="0"/>
          <w:numId w:val="104"/>
        </w:numPr>
        <w:tabs>
          <w:tab w:val="left" w:pos="466"/>
        </w:tabs>
        <w:spacing w:line="210" w:lineRule="exact"/>
        <w:jc w:val="both"/>
        <w:rPr>
          <w:rFonts w:ascii="Times New Roman" w:eastAsia="Times New Roman" w:hAnsi="Times New Roman" w:cs="Times New Roman"/>
          <w:b/>
          <w:bCs/>
          <w:i/>
          <w:iCs/>
          <w:color w:val="auto"/>
        </w:rPr>
      </w:pPr>
      <w:r w:rsidRPr="00E00DB4">
        <w:rPr>
          <w:rFonts w:ascii="Times New Roman" w:eastAsia="Times New Roman" w:hAnsi="Times New Roman" w:cs="Times New Roman"/>
          <w:b/>
          <w:bCs/>
          <w:i/>
          <w:iCs/>
        </w:rPr>
        <w:t>Curățirea și debridarea defectului/ulcerului cornean</w:t>
      </w:r>
    </w:p>
    <w:p w14:paraId="7A358C4E" w14:textId="77777777" w:rsidR="00D80A94" w:rsidRPr="00E00DB4" w:rsidRDefault="00D80A94" w:rsidP="007B3689">
      <w:pPr>
        <w:framePr w:w="7834" w:h="3886" w:hRule="exact" w:wrap="none" w:vAnchor="page" w:hAnchor="page" w:x="1261" w:y="3706"/>
        <w:numPr>
          <w:ilvl w:val="0"/>
          <w:numId w:val="104"/>
        </w:numPr>
        <w:tabs>
          <w:tab w:val="left" w:pos="466"/>
        </w:tabs>
        <w:spacing w:line="413" w:lineRule="exact"/>
        <w:jc w:val="both"/>
        <w:rPr>
          <w:rFonts w:ascii="Times New Roman" w:eastAsia="Times New Roman" w:hAnsi="Times New Roman" w:cs="Times New Roman"/>
          <w:b/>
          <w:bCs/>
          <w:i/>
          <w:iCs/>
          <w:color w:val="auto"/>
        </w:rPr>
      </w:pPr>
      <w:r w:rsidRPr="00E00DB4">
        <w:rPr>
          <w:rFonts w:ascii="Times New Roman" w:eastAsia="Times New Roman" w:hAnsi="Times New Roman" w:cs="Times New Roman"/>
          <w:b/>
          <w:bCs/>
          <w:i/>
          <w:iCs/>
        </w:rPr>
        <w:t>Aplicarea și suturarea MA</w:t>
      </w:r>
    </w:p>
    <w:p w14:paraId="003B29FA" w14:textId="77777777" w:rsidR="00D80A94" w:rsidRPr="00E00DB4" w:rsidRDefault="00D80A94" w:rsidP="007B3689">
      <w:pPr>
        <w:framePr w:w="7834" w:h="3886" w:hRule="exact" w:wrap="none" w:vAnchor="page" w:hAnchor="page" w:x="1261" w:y="3706"/>
        <w:numPr>
          <w:ilvl w:val="0"/>
          <w:numId w:val="104"/>
        </w:numPr>
        <w:tabs>
          <w:tab w:val="left" w:pos="466"/>
        </w:tabs>
        <w:spacing w:line="413" w:lineRule="exact"/>
        <w:jc w:val="both"/>
        <w:rPr>
          <w:rFonts w:ascii="Times New Roman" w:eastAsia="Times New Roman" w:hAnsi="Times New Roman" w:cs="Times New Roman"/>
          <w:b/>
          <w:bCs/>
          <w:i/>
          <w:iCs/>
          <w:color w:val="auto"/>
        </w:rPr>
      </w:pPr>
      <w:r w:rsidRPr="00E00DB4">
        <w:rPr>
          <w:rFonts w:ascii="Times New Roman" w:eastAsia="Times New Roman" w:hAnsi="Times New Roman" w:cs="Times New Roman"/>
          <w:b/>
          <w:bCs/>
          <w:i/>
          <w:iCs/>
        </w:rPr>
        <w:t>Gesturi asociate</w:t>
      </w:r>
    </w:p>
    <w:p w14:paraId="020E7CF4" w14:textId="77777777" w:rsidR="00D80A94" w:rsidRPr="00E00DB4" w:rsidRDefault="00D80A94" w:rsidP="007B3689">
      <w:pPr>
        <w:framePr w:w="7834" w:h="3886" w:hRule="exact" w:wrap="none" w:vAnchor="page" w:hAnchor="page" w:x="1261" w:y="3706"/>
        <w:numPr>
          <w:ilvl w:val="0"/>
          <w:numId w:val="105"/>
        </w:numPr>
        <w:tabs>
          <w:tab w:val="left" w:pos="426"/>
        </w:tabs>
        <w:spacing w:line="41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Nici unul</w:t>
      </w:r>
    </w:p>
    <w:p w14:paraId="650B380E" w14:textId="77777777" w:rsidR="00D80A94" w:rsidRPr="00E00DB4" w:rsidRDefault="00D80A94" w:rsidP="007B3689">
      <w:pPr>
        <w:framePr w:w="7834" w:h="3886" w:hRule="exact" w:wrap="none" w:vAnchor="page" w:hAnchor="page" w:x="1261" w:y="3706"/>
        <w:numPr>
          <w:ilvl w:val="0"/>
          <w:numId w:val="105"/>
        </w:numPr>
        <w:tabs>
          <w:tab w:val="left" w:pos="426"/>
        </w:tabs>
        <w:spacing w:line="53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Trabeculectomie</w:t>
      </w:r>
    </w:p>
    <w:p w14:paraId="2AE4664E" w14:textId="0A017DD7" w:rsidR="00D80A94" w:rsidRPr="00E00DB4" w:rsidRDefault="002C4466" w:rsidP="007B3689">
      <w:pPr>
        <w:framePr w:w="7834" w:h="3886" w:hRule="exact" w:wrap="none" w:vAnchor="page" w:hAnchor="page" w:x="1261" w:y="3706"/>
        <w:numPr>
          <w:ilvl w:val="0"/>
          <w:numId w:val="105"/>
        </w:numPr>
        <w:tabs>
          <w:tab w:val="left" w:pos="426"/>
          <w:tab w:val="left" w:pos="1418"/>
          <w:tab w:val="left" w:pos="1985"/>
          <w:tab w:val="left" w:pos="3214"/>
          <w:tab w:val="left" w:pos="5350"/>
          <w:tab w:val="right" w:pos="7552"/>
        </w:tabs>
        <w:spacing w:line="53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 xml:space="preserve"> Cataracta</w:t>
      </w:r>
      <w:r w:rsidRPr="00E00DB4">
        <w:rPr>
          <w:rFonts w:ascii="Times New Roman" w:eastAsia="Times New Roman" w:hAnsi="Times New Roman" w:cs="Times New Roman"/>
          <w:bCs/>
        </w:rPr>
        <w:tab/>
        <w:t>EIC o</w:t>
      </w:r>
      <w:r w:rsidRPr="00E00DB4">
        <w:rPr>
          <w:rFonts w:ascii="Times New Roman" w:eastAsia="Times New Roman" w:hAnsi="Times New Roman" w:cs="Times New Roman"/>
          <w:bCs/>
        </w:rPr>
        <w:tab/>
        <w:t xml:space="preserve">   EEC o    </w:t>
      </w:r>
      <w:r w:rsidR="00D80A94" w:rsidRPr="00E00DB4">
        <w:rPr>
          <w:rFonts w:ascii="Times New Roman" w:eastAsia="Times New Roman" w:hAnsi="Times New Roman" w:cs="Times New Roman"/>
          <w:bCs/>
        </w:rPr>
        <w:t>Faco o</w:t>
      </w:r>
    </w:p>
    <w:p w14:paraId="6DB66ACD" w14:textId="77777777" w:rsidR="00D80A94" w:rsidRPr="00E00DB4" w:rsidRDefault="00D80A94" w:rsidP="00D80A94">
      <w:pPr>
        <w:framePr w:w="7834" w:h="3886" w:hRule="exact" w:wrap="none" w:vAnchor="page" w:hAnchor="page" w:x="1261" w:y="3706"/>
        <w:tabs>
          <w:tab w:val="left" w:pos="3214"/>
          <w:tab w:val="left" w:pos="5350"/>
        </w:tabs>
        <w:spacing w:line="533" w:lineRule="exact"/>
        <w:ind w:left="10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IOL</w:t>
      </w:r>
      <w:r w:rsidRPr="00E00DB4">
        <w:rPr>
          <w:rFonts w:ascii="Times New Roman" w:eastAsia="Times New Roman" w:hAnsi="Times New Roman" w:cs="Times New Roman"/>
          <w:bCs/>
        </w:rPr>
        <w:tab/>
        <w:t>o CA</w:t>
      </w:r>
      <w:r w:rsidRPr="00E00DB4">
        <w:rPr>
          <w:rFonts w:ascii="Times New Roman" w:eastAsia="Times New Roman" w:hAnsi="Times New Roman" w:cs="Times New Roman"/>
          <w:bCs/>
        </w:rPr>
        <w:tab/>
        <w:t>o CP</w:t>
      </w:r>
    </w:p>
    <w:p w14:paraId="7066ABBA" w14:textId="77777777" w:rsidR="00D80A94" w:rsidRPr="00E00DB4" w:rsidRDefault="00D80A94" w:rsidP="007B3689">
      <w:pPr>
        <w:framePr w:w="7834" w:h="3886" w:hRule="exact" w:wrap="none" w:vAnchor="page" w:hAnchor="page" w:x="1261" w:y="3706"/>
        <w:numPr>
          <w:ilvl w:val="0"/>
          <w:numId w:val="105"/>
        </w:numPr>
        <w:tabs>
          <w:tab w:val="left" w:pos="426"/>
        </w:tabs>
        <w:spacing w:line="533" w:lineRule="exact"/>
        <w:jc w:val="both"/>
        <w:rPr>
          <w:rFonts w:ascii="Times New Roman" w:eastAsia="Times New Roman" w:hAnsi="Times New Roman" w:cs="Times New Roman"/>
          <w:bCs/>
          <w:color w:val="auto"/>
        </w:rPr>
      </w:pPr>
      <w:r w:rsidRPr="00E00DB4">
        <w:rPr>
          <w:rFonts w:ascii="Times New Roman" w:eastAsia="Times New Roman" w:hAnsi="Times New Roman" w:cs="Times New Roman"/>
          <w:bCs/>
        </w:rPr>
        <w:t>Altele</w:t>
      </w:r>
    </w:p>
    <w:p w14:paraId="107E9FD5" w14:textId="77777777" w:rsidR="00AC37EA" w:rsidRPr="00E00DB4" w:rsidRDefault="00AC37EA" w:rsidP="00AC37EA">
      <w:pPr>
        <w:rPr>
          <w:rFonts w:ascii="Times New Roman" w:hAnsi="Times New Roman" w:cs="Times New Roman"/>
        </w:rPr>
      </w:pPr>
    </w:p>
    <w:p w14:paraId="564A82CB" w14:textId="77777777" w:rsidR="00AC37EA" w:rsidRPr="00E00DB4" w:rsidRDefault="00AC37EA" w:rsidP="00AC37EA">
      <w:pPr>
        <w:rPr>
          <w:rFonts w:ascii="Times New Roman" w:hAnsi="Times New Roman" w:cs="Times New Roman"/>
        </w:rPr>
      </w:pPr>
    </w:p>
    <w:p w14:paraId="3CE28D4A" w14:textId="77777777" w:rsidR="00AC37EA" w:rsidRPr="00E00DB4" w:rsidRDefault="00AC37EA" w:rsidP="00AC37EA">
      <w:pPr>
        <w:rPr>
          <w:rFonts w:ascii="Times New Roman" w:hAnsi="Times New Roman" w:cs="Times New Roman"/>
        </w:rPr>
      </w:pPr>
    </w:p>
    <w:p w14:paraId="03E60B2D" w14:textId="77777777" w:rsidR="00AC37EA" w:rsidRPr="00E00DB4" w:rsidRDefault="00AC37EA" w:rsidP="00AC37EA">
      <w:pPr>
        <w:rPr>
          <w:rFonts w:ascii="Times New Roman" w:hAnsi="Times New Roman" w:cs="Times New Roman"/>
        </w:rPr>
      </w:pPr>
    </w:p>
    <w:p w14:paraId="41A1092D" w14:textId="77777777" w:rsidR="00AC37EA" w:rsidRPr="00E00DB4" w:rsidRDefault="00AC37EA" w:rsidP="00AC37EA">
      <w:pPr>
        <w:rPr>
          <w:rFonts w:ascii="Times New Roman" w:hAnsi="Times New Roman" w:cs="Times New Roman"/>
        </w:rPr>
      </w:pPr>
    </w:p>
    <w:p w14:paraId="03CC5A65" w14:textId="77777777" w:rsidR="00AC37EA" w:rsidRPr="00E00DB4" w:rsidRDefault="00AC37EA" w:rsidP="00AC37EA">
      <w:pPr>
        <w:rPr>
          <w:rFonts w:ascii="Times New Roman" w:hAnsi="Times New Roman" w:cs="Times New Roman"/>
        </w:rPr>
      </w:pPr>
    </w:p>
    <w:p w14:paraId="63ACB6A2" w14:textId="77777777" w:rsidR="00AC37EA" w:rsidRPr="00E00DB4" w:rsidRDefault="00AC37EA" w:rsidP="00AC37EA">
      <w:pPr>
        <w:rPr>
          <w:rFonts w:ascii="Times New Roman" w:hAnsi="Times New Roman" w:cs="Times New Roman"/>
        </w:rPr>
      </w:pPr>
    </w:p>
    <w:p w14:paraId="2C8D472F" w14:textId="77777777" w:rsidR="00AC37EA" w:rsidRPr="00E00DB4" w:rsidRDefault="00AC37EA" w:rsidP="00AC37EA">
      <w:pPr>
        <w:rPr>
          <w:rFonts w:ascii="Times New Roman" w:hAnsi="Times New Roman" w:cs="Times New Roman"/>
        </w:rPr>
      </w:pPr>
    </w:p>
    <w:p w14:paraId="4EE55097" w14:textId="77777777" w:rsidR="00AC37EA" w:rsidRPr="00E00DB4" w:rsidRDefault="00AC37EA" w:rsidP="00AC37EA">
      <w:pPr>
        <w:rPr>
          <w:rFonts w:ascii="Times New Roman" w:hAnsi="Times New Roman" w:cs="Times New Roman"/>
        </w:rPr>
      </w:pPr>
    </w:p>
    <w:p w14:paraId="68AE7378" w14:textId="77777777" w:rsidR="00AC37EA" w:rsidRPr="00E00DB4" w:rsidRDefault="00AC37EA" w:rsidP="00AC37EA">
      <w:pPr>
        <w:rPr>
          <w:rFonts w:ascii="Times New Roman" w:hAnsi="Times New Roman" w:cs="Times New Roman"/>
        </w:rPr>
      </w:pPr>
    </w:p>
    <w:p w14:paraId="33CE2273" w14:textId="77777777" w:rsidR="00AC37EA" w:rsidRPr="00E00DB4" w:rsidRDefault="00AC37EA" w:rsidP="00AC37EA">
      <w:pPr>
        <w:rPr>
          <w:rFonts w:ascii="Times New Roman" w:hAnsi="Times New Roman" w:cs="Times New Roman"/>
        </w:rPr>
      </w:pPr>
    </w:p>
    <w:p w14:paraId="59CA3B16" w14:textId="77777777" w:rsidR="00AC37EA" w:rsidRPr="00E00DB4" w:rsidRDefault="00AC37EA" w:rsidP="00AC37EA">
      <w:pPr>
        <w:rPr>
          <w:rFonts w:ascii="Times New Roman" w:hAnsi="Times New Roman" w:cs="Times New Roman"/>
        </w:rPr>
      </w:pPr>
    </w:p>
    <w:p w14:paraId="5CF92296" w14:textId="77777777" w:rsidR="00AC37EA" w:rsidRPr="00E00DB4" w:rsidRDefault="00AC37EA" w:rsidP="00AC37EA">
      <w:pPr>
        <w:rPr>
          <w:rFonts w:ascii="Times New Roman" w:hAnsi="Times New Roman" w:cs="Times New Roman"/>
        </w:rPr>
      </w:pPr>
    </w:p>
    <w:p w14:paraId="3BCBCB4C" w14:textId="77777777" w:rsidR="00AC37EA" w:rsidRPr="00E00DB4" w:rsidRDefault="00AC37EA" w:rsidP="00AC37EA">
      <w:pPr>
        <w:rPr>
          <w:rFonts w:ascii="Times New Roman" w:hAnsi="Times New Roman" w:cs="Times New Roman"/>
        </w:rPr>
      </w:pPr>
    </w:p>
    <w:p w14:paraId="5B48A671" w14:textId="77777777" w:rsidR="00AC37EA" w:rsidRPr="00E00DB4" w:rsidRDefault="00AC37EA" w:rsidP="00AC37EA">
      <w:pPr>
        <w:rPr>
          <w:rFonts w:ascii="Times New Roman" w:hAnsi="Times New Roman" w:cs="Times New Roman"/>
        </w:rPr>
      </w:pPr>
    </w:p>
    <w:p w14:paraId="675380AA" w14:textId="77777777" w:rsidR="00AC37EA" w:rsidRPr="00E00DB4" w:rsidRDefault="00AC37EA" w:rsidP="00AC37EA">
      <w:pPr>
        <w:rPr>
          <w:rFonts w:ascii="Times New Roman" w:hAnsi="Times New Roman" w:cs="Times New Roman"/>
        </w:rPr>
      </w:pPr>
    </w:p>
    <w:p w14:paraId="2D830042" w14:textId="77777777" w:rsidR="00AC37EA" w:rsidRPr="00E00DB4" w:rsidRDefault="00AC37EA" w:rsidP="00AC37EA">
      <w:pPr>
        <w:rPr>
          <w:rFonts w:ascii="Times New Roman" w:hAnsi="Times New Roman" w:cs="Times New Roman"/>
        </w:rPr>
      </w:pPr>
    </w:p>
    <w:p w14:paraId="46CCE917" w14:textId="77777777" w:rsidR="00AC37EA" w:rsidRPr="00E00DB4" w:rsidRDefault="00AC37EA" w:rsidP="00AC37EA">
      <w:pPr>
        <w:framePr w:w="1889" w:h="1205" w:hRule="exact" w:wrap="none" w:vAnchor="page" w:hAnchor="page" w:x="3283" w:y="7536"/>
        <w:spacing w:line="394" w:lineRule="exact"/>
        <w:ind w:left="100"/>
        <w:jc w:val="both"/>
        <w:rPr>
          <w:rFonts w:ascii="Times New Roman" w:eastAsia="Times New Roman" w:hAnsi="Times New Roman" w:cs="Times New Roman"/>
          <w:bCs/>
          <w:color w:val="auto"/>
        </w:rPr>
      </w:pPr>
    </w:p>
    <w:p w14:paraId="4D035AB0" w14:textId="77777777" w:rsidR="00AC37EA" w:rsidRPr="00E00DB4" w:rsidRDefault="00AC37EA" w:rsidP="00AC37EA">
      <w:pPr>
        <w:framePr w:w="1889" w:h="1205" w:hRule="exact" w:wrap="none" w:vAnchor="page" w:hAnchor="page" w:x="3283" w:y="7536"/>
        <w:tabs>
          <w:tab w:val="left" w:leader="underscore" w:pos="1146"/>
        </w:tabs>
        <w:spacing w:line="394" w:lineRule="exact"/>
        <w:ind w:left="10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(N</w:t>
      </w:r>
      <w:r w:rsidRPr="00E00DB4">
        <w:rPr>
          <w:rFonts w:ascii="Times New Roman" w:eastAsia="Times New Roman" w:hAnsi="Times New Roman" w:cs="Times New Roman"/>
          <w:bCs/>
        </w:rPr>
        <w:tab/>
        <w:t>)</w:t>
      </w:r>
    </w:p>
    <w:p w14:paraId="2D7DBF84" w14:textId="77777777" w:rsidR="00AC37EA" w:rsidRPr="00E00DB4" w:rsidRDefault="00AC37EA" w:rsidP="00AC37EA">
      <w:pPr>
        <w:framePr w:w="1889" w:h="1205" w:hRule="exact" w:wrap="none" w:vAnchor="page" w:hAnchor="page" w:x="3283" w:y="7536"/>
        <w:tabs>
          <w:tab w:val="left" w:leader="underscore" w:pos="1146"/>
        </w:tabs>
        <w:spacing w:line="394" w:lineRule="exact"/>
        <w:ind w:left="10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(N</w:t>
      </w:r>
      <w:r w:rsidRPr="00E00DB4">
        <w:rPr>
          <w:rFonts w:ascii="Times New Roman" w:eastAsia="Times New Roman" w:hAnsi="Times New Roman" w:cs="Times New Roman"/>
          <w:bCs/>
        </w:rPr>
        <w:tab/>
        <w:t>)</w:t>
      </w:r>
    </w:p>
    <w:p w14:paraId="70D96B49" w14:textId="77777777" w:rsidR="00AC37EA" w:rsidRPr="00E00DB4" w:rsidRDefault="00AC37EA" w:rsidP="00AC37EA">
      <w:pPr>
        <w:rPr>
          <w:rFonts w:ascii="Times New Roman" w:hAnsi="Times New Roman" w:cs="Times New Roman"/>
        </w:rPr>
      </w:pPr>
    </w:p>
    <w:p w14:paraId="6D784C73" w14:textId="77777777" w:rsidR="00AC37EA" w:rsidRPr="00E00DB4" w:rsidRDefault="00AC37EA" w:rsidP="00AC37EA">
      <w:pPr>
        <w:framePr w:w="1210" w:h="1375" w:hRule="exact" w:wrap="none" w:vAnchor="page" w:hAnchor="page" w:x="1425" w:y="7737"/>
        <w:spacing w:line="210" w:lineRule="exact"/>
        <w:ind w:left="100"/>
        <w:rPr>
          <w:rFonts w:ascii="Times New Roman" w:eastAsia="Times New Roman" w:hAnsi="Times New Roman" w:cs="Times New Roman"/>
          <w:bCs/>
          <w:i/>
          <w:iCs/>
          <w:color w:val="auto"/>
        </w:rPr>
      </w:pPr>
      <w:r w:rsidRPr="00E00DB4">
        <w:rPr>
          <w:rFonts w:ascii="Times New Roman" w:eastAsia="Times New Roman" w:hAnsi="Times New Roman" w:cs="Times New Roman"/>
          <w:bCs/>
          <w:i/>
          <w:iCs/>
        </w:rPr>
        <w:t xml:space="preserve">4) </w:t>
      </w:r>
      <w:r w:rsidRPr="00E00DB4">
        <w:rPr>
          <w:rFonts w:ascii="Times New Roman" w:eastAsia="Times New Roman" w:hAnsi="Times New Roman" w:cs="Times New Roman"/>
          <w:b/>
          <w:bCs/>
          <w:i/>
          <w:iCs/>
        </w:rPr>
        <w:t>Suturi</w:t>
      </w:r>
      <w:r w:rsidRPr="00E00DB4">
        <w:rPr>
          <w:rFonts w:ascii="Times New Roman" w:eastAsia="Times New Roman" w:hAnsi="Times New Roman" w:cs="Times New Roman"/>
          <w:bCs/>
          <w:i/>
          <w:iCs/>
        </w:rPr>
        <w:t>:</w:t>
      </w:r>
    </w:p>
    <w:p w14:paraId="2C36B925" w14:textId="77777777" w:rsidR="00AC37EA" w:rsidRPr="00E00DB4" w:rsidRDefault="00AC37EA" w:rsidP="00AC37EA">
      <w:pPr>
        <w:framePr w:w="1210" w:h="1375" w:hRule="exact" w:wrap="none" w:vAnchor="page" w:hAnchor="page" w:x="1425" w:y="7737"/>
        <w:spacing w:line="394" w:lineRule="exact"/>
        <w:ind w:left="280"/>
        <w:rPr>
          <w:rFonts w:ascii="Times New Roman" w:eastAsia="Times New Roman" w:hAnsi="Times New Roman" w:cs="Times New Roman"/>
          <w:bCs/>
          <w:color w:val="auto"/>
        </w:rPr>
      </w:pPr>
      <w:r w:rsidRPr="00E00DB4">
        <w:rPr>
          <w:rFonts w:ascii="Times New Roman" w:eastAsia="Times New Roman" w:hAnsi="Times New Roman" w:cs="Times New Roman"/>
          <w:bCs/>
        </w:rPr>
        <w:t>nodulare</w:t>
      </w:r>
    </w:p>
    <w:p w14:paraId="4841D01F" w14:textId="77777777" w:rsidR="00AC37EA" w:rsidRPr="00E00DB4" w:rsidRDefault="00AC37EA" w:rsidP="00AC37EA">
      <w:pPr>
        <w:framePr w:w="1210" w:h="1375" w:hRule="exact" w:wrap="none" w:vAnchor="page" w:hAnchor="page" w:x="1425" w:y="7737"/>
        <w:spacing w:line="394" w:lineRule="exact"/>
        <w:ind w:left="280"/>
        <w:rPr>
          <w:rFonts w:ascii="Times New Roman" w:eastAsia="Times New Roman" w:hAnsi="Times New Roman" w:cs="Times New Roman"/>
          <w:bCs/>
          <w:color w:val="auto"/>
        </w:rPr>
      </w:pPr>
      <w:r w:rsidRPr="00E00DB4">
        <w:rPr>
          <w:rFonts w:ascii="Times New Roman" w:eastAsia="Times New Roman" w:hAnsi="Times New Roman" w:cs="Times New Roman"/>
          <w:bCs/>
        </w:rPr>
        <w:t>surjet</w:t>
      </w:r>
    </w:p>
    <w:p w14:paraId="6A07EE16" w14:textId="77777777" w:rsidR="00AC37EA" w:rsidRPr="00E00DB4" w:rsidRDefault="00AC37EA" w:rsidP="00AC37EA">
      <w:pPr>
        <w:framePr w:h="401" w:hRule="exact" w:wrap="none" w:vAnchor="page" w:hAnchor="page" w:x="1307" w:y="9444"/>
        <w:spacing w:line="210" w:lineRule="exact"/>
        <w:rPr>
          <w:rFonts w:ascii="Times New Roman" w:eastAsia="Times New Roman" w:hAnsi="Times New Roman" w:cs="Times New Roman"/>
          <w:b/>
          <w:bCs/>
          <w:i/>
          <w:iCs/>
          <w:color w:val="auto"/>
        </w:rPr>
      </w:pPr>
      <w:r w:rsidRPr="00E00DB4">
        <w:rPr>
          <w:rFonts w:ascii="Times New Roman" w:eastAsia="Times New Roman" w:hAnsi="Times New Roman" w:cs="Times New Roman"/>
          <w:b/>
          <w:bCs/>
          <w:i/>
          <w:iCs/>
        </w:rPr>
        <w:t>5) Complicaţii intraoperatorii</w:t>
      </w:r>
    </w:p>
    <w:p w14:paraId="162343FA" w14:textId="77777777" w:rsidR="00DF0E77" w:rsidRPr="00E00DB4" w:rsidRDefault="00DF0E77" w:rsidP="00AC37EA">
      <w:pPr>
        <w:tabs>
          <w:tab w:val="left" w:pos="1976"/>
        </w:tabs>
        <w:rPr>
          <w:rFonts w:ascii="Times New Roman" w:hAnsi="Times New Roman" w:cs="Times New Roman"/>
        </w:rPr>
        <w:sectPr w:rsidR="00DF0E77" w:rsidRPr="00E00DB4" w:rsidSect="00B21A81">
          <w:pgSz w:w="11906" w:h="16838"/>
          <w:pgMar w:top="0" w:right="707" w:bottom="0" w:left="426" w:header="0" w:footer="3" w:gutter="0"/>
          <w:cols w:space="720"/>
          <w:noEndnote/>
          <w:docGrid w:linePitch="360"/>
        </w:sectPr>
      </w:pPr>
    </w:p>
    <w:p w14:paraId="3F8BCC03" w14:textId="0C0F3D3D" w:rsidR="00DF0E77" w:rsidRPr="00AE265D" w:rsidRDefault="00DF0E77" w:rsidP="007A387F">
      <w:pPr>
        <w:pStyle w:val="2"/>
      </w:pPr>
      <w:bookmarkStart w:id="84" w:name="_Toc23291816"/>
      <w:r w:rsidRPr="00AE265D">
        <w:lastRenderedPageBreak/>
        <w:t xml:space="preserve">Anexa 3. </w:t>
      </w:r>
      <w:r w:rsidR="007A387F" w:rsidRPr="00AE265D">
        <w:t>SUPRAVEGHERE POSTOPERATORIE</w:t>
      </w:r>
      <w:bookmarkEnd w:id="84"/>
    </w:p>
    <w:p w14:paraId="262D668A" w14:textId="46D5F59E" w:rsidR="00A34B02" w:rsidRPr="00A34B02" w:rsidRDefault="00A34B02" w:rsidP="00A34B02">
      <w:pPr>
        <w:framePr w:w="7997" w:h="10176" w:hRule="exact" w:wrap="none" w:vAnchor="page" w:hAnchor="page" w:x="1281" w:y="1648"/>
        <w:tabs>
          <w:tab w:val="left" w:leader="underscore" w:pos="3210"/>
          <w:tab w:val="right" w:pos="7609"/>
        </w:tabs>
        <w:spacing w:line="394" w:lineRule="exact"/>
        <w:ind w:left="580"/>
        <w:jc w:val="center"/>
        <w:rPr>
          <w:rFonts w:ascii="Times New Roman" w:eastAsia="Times New Roman" w:hAnsi="Times New Roman" w:cs="Times New Roman"/>
          <w:b/>
          <w:bCs/>
          <w:sz w:val="20"/>
          <w:szCs w:val="20"/>
        </w:rPr>
      </w:pPr>
      <w:r w:rsidRPr="00A34B02">
        <w:rPr>
          <w:rFonts w:ascii="Times New Roman" w:eastAsia="Times New Roman" w:hAnsi="Times New Roman" w:cs="Times New Roman"/>
          <w:b/>
          <w:bCs/>
          <w:sz w:val="20"/>
          <w:szCs w:val="20"/>
        </w:rPr>
        <w:t>I zi</w:t>
      </w:r>
    </w:p>
    <w:p w14:paraId="3AFA52D4" w14:textId="736288F7" w:rsidR="00DF0E77" w:rsidRPr="00E00DB4" w:rsidRDefault="00DF0E77" w:rsidP="00DF0E77">
      <w:pPr>
        <w:framePr w:w="7997" w:h="10176" w:hRule="exact" w:wrap="none" w:vAnchor="page" w:hAnchor="page" w:x="1281" w:y="1648"/>
        <w:tabs>
          <w:tab w:val="left" w:leader="underscore" w:pos="3210"/>
          <w:tab w:val="right" w:pos="7609"/>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Data:</w:t>
      </w:r>
      <w:r w:rsidRPr="00E00DB4">
        <w:rPr>
          <w:rFonts w:ascii="Times New Roman" w:eastAsia="Times New Roman" w:hAnsi="Times New Roman" w:cs="Times New Roman"/>
          <w:bCs/>
        </w:rPr>
        <w:tab/>
        <w:t xml:space="preserve"> </w:t>
      </w:r>
      <w:r w:rsidR="00AC37EA" w:rsidRPr="00E00DB4">
        <w:rPr>
          <w:rFonts w:ascii="Times New Roman" w:eastAsia="Times New Roman" w:hAnsi="Times New Roman" w:cs="Times New Roman"/>
          <w:bCs/>
        </w:rPr>
        <w:t>TMA</w:t>
      </w:r>
      <w:r w:rsidRPr="00E00DB4">
        <w:rPr>
          <w:rFonts w:ascii="Times New Roman" w:eastAsia="Times New Roman" w:hAnsi="Times New Roman" w:cs="Times New Roman"/>
          <w:bCs/>
        </w:rPr>
        <w:t xml:space="preserve"> OD/OS</w:t>
      </w:r>
      <w:r w:rsidRPr="00E00DB4">
        <w:rPr>
          <w:rFonts w:ascii="Times New Roman" w:eastAsia="Times New Roman" w:hAnsi="Times New Roman" w:cs="Times New Roman"/>
          <w:bCs/>
        </w:rPr>
        <w:tab/>
        <w:t>Comentarii</w:t>
      </w:r>
    </w:p>
    <w:p w14:paraId="2F713B9D" w14:textId="77777777" w:rsidR="00DF0E77" w:rsidRPr="00E00DB4" w:rsidRDefault="00DF0E77" w:rsidP="00DF0E77">
      <w:pPr>
        <w:framePr w:w="7997" w:h="10176" w:hRule="exact" w:wrap="none" w:vAnchor="page" w:hAnchor="page" w:x="1281" w:y="1648"/>
        <w:tabs>
          <w:tab w:val="left" w:leader="underscore" w:pos="7968"/>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Aspectul grefonului</w:t>
      </w:r>
      <w:r w:rsidRPr="00E00DB4">
        <w:rPr>
          <w:rFonts w:ascii="Times New Roman" w:eastAsia="Times New Roman" w:hAnsi="Times New Roman" w:cs="Times New Roman"/>
          <w:bCs/>
        </w:rPr>
        <w:tab/>
      </w:r>
    </w:p>
    <w:p w14:paraId="38EF5FAC" w14:textId="77777777" w:rsidR="00DF0E77" w:rsidRPr="00E00DB4" w:rsidRDefault="00DF0E77" w:rsidP="00DF0E77">
      <w:pPr>
        <w:framePr w:w="7997" w:h="10176" w:hRule="exact" w:wrap="none" w:vAnchor="page" w:hAnchor="page" w:x="1281" w:y="1648"/>
        <w:tabs>
          <w:tab w:val="left" w:leader="underscore" w:pos="7968"/>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Suturi nodulare:</w:t>
      </w:r>
      <w:r w:rsidRPr="00E00DB4">
        <w:rPr>
          <w:rFonts w:ascii="Times New Roman" w:eastAsia="Times New Roman" w:hAnsi="Times New Roman" w:cs="Times New Roman"/>
          <w:bCs/>
        </w:rPr>
        <w:tab/>
      </w:r>
    </w:p>
    <w:p w14:paraId="1A9CDFF3" w14:textId="77777777" w:rsidR="00DF0E77" w:rsidRPr="00E00DB4" w:rsidRDefault="00DF0E77" w:rsidP="00DF0E77">
      <w:pPr>
        <w:framePr w:w="7997" w:h="10176" w:hRule="exact" w:wrap="none" w:vAnchor="page" w:hAnchor="page" w:x="1281" w:y="1648"/>
        <w:tabs>
          <w:tab w:val="left" w:leader="underscore" w:pos="7968"/>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Surjet:</w:t>
      </w:r>
      <w:r w:rsidRPr="00E00DB4">
        <w:rPr>
          <w:rFonts w:ascii="Times New Roman" w:eastAsia="Times New Roman" w:hAnsi="Times New Roman" w:cs="Times New Roman"/>
          <w:bCs/>
        </w:rPr>
        <w:tab/>
      </w:r>
    </w:p>
    <w:p w14:paraId="3A2B9697" w14:textId="77777777" w:rsidR="00DF0E77" w:rsidRPr="00E00DB4" w:rsidRDefault="00DF0E77" w:rsidP="00DF0E77">
      <w:pPr>
        <w:framePr w:w="7997" w:h="10176" w:hRule="exact" w:wrap="none" w:vAnchor="page" w:hAnchor="page" w:x="1281" w:y="1648"/>
        <w:tabs>
          <w:tab w:val="left" w:leader="underscore" w:pos="7968"/>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TIO</w:t>
      </w:r>
      <w:r w:rsidRPr="00E00DB4">
        <w:rPr>
          <w:rFonts w:ascii="Times New Roman" w:eastAsia="Times New Roman" w:hAnsi="Times New Roman" w:cs="Times New Roman"/>
          <w:bCs/>
        </w:rPr>
        <w:tab/>
      </w:r>
    </w:p>
    <w:p w14:paraId="5CEE459E" w14:textId="1D932840" w:rsidR="00DF0E77" w:rsidRPr="00E00DB4" w:rsidRDefault="00DF0E77" w:rsidP="00DF0E77">
      <w:pPr>
        <w:framePr w:w="7997" w:h="10176" w:hRule="exact" w:wrap="none" w:vAnchor="page" w:hAnchor="page" w:x="1281" w:y="1648"/>
        <w:spacing w:after="360" w:line="394" w:lineRule="exact"/>
        <w:ind w:left="580"/>
        <w:jc w:val="both"/>
        <w:rPr>
          <w:rFonts w:ascii="Times New Roman" w:eastAsia="Times New Roman" w:hAnsi="Times New Roman" w:cs="Times New Roman"/>
          <w:bCs/>
        </w:rPr>
      </w:pPr>
      <w:r w:rsidRPr="00E00DB4">
        <w:rPr>
          <w:rFonts w:ascii="Times New Roman" w:eastAsia="Times New Roman" w:hAnsi="Times New Roman" w:cs="Times New Roman"/>
          <w:bCs/>
        </w:rPr>
        <w:t>Tratament:</w:t>
      </w:r>
    </w:p>
    <w:p w14:paraId="7A3D14BD" w14:textId="0DDFF970" w:rsidR="00A34B02" w:rsidRPr="00E00DB4" w:rsidRDefault="00A34B02" w:rsidP="00A34B02">
      <w:pPr>
        <w:framePr w:w="7997" w:h="10176" w:hRule="exact" w:wrap="none" w:vAnchor="page" w:hAnchor="page" w:x="1281" w:y="1648"/>
        <w:tabs>
          <w:tab w:val="left" w:leader="underscore" w:pos="3210"/>
          <w:tab w:val="right" w:pos="7609"/>
        </w:tabs>
        <w:spacing w:line="394" w:lineRule="exact"/>
        <w:ind w:left="580"/>
        <w:jc w:val="center"/>
        <w:rPr>
          <w:rFonts w:ascii="Times New Roman" w:eastAsia="Times New Roman" w:hAnsi="Times New Roman" w:cs="Times New Roman"/>
          <w:b/>
          <w:bCs/>
        </w:rPr>
      </w:pPr>
      <w:r w:rsidRPr="00E00DB4">
        <w:rPr>
          <w:rFonts w:ascii="Times New Roman" w:eastAsia="Times New Roman" w:hAnsi="Times New Roman" w:cs="Times New Roman"/>
          <w:b/>
          <w:bCs/>
        </w:rPr>
        <w:t>II zi</w:t>
      </w:r>
    </w:p>
    <w:p w14:paraId="548F87C3" w14:textId="77777777" w:rsidR="00DF0E77" w:rsidRPr="00E00DB4" w:rsidRDefault="00DF0E77" w:rsidP="00DF0E77">
      <w:pPr>
        <w:framePr w:w="7997" w:h="10176" w:hRule="exact" w:wrap="none" w:vAnchor="page" w:hAnchor="page" w:x="1281" w:y="1648"/>
        <w:tabs>
          <w:tab w:val="left" w:leader="underscore" w:pos="3210"/>
          <w:tab w:val="right" w:pos="7609"/>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Data:</w:t>
      </w:r>
      <w:r w:rsidRPr="00E00DB4">
        <w:rPr>
          <w:rFonts w:ascii="Times New Roman" w:eastAsia="Times New Roman" w:hAnsi="Times New Roman" w:cs="Times New Roman"/>
          <w:bCs/>
        </w:rPr>
        <w:tab/>
        <w:t xml:space="preserve"> </w:t>
      </w:r>
      <w:r w:rsidR="00AC37EA" w:rsidRPr="00E00DB4">
        <w:rPr>
          <w:rFonts w:ascii="Times New Roman" w:eastAsia="Times New Roman" w:hAnsi="Times New Roman" w:cs="Times New Roman"/>
          <w:bCs/>
        </w:rPr>
        <w:t>TMA</w:t>
      </w:r>
      <w:r w:rsidRPr="00E00DB4">
        <w:rPr>
          <w:rFonts w:ascii="Times New Roman" w:eastAsia="Times New Roman" w:hAnsi="Times New Roman" w:cs="Times New Roman"/>
          <w:bCs/>
        </w:rPr>
        <w:t xml:space="preserve"> OD/OS</w:t>
      </w:r>
      <w:r w:rsidRPr="00E00DB4">
        <w:rPr>
          <w:rFonts w:ascii="Times New Roman" w:eastAsia="Times New Roman" w:hAnsi="Times New Roman" w:cs="Times New Roman"/>
          <w:bCs/>
        </w:rPr>
        <w:tab/>
        <w:t>Comentarii</w:t>
      </w:r>
    </w:p>
    <w:p w14:paraId="352D6DF3" w14:textId="77777777" w:rsidR="00DF0E77" w:rsidRPr="00E00DB4" w:rsidRDefault="00DF0E77" w:rsidP="00DF0E77">
      <w:pPr>
        <w:framePr w:w="7997" w:h="10176" w:hRule="exact" w:wrap="none" w:vAnchor="page" w:hAnchor="page" w:x="1281" w:y="1648"/>
        <w:tabs>
          <w:tab w:val="left" w:leader="underscore" w:pos="7968"/>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Aspectul grefonului</w:t>
      </w:r>
      <w:r w:rsidRPr="00E00DB4">
        <w:rPr>
          <w:rFonts w:ascii="Times New Roman" w:eastAsia="Times New Roman" w:hAnsi="Times New Roman" w:cs="Times New Roman"/>
          <w:bCs/>
        </w:rPr>
        <w:tab/>
      </w:r>
    </w:p>
    <w:p w14:paraId="59110465" w14:textId="77777777" w:rsidR="00DF0E77" w:rsidRPr="00E00DB4" w:rsidRDefault="00DF0E77" w:rsidP="00DF0E77">
      <w:pPr>
        <w:framePr w:w="7997" w:h="10176" w:hRule="exact" w:wrap="none" w:vAnchor="page" w:hAnchor="page" w:x="1281" w:y="1648"/>
        <w:tabs>
          <w:tab w:val="left" w:leader="underscore" w:pos="7968"/>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Suturi nodulare:</w:t>
      </w:r>
      <w:r w:rsidRPr="00E00DB4">
        <w:rPr>
          <w:rFonts w:ascii="Times New Roman" w:eastAsia="Times New Roman" w:hAnsi="Times New Roman" w:cs="Times New Roman"/>
          <w:bCs/>
        </w:rPr>
        <w:tab/>
      </w:r>
    </w:p>
    <w:p w14:paraId="5B549335" w14:textId="77777777" w:rsidR="00DF0E77" w:rsidRPr="00E00DB4" w:rsidRDefault="00DF0E77" w:rsidP="00DF0E77">
      <w:pPr>
        <w:framePr w:w="7997" w:h="10176" w:hRule="exact" w:wrap="none" w:vAnchor="page" w:hAnchor="page" w:x="1281" w:y="1648"/>
        <w:tabs>
          <w:tab w:val="left" w:leader="underscore" w:pos="7968"/>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Surjet:</w:t>
      </w:r>
      <w:r w:rsidRPr="00E00DB4">
        <w:rPr>
          <w:rFonts w:ascii="Times New Roman" w:eastAsia="Times New Roman" w:hAnsi="Times New Roman" w:cs="Times New Roman"/>
          <w:bCs/>
        </w:rPr>
        <w:tab/>
      </w:r>
    </w:p>
    <w:p w14:paraId="0255E258" w14:textId="77777777" w:rsidR="00DF0E77" w:rsidRPr="00E00DB4" w:rsidRDefault="00DF0E77" w:rsidP="00DF0E77">
      <w:pPr>
        <w:framePr w:w="7997" w:h="10176" w:hRule="exact" w:wrap="none" w:vAnchor="page" w:hAnchor="page" w:x="1281" w:y="1648"/>
        <w:tabs>
          <w:tab w:val="left" w:leader="underscore" w:pos="7968"/>
        </w:tabs>
        <w:spacing w:line="394"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TIO</w:t>
      </w:r>
      <w:r w:rsidRPr="00E00DB4">
        <w:rPr>
          <w:rFonts w:ascii="Times New Roman" w:eastAsia="Times New Roman" w:hAnsi="Times New Roman" w:cs="Times New Roman"/>
          <w:bCs/>
        </w:rPr>
        <w:tab/>
      </w:r>
    </w:p>
    <w:p w14:paraId="09E10868" w14:textId="045E314D" w:rsidR="00DF0E77" w:rsidRPr="00E00DB4" w:rsidRDefault="00DF0E77" w:rsidP="00A34B02">
      <w:pPr>
        <w:framePr w:w="7997" w:h="10176" w:hRule="exact" w:wrap="none" w:vAnchor="page" w:hAnchor="page" w:x="1281" w:y="1648"/>
        <w:spacing w:after="360" w:line="394" w:lineRule="exact"/>
        <w:ind w:left="576"/>
        <w:jc w:val="both"/>
        <w:rPr>
          <w:rFonts w:ascii="Times New Roman" w:eastAsia="Times New Roman" w:hAnsi="Times New Roman" w:cs="Times New Roman"/>
          <w:bCs/>
        </w:rPr>
      </w:pPr>
      <w:r w:rsidRPr="00E00DB4">
        <w:rPr>
          <w:rFonts w:ascii="Times New Roman" w:eastAsia="Times New Roman" w:hAnsi="Times New Roman" w:cs="Times New Roman"/>
          <w:bCs/>
        </w:rPr>
        <w:t>Tratament:</w:t>
      </w:r>
    </w:p>
    <w:p w14:paraId="189D6270" w14:textId="2A910BAF" w:rsidR="00A34B02" w:rsidRPr="00E00DB4" w:rsidRDefault="00A34B02" w:rsidP="00A34B02">
      <w:pPr>
        <w:framePr w:w="7997" w:h="10176" w:hRule="exact" w:wrap="none" w:vAnchor="page" w:hAnchor="page" w:x="1281" w:y="1648"/>
        <w:tabs>
          <w:tab w:val="left" w:leader="underscore" w:pos="3210"/>
          <w:tab w:val="right" w:pos="7609"/>
        </w:tabs>
        <w:spacing w:line="394" w:lineRule="exact"/>
        <w:ind w:left="580"/>
        <w:jc w:val="center"/>
        <w:rPr>
          <w:rFonts w:ascii="Times New Roman" w:eastAsia="Times New Roman" w:hAnsi="Times New Roman" w:cs="Times New Roman"/>
          <w:b/>
          <w:bCs/>
        </w:rPr>
      </w:pPr>
      <w:r w:rsidRPr="00E00DB4">
        <w:rPr>
          <w:rFonts w:ascii="Times New Roman" w:eastAsia="Times New Roman" w:hAnsi="Times New Roman" w:cs="Times New Roman"/>
          <w:b/>
          <w:bCs/>
        </w:rPr>
        <w:t>III zi</w:t>
      </w:r>
    </w:p>
    <w:p w14:paraId="20AD4256" w14:textId="77777777" w:rsidR="00DF0E77" w:rsidRPr="00E00DB4" w:rsidRDefault="00DF0E77" w:rsidP="00DF0E77">
      <w:pPr>
        <w:framePr w:w="7997" w:h="10176" w:hRule="exact" w:wrap="none" w:vAnchor="page" w:hAnchor="page" w:x="1281" w:y="1648"/>
        <w:tabs>
          <w:tab w:val="left" w:leader="underscore" w:pos="3210"/>
          <w:tab w:val="right" w:pos="7609"/>
        </w:tabs>
        <w:spacing w:line="398"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Data:</w:t>
      </w:r>
      <w:r w:rsidRPr="00E00DB4">
        <w:rPr>
          <w:rFonts w:ascii="Times New Roman" w:eastAsia="Times New Roman" w:hAnsi="Times New Roman" w:cs="Times New Roman"/>
          <w:bCs/>
        </w:rPr>
        <w:tab/>
        <w:t xml:space="preserve"> </w:t>
      </w:r>
      <w:r w:rsidR="00AC37EA" w:rsidRPr="00E00DB4">
        <w:rPr>
          <w:rFonts w:ascii="Times New Roman" w:eastAsia="Times New Roman" w:hAnsi="Times New Roman" w:cs="Times New Roman"/>
          <w:bCs/>
        </w:rPr>
        <w:t>TMA</w:t>
      </w:r>
      <w:r w:rsidRPr="00E00DB4">
        <w:rPr>
          <w:rFonts w:ascii="Times New Roman" w:eastAsia="Times New Roman" w:hAnsi="Times New Roman" w:cs="Times New Roman"/>
          <w:bCs/>
        </w:rPr>
        <w:t xml:space="preserve"> OD/OS</w:t>
      </w:r>
      <w:r w:rsidRPr="00E00DB4">
        <w:rPr>
          <w:rFonts w:ascii="Times New Roman" w:eastAsia="Times New Roman" w:hAnsi="Times New Roman" w:cs="Times New Roman"/>
          <w:bCs/>
        </w:rPr>
        <w:tab/>
        <w:t>Comentarii</w:t>
      </w:r>
    </w:p>
    <w:p w14:paraId="3A90E993" w14:textId="77777777" w:rsidR="00DF0E77" w:rsidRPr="00E00DB4" w:rsidRDefault="00DF0E77" w:rsidP="00DF0E77">
      <w:pPr>
        <w:framePr w:w="7997" w:h="10176" w:hRule="exact" w:wrap="none" w:vAnchor="page" w:hAnchor="page" w:x="1281" w:y="1648"/>
        <w:tabs>
          <w:tab w:val="left" w:leader="underscore" w:pos="7968"/>
        </w:tabs>
        <w:spacing w:line="398"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Aspectul grefonului</w:t>
      </w:r>
      <w:r w:rsidRPr="00E00DB4">
        <w:rPr>
          <w:rFonts w:ascii="Times New Roman" w:eastAsia="Times New Roman" w:hAnsi="Times New Roman" w:cs="Times New Roman"/>
          <w:bCs/>
        </w:rPr>
        <w:tab/>
      </w:r>
    </w:p>
    <w:p w14:paraId="47C99550" w14:textId="77777777" w:rsidR="00DF0E77" w:rsidRPr="00E00DB4" w:rsidRDefault="00DF0E77" w:rsidP="00DF0E77">
      <w:pPr>
        <w:framePr w:w="7997" w:h="10176" w:hRule="exact" w:wrap="none" w:vAnchor="page" w:hAnchor="page" w:x="1281" w:y="1648"/>
        <w:tabs>
          <w:tab w:val="left" w:leader="underscore" w:pos="7968"/>
        </w:tabs>
        <w:spacing w:line="398"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Suturi nodulare:</w:t>
      </w:r>
      <w:r w:rsidRPr="00E00DB4">
        <w:rPr>
          <w:rFonts w:ascii="Times New Roman" w:eastAsia="Times New Roman" w:hAnsi="Times New Roman" w:cs="Times New Roman"/>
          <w:bCs/>
        </w:rPr>
        <w:tab/>
      </w:r>
    </w:p>
    <w:p w14:paraId="16DA7AC3" w14:textId="77777777" w:rsidR="00DF0E77" w:rsidRPr="00E00DB4" w:rsidRDefault="00DF0E77" w:rsidP="00DF0E77">
      <w:pPr>
        <w:framePr w:w="7997" w:h="10176" w:hRule="exact" w:wrap="none" w:vAnchor="page" w:hAnchor="page" w:x="1281" w:y="1648"/>
        <w:tabs>
          <w:tab w:val="left" w:leader="underscore" w:pos="7968"/>
        </w:tabs>
        <w:spacing w:line="398"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Surjet:</w:t>
      </w:r>
      <w:r w:rsidRPr="00E00DB4">
        <w:rPr>
          <w:rFonts w:ascii="Times New Roman" w:eastAsia="Times New Roman" w:hAnsi="Times New Roman" w:cs="Times New Roman"/>
          <w:bCs/>
        </w:rPr>
        <w:tab/>
      </w:r>
    </w:p>
    <w:p w14:paraId="19BFD7C7" w14:textId="77777777" w:rsidR="00DF0E77" w:rsidRPr="00E00DB4" w:rsidRDefault="00DF0E77" w:rsidP="00DF0E77">
      <w:pPr>
        <w:framePr w:w="7997" w:h="10176" w:hRule="exact" w:wrap="none" w:vAnchor="page" w:hAnchor="page" w:x="1281" w:y="1648"/>
        <w:tabs>
          <w:tab w:val="left" w:leader="underscore" w:pos="7968"/>
        </w:tabs>
        <w:spacing w:after="143" w:line="200"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TIO</w:t>
      </w:r>
      <w:r w:rsidRPr="00E00DB4">
        <w:rPr>
          <w:rFonts w:ascii="Times New Roman" w:eastAsia="Times New Roman" w:hAnsi="Times New Roman" w:cs="Times New Roman"/>
          <w:bCs/>
        </w:rPr>
        <w:tab/>
      </w:r>
    </w:p>
    <w:p w14:paraId="13B7326B" w14:textId="77777777" w:rsidR="00DF0E77" w:rsidRPr="00E00DB4" w:rsidRDefault="00DF0E77" w:rsidP="00DF0E77">
      <w:pPr>
        <w:framePr w:w="7997" w:h="10176" w:hRule="exact" w:wrap="none" w:vAnchor="page" w:hAnchor="page" w:x="1281" w:y="1648"/>
        <w:spacing w:line="200" w:lineRule="exact"/>
        <w:ind w:left="580"/>
        <w:jc w:val="both"/>
        <w:rPr>
          <w:rFonts w:ascii="Times New Roman" w:eastAsia="Times New Roman" w:hAnsi="Times New Roman" w:cs="Times New Roman"/>
          <w:bCs/>
          <w:color w:val="auto"/>
        </w:rPr>
      </w:pPr>
      <w:r w:rsidRPr="00E00DB4">
        <w:rPr>
          <w:rFonts w:ascii="Times New Roman" w:eastAsia="Times New Roman" w:hAnsi="Times New Roman" w:cs="Times New Roman"/>
          <w:bCs/>
        </w:rPr>
        <w:t>Tratament:</w:t>
      </w:r>
    </w:p>
    <w:p w14:paraId="44CD0D84" w14:textId="77777777" w:rsidR="00DF0E77" w:rsidRPr="00AE265D" w:rsidRDefault="00DF0E77" w:rsidP="00DF0E77">
      <w:pPr>
        <w:rPr>
          <w:rFonts w:ascii="Times New Roman" w:hAnsi="Times New Roman" w:cs="Times New Roman"/>
          <w:sz w:val="2"/>
          <w:szCs w:val="2"/>
        </w:rPr>
      </w:pPr>
    </w:p>
    <w:p w14:paraId="0E5EEF3F" w14:textId="77777777" w:rsidR="00DF0E77" w:rsidRPr="00AE265D" w:rsidRDefault="00DF0E77" w:rsidP="00DF0E77">
      <w:pPr>
        <w:ind w:left="851"/>
        <w:rPr>
          <w:rFonts w:ascii="Times New Roman" w:hAnsi="Times New Roman" w:cs="Times New Roman"/>
          <w:sz w:val="2"/>
          <w:szCs w:val="2"/>
        </w:rPr>
        <w:sectPr w:rsidR="00DF0E77" w:rsidRPr="00AE265D" w:rsidSect="00DF0E77">
          <w:pgSz w:w="11906" w:h="16838"/>
          <w:pgMar w:top="0" w:right="566" w:bottom="0" w:left="1418" w:header="0" w:footer="3" w:gutter="0"/>
          <w:cols w:space="720"/>
          <w:noEndnote/>
          <w:docGrid w:linePitch="360"/>
        </w:sectPr>
      </w:pPr>
    </w:p>
    <w:p w14:paraId="7E6F1AC5" w14:textId="78DE938B" w:rsidR="00DF0E77" w:rsidRPr="00AE265D" w:rsidRDefault="00DF0E77" w:rsidP="007A387F">
      <w:pPr>
        <w:pStyle w:val="2"/>
      </w:pPr>
      <w:bookmarkStart w:id="85" w:name="_Toc23291817"/>
      <w:r w:rsidRPr="00AE265D">
        <w:lastRenderedPageBreak/>
        <w:t xml:space="preserve">Anexa 4. </w:t>
      </w:r>
      <w:r w:rsidR="007A387F" w:rsidRPr="00AE265D">
        <w:t>EXTRAS, RECOMANDĂRI</w:t>
      </w:r>
      <w:bookmarkEnd w:id="85"/>
    </w:p>
    <w:p w14:paraId="7CE72F92" w14:textId="77777777" w:rsidR="00DF0E77" w:rsidRPr="00E00DB4" w:rsidRDefault="00DF0E77" w:rsidP="00DF0E77">
      <w:pPr>
        <w:framePr w:w="9518" w:h="278" w:hRule="exact" w:wrap="none" w:vAnchor="page" w:hAnchor="page" w:x="1432" w:y="2306"/>
        <w:spacing w:line="220" w:lineRule="exact"/>
        <w:ind w:right="200"/>
        <w:jc w:val="center"/>
        <w:rPr>
          <w:rFonts w:ascii="Times New Roman" w:eastAsia="Times New Roman" w:hAnsi="Times New Roman" w:cs="Times New Roman"/>
          <w:b/>
          <w:bCs/>
          <w:caps/>
          <w:color w:val="auto"/>
          <w:spacing w:val="1"/>
        </w:rPr>
      </w:pPr>
      <w:r w:rsidRPr="00E00DB4">
        <w:rPr>
          <w:rFonts w:ascii="Times New Roman" w:eastAsia="Times New Roman" w:hAnsi="Times New Roman" w:cs="Times New Roman"/>
          <w:b/>
          <w:bCs/>
          <w:caps/>
          <w:spacing w:val="1"/>
        </w:rPr>
        <w:t>EXTRAS</w:t>
      </w:r>
    </w:p>
    <w:p w14:paraId="017DFA3C" w14:textId="77777777" w:rsidR="00DF0E77" w:rsidRPr="00E00DB4" w:rsidRDefault="00DF0E77" w:rsidP="00DF0E77">
      <w:pPr>
        <w:spacing w:line="276" w:lineRule="auto"/>
        <w:rPr>
          <w:rFonts w:ascii="Times New Roman" w:hAnsi="Times New Roman" w:cs="Times New Roman"/>
          <w:bCs/>
          <w:caps/>
          <w:color w:val="auto"/>
        </w:rPr>
      </w:pPr>
    </w:p>
    <w:p w14:paraId="486D2828" w14:textId="77777777" w:rsidR="00DF0E77" w:rsidRPr="00E00DB4" w:rsidRDefault="00DF0E77" w:rsidP="00DF0E77">
      <w:pPr>
        <w:spacing w:line="276" w:lineRule="auto"/>
        <w:rPr>
          <w:rFonts w:ascii="Times New Roman" w:hAnsi="Times New Roman" w:cs="Times New Roman"/>
        </w:rPr>
        <w:sectPr w:rsidR="00DF0E77" w:rsidRPr="00E00DB4" w:rsidSect="00DF0E77">
          <w:type w:val="continuous"/>
          <w:pgSz w:w="11909" w:h="16834"/>
          <w:pgMar w:top="1417" w:right="852" w:bottom="1417" w:left="1831" w:header="0" w:footer="3" w:gutter="0"/>
          <w:cols w:space="720"/>
          <w:noEndnote/>
          <w:docGrid w:linePitch="360"/>
        </w:sectPr>
      </w:pPr>
    </w:p>
    <w:p w14:paraId="6DE2FEB1" w14:textId="77777777" w:rsidR="00DF0E77" w:rsidRPr="00E00DB4" w:rsidRDefault="00DF0E77" w:rsidP="00DF0E77">
      <w:pPr>
        <w:spacing w:line="276" w:lineRule="auto"/>
        <w:rPr>
          <w:rFonts w:ascii="Times New Roman" w:hAnsi="Times New Roman" w:cs="Times New Roman"/>
          <w:bCs/>
          <w:i/>
          <w:iCs/>
          <w:color w:val="auto"/>
        </w:rPr>
      </w:pPr>
    </w:p>
    <w:p w14:paraId="7287B6D4" w14:textId="77777777" w:rsidR="00DF0E77" w:rsidRPr="00E00DB4" w:rsidRDefault="00DF0E77" w:rsidP="00DF0E77">
      <w:pPr>
        <w:spacing w:line="276" w:lineRule="auto"/>
        <w:rPr>
          <w:rFonts w:ascii="Times New Roman" w:hAnsi="Times New Roman" w:cs="Times New Roman"/>
          <w:bCs/>
          <w:i/>
          <w:iCs/>
          <w:color w:val="auto"/>
        </w:rPr>
      </w:pPr>
    </w:p>
    <w:p w14:paraId="5022F28E" w14:textId="77777777" w:rsidR="00DF0E77" w:rsidRPr="00E00DB4" w:rsidRDefault="00DF0E77" w:rsidP="00DF0E77">
      <w:pPr>
        <w:spacing w:line="276" w:lineRule="auto"/>
        <w:rPr>
          <w:rFonts w:ascii="Times New Roman" w:hAnsi="Times New Roman" w:cs="Times New Roman"/>
          <w:bCs/>
          <w:i/>
          <w:iCs/>
          <w:color w:val="auto"/>
        </w:rPr>
      </w:pPr>
    </w:p>
    <w:p w14:paraId="6B7FF49D" w14:textId="77777777" w:rsidR="00DF0E77" w:rsidRPr="00E00DB4" w:rsidRDefault="00DF0E77" w:rsidP="00DF0E77">
      <w:pPr>
        <w:spacing w:line="276" w:lineRule="auto"/>
        <w:rPr>
          <w:rFonts w:ascii="Times New Roman" w:hAnsi="Times New Roman" w:cs="Times New Roman"/>
          <w:bCs/>
          <w:i/>
          <w:iCs/>
          <w:color w:val="auto"/>
        </w:rPr>
      </w:pPr>
    </w:p>
    <w:p w14:paraId="3FEE0CC1" w14:textId="77777777" w:rsidR="00DF0E77" w:rsidRPr="00E00DB4" w:rsidRDefault="00DF0E77" w:rsidP="00DF0E77">
      <w:pPr>
        <w:spacing w:line="360" w:lineRule="auto"/>
        <w:rPr>
          <w:rFonts w:ascii="Times New Roman" w:hAnsi="Times New Roman" w:cs="Times New Roman"/>
        </w:rPr>
      </w:pPr>
      <w:r w:rsidRPr="00E00DB4">
        <w:rPr>
          <w:rFonts w:ascii="Times New Roman" w:hAnsi="Times New Roman" w:cs="Times New Roman"/>
        </w:rPr>
        <w:t>Recomandăr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C059DA" w14:textId="77777777" w:rsidR="00DF0E77" w:rsidRPr="00E00DB4" w:rsidRDefault="00DF0E77" w:rsidP="00DF0E77">
      <w:pPr>
        <w:spacing w:line="360" w:lineRule="auto"/>
        <w:rPr>
          <w:rFonts w:ascii="Times New Roman" w:hAnsi="Times New Roman" w:cs="Times New Roman"/>
        </w:rPr>
      </w:pPr>
    </w:p>
    <w:p w14:paraId="58C81438" w14:textId="77777777" w:rsidR="00DF0E77" w:rsidRPr="00E00DB4" w:rsidRDefault="00DF0E77" w:rsidP="00DF0E77">
      <w:pPr>
        <w:spacing w:line="360" w:lineRule="auto"/>
        <w:rPr>
          <w:rFonts w:ascii="Times New Roman" w:hAnsi="Times New Roman" w:cs="Times New Roman"/>
        </w:rPr>
      </w:pPr>
      <w:r w:rsidRPr="00E00DB4">
        <w:rPr>
          <w:rFonts w:ascii="Times New Roman" w:hAnsi="Times New Roman" w:cs="Times New Roman"/>
        </w:rPr>
        <w:t>Trata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DA1215" w14:textId="77777777" w:rsidR="00DF0E77" w:rsidRPr="00AE265D" w:rsidRDefault="00DF0E77" w:rsidP="00DF0E77">
      <w:pPr>
        <w:rPr>
          <w:rFonts w:ascii="Times New Roman" w:hAnsi="Times New Roman" w:cs="Times New Roman"/>
        </w:rPr>
      </w:pPr>
    </w:p>
    <w:p w14:paraId="4CF13355" w14:textId="77777777" w:rsidR="00DF0E77" w:rsidRPr="00AE265D" w:rsidRDefault="00DF0E77" w:rsidP="00DF0E77">
      <w:pPr>
        <w:spacing w:line="276" w:lineRule="auto"/>
        <w:rPr>
          <w:rFonts w:ascii="Times New Roman" w:hAnsi="Times New Roman" w:cs="Times New Roman"/>
          <w:bCs/>
          <w:i/>
          <w:iCs/>
          <w:color w:val="auto"/>
        </w:rPr>
      </w:pPr>
    </w:p>
    <w:p w14:paraId="3DA529F9" w14:textId="77777777" w:rsidR="00DF0E77" w:rsidRPr="00AE265D" w:rsidRDefault="00DF0E77" w:rsidP="00DF0E77">
      <w:pPr>
        <w:spacing w:line="276" w:lineRule="auto"/>
        <w:rPr>
          <w:rFonts w:ascii="Times New Roman" w:hAnsi="Times New Roman" w:cs="Times New Roman"/>
          <w:bCs/>
          <w:i/>
          <w:iCs/>
          <w:color w:val="auto"/>
        </w:rPr>
      </w:pPr>
    </w:p>
    <w:p w14:paraId="6CD137CE" w14:textId="77777777" w:rsidR="00DF0E77" w:rsidRPr="00AE265D" w:rsidRDefault="00DF0E77" w:rsidP="00DF0E77">
      <w:pPr>
        <w:spacing w:line="276" w:lineRule="auto"/>
        <w:rPr>
          <w:rFonts w:ascii="Times New Roman" w:hAnsi="Times New Roman" w:cs="Times New Roman"/>
          <w:bCs/>
          <w:i/>
          <w:iCs/>
          <w:color w:val="auto"/>
        </w:rPr>
      </w:pPr>
    </w:p>
    <w:p w14:paraId="07E4BC8B" w14:textId="77777777" w:rsidR="00DF0E77" w:rsidRPr="00AE265D" w:rsidRDefault="00DF0E77" w:rsidP="00DF0E77">
      <w:pPr>
        <w:spacing w:line="276" w:lineRule="auto"/>
        <w:rPr>
          <w:rFonts w:ascii="Times New Roman" w:hAnsi="Times New Roman" w:cs="Times New Roman"/>
          <w:bCs/>
          <w:i/>
          <w:iCs/>
          <w:color w:val="auto"/>
        </w:rPr>
      </w:pPr>
    </w:p>
    <w:p w14:paraId="34F1C49A" w14:textId="77777777" w:rsidR="00DF0E77" w:rsidRPr="00AE265D" w:rsidRDefault="00DF0E77" w:rsidP="00DF0E77">
      <w:pPr>
        <w:spacing w:line="276" w:lineRule="auto"/>
        <w:rPr>
          <w:rFonts w:ascii="Times New Roman" w:hAnsi="Times New Roman" w:cs="Times New Roman"/>
          <w:bCs/>
          <w:i/>
          <w:iCs/>
          <w:color w:val="auto"/>
        </w:rPr>
      </w:pPr>
    </w:p>
    <w:p w14:paraId="6A956623" w14:textId="77777777" w:rsidR="00DF0E77" w:rsidRPr="00AE265D" w:rsidRDefault="00DF0E77" w:rsidP="00DF0E77">
      <w:pPr>
        <w:spacing w:line="276" w:lineRule="auto"/>
        <w:rPr>
          <w:rFonts w:ascii="Times New Roman" w:hAnsi="Times New Roman" w:cs="Times New Roman"/>
          <w:bCs/>
          <w:i/>
          <w:iCs/>
          <w:color w:val="auto"/>
        </w:rPr>
      </w:pPr>
    </w:p>
    <w:p w14:paraId="05DBCD01" w14:textId="77777777" w:rsidR="00DF0E77" w:rsidRPr="00AE265D" w:rsidRDefault="00DF0E77" w:rsidP="00DF0E77">
      <w:pPr>
        <w:spacing w:line="276" w:lineRule="auto"/>
        <w:rPr>
          <w:rFonts w:ascii="Times New Roman" w:hAnsi="Times New Roman" w:cs="Times New Roman"/>
          <w:bCs/>
          <w:i/>
          <w:iCs/>
          <w:color w:val="auto"/>
        </w:rPr>
      </w:pPr>
    </w:p>
    <w:p w14:paraId="4F027B32" w14:textId="77777777" w:rsidR="00DF0E77" w:rsidRPr="00AE265D" w:rsidRDefault="00DF0E77" w:rsidP="00DF0E77">
      <w:pPr>
        <w:spacing w:line="276" w:lineRule="auto"/>
        <w:rPr>
          <w:rFonts w:ascii="Times New Roman" w:hAnsi="Times New Roman" w:cs="Times New Roman"/>
          <w:bCs/>
          <w:i/>
          <w:iCs/>
          <w:color w:val="auto"/>
        </w:rPr>
      </w:pPr>
    </w:p>
    <w:p w14:paraId="63FF2D74" w14:textId="77777777" w:rsidR="00DF0E77" w:rsidRPr="00AE265D" w:rsidRDefault="00DF0E77" w:rsidP="00DF0E77">
      <w:pPr>
        <w:spacing w:line="276" w:lineRule="auto"/>
        <w:rPr>
          <w:rFonts w:ascii="Times New Roman" w:hAnsi="Times New Roman" w:cs="Times New Roman"/>
          <w:bCs/>
          <w:i/>
          <w:iCs/>
          <w:color w:val="auto"/>
        </w:rPr>
      </w:pPr>
    </w:p>
    <w:p w14:paraId="3DCF3892" w14:textId="77777777" w:rsidR="00DF0E77" w:rsidRPr="00AE265D" w:rsidRDefault="00DF0E77" w:rsidP="00DF0E77">
      <w:pPr>
        <w:spacing w:line="276" w:lineRule="auto"/>
        <w:rPr>
          <w:rFonts w:ascii="Times New Roman" w:hAnsi="Times New Roman" w:cs="Times New Roman"/>
          <w:bCs/>
          <w:i/>
          <w:iCs/>
          <w:color w:val="auto"/>
        </w:rPr>
      </w:pPr>
    </w:p>
    <w:p w14:paraId="2787F392" w14:textId="77777777" w:rsidR="00DF0E77" w:rsidRPr="00AE265D" w:rsidRDefault="00DF0E77" w:rsidP="00DF0E77">
      <w:pPr>
        <w:spacing w:line="276" w:lineRule="auto"/>
        <w:rPr>
          <w:rFonts w:ascii="Times New Roman" w:hAnsi="Times New Roman" w:cs="Times New Roman"/>
          <w:bCs/>
          <w:i/>
          <w:iCs/>
          <w:color w:val="auto"/>
        </w:rPr>
      </w:pPr>
    </w:p>
    <w:p w14:paraId="5D068C59" w14:textId="77777777" w:rsidR="00DF0E77" w:rsidRPr="00AE265D" w:rsidRDefault="00DF0E77" w:rsidP="00DF0E77">
      <w:pPr>
        <w:spacing w:line="276" w:lineRule="auto"/>
        <w:rPr>
          <w:rFonts w:ascii="Times New Roman" w:hAnsi="Times New Roman" w:cs="Times New Roman"/>
          <w:bCs/>
          <w:i/>
          <w:iCs/>
          <w:color w:val="auto"/>
        </w:rPr>
      </w:pPr>
    </w:p>
    <w:p w14:paraId="341A276E" w14:textId="77777777" w:rsidR="00DF0E77" w:rsidRPr="00AE265D" w:rsidRDefault="00DF0E77" w:rsidP="00DF0E77">
      <w:pPr>
        <w:spacing w:line="276" w:lineRule="auto"/>
        <w:rPr>
          <w:rFonts w:ascii="Times New Roman" w:hAnsi="Times New Roman" w:cs="Times New Roman"/>
          <w:bCs/>
          <w:i/>
          <w:iCs/>
          <w:color w:val="auto"/>
        </w:rPr>
      </w:pPr>
    </w:p>
    <w:p w14:paraId="53BACD0F" w14:textId="77777777" w:rsidR="00DF0E77" w:rsidRPr="00AE265D" w:rsidRDefault="00DF0E77" w:rsidP="00DF0E77">
      <w:pPr>
        <w:spacing w:line="276" w:lineRule="auto"/>
        <w:rPr>
          <w:rFonts w:ascii="Times New Roman" w:hAnsi="Times New Roman" w:cs="Times New Roman"/>
          <w:bCs/>
          <w:i/>
          <w:iCs/>
          <w:color w:val="auto"/>
        </w:rPr>
      </w:pPr>
    </w:p>
    <w:p w14:paraId="4AE6BDC3" w14:textId="77777777" w:rsidR="00DF0E77" w:rsidRPr="00AE265D" w:rsidRDefault="00DF0E77" w:rsidP="00DF0E77">
      <w:pPr>
        <w:spacing w:line="276" w:lineRule="auto"/>
        <w:rPr>
          <w:rFonts w:ascii="Times New Roman" w:hAnsi="Times New Roman" w:cs="Times New Roman"/>
          <w:bCs/>
          <w:i/>
          <w:iCs/>
          <w:color w:val="auto"/>
        </w:rPr>
      </w:pPr>
    </w:p>
    <w:p w14:paraId="6CDA7058" w14:textId="77777777" w:rsidR="00DF0E77" w:rsidRPr="00AE265D" w:rsidRDefault="00DF0E77" w:rsidP="00DF0E77">
      <w:pPr>
        <w:spacing w:line="276" w:lineRule="auto"/>
        <w:rPr>
          <w:rFonts w:ascii="Times New Roman" w:hAnsi="Times New Roman" w:cs="Times New Roman"/>
          <w:bCs/>
          <w:i/>
          <w:iCs/>
          <w:color w:val="auto"/>
        </w:rPr>
      </w:pPr>
    </w:p>
    <w:p w14:paraId="1D7BD492" w14:textId="77777777" w:rsidR="00DF0E77" w:rsidRPr="00AE265D" w:rsidRDefault="00DF0E77" w:rsidP="00DF0E77">
      <w:pPr>
        <w:spacing w:line="276" w:lineRule="auto"/>
        <w:rPr>
          <w:rFonts w:ascii="Times New Roman" w:hAnsi="Times New Roman" w:cs="Times New Roman"/>
          <w:bCs/>
          <w:i/>
          <w:iCs/>
          <w:color w:val="auto"/>
        </w:rPr>
      </w:pPr>
    </w:p>
    <w:p w14:paraId="1D1F4880" w14:textId="77777777" w:rsidR="00DF0E77" w:rsidRPr="00AE265D" w:rsidRDefault="00DF0E77" w:rsidP="00DF0E77">
      <w:pPr>
        <w:spacing w:line="276" w:lineRule="auto"/>
        <w:rPr>
          <w:rFonts w:ascii="Times New Roman" w:hAnsi="Times New Roman" w:cs="Times New Roman"/>
          <w:bCs/>
          <w:i/>
          <w:iCs/>
          <w:color w:val="auto"/>
        </w:rPr>
      </w:pPr>
    </w:p>
    <w:p w14:paraId="0612E972" w14:textId="77777777" w:rsidR="00DF0E77" w:rsidRPr="00AE265D" w:rsidRDefault="00DF0E77" w:rsidP="00DF0E77">
      <w:pPr>
        <w:spacing w:line="276" w:lineRule="auto"/>
        <w:rPr>
          <w:rFonts w:ascii="Times New Roman" w:hAnsi="Times New Roman" w:cs="Times New Roman"/>
          <w:bCs/>
          <w:i/>
          <w:iCs/>
          <w:color w:val="auto"/>
        </w:rPr>
      </w:pPr>
    </w:p>
    <w:p w14:paraId="4DFFF28C" w14:textId="77777777" w:rsidR="00B21A81" w:rsidRPr="00AE265D" w:rsidRDefault="00B21A81" w:rsidP="00DF0E77">
      <w:pPr>
        <w:spacing w:line="276" w:lineRule="auto"/>
        <w:rPr>
          <w:rFonts w:ascii="Times New Roman" w:hAnsi="Times New Roman" w:cs="Times New Roman"/>
          <w:bCs/>
          <w:i/>
          <w:iCs/>
          <w:color w:val="auto"/>
        </w:rPr>
      </w:pPr>
    </w:p>
    <w:p w14:paraId="66FCFE07" w14:textId="77777777" w:rsidR="00B21A81" w:rsidRPr="00AE265D" w:rsidRDefault="00B21A81" w:rsidP="00DF0E77">
      <w:pPr>
        <w:spacing w:line="276" w:lineRule="auto"/>
        <w:rPr>
          <w:rFonts w:ascii="Times New Roman" w:hAnsi="Times New Roman" w:cs="Times New Roman"/>
          <w:bCs/>
          <w:i/>
          <w:iCs/>
          <w:color w:val="auto"/>
        </w:rPr>
      </w:pPr>
    </w:p>
    <w:p w14:paraId="0CE5CD97" w14:textId="77777777" w:rsidR="00B21A81" w:rsidRPr="00AE265D" w:rsidRDefault="00B21A81" w:rsidP="00DF0E77">
      <w:pPr>
        <w:spacing w:line="276" w:lineRule="auto"/>
        <w:rPr>
          <w:rFonts w:ascii="Times New Roman" w:hAnsi="Times New Roman" w:cs="Times New Roman"/>
          <w:bCs/>
          <w:i/>
          <w:iCs/>
          <w:color w:val="auto"/>
        </w:rPr>
      </w:pPr>
    </w:p>
    <w:p w14:paraId="33A0AE41" w14:textId="18B893BC" w:rsidR="00DF0E77" w:rsidRPr="00AE265D" w:rsidRDefault="00DF0E77" w:rsidP="00DF0E77">
      <w:pPr>
        <w:spacing w:line="276" w:lineRule="auto"/>
        <w:rPr>
          <w:rFonts w:ascii="Times New Roman" w:hAnsi="Times New Roman" w:cs="Times New Roman"/>
          <w:bCs/>
          <w:i/>
          <w:iCs/>
          <w:color w:val="auto"/>
        </w:rPr>
      </w:pPr>
    </w:p>
    <w:p w14:paraId="7C08609F" w14:textId="3CE61D15" w:rsidR="002C4466" w:rsidRPr="00AE265D" w:rsidRDefault="002C4466" w:rsidP="00DF0E77">
      <w:pPr>
        <w:spacing w:line="276" w:lineRule="auto"/>
        <w:rPr>
          <w:rFonts w:ascii="Times New Roman" w:hAnsi="Times New Roman" w:cs="Times New Roman"/>
          <w:bCs/>
          <w:i/>
          <w:iCs/>
          <w:color w:val="auto"/>
        </w:rPr>
      </w:pPr>
    </w:p>
    <w:p w14:paraId="62F691FB" w14:textId="4CFA6B68" w:rsidR="002C4466" w:rsidRPr="00AE265D" w:rsidRDefault="002C4466" w:rsidP="00DF0E77">
      <w:pPr>
        <w:spacing w:line="276" w:lineRule="auto"/>
        <w:rPr>
          <w:rFonts w:ascii="Times New Roman" w:hAnsi="Times New Roman" w:cs="Times New Roman"/>
          <w:bCs/>
          <w:i/>
          <w:iCs/>
          <w:color w:val="auto"/>
        </w:rPr>
      </w:pPr>
    </w:p>
    <w:p w14:paraId="6DE69ED5" w14:textId="77777777" w:rsidR="002C4466" w:rsidRPr="007A387F" w:rsidRDefault="002C4466" w:rsidP="007A387F">
      <w:pPr>
        <w:pStyle w:val="2"/>
      </w:pPr>
      <w:bookmarkStart w:id="86" w:name="_Toc706903"/>
      <w:bookmarkStart w:id="87" w:name="_Toc707397"/>
      <w:bookmarkStart w:id="88" w:name="_Toc23291818"/>
      <w:bookmarkStart w:id="89" w:name="_Hlk522522330"/>
      <w:r w:rsidRPr="007A387F">
        <w:lastRenderedPageBreak/>
        <w:t>Anexa 5. GHIDUL PACIENTULUI</w:t>
      </w:r>
      <w:bookmarkEnd w:id="86"/>
      <w:bookmarkEnd w:id="87"/>
      <w:bookmarkEnd w:id="88"/>
    </w:p>
    <w:p w14:paraId="4368327C" w14:textId="77777777" w:rsidR="002C4466" w:rsidRPr="00AE265D" w:rsidRDefault="002C4466" w:rsidP="002C4466"/>
    <w:p w14:paraId="0F65A879" w14:textId="77777777" w:rsidR="002C4466" w:rsidRPr="00E00DB4" w:rsidRDefault="002C4466" w:rsidP="002C4466">
      <w:pPr>
        <w:spacing w:line="276" w:lineRule="auto"/>
        <w:ind w:firstLine="720"/>
        <w:jc w:val="both"/>
        <w:rPr>
          <w:rFonts w:ascii="Times New Roman" w:hAnsi="Times New Roman" w:cs="Times New Roman"/>
        </w:rPr>
      </w:pPr>
      <w:r w:rsidRPr="00E00DB4">
        <w:rPr>
          <w:rFonts w:ascii="Times New Roman" w:hAnsi="Times New Roman" w:cs="Times New Roman"/>
          <w:b/>
        </w:rPr>
        <w:t>Transplantul de membrană amniotică</w:t>
      </w:r>
      <w:r w:rsidRPr="00E00DB4">
        <w:rPr>
          <w:rFonts w:ascii="Times New Roman" w:hAnsi="Times New Roman" w:cs="Times New Roman"/>
        </w:rPr>
        <w:t xml:space="preserve"> reprezintă procedeul chirurgical de amplasare și fixare a unui fragment de membrană amiotică de la donator pe suprafața oculară ulcerată. Membrana  amniotică  este  un  material  biologic  al  placentei  umane,  constituind  peretele intern   al   membranelor   fetale. Deoarece aceasta posedă o varietate largă de efecte benefice, precum stimularea epitelializării, efecte antiangiogenice, antibacteriene și antiinflamatorii, membrana amniotică este  folosită în oftalmologie pentru tratarea unui șir de patologii oculare. Pentru realizarea transplantului se foloseşte membrană amniotică a donatorului procesată, conservată și validată în prealabil de Banca de ţesuturi umane. Beneficiarul unui transplant este numit primitor.</w:t>
      </w:r>
    </w:p>
    <w:p w14:paraId="49FCF33D" w14:textId="77777777" w:rsidR="002C4466" w:rsidRPr="00E00DB4" w:rsidRDefault="002C4466" w:rsidP="002C4466">
      <w:pPr>
        <w:spacing w:line="276" w:lineRule="auto"/>
        <w:ind w:firstLine="720"/>
        <w:jc w:val="both"/>
        <w:rPr>
          <w:rFonts w:ascii="Times New Roman" w:hAnsi="Times New Roman" w:cs="Times New Roman"/>
        </w:rPr>
      </w:pPr>
    </w:p>
    <w:bookmarkEnd w:id="89"/>
    <w:p w14:paraId="080C375E" w14:textId="77777777" w:rsidR="002C4466" w:rsidRPr="00E00DB4" w:rsidRDefault="002C4466" w:rsidP="002C4466">
      <w:pPr>
        <w:spacing w:line="276" w:lineRule="auto"/>
        <w:rPr>
          <w:rFonts w:ascii="Times New Roman" w:hAnsi="Times New Roman" w:cs="Times New Roman"/>
          <w:b/>
        </w:rPr>
      </w:pPr>
      <w:r w:rsidRPr="00E00DB4">
        <w:rPr>
          <w:rFonts w:ascii="Times New Roman" w:hAnsi="Times New Roman" w:cs="Times New Roman"/>
          <w:b/>
        </w:rPr>
        <w:tab/>
        <w:t>Îngrijirea preoperatorie</w:t>
      </w:r>
    </w:p>
    <w:p w14:paraId="57B4BA35" w14:textId="77777777" w:rsidR="002C4466" w:rsidRPr="00E00DB4" w:rsidRDefault="002C4466" w:rsidP="002C4466">
      <w:pPr>
        <w:spacing w:line="276" w:lineRule="auto"/>
        <w:ind w:firstLine="720"/>
        <w:jc w:val="both"/>
        <w:rPr>
          <w:rFonts w:ascii="Times New Roman" w:hAnsi="Times New Roman" w:cs="Times New Roman"/>
        </w:rPr>
      </w:pPr>
      <w:r w:rsidRPr="00E00DB4">
        <w:rPr>
          <w:rFonts w:ascii="Times New Roman" w:hAnsi="Times New Roman" w:cs="Times New Roman"/>
        </w:rPr>
        <w:t>În dependență de diagnosticul stabilit și severitatea patologiei corneene, pacienților li se instituie tratament topic și sistemic imediat după admiterea în staționar, iar uneori chiar și până la interrnare. În acest sens, pot fi luate în considerație următoarele situații particulare:</w:t>
      </w:r>
    </w:p>
    <w:p w14:paraId="4B5871C6" w14:textId="77777777" w:rsidR="002C4466" w:rsidRPr="00E00DB4" w:rsidRDefault="002C4466" w:rsidP="007B3689">
      <w:pPr>
        <w:pStyle w:val="af0"/>
        <w:numPr>
          <w:ilvl w:val="0"/>
          <w:numId w:val="131"/>
        </w:numPr>
        <w:spacing w:after="0"/>
        <w:ind w:left="0" w:firstLine="450"/>
        <w:jc w:val="both"/>
        <w:rPr>
          <w:rFonts w:ascii="Times New Roman" w:hAnsi="Times New Roman"/>
          <w:sz w:val="24"/>
          <w:szCs w:val="24"/>
          <w:lang w:val="ro-RO"/>
        </w:rPr>
      </w:pPr>
      <w:r w:rsidRPr="00E00DB4">
        <w:rPr>
          <w:rFonts w:ascii="Times New Roman" w:hAnsi="Times New Roman"/>
          <w:sz w:val="24"/>
          <w:szCs w:val="24"/>
          <w:lang w:val="ro-RO"/>
        </w:rPr>
        <w:t>În ulcerele corneene purulente, tratamentul preoperator include preparate antibacteriene administrate local şi sistemic, conform rezultatelor antibioticogramei. Reieșind din agenții patogeni potențiali, se pot institui din start tratamente empirice cu antibiotice de spectru larg.</w:t>
      </w:r>
    </w:p>
    <w:p w14:paraId="1B118FB3" w14:textId="77777777" w:rsidR="002C4466" w:rsidRPr="00E00DB4" w:rsidRDefault="002C4466" w:rsidP="007B3689">
      <w:pPr>
        <w:pStyle w:val="af0"/>
        <w:numPr>
          <w:ilvl w:val="0"/>
          <w:numId w:val="131"/>
        </w:numPr>
        <w:spacing w:after="0"/>
        <w:ind w:left="0" w:firstLine="450"/>
        <w:jc w:val="both"/>
        <w:rPr>
          <w:rFonts w:ascii="Times New Roman" w:hAnsi="Times New Roman"/>
          <w:sz w:val="24"/>
          <w:szCs w:val="24"/>
          <w:lang w:val="ro-RO"/>
        </w:rPr>
      </w:pPr>
      <w:r w:rsidRPr="00E00DB4">
        <w:rPr>
          <w:rFonts w:ascii="Times New Roman" w:hAnsi="Times New Roman"/>
          <w:sz w:val="24"/>
          <w:szCs w:val="24"/>
          <w:lang w:val="ro-RO"/>
        </w:rPr>
        <w:t>În caz de patologii oculare concomitente ce necesită eventual tratament chirurgical (simblefaron, patologia căilor lacrimale, glaucom), intervenţia chirurgicală se efectuează concomitent sau înainte de transplantul de membrană amniotică.</w:t>
      </w:r>
    </w:p>
    <w:p w14:paraId="0BC2868B" w14:textId="77777777" w:rsidR="002C4466" w:rsidRPr="00E00DB4" w:rsidRDefault="002C4466" w:rsidP="007B3689">
      <w:pPr>
        <w:pStyle w:val="af0"/>
        <w:numPr>
          <w:ilvl w:val="0"/>
          <w:numId w:val="131"/>
        </w:numPr>
        <w:spacing w:after="0"/>
        <w:ind w:left="0" w:firstLine="450"/>
        <w:jc w:val="both"/>
        <w:rPr>
          <w:rFonts w:ascii="Times New Roman" w:hAnsi="Times New Roman"/>
          <w:sz w:val="24"/>
          <w:szCs w:val="24"/>
          <w:lang w:val="ro-RO"/>
        </w:rPr>
      </w:pPr>
      <w:r w:rsidRPr="00E00DB4">
        <w:rPr>
          <w:rFonts w:ascii="Times New Roman" w:hAnsi="Times New Roman"/>
          <w:sz w:val="24"/>
          <w:szCs w:val="24"/>
          <w:lang w:val="ro-RO"/>
        </w:rPr>
        <w:t>În leucom cornean vascularizat, precum şi în patologii imune coexistente, se recomandă tratament imunomodulator în condiţii de ambulator, curs de Hl-histaminoblocante generaţia II.</w:t>
      </w:r>
    </w:p>
    <w:p w14:paraId="40B04508" w14:textId="77777777" w:rsidR="002C4466" w:rsidRPr="00E00DB4" w:rsidRDefault="002C4466" w:rsidP="00AC32D0">
      <w:pPr>
        <w:jc w:val="both"/>
        <w:rPr>
          <w:rFonts w:ascii="Times New Roman" w:hAnsi="Times New Roman"/>
        </w:rPr>
      </w:pPr>
    </w:p>
    <w:p w14:paraId="45552922" w14:textId="77777777" w:rsidR="002C4466" w:rsidRPr="00E00DB4" w:rsidRDefault="002C4466" w:rsidP="002C4466">
      <w:pPr>
        <w:spacing w:line="276" w:lineRule="auto"/>
        <w:ind w:firstLine="720"/>
        <w:rPr>
          <w:rFonts w:ascii="Times New Roman" w:hAnsi="Times New Roman" w:cs="Times New Roman"/>
          <w:b/>
        </w:rPr>
      </w:pPr>
      <w:r w:rsidRPr="00E00DB4">
        <w:rPr>
          <w:rFonts w:ascii="Times New Roman" w:hAnsi="Times New Roman" w:cs="Times New Roman"/>
          <w:b/>
        </w:rPr>
        <w:t>Etapele intervenției chirurgicale:</w:t>
      </w:r>
    </w:p>
    <w:p w14:paraId="6F17E666" w14:textId="77777777" w:rsidR="002C4466" w:rsidRPr="00E00DB4" w:rsidRDefault="002C4466" w:rsidP="002C4466">
      <w:pPr>
        <w:spacing w:line="276" w:lineRule="auto"/>
        <w:ind w:firstLine="720"/>
        <w:jc w:val="both"/>
        <w:rPr>
          <w:rFonts w:ascii="Times New Roman" w:hAnsi="Times New Roman" w:cs="Times New Roman"/>
        </w:rPr>
      </w:pPr>
      <w:r w:rsidRPr="00E00DB4">
        <w:rPr>
          <w:rFonts w:ascii="Times New Roman" w:hAnsi="Times New Roman" w:cs="Times New Roman"/>
        </w:rPr>
        <w:t>Transplantul de membrană amniotică durează aproximativ 20-30 minute și poate fi împărțit convențional în următoarele etape:</w:t>
      </w:r>
    </w:p>
    <w:p w14:paraId="02EECA39" w14:textId="77777777" w:rsidR="002C4466" w:rsidRPr="00E00DB4" w:rsidRDefault="002C4466" w:rsidP="007B3689">
      <w:pPr>
        <w:pStyle w:val="af0"/>
        <w:numPr>
          <w:ilvl w:val="0"/>
          <w:numId w:val="132"/>
        </w:numPr>
        <w:spacing w:after="0"/>
        <w:ind w:left="360"/>
        <w:jc w:val="both"/>
        <w:rPr>
          <w:rFonts w:ascii="Times New Roman" w:hAnsi="Times New Roman"/>
          <w:b/>
          <w:sz w:val="24"/>
          <w:szCs w:val="24"/>
          <w:lang w:val="ro-RO"/>
        </w:rPr>
      </w:pPr>
      <w:r w:rsidRPr="00E00DB4">
        <w:rPr>
          <w:rFonts w:ascii="Times New Roman" w:hAnsi="Times New Roman"/>
          <w:b/>
          <w:sz w:val="24"/>
          <w:szCs w:val="24"/>
          <w:lang w:val="ro-RO"/>
        </w:rPr>
        <w:t xml:space="preserve">Anestezia: </w:t>
      </w:r>
      <w:r w:rsidRPr="00E00DB4">
        <w:rPr>
          <w:rFonts w:ascii="Times New Roman" w:hAnsi="Times New Roman"/>
          <w:sz w:val="24"/>
          <w:szCs w:val="24"/>
          <w:lang w:val="ro-RO"/>
        </w:rPr>
        <w:t>se efectuează topic, cu picături oftalmice. În dependență de caz, se poate asocia anestezie regională, cu efectuarea injecției în țesuturile moi din jurul globului ocular.</w:t>
      </w:r>
    </w:p>
    <w:p w14:paraId="1DD0A73A" w14:textId="77777777" w:rsidR="002C4466" w:rsidRPr="00E00DB4" w:rsidRDefault="002C4466" w:rsidP="007B3689">
      <w:pPr>
        <w:pStyle w:val="af0"/>
        <w:numPr>
          <w:ilvl w:val="0"/>
          <w:numId w:val="132"/>
        </w:numPr>
        <w:spacing w:after="0"/>
        <w:ind w:left="360"/>
        <w:jc w:val="both"/>
        <w:rPr>
          <w:rFonts w:ascii="Times New Roman" w:hAnsi="Times New Roman"/>
          <w:b/>
          <w:sz w:val="24"/>
          <w:szCs w:val="24"/>
          <w:lang w:val="ro-RO"/>
        </w:rPr>
      </w:pPr>
      <w:r w:rsidRPr="00E00DB4">
        <w:rPr>
          <w:rFonts w:ascii="Times New Roman" w:hAnsi="Times New Roman"/>
          <w:b/>
          <w:sz w:val="24"/>
          <w:szCs w:val="24"/>
          <w:lang w:val="ro-RO"/>
        </w:rPr>
        <w:t xml:space="preserve">Pregătirea câmpului operator: </w:t>
      </w:r>
      <w:r w:rsidRPr="00E00DB4">
        <w:rPr>
          <w:rFonts w:ascii="Times New Roman" w:hAnsi="Times New Roman"/>
          <w:sz w:val="24"/>
          <w:szCs w:val="24"/>
          <w:lang w:val="ro-RO"/>
        </w:rPr>
        <w:t>după efectuarea antisepsiei locale a tegumentelor, pe fața pacientului se plasează câmpul operator steril. Ulterior se fixează blefarostatul, care va ține ochiul deschis pe toată perioada intervenției. Concomitent, pe masa de instrumente se pregătește membrana amniotică, transportată în sala de operație cu scurt timp înainte de începutul intervenției.</w:t>
      </w:r>
    </w:p>
    <w:p w14:paraId="68AC3097" w14:textId="77777777" w:rsidR="002C4466" w:rsidRPr="00E00DB4" w:rsidRDefault="002C4466" w:rsidP="007B3689">
      <w:pPr>
        <w:pStyle w:val="af0"/>
        <w:numPr>
          <w:ilvl w:val="0"/>
          <w:numId w:val="132"/>
        </w:numPr>
        <w:spacing w:after="0"/>
        <w:ind w:left="360"/>
        <w:jc w:val="both"/>
        <w:rPr>
          <w:rFonts w:ascii="Times New Roman" w:hAnsi="Times New Roman"/>
          <w:b/>
          <w:sz w:val="24"/>
          <w:szCs w:val="24"/>
          <w:lang w:val="ro-RO"/>
        </w:rPr>
      </w:pPr>
      <w:r w:rsidRPr="00E00DB4">
        <w:rPr>
          <w:rFonts w:ascii="Times New Roman" w:hAnsi="Times New Roman"/>
          <w:b/>
          <w:sz w:val="24"/>
          <w:szCs w:val="24"/>
          <w:lang w:val="ro-RO"/>
        </w:rPr>
        <w:t xml:space="preserve">Transplantul propriu-zis: </w:t>
      </w:r>
      <w:r w:rsidRPr="00E00DB4">
        <w:rPr>
          <w:rFonts w:ascii="Times New Roman" w:hAnsi="Times New Roman"/>
          <w:sz w:val="24"/>
          <w:szCs w:val="24"/>
          <w:lang w:val="ro-RO"/>
        </w:rPr>
        <w:t xml:space="preserve">După curățirea și debridarea defectului cornean de impurități și țesut necrotic, fragmentul de membrana amniotică se poziționează pe suprafața oculară, acoperind-o precum un bandaj.  Membrana se fixează ulterior cu fir neresorbabil, care se va înlătura peste cel puțin 2 săptămâni. Pentru a o proteja de factorii externi și a asigura o mai bună fixare, deasupra membranei amniotice se plasează o lentilă de contact. Sfârșitul intervenției este marcat de aplicarea pansamentului aseptic pe ochiul operat. </w:t>
      </w:r>
    </w:p>
    <w:p w14:paraId="5C99FFE0" w14:textId="7687D20F" w:rsidR="002C4466" w:rsidRPr="00E00DB4" w:rsidRDefault="002C4466" w:rsidP="005B338F">
      <w:pPr>
        <w:spacing w:line="276" w:lineRule="auto"/>
        <w:ind w:left="708" w:firstLine="12"/>
        <w:jc w:val="both"/>
        <w:rPr>
          <w:rFonts w:ascii="Times New Roman" w:hAnsi="Times New Roman" w:cs="Times New Roman"/>
        </w:rPr>
      </w:pPr>
      <w:r w:rsidRPr="00E00DB4">
        <w:rPr>
          <w:rFonts w:ascii="Times New Roman" w:hAnsi="Times New Roman" w:cs="Times New Roman"/>
          <w:b/>
        </w:rPr>
        <w:t xml:space="preserve">Complicațiile </w:t>
      </w:r>
      <w:r w:rsidRPr="00E00DB4">
        <w:rPr>
          <w:rFonts w:ascii="Times New Roman" w:hAnsi="Times New Roman" w:cs="Times New Roman"/>
        </w:rPr>
        <w:t>tratamentului chirurgical</w:t>
      </w:r>
      <w:r w:rsidRPr="00E00DB4">
        <w:rPr>
          <w:rFonts w:ascii="Times New Roman" w:hAnsi="Times New Roman" w:cs="Times New Roman"/>
          <w:b/>
        </w:rPr>
        <w:t xml:space="preserve"> </w:t>
      </w:r>
      <w:r w:rsidRPr="00E00DB4">
        <w:rPr>
          <w:rFonts w:ascii="Times New Roman" w:hAnsi="Times New Roman" w:cs="Times New Roman"/>
        </w:rPr>
        <w:t xml:space="preserve">pot </w:t>
      </w:r>
      <w:r w:rsidR="005B338F" w:rsidRPr="00E00DB4">
        <w:rPr>
          <w:rFonts w:ascii="Times New Roman" w:hAnsi="Times New Roman" w:cs="Times New Roman"/>
        </w:rPr>
        <w:t>apărea</w:t>
      </w:r>
      <w:r w:rsidR="000965AB" w:rsidRPr="00E00DB4">
        <w:rPr>
          <w:rFonts w:ascii="Times New Roman" w:hAnsi="Times New Roman" w:cs="Times New Roman"/>
        </w:rPr>
        <w:t xml:space="preserve"> atât în timpul, cât și după intervenție</w:t>
      </w:r>
      <w:r w:rsidR="005B338F" w:rsidRPr="00E00DB4">
        <w:rPr>
          <w:rFonts w:ascii="Times New Roman" w:hAnsi="Times New Roman" w:cs="Times New Roman"/>
        </w:rPr>
        <w:t>. Complicațiile intraoperatorii includ:</w:t>
      </w:r>
    </w:p>
    <w:p w14:paraId="1AFA0F31" w14:textId="77777777" w:rsidR="002C4466" w:rsidRPr="00E00DB4" w:rsidRDefault="002C4466" w:rsidP="007B3689">
      <w:pPr>
        <w:pStyle w:val="af0"/>
        <w:numPr>
          <w:ilvl w:val="0"/>
          <w:numId w:val="133"/>
        </w:numPr>
        <w:spacing w:after="0"/>
        <w:ind w:left="1890"/>
        <w:jc w:val="both"/>
        <w:rPr>
          <w:rFonts w:ascii="Times New Roman" w:hAnsi="Times New Roman"/>
          <w:sz w:val="24"/>
          <w:szCs w:val="24"/>
          <w:lang w:val="ro-RO"/>
        </w:rPr>
      </w:pPr>
      <w:r w:rsidRPr="00E00DB4">
        <w:rPr>
          <w:rFonts w:ascii="Times New Roman" w:hAnsi="Times New Roman"/>
          <w:sz w:val="24"/>
          <w:szCs w:val="24"/>
          <w:lang w:val="ro-RO"/>
        </w:rPr>
        <w:t>Hemoragii intraoculare, conjunctivale;</w:t>
      </w:r>
    </w:p>
    <w:p w14:paraId="062583FA" w14:textId="77777777" w:rsidR="002C4466" w:rsidRPr="00E00DB4" w:rsidRDefault="002C4466" w:rsidP="007B3689">
      <w:pPr>
        <w:pStyle w:val="af0"/>
        <w:numPr>
          <w:ilvl w:val="0"/>
          <w:numId w:val="133"/>
        </w:numPr>
        <w:spacing w:after="0"/>
        <w:ind w:left="1890"/>
        <w:jc w:val="both"/>
        <w:rPr>
          <w:rFonts w:ascii="Times New Roman" w:hAnsi="Times New Roman"/>
          <w:sz w:val="24"/>
          <w:szCs w:val="24"/>
          <w:lang w:val="ro-RO"/>
        </w:rPr>
      </w:pPr>
      <w:r w:rsidRPr="00E00DB4">
        <w:rPr>
          <w:rFonts w:ascii="Times New Roman" w:hAnsi="Times New Roman"/>
          <w:sz w:val="24"/>
          <w:szCs w:val="24"/>
          <w:lang w:val="ro-RO"/>
        </w:rPr>
        <w:t>Leziuni ale corneei, conjunctivei.</w:t>
      </w:r>
    </w:p>
    <w:p w14:paraId="22BCFA66" w14:textId="13761B9A" w:rsidR="002C4466" w:rsidRPr="00E00DB4" w:rsidRDefault="005B338F" w:rsidP="00085A74">
      <w:pPr>
        <w:ind w:firstLine="708"/>
        <w:jc w:val="both"/>
        <w:rPr>
          <w:rFonts w:ascii="Times New Roman" w:hAnsi="Times New Roman"/>
        </w:rPr>
      </w:pPr>
      <w:r w:rsidRPr="00E00DB4">
        <w:rPr>
          <w:rFonts w:ascii="Times New Roman" w:hAnsi="Times New Roman"/>
        </w:rPr>
        <w:t>Complicațiile postoperatorii se pot instala atât imediat după intervenție (</w:t>
      </w:r>
      <w:r w:rsidR="002C4466" w:rsidRPr="00E00DB4">
        <w:rPr>
          <w:rFonts w:ascii="Times New Roman" w:hAnsi="Times New Roman"/>
        </w:rPr>
        <w:t>edem cornean, ruptura suturilor și desprinderea grefonului, hemora</w:t>
      </w:r>
      <w:r w:rsidRPr="00E00DB4">
        <w:rPr>
          <w:rFonts w:ascii="Times New Roman" w:hAnsi="Times New Roman"/>
        </w:rPr>
        <w:t xml:space="preserve">gii intraoculare, conjunctivale), cât și tardiv, de la câteva zile până la câteva săptămâni de la operație (uveită, astigmatism cornean, leucom </w:t>
      </w:r>
      <w:r w:rsidRPr="00E00DB4">
        <w:rPr>
          <w:rFonts w:ascii="Times New Roman" w:hAnsi="Times New Roman"/>
        </w:rPr>
        <w:lastRenderedPageBreak/>
        <w:t>cornean).</w:t>
      </w:r>
    </w:p>
    <w:p w14:paraId="46DEE7B5" w14:textId="31B6A5A8" w:rsidR="002C4466" w:rsidRPr="00E00DB4" w:rsidRDefault="002C4466" w:rsidP="002C4466">
      <w:pPr>
        <w:spacing w:line="276" w:lineRule="auto"/>
        <w:ind w:firstLine="720"/>
        <w:jc w:val="both"/>
        <w:rPr>
          <w:rFonts w:ascii="Times New Roman" w:hAnsi="Times New Roman" w:cs="Times New Roman"/>
        </w:rPr>
      </w:pPr>
      <w:r w:rsidRPr="00E00DB4">
        <w:rPr>
          <w:rFonts w:ascii="Times New Roman" w:hAnsi="Times New Roman" w:cs="Times New Roman"/>
        </w:rPr>
        <w:t xml:space="preserve">Perioada postoperatorie </w:t>
      </w:r>
      <w:r w:rsidR="00085A74" w:rsidRPr="00E00DB4">
        <w:rPr>
          <w:rFonts w:ascii="Times New Roman" w:hAnsi="Times New Roman" w:cs="Times New Roman"/>
        </w:rPr>
        <w:t>de până la 2 săptămâni</w:t>
      </w:r>
      <w:r w:rsidRPr="00E00DB4">
        <w:rPr>
          <w:rFonts w:ascii="Times New Roman" w:hAnsi="Times New Roman" w:cs="Times New Roman"/>
        </w:rPr>
        <w:t xml:space="preserve"> poate fi însoțită de senzație de disconfort, corp străin în sacul conjunctival, iritație a suprafeței oculare, hiperlacrimație etc. Pentru atenuarea acestor și a altor simptome se vor prescrie colire: lubrifiante oculare, lacrimi artificiale etc.</w:t>
      </w:r>
    </w:p>
    <w:p w14:paraId="706BDD9F" w14:textId="77777777" w:rsidR="002C4466" w:rsidRPr="00E00DB4" w:rsidRDefault="002C4466" w:rsidP="002C4466">
      <w:pPr>
        <w:spacing w:line="276" w:lineRule="auto"/>
        <w:ind w:firstLine="720"/>
        <w:jc w:val="both"/>
        <w:rPr>
          <w:rFonts w:ascii="Times New Roman" w:hAnsi="Times New Roman" w:cs="Times New Roman"/>
        </w:rPr>
      </w:pPr>
    </w:p>
    <w:p w14:paraId="752218EA" w14:textId="77777777" w:rsidR="002C4466" w:rsidRPr="00E00DB4" w:rsidRDefault="002C4466" w:rsidP="002C4466">
      <w:pPr>
        <w:spacing w:line="276" w:lineRule="auto"/>
        <w:ind w:firstLine="720"/>
        <w:rPr>
          <w:rFonts w:ascii="Times New Roman" w:hAnsi="Times New Roman" w:cs="Times New Roman"/>
          <w:b/>
        </w:rPr>
      </w:pPr>
      <w:r w:rsidRPr="00E00DB4">
        <w:rPr>
          <w:rFonts w:ascii="Times New Roman" w:hAnsi="Times New Roman" w:cs="Times New Roman"/>
          <w:b/>
        </w:rPr>
        <w:t>Îngrijirea postoperatorie</w:t>
      </w:r>
    </w:p>
    <w:p w14:paraId="3822C876" w14:textId="77777777" w:rsidR="002C4466" w:rsidRPr="00E00DB4" w:rsidRDefault="002C4466" w:rsidP="002C4466">
      <w:pPr>
        <w:spacing w:line="276" w:lineRule="auto"/>
        <w:jc w:val="both"/>
        <w:rPr>
          <w:rFonts w:ascii="Times New Roman" w:hAnsi="Times New Roman" w:cs="Times New Roman"/>
        </w:rPr>
      </w:pPr>
      <w:r w:rsidRPr="00E00DB4">
        <w:rPr>
          <w:rFonts w:ascii="Times New Roman" w:hAnsi="Times New Roman" w:cs="Times New Roman"/>
        </w:rPr>
        <w:tab/>
        <w:t xml:space="preserve">Durata spitalizării în cazul transplantului de membrană amniotică este în mediu 5-7 zile. </w:t>
      </w:r>
    </w:p>
    <w:p w14:paraId="29712FA9" w14:textId="77777777" w:rsidR="002C4466" w:rsidRPr="00E00DB4" w:rsidRDefault="002C4466" w:rsidP="002C4466">
      <w:pPr>
        <w:spacing w:line="276" w:lineRule="auto"/>
        <w:jc w:val="both"/>
        <w:rPr>
          <w:rFonts w:ascii="Times New Roman" w:hAnsi="Times New Roman" w:cs="Times New Roman"/>
        </w:rPr>
      </w:pPr>
      <w:r w:rsidRPr="00E00DB4">
        <w:rPr>
          <w:rFonts w:ascii="Times New Roman" w:hAnsi="Times New Roman" w:cs="Times New Roman"/>
        </w:rPr>
        <w:t>În acest timp, pacientul urmează tratament topic (cu picături) și sistemic în condiții de staționar, fiind monitorizat zilnic pentru aprecierea evoluției procesului patologic și/sau a complicațiilor.</w:t>
      </w:r>
    </w:p>
    <w:p w14:paraId="763E233C" w14:textId="77777777" w:rsidR="002C4466" w:rsidRPr="00E00DB4" w:rsidRDefault="002C4466" w:rsidP="002C4466">
      <w:pPr>
        <w:spacing w:line="276" w:lineRule="auto"/>
        <w:ind w:firstLine="720"/>
        <w:rPr>
          <w:rFonts w:ascii="Times New Roman" w:hAnsi="Times New Roman" w:cs="Times New Roman"/>
        </w:rPr>
      </w:pPr>
      <w:r w:rsidRPr="00E00DB4">
        <w:rPr>
          <w:rFonts w:ascii="Times New Roman" w:hAnsi="Times New Roman" w:cs="Times New Roman"/>
        </w:rPr>
        <w:t xml:space="preserve">Tratamentul postoperator </w:t>
      </w:r>
      <w:r w:rsidRPr="00E00DB4">
        <w:rPr>
          <w:rFonts w:ascii="Times New Roman" w:hAnsi="Times New Roman" w:cs="Times New Roman"/>
          <w:b/>
        </w:rPr>
        <w:t>obligatoriu</w:t>
      </w:r>
      <w:r w:rsidRPr="00E00DB4">
        <w:rPr>
          <w:rFonts w:ascii="Times New Roman" w:hAnsi="Times New Roman" w:cs="Times New Roman"/>
        </w:rPr>
        <w:t xml:space="preserve"> include:</w:t>
      </w:r>
    </w:p>
    <w:p w14:paraId="48DAA185" w14:textId="77777777" w:rsidR="002C4466" w:rsidRPr="00E00DB4" w:rsidRDefault="002C4466" w:rsidP="007B3689">
      <w:pPr>
        <w:pStyle w:val="af0"/>
        <w:numPr>
          <w:ilvl w:val="0"/>
          <w:numId w:val="134"/>
        </w:numPr>
        <w:spacing w:after="0"/>
        <w:rPr>
          <w:rStyle w:val="1520"/>
          <w:b w:val="0"/>
          <w:bCs w:val="0"/>
          <w:i w:val="0"/>
          <w:iCs w:val="0"/>
          <w:color w:val="auto"/>
          <w:sz w:val="24"/>
          <w:szCs w:val="24"/>
        </w:rPr>
      </w:pPr>
      <w:r w:rsidRPr="00E00DB4">
        <w:rPr>
          <w:rStyle w:val="1520"/>
          <w:b w:val="0"/>
          <w:bCs w:val="0"/>
          <w:sz w:val="24"/>
          <w:szCs w:val="24"/>
        </w:rPr>
        <w:t>Preparate antibacteriene în colir;</w:t>
      </w:r>
    </w:p>
    <w:p w14:paraId="06733460" w14:textId="77777777" w:rsidR="002C4466" w:rsidRPr="00E00DB4" w:rsidRDefault="002C4466" w:rsidP="007B3689">
      <w:pPr>
        <w:pStyle w:val="af0"/>
        <w:numPr>
          <w:ilvl w:val="0"/>
          <w:numId w:val="134"/>
        </w:numPr>
        <w:spacing w:after="0"/>
        <w:rPr>
          <w:rFonts w:ascii="Times New Roman" w:hAnsi="Times New Roman"/>
          <w:sz w:val="24"/>
          <w:szCs w:val="24"/>
          <w:lang w:val="ro-RO"/>
        </w:rPr>
      </w:pPr>
      <w:r w:rsidRPr="00E00DB4">
        <w:rPr>
          <w:rStyle w:val="1520"/>
          <w:b w:val="0"/>
          <w:bCs w:val="0"/>
          <w:sz w:val="24"/>
          <w:szCs w:val="24"/>
        </w:rPr>
        <w:t>Antiinflamatoare steroidiene</w:t>
      </w:r>
      <w:r w:rsidRPr="00E00DB4">
        <w:rPr>
          <w:sz w:val="24"/>
          <w:szCs w:val="24"/>
          <w:lang w:val="ro-RO"/>
        </w:rPr>
        <w:t xml:space="preserve"> </w:t>
      </w:r>
      <w:r w:rsidRPr="00E00DB4">
        <w:rPr>
          <w:rFonts w:ascii="Times New Roman" w:hAnsi="Times New Roman"/>
          <w:i/>
          <w:sz w:val="24"/>
          <w:szCs w:val="24"/>
          <w:lang w:val="ro-RO"/>
        </w:rPr>
        <w:t>colir sau sistemic (la necesitate).</w:t>
      </w:r>
    </w:p>
    <w:p w14:paraId="0CACFE2D" w14:textId="77777777" w:rsidR="002C4466" w:rsidRPr="00E00DB4" w:rsidRDefault="002C4466" w:rsidP="002C4466">
      <w:pPr>
        <w:spacing w:line="276" w:lineRule="auto"/>
        <w:ind w:left="720"/>
        <w:rPr>
          <w:rFonts w:ascii="Times New Roman" w:hAnsi="Times New Roman" w:cs="Times New Roman"/>
        </w:rPr>
      </w:pPr>
      <w:r w:rsidRPr="00E00DB4">
        <w:rPr>
          <w:rFonts w:ascii="Times New Roman" w:hAnsi="Times New Roman" w:cs="Times New Roman"/>
          <w:b/>
        </w:rPr>
        <w:t>La necesitate</w:t>
      </w:r>
      <w:r w:rsidRPr="00E00DB4">
        <w:rPr>
          <w:rFonts w:ascii="Times New Roman" w:hAnsi="Times New Roman" w:cs="Times New Roman"/>
        </w:rPr>
        <w:t>, medicul curant poate indica:</w:t>
      </w:r>
    </w:p>
    <w:p w14:paraId="639FB9C5" w14:textId="77777777" w:rsidR="002C4466" w:rsidRPr="00E00DB4" w:rsidRDefault="002C4466" w:rsidP="007B3689">
      <w:pPr>
        <w:pStyle w:val="161"/>
        <w:numPr>
          <w:ilvl w:val="0"/>
          <w:numId w:val="134"/>
        </w:numPr>
        <w:shd w:val="clear" w:color="auto" w:fill="auto"/>
        <w:tabs>
          <w:tab w:val="left" w:pos="435"/>
        </w:tabs>
        <w:spacing w:line="276" w:lineRule="auto"/>
        <w:jc w:val="left"/>
        <w:rPr>
          <w:rStyle w:val="1520"/>
          <w:bCs/>
          <w:i/>
          <w:iCs/>
          <w:color w:val="auto"/>
          <w:sz w:val="24"/>
          <w:szCs w:val="24"/>
        </w:rPr>
      </w:pPr>
      <w:r w:rsidRPr="00E00DB4">
        <w:rPr>
          <w:b w:val="0"/>
          <w:sz w:val="24"/>
          <w:szCs w:val="24"/>
          <w:lang w:val="ro-RO"/>
        </w:rPr>
        <w:t>Antiinflamatoare nesteroidiene;</w:t>
      </w:r>
    </w:p>
    <w:p w14:paraId="01A6A7F7" w14:textId="77777777" w:rsidR="002C4466" w:rsidRPr="00E00DB4" w:rsidRDefault="002C4466" w:rsidP="007B3689">
      <w:pPr>
        <w:pStyle w:val="af0"/>
        <w:numPr>
          <w:ilvl w:val="0"/>
          <w:numId w:val="134"/>
        </w:numPr>
        <w:spacing w:after="0"/>
        <w:rPr>
          <w:rFonts w:ascii="Times New Roman" w:hAnsi="Times New Roman"/>
          <w:i/>
          <w:sz w:val="24"/>
          <w:szCs w:val="24"/>
          <w:lang w:val="ro-RO"/>
        </w:rPr>
      </w:pPr>
      <w:r w:rsidRPr="00E00DB4">
        <w:rPr>
          <w:rFonts w:ascii="Times New Roman" w:hAnsi="Times New Roman"/>
          <w:i/>
          <w:sz w:val="24"/>
          <w:szCs w:val="24"/>
          <w:lang w:val="ro-RO"/>
        </w:rPr>
        <w:t>Antiinflamatoare steroidiene în injecţii subconjunctivale şi/sau parabulbare;</w:t>
      </w:r>
    </w:p>
    <w:p w14:paraId="718669B2" w14:textId="77777777" w:rsidR="002C4466" w:rsidRPr="00E00DB4" w:rsidRDefault="002C4466" w:rsidP="007B3689">
      <w:pPr>
        <w:pStyle w:val="af0"/>
        <w:numPr>
          <w:ilvl w:val="0"/>
          <w:numId w:val="134"/>
        </w:numPr>
        <w:spacing w:after="0"/>
        <w:rPr>
          <w:rFonts w:ascii="Times New Roman" w:hAnsi="Times New Roman"/>
          <w:i/>
          <w:sz w:val="24"/>
          <w:szCs w:val="24"/>
          <w:lang w:val="ro-RO"/>
        </w:rPr>
      </w:pPr>
      <w:r w:rsidRPr="00E00DB4">
        <w:rPr>
          <w:rFonts w:ascii="Times New Roman" w:hAnsi="Times New Roman"/>
          <w:i/>
          <w:sz w:val="24"/>
          <w:szCs w:val="24"/>
          <w:lang w:val="ro-RO"/>
        </w:rPr>
        <w:t>Antibiotice în injecţii subconjunctivale sau/şi parabulbare;</w:t>
      </w:r>
    </w:p>
    <w:p w14:paraId="4C91CFFE" w14:textId="77777777" w:rsidR="002C4466" w:rsidRPr="00E00DB4" w:rsidRDefault="002C4466" w:rsidP="007B3689">
      <w:pPr>
        <w:pStyle w:val="af0"/>
        <w:numPr>
          <w:ilvl w:val="0"/>
          <w:numId w:val="134"/>
        </w:numPr>
        <w:spacing w:after="0"/>
        <w:rPr>
          <w:rFonts w:ascii="Times New Roman" w:hAnsi="Times New Roman"/>
          <w:i/>
          <w:sz w:val="24"/>
          <w:szCs w:val="24"/>
          <w:lang w:val="ro-RO"/>
        </w:rPr>
      </w:pPr>
      <w:r w:rsidRPr="00E00DB4">
        <w:rPr>
          <w:rFonts w:ascii="Times New Roman" w:hAnsi="Times New Roman"/>
          <w:i/>
          <w:sz w:val="24"/>
          <w:szCs w:val="24"/>
          <w:lang w:val="ro-RO"/>
        </w:rPr>
        <w:t>Terapie antibacteriană sistemică.</w:t>
      </w:r>
    </w:p>
    <w:p w14:paraId="10E53218" w14:textId="77777777" w:rsidR="002C4466" w:rsidRPr="00E00DB4" w:rsidRDefault="002C4466" w:rsidP="007B3689">
      <w:pPr>
        <w:pStyle w:val="af0"/>
        <w:numPr>
          <w:ilvl w:val="0"/>
          <w:numId w:val="134"/>
        </w:numPr>
        <w:spacing w:after="0"/>
        <w:rPr>
          <w:rFonts w:ascii="Times New Roman" w:hAnsi="Times New Roman"/>
          <w:i/>
          <w:sz w:val="24"/>
          <w:szCs w:val="24"/>
          <w:lang w:val="ro-RO"/>
        </w:rPr>
      </w:pPr>
      <w:r w:rsidRPr="00E00DB4">
        <w:rPr>
          <w:rFonts w:ascii="Times New Roman" w:hAnsi="Times New Roman"/>
          <w:i/>
          <w:sz w:val="24"/>
          <w:szCs w:val="24"/>
          <w:lang w:val="ro-RO"/>
        </w:rPr>
        <w:t xml:space="preserve">Lubrifiante oculare, lacrimi artificiale etc. </w:t>
      </w:r>
    </w:p>
    <w:p w14:paraId="43BF8EFF" w14:textId="77777777" w:rsidR="002C4466" w:rsidRPr="00E00DB4" w:rsidRDefault="002C4466" w:rsidP="002C4466">
      <w:pPr>
        <w:spacing w:line="276" w:lineRule="auto"/>
        <w:rPr>
          <w:rFonts w:ascii="Times New Roman" w:hAnsi="Times New Roman" w:cs="Times New Roman"/>
        </w:rPr>
      </w:pPr>
      <w:r w:rsidRPr="00E00DB4">
        <w:rPr>
          <w:rFonts w:ascii="Times New Roman" w:hAnsi="Times New Roman" w:cs="Times New Roman"/>
        </w:rPr>
        <w:t xml:space="preserve"> </w:t>
      </w:r>
    </w:p>
    <w:p w14:paraId="26DDA308" w14:textId="77777777" w:rsidR="002C4466" w:rsidRPr="00E00DB4" w:rsidRDefault="002C4466" w:rsidP="002C4466">
      <w:pPr>
        <w:spacing w:line="276" w:lineRule="auto"/>
        <w:ind w:firstLine="720"/>
        <w:jc w:val="both"/>
        <w:rPr>
          <w:rFonts w:ascii="Times New Roman" w:hAnsi="Times New Roman" w:cs="Times New Roman"/>
        </w:rPr>
      </w:pPr>
      <w:r w:rsidRPr="00E00DB4">
        <w:rPr>
          <w:rFonts w:ascii="Times New Roman" w:hAnsi="Times New Roman" w:cs="Times New Roman"/>
          <w:b/>
        </w:rPr>
        <w:t>Îngrijirea sănătății după externarea din spital</w:t>
      </w:r>
    </w:p>
    <w:p w14:paraId="1FC42DF2" w14:textId="77777777" w:rsidR="002C4466" w:rsidRPr="00E00DB4" w:rsidRDefault="002C4466" w:rsidP="002C4466">
      <w:pPr>
        <w:spacing w:line="276" w:lineRule="auto"/>
        <w:ind w:firstLine="720"/>
        <w:jc w:val="both"/>
        <w:rPr>
          <w:rFonts w:ascii="Times New Roman" w:hAnsi="Times New Roman" w:cs="Times New Roman"/>
        </w:rPr>
      </w:pPr>
      <w:r w:rsidRPr="00E00DB4">
        <w:rPr>
          <w:rFonts w:ascii="Times New Roman" w:hAnsi="Times New Roman" w:cs="Times New Roman"/>
        </w:rPr>
        <w:t xml:space="preserve">După externare, pacientul continuă tratamentul topic cu preparate antibiotice și antiinflamatoare nesteroidiene până la următoare vizită. Pacientul devine responsabil în mare măsură de îngrijirea propriei sănătăți. </w:t>
      </w:r>
    </w:p>
    <w:p w14:paraId="44234DB1" w14:textId="77777777" w:rsidR="002C4466" w:rsidRPr="00E00DB4" w:rsidRDefault="002C4466" w:rsidP="002C4466">
      <w:pPr>
        <w:spacing w:line="276" w:lineRule="auto"/>
        <w:ind w:firstLine="720"/>
        <w:jc w:val="both"/>
        <w:rPr>
          <w:rFonts w:ascii="Times New Roman" w:hAnsi="Times New Roman" w:cs="Times New Roman"/>
        </w:rPr>
      </w:pPr>
      <w:r w:rsidRPr="00E00DB4">
        <w:rPr>
          <w:rFonts w:ascii="Times New Roman" w:hAnsi="Times New Roman" w:cs="Times New Roman"/>
        </w:rPr>
        <w:t xml:space="preserve">Vizitele repetate sunt programate la 14 zile, 1 lună și respectiv 2 luni de la externare. Examenul medical la consultațiile repetate este efectuat foarte riguros, cu aprecierea statusului local și a stării grefonului, verificarea funcției vizuale și a potențialelor complicații postoperatorii tardive. Înlăturarea suturilor conjunctivale se efectuează de obicei în timpul primei vizite postoperatorii, la 2 săptămâni după intervenție. </w:t>
      </w:r>
    </w:p>
    <w:p w14:paraId="196862A9" w14:textId="77777777" w:rsidR="002C4466" w:rsidRPr="00E00DB4" w:rsidRDefault="002C4466" w:rsidP="002C4466">
      <w:pPr>
        <w:spacing w:line="276" w:lineRule="auto"/>
        <w:ind w:firstLine="720"/>
        <w:jc w:val="both"/>
        <w:rPr>
          <w:rFonts w:ascii="Times New Roman" w:hAnsi="Times New Roman" w:cs="Times New Roman"/>
          <w:b/>
        </w:rPr>
      </w:pPr>
      <w:r w:rsidRPr="00E00DB4">
        <w:rPr>
          <w:rFonts w:ascii="Times New Roman" w:hAnsi="Times New Roman" w:cs="Times New Roman"/>
          <w:b/>
        </w:rPr>
        <w:t>Alimentația</w:t>
      </w:r>
    </w:p>
    <w:p w14:paraId="549D9B53" w14:textId="77777777" w:rsidR="002C4466" w:rsidRPr="00E00DB4" w:rsidRDefault="002C4466" w:rsidP="002C4466">
      <w:pPr>
        <w:spacing w:line="276" w:lineRule="auto"/>
        <w:ind w:firstLine="720"/>
        <w:jc w:val="both"/>
        <w:rPr>
          <w:rFonts w:ascii="Times New Roman" w:hAnsi="Times New Roman" w:cs="Times New Roman"/>
        </w:rPr>
      </w:pPr>
      <w:r w:rsidRPr="00E00DB4">
        <w:rPr>
          <w:rFonts w:ascii="Times New Roman" w:hAnsi="Times New Roman" w:cs="Times New Roman"/>
        </w:rPr>
        <w:t>Nu există exigențe și restricții alimentare specifice acestui tip de intervenție, însă alimentația corectă este o parte importanta a procesului de reabilitare postoperatorie și trebuie să fie variată, echilibrată și regulată. Un regim alimentar sănătos și echilibrat (adecvat caloric și proteic) va contribui la o recuperare rapidă.</w:t>
      </w:r>
    </w:p>
    <w:p w14:paraId="3D5CA641" w14:textId="77777777" w:rsidR="002C4466" w:rsidRPr="00E00DB4" w:rsidRDefault="002C4466" w:rsidP="002C4466">
      <w:pPr>
        <w:spacing w:line="276" w:lineRule="auto"/>
        <w:ind w:firstLine="720"/>
        <w:jc w:val="both"/>
        <w:rPr>
          <w:rFonts w:ascii="Times New Roman" w:hAnsi="Times New Roman" w:cs="Times New Roman"/>
          <w:b/>
        </w:rPr>
      </w:pPr>
      <w:r w:rsidRPr="00E00DB4">
        <w:rPr>
          <w:rFonts w:ascii="Times New Roman" w:hAnsi="Times New Roman" w:cs="Times New Roman"/>
          <w:b/>
        </w:rPr>
        <w:t>Activitatea fizică</w:t>
      </w:r>
    </w:p>
    <w:p w14:paraId="2662E30E" w14:textId="77777777" w:rsidR="002C4466" w:rsidRPr="00E00DB4" w:rsidRDefault="002C4466" w:rsidP="002C4466">
      <w:pPr>
        <w:spacing w:line="276" w:lineRule="auto"/>
        <w:ind w:firstLine="720"/>
        <w:jc w:val="both"/>
        <w:rPr>
          <w:rFonts w:ascii="Times New Roman" w:hAnsi="Times New Roman" w:cs="Times New Roman"/>
        </w:rPr>
      </w:pPr>
      <w:r w:rsidRPr="00E00DB4">
        <w:rPr>
          <w:rFonts w:ascii="Times New Roman" w:hAnsi="Times New Roman" w:cs="Times New Roman"/>
        </w:rPr>
        <w:t>Se recomandă efort fizic redus pe parcursul a 14 zile postoperator.</w:t>
      </w:r>
    </w:p>
    <w:p w14:paraId="3AAD68F4" w14:textId="77777777" w:rsidR="002C4466" w:rsidRPr="00E00DB4" w:rsidRDefault="002C4466" w:rsidP="002C4466">
      <w:pPr>
        <w:spacing w:line="276" w:lineRule="auto"/>
        <w:jc w:val="both"/>
        <w:rPr>
          <w:rFonts w:ascii="Times New Roman" w:hAnsi="Times New Roman" w:cs="Times New Roman"/>
          <w:b/>
        </w:rPr>
      </w:pPr>
    </w:p>
    <w:p w14:paraId="29A01C74" w14:textId="77777777" w:rsidR="002C4466" w:rsidRPr="00E00DB4" w:rsidRDefault="002C4466" w:rsidP="002C4466">
      <w:pPr>
        <w:spacing w:line="276" w:lineRule="auto"/>
        <w:ind w:firstLine="720"/>
        <w:jc w:val="both"/>
        <w:rPr>
          <w:rFonts w:ascii="Times New Roman" w:hAnsi="Times New Roman" w:cs="Times New Roman"/>
          <w:b/>
        </w:rPr>
      </w:pPr>
      <w:r w:rsidRPr="00E00DB4">
        <w:rPr>
          <w:rFonts w:ascii="Times New Roman" w:hAnsi="Times New Roman" w:cs="Times New Roman"/>
          <w:b/>
        </w:rPr>
        <w:t>IMPORTANT</w:t>
      </w:r>
    </w:p>
    <w:p w14:paraId="7E705060" w14:textId="55FD2892" w:rsidR="002C4466" w:rsidRPr="00E00DB4" w:rsidRDefault="002C4466" w:rsidP="002C4466">
      <w:pPr>
        <w:spacing w:line="276" w:lineRule="auto"/>
        <w:jc w:val="both"/>
        <w:rPr>
          <w:rFonts w:ascii="Times New Roman" w:hAnsi="Times New Roman" w:cs="Times New Roman"/>
        </w:rPr>
      </w:pPr>
      <w:r w:rsidRPr="00E00DB4">
        <w:rPr>
          <w:rFonts w:ascii="Times New Roman" w:hAnsi="Times New Roman" w:cs="Times New Roman"/>
        </w:rPr>
        <w:t>Consultați imediat medicul oftalmolog dacă observați:</w:t>
      </w:r>
    </w:p>
    <w:p w14:paraId="35C86298" w14:textId="77777777" w:rsidR="002C4466" w:rsidRPr="00E00DB4" w:rsidRDefault="002C4466" w:rsidP="007B3689">
      <w:pPr>
        <w:pStyle w:val="ListParagraph2"/>
        <w:numPr>
          <w:ilvl w:val="0"/>
          <w:numId w:val="130"/>
        </w:numPr>
        <w:spacing w:line="276" w:lineRule="auto"/>
        <w:jc w:val="both"/>
        <w:rPr>
          <w:rFonts w:ascii="Times New Roman" w:hAnsi="Times New Roman" w:cs="Times New Roman"/>
          <w:sz w:val="24"/>
          <w:szCs w:val="24"/>
          <w:lang w:val="ro-RO"/>
        </w:rPr>
      </w:pPr>
      <w:r w:rsidRPr="00E00DB4">
        <w:rPr>
          <w:rFonts w:ascii="Times New Roman" w:hAnsi="Times New Roman" w:cs="Times New Roman"/>
          <w:sz w:val="24"/>
          <w:szCs w:val="24"/>
          <w:lang w:val="ro-RO"/>
        </w:rPr>
        <w:t>înroșirea ochiului operat și/sau apariția eliminărilor;</w:t>
      </w:r>
    </w:p>
    <w:p w14:paraId="637B3476" w14:textId="77777777" w:rsidR="002C4466" w:rsidRPr="00E00DB4" w:rsidRDefault="002C4466" w:rsidP="007B3689">
      <w:pPr>
        <w:pStyle w:val="ListParagraph2"/>
        <w:numPr>
          <w:ilvl w:val="0"/>
          <w:numId w:val="130"/>
        </w:numPr>
        <w:spacing w:line="276" w:lineRule="auto"/>
        <w:jc w:val="both"/>
        <w:rPr>
          <w:rFonts w:ascii="Times New Roman" w:hAnsi="Times New Roman" w:cs="Times New Roman"/>
          <w:sz w:val="24"/>
          <w:szCs w:val="24"/>
          <w:lang w:val="ro-RO"/>
        </w:rPr>
      </w:pPr>
      <w:r w:rsidRPr="00E00DB4">
        <w:rPr>
          <w:rFonts w:ascii="Times New Roman" w:hAnsi="Times New Roman" w:cs="Times New Roman"/>
          <w:sz w:val="24"/>
          <w:szCs w:val="24"/>
          <w:lang w:val="ro-RO"/>
        </w:rPr>
        <w:t>apariția sau intensificarea durerilor oculare;</w:t>
      </w:r>
    </w:p>
    <w:p w14:paraId="08988B81" w14:textId="77777777" w:rsidR="002C4466" w:rsidRPr="00E00DB4" w:rsidRDefault="002C4466" w:rsidP="007B3689">
      <w:pPr>
        <w:pStyle w:val="ListParagraph2"/>
        <w:numPr>
          <w:ilvl w:val="0"/>
          <w:numId w:val="130"/>
        </w:numPr>
        <w:spacing w:line="276" w:lineRule="auto"/>
        <w:jc w:val="both"/>
        <w:rPr>
          <w:rFonts w:ascii="Times New Roman" w:hAnsi="Times New Roman" w:cs="Times New Roman"/>
          <w:sz w:val="24"/>
          <w:szCs w:val="24"/>
          <w:lang w:val="ro-RO"/>
        </w:rPr>
      </w:pPr>
      <w:r w:rsidRPr="00E00DB4">
        <w:rPr>
          <w:rFonts w:ascii="Times New Roman" w:hAnsi="Times New Roman" w:cs="Times New Roman"/>
          <w:sz w:val="24"/>
          <w:szCs w:val="24"/>
          <w:lang w:val="ro-RO"/>
        </w:rPr>
        <w:t>detașarea/ruperea suturilor conjunctivale;</w:t>
      </w:r>
    </w:p>
    <w:p w14:paraId="5F2C9845" w14:textId="77777777" w:rsidR="002C4466" w:rsidRPr="00E00DB4" w:rsidRDefault="002C4466" w:rsidP="007B3689">
      <w:pPr>
        <w:pStyle w:val="ListParagraph2"/>
        <w:numPr>
          <w:ilvl w:val="0"/>
          <w:numId w:val="130"/>
        </w:numPr>
        <w:spacing w:line="276" w:lineRule="auto"/>
        <w:jc w:val="both"/>
        <w:rPr>
          <w:rFonts w:ascii="Times New Roman" w:hAnsi="Times New Roman" w:cs="Times New Roman"/>
          <w:sz w:val="24"/>
          <w:szCs w:val="24"/>
          <w:lang w:val="ro-RO"/>
        </w:rPr>
      </w:pPr>
      <w:r w:rsidRPr="00E00DB4">
        <w:rPr>
          <w:rFonts w:ascii="Times New Roman" w:hAnsi="Times New Roman" w:cs="Times New Roman"/>
          <w:sz w:val="24"/>
          <w:szCs w:val="24"/>
          <w:lang w:val="ro-RO"/>
        </w:rPr>
        <w:t>scăderea acuității vizuale</w:t>
      </w:r>
    </w:p>
    <w:p w14:paraId="4CDA890D" w14:textId="77777777" w:rsidR="002C4466" w:rsidRPr="00AE265D" w:rsidRDefault="002C4466" w:rsidP="002C4466">
      <w:pPr>
        <w:rPr>
          <w:b/>
        </w:rPr>
      </w:pPr>
    </w:p>
    <w:p w14:paraId="557AF2CC" w14:textId="6DAA47CD" w:rsidR="002C4466" w:rsidRDefault="002C4466" w:rsidP="00DF0E77">
      <w:pPr>
        <w:spacing w:line="276" w:lineRule="auto"/>
        <w:rPr>
          <w:rFonts w:ascii="Times New Roman" w:hAnsi="Times New Roman" w:cs="Times New Roman"/>
          <w:bCs/>
          <w:iCs/>
          <w:color w:val="auto"/>
        </w:rPr>
      </w:pPr>
    </w:p>
    <w:p w14:paraId="389175F7" w14:textId="49C04EBD" w:rsidR="00AC32D0" w:rsidRDefault="00AC32D0" w:rsidP="00DF0E77">
      <w:pPr>
        <w:spacing w:line="276" w:lineRule="auto"/>
        <w:rPr>
          <w:rFonts w:ascii="Times New Roman" w:hAnsi="Times New Roman" w:cs="Times New Roman"/>
          <w:bCs/>
          <w:iCs/>
          <w:color w:val="auto"/>
        </w:rPr>
      </w:pPr>
    </w:p>
    <w:p w14:paraId="7199795B" w14:textId="77777777" w:rsidR="00AC32D0" w:rsidRPr="00AE265D" w:rsidRDefault="00AC32D0" w:rsidP="00DF0E77">
      <w:pPr>
        <w:spacing w:line="276" w:lineRule="auto"/>
        <w:rPr>
          <w:rFonts w:ascii="Times New Roman" w:hAnsi="Times New Roman" w:cs="Times New Roman"/>
          <w:bCs/>
          <w:iCs/>
          <w:color w:val="auto"/>
        </w:rPr>
      </w:pPr>
    </w:p>
    <w:p w14:paraId="061FEB43" w14:textId="7B4BD82C" w:rsidR="00DF0E77" w:rsidRPr="00AE265D" w:rsidRDefault="00DF0E77" w:rsidP="00DF0E77">
      <w:pPr>
        <w:spacing w:line="276" w:lineRule="auto"/>
        <w:rPr>
          <w:rFonts w:ascii="Times New Roman" w:hAnsi="Times New Roman" w:cs="Times New Roman"/>
          <w:bCs/>
          <w:i/>
          <w:iCs/>
          <w:color w:val="auto"/>
        </w:rPr>
      </w:pPr>
    </w:p>
    <w:p w14:paraId="48EB2776" w14:textId="2D7FD37A" w:rsidR="000965AB" w:rsidRPr="00AE265D" w:rsidRDefault="00D3752F" w:rsidP="007A387F">
      <w:pPr>
        <w:pStyle w:val="2"/>
        <w:ind w:firstLine="0"/>
        <w:jc w:val="left"/>
      </w:pPr>
      <w:bookmarkStart w:id="90" w:name="_Toc23291819"/>
      <w:r>
        <w:lastRenderedPageBreak/>
        <w:t>Anexa 6</w:t>
      </w:r>
      <w:r w:rsidR="002C4466" w:rsidRPr="00AE265D">
        <w:t xml:space="preserve">. FIŞA STANDARDIZATĂ </w:t>
      </w:r>
      <w:r w:rsidR="00D137A7">
        <w:t>DE AUDIT</w:t>
      </w:r>
      <w:r w:rsidR="002C4466" w:rsidRPr="00AE265D">
        <w:t xml:space="preserve"> MEDICAL </w:t>
      </w:r>
      <w:r w:rsidR="00D137A7">
        <w:t xml:space="preserve">PENTRU </w:t>
      </w:r>
      <w:r w:rsidR="002C4466" w:rsidRPr="00AE265D">
        <w:t>TRANSPLANTU</w:t>
      </w:r>
      <w:r w:rsidR="00EB7D78">
        <w:t xml:space="preserve">L </w:t>
      </w:r>
      <w:r w:rsidR="00D137A7">
        <w:t>DE ME</w:t>
      </w:r>
      <w:r w:rsidR="00EB7D78">
        <w:t>M</w:t>
      </w:r>
      <w:r w:rsidR="00D137A7">
        <w:t>BRANĂ AMNIOTICĂ UMANĂ</w:t>
      </w:r>
      <w:bookmarkEnd w:id="90"/>
    </w:p>
    <w:tbl>
      <w:tblPr>
        <w:tblpPr w:leftFromText="180" w:rightFromText="180" w:vertAnchor="page" w:horzAnchor="margin" w:tblpX="-545" w:tblpY="210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2"/>
        <w:gridCol w:w="567"/>
        <w:gridCol w:w="4394"/>
        <w:gridCol w:w="709"/>
      </w:tblGrid>
      <w:tr w:rsidR="002C4466" w:rsidRPr="00AE265D" w14:paraId="61A71C35" w14:textId="77777777" w:rsidTr="002C4466">
        <w:tc>
          <w:tcPr>
            <w:tcW w:w="10456" w:type="dxa"/>
            <w:gridSpan w:val="5"/>
            <w:tcBorders>
              <w:top w:val="single" w:sz="4" w:space="0" w:color="auto"/>
              <w:left w:val="single" w:sz="4" w:space="0" w:color="auto"/>
              <w:bottom w:val="single" w:sz="4" w:space="0" w:color="auto"/>
              <w:right w:val="single" w:sz="4" w:space="0" w:color="auto"/>
            </w:tcBorders>
          </w:tcPr>
          <w:p w14:paraId="585F78B8" w14:textId="77777777" w:rsidR="002C4466" w:rsidRPr="00AE265D" w:rsidRDefault="002C4466" w:rsidP="002C4466">
            <w:pPr>
              <w:jc w:val="center"/>
              <w:rPr>
                <w:rFonts w:ascii="Times New Roman" w:hAnsi="Times New Roman" w:cs="Times New Roman"/>
                <w:b/>
              </w:rPr>
            </w:pPr>
            <w:r w:rsidRPr="00AE265D">
              <w:rPr>
                <w:rFonts w:ascii="Times New Roman" w:hAnsi="Times New Roman" w:cs="Times New Roman"/>
                <w:b/>
              </w:rPr>
              <w:t>Date generale colectate</w:t>
            </w:r>
          </w:p>
        </w:tc>
      </w:tr>
      <w:tr w:rsidR="002C4466" w:rsidRPr="00AE265D" w14:paraId="57D19F61" w14:textId="77777777" w:rsidTr="002C4466">
        <w:tc>
          <w:tcPr>
            <w:tcW w:w="534" w:type="dxa"/>
            <w:tcBorders>
              <w:top w:val="single" w:sz="4" w:space="0" w:color="auto"/>
              <w:left w:val="single" w:sz="4" w:space="0" w:color="auto"/>
              <w:bottom w:val="single" w:sz="4" w:space="0" w:color="auto"/>
              <w:right w:val="single" w:sz="4" w:space="0" w:color="auto"/>
            </w:tcBorders>
          </w:tcPr>
          <w:p w14:paraId="62F216A3"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w:t>
            </w:r>
          </w:p>
        </w:tc>
        <w:tc>
          <w:tcPr>
            <w:tcW w:w="4252" w:type="dxa"/>
            <w:tcBorders>
              <w:top w:val="single" w:sz="4" w:space="0" w:color="auto"/>
              <w:left w:val="single" w:sz="4" w:space="0" w:color="auto"/>
              <w:bottom w:val="single" w:sz="4" w:space="0" w:color="auto"/>
              <w:right w:val="single" w:sz="4" w:space="0" w:color="auto"/>
            </w:tcBorders>
          </w:tcPr>
          <w:p w14:paraId="7C5B4EF1"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Numărul fişei pacientului</w:t>
            </w:r>
          </w:p>
        </w:tc>
        <w:tc>
          <w:tcPr>
            <w:tcW w:w="4961" w:type="dxa"/>
            <w:gridSpan w:val="2"/>
            <w:tcBorders>
              <w:top w:val="single" w:sz="4" w:space="0" w:color="auto"/>
              <w:left w:val="single" w:sz="4" w:space="0" w:color="auto"/>
              <w:bottom w:val="single" w:sz="4" w:space="0" w:color="auto"/>
              <w:right w:val="single" w:sz="4" w:space="0" w:color="auto"/>
            </w:tcBorders>
          </w:tcPr>
          <w:p w14:paraId="55F06AB0" w14:textId="77777777" w:rsidR="002C4466" w:rsidRPr="00AE265D" w:rsidRDefault="002C4466" w:rsidP="002C446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339B496" w14:textId="77777777" w:rsidR="002C4466" w:rsidRPr="00AE265D" w:rsidRDefault="002C4466" w:rsidP="002C4466">
            <w:pPr>
              <w:rPr>
                <w:rFonts w:ascii="Times New Roman" w:hAnsi="Times New Roman" w:cs="Times New Roman"/>
              </w:rPr>
            </w:pPr>
          </w:p>
        </w:tc>
      </w:tr>
      <w:tr w:rsidR="002C4466" w:rsidRPr="00AE265D" w14:paraId="54272E1A" w14:textId="77777777" w:rsidTr="002C4466">
        <w:tc>
          <w:tcPr>
            <w:tcW w:w="534" w:type="dxa"/>
            <w:tcBorders>
              <w:top w:val="single" w:sz="4" w:space="0" w:color="auto"/>
              <w:left w:val="single" w:sz="4" w:space="0" w:color="auto"/>
              <w:bottom w:val="single" w:sz="4" w:space="0" w:color="auto"/>
              <w:right w:val="single" w:sz="4" w:space="0" w:color="auto"/>
            </w:tcBorders>
          </w:tcPr>
          <w:p w14:paraId="1FDC319F"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14:paraId="5D686206"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Data naşterii pacientului</w:t>
            </w:r>
          </w:p>
        </w:tc>
        <w:tc>
          <w:tcPr>
            <w:tcW w:w="4961" w:type="dxa"/>
            <w:gridSpan w:val="2"/>
            <w:tcBorders>
              <w:top w:val="single" w:sz="4" w:space="0" w:color="auto"/>
              <w:left w:val="single" w:sz="4" w:space="0" w:color="auto"/>
              <w:bottom w:val="single" w:sz="4" w:space="0" w:color="auto"/>
              <w:right w:val="single" w:sz="4" w:space="0" w:color="auto"/>
            </w:tcBorders>
          </w:tcPr>
          <w:p w14:paraId="0885620A"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ZZ/LL/AAAA sau 9 = nu se cunoaşte</w:t>
            </w:r>
          </w:p>
        </w:tc>
        <w:tc>
          <w:tcPr>
            <w:tcW w:w="709" w:type="dxa"/>
            <w:tcBorders>
              <w:top w:val="single" w:sz="4" w:space="0" w:color="auto"/>
              <w:left w:val="single" w:sz="4" w:space="0" w:color="auto"/>
              <w:bottom w:val="single" w:sz="4" w:space="0" w:color="auto"/>
              <w:right w:val="single" w:sz="4" w:space="0" w:color="auto"/>
            </w:tcBorders>
          </w:tcPr>
          <w:p w14:paraId="000ED5A8" w14:textId="77777777" w:rsidR="002C4466" w:rsidRPr="00AE265D" w:rsidRDefault="002C4466" w:rsidP="002C4466">
            <w:pPr>
              <w:rPr>
                <w:rFonts w:ascii="Times New Roman" w:hAnsi="Times New Roman" w:cs="Times New Roman"/>
              </w:rPr>
            </w:pPr>
          </w:p>
        </w:tc>
      </w:tr>
      <w:tr w:rsidR="002C4466" w:rsidRPr="00AE265D" w14:paraId="19C6C32C" w14:textId="77777777" w:rsidTr="002C4466">
        <w:tc>
          <w:tcPr>
            <w:tcW w:w="534" w:type="dxa"/>
            <w:vMerge w:val="restart"/>
            <w:tcBorders>
              <w:top w:val="single" w:sz="4" w:space="0" w:color="auto"/>
              <w:left w:val="single" w:sz="4" w:space="0" w:color="auto"/>
              <w:bottom w:val="single" w:sz="4" w:space="0" w:color="auto"/>
              <w:right w:val="single" w:sz="4" w:space="0" w:color="auto"/>
            </w:tcBorders>
          </w:tcPr>
          <w:p w14:paraId="7E206B64"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3</w:t>
            </w:r>
          </w:p>
        </w:tc>
        <w:tc>
          <w:tcPr>
            <w:tcW w:w="4252" w:type="dxa"/>
            <w:vMerge w:val="restart"/>
            <w:tcBorders>
              <w:top w:val="single" w:sz="4" w:space="0" w:color="auto"/>
              <w:left w:val="single" w:sz="4" w:space="0" w:color="auto"/>
              <w:bottom w:val="single" w:sz="4" w:space="0" w:color="auto"/>
              <w:right w:val="single" w:sz="4" w:space="0" w:color="auto"/>
            </w:tcBorders>
          </w:tcPr>
          <w:p w14:paraId="3CC4E1E6"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Sexul pacientului</w:t>
            </w:r>
          </w:p>
        </w:tc>
        <w:tc>
          <w:tcPr>
            <w:tcW w:w="567" w:type="dxa"/>
            <w:tcBorders>
              <w:top w:val="single" w:sz="4" w:space="0" w:color="auto"/>
              <w:left w:val="single" w:sz="4" w:space="0" w:color="auto"/>
              <w:bottom w:val="single" w:sz="4" w:space="0" w:color="auto"/>
              <w:right w:val="single" w:sz="4" w:space="0" w:color="auto"/>
            </w:tcBorders>
          </w:tcPr>
          <w:p w14:paraId="681B1715"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14:paraId="72517B5C"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Bărbat</w:t>
            </w:r>
          </w:p>
        </w:tc>
        <w:tc>
          <w:tcPr>
            <w:tcW w:w="709" w:type="dxa"/>
            <w:tcBorders>
              <w:top w:val="single" w:sz="4" w:space="0" w:color="auto"/>
              <w:left w:val="single" w:sz="4" w:space="0" w:color="auto"/>
              <w:bottom w:val="single" w:sz="4" w:space="0" w:color="auto"/>
              <w:right w:val="single" w:sz="4" w:space="0" w:color="auto"/>
            </w:tcBorders>
          </w:tcPr>
          <w:p w14:paraId="3AF6667E" w14:textId="77777777" w:rsidR="002C4466" w:rsidRPr="00AE265D" w:rsidRDefault="002C4466" w:rsidP="002C4466">
            <w:pPr>
              <w:rPr>
                <w:rFonts w:ascii="Times New Roman" w:hAnsi="Times New Roman" w:cs="Times New Roman"/>
              </w:rPr>
            </w:pPr>
          </w:p>
        </w:tc>
      </w:tr>
      <w:tr w:rsidR="002C4466" w:rsidRPr="00AE265D" w14:paraId="38F10B7F"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793A28D3"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473D2F8C"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155E24F"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26D79903" w14:textId="0684A6FC" w:rsidR="002C4466" w:rsidRPr="00AE265D" w:rsidRDefault="00D137A7" w:rsidP="002C4466">
            <w:pPr>
              <w:rPr>
                <w:rFonts w:ascii="Times New Roman" w:hAnsi="Times New Roman" w:cs="Times New Roman"/>
              </w:rPr>
            </w:pPr>
            <w:r>
              <w:rPr>
                <w:rFonts w:ascii="Times New Roman" w:hAnsi="Times New Roman" w:cs="Times New Roman"/>
              </w:rPr>
              <w:t>F</w:t>
            </w:r>
            <w:r w:rsidR="002C4466" w:rsidRPr="00AE265D">
              <w:rPr>
                <w:rFonts w:ascii="Times New Roman" w:hAnsi="Times New Roman" w:cs="Times New Roman"/>
              </w:rPr>
              <w:t>emeie</w:t>
            </w:r>
          </w:p>
        </w:tc>
        <w:tc>
          <w:tcPr>
            <w:tcW w:w="709" w:type="dxa"/>
            <w:tcBorders>
              <w:top w:val="single" w:sz="4" w:space="0" w:color="auto"/>
              <w:left w:val="single" w:sz="4" w:space="0" w:color="auto"/>
              <w:bottom w:val="single" w:sz="4" w:space="0" w:color="auto"/>
              <w:right w:val="single" w:sz="4" w:space="0" w:color="auto"/>
            </w:tcBorders>
          </w:tcPr>
          <w:p w14:paraId="3815D74A" w14:textId="77777777" w:rsidR="002C4466" w:rsidRPr="00AE265D" w:rsidRDefault="002C4466" w:rsidP="002C4466">
            <w:pPr>
              <w:rPr>
                <w:rFonts w:ascii="Times New Roman" w:hAnsi="Times New Roman" w:cs="Times New Roman"/>
              </w:rPr>
            </w:pPr>
          </w:p>
        </w:tc>
      </w:tr>
      <w:tr w:rsidR="002C4466" w:rsidRPr="00AE265D" w14:paraId="26C23CDA" w14:textId="77777777" w:rsidTr="002C4466">
        <w:tc>
          <w:tcPr>
            <w:tcW w:w="534" w:type="dxa"/>
            <w:vMerge w:val="restart"/>
            <w:tcBorders>
              <w:top w:val="single" w:sz="4" w:space="0" w:color="auto"/>
              <w:left w:val="single" w:sz="4" w:space="0" w:color="auto"/>
              <w:bottom w:val="single" w:sz="4" w:space="0" w:color="auto"/>
              <w:right w:val="single" w:sz="4" w:space="0" w:color="auto"/>
            </w:tcBorders>
          </w:tcPr>
          <w:p w14:paraId="1252EA45"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4</w:t>
            </w:r>
          </w:p>
        </w:tc>
        <w:tc>
          <w:tcPr>
            <w:tcW w:w="4252" w:type="dxa"/>
            <w:vMerge w:val="restart"/>
            <w:tcBorders>
              <w:top w:val="single" w:sz="4" w:space="0" w:color="auto"/>
              <w:left w:val="single" w:sz="4" w:space="0" w:color="auto"/>
              <w:bottom w:val="single" w:sz="4" w:space="0" w:color="auto"/>
              <w:right w:val="single" w:sz="4" w:space="0" w:color="auto"/>
            </w:tcBorders>
          </w:tcPr>
          <w:p w14:paraId="11F21875"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Mediul de reşedinţă</w:t>
            </w:r>
          </w:p>
        </w:tc>
        <w:tc>
          <w:tcPr>
            <w:tcW w:w="567" w:type="dxa"/>
            <w:tcBorders>
              <w:top w:val="single" w:sz="4" w:space="0" w:color="auto"/>
              <w:left w:val="single" w:sz="4" w:space="0" w:color="auto"/>
              <w:bottom w:val="single" w:sz="4" w:space="0" w:color="auto"/>
              <w:right w:val="single" w:sz="4" w:space="0" w:color="auto"/>
            </w:tcBorders>
          </w:tcPr>
          <w:p w14:paraId="0FA10D9C"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14:paraId="3093C9A1"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Urban</w:t>
            </w:r>
          </w:p>
        </w:tc>
        <w:tc>
          <w:tcPr>
            <w:tcW w:w="709" w:type="dxa"/>
            <w:tcBorders>
              <w:top w:val="single" w:sz="4" w:space="0" w:color="auto"/>
              <w:left w:val="single" w:sz="4" w:space="0" w:color="auto"/>
              <w:bottom w:val="single" w:sz="4" w:space="0" w:color="auto"/>
              <w:right w:val="single" w:sz="4" w:space="0" w:color="auto"/>
            </w:tcBorders>
          </w:tcPr>
          <w:p w14:paraId="30AAE28E" w14:textId="77777777" w:rsidR="002C4466" w:rsidRPr="00AE265D" w:rsidRDefault="002C4466" w:rsidP="002C4466">
            <w:pPr>
              <w:rPr>
                <w:rFonts w:ascii="Times New Roman" w:hAnsi="Times New Roman" w:cs="Times New Roman"/>
              </w:rPr>
            </w:pPr>
          </w:p>
        </w:tc>
      </w:tr>
      <w:tr w:rsidR="002C4466" w:rsidRPr="00AE265D" w14:paraId="233EA8D4"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04A533D1"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50C18A61"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BE68095"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44DFA9B2"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Rural</w:t>
            </w:r>
          </w:p>
        </w:tc>
        <w:tc>
          <w:tcPr>
            <w:tcW w:w="709" w:type="dxa"/>
            <w:tcBorders>
              <w:top w:val="single" w:sz="4" w:space="0" w:color="auto"/>
              <w:left w:val="single" w:sz="4" w:space="0" w:color="auto"/>
              <w:bottom w:val="single" w:sz="4" w:space="0" w:color="auto"/>
              <w:right w:val="single" w:sz="4" w:space="0" w:color="auto"/>
            </w:tcBorders>
          </w:tcPr>
          <w:p w14:paraId="537DFC23" w14:textId="77777777" w:rsidR="002C4466" w:rsidRPr="00AE265D" w:rsidRDefault="002C4466" w:rsidP="002C4466">
            <w:pPr>
              <w:rPr>
                <w:rFonts w:ascii="Times New Roman" w:hAnsi="Times New Roman" w:cs="Times New Roman"/>
              </w:rPr>
            </w:pPr>
          </w:p>
        </w:tc>
      </w:tr>
      <w:tr w:rsidR="002C4466" w:rsidRPr="00AE265D" w14:paraId="100942EC"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35DF85E3"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5B202A22"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BFD3DEE"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9</w:t>
            </w:r>
          </w:p>
        </w:tc>
        <w:tc>
          <w:tcPr>
            <w:tcW w:w="4394" w:type="dxa"/>
            <w:tcBorders>
              <w:top w:val="single" w:sz="4" w:space="0" w:color="auto"/>
              <w:left w:val="single" w:sz="4" w:space="0" w:color="auto"/>
              <w:bottom w:val="single" w:sz="4" w:space="0" w:color="auto"/>
              <w:right w:val="single" w:sz="4" w:space="0" w:color="auto"/>
            </w:tcBorders>
          </w:tcPr>
          <w:p w14:paraId="3D3DBCA9"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Nu se cunoa</w:t>
            </w:r>
            <w:r w:rsidRPr="00AE265D">
              <w:rPr>
                <w:rFonts w:ascii="Tahoma" w:hAnsi="Tahoma" w:cs="Tahoma"/>
              </w:rPr>
              <w:t>ș</w:t>
            </w:r>
            <w:r w:rsidRPr="00AE265D">
              <w:rPr>
                <w:rFonts w:ascii="Times New Roman" w:hAnsi="Times New Roman" w:cs="Times New Roman"/>
              </w:rPr>
              <w:t>te</w:t>
            </w:r>
          </w:p>
        </w:tc>
        <w:tc>
          <w:tcPr>
            <w:tcW w:w="709" w:type="dxa"/>
            <w:tcBorders>
              <w:top w:val="single" w:sz="4" w:space="0" w:color="auto"/>
              <w:left w:val="single" w:sz="4" w:space="0" w:color="auto"/>
              <w:bottom w:val="single" w:sz="4" w:space="0" w:color="auto"/>
              <w:right w:val="single" w:sz="4" w:space="0" w:color="auto"/>
            </w:tcBorders>
          </w:tcPr>
          <w:p w14:paraId="047B7A23" w14:textId="77777777" w:rsidR="002C4466" w:rsidRPr="00AE265D" w:rsidRDefault="002C4466" w:rsidP="002C4466">
            <w:pPr>
              <w:rPr>
                <w:rFonts w:ascii="Times New Roman" w:hAnsi="Times New Roman" w:cs="Times New Roman"/>
              </w:rPr>
            </w:pPr>
          </w:p>
        </w:tc>
      </w:tr>
      <w:tr w:rsidR="002C4466" w:rsidRPr="00AE265D" w14:paraId="47553C35" w14:textId="77777777" w:rsidTr="002C4466">
        <w:tc>
          <w:tcPr>
            <w:tcW w:w="10456" w:type="dxa"/>
            <w:gridSpan w:val="5"/>
            <w:tcBorders>
              <w:top w:val="single" w:sz="4" w:space="0" w:color="auto"/>
              <w:left w:val="single" w:sz="4" w:space="0" w:color="auto"/>
              <w:bottom w:val="single" w:sz="4" w:space="0" w:color="auto"/>
              <w:right w:val="single" w:sz="4" w:space="0" w:color="auto"/>
            </w:tcBorders>
          </w:tcPr>
          <w:p w14:paraId="4E58FFAC" w14:textId="77777777" w:rsidR="002C4466" w:rsidRPr="00AE265D" w:rsidRDefault="002C4466" w:rsidP="002C4466">
            <w:pPr>
              <w:jc w:val="center"/>
              <w:rPr>
                <w:rFonts w:ascii="Times New Roman" w:hAnsi="Times New Roman" w:cs="Times New Roman"/>
                <w:b/>
              </w:rPr>
            </w:pPr>
            <w:r w:rsidRPr="00AE265D">
              <w:rPr>
                <w:rFonts w:ascii="Times New Roman" w:hAnsi="Times New Roman" w:cs="Times New Roman"/>
                <w:b/>
              </w:rPr>
              <w:t>Internare</w:t>
            </w:r>
          </w:p>
        </w:tc>
      </w:tr>
      <w:tr w:rsidR="002C4466" w:rsidRPr="00AE265D" w14:paraId="7C3368BB" w14:textId="77777777" w:rsidTr="002C4466">
        <w:tc>
          <w:tcPr>
            <w:tcW w:w="534" w:type="dxa"/>
            <w:tcBorders>
              <w:top w:val="single" w:sz="4" w:space="0" w:color="auto"/>
              <w:left w:val="single" w:sz="4" w:space="0" w:color="auto"/>
              <w:bottom w:val="single" w:sz="4" w:space="0" w:color="auto"/>
              <w:right w:val="single" w:sz="4" w:space="0" w:color="auto"/>
            </w:tcBorders>
          </w:tcPr>
          <w:p w14:paraId="2BF3851D"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5</w:t>
            </w:r>
          </w:p>
        </w:tc>
        <w:tc>
          <w:tcPr>
            <w:tcW w:w="4252" w:type="dxa"/>
            <w:tcBorders>
              <w:top w:val="single" w:sz="4" w:space="0" w:color="auto"/>
              <w:left w:val="single" w:sz="4" w:space="0" w:color="auto"/>
              <w:bottom w:val="single" w:sz="4" w:space="0" w:color="auto"/>
              <w:right w:val="single" w:sz="4" w:space="0" w:color="auto"/>
            </w:tcBorders>
          </w:tcPr>
          <w:p w14:paraId="3846646E" w14:textId="77777777" w:rsidR="002C4466" w:rsidRPr="00AE265D" w:rsidRDefault="002C4466" w:rsidP="002C4466">
            <w:pPr>
              <w:ind w:right="-108"/>
              <w:rPr>
                <w:rFonts w:ascii="Times New Roman" w:hAnsi="Times New Roman" w:cs="Times New Roman"/>
              </w:rPr>
            </w:pPr>
            <w:r w:rsidRPr="00AE265D">
              <w:rPr>
                <w:rFonts w:ascii="Times New Roman" w:hAnsi="Times New Roman" w:cs="Times New Roman"/>
              </w:rPr>
              <w:t>Data adresării primare după ajutor medical</w:t>
            </w:r>
          </w:p>
        </w:tc>
        <w:tc>
          <w:tcPr>
            <w:tcW w:w="4961" w:type="dxa"/>
            <w:gridSpan w:val="2"/>
            <w:tcBorders>
              <w:top w:val="single" w:sz="4" w:space="0" w:color="auto"/>
              <w:left w:val="single" w:sz="4" w:space="0" w:color="auto"/>
              <w:bottom w:val="single" w:sz="4" w:space="0" w:color="auto"/>
              <w:right w:val="single" w:sz="4" w:space="0" w:color="auto"/>
            </w:tcBorders>
          </w:tcPr>
          <w:p w14:paraId="7F87A0F4"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ZZ/LL/AAAA sau 9 = nu se cunoaşte</w:t>
            </w:r>
          </w:p>
        </w:tc>
        <w:tc>
          <w:tcPr>
            <w:tcW w:w="709" w:type="dxa"/>
            <w:tcBorders>
              <w:top w:val="single" w:sz="4" w:space="0" w:color="auto"/>
              <w:left w:val="single" w:sz="4" w:space="0" w:color="auto"/>
              <w:bottom w:val="single" w:sz="4" w:space="0" w:color="auto"/>
              <w:right w:val="single" w:sz="4" w:space="0" w:color="auto"/>
            </w:tcBorders>
          </w:tcPr>
          <w:p w14:paraId="1136BE68" w14:textId="77777777" w:rsidR="002C4466" w:rsidRPr="00AE265D" w:rsidRDefault="002C4466" w:rsidP="002C4466">
            <w:pPr>
              <w:rPr>
                <w:rFonts w:ascii="Times New Roman" w:hAnsi="Times New Roman" w:cs="Times New Roman"/>
              </w:rPr>
            </w:pPr>
          </w:p>
        </w:tc>
      </w:tr>
      <w:tr w:rsidR="002C4466" w:rsidRPr="00AE265D" w14:paraId="475648F2" w14:textId="77777777" w:rsidTr="002C4466">
        <w:tc>
          <w:tcPr>
            <w:tcW w:w="534" w:type="dxa"/>
            <w:vMerge w:val="restart"/>
            <w:tcBorders>
              <w:top w:val="single" w:sz="4" w:space="0" w:color="auto"/>
              <w:left w:val="single" w:sz="4" w:space="0" w:color="auto"/>
              <w:bottom w:val="single" w:sz="4" w:space="0" w:color="auto"/>
              <w:right w:val="single" w:sz="4" w:space="0" w:color="auto"/>
            </w:tcBorders>
          </w:tcPr>
          <w:p w14:paraId="5B45BCAD"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6</w:t>
            </w:r>
          </w:p>
        </w:tc>
        <w:tc>
          <w:tcPr>
            <w:tcW w:w="4252" w:type="dxa"/>
            <w:vMerge w:val="restart"/>
            <w:tcBorders>
              <w:top w:val="single" w:sz="4" w:space="0" w:color="auto"/>
              <w:left w:val="single" w:sz="4" w:space="0" w:color="auto"/>
              <w:bottom w:val="single" w:sz="4" w:space="0" w:color="auto"/>
              <w:right w:val="single" w:sz="4" w:space="0" w:color="auto"/>
            </w:tcBorders>
          </w:tcPr>
          <w:p w14:paraId="1D6424AC"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Instituţia medicală unde a fost solicitat ajutorul medical primar</w:t>
            </w:r>
          </w:p>
        </w:tc>
        <w:tc>
          <w:tcPr>
            <w:tcW w:w="567" w:type="dxa"/>
            <w:tcBorders>
              <w:top w:val="single" w:sz="4" w:space="0" w:color="auto"/>
              <w:left w:val="single" w:sz="4" w:space="0" w:color="auto"/>
              <w:bottom w:val="single" w:sz="4" w:space="0" w:color="auto"/>
              <w:right w:val="single" w:sz="4" w:space="0" w:color="auto"/>
            </w:tcBorders>
          </w:tcPr>
          <w:p w14:paraId="25DF9C93"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14:paraId="0E866ED3"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AMP</w:t>
            </w:r>
          </w:p>
        </w:tc>
        <w:tc>
          <w:tcPr>
            <w:tcW w:w="709" w:type="dxa"/>
            <w:tcBorders>
              <w:top w:val="single" w:sz="4" w:space="0" w:color="auto"/>
              <w:left w:val="single" w:sz="4" w:space="0" w:color="auto"/>
              <w:bottom w:val="single" w:sz="4" w:space="0" w:color="auto"/>
              <w:right w:val="single" w:sz="4" w:space="0" w:color="auto"/>
            </w:tcBorders>
          </w:tcPr>
          <w:p w14:paraId="565649B3" w14:textId="77777777" w:rsidR="002C4466" w:rsidRPr="00AE265D" w:rsidRDefault="002C4466" w:rsidP="002C4466">
            <w:pPr>
              <w:rPr>
                <w:rFonts w:ascii="Times New Roman" w:hAnsi="Times New Roman" w:cs="Times New Roman"/>
              </w:rPr>
            </w:pPr>
          </w:p>
        </w:tc>
      </w:tr>
      <w:tr w:rsidR="002C4466" w:rsidRPr="00AE265D" w14:paraId="110F7681"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54393B7D"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32AC0081"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B9C2364"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00067498"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AMU</w:t>
            </w:r>
          </w:p>
        </w:tc>
        <w:tc>
          <w:tcPr>
            <w:tcW w:w="709" w:type="dxa"/>
            <w:tcBorders>
              <w:top w:val="single" w:sz="4" w:space="0" w:color="auto"/>
              <w:left w:val="single" w:sz="4" w:space="0" w:color="auto"/>
              <w:bottom w:val="single" w:sz="4" w:space="0" w:color="auto"/>
              <w:right w:val="single" w:sz="4" w:space="0" w:color="auto"/>
            </w:tcBorders>
          </w:tcPr>
          <w:p w14:paraId="12B3A6B7" w14:textId="77777777" w:rsidR="002C4466" w:rsidRPr="00AE265D" w:rsidRDefault="002C4466" w:rsidP="002C4466">
            <w:pPr>
              <w:rPr>
                <w:rFonts w:ascii="Times New Roman" w:hAnsi="Times New Roman" w:cs="Times New Roman"/>
              </w:rPr>
            </w:pPr>
          </w:p>
        </w:tc>
      </w:tr>
      <w:tr w:rsidR="002C4466" w:rsidRPr="00AE265D" w14:paraId="55FED082"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1941E097"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0F51CB35"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FED6313"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tcPr>
          <w:p w14:paraId="60FEA7BC" w14:textId="2D825291" w:rsidR="002C4466" w:rsidRPr="00AE265D" w:rsidRDefault="002C4466" w:rsidP="002C4466">
            <w:pPr>
              <w:rPr>
                <w:rFonts w:ascii="Times New Roman" w:hAnsi="Times New Roman" w:cs="Times New Roman"/>
              </w:rPr>
            </w:pPr>
            <w:r w:rsidRPr="00AE265D">
              <w:rPr>
                <w:rFonts w:ascii="Times New Roman" w:hAnsi="Times New Roman" w:cs="Times New Roman"/>
              </w:rPr>
              <w:t>Secția consultativă</w:t>
            </w:r>
          </w:p>
        </w:tc>
        <w:tc>
          <w:tcPr>
            <w:tcW w:w="709" w:type="dxa"/>
            <w:tcBorders>
              <w:top w:val="single" w:sz="4" w:space="0" w:color="auto"/>
              <w:left w:val="single" w:sz="4" w:space="0" w:color="auto"/>
              <w:bottom w:val="single" w:sz="4" w:space="0" w:color="auto"/>
              <w:right w:val="single" w:sz="4" w:space="0" w:color="auto"/>
            </w:tcBorders>
          </w:tcPr>
          <w:p w14:paraId="2475CB23" w14:textId="77777777" w:rsidR="002C4466" w:rsidRPr="00AE265D" w:rsidRDefault="002C4466" w:rsidP="002C4466">
            <w:pPr>
              <w:rPr>
                <w:rFonts w:ascii="Times New Roman" w:hAnsi="Times New Roman" w:cs="Times New Roman"/>
              </w:rPr>
            </w:pPr>
          </w:p>
        </w:tc>
      </w:tr>
      <w:tr w:rsidR="002C4466" w:rsidRPr="00AE265D" w14:paraId="1400E699"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2B92006A"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1B26BFA5"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892EE50"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tcPr>
          <w:p w14:paraId="77CD56F0"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Spital</w:t>
            </w:r>
          </w:p>
        </w:tc>
        <w:tc>
          <w:tcPr>
            <w:tcW w:w="709" w:type="dxa"/>
            <w:tcBorders>
              <w:top w:val="single" w:sz="4" w:space="0" w:color="auto"/>
              <w:left w:val="single" w:sz="4" w:space="0" w:color="auto"/>
              <w:bottom w:val="single" w:sz="4" w:space="0" w:color="auto"/>
              <w:right w:val="single" w:sz="4" w:space="0" w:color="auto"/>
            </w:tcBorders>
          </w:tcPr>
          <w:p w14:paraId="1B8D3A43" w14:textId="77777777" w:rsidR="002C4466" w:rsidRPr="00AE265D" w:rsidRDefault="002C4466" w:rsidP="002C4466">
            <w:pPr>
              <w:rPr>
                <w:rFonts w:ascii="Times New Roman" w:hAnsi="Times New Roman" w:cs="Times New Roman"/>
              </w:rPr>
            </w:pPr>
          </w:p>
        </w:tc>
      </w:tr>
      <w:tr w:rsidR="002C4466" w:rsidRPr="00AE265D" w14:paraId="5D0F9BE1"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019B2F49"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3971C3BC"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C6ED053"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tcPr>
          <w:p w14:paraId="223ADAF8" w14:textId="1DB0FB43" w:rsidR="002C4466" w:rsidRPr="00AE265D" w:rsidRDefault="002C4466" w:rsidP="002C4466">
            <w:pPr>
              <w:rPr>
                <w:rFonts w:ascii="Times New Roman" w:hAnsi="Times New Roman" w:cs="Times New Roman"/>
              </w:rPr>
            </w:pPr>
            <w:r w:rsidRPr="00AE265D">
              <w:rPr>
                <w:rFonts w:ascii="Times New Roman" w:hAnsi="Times New Roman" w:cs="Times New Roman"/>
              </w:rPr>
              <w:t xml:space="preserve">Instituție medicală </w:t>
            </w:r>
            <w:r w:rsidR="00AE265D" w:rsidRPr="00AE265D">
              <w:rPr>
                <w:rFonts w:ascii="Times New Roman" w:hAnsi="Times New Roman" w:cs="Times New Roman"/>
              </w:rPr>
              <w:t>privată</w:t>
            </w:r>
          </w:p>
        </w:tc>
        <w:tc>
          <w:tcPr>
            <w:tcW w:w="709" w:type="dxa"/>
            <w:tcBorders>
              <w:top w:val="single" w:sz="4" w:space="0" w:color="auto"/>
              <w:left w:val="single" w:sz="4" w:space="0" w:color="auto"/>
              <w:bottom w:val="single" w:sz="4" w:space="0" w:color="auto"/>
              <w:right w:val="single" w:sz="4" w:space="0" w:color="auto"/>
            </w:tcBorders>
          </w:tcPr>
          <w:p w14:paraId="46EF1544" w14:textId="77777777" w:rsidR="002C4466" w:rsidRPr="00AE265D" w:rsidRDefault="002C4466" w:rsidP="002C4466">
            <w:pPr>
              <w:rPr>
                <w:rFonts w:ascii="Times New Roman" w:hAnsi="Times New Roman" w:cs="Times New Roman"/>
              </w:rPr>
            </w:pPr>
          </w:p>
        </w:tc>
      </w:tr>
      <w:tr w:rsidR="002C4466" w:rsidRPr="00AE265D" w14:paraId="6501D889"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3ADC0033"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250068DD"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BC3B2F0"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9</w:t>
            </w:r>
          </w:p>
        </w:tc>
        <w:tc>
          <w:tcPr>
            <w:tcW w:w="4394" w:type="dxa"/>
            <w:tcBorders>
              <w:top w:val="single" w:sz="4" w:space="0" w:color="auto"/>
              <w:left w:val="single" w:sz="4" w:space="0" w:color="auto"/>
              <w:bottom w:val="single" w:sz="4" w:space="0" w:color="auto"/>
              <w:right w:val="single" w:sz="4" w:space="0" w:color="auto"/>
            </w:tcBorders>
          </w:tcPr>
          <w:p w14:paraId="3DB4740F" w14:textId="48764FE3" w:rsidR="002C4466" w:rsidRPr="00AE265D" w:rsidRDefault="002C4466" w:rsidP="002C4466">
            <w:pPr>
              <w:rPr>
                <w:rFonts w:ascii="Times New Roman" w:hAnsi="Times New Roman" w:cs="Times New Roman"/>
              </w:rPr>
            </w:pPr>
            <w:r w:rsidRPr="00AE265D">
              <w:rPr>
                <w:rFonts w:ascii="Times New Roman" w:hAnsi="Times New Roman" w:cs="Times New Roman"/>
              </w:rPr>
              <w:t>Nu se cunoaște</w:t>
            </w:r>
          </w:p>
        </w:tc>
        <w:tc>
          <w:tcPr>
            <w:tcW w:w="709" w:type="dxa"/>
            <w:tcBorders>
              <w:top w:val="single" w:sz="4" w:space="0" w:color="auto"/>
              <w:left w:val="single" w:sz="4" w:space="0" w:color="auto"/>
              <w:bottom w:val="single" w:sz="4" w:space="0" w:color="auto"/>
              <w:right w:val="single" w:sz="4" w:space="0" w:color="auto"/>
            </w:tcBorders>
          </w:tcPr>
          <w:p w14:paraId="4ED5393E" w14:textId="77777777" w:rsidR="002C4466" w:rsidRPr="00AE265D" w:rsidRDefault="002C4466" w:rsidP="002C4466">
            <w:pPr>
              <w:rPr>
                <w:rFonts w:ascii="Times New Roman" w:hAnsi="Times New Roman" w:cs="Times New Roman"/>
              </w:rPr>
            </w:pPr>
          </w:p>
        </w:tc>
      </w:tr>
      <w:tr w:rsidR="002C4466" w:rsidRPr="00AE265D" w14:paraId="490990A1" w14:textId="77777777" w:rsidTr="00D137A7">
        <w:trPr>
          <w:trHeight w:val="257"/>
        </w:trPr>
        <w:tc>
          <w:tcPr>
            <w:tcW w:w="534" w:type="dxa"/>
            <w:tcBorders>
              <w:top w:val="single" w:sz="4" w:space="0" w:color="auto"/>
              <w:left w:val="single" w:sz="4" w:space="0" w:color="auto"/>
              <w:bottom w:val="single" w:sz="4" w:space="0" w:color="auto"/>
              <w:right w:val="single" w:sz="4" w:space="0" w:color="auto"/>
            </w:tcBorders>
          </w:tcPr>
          <w:p w14:paraId="12DCF7E2"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7</w:t>
            </w:r>
          </w:p>
        </w:tc>
        <w:tc>
          <w:tcPr>
            <w:tcW w:w="4252" w:type="dxa"/>
            <w:tcBorders>
              <w:top w:val="single" w:sz="4" w:space="0" w:color="auto"/>
              <w:left w:val="single" w:sz="4" w:space="0" w:color="auto"/>
              <w:bottom w:val="single" w:sz="4" w:space="0" w:color="auto"/>
              <w:right w:val="single" w:sz="4" w:space="0" w:color="auto"/>
            </w:tcBorders>
          </w:tcPr>
          <w:p w14:paraId="421E5319" w14:textId="77777777" w:rsidR="002C4466" w:rsidRPr="00AE265D" w:rsidRDefault="002C4466" w:rsidP="002C4466">
            <w:pPr>
              <w:ind w:right="-108"/>
              <w:rPr>
                <w:rFonts w:ascii="Times New Roman" w:hAnsi="Times New Roman" w:cs="Times New Roman"/>
              </w:rPr>
            </w:pPr>
            <w:r w:rsidRPr="00AE265D">
              <w:rPr>
                <w:rFonts w:ascii="Times New Roman" w:hAnsi="Times New Roman" w:cs="Times New Roman"/>
              </w:rPr>
              <w:t>Departamentul în care s-a efectuat internarea</w:t>
            </w:r>
          </w:p>
        </w:tc>
        <w:tc>
          <w:tcPr>
            <w:tcW w:w="567" w:type="dxa"/>
            <w:tcBorders>
              <w:top w:val="single" w:sz="4" w:space="0" w:color="auto"/>
              <w:left w:val="single" w:sz="4" w:space="0" w:color="auto"/>
              <w:bottom w:val="single" w:sz="4" w:space="0" w:color="auto"/>
              <w:right w:val="single" w:sz="4" w:space="0" w:color="auto"/>
            </w:tcBorders>
          </w:tcPr>
          <w:p w14:paraId="2066B030"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14:paraId="1E81ED91" w14:textId="40C1B23B" w:rsidR="002C4466" w:rsidRPr="00AE265D" w:rsidRDefault="00D137A7" w:rsidP="00D137A7">
            <w:pPr>
              <w:rPr>
                <w:rFonts w:ascii="Times New Roman" w:hAnsi="Times New Roman" w:cs="Times New Roman"/>
              </w:rPr>
            </w:pPr>
            <w:r>
              <w:rPr>
                <w:rFonts w:ascii="Times New Roman" w:hAnsi="Times New Roman" w:cs="Times New Roman"/>
              </w:rPr>
              <w:t>Secț</w:t>
            </w:r>
            <w:r w:rsidR="002C4466" w:rsidRPr="00AE265D">
              <w:rPr>
                <w:rFonts w:ascii="Times New Roman" w:hAnsi="Times New Roman" w:cs="Times New Roman"/>
              </w:rPr>
              <w:t xml:space="preserve">ia </w:t>
            </w:r>
            <w:r>
              <w:rPr>
                <w:rFonts w:ascii="Times New Roman" w:hAnsi="Times New Roman" w:cs="Times New Roman"/>
              </w:rPr>
              <w:t>oftalmologie</w:t>
            </w:r>
          </w:p>
        </w:tc>
        <w:tc>
          <w:tcPr>
            <w:tcW w:w="709" w:type="dxa"/>
            <w:tcBorders>
              <w:top w:val="single" w:sz="4" w:space="0" w:color="auto"/>
              <w:left w:val="single" w:sz="4" w:space="0" w:color="auto"/>
              <w:bottom w:val="single" w:sz="4" w:space="0" w:color="auto"/>
              <w:right w:val="single" w:sz="4" w:space="0" w:color="auto"/>
            </w:tcBorders>
          </w:tcPr>
          <w:p w14:paraId="79839C21" w14:textId="77777777" w:rsidR="002C4466" w:rsidRPr="00AE265D" w:rsidRDefault="002C4466" w:rsidP="002C4466">
            <w:pPr>
              <w:rPr>
                <w:rFonts w:ascii="Times New Roman" w:hAnsi="Times New Roman" w:cs="Times New Roman"/>
              </w:rPr>
            </w:pPr>
          </w:p>
        </w:tc>
      </w:tr>
      <w:tr w:rsidR="002C4466" w:rsidRPr="00AE265D" w14:paraId="0158ED09" w14:textId="77777777" w:rsidTr="002C4466">
        <w:tc>
          <w:tcPr>
            <w:tcW w:w="10456" w:type="dxa"/>
            <w:gridSpan w:val="5"/>
            <w:tcBorders>
              <w:top w:val="single" w:sz="4" w:space="0" w:color="auto"/>
              <w:left w:val="single" w:sz="4" w:space="0" w:color="auto"/>
              <w:bottom w:val="single" w:sz="4" w:space="0" w:color="auto"/>
              <w:right w:val="single" w:sz="4" w:space="0" w:color="auto"/>
            </w:tcBorders>
          </w:tcPr>
          <w:p w14:paraId="073E6FF0" w14:textId="77777777" w:rsidR="002C4466" w:rsidRPr="00AE265D" w:rsidRDefault="002C4466" w:rsidP="00D137A7">
            <w:pPr>
              <w:jc w:val="center"/>
              <w:rPr>
                <w:rFonts w:ascii="Times New Roman" w:hAnsi="Times New Roman" w:cs="Times New Roman"/>
              </w:rPr>
            </w:pPr>
            <w:r w:rsidRPr="00AE265D">
              <w:rPr>
                <w:rFonts w:ascii="Times New Roman" w:hAnsi="Times New Roman" w:cs="Times New Roman"/>
                <w:b/>
              </w:rPr>
              <w:t>Diagnostic</w:t>
            </w:r>
          </w:p>
        </w:tc>
      </w:tr>
      <w:tr w:rsidR="002C4466" w:rsidRPr="00AE265D" w14:paraId="198D3A95" w14:textId="77777777" w:rsidTr="002C4466">
        <w:tc>
          <w:tcPr>
            <w:tcW w:w="534" w:type="dxa"/>
            <w:vMerge w:val="restart"/>
            <w:tcBorders>
              <w:top w:val="single" w:sz="4" w:space="0" w:color="auto"/>
              <w:left w:val="single" w:sz="4" w:space="0" w:color="auto"/>
              <w:bottom w:val="single" w:sz="4" w:space="0" w:color="auto"/>
              <w:right w:val="single" w:sz="4" w:space="0" w:color="auto"/>
            </w:tcBorders>
          </w:tcPr>
          <w:p w14:paraId="4B8A1124"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8</w:t>
            </w:r>
          </w:p>
        </w:tc>
        <w:tc>
          <w:tcPr>
            <w:tcW w:w="4252" w:type="dxa"/>
            <w:vMerge w:val="restart"/>
            <w:tcBorders>
              <w:top w:val="single" w:sz="4" w:space="0" w:color="auto"/>
              <w:left w:val="single" w:sz="4" w:space="0" w:color="auto"/>
              <w:bottom w:val="single" w:sz="4" w:space="0" w:color="auto"/>
              <w:right w:val="single" w:sz="4" w:space="0" w:color="auto"/>
            </w:tcBorders>
          </w:tcPr>
          <w:p w14:paraId="0AC065A1"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Locul stabilirii diagnosticului</w:t>
            </w:r>
          </w:p>
        </w:tc>
        <w:tc>
          <w:tcPr>
            <w:tcW w:w="567" w:type="dxa"/>
            <w:tcBorders>
              <w:top w:val="single" w:sz="4" w:space="0" w:color="auto"/>
              <w:left w:val="single" w:sz="4" w:space="0" w:color="auto"/>
              <w:bottom w:val="single" w:sz="4" w:space="0" w:color="auto"/>
              <w:right w:val="single" w:sz="4" w:space="0" w:color="auto"/>
            </w:tcBorders>
          </w:tcPr>
          <w:p w14:paraId="12077E60"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14:paraId="4487D4C8"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AMP</w:t>
            </w:r>
          </w:p>
        </w:tc>
        <w:tc>
          <w:tcPr>
            <w:tcW w:w="709" w:type="dxa"/>
            <w:tcBorders>
              <w:top w:val="single" w:sz="4" w:space="0" w:color="auto"/>
              <w:left w:val="single" w:sz="4" w:space="0" w:color="auto"/>
              <w:bottom w:val="single" w:sz="4" w:space="0" w:color="auto"/>
              <w:right w:val="single" w:sz="4" w:space="0" w:color="auto"/>
            </w:tcBorders>
          </w:tcPr>
          <w:p w14:paraId="29FAE76E" w14:textId="77777777" w:rsidR="002C4466" w:rsidRPr="00AE265D" w:rsidRDefault="002C4466" w:rsidP="002C4466">
            <w:pPr>
              <w:rPr>
                <w:rFonts w:ascii="Times New Roman" w:hAnsi="Times New Roman" w:cs="Times New Roman"/>
              </w:rPr>
            </w:pPr>
          </w:p>
        </w:tc>
      </w:tr>
      <w:tr w:rsidR="002C4466" w:rsidRPr="00AE265D" w14:paraId="0E0B9F73"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5A0D34E1"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47B271E8"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3C8A6C7"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63B2DD6F"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AMU</w:t>
            </w:r>
          </w:p>
        </w:tc>
        <w:tc>
          <w:tcPr>
            <w:tcW w:w="709" w:type="dxa"/>
            <w:tcBorders>
              <w:top w:val="single" w:sz="4" w:space="0" w:color="auto"/>
              <w:left w:val="single" w:sz="4" w:space="0" w:color="auto"/>
              <w:bottom w:val="single" w:sz="4" w:space="0" w:color="auto"/>
              <w:right w:val="single" w:sz="4" w:space="0" w:color="auto"/>
            </w:tcBorders>
          </w:tcPr>
          <w:p w14:paraId="5FE5CD8E" w14:textId="77777777" w:rsidR="002C4466" w:rsidRPr="00AE265D" w:rsidRDefault="002C4466" w:rsidP="002C4466">
            <w:pPr>
              <w:rPr>
                <w:rFonts w:ascii="Times New Roman" w:hAnsi="Times New Roman" w:cs="Times New Roman"/>
              </w:rPr>
            </w:pPr>
          </w:p>
        </w:tc>
      </w:tr>
      <w:tr w:rsidR="002C4466" w:rsidRPr="00AE265D" w14:paraId="4582B6FB"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6EF0B09A"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22B3FC22"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DDC6550"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tcPr>
          <w:p w14:paraId="3B279A69" w14:textId="3FABF4EE" w:rsidR="002C4466" w:rsidRPr="00AE265D" w:rsidRDefault="002C4466" w:rsidP="00D137A7">
            <w:pPr>
              <w:rPr>
                <w:rFonts w:ascii="Times New Roman" w:hAnsi="Times New Roman" w:cs="Times New Roman"/>
              </w:rPr>
            </w:pPr>
            <w:r w:rsidRPr="00AE265D">
              <w:rPr>
                <w:rFonts w:ascii="Times New Roman" w:hAnsi="Times New Roman" w:cs="Times New Roman"/>
              </w:rPr>
              <w:t>Sec</w:t>
            </w:r>
            <w:r w:rsidR="00D137A7">
              <w:rPr>
                <w:rFonts w:ascii="Times New Roman" w:hAnsi="Times New Roman" w:cs="Times New Roman"/>
              </w:rPr>
              <w:t>ți</w:t>
            </w:r>
            <w:r w:rsidRPr="00AE265D">
              <w:rPr>
                <w:rFonts w:ascii="Times New Roman" w:hAnsi="Times New Roman" w:cs="Times New Roman"/>
              </w:rPr>
              <w:t>a consultativă</w:t>
            </w:r>
          </w:p>
        </w:tc>
        <w:tc>
          <w:tcPr>
            <w:tcW w:w="709" w:type="dxa"/>
            <w:tcBorders>
              <w:top w:val="single" w:sz="4" w:space="0" w:color="auto"/>
              <w:left w:val="single" w:sz="4" w:space="0" w:color="auto"/>
              <w:bottom w:val="single" w:sz="4" w:space="0" w:color="auto"/>
              <w:right w:val="single" w:sz="4" w:space="0" w:color="auto"/>
            </w:tcBorders>
          </w:tcPr>
          <w:p w14:paraId="795B7ACB" w14:textId="77777777" w:rsidR="002C4466" w:rsidRPr="00AE265D" w:rsidRDefault="002C4466" w:rsidP="002C4466">
            <w:pPr>
              <w:rPr>
                <w:rFonts w:ascii="Times New Roman" w:hAnsi="Times New Roman" w:cs="Times New Roman"/>
              </w:rPr>
            </w:pPr>
          </w:p>
        </w:tc>
      </w:tr>
      <w:tr w:rsidR="002C4466" w:rsidRPr="00AE265D" w14:paraId="5D6EBC6C"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42B29120"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57765F93"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33D7A44"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tcPr>
          <w:p w14:paraId="18888A2D"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Spital</w:t>
            </w:r>
          </w:p>
        </w:tc>
        <w:tc>
          <w:tcPr>
            <w:tcW w:w="709" w:type="dxa"/>
            <w:tcBorders>
              <w:top w:val="single" w:sz="4" w:space="0" w:color="auto"/>
              <w:left w:val="single" w:sz="4" w:space="0" w:color="auto"/>
              <w:bottom w:val="single" w:sz="4" w:space="0" w:color="auto"/>
              <w:right w:val="single" w:sz="4" w:space="0" w:color="auto"/>
            </w:tcBorders>
          </w:tcPr>
          <w:p w14:paraId="4929A369" w14:textId="77777777" w:rsidR="002C4466" w:rsidRPr="00AE265D" w:rsidRDefault="002C4466" w:rsidP="002C4466">
            <w:pPr>
              <w:rPr>
                <w:rFonts w:ascii="Times New Roman" w:hAnsi="Times New Roman" w:cs="Times New Roman"/>
              </w:rPr>
            </w:pPr>
          </w:p>
        </w:tc>
      </w:tr>
      <w:tr w:rsidR="00D137A7" w:rsidRPr="00AE265D" w14:paraId="244EDFB6" w14:textId="77777777" w:rsidTr="002A1BEF">
        <w:tc>
          <w:tcPr>
            <w:tcW w:w="10456" w:type="dxa"/>
            <w:gridSpan w:val="5"/>
            <w:tcBorders>
              <w:top w:val="single" w:sz="4" w:space="0" w:color="auto"/>
              <w:left w:val="single" w:sz="4" w:space="0" w:color="auto"/>
              <w:bottom w:val="single" w:sz="4" w:space="0" w:color="auto"/>
              <w:right w:val="single" w:sz="4" w:space="0" w:color="auto"/>
            </w:tcBorders>
          </w:tcPr>
          <w:p w14:paraId="286420E6" w14:textId="1F4DDF9B" w:rsidR="00D137A7" w:rsidRPr="00AE265D" w:rsidRDefault="00D137A7" w:rsidP="00D137A7">
            <w:pPr>
              <w:jc w:val="center"/>
              <w:rPr>
                <w:rFonts w:ascii="Times New Roman" w:hAnsi="Times New Roman" w:cs="Times New Roman"/>
              </w:rPr>
            </w:pPr>
            <w:r w:rsidRPr="00AE265D">
              <w:rPr>
                <w:rFonts w:ascii="Times New Roman" w:hAnsi="Times New Roman" w:cs="Times New Roman"/>
                <w:b/>
              </w:rPr>
              <w:t>Istoricul pacientului</w:t>
            </w:r>
          </w:p>
        </w:tc>
      </w:tr>
      <w:tr w:rsidR="002C4466" w:rsidRPr="00AE265D" w14:paraId="693C74CF" w14:textId="77777777" w:rsidTr="002C4466">
        <w:tc>
          <w:tcPr>
            <w:tcW w:w="534" w:type="dxa"/>
            <w:vMerge w:val="restart"/>
            <w:tcBorders>
              <w:top w:val="single" w:sz="4" w:space="0" w:color="auto"/>
              <w:left w:val="single" w:sz="4" w:space="0" w:color="auto"/>
              <w:bottom w:val="single" w:sz="4" w:space="0" w:color="auto"/>
              <w:right w:val="single" w:sz="4" w:space="0" w:color="auto"/>
            </w:tcBorders>
          </w:tcPr>
          <w:p w14:paraId="00E91FE3"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9</w:t>
            </w:r>
          </w:p>
        </w:tc>
        <w:tc>
          <w:tcPr>
            <w:tcW w:w="4252" w:type="dxa"/>
            <w:vMerge w:val="restart"/>
            <w:tcBorders>
              <w:top w:val="single" w:sz="4" w:space="0" w:color="auto"/>
              <w:left w:val="single" w:sz="4" w:space="0" w:color="auto"/>
              <w:bottom w:val="single" w:sz="4" w:space="0" w:color="auto"/>
              <w:right w:val="single" w:sz="4" w:space="0" w:color="auto"/>
            </w:tcBorders>
          </w:tcPr>
          <w:p w14:paraId="0A7907FB" w14:textId="4BC06BED" w:rsidR="002C4466" w:rsidRPr="00AE265D" w:rsidRDefault="002C4466" w:rsidP="00D137A7">
            <w:pPr>
              <w:rPr>
                <w:rFonts w:ascii="Times New Roman" w:hAnsi="Times New Roman" w:cs="Times New Roman"/>
              </w:rPr>
            </w:pPr>
            <w:r w:rsidRPr="00AE265D">
              <w:rPr>
                <w:rFonts w:ascii="Times New Roman" w:hAnsi="Times New Roman" w:cs="Times New Roman"/>
              </w:rPr>
              <w:t>Prezen</w:t>
            </w:r>
            <w:r w:rsidR="00D137A7">
              <w:rPr>
                <w:rFonts w:ascii="Times New Roman" w:hAnsi="Times New Roman" w:cs="Times New Roman"/>
              </w:rPr>
              <w:t>ța</w:t>
            </w:r>
            <w:r w:rsidRPr="00AE265D">
              <w:rPr>
                <w:rFonts w:ascii="Times New Roman" w:hAnsi="Times New Roman" w:cs="Times New Roman"/>
              </w:rPr>
              <w:t xml:space="preserve"> datelor clinice</w:t>
            </w:r>
          </w:p>
        </w:tc>
        <w:tc>
          <w:tcPr>
            <w:tcW w:w="567" w:type="dxa"/>
            <w:tcBorders>
              <w:top w:val="single" w:sz="4" w:space="0" w:color="auto"/>
              <w:left w:val="single" w:sz="4" w:space="0" w:color="auto"/>
              <w:bottom w:val="single" w:sz="4" w:space="0" w:color="auto"/>
              <w:right w:val="single" w:sz="4" w:space="0" w:color="auto"/>
            </w:tcBorders>
          </w:tcPr>
          <w:p w14:paraId="6033EAB8"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14:paraId="42C08593"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 xml:space="preserve">Nu </w:t>
            </w:r>
          </w:p>
        </w:tc>
        <w:tc>
          <w:tcPr>
            <w:tcW w:w="709" w:type="dxa"/>
            <w:tcBorders>
              <w:top w:val="single" w:sz="4" w:space="0" w:color="auto"/>
              <w:left w:val="single" w:sz="4" w:space="0" w:color="auto"/>
              <w:bottom w:val="single" w:sz="4" w:space="0" w:color="auto"/>
              <w:right w:val="single" w:sz="4" w:space="0" w:color="auto"/>
            </w:tcBorders>
          </w:tcPr>
          <w:p w14:paraId="6ED129C6" w14:textId="77777777" w:rsidR="002C4466" w:rsidRPr="00AE265D" w:rsidRDefault="002C4466" w:rsidP="002C4466">
            <w:pPr>
              <w:rPr>
                <w:rFonts w:ascii="Times New Roman" w:hAnsi="Times New Roman" w:cs="Times New Roman"/>
              </w:rPr>
            </w:pPr>
          </w:p>
        </w:tc>
      </w:tr>
      <w:tr w:rsidR="002C4466" w:rsidRPr="00AE265D" w14:paraId="331B1CD4"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4F5A07FC"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4BF11FC5"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5C9E81"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0839C82F"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 xml:space="preserve">Da </w:t>
            </w:r>
          </w:p>
        </w:tc>
        <w:tc>
          <w:tcPr>
            <w:tcW w:w="709" w:type="dxa"/>
            <w:tcBorders>
              <w:top w:val="single" w:sz="4" w:space="0" w:color="auto"/>
              <w:left w:val="single" w:sz="4" w:space="0" w:color="auto"/>
              <w:bottom w:val="single" w:sz="4" w:space="0" w:color="auto"/>
              <w:right w:val="single" w:sz="4" w:space="0" w:color="auto"/>
            </w:tcBorders>
          </w:tcPr>
          <w:p w14:paraId="2BC1565E" w14:textId="77777777" w:rsidR="002C4466" w:rsidRPr="00AE265D" w:rsidRDefault="002C4466" w:rsidP="002C4466">
            <w:pPr>
              <w:rPr>
                <w:rFonts w:ascii="Times New Roman" w:hAnsi="Times New Roman" w:cs="Times New Roman"/>
              </w:rPr>
            </w:pPr>
          </w:p>
        </w:tc>
      </w:tr>
      <w:tr w:rsidR="002C4466" w:rsidRPr="00AE265D" w14:paraId="25B93295"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322DD233"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22E5B88F"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1E60B1B"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9</w:t>
            </w:r>
          </w:p>
        </w:tc>
        <w:tc>
          <w:tcPr>
            <w:tcW w:w="4394" w:type="dxa"/>
            <w:tcBorders>
              <w:top w:val="single" w:sz="4" w:space="0" w:color="auto"/>
              <w:left w:val="single" w:sz="4" w:space="0" w:color="auto"/>
              <w:bottom w:val="single" w:sz="4" w:space="0" w:color="auto"/>
              <w:right w:val="single" w:sz="4" w:space="0" w:color="auto"/>
            </w:tcBorders>
          </w:tcPr>
          <w:p w14:paraId="5144FDBF" w14:textId="6763A9A0" w:rsidR="002C4466" w:rsidRPr="00AE265D" w:rsidRDefault="002C4466" w:rsidP="00D137A7">
            <w:pPr>
              <w:rPr>
                <w:rFonts w:ascii="Times New Roman" w:hAnsi="Times New Roman" w:cs="Times New Roman"/>
              </w:rPr>
            </w:pPr>
            <w:r w:rsidRPr="00AE265D">
              <w:rPr>
                <w:rFonts w:ascii="Times New Roman" w:hAnsi="Times New Roman" w:cs="Times New Roman"/>
              </w:rPr>
              <w:t>Nu se cunoa</w:t>
            </w:r>
            <w:r w:rsidR="00D137A7">
              <w:rPr>
                <w:rFonts w:ascii="Times New Roman" w:hAnsi="Times New Roman" w:cs="Times New Roman"/>
              </w:rPr>
              <w:t>șt</w:t>
            </w:r>
            <w:r w:rsidRPr="00AE265D">
              <w:rPr>
                <w:rFonts w:ascii="Times New Roman" w:hAnsi="Times New Roman" w:cs="Times New Roman"/>
              </w:rPr>
              <w:t>e</w:t>
            </w:r>
          </w:p>
        </w:tc>
        <w:tc>
          <w:tcPr>
            <w:tcW w:w="709" w:type="dxa"/>
            <w:tcBorders>
              <w:top w:val="single" w:sz="4" w:space="0" w:color="auto"/>
              <w:left w:val="single" w:sz="4" w:space="0" w:color="auto"/>
              <w:bottom w:val="single" w:sz="4" w:space="0" w:color="auto"/>
              <w:right w:val="single" w:sz="4" w:space="0" w:color="auto"/>
            </w:tcBorders>
          </w:tcPr>
          <w:p w14:paraId="5EC77AA7" w14:textId="77777777" w:rsidR="002C4466" w:rsidRPr="00AE265D" w:rsidRDefault="002C4466" w:rsidP="002C4466">
            <w:pPr>
              <w:rPr>
                <w:rFonts w:ascii="Times New Roman" w:hAnsi="Times New Roman" w:cs="Times New Roman"/>
              </w:rPr>
            </w:pPr>
          </w:p>
        </w:tc>
      </w:tr>
      <w:tr w:rsidR="002C4466" w:rsidRPr="00AE265D" w14:paraId="24915719" w14:textId="77777777" w:rsidTr="002C4466">
        <w:trPr>
          <w:trHeight w:val="217"/>
        </w:trPr>
        <w:tc>
          <w:tcPr>
            <w:tcW w:w="534" w:type="dxa"/>
            <w:vMerge w:val="restart"/>
            <w:tcBorders>
              <w:top w:val="single" w:sz="4" w:space="0" w:color="auto"/>
              <w:left w:val="single" w:sz="4" w:space="0" w:color="auto"/>
              <w:bottom w:val="single" w:sz="4" w:space="0" w:color="auto"/>
              <w:right w:val="single" w:sz="4" w:space="0" w:color="auto"/>
            </w:tcBorders>
          </w:tcPr>
          <w:p w14:paraId="4CD656C5"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10</w:t>
            </w:r>
          </w:p>
        </w:tc>
        <w:tc>
          <w:tcPr>
            <w:tcW w:w="4252" w:type="dxa"/>
            <w:vMerge w:val="restart"/>
            <w:tcBorders>
              <w:top w:val="single" w:sz="4" w:space="0" w:color="auto"/>
              <w:left w:val="single" w:sz="4" w:space="0" w:color="auto"/>
              <w:bottom w:val="single" w:sz="4" w:space="0" w:color="auto"/>
              <w:right w:val="single" w:sz="4" w:space="0" w:color="auto"/>
            </w:tcBorders>
          </w:tcPr>
          <w:p w14:paraId="55CB98D5" w14:textId="2E044F90" w:rsidR="002C4466" w:rsidRPr="00AE265D" w:rsidRDefault="00D137A7" w:rsidP="002C4466">
            <w:pPr>
              <w:rPr>
                <w:rFonts w:ascii="Times New Roman" w:hAnsi="Times New Roman" w:cs="Times New Roman"/>
              </w:rPr>
            </w:pPr>
            <w:r>
              <w:rPr>
                <w:rFonts w:ascii="Times New Roman" w:hAnsi="Times New Roman" w:cs="Times New Roman"/>
              </w:rPr>
              <w:t>Prezenț</w:t>
            </w:r>
            <w:r w:rsidR="002C4466" w:rsidRPr="00AE265D">
              <w:rPr>
                <w:rFonts w:ascii="Times New Roman" w:hAnsi="Times New Roman" w:cs="Times New Roman"/>
              </w:rPr>
              <w:t>a patologiilor asociate</w:t>
            </w:r>
          </w:p>
        </w:tc>
        <w:tc>
          <w:tcPr>
            <w:tcW w:w="567" w:type="dxa"/>
            <w:tcBorders>
              <w:top w:val="single" w:sz="4" w:space="0" w:color="auto"/>
              <w:left w:val="single" w:sz="4" w:space="0" w:color="auto"/>
              <w:bottom w:val="single" w:sz="4" w:space="0" w:color="auto"/>
              <w:right w:val="single" w:sz="4" w:space="0" w:color="auto"/>
            </w:tcBorders>
          </w:tcPr>
          <w:p w14:paraId="7EB31857"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tcPr>
          <w:p w14:paraId="37B9B033"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Nu</w:t>
            </w:r>
          </w:p>
        </w:tc>
        <w:tc>
          <w:tcPr>
            <w:tcW w:w="709" w:type="dxa"/>
            <w:tcBorders>
              <w:top w:val="single" w:sz="4" w:space="0" w:color="auto"/>
              <w:left w:val="single" w:sz="4" w:space="0" w:color="auto"/>
              <w:bottom w:val="single" w:sz="4" w:space="0" w:color="auto"/>
              <w:right w:val="single" w:sz="4" w:space="0" w:color="auto"/>
            </w:tcBorders>
          </w:tcPr>
          <w:p w14:paraId="69A97243" w14:textId="77777777" w:rsidR="002C4466" w:rsidRPr="00AE265D" w:rsidRDefault="002C4466" w:rsidP="002C4466">
            <w:pPr>
              <w:rPr>
                <w:rFonts w:ascii="Times New Roman" w:hAnsi="Times New Roman" w:cs="Times New Roman"/>
              </w:rPr>
            </w:pPr>
          </w:p>
        </w:tc>
      </w:tr>
      <w:tr w:rsidR="002C4466" w:rsidRPr="00AE265D" w14:paraId="4A145D1E"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76C71CFD"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4FB01DFB"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27AFAA1"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32EDC12A"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Da</w:t>
            </w:r>
          </w:p>
        </w:tc>
        <w:tc>
          <w:tcPr>
            <w:tcW w:w="709" w:type="dxa"/>
            <w:tcBorders>
              <w:top w:val="single" w:sz="4" w:space="0" w:color="auto"/>
              <w:left w:val="single" w:sz="4" w:space="0" w:color="auto"/>
              <w:bottom w:val="single" w:sz="4" w:space="0" w:color="auto"/>
              <w:right w:val="single" w:sz="4" w:space="0" w:color="auto"/>
            </w:tcBorders>
          </w:tcPr>
          <w:p w14:paraId="66183774" w14:textId="77777777" w:rsidR="002C4466" w:rsidRPr="00AE265D" w:rsidRDefault="002C4466" w:rsidP="002C4466">
            <w:pPr>
              <w:rPr>
                <w:rFonts w:ascii="Times New Roman" w:hAnsi="Times New Roman" w:cs="Times New Roman"/>
              </w:rPr>
            </w:pPr>
          </w:p>
        </w:tc>
      </w:tr>
      <w:tr w:rsidR="002C4466" w:rsidRPr="00AE265D" w14:paraId="193AF6DC"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0A452B08"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1A90914C" w14:textId="77777777" w:rsidR="002C4466" w:rsidRPr="00AE265D" w:rsidRDefault="002C4466" w:rsidP="002C446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722DDB6"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9</w:t>
            </w:r>
          </w:p>
        </w:tc>
        <w:tc>
          <w:tcPr>
            <w:tcW w:w="4394" w:type="dxa"/>
            <w:tcBorders>
              <w:top w:val="single" w:sz="4" w:space="0" w:color="auto"/>
              <w:left w:val="single" w:sz="4" w:space="0" w:color="auto"/>
              <w:bottom w:val="single" w:sz="4" w:space="0" w:color="auto"/>
              <w:right w:val="single" w:sz="4" w:space="0" w:color="auto"/>
            </w:tcBorders>
          </w:tcPr>
          <w:p w14:paraId="576036C1" w14:textId="2A244FC6" w:rsidR="002C4466" w:rsidRPr="00AE265D" w:rsidRDefault="00D137A7" w:rsidP="002C4466">
            <w:pPr>
              <w:rPr>
                <w:rFonts w:ascii="Times New Roman" w:hAnsi="Times New Roman" w:cs="Times New Roman"/>
              </w:rPr>
            </w:pPr>
            <w:r>
              <w:rPr>
                <w:rFonts w:ascii="Times New Roman" w:hAnsi="Times New Roman" w:cs="Times New Roman"/>
              </w:rPr>
              <w:t>Nu se cunoaște</w:t>
            </w:r>
          </w:p>
        </w:tc>
        <w:tc>
          <w:tcPr>
            <w:tcW w:w="709" w:type="dxa"/>
            <w:tcBorders>
              <w:top w:val="single" w:sz="4" w:space="0" w:color="auto"/>
              <w:left w:val="single" w:sz="4" w:space="0" w:color="auto"/>
              <w:bottom w:val="single" w:sz="4" w:space="0" w:color="auto"/>
              <w:right w:val="single" w:sz="4" w:space="0" w:color="auto"/>
            </w:tcBorders>
          </w:tcPr>
          <w:p w14:paraId="21216561" w14:textId="77777777" w:rsidR="002C4466" w:rsidRPr="00AE265D" w:rsidRDefault="002C4466" w:rsidP="002C4466">
            <w:pPr>
              <w:rPr>
                <w:rFonts w:ascii="Times New Roman" w:hAnsi="Times New Roman" w:cs="Times New Roman"/>
              </w:rPr>
            </w:pPr>
          </w:p>
        </w:tc>
      </w:tr>
      <w:tr w:rsidR="002C4466" w:rsidRPr="00AE265D" w14:paraId="22B0C338" w14:textId="77777777" w:rsidTr="002C4466">
        <w:tc>
          <w:tcPr>
            <w:tcW w:w="10456" w:type="dxa"/>
            <w:gridSpan w:val="5"/>
            <w:tcBorders>
              <w:top w:val="single" w:sz="4" w:space="0" w:color="auto"/>
              <w:left w:val="single" w:sz="4" w:space="0" w:color="auto"/>
              <w:bottom w:val="single" w:sz="4" w:space="0" w:color="auto"/>
              <w:right w:val="single" w:sz="4" w:space="0" w:color="auto"/>
            </w:tcBorders>
          </w:tcPr>
          <w:p w14:paraId="061D0761" w14:textId="06EDFF87" w:rsidR="002C4466" w:rsidRPr="00AE265D" w:rsidRDefault="00D137A7" w:rsidP="002C4466">
            <w:pPr>
              <w:jc w:val="center"/>
              <w:rPr>
                <w:rFonts w:ascii="Times New Roman" w:hAnsi="Times New Roman" w:cs="Times New Roman"/>
                <w:b/>
              </w:rPr>
            </w:pPr>
            <w:r>
              <w:rPr>
                <w:rFonts w:ascii="Times New Roman" w:hAnsi="Times New Roman" w:cs="Times New Roman"/>
                <w:b/>
              </w:rPr>
              <w:t>Intervenț</w:t>
            </w:r>
            <w:r w:rsidR="002C4466" w:rsidRPr="00AE265D">
              <w:rPr>
                <w:rFonts w:ascii="Times New Roman" w:hAnsi="Times New Roman" w:cs="Times New Roman"/>
                <w:b/>
              </w:rPr>
              <w:t>ia chirurgicală</w:t>
            </w:r>
          </w:p>
        </w:tc>
      </w:tr>
      <w:tr w:rsidR="002C4466" w:rsidRPr="00AE265D" w14:paraId="795FF8EC" w14:textId="77777777" w:rsidTr="002C4466">
        <w:tc>
          <w:tcPr>
            <w:tcW w:w="534" w:type="dxa"/>
            <w:tcBorders>
              <w:top w:val="single" w:sz="4" w:space="0" w:color="auto"/>
              <w:left w:val="single" w:sz="4" w:space="0" w:color="auto"/>
              <w:bottom w:val="single" w:sz="4" w:space="0" w:color="auto"/>
              <w:right w:val="single" w:sz="4" w:space="0" w:color="auto"/>
            </w:tcBorders>
          </w:tcPr>
          <w:p w14:paraId="723E10E9"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11</w:t>
            </w:r>
          </w:p>
        </w:tc>
        <w:tc>
          <w:tcPr>
            <w:tcW w:w="4252" w:type="dxa"/>
            <w:tcBorders>
              <w:top w:val="single" w:sz="4" w:space="0" w:color="auto"/>
              <w:left w:val="single" w:sz="4" w:space="0" w:color="auto"/>
              <w:bottom w:val="single" w:sz="4" w:space="0" w:color="auto"/>
              <w:right w:val="single" w:sz="4" w:space="0" w:color="auto"/>
            </w:tcBorders>
          </w:tcPr>
          <w:p w14:paraId="521BA51E"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Data efectuării interven</w:t>
            </w:r>
            <w:r w:rsidRPr="00AE265D">
              <w:rPr>
                <w:rFonts w:ascii="Tahoma" w:hAnsi="Tahoma" w:cs="Tahoma"/>
              </w:rPr>
              <w:t>ț</w:t>
            </w:r>
            <w:r w:rsidRPr="00AE265D">
              <w:rPr>
                <w:rFonts w:ascii="Times New Roman" w:hAnsi="Times New Roman" w:cs="Times New Roman"/>
              </w:rPr>
              <w:t>iei chirurgicale</w:t>
            </w:r>
          </w:p>
        </w:tc>
        <w:tc>
          <w:tcPr>
            <w:tcW w:w="4961" w:type="dxa"/>
            <w:gridSpan w:val="2"/>
            <w:tcBorders>
              <w:top w:val="single" w:sz="4" w:space="0" w:color="auto"/>
              <w:left w:val="single" w:sz="4" w:space="0" w:color="auto"/>
              <w:bottom w:val="single" w:sz="4" w:space="0" w:color="auto"/>
              <w:right w:val="single" w:sz="4" w:space="0" w:color="auto"/>
            </w:tcBorders>
          </w:tcPr>
          <w:p w14:paraId="099A4E16" w14:textId="77777777" w:rsidR="002C4466" w:rsidRPr="00AE265D" w:rsidRDefault="002C4466" w:rsidP="002C446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FB261D4" w14:textId="77777777" w:rsidR="002C4466" w:rsidRPr="00AE265D" w:rsidRDefault="002C4466" w:rsidP="002C4466">
            <w:pPr>
              <w:rPr>
                <w:rFonts w:ascii="Times New Roman" w:hAnsi="Times New Roman" w:cs="Times New Roman"/>
              </w:rPr>
            </w:pPr>
          </w:p>
        </w:tc>
      </w:tr>
      <w:tr w:rsidR="002C4466" w:rsidRPr="00AE265D" w14:paraId="5D9A4BEA" w14:textId="77777777" w:rsidTr="002C4466">
        <w:tc>
          <w:tcPr>
            <w:tcW w:w="534" w:type="dxa"/>
            <w:tcBorders>
              <w:top w:val="single" w:sz="4" w:space="0" w:color="auto"/>
              <w:left w:val="single" w:sz="4" w:space="0" w:color="auto"/>
              <w:bottom w:val="single" w:sz="4" w:space="0" w:color="auto"/>
              <w:right w:val="single" w:sz="4" w:space="0" w:color="auto"/>
            </w:tcBorders>
          </w:tcPr>
          <w:p w14:paraId="71DD8020"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12</w:t>
            </w:r>
          </w:p>
        </w:tc>
        <w:tc>
          <w:tcPr>
            <w:tcW w:w="4252" w:type="dxa"/>
            <w:tcBorders>
              <w:top w:val="single" w:sz="4" w:space="0" w:color="auto"/>
              <w:left w:val="single" w:sz="4" w:space="0" w:color="auto"/>
              <w:bottom w:val="single" w:sz="4" w:space="0" w:color="auto"/>
              <w:right w:val="single" w:sz="4" w:space="0" w:color="auto"/>
            </w:tcBorders>
          </w:tcPr>
          <w:p w14:paraId="59893858" w14:textId="60815D3B" w:rsidR="002C4466" w:rsidRPr="00AE265D" w:rsidRDefault="002C4466" w:rsidP="002C4466">
            <w:pPr>
              <w:rPr>
                <w:rFonts w:ascii="Times New Roman" w:hAnsi="Times New Roman" w:cs="Times New Roman"/>
              </w:rPr>
            </w:pPr>
            <w:r w:rsidRPr="00AE265D">
              <w:rPr>
                <w:rFonts w:ascii="Times New Roman" w:hAnsi="Times New Roman" w:cs="Times New Roman"/>
              </w:rPr>
              <w:t>Începutul inte</w:t>
            </w:r>
            <w:r w:rsidR="00D137A7">
              <w:rPr>
                <w:rFonts w:ascii="Times New Roman" w:hAnsi="Times New Roman" w:cs="Times New Roman"/>
              </w:rPr>
              <w:t>rvenț</w:t>
            </w:r>
            <w:r w:rsidRPr="00AE265D">
              <w:rPr>
                <w:rFonts w:ascii="Times New Roman" w:hAnsi="Times New Roman" w:cs="Times New Roman"/>
              </w:rPr>
              <w:t>iei chirurgicale</w:t>
            </w:r>
          </w:p>
        </w:tc>
        <w:tc>
          <w:tcPr>
            <w:tcW w:w="4961" w:type="dxa"/>
            <w:gridSpan w:val="2"/>
            <w:tcBorders>
              <w:top w:val="single" w:sz="4" w:space="0" w:color="auto"/>
              <w:left w:val="single" w:sz="4" w:space="0" w:color="auto"/>
              <w:bottom w:val="single" w:sz="4" w:space="0" w:color="auto"/>
              <w:right w:val="single" w:sz="4" w:space="0" w:color="auto"/>
            </w:tcBorders>
          </w:tcPr>
          <w:p w14:paraId="00437764" w14:textId="77777777" w:rsidR="002C4466" w:rsidRPr="00AE265D" w:rsidRDefault="002C4466" w:rsidP="002C446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747EEA0" w14:textId="77777777" w:rsidR="002C4466" w:rsidRPr="00AE265D" w:rsidRDefault="002C4466" w:rsidP="002C4466">
            <w:pPr>
              <w:rPr>
                <w:rFonts w:ascii="Times New Roman" w:hAnsi="Times New Roman" w:cs="Times New Roman"/>
              </w:rPr>
            </w:pPr>
          </w:p>
        </w:tc>
      </w:tr>
      <w:tr w:rsidR="002C4466" w:rsidRPr="00AE265D" w14:paraId="236FE4D5" w14:textId="77777777" w:rsidTr="002C4466">
        <w:tc>
          <w:tcPr>
            <w:tcW w:w="534" w:type="dxa"/>
            <w:tcBorders>
              <w:top w:val="single" w:sz="4" w:space="0" w:color="auto"/>
              <w:left w:val="single" w:sz="4" w:space="0" w:color="auto"/>
              <w:bottom w:val="single" w:sz="4" w:space="0" w:color="auto"/>
              <w:right w:val="single" w:sz="4" w:space="0" w:color="auto"/>
            </w:tcBorders>
          </w:tcPr>
          <w:p w14:paraId="035F256E"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13</w:t>
            </w:r>
          </w:p>
        </w:tc>
        <w:tc>
          <w:tcPr>
            <w:tcW w:w="4252" w:type="dxa"/>
            <w:tcBorders>
              <w:top w:val="single" w:sz="4" w:space="0" w:color="auto"/>
              <w:left w:val="single" w:sz="4" w:space="0" w:color="auto"/>
              <w:bottom w:val="single" w:sz="4" w:space="0" w:color="auto"/>
              <w:right w:val="single" w:sz="4" w:space="0" w:color="auto"/>
            </w:tcBorders>
          </w:tcPr>
          <w:p w14:paraId="742BA322" w14:textId="23BF81B1" w:rsidR="002C4466" w:rsidRPr="00AE265D" w:rsidRDefault="00D137A7" w:rsidP="002C4466">
            <w:pPr>
              <w:rPr>
                <w:rFonts w:ascii="Times New Roman" w:hAnsi="Times New Roman" w:cs="Times New Roman"/>
              </w:rPr>
            </w:pPr>
            <w:r>
              <w:rPr>
                <w:rFonts w:ascii="Times New Roman" w:hAnsi="Times New Roman" w:cs="Times New Roman"/>
              </w:rPr>
              <w:t>Finisarea intervenț</w:t>
            </w:r>
            <w:r w:rsidR="002C4466" w:rsidRPr="00AE265D">
              <w:rPr>
                <w:rFonts w:ascii="Times New Roman" w:hAnsi="Times New Roman" w:cs="Times New Roman"/>
              </w:rPr>
              <w:t>iei chirurgicale</w:t>
            </w:r>
          </w:p>
        </w:tc>
        <w:tc>
          <w:tcPr>
            <w:tcW w:w="4961" w:type="dxa"/>
            <w:gridSpan w:val="2"/>
            <w:tcBorders>
              <w:top w:val="single" w:sz="4" w:space="0" w:color="auto"/>
              <w:left w:val="single" w:sz="4" w:space="0" w:color="auto"/>
              <w:bottom w:val="single" w:sz="4" w:space="0" w:color="auto"/>
              <w:right w:val="single" w:sz="4" w:space="0" w:color="auto"/>
            </w:tcBorders>
          </w:tcPr>
          <w:p w14:paraId="491E35B4" w14:textId="77777777" w:rsidR="002C4466" w:rsidRPr="00AE265D" w:rsidRDefault="002C4466" w:rsidP="002C446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6FF1907" w14:textId="77777777" w:rsidR="002C4466" w:rsidRPr="00AE265D" w:rsidRDefault="002C4466" w:rsidP="002C4466">
            <w:pPr>
              <w:rPr>
                <w:rFonts w:ascii="Times New Roman" w:hAnsi="Times New Roman" w:cs="Times New Roman"/>
              </w:rPr>
            </w:pPr>
          </w:p>
        </w:tc>
      </w:tr>
      <w:tr w:rsidR="002C4466" w:rsidRPr="00AE265D" w14:paraId="0702FC0C" w14:textId="77777777" w:rsidTr="002C4466">
        <w:tc>
          <w:tcPr>
            <w:tcW w:w="534" w:type="dxa"/>
            <w:vMerge w:val="restart"/>
            <w:tcBorders>
              <w:top w:val="single" w:sz="4" w:space="0" w:color="auto"/>
              <w:left w:val="single" w:sz="4" w:space="0" w:color="auto"/>
              <w:bottom w:val="single" w:sz="4" w:space="0" w:color="auto"/>
              <w:right w:val="single" w:sz="4" w:space="0" w:color="auto"/>
            </w:tcBorders>
          </w:tcPr>
          <w:p w14:paraId="16AA7734"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14</w:t>
            </w:r>
          </w:p>
        </w:tc>
        <w:tc>
          <w:tcPr>
            <w:tcW w:w="4252" w:type="dxa"/>
            <w:vMerge w:val="restart"/>
            <w:tcBorders>
              <w:top w:val="single" w:sz="4" w:space="0" w:color="auto"/>
              <w:left w:val="single" w:sz="4" w:space="0" w:color="auto"/>
              <w:bottom w:val="single" w:sz="4" w:space="0" w:color="auto"/>
              <w:right w:val="single" w:sz="4" w:space="0" w:color="auto"/>
            </w:tcBorders>
          </w:tcPr>
          <w:p w14:paraId="24ABC5BB" w14:textId="37897664" w:rsidR="002C4466" w:rsidRPr="00AE265D" w:rsidRDefault="002C4466" w:rsidP="00D137A7">
            <w:pPr>
              <w:rPr>
                <w:rFonts w:ascii="Times New Roman" w:hAnsi="Times New Roman" w:cs="Times New Roman"/>
              </w:rPr>
            </w:pPr>
            <w:r w:rsidRPr="00AE265D">
              <w:rPr>
                <w:rFonts w:ascii="Times New Roman" w:hAnsi="Times New Roman" w:cs="Times New Roman"/>
              </w:rPr>
              <w:t>Opera</w:t>
            </w:r>
            <w:r w:rsidR="00D137A7">
              <w:rPr>
                <w:rFonts w:ascii="Times New Roman" w:hAnsi="Times New Roman" w:cs="Times New Roman"/>
              </w:rPr>
              <w:t>ți</w:t>
            </w:r>
            <w:r w:rsidRPr="00AE265D">
              <w:rPr>
                <w:rFonts w:ascii="Times New Roman" w:hAnsi="Times New Roman" w:cs="Times New Roman"/>
              </w:rPr>
              <w:t>a efectuată în mod</w:t>
            </w:r>
          </w:p>
        </w:tc>
        <w:tc>
          <w:tcPr>
            <w:tcW w:w="4961" w:type="dxa"/>
            <w:gridSpan w:val="2"/>
            <w:tcBorders>
              <w:top w:val="single" w:sz="4" w:space="0" w:color="auto"/>
              <w:left w:val="single" w:sz="4" w:space="0" w:color="auto"/>
              <w:bottom w:val="single" w:sz="4" w:space="0" w:color="auto"/>
              <w:right w:val="single" w:sz="4" w:space="0" w:color="auto"/>
            </w:tcBorders>
          </w:tcPr>
          <w:p w14:paraId="6CCD677B"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Urgent</w:t>
            </w:r>
          </w:p>
        </w:tc>
        <w:tc>
          <w:tcPr>
            <w:tcW w:w="709" w:type="dxa"/>
            <w:tcBorders>
              <w:top w:val="single" w:sz="4" w:space="0" w:color="auto"/>
              <w:left w:val="single" w:sz="4" w:space="0" w:color="auto"/>
              <w:bottom w:val="single" w:sz="4" w:space="0" w:color="auto"/>
              <w:right w:val="single" w:sz="4" w:space="0" w:color="auto"/>
            </w:tcBorders>
          </w:tcPr>
          <w:p w14:paraId="1F07BDA4" w14:textId="77777777" w:rsidR="002C4466" w:rsidRPr="00AE265D" w:rsidRDefault="002C4466" w:rsidP="002C4466">
            <w:pPr>
              <w:rPr>
                <w:rFonts w:ascii="Times New Roman" w:hAnsi="Times New Roman" w:cs="Times New Roman"/>
              </w:rPr>
            </w:pPr>
          </w:p>
        </w:tc>
      </w:tr>
      <w:tr w:rsidR="002C4466" w:rsidRPr="00AE265D" w14:paraId="7ACC4AFE"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188C0612"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4ED18C5F" w14:textId="77777777" w:rsidR="002C4466" w:rsidRPr="00AE265D" w:rsidRDefault="002C4466" w:rsidP="002C4466">
            <w:pPr>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14:paraId="5802FC51" w14:textId="12D1FFCD" w:rsidR="002C4466" w:rsidRPr="00AE265D" w:rsidRDefault="00D137A7" w:rsidP="002C4466">
            <w:pPr>
              <w:rPr>
                <w:rFonts w:ascii="Times New Roman" w:hAnsi="Times New Roman" w:cs="Times New Roman"/>
              </w:rPr>
            </w:pPr>
            <w:r>
              <w:rPr>
                <w:rFonts w:ascii="Times New Roman" w:hAnsi="Times New Roman" w:cs="Times New Roman"/>
              </w:rPr>
              <w:t>Urgent-amâ</w:t>
            </w:r>
            <w:r w:rsidR="002C4466" w:rsidRPr="00AE265D">
              <w:rPr>
                <w:rFonts w:ascii="Times New Roman" w:hAnsi="Times New Roman" w:cs="Times New Roman"/>
              </w:rPr>
              <w:t>nat</w:t>
            </w:r>
          </w:p>
        </w:tc>
        <w:tc>
          <w:tcPr>
            <w:tcW w:w="709" w:type="dxa"/>
            <w:tcBorders>
              <w:top w:val="single" w:sz="4" w:space="0" w:color="auto"/>
              <w:left w:val="single" w:sz="4" w:space="0" w:color="auto"/>
              <w:bottom w:val="single" w:sz="4" w:space="0" w:color="auto"/>
              <w:right w:val="single" w:sz="4" w:space="0" w:color="auto"/>
            </w:tcBorders>
          </w:tcPr>
          <w:p w14:paraId="0596872C" w14:textId="77777777" w:rsidR="002C4466" w:rsidRPr="00AE265D" w:rsidRDefault="002C4466" w:rsidP="002C4466">
            <w:pPr>
              <w:rPr>
                <w:rFonts w:ascii="Times New Roman" w:hAnsi="Times New Roman" w:cs="Times New Roman"/>
              </w:rPr>
            </w:pPr>
          </w:p>
        </w:tc>
      </w:tr>
      <w:tr w:rsidR="002C4466" w:rsidRPr="00AE265D" w14:paraId="1468FBC4"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0A65F254"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040E4454" w14:textId="77777777" w:rsidR="002C4466" w:rsidRPr="00AE265D" w:rsidRDefault="002C4466" w:rsidP="002C4466">
            <w:pPr>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14:paraId="32600CC1" w14:textId="09B6CF32" w:rsidR="002C4466" w:rsidRPr="00AE265D" w:rsidRDefault="00D137A7" w:rsidP="002C4466">
            <w:pPr>
              <w:rPr>
                <w:rFonts w:ascii="Times New Roman" w:hAnsi="Times New Roman" w:cs="Times New Roman"/>
              </w:rPr>
            </w:pPr>
            <w:r>
              <w:rPr>
                <w:rFonts w:ascii="Times New Roman" w:hAnsi="Times New Roman" w:cs="Times New Roman"/>
              </w:rPr>
              <w:t>P</w:t>
            </w:r>
            <w:r w:rsidR="002C4466" w:rsidRPr="00AE265D">
              <w:rPr>
                <w:rFonts w:ascii="Times New Roman" w:hAnsi="Times New Roman" w:cs="Times New Roman"/>
              </w:rPr>
              <w:t>rogramat</w:t>
            </w:r>
          </w:p>
        </w:tc>
        <w:tc>
          <w:tcPr>
            <w:tcW w:w="709" w:type="dxa"/>
            <w:tcBorders>
              <w:top w:val="single" w:sz="4" w:space="0" w:color="auto"/>
              <w:left w:val="single" w:sz="4" w:space="0" w:color="auto"/>
              <w:bottom w:val="single" w:sz="4" w:space="0" w:color="auto"/>
              <w:right w:val="single" w:sz="4" w:space="0" w:color="auto"/>
            </w:tcBorders>
          </w:tcPr>
          <w:p w14:paraId="29D61178" w14:textId="77777777" w:rsidR="002C4466" w:rsidRPr="00AE265D" w:rsidRDefault="002C4466" w:rsidP="002C4466">
            <w:pPr>
              <w:rPr>
                <w:rFonts w:ascii="Times New Roman" w:hAnsi="Times New Roman" w:cs="Times New Roman"/>
              </w:rPr>
            </w:pPr>
          </w:p>
        </w:tc>
      </w:tr>
      <w:tr w:rsidR="002C4466" w:rsidRPr="00AE265D" w14:paraId="0B417719" w14:textId="77777777" w:rsidTr="002C4466">
        <w:tc>
          <w:tcPr>
            <w:tcW w:w="534" w:type="dxa"/>
            <w:vMerge w:val="restart"/>
            <w:tcBorders>
              <w:top w:val="single" w:sz="4" w:space="0" w:color="auto"/>
              <w:left w:val="single" w:sz="4" w:space="0" w:color="auto"/>
              <w:bottom w:val="single" w:sz="4" w:space="0" w:color="auto"/>
              <w:right w:val="single" w:sz="4" w:space="0" w:color="auto"/>
            </w:tcBorders>
          </w:tcPr>
          <w:p w14:paraId="1A8F5982"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15</w:t>
            </w:r>
          </w:p>
        </w:tc>
        <w:tc>
          <w:tcPr>
            <w:tcW w:w="4252" w:type="dxa"/>
            <w:vMerge w:val="restart"/>
            <w:tcBorders>
              <w:top w:val="single" w:sz="4" w:space="0" w:color="auto"/>
              <w:left w:val="single" w:sz="4" w:space="0" w:color="auto"/>
              <w:bottom w:val="single" w:sz="4" w:space="0" w:color="auto"/>
              <w:right w:val="single" w:sz="4" w:space="0" w:color="auto"/>
            </w:tcBorders>
          </w:tcPr>
          <w:p w14:paraId="086998C3"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Tipul anesteziei</w:t>
            </w:r>
          </w:p>
        </w:tc>
        <w:tc>
          <w:tcPr>
            <w:tcW w:w="4961" w:type="dxa"/>
            <w:gridSpan w:val="2"/>
            <w:tcBorders>
              <w:top w:val="single" w:sz="4" w:space="0" w:color="auto"/>
              <w:left w:val="single" w:sz="4" w:space="0" w:color="auto"/>
              <w:bottom w:val="single" w:sz="4" w:space="0" w:color="auto"/>
              <w:right w:val="single" w:sz="4" w:space="0" w:color="auto"/>
            </w:tcBorders>
          </w:tcPr>
          <w:p w14:paraId="56161DB9" w14:textId="07AE56C2" w:rsidR="002C4466" w:rsidRPr="00AE265D" w:rsidRDefault="00D137A7" w:rsidP="002C4466">
            <w:pPr>
              <w:rPr>
                <w:rFonts w:ascii="Times New Roman" w:hAnsi="Times New Roman" w:cs="Times New Roman"/>
              </w:rPr>
            </w:pPr>
            <w:r>
              <w:rPr>
                <w:rFonts w:ascii="Times New Roman" w:hAnsi="Times New Roman" w:cs="Times New Roman"/>
              </w:rPr>
              <w:t>Topică</w:t>
            </w:r>
          </w:p>
        </w:tc>
        <w:tc>
          <w:tcPr>
            <w:tcW w:w="709" w:type="dxa"/>
            <w:tcBorders>
              <w:top w:val="single" w:sz="4" w:space="0" w:color="auto"/>
              <w:left w:val="single" w:sz="4" w:space="0" w:color="auto"/>
              <w:bottom w:val="single" w:sz="4" w:space="0" w:color="auto"/>
              <w:right w:val="single" w:sz="4" w:space="0" w:color="auto"/>
            </w:tcBorders>
          </w:tcPr>
          <w:p w14:paraId="297F147B" w14:textId="77777777" w:rsidR="002C4466" w:rsidRPr="00AE265D" w:rsidRDefault="002C4466" w:rsidP="002C4466">
            <w:pPr>
              <w:rPr>
                <w:rFonts w:ascii="Times New Roman" w:hAnsi="Times New Roman" w:cs="Times New Roman"/>
              </w:rPr>
            </w:pPr>
          </w:p>
        </w:tc>
      </w:tr>
      <w:tr w:rsidR="002C4466" w:rsidRPr="00AE265D" w14:paraId="1312B5D2"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6982A756"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545A835B" w14:textId="77777777" w:rsidR="002C4466" w:rsidRPr="00AE265D" w:rsidRDefault="002C4466" w:rsidP="002C4466">
            <w:pPr>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14:paraId="2F6E103A" w14:textId="2D52136A" w:rsidR="002C4466" w:rsidRPr="00AE265D" w:rsidRDefault="00D137A7" w:rsidP="002C4466">
            <w:pPr>
              <w:rPr>
                <w:rFonts w:ascii="Times New Roman" w:hAnsi="Times New Roman" w:cs="Times New Roman"/>
              </w:rPr>
            </w:pPr>
            <w:r>
              <w:rPr>
                <w:rFonts w:ascii="Times New Roman" w:hAnsi="Times New Roman" w:cs="Times New Roman"/>
              </w:rPr>
              <w:t>Regională</w:t>
            </w:r>
          </w:p>
        </w:tc>
        <w:tc>
          <w:tcPr>
            <w:tcW w:w="709" w:type="dxa"/>
            <w:tcBorders>
              <w:top w:val="single" w:sz="4" w:space="0" w:color="auto"/>
              <w:left w:val="single" w:sz="4" w:space="0" w:color="auto"/>
              <w:bottom w:val="single" w:sz="4" w:space="0" w:color="auto"/>
              <w:right w:val="single" w:sz="4" w:space="0" w:color="auto"/>
            </w:tcBorders>
          </w:tcPr>
          <w:p w14:paraId="2C715691" w14:textId="77777777" w:rsidR="002C4466" w:rsidRPr="00AE265D" w:rsidRDefault="002C4466" w:rsidP="002C4466">
            <w:pPr>
              <w:rPr>
                <w:rFonts w:ascii="Times New Roman" w:hAnsi="Times New Roman" w:cs="Times New Roman"/>
              </w:rPr>
            </w:pPr>
          </w:p>
        </w:tc>
      </w:tr>
      <w:tr w:rsidR="002C4466" w:rsidRPr="00AE265D" w14:paraId="211BB00B" w14:textId="77777777" w:rsidTr="002C4466">
        <w:tc>
          <w:tcPr>
            <w:tcW w:w="534" w:type="dxa"/>
            <w:vMerge/>
            <w:tcBorders>
              <w:top w:val="single" w:sz="4" w:space="0" w:color="auto"/>
              <w:left w:val="single" w:sz="4" w:space="0" w:color="auto"/>
              <w:bottom w:val="single" w:sz="4" w:space="0" w:color="auto"/>
              <w:right w:val="single" w:sz="4" w:space="0" w:color="auto"/>
            </w:tcBorders>
            <w:vAlign w:val="center"/>
          </w:tcPr>
          <w:p w14:paraId="4FD5F528" w14:textId="77777777" w:rsidR="002C4466" w:rsidRPr="00AE265D" w:rsidRDefault="002C4466" w:rsidP="002C4466">
            <w:pPr>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5E2ADE64" w14:textId="77777777" w:rsidR="002C4466" w:rsidRPr="00AE265D" w:rsidRDefault="002C4466" w:rsidP="002C4466">
            <w:pPr>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tcPr>
          <w:p w14:paraId="2DA27A85" w14:textId="50934FF2" w:rsidR="002C4466" w:rsidRPr="00AE265D" w:rsidRDefault="00D137A7" w:rsidP="00D137A7">
            <w:pPr>
              <w:rPr>
                <w:rFonts w:ascii="Times New Roman" w:hAnsi="Times New Roman" w:cs="Times New Roman"/>
              </w:rPr>
            </w:pPr>
            <w:r>
              <w:rPr>
                <w:rFonts w:ascii="Times New Roman" w:hAnsi="Times New Roman" w:cs="Times New Roman"/>
              </w:rPr>
              <w:t>Regională cu premedicație intravenoasă</w:t>
            </w:r>
          </w:p>
        </w:tc>
        <w:tc>
          <w:tcPr>
            <w:tcW w:w="709" w:type="dxa"/>
            <w:tcBorders>
              <w:top w:val="single" w:sz="4" w:space="0" w:color="auto"/>
              <w:left w:val="single" w:sz="4" w:space="0" w:color="auto"/>
              <w:bottom w:val="single" w:sz="4" w:space="0" w:color="auto"/>
              <w:right w:val="single" w:sz="4" w:space="0" w:color="auto"/>
            </w:tcBorders>
          </w:tcPr>
          <w:p w14:paraId="4D431223" w14:textId="77777777" w:rsidR="002C4466" w:rsidRPr="00AE265D" w:rsidRDefault="002C4466" w:rsidP="002C4466">
            <w:pPr>
              <w:rPr>
                <w:rFonts w:ascii="Times New Roman" w:hAnsi="Times New Roman" w:cs="Times New Roman"/>
              </w:rPr>
            </w:pPr>
          </w:p>
        </w:tc>
      </w:tr>
      <w:tr w:rsidR="002C4466" w:rsidRPr="00AE265D" w14:paraId="6463EB36" w14:textId="77777777" w:rsidTr="002C4466">
        <w:tc>
          <w:tcPr>
            <w:tcW w:w="10456" w:type="dxa"/>
            <w:gridSpan w:val="5"/>
            <w:tcBorders>
              <w:top w:val="single" w:sz="4" w:space="0" w:color="auto"/>
              <w:left w:val="single" w:sz="4" w:space="0" w:color="auto"/>
              <w:bottom w:val="single" w:sz="4" w:space="0" w:color="auto"/>
              <w:right w:val="single" w:sz="4" w:space="0" w:color="auto"/>
            </w:tcBorders>
          </w:tcPr>
          <w:p w14:paraId="01F663EB" w14:textId="39295D0E" w:rsidR="002C4466" w:rsidRPr="00AE265D" w:rsidRDefault="002C4466" w:rsidP="00D137A7">
            <w:pPr>
              <w:jc w:val="center"/>
              <w:rPr>
                <w:rFonts w:ascii="Times New Roman" w:hAnsi="Times New Roman" w:cs="Times New Roman"/>
                <w:b/>
              </w:rPr>
            </w:pPr>
            <w:r w:rsidRPr="00AE265D">
              <w:rPr>
                <w:rFonts w:ascii="Times New Roman" w:hAnsi="Times New Roman" w:cs="Times New Roman"/>
                <w:b/>
              </w:rPr>
              <w:t xml:space="preserve">Externare </w:t>
            </w:r>
            <w:r w:rsidR="00D137A7">
              <w:rPr>
                <w:rFonts w:ascii="Times New Roman" w:hAnsi="Times New Roman" w:cs="Times New Roman"/>
                <w:b/>
              </w:rPr>
              <w:t>și</w:t>
            </w:r>
            <w:r w:rsidRPr="00AE265D">
              <w:rPr>
                <w:rFonts w:ascii="Times New Roman" w:hAnsi="Times New Roman" w:cs="Times New Roman"/>
                <w:b/>
              </w:rPr>
              <w:t xml:space="preserve"> tratament</w:t>
            </w:r>
          </w:p>
        </w:tc>
      </w:tr>
      <w:tr w:rsidR="002C4466" w:rsidRPr="00AE265D" w14:paraId="10A04075" w14:textId="77777777" w:rsidTr="002C4466">
        <w:tc>
          <w:tcPr>
            <w:tcW w:w="534" w:type="dxa"/>
            <w:tcBorders>
              <w:top w:val="single" w:sz="4" w:space="0" w:color="auto"/>
              <w:left w:val="single" w:sz="4" w:space="0" w:color="auto"/>
              <w:bottom w:val="single" w:sz="4" w:space="0" w:color="auto"/>
              <w:right w:val="single" w:sz="4" w:space="0" w:color="auto"/>
            </w:tcBorders>
          </w:tcPr>
          <w:p w14:paraId="68436357"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16</w:t>
            </w:r>
          </w:p>
        </w:tc>
        <w:tc>
          <w:tcPr>
            <w:tcW w:w="4252" w:type="dxa"/>
            <w:tcBorders>
              <w:top w:val="single" w:sz="4" w:space="0" w:color="auto"/>
              <w:left w:val="single" w:sz="4" w:space="0" w:color="auto"/>
              <w:bottom w:val="single" w:sz="4" w:space="0" w:color="auto"/>
              <w:right w:val="single" w:sz="4" w:space="0" w:color="auto"/>
            </w:tcBorders>
          </w:tcPr>
          <w:p w14:paraId="7C46E096"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Data externării</w:t>
            </w:r>
          </w:p>
        </w:tc>
        <w:tc>
          <w:tcPr>
            <w:tcW w:w="4961" w:type="dxa"/>
            <w:gridSpan w:val="2"/>
            <w:tcBorders>
              <w:top w:val="single" w:sz="4" w:space="0" w:color="auto"/>
              <w:left w:val="single" w:sz="4" w:space="0" w:color="auto"/>
              <w:bottom w:val="single" w:sz="4" w:space="0" w:color="auto"/>
              <w:right w:val="single" w:sz="4" w:space="0" w:color="auto"/>
            </w:tcBorders>
          </w:tcPr>
          <w:p w14:paraId="4622CE7B" w14:textId="77777777" w:rsidR="002C4466" w:rsidRPr="00AE265D" w:rsidRDefault="002C4466" w:rsidP="002C446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058256B" w14:textId="77777777" w:rsidR="002C4466" w:rsidRPr="00AE265D" w:rsidRDefault="002C4466" w:rsidP="002C4466">
            <w:pPr>
              <w:rPr>
                <w:rFonts w:ascii="Times New Roman" w:hAnsi="Times New Roman" w:cs="Times New Roman"/>
              </w:rPr>
            </w:pPr>
          </w:p>
        </w:tc>
      </w:tr>
      <w:tr w:rsidR="002C4466" w:rsidRPr="00AE265D" w14:paraId="6C4DF18A" w14:textId="77777777" w:rsidTr="002C4466">
        <w:tc>
          <w:tcPr>
            <w:tcW w:w="534" w:type="dxa"/>
            <w:tcBorders>
              <w:top w:val="single" w:sz="4" w:space="0" w:color="auto"/>
              <w:left w:val="single" w:sz="4" w:space="0" w:color="auto"/>
              <w:bottom w:val="single" w:sz="4" w:space="0" w:color="auto"/>
              <w:right w:val="single" w:sz="4" w:space="0" w:color="auto"/>
            </w:tcBorders>
          </w:tcPr>
          <w:p w14:paraId="6ED58006"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17</w:t>
            </w:r>
          </w:p>
        </w:tc>
        <w:tc>
          <w:tcPr>
            <w:tcW w:w="4252" w:type="dxa"/>
            <w:tcBorders>
              <w:top w:val="single" w:sz="4" w:space="0" w:color="auto"/>
              <w:left w:val="single" w:sz="4" w:space="0" w:color="auto"/>
              <w:bottom w:val="single" w:sz="4" w:space="0" w:color="auto"/>
              <w:right w:val="single" w:sz="4" w:space="0" w:color="auto"/>
            </w:tcBorders>
          </w:tcPr>
          <w:p w14:paraId="0F9D56E0" w14:textId="77777777" w:rsidR="002C4466" w:rsidRPr="00AE265D" w:rsidRDefault="002C4466" w:rsidP="002C4466">
            <w:pPr>
              <w:rPr>
                <w:rFonts w:ascii="Times New Roman" w:hAnsi="Times New Roman" w:cs="Times New Roman"/>
              </w:rPr>
            </w:pPr>
            <w:r w:rsidRPr="00AE265D">
              <w:rPr>
                <w:rFonts w:ascii="Times New Roman" w:hAnsi="Times New Roman" w:cs="Times New Roman"/>
              </w:rPr>
              <w:t>Data transferului intraspitalicesc</w:t>
            </w:r>
          </w:p>
        </w:tc>
        <w:tc>
          <w:tcPr>
            <w:tcW w:w="4961" w:type="dxa"/>
            <w:gridSpan w:val="2"/>
            <w:tcBorders>
              <w:top w:val="single" w:sz="4" w:space="0" w:color="auto"/>
              <w:left w:val="single" w:sz="4" w:space="0" w:color="auto"/>
              <w:bottom w:val="single" w:sz="4" w:space="0" w:color="auto"/>
              <w:right w:val="single" w:sz="4" w:space="0" w:color="auto"/>
            </w:tcBorders>
          </w:tcPr>
          <w:p w14:paraId="221A8A0C" w14:textId="77777777" w:rsidR="002C4466" w:rsidRPr="00AE265D" w:rsidRDefault="002C4466" w:rsidP="002C4466">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F2EAA73" w14:textId="77777777" w:rsidR="002C4466" w:rsidRPr="00AE265D" w:rsidRDefault="002C4466" w:rsidP="002C4466">
            <w:pPr>
              <w:rPr>
                <w:rFonts w:ascii="Times New Roman" w:hAnsi="Times New Roman" w:cs="Times New Roman"/>
              </w:rPr>
            </w:pPr>
          </w:p>
        </w:tc>
      </w:tr>
    </w:tbl>
    <w:p w14:paraId="34530E79" w14:textId="77777777" w:rsidR="000A7C24" w:rsidRPr="00AE265D" w:rsidRDefault="000A7C24" w:rsidP="007A387F">
      <w:pPr>
        <w:pStyle w:val="1"/>
      </w:pPr>
      <w:bookmarkStart w:id="91" w:name="_Toc23291820"/>
      <w:r w:rsidRPr="00AE265D">
        <w:lastRenderedPageBreak/>
        <w:t>BIBLIOGRAFIE</w:t>
      </w:r>
      <w:bookmarkEnd w:id="91"/>
    </w:p>
    <w:p w14:paraId="43F804A0" w14:textId="77777777" w:rsidR="000A7C24" w:rsidRPr="00AE265D" w:rsidRDefault="000A7C24" w:rsidP="000A7C24">
      <w:pPr>
        <w:keepNext/>
        <w:keepLines/>
        <w:spacing w:line="276" w:lineRule="auto"/>
        <w:outlineLvl w:val="3"/>
        <w:rPr>
          <w:rFonts w:ascii="Times New Roman" w:hAnsi="Times New Roman" w:cs="Times New Roman"/>
          <w:b/>
          <w:bCs/>
          <w:color w:val="auto"/>
        </w:rPr>
      </w:pPr>
    </w:p>
    <w:p w14:paraId="42D3E20C" w14:textId="4AE5B920" w:rsidR="000A7C24" w:rsidRPr="00AE265D" w:rsidRDefault="000A7C24" w:rsidP="007B3689">
      <w:pPr>
        <w:keepNext/>
        <w:keepLines/>
        <w:numPr>
          <w:ilvl w:val="0"/>
          <w:numId w:val="125"/>
        </w:numPr>
        <w:tabs>
          <w:tab w:val="left" w:pos="426"/>
        </w:tabs>
        <w:spacing w:line="276" w:lineRule="auto"/>
        <w:jc w:val="both"/>
        <w:outlineLvl w:val="3"/>
        <w:rPr>
          <w:rFonts w:ascii="Times New Roman" w:hAnsi="Times New Roman"/>
          <w:bCs/>
          <w:sz w:val="22"/>
          <w:szCs w:val="22"/>
        </w:rPr>
      </w:pPr>
      <w:r w:rsidRPr="00AE265D">
        <w:rPr>
          <w:rFonts w:ascii="Times New Roman" w:hAnsi="Times New Roman"/>
          <w:bCs/>
          <w:sz w:val="22"/>
          <w:szCs w:val="22"/>
        </w:rPr>
        <w:t>Zakaria N, Koppen C, Van Tendeloo V, Berneman Z, Hopkinson A, Tassignon MJ. Standardized limbal epithelial stem cell graft generation and transplantation. Tissue Eng. Part C Methods. 2010. DOI: 10.1089/ten. tec.2009.0634.</w:t>
      </w:r>
    </w:p>
    <w:p w14:paraId="2C8317B7"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Seitz B, Das S, Sauer R, Mena D, Hofmann-Rummelt C. Amniotic membrane transplantation for persistent corneal epithelial defects in eyes after penetrating keratoplasty. Eye. 2009; 23(4):840–848.</w:t>
      </w:r>
    </w:p>
    <w:p w14:paraId="5C933CA2"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Shammas MC, Lai EC, Sarkar JS, Yang J, Starr CE, Sippel KC. Management of acute Stevens- Johnson syndrome and toxic epidermal necrolysis utilizing amniotic membrane and topical corticosteroids. Am. J. Ophthalmol. 2010; 149(2):203–213.</w:t>
      </w:r>
    </w:p>
    <w:p w14:paraId="25A164BD"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Kheirkhah A, Blanco G, Casas V, Hayashida Y, Raju VK, Tseng SC. Surgical strategies for fornix reconstruction based on symblepharon severity. Am. J. Ophthalmol. 2008; 146(2):266– 275.</w:t>
      </w:r>
    </w:p>
    <w:p w14:paraId="15DC4DD5"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Sheha, H.; Liang, L.; Tseng, SCG. Amniotic membrane grafts for glaucoma surgery. In: Schacknow, PN.; Samples, JR., editors. The Glaucoma Book: a Practical, Evidence-Based Approach to Patient Care. Berlin, Germany: Springer; 2010. p. 861-869.</w:t>
      </w:r>
    </w:p>
    <w:p w14:paraId="46639AA2"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Sheha H, Casas V, Hayashida Y. The use of amniotic membrane in reducing adhesions after strabismus surgery. J. AAPOS. 2009; 13(1):99–101.</w:t>
      </w:r>
    </w:p>
    <w:p w14:paraId="380F72FE"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Jingbo Liu, Hosam Sheha, Yao Fu, Lingyi Liang, Scheffer CG Tseng. Update on amniotic membrane transplantation. Expert Rev Ophthalmol. 2010; 5(5): 645–661.</w:t>
      </w:r>
    </w:p>
    <w:p w14:paraId="00CC7E42"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Daniel Meller, Mikk Pauklin, Henning Thomasen, Henrike Westekemper, Klaus-Peter Steuhl. Amniotic Membrane Transplantation in the Human Eye. Dtsch Arztebl Int. 2011; 108(14): 243–8.</w:t>
      </w:r>
    </w:p>
    <w:p w14:paraId="1CB6385D" w14:textId="056352D3"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Chintan Malhotra, Arun K Jain. Human amniotic membrane transplantation: Different modalities of its use in ophthalmology. World J Transplant. 2014; 4(2): 111-121.</w:t>
      </w:r>
    </w:p>
    <w:p w14:paraId="4E6D0ABF" w14:textId="773A0F27" w:rsidR="00FE72A7" w:rsidRPr="00AE265D" w:rsidRDefault="00FE72A7" w:rsidP="007B3689">
      <w:pPr>
        <w:keepNext/>
        <w:keepLines/>
        <w:numPr>
          <w:ilvl w:val="0"/>
          <w:numId w:val="125"/>
        </w:numPr>
        <w:tabs>
          <w:tab w:val="left" w:pos="426"/>
        </w:tabs>
        <w:spacing w:line="276" w:lineRule="auto"/>
        <w:jc w:val="both"/>
        <w:outlineLvl w:val="3"/>
        <w:rPr>
          <w:rFonts w:ascii="Times New Roman" w:hAnsi="Times New Roman"/>
          <w:bCs/>
          <w:sz w:val="22"/>
          <w:szCs w:val="22"/>
        </w:rPr>
      </w:pPr>
      <w:r w:rsidRPr="00AE265D">
        <w:rPr>
          <w:rFonts w:ascii="Times New Roman" w:hAnsi="Times New Roman" w:cs="Times New Roman"/>
          <w:bCs/>
          <w:color w:val="auto"/>
          <w:sz w:val="22"/>
          <w:szCs w:val="22"/>
        </w:rPr>
        <w:t>European Committee on Organ Transplantation. Guide to the quality and safety of tissues and cells for human aplication. Specific ocular tissue requirements. EDQM, 2nd Edition, 2015. (CD-P-TO ) Chapter 13. 221-233.</w:t>
      </w:r>
    </w:p>
    <w:p w14:paraId="0964441B" w14:textId="7D089D5A" w:rsidR="00FE72A7" w:rsidRPr="00AE265D" w:rsidRDefault="00FE72A7" w:rsidP="007B3689">
      <w:pPr>
        <w:keepNext/>
        <w:keepLines/>
        <w:numPr>
          <w:ilvl w:val="0"/>
          <w:numId w:val="125"/>
        </w:numPr>
        <w:tabs>
          <w:tab w:val="left" w:pos="426"/>
        </w:tabs>
        <w:spacing w:line="276" w:lineRule="auto"/>
        <w:jc w:val="both"/>
        <w:outlineLvl w:val="3"/>
        <w:rPr>
          <w:rFonts w:ascii="Times New Roman" w:hAnsi="Times New Roman"/>
          <w:bCs/>
          <w:sz w:val="22"/>
          <w:szCs w:val="22"/>
        </w:rPr>
      </w:pPr>
      <w:r w:rsidRPr="00AE265D">
        <w:rPr>
          <w:rFonts w:ascii="Times New Roman" w:hAnsi="Times New Roman"/>
          <w:bCs/>
          <w:sz w:val="22"/>
          <w:szCs w:val="22"/>
        </w:rPr>
        <w:t>Paolin A, Cogliati E, Trojan D, Griffoni C, Grassetto A, Elbadawy HM, Ponzin D. Amniotic membranes in ophthalmology: long term data on transplantation outcomes. Cell Tissue Bank. 2016 Mar;17(1):51-8. doi: 10.1007/s10561-015-9520-y. Epub 2015 Jul 11. PubMed PMID: 26162811; PubMed Central PMCID: PMC4786589.</w:t>
      </w:r>
    </w:p>
    <w:p w14:paraId="6A60F620"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Gubar OS, Rodnichenko AE, Vasyliev RG, Zlatska AV, Zubov DO. Postnatal extra-embryonic tissues as a source of multiple cell types for regenerative medicine applications. Exp Oncol. 2017; 39(3):186-190.</w:t>
      </w:r>
    </w:p>
    <w:p w14:paraId="34FCA915"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Shupe AT, Cheng AMS. Use of Self-retained Cryopreserved Amniotic Membrane in the Treatment of Acute Chemical Ocular Burn. Optom Vis Sci. 2017. doi: 10.1097/OPX.0000000000001132. [Epub ahead of print].</w:t>
      </w:r>
    </w:p>
    <w:p w14:paraId="02B615A0"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Meesuk L, Tantrawatpan C, Kheolamai P, Manochantr S. The immunosuppressive capacity of human mesenchymal stromal cells derived from amnion and bone marrow. Biochem Biophys Rep. 2016; 8:34-40.</w:t>
      </w:r>
    </w:p>
    <w:p w14:paraId="59F84924" w14:textId="77777777" w:rsidR="000A7C24" w:rsidRPr="00AE265D" w:rsidRDefault="000A7C24" w:rsidP="007B3689">
      <w:pPr>
        <w:pStyle w:val="af0"/>
        <w:keepNext/>
        <w:keepLines/>
        <w:numPr>
          <w:ilvl w:val="0"/>
          <w:numId w:val="125"/>
        </w:numPr>
        <w:spacing w:after="0"/>
        <w:jc w:val="both"/>
        <w:outlineLvl w:val="3"/>
        <w:rPr>
          <w:rFonts w:ascii="Times New Roman" w:hAnsi="Times New Roman"/>
          <w:bCs/>
          <w:lang w:val="ro-RO"/>
        </w:rPr>
      </w:pPr>
      <w:r w:rsidRPr="00AE265D">
        <w:rPr>
          <w:rFonts w:ascii="Times New Roman" w:hAnsi="Times New Roman"/>
          <w:bCs/>
          <w:lang w:val="ro-RO"/>
        </w:rPr>
        <w:t>Goktas SE, Katircioglu Y, Celik T, Ornek F. Surgical amniotic membrane transplantation after conjunctival and limbal tumor excision. Arq Bras Oftalmol. 2017; 80(4):242-246.</w:t>
      </w:r>
    </w:p>
    <w:p w14:paraId="0837AD42" w14:textId="14B50256" w:rsidR="002A1BEF" w:rsidRPr="002A1BEF" w:rsidRDefault="000A7C24" w:rsidP="007B3689">
      <w:pPr>
        <w:pStyle w:val="af0"/>
        <w:keepNext/>
        <w:keepLines/>
        <w:numPr>
          <w:ilvl w:val="0"/>
          <w:numId w:val="125"/>
        </w:numPr>
        <w:shd w:val="clear" w:color="auto" w:fill="FFFFFF"/>
        <w:tabs>
          <w:tab w:val="left" w:pos="567"/>
        </w:tabs>
        <w:suppressAutoHyphens/>
        <w:spacing w:after="0"/>
        <w:jc w:val="both"/>
        <w:textAlignment w:val="baseline"/>
        <w:outlineLvl w:val="3"/>
        <w:rPr>
          <w:rFonts w:ascii="Times New Roman" w:hAnsi="Times New Roman"/>
          <w:lang w:val="ro-RO"/>
        </w:rPr>
      </w:pPr>
      <w:r w:rsidRPr="00AE265D">
        <w:rPr>
          <w:rFonts w:ascii="Times New Roman" w:hAnsi="Times New Roman"/>
          <w:bCs/>
          <w:lang w:val="ro-RO"/>
        </w:rPr>
        <w:t>Sharma N, Kaur M, Agarwal T, Sangwan VS, Vajpayee RB. Treatment of Acute Ocular Chemical Burns. Surv Ophthalmol. 2017. pii: S0039-6257(16)30201-6.</w:t>
      </w:r>
    </w:p>
    <w:p w14:paraId="3CC639D7" w14:textId="3E471004" w:rsidR="002A1BEF" w:rsidRPr="00177BA9" w:rsidRDefault="002A1BEF" w:rsidP="007B3689">
      <w:pPr>
        <w:pStyle w:val="Default"/>
        <w:numPr>
          <w:ilvl w:val="0"/>
          <w:numId w:val="125"/>
        </w:numPr>
        <w:jc w:val="both"/>
        <w:rPr>
          <w:sz w:val="22"/>
          <w:szCs w:val="22"/>
        </w:rPr>
      </w:pPr>
      <w:r w:rsidRPr="00177BA9">
        <w:rPr>
          <w:sz w:val="22"/>
          <w:szCs w:val="22"/>
        </w:rPr>
        <w:t>Silini AR, Cargnoni A, Magatti M, Pianta S, Parolini O. The Long Path of Human Placenta, and Its Derivatives, in Regenerative Medicine. Front Bioeng Biotechnol. 2015 Oct 19;3:162</w:t>
      </w:r>
      <w:r w:rsidR="00177BA9">
        <w:rPr>
          <w:sz w:val="22"/>
          <w:szCs w:val="22"/>
        </w:rPr>
        <w:t>. doi: 10.3389/fbioe.2015.00162</w:t>
      </w:r>
      <w:r w:rsidRPr="00177BA9">
        <w:rPr>
          <w:sz w:val="22"/>
          <w:szCs w:val="22"/>
        </w:rPr>
        <w:t>.</w:t>
      </w:r>
    </w:p>
    <w:p w14:paraId="119B675C" w14:textId="77777777" w:rsidR="002A1BEF" w:rsidRPr="00177BA9" w:rsidRDefault="002A1BEF" w:rsidP="007B3689">
      <w:pPr>
        <w:pStyle w:val="Default"/>
        <w:numPr>
          <w:ilvl w:val="0"/>
          <w:numId w:val="125"/>
        </w:numPr>
        <w:jc w:val="both"/>
        <w:rPr>
          <w:sz w:val="22"/>
          <w:szCs w:val="22"/>
        </w:rPr>
      </w:pPr>
      <w:r w:rsidRPr="00177BA9">
        <w:rPr>
          <w:sz w:val="22"/>
          <w:szCs w:val="22"/>
        </w:rPr>
        <w:t>Jingbo Liu, Hosam Sheha, Yao Fu, Lingyi Liang and Scheffer CG Tseng. Update on amniotic membrane transplantation. Expert Rev Ophthalmol. 2010 Oct; 5(5): 645–661. Doi; 10.1586/eop.10.63.</w:t>
      </w:r>
    </w:p>
    <w:p w14:paraId="65BB153C" w14:textId="38EE61E9" w:rsidR="002A1BEF" w:rsidRPr="00177BA9" w:rsidRDefault="002A1BEF" w:rsidP="007B3689">
      <w:pPr>
        <w:pStyle w:val="Default"/>
        <w:numPr>
          <w:ilvl w:val="0"/>
          <w:numId w:val="125"/>
        </w:numPr>
        <w:jc w:val="both"/>
        <w:rPr>
          <w:sz w:val="22"/>
          <w:szCs w:val="22"/>
        </w:rPr>
      </w:pPr>
      <w:r w:rsidRPr="00177BA9">
        <w:rPr>
          <w:sz w:val="22"/>
          <w:szCs w:val="22"/>
        </w:rPr>
        <w:t>Gomes JA, Romano A, Santos MS, Dua HS. Amniotic membrane use in ophthalmology. Curr Opin Ophthalmol. 2005 Aug;16(4):233-40.</w:t>
      </w:r>
    </w:p>
    <w:p w14:paraId="04E8397F" w14:textId="03D51936" w:rsidR="002A1BEF" w:rsidRPr="00177BA9" w:rsidRDefault="002A1BEF" w:rsidP="007B3689">
      <w:pPr>
        <w:pStyle w:val="Default"/>
        <w:numPr>
          <w:ilvl w:val="0"/>
          <w:numId w:val="125"/>
        </w:numPr>
        <w:jc w:val="both"/>
        <w:rPr>
          <w:sz w:val="22"/>
          <w:szCs w:val="22"/>
        </w:rPr>
      </w:pPr>
      <w:r w:rsidRPr="00177BA9">
        <w:rPr>
          <w:sz w:val="22"/>
          <w:szCs w:val="22"/>
        </w:rPr>
        <w:lastRenderedPageBreak/>
        <w:t>Liu T1, Zhai H, Xu Y, Dong Y, Sun Y, Zang X, Zhao J. Amniotic membrane traps and induces apoptosis of inflammatory cells in ocular surface chemical burn. Mol Vis. 2012;18:2137-46.</w:t>
      </w:r>
    </w:p>
    <w:p w14:paraId="5AB9CFD0" w14:textId="321E3B98" w:rsidR="00572DAB" w:rsidRPr="00177BA9" w:rsidRDefault="002A1BEF" w:rsidP="007B3689">
      <w:pPr>
        <w:pStyle w:val="Default"/>
        <w:numPr>
          <w:ilvl w:val="0"/>
          <w:numId w:val="125"/>
        </w:numPr>
        <w:jc w:val="both"/>
        <w:rPr>
          <w:sz w:val="22"/>
          <w:szCs w:val="22"/>
        </w:rPr>
      </w:pPr>
      <w:r w:rsidRPr="00177BA9">
        <w:rPr>
          <w:sz w:val="22"/>
          <w:szCs w:val="22"/>
        </w:rPr>
        <w:t>Chen EH, Tofe AJ. A literature review of the safety and biocompatibility of amnion tissue. J.impl Adv Clin Dent. 2010;2(3):67-75.</w:t>
      </w:r>
    </w:p>
    <w:p w14:paraId="19F67A0B" w14:textId="151A4C34" w:rsidR="00572DAB" w:rsidRPr="00177BA9" w:rsidRDefault="00572DAB" w:rsidP="007B3689">
      <w:pPr>
        <w:pStyle w:val="Default"/>
        <w:numPr>
          <w:ilvl w:val="0"/>
          <w:numId w:val="125"/>
        </w:numPr>
        <w:jc w:val="both"/>
        <w:rPr>
          <w:sz w:val="22"/>
          <w:szCs w:val="22"/>
        </w:rPr>
      </w:pPr>
      <w:r w:rsidRPr="00177BA9">
        <w:rPr>
          <w:sz w:val="22"/>
          <w:szCs w:val="22"/>
        </w:rPr>
        <w:t xml:space="preserve">35. Zhu D1, Muljadi R1, Chan ST1, Vosdoganes P2, Lo C3, Mockler JC1, Wallace EM1, Lim R1. Evaluating the Impact of Human Amnion Epithelial Cells on Angiogenesis.Stem Cells Int. 2016;2016:4565612. doi: 10.1155/2016/4565612. </w:t>
      </w:r>
    </w:p>
    <w:p w14:paraId="1FB4BCB5" w14:textId="5D52D869" w:rsidR="00572DAB" w:rsidRPr="00177BA9" w:rsidRDefault="00572DAB" w:rsidP="007B3689">
      <w:pPr>
        <w:pStyle w:val="Default"/>
        <w:numPr>
          <w:ilvl w:val="0"/>
          <w:numId w:val="125"/>
        </w:numPr>
        <w:jc w:val="both"/>
        <w:rPr>
          <w:sz w:val="22"/>
          <w:szCs w:val="22"/>
        </w:rPr>
      </w:pPr>
      <w:r w:rsidRPr="00177BA9">
        <w:rPr>
          <w:sz w:val="22"/>
          <w:szCs w:val="22"/>
        </w:rPr>
        <w:t>F. Majo, T. Hoang-Xuan. Le limbe. Surface Oculaire. Pierre-Jean Pissela, Christophe Baudouin, Thanh Hoang-Xuan, ed. Elsevier Masson, 2015.</w:t>
      </w:r>
    </w:p>
    <w:p w14:paraId="3EC56866" w14:textId="129A4A53" w:rsidR="00572DAB" w:rsidRPr="00F0299A" w:rsidRDefault="00572DAB" w:rsidP="007B3689">
      <w:pPr>
        <w:pStyle w:val="Default"/>
        <w:numPr>
          <w:ilvl w:val="0"/>
          <w:numId w:val="125"/>
        </w:numPr>
        <w:jc w:val="both"/>
        <w:rPr>
          <w:sz w:val="22"/>
          <w:szCs w:val="22"/>
          <w:lang w:val="de-DE"/>
        </w:rPr>
      </w:pPr>
      <w:r w:rsidRPr="00177BA9">
        <w:rPr>
          <w:sz w:val="22"/>
          <w:szCs w:val="22"/>
        </w:rPr>
        <w:t xml:space="preserve">Goto Y, Kaneko K. Minimal model for stem cell diferentiation. </w:t>
      </w:r>
      <w:r w:rsidRPr="00F0299A">
        <w:rPr>
          <w:sz w:val="22"/>
          <w:szCs w:val="22"/>
          <w:lang w:val="de-DE"/>
        </w:rPr>
        <w:t xml:space="preserve">Phys Rev E Stat Nonlin Soft Matter Phys 2013 ; 88:032718. </w:t>
      </w:r>
    </w:p>
    <w:p w14:paraId="7E6BD8BE" w14:textId="2DE6D5BD" w:rsidR="00572DAB" w:rsidRPr="00177BA9" w:rsidRDefault="00572DAB" w:rsidP="007B3689">
      <w:pPr>
        <w:pStyle w:val="Default"/>
        <w:numPr>
          <w:ilvl w:val="0"/>
          <w:numId w:val="125"/>
        </w:numPr>
        <w:jc w:val="both"/>
        <w:rPr>
          <w:sz w:val="22"/>
          <w:szCs w:val="22"/>
        </w:rPr>
      </w:pPr>
      <w:r w:rsidRPr="00177BA9">
        <w:rPr>
          <w:sz w:val="22"/>
          <w:szCs w:val="22"/>
        </w:rPr>
        <w:t>A. Lin, N. Patel, D. Yoo, S. Demartelaere, and C. Bouchard, “Management of ocular conditions in the burn unit: thermal and chemical burns and stevens-johnson syndrome/toxic epidermal necrolysis,” Journal of Burn Care &amp; Research, vol. 32, no. 5, pp. 547–560, 2011.</w:t>
      </w:r>
    </w:p>
    <w:p w14:paraId="529FB641" w14:textId="18463716" w:rsidR="00572DAB" w:rsidRPr="00177BA9" w:rsidRDefault="00572DAB" w:rsidP="007B3689">
      <w:pPr>
        <w:pStyle w:val="Default"/>
        <w:numPr>
          <w:ilvl w:val="0"/>
          <w:numId w:val="125"/>
        </w:numPr>
        <w:jc w:val="both"/>
        <w:rPr>
          <w:sz w:val="22"/>
          <w:szCs w:val="22"/>
        </w:rPr>
      </w:pPr>
      <w:r w:rsidRPr="00177BA9">
        <w:rPr>
          <w:sz w:val="22"/>
          <w:szCs w:val="22"/>
        </w:rPr>
        <w:t>Burman S, Tejwani S, Vemuganti G, Gopinathan U, Sangwan V (2004) Ophthalmic applications of preserved human amniotic membrane: a review of current indications. Cell Tissue Bank 5:161.</w:t>
      </w:r>
    </w:p>
    <w:p w14:paraId="211CDD94" w14:textId="047F5EB9" w:rsidR="00572DAB" w:rsidRPr="00177BA9" w:rsidRDefault="00572DAB" w:rsidP="007B3689">
      <w:pPr>
        <w:pStyle w:val="Default"/>
        <w:numPr>
          <w:ilvl w:val="0"/>
          <w:numId w:val="125"/>
        </w:numPr>
        <w:jc w:val="both"/>
        <w:rPr>
          <w:sz w:val="22"/>
          <w:szCs w:val="22"/>
        </w:rPr>
      </w:pPr>
      <w:r w:rsidRPr="00177BA9">
        <w:rPr>
          <w:sz w:val="22"/>
          <w:szCs w:val="22"/>
        </w:rPr>
        <w:t>Bari M, Choudhury M, Khan A, Nessa A (2002) Role of human fetal membranes (amniotic membrane) in the management of burn wounds. Ann Burn Fire Disasters 15:12.</w:t>
      </w:r>
    </w:p>
    <w:p w14:paraId="32B2154C" w14:textId="3EB53976" w:rsidR="00572DAB" w:rsidRPr="00177BA9" w:rsidRDefault="00572DAB" w:rsidP="007B3689">
      <w:pPr>
        <w:pStyle w:val="Default"/>
        <w:numPr>
          <w:ilvl w:val="0"/>
          <w:numId w:val="125"/>
        </w:numPr>
        <w:jc w:val="both"/>
        <w:rPr>
          <w:sz w:val="22"/>
          <w:szCs w:val="22"/>
        </w:rPr>
      </w:pPr>
      <w:r w:rsidRPr="00177BA9">
        <w:rPr>
          <w:sz w:val="22"/>
          <w:szCs w:val="22"/>
        </w:rPr>
        <w:t xml:space="preserve">M. Eslani, A. Baradaran-Rafii, and S. Ahmad, “Cultivated limbal and oral mucosal epithelial transplantation,” Seminars in Ophthalmology, vol. 27, no. 3-4, pp. 80–93, 2012. </w:t>
      </w:r>
    </w:p>
    <w:p w14:paraId="5E8C5A3E" w14:textId="5D08CD62" w:rsidR="00572DAB" w:rsidRPr="00177BA9" w:rsidRDefault="00572DAB" w:rsidP="007B3689">
      <w:pPr>
        <w:pStyle w:val="Default"/>
        <w:numPr>
          <w:ilvl w:val="0"/>
          <w:numId w:val="125"/>
        </w:numPr>
        <w:jc w:val="both"/>
        <w:rPr>
          <w:sz w:val="22"/>
          <w:szCs w:val="22"/>
        </w:rPr>
      </w:pPr>
      <w:r w:rsidRPr="00177BA9">
        <w:rPr>
          <w:sz w:val="22"/>
          <w:szCs w:val="22"/>
        </w:rPr>
        <w:t xml:space="preserve">Nakamura T, Inatomi T, Sekiyama E, Ang LP, Yokoi N, Kinoshita S. Novel clinical application of sterilized,freeze-dried amniotic membrane to treat patients with pterygium. Acta Ophthalmol Scand. 2006;84:401–405. </w:t>
      </w:r>
    </w:p>
    <w:p w14:paraId="5D4FA21D" w14:textId="77614020" w:rsidR="00572DAB" w:rsidRPr="00177BA9" w:rsidRDefault="00572DAB" w:rsidP="007B3689">
      <w:pPr>
        <w:pStyle w:val="Default"/>
        <w:numPr>
          <w:ilvl w:val="0"/>
          <w:numId w:val="125"/>
        </w:numPr>
        <w:jc w:val="both"/>
        <w:rPr>
          <w:sz w:val="22"/>
          <w:szCs w:val="22"/>
        </w:rPr>
      </w:pPr>
      <w:r w:rsidRPr="00177BA9">
        <w:rPr>
          <w:sz w:val="22"/>
          <w:szCs w:val="22"/>
          <w:lang w:val="de-DE"/>
        </w:rPr>
        <w:t xml:space="preserve">Ma DH, See LC, Liau SB, Tsai RJ. </w:t>
      </w:r>
      <w:r w:rsidRPr="00177BA9">
        <w:rPr>
          <w:sz w:val="22"/>
          <w:szCs w:val="22"/>
        </w:rPr>
        <w:t>Amniotic membrane graft for pterygium. Br J Ophthalmol. 2000;84:973–978.</w:t>
      </w:r>
    </w:p>
    <w:p w14:paraId="4EE58AFB" w14:textId="77777777" w:rsidR="00177BA9" w:rsidRPr="00177BA9" w:rsidRDefault="00572DAB" w:rsidP="007B3689">
      <w:pPr>
        <w:pStyle w:val="Default"/>
        <w:numPr>
          <w:ilvl w:val="0"/>
          <w:numId w:val="125"/>
        </w:numPr>
        <w:jc w:val="both"/>
        <w:rPr>
          <w:sz w:val="22"/>
          <w:szCs w:val="22"/>
        </w:rPr>
      </w:pPr>
      <w:r w:rsidRPr="00177BA9">
        <w:rPr>
          <w:sz w:val="22"/>
          <w:szCs w:val="22"/>
        </w:rPr>
        <w:t xml:space="preserve">M. Ayaki, S. Yaguchi, A. Iwasawa, R. Kiode. Cytotoxicity of ophthalmic solutions with and without preservatives to human corneal endothelial cells, epithelial cells and conjunctival epithelial cells. Clin Exp Ophthalmol, 36 (6) (2008), pp. 553–555. </w:t>
      </w:r>
    </w:p>
    <w:p w14:paraId="4200D767" w14:textId="7C7C7D72" w:rsidR="00DF0E77" w:rsidRPr="00177BA9" w:rsidRDefault="00572DAB" w:rsidP="007B3689">
      <w:pPr>
        <w:pStyle w:val="Default"/>
        <w:numPr>
          <w:ilvl w:val="0"/>
          <w:numId w:val="125"/>
        </w:numPr>
        <w:jc w:val="both"/>
        <w:rPr>
          <w:sz w:val="22"/>
          <w:szCs w:val="22"/>
        </w:rPr>
      </w:pPr>
      <w:r w:rsidRPr="00177BA9">
        <w:rPr>
          <w:sz w:val="22"/>
          <w:szCs w:val="22"/>
        </w:rPr>
        <w:t xml:space="preserve">Prabhasawat Pinnita, Kosrirukvongs Panida, Booranapong Wipawee, Vajaradul Yongyudh. Application of Preserved Human Amniotic Membrane for Corneal Surface Reconstruction. Cell </w:t>
      </w:r>
      <w:r w:rsidR="00177BA9" w:rsidRPr="00177BA9">
        <w:rPr>
          <w:sz w:val="22"/>
          <w:szCs w:val="22"/>
        </w:rPr>
        <w:t>Tissue Bank. 2000;1(3):213–222.</w:t>
      </w:r>
    </w:p>
    <w:sectPr w:rsidR="00DF0E77" w:rsidRPr="00177BA9" w:rsidSect="00DF0E77">
      <w:type w:val="continuous"/>
      <w:pgSz w:w="11909" w:h="16834"/>
      <w:pgMar w:top="993" w:right="852" w:bottom="851" w:left="16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8132D" w14:textId="77777777" w:rsidR="00EE1B45" w:rsidRDefault="00EE1B45" w:rsidP="00DF0E77">
      <w:r>
        <w:separator/>
      </w:r>
    </w:p>
  </w:endnote>
  <w:endnote w:type="continuationSeparator" w:id="0">
    <w:p w14:paraId="539C898B" w14:textId="77777777" w:rsidR="00EE1B45" w:rsidRDefault="00EE1B45" w:rsidP="00DF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950837"/>
      <w:docPartObj>
        <w:docPartGallery w:val="Page Numbers (Bottom of Page)"/>
        <w:docPartUnique/>
      </w:docPartObj>
    </w:sdtPr>
    <w:sdtContent>
      <w:p w14:paraId="022F1EB7" w14:textId="2882FF90" w:rsidR="004320C1" w:rsidRDefault="004320C1">
        <w:pPr>
          <w:pStyle w:val="ad"/>
          <w:jc w:val="right"/>
        </w:pPr>
        <w:r>
          <w:fldChar w:fldCharType="begin"/>
        </w:r>
        <w:r>
          <w:instrText>PAGE   \* MERGEFORMAT</w:instrText>
        </w:r>
        <w:r>
          <w:fldChar w:fldCharType="separate"/>
        </w:r>
        <w:r w:rsidR="00B36555" w:rsidRPr="00B36555">
          <w:rPr>
            <w:noProof/>
            <w:lang w:val="ru-RU"/>
          </w:rPr>
          <w:t>22</w:t>
        </w:r>
        <w:r>
          <w:fldChar w:fldCharType="end"/>
        </w:r>
      </w:p>
    </w:sdtContent>
  </w:sdt>
  <w:p w14:paraId="4885100A" w14:textId="77777777" w:rsidR="004320C1" w:rsidRDefault="004320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421BC" w14:textId="77777777" w:rsidR="00EE1B45" w:rsidRDefault="00EE1B45" w:rsidP="00DF0E77">
      <w:r>
        <w:separator/>
      </w:r>
    </w:p>
  </w:footnote>
  <w:footnote w:type="continuationSeparator" w:id="0">
    <w:p w14:paraId="2944B46F" w14:textId="77777777" w:rsidR="00EE1B45" w:rsidRDefault="00EE1B45" w:rsidP="00DF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43F80" w14:textId="77777777" w:rsidR="004320C1" w:rsidRPr="00223A48" w:rsidRDefault="004320C1" w:rsidP="00DF0E77">
    <w:pPr>
      <w:spacing w:line="276" w:lineRule="auto"/>
      <w:ind w:firstLine="3969"/>
      <w:rPr>
        <w:rFonts w:ascii="Times New Roman" w:hAnsi="Times New Roman" w:cs="Times New Roman"/>
        <w:i/>
        <w:noProof/>
        <w:sz w:val="20"/>
        <w:szCs w:val="20"/>
      </w:rPr>
    </w:pPr>
    <w:r w:rsidRPr="00223A48">
      <w:rPr>
        <w:rFonts w:ascii="Times New Roman" w:hAnsi="Times New Roman" w:cs="Times New Roman"/>
        <w:i/>
        <w:noProof/>
        <w:sz w:val="20"/>
        <w:szCs w:val="20"/>
      </w:rPr>
      <w:t>Protocol clinic național ,,Transplant de cornee”, Chișinău 2015</w:t>
    </w:r>
  </w:p>
  <w:p w14:paraId="017458F3" w14:textId="77777777" w:rsidR="004320C1" w:rsidRDefault="004320C1" w:rsidP="00DF0E77">
    <w:pPr>
      <w:pStyle w:val="ab"/>
      <w:ind w:left="4253"/>
    </w:pPr>
  </w:p>
  <w:p w14:paraId="60086500" w14:textId="77777777" w:rsidR="004320C1" w:rsidRDefault="004320C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EA7F" w14:textId="77777777" w:rsidR="004320C1" w:rsidRDefault="004320C1" w:rsidP="00DF0E77">
    <w:pPr>
      <w:spacing w:line="276" w:lineRule="auto"/>
      <w:ind w:firstLine="3544"/>
      <w:jc w:val="right"/>
      <w:rPr>
        <w:rFonts w:ascii="Times New Roman" w:hAnsi="Times New Roman" w:cs="Times New Roman"/>
        <w:i/>
        <w:noProof/>
        <w:sz w:val="20"/>
        <w:szCs w:val="20"/>
      </w:rPr>
    </w:pPr>
  </w:p>
  <w:p w14:paraId="6DF670E6" w14:textId="77777777" w:rsidR="004320C1" w:rsidRDefault="004320C1" w:rsidP="00DF0E77">
    <w:pPr>
      <w:pStyle w:val="ab"/>
      <w:tabs>
        <w:tab w:val="clear" w:pos="4677"/>
        <w:tab w:val="center" w:pos="4536"/>
        <w:tab w:val="left" w:pos="9072"/>
      </w:tabs>
      <w:ind w:right="-359"/>
    </w:pPr>
  </w:p>
  <w:p w14:paraId="66597038" w14:textId="02707617" w:rsidR="004320C1" w:rsidRDefault="004320C1" w:rsidP="007E25CA">
    <w:pPr>
      <w:pStyle w:val="ab"/>
      <w:tabs>
        <w:tab w:val="clear" w:pos="4677"/>
        <w:tab w:val="clear" w:pos="9355"/>
        <w:tab w:val="left" w:pos="98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A93"/>
    <w:multiLevelType w:val="multilevel"/>
    <w:tmpl w:val="BFB29D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B028B"/>
    <w:multiLevelType w:val="hybridMultilevel"/>
    <w:tmpl w:val="7C589E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3B4757"/>
    <w:multiLevelType w:val="hybridMultilevel"/>
    <w:tmpl w:val="350EB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1317F"/>
    <w:multiLevelType w:val="hybridMultilevel"/>
    <w:tmpl w:val="42D2FBE8"/>
    <w:lvl w:ilvl="0" w:tplc="0419000D">
      <w:start w:val="1"/>
      <w:numFmt w:val="bullet"/>
      <w:lvlText w:val=""/>
      <w:lvlJc w:val="left"/>
      <w:pPr>
        <w:ind w:left="852"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4">
    <w:nsid w:val="04D465BA"/>
    <w:multiLevelType w:val="multilevel"/>
    <w:tmpl w:val="13A034A8"/>
    <w:lvl w:ilvl="0">
      <w:start w:val="1"/>
      <w:numFmt w:val="bullet"/>
      <w:lvlText w:val="•"/>
      <w:lvlJc w:val="left"/>
      <w:rPr>
        <w:rFonts w:ascii="Times New Roman" w:eastAsia="Times New Roman" w:hAnsi="Times New Roman"/>
        <w:b/>
        <w:i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5E25D7A"/>
    <w:multiLevelType w:val="hybridMultilevel"/>
    <w:tmpl w:val="CA1C4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F23E3C"/>
    <w:multiLevelType w:val="hybridMultilevel"/>
    <w:tmpl w:val="872897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5B1431"/>
    <w:multiLevelType w:val="hybridMultilevel"/>
    <w:tmpl w:val="C144CD1A"/>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
    <w:nsid w:val="09681B5F"/>
    <w:multiLevelType w:val="hybridMultilevel"/>
    <w:tmpl w:val="A9B0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A517868"/>
    <w:multiLevelType w:val="hybridMultilevel"/>
    <w:tmpl w:val="261ED58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0A8A7146"/>
    <w:multiLevelType w:val="hybridMultilevel"/>
    <w:tmpl w:val="A230B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2A2EAB"/>
    <w:multiLevelType w:val="hybridMultilevel"/>
    <w:tmpl w:val="25DE2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4D03A3"/>
    <w:multiLevelType w:val="hybridMultilevel"/>
    <w:tmpl w:val="70B41DD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3">
    <w:nsid w:val="102F04D5"/>
    <w:multiLevelType w:val="hybridMultilevel"/>
    <w:tmpl w:val="1BF0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8F6750"/>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nsid w:val="12376981"/>
    <w:multiLevelType w:val="hybridMultilevel"/>
    <w:tmpl w:val="B36E2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405887"/>
    <w:multiLevelType w:val="hybridMultilevel"/>
    <w:tmpl w:val="1BAA8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013E7A"/>
    <w:multiLevelType w:val="hybridMultilevel"/>
    <w:tmpl w:val="41723178"/>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131131BD"/>
    <w:multiLevelType w:val="multilevel"/>
    <w:tmpl w:val="AC8021D6"/>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8342E5"/>
    <w:multiLevelType w:val="hybridMultilevel"/>
    <w:tmpl w:val="FBC0A67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A12A2F"/>
    <w:multiLevelType w:val="hybridMultilevel"/>
    <w:tmpl w:val="0FFA2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652117"/>
    <w:multiLevelType w:val="hybridMultilevel"/>
    <w:tmpl w:val="49162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DD2954"/>
    <w:multiLevelType w:val="hybridMultilevel"/>
    <w:tmpl w:val="760E7EB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3">
    <w:nsid w:val="15B14D9B"/>
    <w:multiLevelType w:val="hybridMultilevel"/>
    <w:tmpl w:val="140EA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BC6AF1"/>
    <w:multiLevelType w:val="multilevel"/>
    <w:tmpl w:val="E63E58BC"/>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6E8746F"/>
    <w:multiLevelType w:val="hybridMultilevel"/>
    <w:tmpl w:val="36F60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73F07A2"/>
    <w:multiLevelType w:val="multilevel"/>
    <w:tmpl w:val="218C4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D32E08"/>
    <w:multiLevelType w:val="hybridMultilevel"/>
    <w:tmpl w:val="4D309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82F7C3D"/>
    <w:multiLevelType w:val="hybridMultilevel"/>
    <w:tmpl w:val="05DAD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403A56"/>
    <w:multiLevelType w:val="hybridMultilevel"/>
    <w:tmpl w:val="8B1E7742"/>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30">
    <w:nsid w:val="1A9E4554"/>
    <w:multiLevelType w:val="hybridMultilevel"/>
    <w:tmpl w:val="BEE6F50A"/>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1">
    <w:nsid w:val="1C9F3F0B"/>
    <w:multiLevelType w:val="hybridMultilevel"/>
    <w:tmpl w:val="7090CE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C914A1"/>
    <w:multiLevelType w:val="hybridMultilevel"/>
    <w:tmpl w:val="D8641C42"/>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33">
    <w:nsid w:val="1D5D1DEE"/>
    <w:multiLevelType w:val="hybridMultilevel"/>
    <w:tmpl w:val="AF0E40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332F9A"/>
    <w:multiLevelType w:val="hybridMultilevel"/>
    <w:tmpl w:val="C20487F8"/>
    <w:lvl w:ilvl="0" w:tplc="04190015">
      <w:start w:val="1"/>
      <w:numFmt w:val="upperLetter"/>
      <w:lvlText w:val="%1."/>
      <w:lvlJc w:val="left"/>
      <w:pPr>
        <w:ind w:left="829" w:hanging="360"/>
      </w:p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35">
    <w:nsid w:val="1E6C451F"/>
    <w:multiLevelType w:val="multilevel"/>
    <w:tmpl w:val="12327690"/>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1F5F2A15"/>
    <w:multiLevelType w:val="hybridMultilevel"/>
    <w:tmpl w:val="5394E8C0"/>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7">
    <w:nsid w:val="1F6226C3"/>
    <w:multiLevelType w:val="hybridMultilevel"/>
    <w:tmpl w:val="86665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4A636F"/>
    <w:multiLevelType w:val="multilevel"/>
    <w:tmpl w:val="C57EF1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CD15FD"/>
    <w:multiLevelType w:val="multilevel"/>
    <w:tmpl w:val="8BBC18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1254E8B"/>
    <w:multiLevelType w:val="hybridMultilevel"/>
    <w:tmpl w:val="C11E54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23967851"/>
    <w:multiLevelType w:val="multilevel"/>
    <w:tmpl w:val="008422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27186CBB"/>
    <w:multiLevelType w:val="multilevel"/>
    <w:tmpl w:val="21B2F8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92F2181"/>
    <w:multiLevelType w:val="multilevel"/>
    <w:tmpl w:val="2EC252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7D4A25"/>
    <w:multiLevelType w:val="multilevel"/>
    <w:tmpl w:val="83E805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C185AA4"/>
    <w:multiLevelType w:val="hybridMultilevel"/>
    <w:tmpl w:val="FAC27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4C71D8"/>
    <w:multiLevelType w:val="hybridMultilevel"/>
    <w:tmpl w:val="72C0BA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2E8B5826"/>
    <w:multiLevelType w:val="hybridMultilevel"/>
    <w:tmpl w:val="D19AA67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8">
    <w:nsid w:val="30F1440D"/>
    <w:multiLevelType w:val="hybridMultilevel"/>
    <w:tmpl w:val="E7CE7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51223F"/>
    <w:multiLevelType w:val="multilevel"/>
    <w:tmpl w:val="FCA6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9D65A5"/>
    <w:multiLevelType w:val="hybridMultilevel"/>
    <w:tmpl w:val="6CB60E7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36E42B4"/>
    <w:multiLevelType w:val="multilevel"/>
    <w:tmpl w:val="A2FC29DC"/>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3"/>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4236146"/>
    <w:multiLevelType w:val="hybridMultilevel"/>
    <w:tmpl w:val="2C86658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3">
    <w:nsid w:val="34724634"/>
    <w:multiLevelType w:val="hybridMultilevel"/>
    <w:tmpl w:val="183877D6"/>
    <w:lvl w:ilvl="0" w:tplc="0419000D">
      <w:start w:val="1"/>
      <w:numFmt w:val="bullet"/>
      <w:lvlText w:val=""/>
      <w:lvlJc w:val="left"/>
      <w:pPr>
        <w:ind w:left="852"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54">
    <w:nsid w:val="34880F2C"/>
    <w:multiLevelType w:val="hybridMultilevel"/>
    <w:tmpl w:val="9142F74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5">
    <w:nsid w:val="34A85C38"/>
    <w:multiLevelType w:val="multilevel"/>
    <w:tmpl w:val="448CFE28"/>
    <w:lvl w:ilvl="0">
      <w:start w:val="1"/>
      <w:numFmt w:val="bullet"/>
      <w:lvlText w:val="&gt;"/>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4D46EEA"/>
    <w:multiLevelType w:val="hybridMultilevel"/>
    <w:tmpl w:val="BC48CFF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7">
    <w:nsid w:val="351E707A"/>
    <w:multiLevelType w:val="hybridMultilevel"/>
    <w:tmpl w:val="A5BC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6447CD3"/>
    <w:multiLevelType w:val="multilevel"/>
    <w:tmpl w:val="FFA054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7587360"/>
    <w:multiLevelType w:val="hybridMultilevel"/>
    <w:tmpl w:val="00ACFF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A690B6F"/>
    <w:multiLevelType w:val="hybridMultilevel"/>
    <w:tmpl w:val="926CD3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1">
    <w:nsid w:val="3A9822EE"/>
    <w:multiLevelType w:val="hybridMultilevel"/>
    <w:tmpl w:val="8728A74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2">
    <w:nsid w:val="3C5541AC"/>
    <w:multiLevelType w:val="multilevel"/>
    <w:tmpl w:val="34D2A96A"/>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DD0243D"/>
    <w:multiLevelType w:val="hybridMultilevel"/>
    <w:tmpl w:val="DF2895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3E883A6D"/>
    <w:multiLevelType w:val="hybridMultilevel"/>
    <w:tmpl w:val="5D7A8632"/>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65">
    <w:nsid w:val="3FD45B9D"/>
    <w:multiLevelType w:val="hybridMultilevel"/>
    <w:tmpl w:val="5440B516"/>
    <w:lvl w:ilvl="0" w:tplc="1AE04CE4">
      <w:start w:val="1"/>
      <w:numFmt w:val="upp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6">
    <w:nsid w:val="40400842"/>
    <w:multiLevelType w:val="hybridMultilevel"/>
    <w:tmpl w:val="F438D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05C4247"/>
    <w:multiLevelType w:val="multilevel"/>
    <w:tmpl w:val="C35A0134"/>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4122070D"/>
    <w:multiLevelType w:val="multilevel"/>
    <w:tmpl w:val="503C86DE"/>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431A105F"/>
    <w:multiLevelType w:val="hybridMultilevel"/>
    <w:tmpl w:val="5AA25452"/>
    <w:lvl w:ilvl="0" w:tplc="6BA877D6">
      <w:start w:val="2"/>
      <w:numFmt w:val="bullet"/>
      <w:lvlText w:val="-"/>
      <w:lvlJc w:val="left"/>
      <w:pPr>
        <w:ind w:left="938" w:hanging="360"/>
      </w:pPr>
      <w:rPr>
        <w:rFonts w:ascii="Times New Roman" w:eastAsia="Times New Roman" w:hAnsi="Times New Roman" w:cs="Times New Roman"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70">
    <w:nsid w:val="44A54231"/>
    <w:multiLevelType w:val="multilevel"/>
    <w:tmpl w:val="2FF4F09C"/>
    <w:lvl w:ilvl="0">
      <w:start w:val="1"/>
      <w:numFmt w:val="decimal"/>
      <w:lvlText w:val="%1."/>
      <w:lvlJc w:val="left"/>
      <w:rPr>
        <w:b w:val="0"/>
        <w:bCs w:val="0"/>
        <w:i/>
        <w:iCs/>
        <w:smallCaps w:val="0"/>
        <w:strike w:val="0"/>
        <w:color w:val="000000"/>
        <w:spacing w:val="-2"/>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4B23337"/>
    <w:multiLevelType w:val="hybridMultilevel"/>
    <w:tmpl w:val="23E0C5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46764EB0"/>
    <w:multiLevelType w:val="multilevel"/>
    <w:tmpl w:val="4CB0708E"/>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3"/>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7096F4E"/>
    <w:multiLevelType w:val="hybridMultilevel"/>
    <w:tmpl w:val="69D80876"/>
    <w:lvl w:ilvl="0" w:tplc="21FC232A">
      <w:start w:val="9"/>
      <w:numFmt w:val="upperLetter"/>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74">
    <w:nsid w:val="47456DD2"/>
    <w:multiLevelType w:val="hybridMultilevel"/>
    <w:tmpl w:val="9FBC9314"/>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75">
    <w:nsid w:val="47473CE4"/>
    <w:multiLevelType w:val="multilevel"/>
    <w:tmpl w:val="80B41F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47C04C58"/>
    <w:multiLevelType w:val="multilevel"/>
    <w:tmpl w:val="33800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86C226F"/>
    <w:multiLevelType w:val="hybridMultilevel"/>
    <w:tmpl w:val="F0DA8CFA"/>
    <w:lvl w:ilvl="0" w:tplc="D8D4C6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8E83064"/>
    <w:multiLevelType w:val="multilevel"/>
    <w:tmpl w:val="65CEFD00"/>
    <w:lvl w:ilvl="0">
      <w:start w:val="8"/>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9A33155"/>
    <w:multiLevelType w:val="hybridMultilevel"/>
    <w:tmpl w:val="970C51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A8B6845"/>
    <w:multiLevelType w:val="hybridMultilevel"/>
    <w:tmpl w:val="DEF88A4C"/>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1">
    <w:nsid w:val="4C995775"/>
    <w:multiLevelType w:val="hybridMultilevel"/>
    <w:tmpl w:val="9AA2CD5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D766493"/>
    <w:multiLevelType w:val="hybridMultilevel"/>
    <w:tmpl w:val="7096B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E393904"/>
    <w:multiLevelType w:val="hybridMultilevel"/>
    <w:tmpl w:val="1A7C68FA"/>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4">
    <w:nsid w:val="4EEB65EA"/>
    <w:multiLevelType w:val="hybridMultilevel"/>
    <w:tmpl w:val="F83463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4F6D5BA3"/>
    <w:multiLevelType w:val="hybridMultilevel"/>
    <w:tmpl w:val="827894A4"/>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0436718"/>
    <w:multiLevelType w:val="multilevel"/>
    <w:tmpl w:val="AE8EF746"/>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510321CC"/>
    <w:multiLevelType w:val="hybridMultilevel"/>
    <w:tmpl w:val="1416F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4160879"/>
    <w:multiLevelType w:val="hybridMultilevel"/>
    <w:tmpl w:val="80AE31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nsid w:val="54557D4C"/>
    <w:multiLevelType w:val="multilevel"/>
    <w:tmpl w:val="E2F09AB2"/>
    <w:lvl w:ilvl="0">
      <w:start w:val="1"/>
      <w:numFmt w:val="bullet"/>
      <w:lvlText w:val="o"/>
      <w:lvlJc w:val="left"/>
      <w:rPr>
        <w:rFonts w:ascii="Courier New" w:hAnsi="Courier New" w:cs="Courier New" w:hint="default"/>
        <w:b/>
        <w:i w:val="0"/>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54574617"/>
    <w:multiLevelType w:val="hybridMultilevel"/>
    <w:tmpl w:val="63CAC2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4922C10"/>
    <w:multiLevelType w:val="hybridMultilevel"/>
    <w:tmpl w:val="09462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AB47330"/>
    <w:multiLevelType w:val="multilevel"/>
    <w:tmpl w:val="9DF08F4E"/>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372027"/>
    <w:multiLevelType w:val="hybridMultilevel"/>
    <w:tmpl w:val="037C1F5C"/>
    <w:lvl w:ilvl="0" w:tplc="2B5849D6">
      <w:start w:val="1"/>
      <w:numFmt w:val="upperRoman"/>
      <w:lvlText w:val="%1."/>
      <w:lvlJc w:val="left"/>
      <w:pPr>
        <w:ind w:left="1004" w:hanging="72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nsid w:val="5C40526F"/>
    <w:multiLevelType w:val="hybridMultilevel"/>
    <w:tmpl w:val="87CC0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C7A7D4D"/>
    <w:multiLevelType w:val="multilevel"/>
    <w:tmpl w:val="78A6E9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5E040C2F"/>
    <w:multiLevelType w:val="hybridMultilevel"/>
    <w:tmpl w:val="1E32B2D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7">
    <w:nsid w:val="5E64623A"/>
    <w:multiLevelType w:val="hybridMultilevel"/>
    <w:tmpl w:val="268ABE64"/>
    <w:lvl w:ilvl="0" w:tplc="04190001">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98">
    <w:nsid w:val="5EB64313"/>
    <w:multiLevelType w:val="hybridMultilevel"/>
    <w:tmpl w:val="F3942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EEC3C0E"/>
    <w:multiLevelType w:val="multilevel"/>
    <w:tmpl w:val="3670EA60"/>
    <w:lvl w:ilvl="0">
      <w:start w:val="1"/>
      <w:numFmt w:val="bullet"/>
      <w:lvlText w:val="-"/>
      <w:lvlJc w:val="left"/>
      <w:rPr>
        <w:rFonts w:ascii="Times New Roman" w:eastAsia="Times New Roman" w:hAnsi="Times New Roman"/>
        <w:b/>
        <w:i w:val="0"/>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60031B1B"/>
    <w:multiLevelType w:val="hybridMultilevel"/>
    <w:tmpl w:val="3F24C574"/>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1">
    <w:nsid w:val="605C6757"/>
    <w:multiLevelType w:val="hybridMultilevel"/>
    <w:tmpl w:val="843A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60D2277F"/>
    <w:multiLevelType w:val="hybridMultilevel"/>
    <w:tmpl w:val="FB6039F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3">
    <w:nsid w:val="613623C7"/>
    <w:multiLevelType w:val="hybridMultilevel"/>
    <w:tmpl w:val="A7E6A108"/>
    <w:lvl w:ilvl="0" w:tplc="04190001">
      <w:start w:val="1"/>
      <w:numFmt w:val="bullet"/>
      <w:lvlText w:val=""/>
      <w:lvlJc w:val="left"/>
      <w:pPr>
        <w:ind w:left="1061" w:hanging="360"/>
      </w:pPr>
      <w:rPr>
        <w:rFonts w:ascii="Symbol" w:hAnsi="Symbol"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104">
    <w:nsid w:val="6199644F"/>
    <w:multiLevelType w:val="multilevel"/>
    <w:tmpl w:val="CE5E9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62D42ACF"/>
    <w:multiLevelType w:val="hybridMultilevel"/>
    <w:tmpl w:val="AF40A000"/>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6">
    <w:nsid w:val="63091B7C"/>
    <w:multiLevelType w:val="hybridMultilevel"/>
    <w:tmpl w:val="16AE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3A447C7"/>
    <w:multiLevelType w:val="hybridMultilevel"/>
    <w:tmpl w:val="D96CB1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48A48E3"/>
    <w:multiLevelType w:val="hybridMultilevel"/>
    <w:tmpl w:val="E3E8E5D2"/>
    <w:lvl w:ilvl="0" w:tplc="0419000D">
      <w:start w:val="1"/>
      <w:numFmt w:val="bullet"/>
      <w:lvlText w:val=""/>
      <w:lvlJc w:val="left"/>
      <w:pPr>
        <w:ind w:left="1078" w:hanging="360"/>
      </w:pPr>
      <w:rPr>
        <w:rFonts w:ascii="Wingdings" w:hAnsi="Wingdings"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109">
    <w:nsid w:val="663D122C"/>
    <w:multiLevelType w:val="hybridMultilevel"/>
    <w:tmpl w:val="B6CC4B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70B57BE"/>
    <w:multiLevelType w:val="hybridMultilevel"/>
    <w:tmpl w:val="C2527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71726A2"/>
    <w:multiLevelType w:val="hybridMultilevel"/>
    <w:tmpl w:val="9E68A6F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77E2A59"/>
    <w:multiLevelType w:val="hybridMultilevel"/>
    <w:tmpl w:val="8BACC50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67F603CF"/>
    <w:multiLevelType w:val="hybridMultilevel"/>
    <w:tmpl w:val="A19EA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A46598E"/>
    <w:multiLevelType w:val="multilevel"/>
    <w:tmpl w:val="B1102B00"/>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6B126F24"/>
    <w:multiLevelType w:val="hybridMultilevel"/>
    <w:tmpl w:val="1E807AA0"/>
    <w:lvl w:ilvl="0" w:tplc="0419000D">
      <w:start w:val="1"/>
      <w:numFmt w:val="bullet"/>
      <w:lvlText w:val=""/>
      <w:lvlJc w:val="left"/>
      <w:pPr>
        <w:ind w:left="811" w:hanging="360"/>
      </w:pPr>
      <w:rPr>
        <w:rFonts w:ascii="Wingdings" w:hAnsi="Wingdings"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16">
    <w:nsid w:val="6C4607BD"/>
    <w:multiLevelType w:val="hybridMultilevel"/>
    <w:tmpl w:val="27A6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C570499"/>
    <w:multiLevelType w:val="hybridMultilevel"/>
    <w:tmpl w:val="19484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D5A5E1D"/>
    <w:multiLevelType w:val="hybridMultilevel"/>
    <w:tmpl w:val="A86A8B5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19">
    <w:nsid w:val="6D6A5CCE"/>
    <w:multiLevelType w:val="multilevel"/>
    <w:tmpl w:val="46DE2D74"/>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nsid w:val="6E71436C"/>
    <w:multiLevelType w:val="hybridMultilevel"/>
    <w:tmpl w:val="7F22D6E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1">
    <w:nsid w:val="6E992315"/>
    <w:multiLevelType w:val="multilevel"/>
    <w:tmpl w:val="3BDCE0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0622E6C"/>
    <w:multiLevelType w:val="multilevel"/>
    <w:tmpl w:val="2D4E78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70CB6FB9"/>
    <w:multiLevelType w:val="hybridMultilevel"/>
    <w:tmpl w:val="D8CA6C2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4">
    <w:nsid w:val="71627C55"/>
    <w:multiLevelType w:val="hybridMultilevel"/>
    <w:tmpl w:val="333AC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207558C"/>
    <w:multiLevelType w:val="multilevel"/>
    <w:tmpl w:val="399C71A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5A87CD8"/>
    <w:multiLevelType w:val="hybridMultilevel"/>
    <w:tmpl w:val="6540D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5AD3E67"/>
    <w:multiLevelType w:val="hybridMultilevel"/>
    <w:tmpl w:val="D59668A4"/>
    <w:lvl w:ilvl="0" w:tplc="6BA877D6">
      <w:start w:val="2"/>
      <w:numFmt w:val="bullet"/>
      <w:lvlText w:val="-"/>
      <w:lvlJc w:val="left"/>
      <w:pPr>
        <w:ind w:left="1045" w:hanging="360"/>
      </w:pPr>
      <w:rPr>
        <w:rFonts w:ascii="Times New Roman" w:eastAsia="Times New Roman" w:hAnsi="Times New Roman" w:cs="Times New Roman" w:hint="default"/>
      </w:rPr>
    </w:lvl>
    <w:lvl w:ilvl="1" w:tplc="04190003" w:tentative="1">
      <w:start w:val="1"/>
      <w:numFmt w:val="bullet"/>
      <w:lvlText w:val="o"/>
      <w:lvlJc w:val="left"/>
      <w:pPr>
        <w:ind w:left="1765" w:hanging="360"/>
      </w:pPr>
      <w:rPr>
        <w:rFonts w:ascii="Courier New" w:hAnsi="Courier New" w:cs="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cs="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cs="Courier New" w:hint="default"/>
      </w:rPr>
    </w:lvl>
    <w:lvl w:ilvl="8" w:tplc="04190005" w:tentative="1">
      <w:start w:val="1"/>
      <w:numFmt w:val="bullet"/>
      <w:lvlText w:val=""/>
      <w:lvlJc w:val="left"/>
      <w:pPr>
        <w:ind w:left="6805" w:hanging="360"/>
      </w:pPr>
      <w:rPr>
        <w:rFonts w:ascii="Wingdings" w:hAnsi="Wingdings" w:hint="default"/>
      </w:rPr>
    </w:lvl>
  </w:abstractNum>
  <w:abstractNum w:abstractNumId="128">
    <w:nsid w:val="7766552A"/>
    <w:multiLevelType w:val="multilevel"/>
    <w:tmpl w:val="C9F20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7704569"/>
    <w:multiLevelType w:val="hybridMultilevel"/>
    <w:tmpl w:val="C4965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7D754AB"/>
    <w:multiLevelType w:val="multilevel"/>
    <w:tmpl w:val="050E39A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8261A0C"/>
    <w:multiLevelType w:val="hybridMultilevel"/>
    <w:tmpl w:val="CCF2EE0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2">
    <w:nsid w:val="79131079"/>
    <w:multiLevelType w:val="hybridMultilevel"/>
    <w:tmpl w:val="88023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9417D32"/>
    <w:multiLevelType w:val="hybridMultilevel"/>
    <w:tmpl w:val="8C6A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C1C095C"/>
    <w:multiLevelType w:val="multilevel"/>
    <w:tmpl w:val="58F2CB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E013FD7"/>
    <w:multiLevelType w:val="hybridMultilevel"/>
    <w:tmpl w:val="691CB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EDC21D9"/>
    <w:multiLevelType w:val="hybridMultilevel"/>
    <w:tmpl w:val="63FE7D5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7">
    <w:nsid w:val="7FD25D55"/>
    <w:multiLevelType w:val="hybridMultilevel"/>
    <w:tmpl w:val="31526548"/>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num w:numId="1">
    <w:abstractNumId w:val="4"/>
  </w:num>
  <w:num w:numId="2">
    <w:abstractNumId w:val="114"/>
  </w:num>
  <w:num w:numId="3">
    <w:abstractNumId w:val="41"/>
  </w:num>
  <w:num w:numId="4">
    <w:abstractNumId w:val="86"/>
  </w:num>
  <w:num w:numId="5">
    <w:abstractNumId w:val="55"/>
  </w:num>
  <w:num w:numId="6">
    <w:abstractNumId w:val="104"/>
  </w:num>
  <w:num w:numId="7">
    <w:abstractNumId w:val="95"/>
  </w:num>
  <w:num w:numId="8">
    <w:abstractNumId w:val="75"/>
  </w:num>
  <w:num w:numId="9">
    <w:abstractNumId w:val="122"/>
  </w:num>
  <w:num w:numId="10">
    <w:abstractNumId w:val="39"/>
  </w:num>
  <w:num w:numId="11">
    <w:abstractNumId w:val="44"/>
  </w:num>
  <w:num w:numId="12">
    <w:abstractNumId w:val="35"/>
  </w:num>
  <w:num w:numId="13">
    <w:abstractNumId w:val="119"/>
  </w:num>
  <w:num w:numId="14">
    <w:abstractNumId w:val="24"/>
  </w:num>
  <w:num w:numId="15">
    <w:abstractNumId w:val="68"/>
  </w:num>
  <w:num w:numId="16">
    <w:abstractNumId w:val="67"/>
  </w:num>
  <w:num w:numId="17">
    <w:abstractNumId w:val="62"/>
  </w:num>
  <w:num w:numId="18">
    <w:abstractNumId w:val="89"/>
  </w:num>
  <w:num w:numId="19">
    <w:abstractNumId w:val="99"/>
  </w:num>
  <w:num w:numId="20">
    <w:abstractNumId w:val="14"/>
  </w:num>
  <w:num w:numId="21">
    <w:abstractNumId w:val="50"/>
  </w:num>
  <w:num w:numId="22">
    <w:abstractNumId w:val="59"/>
  </w:num>
  <w:num w:numId="23">
    <w:abstractNumId w:val="73"/>
  </w:num>
  <w:num w:numId="24">
    <w:abstractNumId w:val="84"/>
  </w:num>
  <w:num w:numId="25">
    <w:abstractNumId w:val="85"/>
  </w:num>
  <w:num w:numId="26">
    <w:abstractNumId w:val="6"/>
  </w:num>
  <w:num w:numId="27">
    <w:abstractNumId w:val="90"/>
  </w:num>
  <w:num w:numId="28">
    <w:abstractNumId w:val="40"/>
  </w:num>
  <w:num w:numId="29">
    <w:abstractNumId w:val="32"/>
  </w:num>
  <w:num w:numId="30">
    <w:abstractNumId w:val="96"/>
  </w:num>
  <w:num w:numId="31">
    <w:abstractNumId w:val="47"/>
  </w:num>
  <w:num w:numId="32">
    <w:abstractNumId w:val="123"/>
  </w:num>
  <w:num w:numId="33">
    <w:abstractNumId w:val="22"/>
  </w:num>
  <w:num w:numId="34">
    <w:abstractNumId w:val="29"/>
  </w:num>
  <w:num w:numId="35">
    <w:abstractNumId w:val="120"/>
  </w:num>
  <w:num w:numId="36">
    <w:abstractNumId w:val="131"/>
  </w:num>
  <w:num w:numId="37">
    <w:abstractNumId w:val="136"/>
  </w:num>
  <w:num w:numId="38">
    <w:abstractNumId w:val="34"/>
  </w:num>
  <w:num w:numId="39">
    <w:abstractNumId w:val="134"/>
  </w:num>
  <w:num w:numId="40">
    <w:abstractNumId w:val="76"/>
  </w:num>
  <w:num w:numId="41">
    <w:abstractNumId w:val="26"/>
  </w:num>
  <w:num w:numId="42">
    <w:abstractNumId w:val="49"/>
  </w:num>
  <w:num w:numId="43">
    <w:abstractNumId w:val="18"/>
  </w:num>
  <w:num w:numId="44">
    <w:abstractNumId w:val="78"/>
  </w:num>
  <w:num w:numId="45">
    <w:abstractNumId w:val="92"/>
  </w:num>
  <w:num w:numId="46">
    <w:abstractNumId w:val="126"/>
  </w:num>
  <w:num w:numId="47">
    <w:abstractNumId w:val="54"/>
  </w:num>
  <w:num w:numId="48">
    <w:abstractNumId w:val="36"/>
  </w:num>
  <w:num w:numId="49">
    <w:abstractNumId w:val="12"/>
  </w:num>
  <w:num w:numId="50">
    <w:abstractNumId w:val="31"/>
  </w:num>
  <w:num w:numId="51">
    <w:abstractNumId w:val="115"/>
  </w:num>
  <w:num w:numId="52">
    <w:abstractNumId w:val="102"/>
  </w:num>
  <w:num w:numId="53">
    <w:abstractNumId w:val="80"/>
  </w:num>
  <w:num w:numId="54">
    <w:abstractNumId w:val="137"/>
  </w:num>
  <w:num w:numId="55">
    <w:abstractNumId w:val="30"/>
  </w:num>
  <w:num w:numId="56">
    <w:abstractNumId w:val="21"/>
  </w:num>
  <w:num w:numId="57">
    <w:abstractNumId w:val="100"/>
  </w:num>
  <w:num w:numId="58">
    <w:abstractNumId w:val="7"/>
  </w:num>
  <w:num w:numId="59">
    <w:abstractNumId w:val="118"/>
  </w:num>
  <w:num w:numId="60">
    <w:abstractNumId w:val="25"/>
  </w:num>
  <w:num w:numId="61">
    <w:abstractNumId w:val="135"/>
  </w:num>
  <w:num w:numId="62">
    <w:abstractNumId w:val="19"/>
  </w:num>
  <w:num w:numId="63">
    <w:abstractNumId w:val="33"/>
  </w:num>
  <w:num w:numId="64">
    <w:abstractNumId w:val="110"/>
  </w:num>
  <w:num w:numId="65">
    <w:abstractNumId w:val="52"/>
  </w:num>
  <w:num w:numId="66">
    <w:abstractNumId w:val="13"/>
  </w:num>
  <w:num w:numId="67">
    <w:abstractNumId w:val="45"/>
  </w:num>
  <w:num w:numId="68">
    <w:abstractNumId w:val="5"/>
  </w:num>
  <w:num w:numId="69">
    <w:abstractNumId w:val="70"/>
  </w:num>
  <w:num w:numId="70">
    <w:abstractNumId w:val="83"/>
  </w:num>
  <w:num w:numId="71">
    <w:abstractNumId w:val="10"/>
  </w:num>
  <w:num w:numId="72">
    <w:abstractNumId w:val="108"/>
  </w:num>
  <w:num w:numId="73">
    <w:abstractNumId w:val="133"/>
  </w:num>
  <w:num w:numId="74">
    <w:abstractNumId w:val="16"/>
  </w:num>
  <w:num w:numId="75">
    <w:abstractNumId w:val="82"/>
  </w:num>
  <w:num w:numId="76">
    <w:abstractNumId w:val="79"/>
  </w:num>
  <w:num w:numId="77">
    <w:abstractNumId w:val="11"/>
  </w:num>
  <w:num w:numId="78">
    <w:abstractNumId w:val="27"/>
  </w:num>
  <w:num w:numId="79">
    <w:abstractNumId w:val="107"/>
  </w:num>
  <w:num w:numId="80">
    <w:abstractNumId w:val="77"/>
  </w:num>
  <w:num w:numId="81">
    <w:abstractNumId w:val="23"/>
  </w:num>
  <w:num w:numId="82">
    <w:abstractNumId w:val="17"/>
  </w:num>
  <w:num w:numId="83">
    <w:abstractNumId w:val="53"/>
  </w:num>
  <w:num w:numId="84">
    <w:abstractNumId w:val="9"/>
  </w:num>
  <w:num w:numId="85">
    <w:abstractNumId w:val="20"/>
  </w:num>
  <w:num w:numId="86">
    <w:abstractNumId w:val="3"/>
  </w:num>
  <w:num w:numId="87">
    <w:abstractNumId w:val="109"/>
  </w:num>
  <w:num w:numId="88">
    <w:abstractNumId w:val="28"/>
  </w:num>
  <w:num w:numId="89">
    <w:abstractNumId w:val="112"/>
  </w:num>
  <w:num w:numId="90">
    <w:abstractNumId w:val="1"/>
  </w:num>
  <w:num w:numId="91">
    <w:abstractNumId w:val="15"/>
  </w:num>
  <w:num w:numId="92">
    <w:abstractNumId w:val="117"/>
  </w:num>
  <w:num w:numId="93">
    <w:abstractNumId w:val="72"/>
  </w:num>
  <w:num w:numId="94">
    <w:abstractNumId w:val="51"/>
  </w:num>
  <w:num w:numId="95">
    <w:abstractNumId w:val="111"/>
  </w:num>
  <w:num w:numId="96">
    <w:abstractNumId w:val="2"/>
  </w:num>
  <w:num w:numId="97">
    <w:abstractNumId w:val="57"/>
  </w:num>
  <w:num w:numId="98">
    <w:abstractNumId w:val="91"/>
  </w:num>
  <w:num w:numId="99">
    <w:abstractNumId w:val="66"/>
  </w:num>
  <w:num w:numId="100">
    <w:abstractNumId w:val="124"/>
  </w:num>
  <w:num w:numId="101">
    <w:abstractNumId w:val="74"/>
  </w:num>
  <w:num w:numId="102">
    <w:abstractNumId w:val="64"/>
  </w:num>
  <w:num w:numId="103">
    <w:abstractNumId w:val="128"/>
  </w:num>
  <w:num w:numId="104">
    <w:abstractNumId w:val="130"/>
  </w:num>
  <w:num w:numId="105">
    <w:abstractNumId w:val="58"/>
  </w:num>
  <w:num w:numId="106">
    <w:abstractNumId w:val="43"/>
  </w:num>
  <w:num w:numId="107">
    <w:abstractNumId w:val="42"/>
  </w:num>
  <w:num w:numId="108">
    <w:abstractNumId w:val="0"/>
  </w:num>
  <w:num w:numId="109">
    <w:abstractNumId w:val="125"/>
  </w:num>
  <w:num w:numId="110">
    <w:abstractNumId w:val="38"/>
  </w:num>
  <w:num w:numId="111">
    <w:abstractNumId w:val="121"/>
  </w:num>
  <w:num w:numId="112">
    <w:abstractNumId w:val="88"/>
  </w:num>
  <w:num w:numId="113">
    <w:abstractNumId w:val="97"/>
  </w:num>
  <w:num w:numId="114">
    <w:abstractNumId w:val="94"/>
  </w:num>
  <w:num w:numId="115">
    <w:abstractNumId w:val="127"/>
  </w:num>
  <w:num w:numId="116">
    <w:abstractNumId w:val="132"/>
  </w:num>
  <w:num w:numId="117">
    <w:abstractNumId w:val="48"/>
  </w:num>
  <w:num w:numId="118">
    <w:abstractNumId w:val="98"/>
  </w:num>
  <w:num w:numId="119">
    <w:abstractNumId w:val="106"/>
  </w:num>
  <w:num w:numId="120">
    <w:abstractNumId w:val="105"/>
  </w:num>
  <w:num w:numId="121">
    <w:abstractNumId w:val="81"/>
  </w:num>
  <w:num w:numId="122">
    <w:abstractNumId w:val="103"/>
  </w:num>
  <w:num w:numId="123">
    <w:abstractNumId w:val="61"/>
  </w:num>
  <w:num w:numId="124">
    <w:abstractNumId w:val="60"/>
  </w:num>
  <w:num w:numId="125">
    <w:abstractNumId w:val="116"/>
  </w:num>
  <w:num w:numId="126">
    <w:abstractNumId w:val="93"/>
  </w:num>
  <w:num w:numId="127">
    <w:abstractNumId w:val="65"/>
  </w:num>
  <w:num w:numId="128">
    <w:abstractNumId w:val="63"/>
  </w:num>
  <w:num w:numId="129">
    <w:abstractNumId w:val="69"/>
  </w:num>
  <w:num w:numId="130">
    <w:abstractNumId w:val="46"/>
  </w:num>
  <w:num w:numId="131">
    <w:abstractNumId w:val="8"/>
  </w:num>
  <w:num w:numId="132">
    <w:abstractNumId w:val="101"/>
  </w:num>
  <w:num w:numId="133">
    <w:abstractNumId w:val="71"/>
  </w:num>
  <w:num w:numId="134">
    <w:abstractNumId w:val="87"/>
  </w:num>
  <w:num w:numId="135">
    <w:abstractNumId w:val="56"/>
  </w:num>
  <w:num w:numId="136">
    <w:abstractNumId w:val="129"/>
  </w:num>
  <w:num w:numId="137">
    <w:abstractNumId w:val="37"/>
  </w:num>
  <w:num w:numId="138">
    <w:abstractNumId w:val="11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77"/>
    <w:rsid w:val="000039F0"/>
    <w:rsid w:val="000051E6"/>
    <w:rsid w:val="0001122D"/>
    <w:rsid w:val="0002111E"/>
    <w:rsid w:val="00022C56"/>
    <w:rsid w:val="0004275E"/>
    <w:rsid w:val="000433EB"/>
    <w:rsid w:val="00050E1F"/>
    <w:rsid w:val="000728E5"/>
    <w:rsid w:val="00073288"/>
    <w:rsid w:val="00085A74"/>
    <w:rsid w:val="00085FD5"/>
    <w:rsid w:val="00087796"/>
    <w:rsid w:val="00091189"/>
    <w:rsid w:val="000965AB"/>
    <w:rsid w:val="000A0940"/>
    <w:rsid w:val="000A15C8"/>
    <w:rsid w:val="000A2CE2"/>
    <w:rsid w:val="000A4A4A"/>
    <w:rsid w:val="000A7C24"/>
    <w:rsid w:val="000B390E"/>
    <w:rsid w:val="000C20A6"/>
    <w:rsid w:val="000C29CE"/>
    <w:rsid w:val="000E363E"/>
    <w:rsid w:val="000E75B2"/>
    <w:rsid w:val="00105128"/>
    <w:rsid w:val="00111127"/>
    <w:rsid w:val="00114D8F"/>
    <w:rsid w:val="0011523C"/>
    <w:rsid w:val="001238E6"/>
    <w:rsid w:val="00124D4C"/>
    <w:rsid w:val="001357A3"/>
    <w:rsid w:val="00144581"/>
    <w:rsid w:val="001557D8"/>
    <w:rsid w:val="001613B3"/>
    <w:rsid w:val="00162BBB"/>
    <w:rsid w:val="00162E31"/>
    <w:rsid w:val="00166431"/>
    <w:rsid w:val="001722F6"/>
    <w:rsid w:val="00177125"/>
    <w:rsid w:val="00177BA9"/>
    <w:rsid w:val="00197B35"/>
    <w:rsid w:val="001A1117"/>
    <w:rsid w:val="001A557D"/>
    <w:rsid w:val="001B01D9"/>
    <w:rsid w:val="001B0EB4"/>
    <w:rsid w:val="001B139F"/>
    <w:rsid w:val="001C1AC4"/>
    <w:rsid w:val="001C2FB5"/>
    <w:rsid w:val="001C3C72"/>
    <w:rsid w:val="001D7153"/>
    <w:rsid w:val="001D77DF"/>
    <w:rsid w:val="00201C03"/>
    <w:rsid w:val="00202CF4"/>
    <w:rsid w:val="00210DC2"/>
    <w:rsid w:val="00211B27"/>
    <w:rsid w:val="002345E7"/>
    <w:rsid w:val="00241774"/>
    <w:rsid w:val="00244241"/>
    <w:rsid w:val="0024473B"/>
    <w:rsid w:val="0024634C"/>
    <w:rsid w:val="002473F6"/>
    <w:rsid w:val="002509C8"/>
    <w:rsid w:val="00255E53"/>
    <w:rsid w:val="00262B24"/>
    <w:rsid w:val="00267DAD"/>
    <w:rsid w:val="0027208B"/>
    <w:rsid w:val="00280C75"/>
    <w:rsid w:val="0028404B"/>
    <w:rsid w:val="002A1BEF"/>
    <w:rsid w:val="002A4129"/>
    <w:rsid w:val="002A4429"/>
    <w:rsid w:val="002B42B5"/>
    <w:rsid w:val="002C4466"/>
    <w:rsid w:val="002C53B6"/>
    <w:rsid w:val="002C6E1F"/>
    <w:rsid w:val="002D1E0F"/>
    <w:rsid w:val="002D31A6"/>
    <w:rsid w:val="002D63B1"/>
    <w:rsid w:val="002E2902"/>
    <w:rsid w:val="002F253A"/>
    <w:rsid w:val="00300330"/>
    <w:rsid w:val="00312EF4"/>
    <w:rsid w:val="003176D2"/>
    <w:rsid w:val="00335FF9"/>
    <w:rsid w:val="003518DC"/>
    <w:rsid w:val="00352550"/>
    <w:rsid w:val="00355816"/>
    <w:rsid w:val="00360C6F"/>
    <w:rsid w:val="0037104C"/>
    <w:rsid w:val="00371094"/>
    <w:rsid w:val="003965F0"/>
    <w:rsid w:val="003A4DEF"/>
    <w:rsid w:val="003B3CB1"/>
    <w:rsid w:val="003B5147"/>
    <w:rsid w:val="003B5C1A"/>
    <w:rsid w:val="003C5FDE"/>
    <w:rsid w:val="003D1DD6"/>
    <w:rsid w:val="003D3094"/>
    <w:rsid w:val="003F6775"/>
    <w:rsid w:val="00402CC6"/>
    <w:rsid w:val="004103EF"/>
    <w:rsid w:val="00417425"/>
    <w:rsid w:val="004320C1"/>
    <w:rsid w:val="00433A17"/>
    <w:rsid w:val="00437F71"/>
    <w:rsid w:val="00442391"/>
    <w:rsid w:val="00443D1C"/>
    <w:rsid w:val="004445C2"/>
    <w:rsid w:val="00451C90"/>
    <w:rsid w:val="00453EB8"/>
    <w:rsid w:val="00454477"/>
    <w:rsid w:val="00464BF9"/>
    <w:rsid w:val="0047063D"/>
    <w:rsid w:val="00473F57"/>
    <w:rsid w:val="004743E4"/>
    <w:rsid w:val="004931AD"/>
    <w:rsid w:val="00496F1A"/>
    <w:rsid w:val="004A31AC"/>
    <w:rsid w:val="004A3E7B"/>
    <w:rsid w:val="004D2020"/>
    <w:rsid w:val="004F268B"/>
    <w:rsid w:val="004F5E1A"/>
    <w:rsid w:val="004F6B74"/>
    <w:rsid w:val="00501728"/>
    <w:rsid w:val="00501D15"/>
    <w:rsid w:val="005112AA"/>
    <w:rsid w:val="00521866"/>
    <w:rsid w:val="005226D3"/>
    <w:rsid w:val="0053282A"/>
    <w:rsid w:val="0053385D"/>
    <w:rsid w:val="00540C1A"/>
    <w:rsid w:val="0055298A"/>
    <w:rsid w:val="0055739F"/>
    <w:rsid w:val="0056442B"/>
    <w:rsid w:val="00572DAB"/>
    <w:rsid w:val="00574033"/>
    <w:rsid w:val="0058318F"/>
    <w:rsid w:val="00585B16"/>
    <w:rsid w:val="00590B92"/>
    <w:rsid w:val="005A041D"/>
    <w:rsid w:val="005B0FC2"/>
    <w:rsid w:val="005B338F"/>
    <w:rsid w:val="005B766F"/>
    <w:rsid w:val="005C3450"/>
    <w:rsid w:val="005D44D8"/>
    <w:rsid w:val="005D4746"/>
    <w:rsid w:val="005D7247"/>
    <w:rsid w:val="005E2FE6"/>
    <w:rsid w:val="005E4FBF"/>
    <w:rsid w:val="005F69B6"/>
    <w:rsid w:val="00612C26"/>
    <w:rsid w:val="00612D29"/>
    <w:rsid w:val="00612EC3"/>
    <w:rsid w:val="00625C96"/>
    <w:rsid w:val="00641A90"/>
    <w:rsid w:val="00661E42"/>
    <w:rsid w:val="0066625B"/>
    <w:rsid w:val="006707C0"/>
    <w:rsid w:val="00670DF6"/>
    <w:rsid w:val="0068481E"/>
    <w:rsid w:val="006A3A62"/>
    <w:rsid w:val="006B75D9"/>
    <w:rsid w:val="006C2F05"/>
    <w:rsid w:val="006C71AF"/>
    <w:rsid w:val="006D1BFE"/>
    <w:rsid w:val="006D20A6"/>
    <w:rsid w:val="006E512E"/>
    <w:rsid w:val="006F6ABD"/>
    <w:rsid w:val="0070375E"/>
    <w:rsid w:val="00716990"/>
    <w:rsid w:val="0072402A"/>
    <w:rsid w:val="007248AF"/>
    <w:rsid w:val="007316E8"/>
    <w:rsid w:val="0073412D"/>
    <w:rsid w:val="00737B48"/>
    <w:rsid w:val="00744048"/>
    <w:rsid w:val="00746A2F"/>
    <w:rsid w:val="00752FFE"/>
    <w:rsid w:val="00754E88"/>
    <w:rsid w:val="007602C3"/>
    <w:rsid w:val="00761BC6"/>
    <w:rsid w:val="007628E0"/>
    <w:rsid w:val="007821F7"/>
    <w:rsid w:val="00782F3C"/>
    <w:rsid w:val="00797B21"/>
    <w:rsid w:val="007A1441"/>
    <w:rsid w:val="007A387F"/>
    <w:rsid w:val="007A653F"/>
    <w:rsid w:val="007B3689"/>
    <w:rsid w:val="007C79F6"/>
    <w:rsid w:val="007E25CA"/>
    <w:rsid w:val="007E28F7"/>
    <w:rsid w:val="007E32DE"/>
    <w:rsid w:val="007F12D5"/>
    <w:rsid w:val="00802F34"/>
    <w:rsid w:val="00806401"/>
    <w:rsid w:val="0080708F"/>
    <w:rsid w:val="00822AEB"/>
    <w:rsid w:val="0082379A"/>
    <w:rsid w:val="00824455"/>
    <w:rsid w:val="00824E3A"/>
    <w:rsid w:val="0083380A"/>
    <w:rsid w:val="00833E94"/>
    <w:rsid w:val="00835CDF"/>
    <w:rsid w:val="00840B74"/>
    <w:rsid w:val="00856423"/>
    <w:rsid w:val="00857467"/>
    <w:rsid w:val="0086215B"/>
    <w:rsid w:val="008711FB"/>
    <w:rsid w:val="008746FD"/>
    <w:rsid w:val="00895E8D"/>
    <w:rsid w:val="0089667F"/>
    <w:rsid w:val="008B0BEB"/>
    <w:rsid w:val="008B5F70"/>
    <w:rsid w:val="008B6ADF"/>
    <w:rsid w:val="008C1AD9"/>
    <w:rsid w:val="008C2E69"/>
    <w:rsid w:val="008C49A1"/>
    <w:rsid w:val="008D0337"/>
    <w:rsid w:val="008D3ED9"/>
    <w:rsid w:val="008D5ED2"/>
    <w:rsid w:val="008E6500"/>
    <w:rsid w:val="008F2E85"/>
    <w:rsid w:val="009050EF"/>
    <w:rsid w:val="009119A7"/>
    <w:rsid w:val="0092143F"/>
    <w:rsid w:val="009348FF"/>
    <w:rsid w:val="00937A44"/>
    <w:rsid w:val="0094632C"/>
    <w:rsid w:val="00952B33"/>
    <w:rsid w:val="00957228"/>
    <w:rsid w:val="00962B6B"/>
    <w:rsid w:val="00971CCF"/>
    <w:rsid w:val="00986826"/>
    <w:rsid w:val="0099155E"/>
    <w:rsid w:val="0099727C"/>
    <w:rsid w:val="009A58AD"/>
    <w:rsid w:val="009B3218"/>
    <w:rsid w:val="009C2116"/>
    <w:rsid w:val="009C2AB5"/>
    <w:rsid w:val="009C61B7"/>
    <w:rsid w:val="009E7E12"/>
    <w:rsid w:val="009F2813"/>
    <w:rsid w:val="00A03969"/>
    <w:rsid w:val="00A1190F"/>
    <w:rsid w:val="00A124D2"/>
    <w:rsid w:val="00A12FB9"/>
    <w:rsid w:val="00A326B3"/>
    <w:rsid w:val="00A34B02"/>
    <w:rsid w:val="00A41DA6"/>
    <w:rsid w:val="00A425E9"/>
    <w:rsid w:val="00A43B3A"/>
    <w:rsid w:val="00A4762A"/>
    <w:rsid w:val="00A60401"/>
    <w:rsid w:val="00A65670"/>
    <w:rsid w:val="00A66EE9"/>
    <w:rsid w:val="00A71180"/>
    <w:rsid w:val="00A80F1E"/>
    <w:rsid w:val="00A82482"/>
    <w:rsid w:val="00A84CB5"/>
    <w:rsid w:val="00A8751B"/>
    <w:rsid w:val="00AA093D"/>
    <w:rsid w:val="00AA4235"/>
    <w:rsid w:val="00AB158F"/>
    <w:rsid w:val="00AC32D0"/>
    <w:rsid w:val="00AC37EA"/>
    <w:rsid w:val="00AD077A"/>
    <w:rsid w:val="00AD6114"/>
    <w:rsid w:val="00AE0A5E"/>
    <w:rsid w:val="00AE265D"/>
    <w:rsid w:val="00B053FC"/>
    <w:rsid w:val="00B1440A"/>
    <w:rsid w:val="00B21A81"/>
    <w:rsid w:val="00B361D2"/>
    <w:rsid w:val="00B36555"/>
    <w:rsid w:val="00B433FB"/>
    <w:rsid w:val="00B45DC3"/>
    <w:rsid w:val="00B51C4B"/>
    <w:rsid w:val="00B53997"/>
    <w:rsid w:val="00B62AAE"/>
    <w:rsid w:val="00B636F8"/>
    <w:rsid w:val="00B65653"/>
    <w:rsid w:val="00B81F68"/>
    <w:rsid w:val="00B82FD7"/>
    <w:rsid w:val="00B84635"/>
    <w:rsid w:val="00B90916"/>
    <w:rsid w:val="00BA4077"/>
    <w:rsid w:val="00BA5AEC"/>
    <w:rsid w:val="00BB192A"/>
    <w:rsid w:val="00BB2A2F"/>
    <w:rsid w:val="00BB2E8F"/>
    <w:rsid w:val="00BC04C3"/>
    <w:rsid w:val="00BD6183"/>
    <w:rsid w:val="00BD63AD"/>
    <w:rsid w:val="00BD70E5"/>
    <w:rsid w:val="00BD77D8"/>
    <w:rsid w:val="00BE2E8C"/>
    <w:rsid w:val="00BF1AA3"/>
    <w:rsid w:val="00BF2FB2"/>
    <w:rsid w:val="00BF7744"/>
    <w:rsid w:val="00C00131"/>
    <w:rsid w:val="00C22E9D"/>
    <w:rsid w:val="00C2509D"/>
    <w:rsid w:val="00C27F5C"/>
    <w:rsid w:val="00C345D2"/>
    <w:rsid w:val="00C34618"/>
    <w:rsid w:val="00C40A9E"/>
    <w:rsid w:val="00C44E9B"/>
    <w:rsid w:val="00C51C49"/>
    <w:rsid w:val="00C557C7"/>
    <w:rsid w:val="00C61868"/>
    <w:rsid w:val="00C62116"/>
    <w:rsid w:val="00C644F9"/>
    <w:rsid w:val="00C7657F"/>
    <w:rsid w:val="00C82041"/>
    <w:rsid w:val="00C87719"/>
    <w:rsid w:val="00C96AC3"/>
    <w:rsid w:val="00CB10DC"/>
    <w:rsid w:val="00CB78F6"/>
    <w:rsid w:val="00CC2F7F"/>
    <w:rsid w:val="00CD03C6"/>
    <w:rsid w:val="00CD066C"/>
    <w:rsid w:val="00CD345A"/>
    <w:rsid w:val="00CE3505"/>
    <w:rsid w:val="00CE408C"/>
    <w:rsid w:val="00CE4BA2"/>
    <w:rsid w:val="00D01510"/>
    <w:rsid w:val="00D038D6"/>
    <w:rsid w:val="00D10E06"/>
    <w:rsid w:val="00D1301B"/>
    <w:rsid w:val="00D137A7"/>
    <w:rsid w:val="00D14E06"/>
    <w:rsid w:val="00D20DBA"/>
    <w:rsid w:val="00D20F48"/>
    <w:rsid w:val="00D224F0"/>
    <w:rsid w:val="00D26AF6"/>
    <w:rsid w:val="00D3752F"/>
    <w:rsid w:val="00D417E1"/>
    <w:rsid w:val="00D536E0"/>
    <w:rsid w:val="00D55BA1"/>
    <w:rsid w:val="00D6113F"/>
    <w:rsid w:val="00D628FE"/>
    <w:rsid w:val="00D6442D"/>
    <w:rsid w:val="00D676BA"/>
    <w:rsid w:val="00D74705"/>
    <w:rsid w:val="00D771AE"/>
    <w:rsid w:val="00D80A94"/>
    <w:rsid w:val="00D8184E"/>
    <w:rsid w:val="00D832A0"/>
    <w:rsid w:val="00D8715F"/>
    <w:rsid w:val="00D97B6B"/>
    <w:rsid w:val="00DB22BE"/>
    <w:rsid w:val="00DB3886"/>
    <w:rsid w:val="00DB45A5"/>
    <w:rsid w:val="00DB6A8F"/>
    <w:rsid w:val="00DF0E77"/>
    <w:rsid w:val="00DF4B23"/>
    <w:rsid w:val="00DF4CE0"/>
    <w:rsid w:val="00DF6F39"/>
    <w:rsid w:val="00E00DB4"/>
    <w:rsid w:val="00E02CF9"/>
    <w:rsid w:val="00E05FF1"/>
    <w:rsid w:val="00E0728B"/>
    <w:rsid w:val="00E24EC6"/>
    <w:rsid w:val="00E42000"/>
    <w:rsid w:val="00E456C5"/>
    <w:rsid w:val="00E51EC9"/>
    <w:rsid w:val="00E52985"/>
    <w:rsid w:val="00E53A25"/>
    <w:rsid w:val="00E55AF2"/>
    <w:rsid w:val="00E64F39"/>
    <w:rsid w:val="00E753D6"/>
    <w:rsid w:val="00E75830"/>
    <w:rsid w:val="00E75994"/>
    <w:rsid w:val="00E83B6D"/>
    <w:rsid w:val="00EB1145"/>
    <w:rsid w:val="00EB7D78"/>
    <w:rsid w:val="00EC1DC0"/>
    <w:rsid w:val="00EC1E6A"/>
    <w:rsid w:val="00EE1B45"/>
    <w:rsid w:val="00EF1778"/>
    <w:rsid w:val="00EF3009"/>
    <w:rsid w:val="00EF33BE"/>
    <w:rsid w:val="00F001C9"/>
    <w:rsid w:val="00F006C9"/>
    <w:rsid w:val="00F0299A"/>
    <w:rsid w:val="00F03834"/>
    <w:rsid w:val="00F042B2"/>
    <w:rsid w:val="00F06C9D"/>
    <w:rsid w:val="00F151B4"/>
    <w:rsid w:val="00F15F12"/>
    <w:rsid w:val="00F17C84"/>
    <w:rsid w:val="00F2351D"/>
    <w:rsid w:val="00F26001"/>
    <w:rsid w:val="00F26499"/>
    <w:rsid w:val="00F32F64"/>
    <w:rsid w:val="00F5133E"/>
    <w:rsid w:val="00F64E09"/>
    <w:rsid w:val="00F65CAD"/>
    <w:rsid w:val="00F66921"/>
    <w:rsid w:val="00F66CDA"/>
    <w:rsid w:val="00F73B84"/>
    <w:rsid w:val="00F80F7A"/>
    <w:rsid w:val="00F8227B"/>
    <w:rsid w:val="00F91209"/>
    <w:rsid w:val="00F959B1"/>
    <w:rsid w:val="00FB1C37"/>
    <w:rsid w:val="00FD3862"/>
    <w:rsid w:val="00FE2254"/>
    <w:rsid w:val="00FE246F"/>
    <w:rsid w:val="00FE3066"/>
    <w:rsid w:val="00FE53EB"/>
    <w:rsid w:val="00FE61D3"/>
    <w:rsid w:val="00FE72A7"/>
    <w:rsid w:val="00FF3D00"/>
    <w:rsid w:val="5D17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C70EF"/>
  <w15:chartTrackingRefBased/>
  <w15:docId w15:val="{632102EE-D1DB-470D-86A6-788B6C82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57D"/>
    <w:pPr>
      <w:widowControl w:val="0"/>
      <w:spacing w:after="0" w:line="240" w:lineRule="auto"/>
    </w:pPr>
    <w:rPr>
      <w:rFonts w:ascii="Courier New" w:eastAsia="Courier New" w:hAnsi="Courier New" w:cs="Courier New"/>
      <w:color w:val="000000"/>
      <w:sz w:val="24"/>
      <w:szCs w:val="24"/>
      <w:lang w:val="ro-RO" w:eastAsia="ru-RU"/>
    </w:rPr>
  </w:style>
  <w:style w:type="paragraph" w:styleId="1">
    <w:name w:val="heading 1"/>
    <w:basedOn w:val="a"/>
    <w:next w:val="a"/>
    <w:link w:val="10"/>
    <w:uiPriority w:val="99"/>
    <w:qFormat/>
    <w:rsid w:val="00833E94"/>
    <w:pPr>
      <w:keepNext/>
      <w:keepLines/>
      <w:spacing w:before="240"/>
      <w:ind w:left="432" w:hanging="432"/>
      <w:outlineLvl w:val="0"/>
    </w:pPr>
    <w:rPr>
      <w:rFonts w:ascii="Times New Roman" w:eastAsia="Times New Roman" w:hAnsi="Times New Roman" w:cs="Times New Roman"/>
      <w:b/>
      <w:color w:val="000000" w:themeColor="text1"/>
    </w:rPr>
  </w:style>
  <w:style w:type="paragraph" w:styleId="2">
    <w:name w:val="heading 2"/>
    <w:basedOn w:val="a"/>
    <w:next w:val="a"/>
    <w:link w:val="20"/>
    <w:uiPriority w:val="99"/>
    <w:qFormat/>
    <w:rsid w:val="00A41DA6"/>
    <w:pPr>
      <w:spacing w:line="276" w:lineRule="auto"/>
      <w:ind w:firstLine="851"/>
      <w:jc w:val="both"/>
      <w:outlineLvl w:val="1"/>
    </w:pPr>
    <w:rPr>
      <w:rFonts w:ascii="Times New Roman" w:hAnsi="Times New Roman" w:cs="Times New Roman"/>
      <w:b/>
      <w:color w:val="auto"/>
    </w:rPr>
  </w:style>
  <w:style w:type="paragraph" w:styleId="3">
    <w:name w:val="heading 3"/>
    <w:basedOn w:val="a"/>
    <w:next w:val="a"/>
    <w:link w:val="30"/>
    <w:uiPriority w:val="99"/>
    <w:qFormat/>
    <w:rsid w:val="00210DC2"/>
    <w:pPr>
      <w:framePr w:w="8950" w:h="566" w:hRule="exact" w:wrap="none" w:vAnchor="page" w:hAnchor="page" w:x="1175" w:y="1039"/>
      <w:spacing w:line="413" w:lineRule="exact"/>
      <w:ind w:left="120"/>
      <w:outlineLvl w:val="2"/>
    </w:pPr>
    <w:rPr>
      <w:rFonts w:ascii="Times New Roman" w:hAnsi="Times New Roman" w:cs="Times New Roman"/>
      <w:b/>
      <w:i/>
      <w:spacing w:val="-2"/>
      <w:sz w:val="21"/>
      <w:szCs w:val="21"/>
    </w:rPr>
  </w:style>
  <w:style w:type="paragraph" w:styleId="4">
    <w:name w:val="heading 4"/>
    <w:basedOn w:val="a"/>
    <w:next w:val="a"/>
    <w:link w:val="40"/>
    <w:uiPriority w:val="99"/>
    <w:qFormat/>
    <w:rsid w:val="00DF0E77"/>
    <w:pPr>
      <w:keepNext/>
      <w:keepLines/>
      <w:numPr>
        <w:ilvl w:val="3"/>
        <w:numId w:val="20"/>
      </w:numPr>
      <w:spacing w:before="40"/>
      <w:outlineLvl w:val="3"/>
    </w:pPr>
    <w:rPr>
      <w:rFonts w:ascii="Calibri Light" w:eastAsia="Times New Roman" w:hAnsi="Calibri Light" w:cs="Times New Roman"/>
      <w:i/>
      <w:iCs/>
      <w:color w:val="2E74B5"/>
    </w:rPr>
  </w:style>
  <w:style w:type="paragraph" w:styleId="5">
    <w:name w:val="heading 5"/>
    <w:basedOn w:val="a"/>
    <w:next w:val="a"/>
    <w:link w:val="50"/>
    <w:uiPriority w:val="99"/>
    <w:qFormat/>
    <w:rsid w:val="00DF0E77"/>
    <w:pPr>
      <w:keepNext/>
      <w:keepLines/>
      <w:numPr>
        <w:ilvl w:val="4"/>
        <w:numId w:val="20"/>
      </w:numPr>
      <w:spacing w:before="40"/>
      <w:outlineLvl w:val="4"/>
    </w:pPr>
    <w:rPr>
      <w:rFonts w:ascii="Calibri Light" w:eastAsia="Times New Roman" w:hAnsi="Calibri Light" w:cs="Times New Roman"/>
      <w:color w:val="2E74B5"/>
    </w:rPr>
  </w:style>
  <w:style w:type="paragraph" w:styleId="6">
    <w:name w:val="heading 6"/>
    <w:basedOn w:val="a"/>
    <w:next w:val="a"/>
    <w:link w:val="60"/>
    <w:uiPriority w:val="99"/>
    <w:qFormat/>
    <w:rsid w:val="00DF0E77"/>
    <w:pPr>
      <w:keepNext/>
      <w:keepLines/>
      <w:numPr>
        <w:ilvl w:val="5"/>
        <w:numId w:val="20"/>
      </w:numPr>
      <w:spacing w:before="40"/>
      <w:outlineLvl w:val="5"/>
    </w:pPr>
    <w:rPr>
      <w:rFonts w:ascii="Calibri Light" w:eastAsia="Times New Roman" w:hAnsi="Calibri Light" w:cs="Times New Roman"/>
      <w:color w:val="1F4D78"/>
    </w:rPr>
  </w:style>
  <w:style w:type="paragraph" w:styleId="7">
    <w:name w:val="heading 7"/>
    <w:basedOn w:val="a"/>
    <w:next w:val="a"/>
    <w:link w:val="70"/>
    <w:uiPriority w:val="99"/>
    <w:qFormat/>
    <w:rsid w:val="00DF0E77"/>
    <w:pPr>
      <w:keepNext/>
      <w:keepLines/>
      <w:numPr>
        <w:ilvl w:val="6"/>
        <w:numId w:val="20"/>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9"/>
    <w:qFormat/>
    <w:rsid w:val="00DF0E77"/>
    <w:pPr>
      <w:keepNext/>
      <w:keepLines/>
      <w:numPr>
        <w:ilvl w:val="7"/>
        <w:numId w:val="20"/>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9"/>
    <w:qFormat/>
    <w:rsid w:val="00DF0E77"/>
    <w:pPr>
      <w:keepNext/>
      <w:keepLines/>
      <w:numPr>
        <w:ilvl w:val="8"/>
        <w:numId w:val="20"/>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3E94"/>
    <w:rPr>
      <w:rFonts w:ascii="Times New Roman" w:eastAsia="Times New Roman" w:hAnsi="Times New Roman" w:cs="Times New Roman"/>
      <w:b/>
      <w:color w:val="000000" w:themeColor="text1"/>
      <w:sz w:val="24"/>
      <w:szCs w:val="24"/>
      <w:lang w:val="ro-RO" w:eastAsia="ru-RU"/>
    </w:rPr>
  </w:style>
  <w:style w:type="character" w:customStyle="1" w:styleId="20">
    <w:name w:val="Заголовок 2 Знак"/>
    <w:basedOn w:val="a0"/>
    <w:link w:val="2"/>
    <w:uiPriority w:val="99"/>
    <w:rsid w:val="00A41DA6"/>
    <w:rPr>
      <w:rFonts w:ascii="Times New Roman" w:eastAsia="Courier New" w:hAnsi="Times New Roman" w:cs="Times New Roman"/>
      <w:b/>
      <w:sz w:val="24"/>
      <w:szCs w:val="24"/>
      <w:lang w:val="ro-RO" w:eastAsia="ru-RU"/>
    </w:rPr>
  </w:style>
  <w:style w:type="character" w:customStyle="1" w:styleId="30">
    <w:name w:val="Заголовок 3 Знак"/>
    <w:basedOn w:val="a0"/>
    <w:link w:val="3"/>
    <w:uiPriority w:val="99"/>
    <w:rsid w:val="00210DC2"/>
    <w:rPr>
      <w:rFonts w:ascii="Times New Roman" w:eastAsia="Courier New" w:hAnsi="Times New Roman" w:cs="Times New Roman"/>
      <w:b/>
      <w:i/>
      <w:color w:val="000000"/>
      <w:spacing w:val="-2"/>
      <w:sz w:val="21"/>
      <w:szCs w:val="21"/>
      <w:lang w:val="ro-RO" w:eastAsia="ru-RU"/>
    </w:rPr>
  </w:style>
  <w:style w:type="character" w:customStyle="1" w:styleId="40">
    <w:name w:val="Заголовок 4 Знак"/>
    <w:basedOn w:val="a0"/>
    <w:link w:val="4"/>
    <w:uiPriority w:val="99"/>
    <w:rsid w:val="00DF0E77"/>
    <w:rPr>
      <w:rFonts w:ascii="Calibri Light" w:eastAsia="Times New Roman" w:hAnsi="Calibri Light" w:cs="Times New Roman"/>
      <w:i/>
      <w:iCs/>
      <w:color w:val="2E74B5"/>
      <w:sz w:val="24"/>
      <w:szCs w:val="24"/>
      <w:lang w:val="ro-RO" w:eastAsia="ru-RU"/>
    </w:rPr>
  </w:style>
  <w:style w:type="character" w:customStyle="1" w:styleId="50">
    <w:name w:val="Заголовок 5 Знак"/>
    <w:basedOn w:val="a0"/>
    <w:link w:val="5"/>
    <w:uiPriority w:val="99"/>
    <w:rsid w:val="00DF0E77"/>
    <w:rPr>
      <w:rFonts w:ascii="Calibri Light" w:eastAsia="Times New Roman" w:hAnsi="Calibri Light" w:cs="Times New Roman"/>
      <w:color w:val="2E74B5"/>
      <w:sz w:val="24"/>
      <w:szCs w:val="24"/>
      <w:lang w:val="ro-RO" w:eastAsia="ru-RU"/>
    </w:rPr>
  </w:style>
  <w:style w:type="character" w:customStyle="1" w:styleId="60">
    <w:name w:val="Заголовок 6 Знак"/>
    <w:basedOn w:val="a0"/>
    <w:link w:val="6"/>
    <w:uiPriority w:val="99"/>
    <w:rsid w:val="00DF0E77"/>
    <w:rPr>
      <w:rFonts w:ascii="Calibri Light" w:eastAsia="Times New Roman" w:hAnsi="Calibri Light" w:cs="Times New Roman"/>
      <w:color w:val="1F4D78"/>
      <w:sz w:val="24"/>
      <w:szCs w:val="24"/>
      <w:lang w:val="ro-RO" w:eastAsia="ru-RU"/>
    </w:rPr>
  </w:style>
  <w:style w:type="character" w:customStyle="1" w:styleId="70">
    <w:name w:val="Заголовок 7 Знак"/>
    <w:basedOn w:val="a0"/>
    <w:link w:val="7"/>
    <w:uiPriority w:val="99"/>
    <w:rsid w:val="00DF0E77"/>
    <w:rPr>
      <w:rFonts w:ascii="Calibri Light" w:eastAsia="Times New Roman" w:hAnsi="Calibri Light" w:cs="Times New Roman"/>
      <w:i/>
      <w:iCs/>
      <w:color w:val="1F4D78"/>
      <w:sz w:val="24"/>
      <w:szCs w:val="24"/>
      <w:lang w:val="ro-RO" w:eastAsia="ru-RU"/>
    </w:rPr>
  </w:style>
  <w:style w:type="character" w:customStyle="1" w:styleId="80">
    <w:name w:val="Заголовок 8 Знак"/>
    <w:basedOn w:val="a0"/>
    <w:link w:val="8"/>
    <w:uiPriority w:val="99"/>
    <w:rsid w:val="00DF0E77"/>
    <w:rPr>
      <w:rFonts w:ascii="Calibri Light" w:eastAsia="Times New Roman" w:hAnsi="Calibri Light" w:cs="Times New Roman"/>
      <w:color w:val="272727"/>
      <w:sz w:val="21"/>
      <w:szCs w:val="21"/>
      <w:lang w:val="ro-RO" w:eastAsia="ru-RU"/>
    </w:rPr>
  </w:style>
  <w:style w:type="character" w:customStyle="1" w:styleId="90">
    <w:name w:val="Заголовок 9 Знак"/>
    <w:basedOn w:val="a0"/>
    <w:link w:val="9"/>
    <w:uiPriority w:val="99"/>
    <w:rsid w:val="00DF0E77"/>
    <w:rPr>
      <w:rFonts w:ascii="Calibri Light" w:eastAsia="Times New Roman" w:hAnsi="Calibri Light" w:cs="Times New Roman"/>
      <w:i/>
      <w:iCs/>
      <w:color w:val="272727"/>
      <w:sz w:val="21"/>
      <w:szCs w:val="21"/>
      <w:lang w:val="ro-RO" w:eastAsia="ru-RU"/>
    </w:rPr>
  </w:style>
  <w:style w:type="character" w:styleId="a3">
    <w:name w:val="Hyperlink"/>
    <w:uiPriority w:val="99"/>
    <w:rsid w:val="00DF0E77"/>
    <w:rPr>
      <w:rFonts w:cs="Times New Roman"/>
      <w:color w:val="0066CC"/>
      <w:u w:val="single"/>
    </w:rPr>
  </w:style>
  <w:style w:type="character" w:customStyle="1" w:styleId="15">
    <w:name w:val="Основной текст (15)_"/>
    <w:link w:val="151"/>
    <w:uiPriority w:val="99"/>
    <w:locked/>
    <w:rsid w:val="00DF0E77"/>
    <w:rPr>
      <w:rFonts w:ascii="Times New Roman" w:hAnsi="Times New Roman" w:cs="Times New Roman"/>
      <w:b/>
      <w:bCs/>
      <w:sz w:val="20"/>
      <w:szCs w:val="20"/>
      <w:shd w:val="clear" w:color="auto" w:fill="FFFFFF"/>
    </w:rPr>
  </w:style>
  <w:style w:type="character" w:customStyle="1" w:styleId="21">
    <w:name w:val="Основной текст (2)_"/>
    <w:link w:val="210"/>
    <w:uiPriority w:val="99"/>
    <w:locked/>
    <w:rsid w:val="00DF0E77"/>
    <w:rPr>
      <w:rFonts w:ascii="Consolas" w:eastAsia="Times New Roman" w:hAnsi="Consolas" w:cs="Consolas"/>
      <w:i/>
      <w:iCs/>
      <w:sz w:val="8"/>
      <w:szCs w:val="8"/>
      <w:shd w:val="clear" w:color="auto" w:fill="FFFFFF"/>
    </w:rPr>
  </w:style>
  <w:style w:type="character" w:customStyle="1" w:styleId="11">
    <w:name w:val="Заголовок №1_"/>
    <w:link w:val="12"/>
    <w:uiPriority w:val="99"/>
    <w:locked/>
    <w:rsid w:val="00DF0E77"/>
    <w:rPr>
      <w:rFonts w:ascii="Times New Roman" w:hAnsi="Times New Roman" w:cs="Times New Roman"/>
      <w:b/>
      <w:bCs/>
      <w:sz w:val="43"/>
      <w:szCs w:val="43"/>
      <w:shd w:val="clear" w:color="auto" w:fill="FFFFFF"/>
    </w:rPr>
  </w:style>
  <w:style w:type="character" w:customStyle="1" w:styleId="31">
    <w:name w:val="Заголовок №3_"/>
    <w:link w:val="32"/>
    <w:uiPriority w:val="99"/>
    <w:locked/>
    <w:rsid w:val="00DF0E77"/>
    <w:rPr>
      <w:rFonts w:ascii="Times New Roman" w:hAnsi="Times New Roman" w:cs="Times New Roman"/>
      <w:b/>
      <w:bCs/>
      <w:sz w:val="28"/>
      <w:szCs w:val="28"/>
      <w:shd w:val="clear" w:color="auto" w:fill="FFFFFF"/>
    </w:rPr>
  </w:style>
  <w:style w:type="character" w:customStyle="1" w:styleId="16">
    <w:name w:val="Основной текст (16)_"/>
    <w:link w:val="161"/>
    <w:uiPriority w:val="99"/>
    <w:locked/>
    <w:rsid w:val="00DF0E77"/>
    <w:rPr>
      <w:rFonts w:ascii="Times New Roman" w:hAnsi="Times New Roman" w:cs="Times New Roman"/>
      <w:b/>
      <w:bCs/>
      <w:i/>
      <w:iCs/>
      <w:sz w:val="20"/>
      <w:szCs w:val="20"/>
      <w:shd w:val="clear" w:color="auto" w:fill="FFFFFF"/>
    </w:rPr>
  </w:style>
  <w:style w:type="character" w:customStyle="1" w:styleId="150">
    <w:name w:val="Основной текст (15)"/>
    <w:uiPriority w:val="99"/>
    <w:rsid w:val="00DF0E77"/>
    <w:rPr>
      <w:rFonts w:ascii="Times New Roman" w:hAnsi="Times New Roman" w:cs="Times New Roman"/>
      <w:b/>
      <w:bCs/>
      <w:sz w:val="20"/>
      <w:szCs w:val="20"/>
      <w:u w:val="none"/>
    </w:rPr>
  </w:style>
  <w:style w:type="character" w:customStyle="1" w:styleId="41">
    <w:name w:val="Оглавление 4 Знак"/>
    <w:link w:val="42"/>
    <w:uiPriority w:val="99"/>
    <w:locked/>
    <w:rsid w:val="00DF0E77"/>
    <w:rPr>
      <w:rFonts w:ascii="Times New Roman" w:hAnsi="Times New Roman" w:cs="Times New Roman"/>
      <w:b/>
      <w:bCs/>
      <w:sz w:val="20"/>
      <w:szCs w:val="20"/>
      <w:shd w:val="clear" w:color="auto" w:fill="FFFFFF"/>
    </w:rPr>
  </w:style>
  <w:style w:type="character" w:customStyle="1" w:styleId="43">
    <w:name w:val="Оглавление (4) + Малые прописные"/>
    <w:uiPriority w:val="99"/>
    <w:rsid w:val="00DF0E77"/>
    <w:rPr>
      <w:rFonts w:ascii="Times New Roman" w:hAnsi="Times New Roman" w:cs="Times New Roman"/>
      <w:b/>
      <w:bCs/>
      <w:smallCaps/>
      <w:color w:val="000000"/>
      <w:spacing w:val="0"/>
      <w:w w:val="100"/>
      <w:position w:val="0"/>
      <w:sz w:val="20"/>
      <w:szCs w:val="20"/>
      <w:u w:val="single"/>
      <w:lang w:val="ro-RO"/>
    </w:rPr>
  </w:style>
  <w:style w:type="character" w:customStyle="1" w:styleId="44">
    <w:name w:val="Оглавление (4)"/>
    <w:uiPriority w:val="99"/>
    <w:rsid w:val="00DF0E77"/>
    <w:rPr>
      <w:rFonts w:ascii="Times New Roman" w:hAnsi="Times New Roman" w:cs="Times New Roman"/>
      <w:b/>
      <w:bCs/>
      <w:color w:val="000000"/>
      <w:spacing w:val="0"/>
      <w:w w:val="100"/>
      <w:position w:val="0"/>
      <w:sz w:val="20"/>
      <w:szCs w:val="20"/>
      <w:u w:val="single"/>
      <w:lang w:val="ro-RO"/>
    </w:rPr>
  </w:style>
  <w:style w:type="character" w:customStyle="1" w:styleId="430">
    <w:name w:val="Оглавление (4)3"/>
    <w:uiPriority w:val="99"/>
    <w:rsid w:val="00DF0E77"/>
    <w:rPr>
      <w:rFonts w:ascii="Times New Roman" w:hAnsi="Times New Roman" w:cs="Times New Roman"/>
      <w:b/>
      <w:bCs/>
      <w:color w:val="000000"/>
      <w:spacing w:val="0"/>
      <w:w w:val="100"/>
      <w:position w:val="0"/>
      <w:sz w:val="20"/>
      <w:szCs w:val="20"/>
      <w:u w:val="none"/>
      <w:lang w:val="ro-RO"/>
    </w:rPr>
  </w:style>
  <w:style w:type="character" w:customStyle="1" w:styleId="22">
    <w:name w:val="Оглавление (2)_"/>
    <w:link w:val="23"/>
    <w:uiPriority w:val="99"/>
    <w:locked/>
    <w:rsid w:val="00DF0E77"/>
    <w:rPr>
      <w:rFonts w:ascii="Times New Roman" w:hAnsi="Times New Roman" w:cs="Times New Roman"/>
      <w:i/>
      <w:iCs/>
      <w:sz w:val="17"/>
      <w:szCs w:val="17"/>
      <w:shd w:val="clear" w:color="auto" w:fill="FFFFFF"/>
    </w:rPr>
  </w:style>
  <w:style w:type="character" w:customStyle="1" w:styleId="210pt">
    <w:name w:val="Оглавление (2) + 10 pt"/>
    <w:aliases w:val="Полужирный,Не курсив"/>
    <w:uiPriority w:val="99"/>
    <w:rsid w:val="00DF0E77"/>
    <w:rPr>
      <w:rFonts w:ascii="Times New Roman" w:hAnsi="Times New Roman" w:cs="Times New Roman"/>
      <w:b/>
      <w:bCs/>
      <w:i/>
      <w:iCs/>
      <w:color w:val="000000"/>
      <w:spacing w:val="0"/>
      <w:w w:val="100"/>
      <w:position w:val="0"/>
      <w:sz w:val="20"/>
      <w:szCs w:val="20"/>
      <w:u w:val="none"/>
      <w:lang w:val="ro-RO"/>
    </w:rPr>
  </w:style>
  <w:style w:type="character" w:customStyle="1" w:styleId="210pt1">
    <w:name w:val="Оглавление (2) + 10 pt1"/>
    <w:aliases w:val="Полужирный2,Не курсив1"/>
    <w:uiPriority w:val="99"/>
    <w:rsid w:val="00DF0E77"/>
    <w:rPr>
      <w:rFonts w:ascii="Times New Roman" w:hAnsi="Times New Roman" w:cs="Times New Roman"/>
      <w:b/>
      <w:bCs/>
      <w:i/>
      <w:iCs/>
      <w:color w:val="000000"/>
      <w:spacing w:val="0"/>
      <w:w w:val="100"/>
      <w:position w:val="0"/>
      <w:sz w:val="20"/>
      <w:szCs w:val="20"/>
      <w:u w:val="none"/>
      <w:lang w:val="ro-RO"/>
    </w:rPr>
  </w:style>
  <w:style w:type="character" w:customStyle="1" w:styleId="420">
    <w:name w:val="Оглавление (4)2"/>
    <w:uiPriority w:val="99"/>
    <w:rsid w:val="00DF0E77"/>
    <w:rPr>
      <w:rFonts w:ascii="Times New Roman" w:hAnsi="Times New Roman" w:cs="Times New Roman"/>
      <w:b/>
      <w:bCs/>
      <w:color w:val="000000"/>
      <w:spacing w:val="0"/>
      <w:w w:val="100"/>
      <w:position w:val="0"/>
      <w:sz w:val="20"/>
      <w:szCs w:val="20"/>
      <w:u w:val="single"/>
      <w:lang w:val="ro-RO"/>
    </w:rPr>
  </w:style>
  <w:style w:type="character" w:customStyle="1" w:styleId="421">
    <w:name w:val="Заголовок №4 (2)_"/>
    <w:link w:val="4210"/>
    <w:uiPriority w:val="99"/>
    <w:locked/>
    <w:rsid w:val="00DF0E77"/>
    <w:rPr>
      <w:rFonts w:ascii="Times New Roman" w:hAnsi="Times New Roman" w:cs="Times New Roman"/>
      <w:b/>
      <w:bCs/>
      <w:sz w:val="20"/>
      <w:szCs w:val="20"/>
      <w:shd w:val="clear" w:color="auto" w:fill="FFFFFF"/>
    </w:rPr>
  </w:style>
  <w:style w:type="character" w:customStyle="1" w:styleId="a4">
    <w:name w:val="Основной текст_"/>
    <w:link w:val="13"/>
    <w:locked/>
    <w:rsid w:val="00DF0E77"/>
    <w:rPr>
      <w:rFonts w:ascii="Times New Roman" w:hAnsi="Times New Roman" w:cs="Times New Roman"/>
      <w:b/>
      <w:bCs/>
      <w:sz w:val="19"/>
      <w:szCs w:val="19"/>
      <w:shd w:val="clear" w:color="auto" w:fill="FFFFFF"/>
    </w:rPr>
  </w:style>
  <w:style w:type="character" w:customStyle="1" w:styleId="10pt">
    <w:name w:val="Основной текст + 10 pt"/>
    <w:uiPriority w:val="99"/>
    <w:rsid w:val="00DF0E77"/>
    <w:rPr>
      <w:rFonts w:ascii="Times New Roman" w:hAnsi="Times New Roman" w:cs="Times New Roman"/>
      <w:b/>
      <w:bCs/>
      <w:color w:val="000000"/>
      <w:spacing w:val="0"/>
      <w:w w:val="100"/>
      <w:position w:val="0"/>
      <w:sz w:val="20"/>
      <w:szCs w:val="20"/>
      <w:u w:val="none"/>
      <w:lang w:val="ro-RO"/>
    </w:rPr>
  </w:style>
  <w:style w:type="character" w:customStyle="1" w:styleId="10pt2">
    <w:name w:val="Основной текст + 10 pt2"/>
    <w:aliases w:val="Курсив"/>
    <w:uiPriority w:val="99"/>
    <w:rsid w:val="00DF0E77"/>
    <w:rPr>
      <w:rFonts w:ascii="Times New Roman" w:hAnsi="Times New Roman" w:cs="Times New Roman"/>
      <w:b/>
      <w:bCs/>
      <w:i/>
      <w:iCs/>
      <w:color w:val="000000"/>
      <w:spacing w:val="0"/>
      <w:w w:val="100"/>
      <w:position w:val="0"/>
      <w:sz w:val="20"/>
      <w:szCs w:val="20"/>
      <w:u w:val="none"/>
      <w:lang w:val="ro-RO"/>
    </w:rPr>
  </w:style>
  <w:style w:type="character" w:customStyle="1" w:styleId="52">
    <w:name w:val="Заголовок №5 (2)_"/>
    <w:link w:val="520"/>
    <w:uiPriority w:val="99"/>
    <w:locked/>
    <w:rsid w:val="00DF0E77"/>
    <w:rPr>
      <w:rFonts w:ascii="Times New Roman" w:hAnsi="Times New Roman" w:cs="Times New Roman"/>
      <w:b/>
      <w:bCs/>
      <w:sz w:val="20"/>
      <w:szCs w:val="20"/>
      <w:shd w:val="clear" w:color="auto" w:fill="FFFFFF"/>
    </w:rPr>
  </w:style>
  <w:style w:type="character" w:customStyle="1" w:styleId="159pt">
    <w:name w:val="Основной текст (15) + 9 pt"/>
    <w:aliases w:val="Не полужирный,Масштаб 60%"/>
    <w:uiPriority w:val="99"/>
    <w:rsid w:val="00DF0E77"/>
    <w:rPr>
      <w:rFonts w:ascii="Times New Roman" w:hAnsi="Times New Roman" w:cs="Times New Roman"/>
      <w:b/>
      <w:bCs/>
      <w:color w:val="000000"/>
      <w:spacing w:val="0"/>
      <w:w w:val="60"/>
      <w:position w:val="0"/>
      <w:sz w:val="18"/>
      <w:szCs w:val="18"/>
      <w:u w:val="none"/>
    </w:rPr>
  </w:style>
  <w:style w:type="character" w:customStyle="1" w:styleId="Consolas">
    <w:name w:val="Основной текст + Consolas"/>
    <w:aliases w:val="4 pt,Не полужирный13,Курсив9"/>
    <w:uiPriority w:val="99"/>
    <w:rsid w:val="00DF0E77"/>
    <w:rPr>
      <w:rFonts w:ascii="Consolas" w:eastAsia="Times New Roman" w:hAnsi="Consolas" w:cs="Consolas"/>
      <w:b/>
      <w:bCs/>
      <w:i/>
      <w:iCs/>
      <w:color w:val="000000"/>
      <w:spacing w:val="0"/>
      <w:w w:val="100"/>
      <w:position w:val="0"/>
      <w:sz w:val="8"/>
      <w:szCs w:val="8"/>
      <w:u w:val="none"/>
    </w:rPr>
  </w:style>
  <w:style w:type="character" w:customStyle="1" w:styleId="Arial">
    <w:name w:val="Основной текст + Arial"/>
    <w:aliases w:val="4 pt1,Не полужирный12,Курсив8"/>
    <w:uiPriority w:val="99"/>
    <w:rsid w:val="00DF0E77"/>
    <w:rPr>
      <w:rFonts w:ascii="Arial" w:eastAsia="Times New Roman" w:hAnsi="Arial" w:cs="Arial"/>
      <w:b/>
      <w:bCs/>
      <w:i/>
      <w:iCs/>
      <w:color w:val="000000"/>
      <w:spacing w:val="0"/>
      <w:w w:val="100"/>
      <w:position w:val="0"/>
      <w:sz w:val="8"/>
      <w:szCs w:val="8"/>
      <w:u w:val="none"/>
    </w:rPr>
  </w:style>
  <w:style w:type="character" w:customStyle="1" w:styleId="152">
    <w:name w:val="Основной текст (15) + Курсив"/>
    <w:uiPriority w:val="99"/>
    <w:rsid w:val="00DF0E77"/>
    <w:rPr>
      <w:rFonts w:ascii="Times New Roman" w:hAnsi="Times New Roman" w:cs="Times New Roman"/>
      <w:b/>
      <w:bCs/>
      <w:i/>
      <w:iCs/>
      <w:color w:val="000000"/>
      <w:spacing w:val="0"/>
      <w:w w:val="100"/>
      <w:position w:val="0"/>
      <w:sz w:val="20"/>
      <w:szCs w:val="20"/>
      <w:u w:val="single"/>
      <w:lang w:val="ro-RO"/>
    </w:rPr>
  </w:style>
  <w:style w:type="character" w:customStyle="1" w:styleId="160">
    <w:name w:val="Основной текст (16)"/>
    <w:uiPriority w:val="99"/>
    <w:rsid w:val="00DF0E77"/>
    <w:rPr>
      <w:rFonts w:ascii="Times New Roman" w:hAnsi="Times New Roman" w:cs="Times New Roman"/>
      <w:b/>
      <w:bCs/>
      <w:i/>
      <w:iCs/>
      <w:color w:val="000000"/>
      <w:spacing w:val="0"/>
      <w:w w:val="100"/>
      <w:position w:val="0"/>
      <w:sz w:val="20"/>
      <w:szCs w:val="20"/>
      <w:u w:val="single"/>
      <w:lang w:val="ro-RO"/>
    </w:rPr>
  </w:style>
  <w:style w:type="character" w:customStyle="1" w:styleId="62">
    <w:name w:val="Заголовок №6 (2)_"/>
    <w:link w:val="620"/>
    <w:uiPriority w:val="99"/>
    <w:locked/>
    <w:rsid w:val="00DF0E77"/>
    <w:rPr>
      <w:rFonts w:ascii="Times New Roman" w:hAnsi="Times New Roman" w:cs="Times New Roman"/>
      <w:b/>
      <w:bCs/>
      <w:sz w:val="20"/>
      <w:szCs w:val="20"/>
      <w:shd w:val="clear" w:color="auto" w:fill="FFFFFF"/>
    </w:rPr>
  </w:style>
  <w:style w:type="character" w:customStyle="1" w:styleId="1520">
    <w:name w:val="Основной текст (15) + Курсив2"/>
    <w:uiPriority w:val="99"/>
    <w:rsid w:val="00DF0E77"/>
    <w:rPr>
      <w:rFonts w:ascii="Times New Roman" w:hAnsi="Times New Roman" w:cs="Times New Roman"/>
      <w:b/>
      <w:bCs/>
      <w:i/>
      <w:iCs/>
      <w:color w:val="000000"/>
      <w:spacing w:val="0"/>
      <w:w w:val="100"/>
      <w:position w:val="0"/>
      <w:sz w:val="20"/>
      <w:szCs w:val="20"/>
      <w:u w:val="none"/>
      <w:lang w:val="ro-RO"/>
    </w:rPr>
  </w:style>
  <w:style w:type="character" w:customStyle="1" w:styleId="45">
    <w:name w:val="Подпись к таблице (4)_"/>
    <w:link w:val="410"/>
    <w:uiPriority w:val="99"/>
    <w:locked/>
    <w:rsid w:val="00DF0E77"/>
    <w:rPr>
      <w:rFonts w:ascii="Times New Roman" w:hAnsi="Times New Roman" w:cs="Times New Roman"/>
      <w:b/>
      <w:bCs/>
      <w:sz w:val="20"/>
      <w:szCs w:val="20"/>
      <w:shd w:val="clear" w:color="auto" w:fill="FFFFFF"/>
    </w:rPr>
  </w:style>
  <w:style w:type="character" w:customStyle="1" w:styleId="46">
    <w:name w:val="Основной текст (4)_"/>
    <w:link w:val="47"/>
    <w:uiPriority w:val="99"/>
    <w:locked/>
    <w:rsid w:val="00DF0E77"/>
    <w:rPr>
      <w:rFonts w:ascii="Times New Roman" w:hAnsi="Times New Roman" w:cs="Times New Roman"/>
      <w:b/>
      <w:bCs/>
      <w:sz w:val="18"/>
      <w:szCs w:val="18"/>
      <w:shd w:val="clear" w:color="auto" w:fill="FFFFFF"/>
    </w:rPr>
  </w:style>
  <w:style w:type="character" w:customStyle="1" w:styleId="9pt">
    <w:name w:val="Основной текст + 9 pt"/>
    <w:aliases w:val="Курсив7"/>
    <w:uiPriority w:val="99"/>
    <w:rsid w:val="00DF0E77"/>
    <w:rPr>
      <w:rFonts w:ascii="Times New Roman" w:hAnsi="Times New Roman" w:cs="Times New Roman"/>
      <w:b/>
      <w:bCs/>
      <w:i/>
      <w:iCs/>
      <w:color w:val="000000"/>
      <w:spacing w:val="0"/>
      <w:w w:val="100"/>
      <w:position w:val="0"/>
      <w:sz w:val="18"/>
      <w:szCs w:val="18"/>
      <w:u w:val="none"/>
      <w:lang w:val="ro-RO"/>
    </w:rPr>
  </w:style>
  <w:style w:type="character" w:customStyle="1" w:styleId="7pt">
    <w:name w:val="Основной текст + 7 pt"/>
    <w:uiPriority w:val="99"/>
    <w:rsid w:val="00DF0E77"/>
    <w:rPr>
      <w:rFonts w:ascii="Times New Roman" w:hAnsi="Times New Roman" w:cs="Times New Roman"/>
      <w:b/>
      <w:bCs/>
      <w:color w:val="000000"/>
      <w:spacing w:val="0"/>
      <w:w w:val="100"/>
      <w:position w:val="0"/>
      <w:sz w:val="14"/>
      <w:szCs w:val="14"/>
      <w:u w:val="none"/>
      <w:lang w:val="ro-RO"/>
    </w:rPr>
  </w:style>
  <w:style w:type="character" w:customStyle="1" w:styleId="7pt1">
    <w:name w:val="Основной текст + 7 pt1"/>
    <w:aliases w:val="Не полужирный11,Курсив6"/>
    <w:uiPriority w:val="99"/>
    <w:rsid w:val="00DF0E77"/>
    <w:rPr>
      <w:rFonts w:ascii="Times New Roman" w:hAnsi="Times New Roman" w:cs="Times New Roman"/>
      <w:b/>
      <w:bCs/>
      <w:i/>
      <w:iCs/>
      <w:color w:val="000000"/>
      <w:spacing w:val="0"/>
      <w:w w:val="100"/>
      <w:position w:val="0"/>
      <w:sz w:val="14"/>
      <w:szCs w:val="14"/>
      <w:u w:val="none"/>
      <w:lang w:val="ro-RO"/>
    </w:rPr>
  </w:style>
  <w:style w:type="character" w:customStyle="1" w:styleId="61">
    <w:name w:val="Основной текст (6)_"/>
    <w:link w:val="63"/>
    <w:uiPriority w:val="99"/>
    <w:locked/>
    <w:rsid w:val="00DF0E77"/>
    <w:rPr>
      <w:rFonts w:ascii="Times New Roman" w:hAnsi="Times New Roman" w:cs="Times New Roman"/>
      <w:b/>
      <w:bCs/>
      <w:sz w:val="32"/>
      <w:szCs w:val="32"/>
      <w:shd w:val="clear" w:color="auto" w:fill="FFFFFF"/>
    </w:rPr>
  </w:style>
  <w:style w:type="character" w:customStyle="1" w:styleId="24">
    <w:name w:val="Заголовок №2_"/>
    <w:link w:val="25"/>
    <w:uiPriority w:val="99"/>
    <w:locked/>
    <w:rsid w:val="00DF0E77"/>
    <w:rPr>
      <w:rFonts w:ascii="Times New Roman" w:hAnsi="Times New Roman" w:cs="Times New Roman"/>
      <w:b/>
      <w:bCs/>
      <w:sz w:val="32"/>
      <w:szCs w:val="32"/>
      <w:shd w:val="clear" w:color="auto" w:fill="FFFFFF"/>
    </w:rPr>
  </w:style>
  <w:style w:type="character" w:customStyle="1" w:styleId="15Corbel">
    <w:name w:val="Основной текст (15) + Corbel"/>
    <w:aliases w:val="10,5 pt,Не полужирный10"/>
    <w:uiPriority w:val="99"/>
    <w:rsid w:val="00DF0E77"/>
    <w:rPr>
      <w:rFonts w:ascii="Corbel" w:eastAsia="Times New Roman" w:hAnsi="Corbel" w:cs="Corbel"/>
      <w:b/>
      <w:bCs/>
      <w:color w:val="000000"/>
      <w:spacing w:val="0"/>
      <w:w w:val="100"/>
      <w:position w:val="0"/>
      <w:sz w:val="21"/>
      <w:szCs w:val="21"/>
      <w:u w:val="none"/>
    </w:rPr>
  </w:style>
  <w:style w:type="character" w:customStyle="1" w:styleId="1510">
    <w:name w:val="Основной текст (15) + Курсив1"/>
    <w:uiPriority w:val="99"/>
    <w:rsid w:val="00DF0E77"/>
    <w:rPr>
      <w:rFonts w:ascii="Times New Roman" w:hAnsi="Times New Roman" w:cs="Times New Roman"/>
      <w:b/>
      <w:bCs/>
      <w:i/>
      <w:iCs/>
      <w:color w:val="000000"/>
      <w:spacing w:val="0"/>
      <w:w w:val="100"/>
      <w:position w:val="0"/>
      <w:sz w:val="20"/>
      <w:szCs w:val="20"/>
      <w:u w:val="none"/>
    </w:rPr>
  </w:style>
  <w:style w:type="character" w:customStyle="1" w:styleId="157pt">
    <w:name w:val="Основной текст (15) + 7 pt"/>
    <w:uiPriority w:val="99"/>
    <w:rsid w:val="00DF0E77"/>
    <w:rPr>
      <w:rFonts w:ascii="Times New Roman" w:hAnsi="Times New Roman" w:cs="Times New Roman"/>
      <w:b/>
      <w:bCs/>
      <w:color w:val="000000"/>
      <w:spacing w:val="0"/>
      <w:w w:val="100"/>
      <w:position w:val="0"/>
      <w:sz w:val="14"/>
      <w:szCs w:val="14"/>
      <w:u w:val="none"/>
      <w:lang w:val="ro-RO"/>
    </w:rPr>
  </w:style>
  <w:style w:type="character" w:customStyle="1" w:styleId="71">
    <w:name w:val="Основной текст (7)_"/>
    <w:link w:val="72"/>
    <w:uiPriority w:val="99"/>
    <w:locked/>
    <w:rsid w:val="00DF0E77"/>
    <w:rPr>
      <w:rFonts w:ascii="Malgun Gothic" w:eastAsia="Malgun Gothic" w:hAnsi="Malgun Gothic" w:cs="Malgun Gothic"/>
      <w:sz w:val="9"/>
      <w:szCs w:val="9"/>
      <w:shd w:val="clear" w:color="auto" w:fill="FFFFFF"/>
    </w:rPr>
  </w:style>
  <w:style w:type="character" w:customStyle="1" w:styleId="17">
    <w:name w:val="Основной текст (17)_"/>
    <w:link w:val="170"/>
    <w:uiPriority w:val="99"/>
    <w:locked/>
    <w:rsid w:val="00DF0E77"/>
    <w:rPr>
      <w:rFonts w:ascii="Arial" w:eastAsia="Times New Roman" w:hAnsi="Arial" w:cs="Arial"/>
      <w:sz w:val="17"/>
      <w:szCs w:val="17"/>
      <w:shd w:val="clear" w:color="auto" w:fill="FFFFFF"/>
    </w:rPr>
  </w:style>
  <w:style w:type="character" w:customStyle="1" w:styleId="1712">
    <w:name w:val="Основной текст (17) + 12"/>
    <w:aliases w:val="5 pt8,Курсив5"/>
    <w:uiPriority w:val="99"/>
    <w:rsid w:val="00DF0E77"/>
    <w:rPr>
      <w:rFonts w:ascii="Arial" w:eastAsia="Times New Roman" w:hAnsi="Arial" w:cs="Arial"/>
      <w:i/>
      <w:iCs/>
      <w:color w:val="000000"/>
      <w:spacing w:val="0"/>
      <w:w w:val="100"/>
      <w:position w:val="0"/>
      <w:sz w:val="25"/>
      <w:szCs w:val="25"/>
      <w:u w:val="none"/>
    </w:rPr>
  </w:style>
  <w:style w:type="character" w:customStyle="1" w:styleId="81">
    <w:name w:val="Основной текст (8)_"/>
    <w:link w:val="82"/>
    <w:uiPriority w:val="99"/>
    <w:locked/>
    <w:rsid w:val="00DF0E77"/>
    <w:rPr>
      <w:rFonts w:ascii="Consolas" w:eastAsia="Times New Roman" w:hAnsi="Consolas" w:cs="Consolas"/>
      <w:b/>
      <w:bCs/>
      <w:spacing w:val="-50"/>
      <w:sz w:val="34"/>
      <w:szCs w:val="34"/>
      <w:shd w:val="clear" w:color="auto" w:fill="FFFFFF"/>
    </w:rPr>
  </w:style>
  <w:style w:type="character" w:customStyle="1" w:styleId="4pt">
    <w:name w:val="Основной текст + 4 pt"/>
    <w:aliases w:val="Не полужирный9,Курсив4"/>
    <w:uiPriority w:val="99"/>
    <w:rsid w:val="00DF0E77"/>
    <w:rPr>
      <w:rFonts w:ascii="Times New Roman" w:hAnsi="Times New Roman" w:cs="Times New Roman"/>
      <w:b/>
      <w:bCs/>
      <w:i/>
      <w:iCs/>
      <w:color w:val="000000"/>
      <w:spacing w:val="0"/>
      <w:w w:val="100"/>
      <w:position w:val="0"/>
      <w:sz w:val="8"/>
      <w:szCs w:val="8"/>
      <w:u w:val="none"/>
    </w:rPr>
  </w:style>
  <w:style w:type="character" w:customStyle="1" w:styleId="MSGothic">
    <w:name w:val="Основной текст + MS Gothic"/>
    <w:aliases w:val="13,5 pt7,Не полужирный8,Курсив3"/>
    <w:uiPriority w:val="99"/>
    <w:rsid w:val="00DF0E77"/>
    <w:rPr>
      <w:rFonts w:ascii="MS Gothic" w:eastAsia="MS Gothic" w:hAnsi="MS Gothic" w:cs="MS Gothic"/>
      <w:b/>
      <w:bCs/>
      <w:i/>
      <w:iCs/>
      <w:color w:val="000000"/>
      <w:spacing w:val="0"/>
      <w:w w:val="100"/>
      <w:position w:val="0"/>
      <w:sz w:val="27"/>
      <w:szCs w:val="27"/>
      <w:u w:val="none"/>
    </w:rPr>
  </w:style>
  <w:style w:type="character" w:customStyle="1" w:styleId="18">
    <w:name w:val="Основной текст (18)_"/>
    <w:link w:val="180"/>
    <w:uiPriority w:val="99"/>
    <w:locked/>
    <w:rsid w:val="00DF0E77"/>
    <w:rPr>
      <w:rFonts w:ascii="Times New Roman" w:hAnsi="Times New Roman" w:cs="Times New Roman"/>
      <w:i/>
      <w:iCs/>
      <w:sz w:val="8"/>
      <w:szCs w:val="8"/>
      <w:shd w:val="clear" w:color="auto" w:fill="FFFFFF"/>
    </w:rPr>
  </w:style>
  <w:style w:type="character" w:customStyle="1" w:styleId="100">
    <w:name w:val="Основной текст (10)_"/>
    <w:link w:val="101"/>
    <w:uiPriority w:val="99"/>
    <w:locked/>
    <w:rsid w:val="00DF0E77"/>
    <w:rPr>
      <w:rFonts w:ascii="Arial" w:eastAsia="Times New Roman" w:hAnsi="Arial" w:cs="Arial"/>
      <w:sz w:val="21"/>
      <w:szCs w:val="21"/>
      <w:shd w:val="clear" w:color="auto" w:fill="FFFFFF"/>
    </w:rPr>
  </w:style>
  <w:style w:type="character" w:customStyle="1" w:styleId="158">
    <w:name w:val="Основной текст (15) + 8"/>
    <w:aliases w:val="5 pt6,Не полужирный7,Курсив2"/>
    <w:uiPriority w:val="99"/>
    <w:rsid w:val="00DF0E77"/>
    <w:rPr>
      <w:rFonts w:ascii="Times New Roman" w:hAnsi="Times New Roman" w:cs="Times New Roman"/>
      <w:b/>
      <w:bCs/>
      <w:i/>
      <w:iCs/>
      <w:color w:val="000000"/>
      <w:spacing w:val="0"/>
      <w:w w:val="100"/>
      <w:position w:val="0"/>
      <w:sz w:val="17"/>
      <w:szCs w:val="17"/>
      <w:u w:val="none"/>
      <w:lang w:val="ro-RO"/>
    </w:rPr>
  </w:style>
  <w:style w:type="character" w:customStyle="1" w:styleId="1581">
    <w:name w:val="Основной текст (15) + 81"/>
    <w:aliases w:val="5 pt5,Не полужирный6"/>
    <w:uiPriority w:val="99"/>
    <w:rsid w:val="00DF0E77"/>
    <w:rPr>
      <w:rFonts w:ascii="Times New Roman" w:hAnsi="Times New Roman" w:cs="Times New Roman"/>
      <w:b/>
      <w:bCs/>
      <w:color w:val="000000"/>
      <w:spacing w:val="0"/>
      <w:w w:val="100"/>
      <w:position w:val="0"/>
      <w:sz w:val="17"/>
      <w:szCs w:val="17"/>
      <w:u w:val="none"/>
    </w:rPr>
  </w:style>
  <w:style w:type="character" w:customStyle="1" w:styleId="110">
    <w:name w:val="Основной текст (11)_"/>
    <w:link w:val="111"/>
    <w:uiPriority w:val="99"/>
    <w:locked/>
    <w:rsid w:val="00DF0E77"/>
    <w:rPr>
      <w:rFonts w:ascii="Times New Roman" w:hAnsi="Times New Roman" w:cs="Times New Roman"/>
      <w:i/>
      <w:iCs/>
      <w:sz w:val="17"/>
      <w:szCs w:val="17"/>
      <w:shd w:val="clear" w:color="auto" w:fill="FFFFFF"/>
    </w:rPr>
  </w:style>
  <w:style w:type="character" w:customStyle="1" w:styleId="1110pt">
    <w:name w:val="Основной текст (11) + 10 pt"/>
    <w:aliases w:val="Полужирный1,Не курсив2"/>
    <w:uiPriority w:val="99"/>
    <w:rsid w:val="00DF0E77"/>
    <w:rPr>
      <w:rFonts w:ascii="Times New Roman" w:hAnsi="Times New Roman" w:cs="Times New Roman"/>
      <w:b/>
      <w:bCs/>
      <w:i/>
      <w:iCs/>
      <w:color w:val="000000"/>
      <w:spacing w:val="0"/>
      <w:w w:val="100"/>
      <w:position w:val="0"/>
      <w:sz w:val="20"/>
      <w:szCs w:val="20"/>
      <w:u w:val="none"/>
      <w:lang w:val="ro-RO"/>
    </w:rPr>
  </w:style>
  <w:style w:type="character" w:customStyle="1" w:styleId="162">
    <w:name w:val="Основной текст (16) + Не курсив"/>
    <w:uiPriority w:val="99"/>
    <w:rsid w:val="00DF0E77"/>
    <w:rPr>
      <w:rFonts w:ascii="Times New Roman" w:hAnsi="Times New Roman" w:cs="Times New Roman"/>
      <w:b/>
      <w:bCs/>
      <w:i/>
      <w:iCs/>
      <w:color w:val="000000"/>
      <w:spacing w:val="0"/>
      <w:w w:val="100"/>
      <w:position w:val="0"/>
      <w:sz w:val="20"/>
      <w:szCs w:val="20"/>
      <w:u w:val="none"/>
      <w:lang w:val="ro-RO"/>
    </w:rPr>
  </w:style>
  <w:style w:type="character" w:customStyle="1" w:styleId="153">
    <w:name w:val="Основной текст (15)3"/>
    <w:uiPriority w:val="99"/>
    <w:rsid w:val="00DF0E77"/>
    <w:rPr>
      <w:rFonts w:ascii="Times New Roman" w:hAnsi="Times New Roman" w:cs="Times New Roman"/>
      <w:b/>
      <w:bCs/>
      <w:color w:val="000000"/>
      <w:spacing w:val="0"/>
      <w:w w:val="100"/>
      <w:position w:val="0"/>
      <w:sz w:val="20"/>
      <w:szCs w:val="20"/>
      <w:u w:val="single"/>
      <w:lang w:val="ro-RO"/>
    </w:rPr>
  </w:style>
  <w:style w:type="character" w:customStyle="1" w:styleId="51">
    <w:name w:val="Подпись к таблице (5)_"/>
    <w:link w:val="510"/>
    <w:uiPriority w:val="99"/>
    <w:locked/>
    <w:rsid w:val="00DF0E77"/>
    <w:rPr>
      <w:rFonts w:ascii="Times New Roman" w:hAnsi="Times New Roman" w:cs="Times New Roman"/>
      <w:b/>
      <w:bCs/>
      <w:i/>
      <w:iCs/>
      <w:sz w:val="20"/>
      <w:szCs w:val="20"/>
      <w:shd w:val="clear" w:color="auto" w:fill="FFFFFF"/>
    </w:rPr>
  </w:style>
  <w:style w:type="character" w:customStyle="1" w:styleId="53">
    <w:name w:val="Подпись к таблице (5) + Не курсив"/>
    <w:uiPriority w:val="99"/>
    <w:rsid w:val="00DF0E77"/>
    <w:rPr>
      <w:rFonts w:ascii="Times New Roman" w:hAnsi="Times New Roman" w:cs="Times New Roman"/>
      <w:b/>
      <w:bCs/>
      <w:i/>
      <w:iCs/>
      <w:color w:val="000000"/>
      <w:spacing w:val="0"/>
      <w:w w:val="100"/>
      <w:position w:val="0"/>
      <w:sz w:val="20"/>
      <w:szCs w:val="20"/>
      <w:u w:val="single"/>
      <w:lang w:val="ro-RO"/>
    </w:rPr>
  </w:style>
  <w:style w:type="character" w:customStyle="1" w:styleId="54">
    <w:name w:val="Подпись к таблице (5)"/>
    <w:uiPriority w:val="99"/>
    <w:rsid w:val="00DF0E77"/>
    <w:rPr>
      <w:rFonts w:ascii="Times New Roman" w:hAnsi="Times New Roman" w:cs="Times New Roman"/>
      <w:b/>
      <w:bCs/>
      <w:i/>
      <w:iCs/>
      <w:color w:val="000000"/>
      <w:spacing w:val="0"/>
      <w:w w:val="100"/>
      <w:position w:val="0"/>
      <w:sz w:val="20"/>
      <w:szCs w:val="20"/>
      <w:u w:val="single"/>
      <w:lang w:val="ro-RO"/>
    </w:rPr>
  </w:style>
  <w:style w:type="character" w:customStyle="1" w:styleId="511">
    <w:name w:val="Подпись к таблице (5) + Не курсив1"/>
    <w:uiPriority w:val="99"/>
    <w:rsid w:val="00DF0E77"/>
    <w:rPr>
      <w:rFonts w:ascii="Times New Roman" w:hAnsi="Times New Roman" w:cs="Times New Roman"/>
      <w:b/>
      <w:bCs/>
      <w:i/>
      <w:iCs/>
      <w:color w:val="000000"/>
      <w:spacing w:val="0"/>
      <w:w w:val="100"/>
      <w:position w:val="0"/>
      <w:sz w:val="20"/>
      <w:szCs w:val="20"/>
      <w:u w:val="none"/>
      <w:lang w:val="ro-RO"/>
    </w:rPr>
  </w:style>
  <w:style w:type="character" w:customStyle="1" w:styleId="26">
    <w:name w:val="Подпись к картинке (2)_"/>
    <w:link w:val="27"/>
    <w:uiPriority w:val="99"/>
    <w:locked/>
    <w:rsid w:val="00DF0E77"/>
    <w:rPr>
      <w:rFonts w:ascii="Times New Roman" w:hAnsi="Times New Roman" w:cs="Times New Roman"/>
      <w:b/>
      <w:bCs/>
      <w:sz w:val="20"/>
      <w:szCs w:val="20"/>
      <w:shd w:val="clear" w:color="auto" w:fill="FFFFFF"/>
    </w:rPr>
  </w:style>
  <w:style w:type="character" w:customStyle="1" w:styleId="154">
    <w:name w:val="Основной текст (15) + Не полужирный"/>
    <w:uiPriority w:val="99"/>
    <w:rsid w:val="00DF0E77"/>
    <w:rPr>
      <w:rFonts w:ascii="Times New Roman" w:hAnsi="Times New Roman" w:cs="Times New Roman"/>
      <w:b/>
      <w:bCs/>
      <w:color w:val="000000"/>
      <w:spacing w:val="0"/>
      <w:w w:val="100"/>
      <w:position w:val="0"/>
      <w:sz w:val="20"/>
      <w:szCs w:val="20"/>
      <w:u w:val="none"/>
      <w:lang w:val="ro-RO"/>
    </w:rPr>
  </w:style>
  <w:style w:type="character" w:customStyle="1" w:styleId="15100">
    <w:name w:val="Основной текст (15) + 10"/>
    <w:aliases w:val="5 pt4,Не полужирный5,Курсив1"/>
    <w:uiPriority w:val="99"/>
    <w:rsid w:val="00DF0E77"/>
    <w:rPr>
      <w:rFonts w:ascii="Times New Roman" w:hAnsi="Times New Roman" w:cs="Times New Roman"/>
      <w:b/>
      <w:bCs/>
      <w:i/>
      <w:iCs/>
      <w:color w:val="000000"/>
      <w:spacing w:val="0"/>
      <w:w w:val="100"/>
      <w:position w:val="0"/>
      <w:sz w:val="21"/>
      <w:szCs w:val="21"/>
      <w:u w:val="none"/>
    </w:rPr>
  </w:style>
  <w:style w:type="character" w:customStyle="1" w:styleId="15101">
    <w:name w:val="Основной текст (15) + 101"/>
    <w:aliases w:val="5 pt3,Не полужирный4"/>
    <w:uiPriority w:val="99"/>
    <w:rsid w:val="00DF0E77"/>
    <w:rPr>
      <w:rFonts w:ascii="Times New Roman" w:hAnsi="Times New Roman" w:cs="Times New Roman"/>
      <w:b/>
      <w:bCs/>
      <w:color w:val="000000"/>
      <w:spacing w:val="0"/>
      <w:w w:val="100"/>
      <w:position w:val="0"/>
      <w:sz w:val="21"/>
      <w:szCs w:val="21"/>
      <w:u w:val="none"/>
    </w:rPr>
  </w:style>
  <w:style w:type="character" w:customStyle="1" w:styleId="15Arial">
    <w:name w:val="Основной текст (15) + Arial"/>
    <w:aliases w:val="101,5 pt2,Не полужирный3"/>
    <w:uiPriority w:val="99"/>
    <w:rsid w:val="00DF0E77"/>
    <w:rPr>
      <w:rFonts w:ascii="Arial" w:eastAsia="Times New Roman" w:hAnsi="Arial" w:cs="Arial"/>
      <w:b/>
      <w:bCs/>
      <w:color w:val="000000"/>
      <w:spacing w:val="0"/>
      <w:w w:val="100"/>
      <w:position w:val="0"/>
      <w:sz w:val="21"/>
      <w:szCs w:val="21"/>
      <w:u w:val="none"/>
      <w:lang w:val="ro-RO"/>
    </w:rPr>
  </w:style>
  <w:style w:type="character" w:customStyle="1" w:styleId="422">
    <w:name w:val="Заголовок №4 (2)"/>
    <w:uiPriority w:val="99"/>
    <w:rsid w:val="00DF0E77"/>
    <w:rPr>
      <w:rFonts w:ascii="Times New Roman" w:hAnsi="Times New Roman" w:cs="Times New Roman"/>
      <w:b/>
      <w:bCs/>
      <w:color w:val="000000"/>
      <w:spacing w:val="0"/>
      <w:w w:val="100"/>
      <w:position w:val="0"/>
      <w:sz w:val="20"/>
      <w:szCs w:val="20"/>
      <w:u w:val="single"/>
      <w:lang w:val="ro-RO"/>
    </w:rPr>
  </w:style>
  <w:style w:type="character" w:customStyle="1" w:styleId="120">
    <w:name w:val="Основной текст (12)_"/>
    <w:link w:val="121"/>
    <w:uiPriority w:val="99"/>
    <w:locked/>
    <w:rsid w:val="00DF0E77"/>
    <w:rPr>
      <w:rFonts w:ascii="Consolas" w:eastAsia="Times New Roman" w:hAnsi="Consolas" w:cs="Consolas"/>
      <w:sz w:val="20"/>
      <w:szCs w:val="20"/>
      <w:shd w:val="clear" w:color="auto" w:fill="FFFFFF"/>
    </w:rPr>
  </w:style>
  <w:style w:type="character" w:customStyle="1" w:styleId="122">
    <w:name w:val="Основной текст (12) + Курсив"/>
    <w:uiPriority w:val="99"/>
    <w:rsid w:val="00DF0E77"/>
    <w:rPr>
      <w:rFonts w:ascii="Consolas" w:eastAsia="Times New Roman" w:hAnsi="Consolas" w:cs="Consolas"/>
      <w:i/>
      <w:iCs/>
      <w:color w:val="000000"/>
      <w:spacing w:val="0"/>
      <w:w w:val="100"/>
      <w:position w:val="0"/>
      <w:sz w:val="20"/>
      <w:szCs w:val="20"/>
      <w:u w:val="none"/>
    </w:rPr>
  </w:style>
  <w:style w:type="character" w:customStyle="1" w:styleId="1620">
    <w:name w:val="Основной текст (16)2"/>
    <w:uiPriority w:val="99"/>
    <w:rsid w:val="00DF0E77"/>
    <w:rPr>
      <w:rFonts w:ascii="Times New Roman" w:hAnsi="Times New Roman" w:cs="Times New Roman"/>
      <w:b/>
      <w:bCs/>
      <w:i/>
      <w:iCs/>
      <w:sz w:val="20"/>
      <w:szCs w:val="20"/>
      <w:u w:val="none"/>
    </w:rPr>
  </w:style>
  <w:style w:type="character" w:customStyle="1" w:styleId="28">
    <w:name w:val="Основной текст (2)"/>
    <w:uiPriority w:val="99"/>
    <w:rsid w:val="00DF0E77"/>
    <w:rPr>
      <w:rFonts w:ascii="Consolas" w:eastAsia="Times New Roman" w:hAnsi="Consolas" w:cs="Consolas"/>
      <w:i/>
      <w:iCs/>
      <w:sz w:val="8"/>
      <w:szCs w:val="8"/>
      <w:u w:val="none"/>
    </w:rPr>
  </w:style>
  <w:style w:type="character" w:customStyle="1" w:styleId="130">
    <w:name w:val="Основной текст (13)_"/>
    <w:link w:val="131"/>
    <w:uiPriority w:val="99"/>
    <w:locked/>
    <w:rsid w:val="00DF0E77"/>
    <w:rPr>
      <w:rFonts w:ascii="Consolas" w:eastAsia="Times New Roman" w:hAnsi="Consolas" w:cs="Consolas"/>
      <w:i/>
      <w:iCs/>
      <w:sz w:val="8"/>
      <w:szCs w:val="8"/>
      <w:shd w:val="clear" w:color="auto" w:fill="FFFFFF"/>
    </w:rPr>
  </w:style>
  <w:style w:type="character" w:customStyle="1" w:styleId="48">
    <w:name w:val="Подпись к таблице (4)"/>
    <w:uiPriority w:val="99"/>
    <w:rsid w:val="00DF0E77"/>
    <w:rPr>
      <w:rFonts w:ascii="Times New Roman" w:hAnsi="Times New Roman" w:cs="Times New Roman"/>
      <w:b/>
      <w:bCs/>
      <w:color w:val="000000"/>
      <w:spacing w:val="0"/>
      <w:w w:val="100"/>
      <w:position w:val="0"/>
      <w:sz w:val="20"/>
      <w:szCs w:val="20"/>
      <w:u w:val="single"/>
      <w:lang w:val="ro-RO"/>
    </w:rPr>
  </w:style>
  <w:style w:type="character" w:customStyle="1" w:styleId="10pt1">
    <w:name w:val="Основной текст + 10 pt1"/>
    <w:aliases w:val="Не полужирный2"/>
    <w:uiPriority w:val="99"/>
    <w:rsid w:val="00DF0E77"/>
    <w:rPr>
      <w:rFonts w:ascii="Times New Roman" w:hAnsi="Times New Roman" w:cs="Times New Roman"/>
      <w:b/>
      <w:bCs/>
      <w:color w:val="000000"/>
      <w:spacing w:val="0"/>
      <w:w w:val="100"/>
      <w:position w:val="0"/>
      <w:sz w:val="20"/>
      <w:szCs w:val="20"/>
      <w:u w:val="none"/>
      <w:lang w:val="ro-RO"/>
    </w:rPr>
  </w:style>
  <w:style w:type="character" w:customStyle="1" w:styleId="1521">
    <w:name w:val="Основной текст (15)2"/>
    <w:uiPriority w:val="99"/>
    <w:rsid w:val="00DF0E77"/>
    <w:rPr>
      <w:rFonts w:ascii="Times New Roman" w:hAnsi="Times New Roman" w:cs="Times New Roman"/>
      <w:b/>
      <w:bCs/>
      <w:color w:val="000000"/>
      <w:spacing w:val="0"/>
      <w:w w:val="100"/>
      <w:position w:val="0"/>
      <w:sz w:val="20"/>
      <w:szCs w:val="20"/>
      <w:u w:val="single"/>
      <w:lang w:val="ro-RO"/>
    </w:rPr>
  </w:style>
  <w:style w:type="character" w:customStyle="1" w:styleId="14">
    <w:name w:val="Основной текст (14)_"/>
    <w:link w:val="140"/>
    <w:uiPriority w:val="99"/>
    <w:locked/>
    <w:rsid w:val="00DF0E77"/>
    <w:rPr>
      <w:rFonts w:ascii="Times New Roman" w:hAnsi="Times New Roman" w:cs="Times New Roman"/>
      <w:b/>
      <w:bCs/>
      <w:sz w:val="14"/>
      <w:szCs w:val="14"/>
      <w:shd w:val="clear" w:color="auto" w:fill="FFFFFF"/>
    </w:rPr>
  </w:style>
  <w:style w:type="character" w:customStyle="1" w:styleId="64">
    <w:name w:val="Основной текст + 6"/>
    <w:aliases w:val="5 pt1,Не полужирный1"/>
    <w:uiPriority w:val="99"/>
    <w:rsid w:val="00DF0E77"/>
    <w:rPr>
      <w:rFonts w:ascii="Times New Roman" w:hAnsi="Times New Roman" w:cs="Times New Roman"/>
      <w:b/>
      <w:bCs/>
      <w:color w:val="000000"/>
      <w:spacing w:val="0"/>
      <w:w w:val="100"/>
      <w:position w:val="0"/>
      <w:sz w:val="13"/>
      <w:szCs w:val="13"/>
      <w:u w:val="none"/>
      <w:lang w:val="ro-RO"/>
    </w:rPr>
  </w:style>
  <w:style w:type="character" w:customStyle="1" w:styleId="1511">
    <w:name w:val="Основной текст (15) + Не полужирный1"/>
    <w:uiPriority w:val="99"/>
    <w:rsid w:val="00DF0E77"/>
    <w:rPr>
      <w:rFonts w:ascii="Times New Roman" w:hAnsi="Times New Roman" w:cs="Times New Roman"/>
      <w:b/>
      <w:bCs/>
      <w:color w:val="000000"/>
      <w:spacing w:val="0"/>
      <w:w w:val="100"/>
      <w:position w:val="0"/>
      <w:sz w:val="20"/>
      <w:szCs w:val="20"/>
      <w:u w:val="none"/>
    </w:rPr>
  </w:style>
  <w:style w:type="character" w:customStyle="1" w:styleId="411">
    <w:name w:val="Оглавление (4)1"/>
    <w:uiPriority w:val="99"/>
    <w:rsid w:val="00DF0E77"/>
    <w:rPr>
      <w:rFonts w:ascii="Times New Roman" w:hAnsi="Times New Roman" w:cs="Times New Roman"/>
      <w:b/>
      <w:bCs/>
      <w:sz w:val="20"/>
      <w:szCs w:val="20"/>
      <w:u w:val="none"/>
    </w:rPr>
  </w:style>
  <w:style w:type="character" w:customStyle="1" w:styleId="55">
    <w:name w:val="Оглавление (5)_"/>
    <w:link w:val="56"/>
    <w:uiPriority w:val="99"/>
    <w:locked/>
    <w:rsid w:val="00DF0E77"/>
    <w:rPr>
      <w:rFonts w:ascii="Times New Roman" w:hAnsi="Times New Roman" w:cs="Times New Roman"/>
      <w:b/>
      <w:bCs/>
      <w:i/>
      <w:iCs/>
      <w:sz w:val="20"/>
      <w:szCs w:val="20"/>
      <w:shd w:val="clear" w:color="auto" w:fill="FFFFFF"/>
    </w:rPr>
  </w:style>
  <w:style w:type="character" w:customStyle="1" w:styleId="57">
    <w:name w:val="Оглавление (5) + Не курсив"/>
    <w:uiPriority w:val="99"/>
    <w:rsid w:val="00DF0E77"/>
    <w:rPr>
      <w:rFonts w:ascii="Times New Roman" w:hAnsi="Times New Roman" w:cs="Times New Roman"/>
      <w:b/>
      <w:bCs/>
      <w:i/>
      <w:iCs/>
      <w:color w:val="000000"/>
      <w:spacing w:val="0"/>
      <w:w w:val="100"/>
      <w:position w:val="0"/>
      <w:sz w:val="20"/>
      <w:szCs w:val="20"/>
      <w:u w:val="none"/>
      <w:lang w:val="ro-RO"/>
    </w:rPr>
  </w:style>
  <w:style w:type="character" w:customStyle="1" w:styleId="49">
    <w:name w:val="Оглавление (4) + Курсив"/>
    <w:uiPriority w:val="99"/>
    <w:rsid w:val="00DF0E77"/>
    <w:rPr>
      <w:rFonts w:ascii="Times New Roman" w:hAnsi="Times New Roman" w:cs="Times New Roman"/>
      <w:b/>
      <w:bCs/>
      <w:i/>
      <w:iCs/>
      <w:color w:val="000000"/>
      <w:spacing w:val="0"/>
      <w:w w:val="100"/>
      <w:position w:val="0"/>
      <w:sz w:val="20"/>
      <w:szCs w:val="20"/>
      <w:u w:val="none"/>
      <w:lang w:val="en-US"/>
    </w:rPr>
  </w:style>
  <w:style w:type="paragraph" w:customStyle="1" w:styleId="151">
    <w:name w:val="Основной текст (15)1"/>
    <w:basedOn w:val="a"/>
    <w:link w:val="15"/>
    <w:uiPriority w:val="99"/>
    <w:rsid w:val="00DF0E77"/>
    <w:pPr>
      <w:shd w:val="clear" w:color="auto" w:fill="FFFFFF"/>
      <w:spacing w:line="240" w:lineRule="atLeast"/>
      <w:ind w:hanging="4800"/>
      <w:jc w:val="center"/>
    </w:pPr>
    <w:rPr>
      <w:rFonts w:ascii="Times New Roman" w:eastAsiaTheme="minorHAnsi" w:hAnsi="Times New Roman" w:cs="Times New Roman"/>
      <w:b/>
      <w:bCs/>
      <w:color w:val="auto"/>
      <w:sz w:val="20"/>
      <w:szCs w:val="20"/>
      <w:lang w:val="ru-RU" w:eastAsia="en-US"/>
    </w:rPr>
  </w:style>
  <w:style w:type="paragraph" w:customStyle="1" w:styleId="210">
    <w:name w:val="Основной текст (2)1"/>
    <w:basedOn w:val="a"/>
    <w:link w:val="21"/>
    <w:uiPriority w:val="99"/>
    <w:rsid w:val="00DF0E77"/>
    <w:pPr>
      <w:shd w:val="clear" w:color="auto" w:fill="FFFFFF"/>
      <w:spacing w:line="240" w:lineRule="atLeast"/>
    </w:pPr>
    <w:rPr>
      <w:rFonts w:ascii="Consolas" w:eastAsia="Times New Roman" w:hAnsi="Consolas" w:cs="Consolas"/>
      <w:i/>
      <w:iCs/>
      <w:color w:val="auto"/>
      <w:sz w:val="8"/>
      <w:szCs w:val="8"/>
      <w:lang w:val="ru-RU" w:eastAsia="en-US"/>
    </w:rPr>
  </w:style>
  <w:style w:type="paragraph" w:customStyle="1" w:styleId="12">
    <w:name w:val="Заголовок №1"/>
    <w:basedOn w:val="a"/>
    <w:link w:val="11"/>
    <w:uiPriority w:val="99"/>
    <w:rsid w:val="00DF0E77"/>
    <w:pPr>
      <w:shd w:val="clear" w:color="auto" w:fill="FFFFFF"/>
      <w:spacing w:line="240" w:lineRule="atLeast"/>
      <w:jc w:val="center"/>
      <w:outlineLvl w:val="0"/>
    </w:pPr>
    <w:rPr>
      <w:rFonts w:ascii="Times New Roman" w:eastAsiaTheme="minorHAnsi" w:hAnsi="Times New Roman" w:cs="Times New Roman"/>
      <w:b/>
      <w:bCs/>
      <w:color w:val="auto"/>
      <w:sz w:val="43"/>
      <w:szCs w:val="43"/>
      <w:lang w:val="ru-RU" w:eastAsia="en-US"/>
    </w:rPr>
  </w:style>
  <w:style w:type="paragraph" w:customStyle="1" w:styleId="32">
    <w:name w:val="Заголовок №3"/>
    <w:basedOn w:val="a"/>
    <w:link w:val="31"/>
    <w:uiPriority w:val="99"/>
    <w:rsid w:val="00DF0E77"/>
    <w:pPr>
      <w:shd w:val="clear" w:color="auto" w:fill="FFFFFF"/>
      <w:spacing w:line="240" w:lineRule="atLeast"/>
      <w:jc w:val="center"/>
      <w:outlineLvl w:val="2"/>
    </w:pPr>
    <w:rPr>
      <w:rFonts w:ascii="Times New Roman" w:eastAsiaTheme="minorHAnsi" w:hAnsi="Times New Roman" w:cs="Times New Roman"/>
      <w:b/>
      <w:bCs/>
      <w:color w:val="auto"/>
      <w:sz w:val="28"/>
      <w:szCs w:val="28"/>
      <w:lang w:val="ru-RU" w:eastAsia="en-US"/>
    </w:rPr>
  </w:style>
  <w:style w:type="paragraph" w:customStyle="1" w:styleId="161">
    <w:name w:val="Основной текст (16)1"/>
    <w:basedOn w:val="a"/>
    <w:link w:val="16"/>
    <w:uiPriority w:val="99"/>
    <w:rsid w:val="00DF0E77"/>
    <w:pPr>
      <w:shd w:val="clear" w:color="auto" w:fill="FFFFFF"/>
      <w:spacing w:line="240" w:lineRule="atLeast"/>
      <w:ind w:hanging="320"/>
      <w:jc w:val="center"/>
    </w:pPr>
    <w:rPr>
      <w:rFonts w:ascii="Times New Roman" w:eastAsiaTheme="minorHAnsi" w:hAnsi="Times New Roman" w:cs="Times New Roman"/>
      <w:b/>
      <w:bCs/>
      <w:i/>
      <w:iCs/>
      <w:color w:val="auto"/>
      <w:sz w:val="20"/>
      <w:szCs w:val="20"/>
      <w:lang w:val="ru-RU" w:eastAsia="en-US"/>
    </w:rPr>
  </w:style>
  <w:style w:type="paragraph" w:styleId="42">
    <w:name w:val="toc 4"/>
    <w:basedOn w:val="a"/>
    <w:link w:val="41"/>
    <w:autoRedefine/>
    <w:uiPriority w:val="99"/>
    <w:rsid w:val="00DF0E77"/>
    <w:pPr>
      <w:shd w:val="clear" w:color="auto" w:fill="FFFFFF"/>
      <w:spacing w:line="206" w:lineRule="exact"/>
      <w:jc w:val="both"/>
    </w:pPr>
    <w:rPr>
      <w:rFonts w:ascii="Times New Roman" w:eastAsiaTheme="minorHAnsi" w:hAnsi="Times New Roman" w:cs="Times New Roman"/>
      <w:b/>
      <w:bCs/>
      <w:color w:val="auto"/>
      <w:sz w:val="20"/>
      <w:szCs w:val="20"/>
      <w:lang w:val="ru-RU" w:eastAsia="en-US"/>
    </w:rPr>
  </w:style>
  <w:style w:type="paragraph" w:customStyle="1" w:styleId="23">
    <w:name w:val="Оглавление (2)"/>
    <w:basedOn w:val="a"/>
    <w:link w:val="22"/>
    <w:uiPriority w:val="99"/>
    <w:rsid w:val="00DF0E77"/>
    <w:pPr>
      <w:shd w:val="clear" w:color="auto" w:fill="FFFFFF"/>
      <w:spacing w:line="206" w:lineRule="exact"/>
      <w:jc w:val="both"/>
    </w:pPr>
    <w:rPr>
      <w:rFonts w:ascii="Times New Roman" w:eastAsiaTheme="minorHAnsi" w:hAnsi="Times New Roman" w:cs="Times New Roman"/>
      <w:i/>
      <w:iCs/>
      <w:color w:val="auto"/>
      <w:sz w:val="17"/>
      <w:szCs w:val="17"/>
      <w:lang w:val="ru-RU" w:eastAsia="en-US"/>
    </w:rPr>
  </w:style>
  <w:style w:type="paragraph" w:customStyle="1" w:styleId="4210">
    <w:name w:val="Заголовок №4 (2)1"/>
    <w:basedOn w:val="a"/>
    <w:link w:val="421"/>
    <w:uiPriority w:val="99"/>
    <w:rsid w:val="00DF0E77"/>
    <w:pPr>
      <w:shd w:val="clear" w:color="auto" w:fill="FFFFFF"/>
      <w:spacing w:line="240" w:lineRule="atLeast"/>
      <w:outlineLvl w:val="3"/>
    </w:pPr>
    <w:rPr>
      <w:rFonts w:ascii="Times New Roman" w:eastAsiaTheme="minorHAnsi" w:hAnsi="Times New Roman" w:cs="Times New Roman"/>
      <w:b/>
      <w:bCs/>
      <w:color w:val="auto"/>
      <w:sz w:val="20"/>
      <w:szCs w:val="20"/>
      <w:lang w:val="ru-RU" w:eastAsia="en-US"/>
    </w:rPr>
  </w:style>
  <w:style w:type="paragraph" w:customStyle="1" w:styleId="13">
    <w:name w:val="Основной текст1"/>
    <w:basedOn w:val="a"/>
    <w:link w:val="a4"/>
    <w:rsid w:val="00DF0E77"/>
    <w:pPr>
      <w:shd w:val="clear" w:color="auto" w:fill="FFFFFF"/>
      <w:spacing w:line="240" w:lineRule="atLeast"/>
      <w:ind w:hanging="4800"/>
      <w:jc w:val="center"/>
    </w:pPr>
    <w:rPr>
      <w:rFonts w:ascii="Times New Roman" w:eastAsiaTheme="minorHAnsi" w:hAnsi="Times New Roman" w:cs="Times New Roman"/>
      <w:b/>
      <w:bCs/>
      <w:color w:val="auto"/>
      <w:sz w:val="19"/>
      <w:szCs w:val="19"/>
      <w:lang w:val="ru-RU" w:eastAsia="en-US"/>
    </w:rPr>
  </w:style>
  <w:style w:type="paragraph" w:customStyle="1" w:styleId="520">
    <w:name w:val="Заголовок №5 (2)"/>
    <w:basedOn w:val="a"/>
    <w:link w:val="52"/>
    <w:uiPriority w:val="99"/>
    <w:rsid w:val="00DF0E77"/>
    <w:pPr>
      <w:shd w:val="clear" w:color="auto" w:fill="FFFFFF"/>
      <w:spacing w:line="240" w:lineRule="atLeast"/>
      <w:outlineLvl w:val="4"/>
    </w:pPr>
    <w:rPr>
      <w:rFonts w:ascii="Times New Roman" w:eastAsiaTheme="minorHAnsi" w:hAnsi="Times New Roman" w:cs="Times New Roman"/>
      <w:b/>
      <w:bCs/>
      <w:color w:val="auto"/>
      <w:sz w:val="20"/>
      <w:szCs w:val="20"/>
      <w:lang w:val="ru-RU" w:eastAsia="en-US"/>
    </w:rPr>
  </w:style>
  <w:style w:type="paragraph" w:customStyle="1" w:styleId="620">
    <w:name w:val="Заголовок №6 (2)"/>
    <w:basedOn w:val="a"/>
    <w:link w:val="62"/>
    <w:uiPriority w:val="99"/>
    <w:rsid w:val="00DF0E77"/>
    <w:pPr>
      <w:shd w:val="clear" w:color="auto" w:fill="FFFFFF"/>
      <w:spacing w:line="250" w:lineRule="exact"/>
      <w:jc w:val="both"/>
      <w:outlineLvl w:val="5"/>
    </w:pPr>
    <w:rPr>
      <w:rFonts w:ascii="Times New Roman" w:eastAsiaTheme="minorHAnsi" w:hAnsi="Times New Roman" w:cs="Times New Roman"/>
      <w:b/>
      <w:bCs/>
      <w:color w:val="auto"/>
      <w:sz w:val="20"/>
      <w:szCs w:val="20"/>
      <w:lang w:val="ru-RU" w:eastAsia="en-US"/>
    </w:rPr>
  </w:style>
  <w:style w:type="paragraph" w:customStyle="1" w:styleId="410">
    <w:name w:val="Подпись к таблице (4)1"/>
    <w:basedOn w:val="a"/>
    <w:link w:val="45"/>
    <w:uiPriority w:val="99"/>
    <w:rsid w:val="00DF0E77"/>
    <w:pPr>
      <w:shd w:val="clear" w:color="auto" w:fill="FFFFFF"/>
      <w:spacing w:line="240" w:lineRule="atLeast"/>
    </w:pPr>
    <w:rPr>
      <w:rFonts w:ascii="Times New Roman" w:eastAsiaTheme="minorHAnsi" w:hAnsi="Times New Roman" w:cs="Times New Roman"/>
      <w:b/>
      <w:bCs/>
      <w:color w:val="auto"/>
      <w:sz w:val="20"/>
      <w:szCs w:val="20"/>
      <w:lang w:val="ru-RU" w:eastAsia="en-US"/>
    </w:rPr>
  </w:style>
  <w:style w:type="paragraph" w:customStyle="1" w:styleId="47">
    <w:name w:val="Основной текст (4)"/>
    <w:basedOn w:val="a"/>
    <w:link w:val="46"/>
    <w:uiPriority w:val="99"/>
    <w:rsid w:val="00DF0E77"/>
    <w:pPr>
      <w:shd w:val="clear" w:color="auto" w:fill="FFFFFF"/>
      <w:spacing w:line="240" w:lineRule="atLeast"/>
      <w:jc w:val="both"/>
    </w:pPr>
    <w:rPr>
      <w:rFonts w:ascii="Times New Roman" w:eastAsiaTheme="minorHAnsi" w:hAnsi="Times New Roman" w:cs="Times New Roman"/>
      <w:b/>
      <w:bCs/>
      <w:color w:val="auto"/>
      <w:sz w:val="18"/>
      <w:szCs w:val="18"/>
      <w:lang w:val="ru-RU" w:eastAsia="en-US"/>
    </w:rPr>
  </w:style>
  <w:style w:type="paragraph" w:customStyle="1" w:styleId="63">
    <w:name w:val="Основной текст (6)"/>
    <w:basedOn w:val="a"/>
    <w:link w:val="61"/>
    <w:uiPriority w:val="99"/>
    <w:rsid w:val="00DF0E77"/>
    <w:pPr>
      <w:shd w:val="clear" w:color="auto" w:fill="FFFFFF"/>
      <w:spacing w:line="240" w:lineRule="atLeast"/>
    </w:pPr>
    <w:rPr>
      <w:rFonts w:ascii="Times New Roman" w:eastAsiaTheme="minorHAnsi" w:hAnsi="Times New Roman" w:cs="Times New Roman"/>
      <w:b/>
      <w:bCs/>
      <w:color w:val="auto"/>
      <w:sz w:val="32"/>
      <w:szCs w:val="32"/>
      <w:lang w:val="ru-RU" w:eastAsia="en-US"/>
    </w:rPr>
  </w:style>
  <w:style w:type="paragraph" w:customStyle="1" w:styleId="25">
    <w:name w:val="Заголовок №2"/>
    <w:basedOn w:val="a"/>
    <w:link w:val="24"/>
    <w:uiPriority w:val="99"/>
    <w:rsid w:val="00DF0E77"/>
    <w:pPr>
      <w:shd w:val="clear" w:color="auto" w:fill="FFFFFF"/>
      <w:spacing w:line="494" w:lineRule="exact"/>
      <w:outlineLvl w:val="1"/>
    </w:pPr>
    <w:rPr>
      <w:rFonts w:ascii="Times New Roman" w:eastAsiaTheme="minorHAnsi" w:hAnsi="Times New Roman" w:cs="Times New Roman"/>
      <w:b/>
      <w:bCs/>
      <w:color w:val="auto"/>
      <w:sz w:val="32"/>
      <w:szCs w:val="32"/>
      <w:lang w:val="ru-RU" w:eastAsia="en-US"/>
    </w:rPr>
  </w:style>
  <w:style w:type="paragraph" w:customStyle="1" w:styleId="72">
    <w:name w:val="Основной текст (7)"/>
    <w:basedOn w:val="a"/>
    <w:link w:val="71"/>
    <w:uiPriority w:val="99"/>
    <w:rsid w:val="00DF0E77"/>
    <w:pPr>
      <w:shd w:val="clear" w:color="auto" w:fill="FFFFFF"/>
      <w:spacing w:line="240" w:lineRule="atLeast"/>
    </w:pPr>
    <w:rPr>
      <w:rFonts w:ascii="Malgun Gothic" w:eastAsia="Malgun Gothic" w:hAnsi="Malgun Gothic" w:cs="Malgun Gothic"/>
      <w:color w:val="auto"/>
      <w:sz w:val="9"/>
      <w:szCs w:val="9"/>
      <w:lang w:val="ru-RU" w:eastAsia="en-US"/>
    </w:rPr>
  </w:style>
  <w:style w:type="paragraph" w:customStyle="1" w:styleId="170">
    <w:name w:val="Основной текст (17)"/>
    <w:basedOn w:val="a"/>
    <w:link w:val="17"/>
    <w:uiPriority w:val="99"/>
    <w:rsid w:val="00DF0E77"/>
    <w:pPr>
      <w:shd w:val="clear" w:color="auto" w:fill="FFFFFF"/>
      <w:spacing w:line="240" w:lineRule="atLeast"/>
      <w:jc w:val="both"/>
    </w:pPr>
    <w:rPr>
      <w:rFonts w:ascii="Arial" w:eastAsia="Times New Roman" w:hAnsi="Arial" w:cs="Arial"/>
      <w:color w:val="auto"/>
      <w:sz w:val="17"/>
      <w:szCs w:val="17"/>
      <w:lang w:val="ru-RU" w:eastAsia="en-US"/>
    </w:rPr>
  </w:style>
  <w:style w:type="paragraph" w:customStyle="1" w:styleId="82">
    <w:name w:val="Основной текст (8)"/>
    <w:basedOn w:val="a"/>
    <w:link w:val="81"/>
    <w:uiPriority w:val="99"/>
    <w:rsid w:val="00DF0E77"/>
    <w:pPr>
      <w:shd w:val="clear" w:color="auto" w:fill="FFFFFF"/>
      <w:spacing w:line="240" w:lineRule="atLeast"/>
      <w:jc w:val="right"/>
    </w:pPr>
    <w:rPr>
      <w:rFonts w:ascii="Consolas" w:eastAsia="Times New Roman" w:hAnsi="Consolas" w:cs="Consolas"/>
      <w:b/>
      <w:bCs/>
      <w:color w:val="auto"/>
      <w:spacing w:val="-50"/>
      <w:sz w:val="34"/>
      <w:szCs w:val="34"/>
      <w:lang w:val="ru-RU" w:eastAsia="en-US"/>
    </w:rPr>
  </w:style>
  <w:style w:type="paragraph" w:customStyle="1" w:styleId="180">
    <w:name w:val="Основной текст (18)"/>
    <w:basedOn w:val="a"/>
    <w:link w:val="18"/>
    <w:uiPriority w:val="99"/>
    <w:rsid w:val="00DF0E77"/>
    <w:pPr>
      <w:shd w:val="clear" w:color="auto" w:fill="FFFFFF"/>
      <w:spacing w:line="240" w:lineRule="atLeast"/>
    </w:pPr>
    <w:rPr>
      <w:rFonts w:ascii="Times New Roman" w:eastAsiaTheme="minorHAnsi" w:hAnsi="Times New Roman" w:cs="Times New Roman"/>
      <w:i/>
      <w:iCs/>
      <w:color w:val="auto"/>
      <w:sz w:val="8"/>
      <w:szCs w:val="8"/>
      <w:lang w:val="ru-RU" w:eastAsia="en-US"/>
    </w:rPr>
  </w:style>
  <w:style w:type="paragraph" w:customStyle="1" w:styleId="101">
    <w:name w:val="Основной текст (10)"/>
    <w:basedOn w:val="a"/>
    <w:link w:val="100"/>
    <w:uiPriority w:val="99"/>
    <w:rsid w:val="00DF0E77"/>
    <w:pPr>
      <w:shd w:val="clear" w:color="auto" w:fill="FFFFFF"/>
      <w:spacing w:line="250" w:lineRule="exact"/>
      <w:jc w:val="center"/>
    </w:pPr>
    <w:rPr>
      <w:rFonts w:ascii="Arial" w:eastAsia="Times New Roman" w:hAnsi="Arial" w:cs="Arial"/>
      <w:color w:val="auto"/>
      <w:sz w:val="21"/>
      <w:szCs w:val="21"/>
      <w:lang w:val="ru-RU" w:eastAsia="en-US"/>
    </w:rPr>
  </w:style>
  <w:style w:type="paragraph" w:customStyle="1" w:styleId="111">
    <w:name w:val="Основной текст (11)"/>
    <w:basedOn w:val="a"/>
    <w:link w:val="110"/>
    <w:uiPriority w:val="99"/>
    <w:rsid w:val="00DF0E77"/>
    <w:pPr>
      <w:shd w:val="clear" w:color="auto" w:fill="FFFFFF"/>
      <w:spacing w:line="206" w:lineRule="exact"/>
      <w:jc w:val="both"/>
    </w:pPr>
    <w:rPr>
      <w:rFonts w:ascii="Times New Roman" w:eastAsiaTheme="minorHAnsi" w:hAnsi="Times New Roman" w:cs="Times New Roman"/>
      <w:i/>
      <w:iCs/>
      <w:color w:val="auto"/>
      <w:sz w:val="17"/>
      <w:szCs w:val="17"/>
      <w:lang w:val="ru-RU" w:eastAsia="en-US"/>
    </w:rPr>
  </w:style>
  <w:style w:type="paragraph" w:customStyle="1" w:styleId="510">
    <w:name w:val="Подпись к таблице (5)1"/>
    <w:basedOn w:val="a"/>
    <w:link w:val="51"/>
    <w:uiPriority w:val="99"/>
    <w:rsid w:val="00DF0E77"/>
    <w:pPr>
      <w:shd w:val="clear" w:color="auto" w:fill="FFFFFF"/>
      <w:spacing w:line="370" w:lineRule="exact"/>
    </w:pPr>
    <w:rPr>
      <w:rFonts w:ascii="Times New Roman" w:eastAsiaTheme="minorHAnsi" w:hAnsi="Times New Roman" w:cs="Times New Roman"/>
      <w:b/>
      <w:bCs/>
      <w:i/>
      <w:iCs/>
      <w:color w:val="auto"/>
      <w:sz w:val="20"/>
      <w:szCs w:val="20"/>
      <w:lang w:val="ru-RU" w:eastAsia="en-US"/>
    </w:rPr>
  </w:style>
  <w:style w:type="paragraph" w:customStyle="1" w:styleId="27">
    <w:name w:val="Подпись к картинке (2)"/>
    <w:basedOn w:val="a"/>
    <w:link w:val="26"/>
    <w:uiPriority w:val="99"/>
    <w:rsid w:val="00DF0E77"/>
    <w:pPr>
      <w:shd w:val="clear" w:color="auto" w:fill="FFFFFF"/>
      <w:spacing w:line="240" w:lineRule="atLeast"/>
      <w:ind w:hanging="320"/>
    </w:pPr>
    <w:rPr>
      <w:rFonts w:ascii="Times New Roman" w:eastAsiaTheme="minorHAnsi" w:hAnsi="Times New Roman" w:cs="Times New Roman"/>
      <w:b/>
      <w:bCs/>
      <w:color w:val="auto"/>
      <w:sz w:val="20"/>
      <w:szCs w:val="20"/>
      <w:lang w:val="ru-RU" w:eastAsia="en-US"/>
    </w:rPr>
  </w:style>
  <w:style w:type="paragraph" w:customStyle="1" w:styleId="121">
    <w:name w:val="Основной текст (12)"/>
    <w:basedOn w:val="a"/>
    <w:link w:val="120"/>
    <w:uiPriority w:val="99"/>
    <w:rsid w:val="00DF0E77"/>
    <w:pPr>
      <w:shd w:val="clear" w:color="auto" w:fill="FFFFFF"/>
      <w:spacing w:line="240" w:lineRule="atLeast"/>
      <w:jc w:val="both"/>
    </w:pPr>
    <w:rPr>
      <w:rFonts w:ascii="Consolas" w:eastAsia="Times New Roman" w:hAnsi="Consolas" w:cs="Consolas"/>
      <w:color w:val="auto"/>
      <w:sz w:val="20"/>
      <w:szCs w:val="20"/>
      <w:lang w:val="ru-RU" w:eastAsia="en-US"/>
    </w:rPr>
  </w:style>
  <w:style w:type="paragraph" w:customStyle="1" w:styleId="131">
    <w:name w:val="Основной текст (13)"/>
    <w:basedOn w:val="a"/>
    <w:link w:val="130"/>
    <w:uiPriority w:val="99"/>
    <w:rsid w:val="00DF0E77"/>
    <w:pPr>
      <w:shd w:val="clear" w:color="auto" w:fill="FFFFFF"/>
      <w:spacing w:line="240" w:lineRule="atLeast"/>
    </w:pPr>
    <w:rPr>
      <w:rFonts w:ascii="Consolas" w:eastAsia="Times New Roman" w:hAnsi="Consolas" w:cs="Consolas"/>
      <w:i/>
      <w:iCs/>
      <w:color w:val="auto"/>
      <w:sz w:val="8"/>
      <w:szCs w:val="8"/>
      <w:lang w:val="ru-RU" w:eastAsia="en-US"/>
    </w:rPr>
  </w:style>
  <w:style w:type="paragraph" w:customStyle="1" w:styleId="140">
    <w:name w:val="Основной текст (14)"/>
    <w:basedOn w:val="a"/>
    <w:link w:val="14"/>
    <w:uiPriority w:val="99"/>
    <w:rsid w:val="00DF0E77"/>
    <w:pPr>
      <w:shd w:val="clear" w:color="auto" w:fill="FFFFFF"/>
      <w:spacing w:line="240" w:lineRule="atLeast"/>
      <w:jc w:val="center"/>
    </w:pPr>
    <w:rPr>
      <w:rFonts w:ascii="Times New Roman" w:eastAsiaTheme="minorHAnsi" w:hAnsi="Times New Roman" w:cs="Times New Roman"/>
      <w:b/>
      <w:bCs/>
      <w:color w:val="auto"/>
      <w:sz w:val="14"/>
      <w:szCs w:val="14"/>
      <w:lang w:val="ru-RU" w:eastAsia="en-US"/>
    </w:rPr>
  </w:style>
  <w:style w:type="paragraph" w:customStyle="1" w:styleId="56">
    <w:name w:val="Оглавление (5)"/>
    <w:basedOn w:val="a"/>
    <w:link w:val="55"/>
    <w:uiPriority w:val="99"/>
    <w:rsid w:val="00DF0E77"/>
    <w:pPr>
      <w:shd w:val="clear" w:color="auto" w:fill="FFFFFF"/>
      <w:spacing w:line="379" w:lineRule="exact"/>
      <w:jc w:val="both"/>
    </w:pPr>
    <w:rPr>
      <w:rFonts w:ascii="Times New Roman" w:eastAsiaTheme="minorHAnsi" w:hAnsi="Times New Roman" w:cs="Times New Roman"/>
      <w:b/>
      <w:bCs/>
      <w:i/>
      <w:iCs/>
      <w:color w:val="auto"/>
      <w:sz w:val="20"/>
      <w:szCs w:val="20"/>
      <w:lang w:val="ru-RU" w:eastAsia="en-US"/>
    </w:rPr>
  </w:style>
  <w:style w:type="paragraph" w:styleId="58">
    <w:name w:val="toc 5"/>
    <w:basedOn w:val="a"/>
    <w:autoRedefine/>
    <w:uiPriority w:val="99"/>
    <w:rsid w:val="00DF0E77"/>
    <w:pPr>
      <w:shd w:val="clear" w:color="auto" w:fill="FFFFFF"/>
      <w:spacing w:line="206" w:lineRule="exact"/>
      <w:jc w:val="both"/>
    </w:pPr>
    <w:rPr>
      <w:rFonts w:ascii="Times New Roman" w:eastAsia="Times New Roman" w:hAnsi="Times New Roman" w:cs="Times New Roman"/>
      <w:b/>
      <w:bCs/>
      <w:sz w:val="20"/>
      <w:szCs w:val="20"/>
    </w:rPr>
  </w:style>
  <w:style w:type="table" w:styleId="a5">
    <w:name w:val="Table Grid"/>
    <w:basedOn w:val="a1"/>
    <w:uiPriority w:val="99"/>
    <w:rsid w:val="00DF0E77"/>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DF0E77"/>
    <w:rPr>
      <w:sz w:val="20"/>
      <w:szCs w:val="20"/>
    </w:rPr>
  </w:style>
  <w:style w:type="character" w:customStyle="1" w:styleId="a7">
    <w:name w:val="Текст сноски Знак"/>
    <w:basedOn w:val="a0"/>
    <w:link w:val="a6"/>
    <w:uiPriority w:val="99"/>
    <w:semiHidden/>
    <w:rsid w:val="00DF0E77"/>
    <w:rPr>
      <w:rFonts w:ascii="Courier New" w:eastAsia="Courier New" w:hAnsi="Courier New" w:cs="Courier New"/>
      <w:color w:val="000000"/>
      <w:sz w:val="20"/>
      <w:szCs w:val="20"/>
      <w:lang w:val="ro-RO" w:eastAsia="ru-RU"/>
    </w:rPr>
  </w:style>
  <w:style w:type="character" w:styleId="a8">
    <w:name w:val="footnote reference"/>
    <w:uiPriority w:val="99"/>
    <w:semiHidden/>
    <w:rsid w:val="00DF0E77"/>
    <w:rPr>
      <w:rFonts w:cs="Times New Roman"/>
      <w:vertAlign w:val="superscript"/>
    </w:rPr>
  </w:style>
  <w:style w:type="character" w:customStyle="1" w:styleId="hps">
    <w:name w:val="hps"/>
    <w:uiPriority w:val="99"/>
    <w:rsid w:val="00DF0E77"/>
    <w:rPr>
      <w:rFonts w:cs="Times New Roman"/>
    </w:rPr>
  </w:style>
  <w:style w:type="character" w:customStyle="1" w:styleId="atn">
    <w:name w:val="atn"/>
    <w:uiPriority w:val="99"/>
    <w:rsid w:val="00DF0E77"/>
    <w:rPr>
      <w:rFonts w:cs="Times New Roman"/>
    </w:rPr>
  </w:style>
  <w:style w:type="paragraph" w:styleId="a9">
    <w:name w:val="Balloon Text"/>
    <w:basedOn w:val="a"/>
    <w:link w:val="aa"/>
    <w:uiPriority w:val="99"/>
    <w:semiHidden/>
    <w:rsid w:val="00DF0E77"/>
    <w:rPr>
      <w:rFonts w:ascii="Tahoma" w:hAnsi="Tahoma" w:cs="Tahoma"/>
      <w:sz w:val="16"/>
      <w:szCs w:val="16"/>
    </w:rPr>
  </w:style>
  <w:style w:type="character" w:customStyle="1" w:styleId="aa">
    <w:name w:val="Текст выноски Знак"/>
    <w:basedOn w:val="a0"/>
    <w:link w:val="a9"/>
    <w:uiPriority w:val="99"/>
    <w:semiHidden/>
    <w:rsid w:val="00DF0E77"/>
    <w:rPr>
      <w:rFonts w:ascii="Tahoma" w:eastAsia="Courier New" w:hAnsi="Tahoma" w:cs="Tahoma"/>
      <w:color w:val="000000"/>
      <w:sz w:val="16"/>
      <w:szCs w:val="16"/>
      <w:lang w:val="ro-RO" w:eastAsia="ru-RU"/>
    </w:rPr>
  </w:style>
  <w:style w:type="paragraph" w:styleId="ab">
    <w:name w:val="header"/>
    <w:basedOn w:val="a"/>
    <w:link w:val="ac"/>
    <w:uiPriority w:val="99"/>
    <w:unhideWhenUsed/>
    <w:rsid w:val="00DF0E77"/>
    <w:pPr>
      <w:tabs>
        <w:tab w:val="center" w:pos="4677"/>
        <w:tab w:val="right" w:pos="9355"/>
      </w:tabs>
    </w:pPr>
  </w:style>
  <w:style w:type="character" w:customStyle="1" w:styleId="ac">
    <w:name w:val="Верхний колонтитул Знак"/>
    <w:basedOn w:val="a0"/>
    <w:link w:val="ab"/>
    <w:uiPriority w:val="99"/>
    <w:rsid w:val="00DF0E77"/>
    <w:rPr>
      <w:rFonts w:ascii="Courier New" w:eastAsia="Courier New" w:hAnsi="Courier New" w:cs="Courier New"/>
      <w:color w:val="000000"/>
      <w:sz w:val="24"/>
      <w:szCs w:val="24"/>
      <w:lang w:val="ro-RO" w:eastAsia="ru-RU"/>
    </w:rPr>
  </w:style>
  <w:style w:type="paragraph" w:styleId="ad">
    <w:name w:val="footer"/>
    <w:basedOn w:val="a"/>
    <w:link w:val="ae"/>
    <w:uiPriority w:val="99"/>
    <w:unhideWhenUsed/>
    <w:rsid w:val="00DF0E77"/>
    <w:pPr>
      <w:tabs>
        <w:tab w:val="center" w:pos="4677"/>
        <w:tab w:val="right" w:pos="9355"/>
      </w:tabs>
    </w:pPr>
  </w:style>
  <w:style w:type="character" w:customStyle="1" w:styleId="ae">
    <w:name w:val="Нижний колонтитул Знак"/>
    <w:basedOn w:val="a0"/>
    <w:link w:val="ad"/>
    <w:uiPriority w:val="99"/>
    <w:rsid w:val="00DF0E77"/>
    <w:rPr>
      <w:rFonts w:ascii="Courier New" w:eastAsia="Courier New" w:hAnsi="Courier New" w:cs="Courier New"/>
      <w:color w:val="000000"/>
      <w:sz w:val="24"/>
      <w:szCs w:val="24"/>
      <w:lang w:val="ro-RO" w:eastAsia="ru-RU"/>
    </w:rPr>
  </w:style>
  <w:style w:type="paragraph" w:customStyle="1" w:styleId="29">
    <w:name w:val="Основной текст2"/>
    <w:basedOn w:val="a"/>
    <w:rsid w:val="00DF0E77"/>
    <w:pPr>
      <w:shd w:val="clear" w:color="auto" w:fill="FFFFFF"/>
      <w:spacing w:line="274" w:lineRule="exact"/>
      <w:ind w:hanging="360"/>
      <w:jc w:val="both"/>
    </w:pPr>
    <w:rPr>
      <w:rFonts w:ascii="Times New Roman" w:eastAsia="Times New Roman" w:hAnsi="Times New Roman" w:cs="Times New Roman"/>
      <w:color w:val="auto"/>
      <w:spacing w:val="3"/>
      <w:sz w:val="21"/>
      <w:szCs w:val="21"/>
    </w:rPr>
  </w:style>
  <w:style w:type="paragraph" w:styleId="af">
    <w:name w:val="Revision"/>
    <w:hidden/>
    <w:uiPriority w:val="99"/>
    <w:semiHidden/>
    <w:rsid w:val="00DF0E77"/>
    <w:pPr>
      <w:spacing w:after="0" w:line="240" w:lineRule="auto"/>
    </w:pPr>
    <w:rPr>
      <w:rFonts w:ascii="Courier New" w:eastAsia="Courier New" w:hAnsi="Courier New" w:cs="Courier New"/>
      <w:color w:val="000000"/>
      <w:sz w:val="24"/>
      <w:szCs w:val="24"/>
      <w:lang w:val="ro-RO" w:eastAsia="ru-RU"/>
    </w:rPr>
  </w:style>
  <w:style w:type="paragraph" w:styleId="af0">
    <w:name w:val="List Paragraph"/>
    <w:basedOn w:val="a"/>
    <w:uiPriority w:val="34"/>
    <w:qFormat/>
    <w:rsid w:val="00DF0E77"/>
    <w:pPr>
      <w:widowControl/>
      <w:spacing w:after="200" w:line="276" w:lineRule="auto"/>
      <w:ind w:left="720"/>
      <w:contextualSpacing/>
    </w:pPr>
    <w:rPr>
      <w:rFonts w:ascii="Calibri" w:eastAsia="Calibri" w:hAnsi="Calibri" w:cs="Times New Roman"/>
      <w:color w:val="auto"/>
      <w:sz w:val="22"/>
      <w:szCs w:val="22"/>
      <w:lang w:val="ru-RU" w:eastAsia="en-US"/>
    </w:rPr>
  </w:style>
  <w:style w:type="paragraph" w:styleId="af1">
    <w:name w:val="Normal (Web)"/>
    <w:basedOn w:val="a"/>
    <w:uiPriority w:val="99"/>
    <w:semiHidden/>
    <w:unhideWhenUsed/>
    <w:rsid w:val="00D536E0"/>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ListParagraph2">
    <w:name w:val="List Paragraph2"/>
    <w:basedOn w:val="a"/>
    <w:rsid w:val="002C4466"/>
    <w:pPr>
      <w:widowControl/>
      <w:ind w:left="720"/>
    </w:pPr>
    <w:rPr>
      <w:rFonts w:ascii="Calibri" w:eastAsia="Calibri" w:hAnsi="Calibri" w:cs="Calibri"/>
      <w:color w:val="auto"/>
      <w:sz w:val="20"/>
      <w:szCs w:val="20"/>
      <w:lang w:val="ru-RU"/>
    </w:rPr>
  </w:style>
  <w:style w:type="paragraph" w:customStyle="1" w:styleId="Default">
    <w:name w:val="Default"/>
    <w:rsid w:val="002A1BE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2">
    <w:name w:val="TOC Heading"/>
    <w:basedOn w:val="1"/>
    <w:next w:val="a"/>
    <w:uiPriority w:val="39"/>
    <w:unhideWhenUsed/>
    <w:qFormat/>
    <w:rsid w:val="00833E94"/>
    <w:pPr>
      <w:widowControl/>
      <w:spacing w:line="259" w:lineRule="auto"/>
      <w:ind w:left="0" w:firstLine="0"/>
      <w:outlineLvl w:val="9"/>
    </w:pPr>
    <w:rPr>
      <w:rFonts w:asciiTheme="majorHAnsi" w:eastAsiaTheme="majorEastAsia" w:hAnsiTheme="majorHAnsi" w:cstheme="majorBidi"/>
      <w:color w:val="2E74B5" w:themeColor="accent1" w:themeShade="BF"/>
      <w:lang w:val="en-US" w:eastAsia="en-US"/>
    </w:rPr>
  </w:style>
  <w:style w:type="paragraph" w:styleId="19">
    <w:name w:val="toc 1"/>
    <w:basedOn w:val="a"/>
    <w:next w:val="a"/>
    <w:autoRedefine/>
    <w:uiPriority w:val="39"/>
    <w:unhideWhenUsed/>
    <w:rsid w:val="00A41DA6"/>
    <w:pPr>
      <w:tabs>
        <w:tab w:val="left" w:pos="360"/>
        <w:tab w:val="right" w:leader="dot" w:pos="9218"/>
      </w:tabs>
      <w:spacing w:after="100"/>
    </w:pPr>
  </w:style>
  <w:style w:type="paragraph" w:styleId="2a">
    <w:name w:val="toc 2"/>
    <w:basedOn w:val="a"/>
    <w:next w:val="a"/>
    <w:autoRedefine/>
    <w:uiPriority w:val="39"/>
    <w:unhideWhenUsed/>
    <w:rsid w:val="00833E94"/>
    <w:pPr>
      <w:spacing w:after="100"/>
      <w:ind w:left="240"/>
    </w:pPr>
  </w:style>
  <w:style w:type="paragraph" w:styleId="33">
    <w:name w:val="toc 3"/>
    <w:basedOn w:val="a"/>
    <w:next w:val="a"/>
    <w:autoRedefine/>
    <w:uiPriority w:val="39"/>
    <w:unhideWhenUsed/>
    <w:rsid w:val="00E456C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30524">
      <w:bodyDiv w:val="1"/>
      <w:marLeft w:val="0"/>
      <w:marRight w:val="0"/>
      <w:marTop w:val="0"/>
      <w:marBottom w:val="0"/>
      <w:divBdr>
        <w:top w:val="none" w:sz="0" w:space="0" w:color="auto"/>
        <w:left w:val="none" w:sz="0" w:space="0" w:color="auto"/>
        <w:bottom w:val="none" w:sz="0" w:space="0" w:color="auto"/>
        <w:right w:val="none" w:sz="0" w:space="0" w:color="auto"/>
      </w:divBdr>
      <w:divsChild>
        <w:div w:id="190336694">
          <w:marLeft w:val="547"/>
          <w:marRight w:val="0"/>
          <w:marTop w:val="0"/>
          <w:marBottom w:val="0"/>
          <w:divBdr>
            <w:top w:val="none" w:sz="0" w:space="0" w:color="auto"/>
            <w:left w:val="none" w:sz="0" w:space="0" w:color="auto"/>
            <w:bottom w:val="none" w:sz="0" w:space="0" w:color="auto"/>
            <w:right w:val="none" w:sz="0" w:space="0" w:color="auto"/>
          </w:divBdr>
        </w:div>
        <w:div w:id="243803918">
          <w:marLeft w:val="547"/>
          <w:marRight w:val="864"/>
          <w:marTop w:val="0"/>
          <w:marBottom w:val="0"/>
          <w:divBdr>
            <w:top w:val="none" w:sz="0" w:space="0" w:color="auto"/>
            <w:left w:val="none" w:sz="0" w:space="0" w:color="auto"/>
            <w:bottom w:val="none" w:sz="0" w:space="0" w:color="auto"/>
            <w:right w:val="none" w:sz="0" w:space="0" w:color="auto"/>
          </w:divBdr>
        </w:div>
        <w:div w:id="307171497">
          <w:marLeft w:val="547"/>
          <w:marRight w:val="0"/>
          <w:marTop w:val="0"/>
          <w:marBottom w:val="0"/>
          <w:divBdr>
            <w:top w:val="none" w:sz="0" w:space="0" w:color="auto"/>
            <w:left w:val="none" w:sz="0" w:space="0" w:color="auto"/>
            <w:bottom w:val="none" w:sz="0" w:space="0" w:color="auto"/>
            <w:right w:val="none" w:sz="0" w:space="0" w:color="auto"/>
          </w:divBdr>
        </w:div>
        <w:div w:id="710501014">
          <w:marLeft w:val="547"/>
          <w:marRight w:val="58"/>
          <w:marTop w:val="0"/>
          <w:marBottom w:val="0"/>
          <w:divBdr>
            <w:top w:val="none" w:sz="0" w:space="0" w:color="auto"/>
            <w:left w:val="none" w:sz="0" w:space="0" w:color="auto"/>
            <w:bottom w:val="none" w:sz="0" w:space="0" w:color="auto"/>
            <w:right w:val="none" w:sz="0" w:space="0" w:color="auto"/>
          </w:divBdr>
        </w:div>
        <w:div w:id="728958502">
          <w:marLeft w:val="547"/>
          <w:marRight w:val="58"/>
          <w:marTop w:val="0"/>
          <w:marBottom w:val="0"/>
          <w:divBdr>
            <w:top w:val="none" w:sz="0" w:space="0" w:color="auto"/>
            <w:left w:val="none" w:sz="0" w:space="0" w:color="auto"/>
            <w:bottom w:val="none" w:sz="0" w:space="0" w:color="auto"/>
            <w:right w:val="none" w:sz="0" w:space="0" w:color="auto"/>
          </w:divBdr>
        </w:div>
        <w:div w:id="788160568">
          <w:marLeft w:val="547"/>
          <w:marRight w:val="0"/>
          <w:marTop w:val="0"/>
          <w:marBottom w:val="0"/>
          <w:divBdr>
            <w:top w:val="none" w:sz="0" w:space="0" w:color="auto"/>
            <w:left w:val="none" w:sz="0" w:space="0" w:color="auto"/>
            <w:bottom w:val="none" w:sz="0" w:space="0" w:color="auto"/>
            <w:right w:val="none" w:sz="0" w:space="0" w:color="auto"/>
          </w:divBdr>
        </w:div>
        <w:div w:id="950625230">
          <w:marLeft w:val="547"/>
          <w:marRight w:val="0"/>
          <w:marTop w:val="0"/>
          <w:marBottom w:val="0"/>
          <w:divBdr>
            <w:top w:val="none" w:sz="0" w:space="0" w:color="auto"/>
            <w:left w:val="none" w:sz="0" w:space="0" w:color="auto"/>
            <w:bottom w:val="none" w:sz="0" w:space="0" w:color="auto"/>
            <w:right w:val="none" w:sz="0" w:space="0" w:color="auto"/>
          </w:divBdr>
        </w:div>
        <w:div w:id="961229141">
          <w:marLeft w:val="547"/>
          <w:marRight w:val="403"/>
          <w:marTop w:val="0"/>
          <w:marBottom w:val="0"/>
          <w:divBdr>
            <w:top w:val="none" w:sz="0" w:space="0" w:color="auto"/>
            <w:left w:val="none" w:sz="0" w:space="0" w:color="auto"/>
            <w:bottom w:val="none" w:sz="0" w:space="0" w:color="auto"/>
            <w:right w:val="none" w:sz="0" w:space="0" w:color="auto"/>
          </w:divBdr>
        </w:div>
        <w:div w:id="1373187623">
          <w:marLeft w:val="547"/>
          <w:marRight w:val="0"/>
          <w:marTop w:val="0"/>
          <w:marBottom w:val="0"/>
          <w:divBdr>
            <w:top w:val="none" w:sz="0" w:space="0" w:color="auto"/>
            <w:left w:val="none" w:sz="0" w:space="0" w:color="auto"/>
            <w:bottom w:val="none" w:sz="0" w:space="0" w:color="auto"/>
            <w:right w:val="none" w:sz="0" w:space="0" w:color="auto"/>
          </w:divBdr>
        </w:div>
        <w:div w:id="1729188804">
          <w:marLeft w:val="547"/>
          <w:marRight w:val="0"/>
          <w:marTop w:val="0"/>
          <w:marBottom w:val="23"/>
          <w:divBdr>
            <w:top w:val="none" w:sz="0" w:space="0" w:color="auto"/>
            <w:left w:val="none" w:sz="0" w:space="0" w:color="auto"/>
            <w:bottom w:val="none" w:sz="0" w:space="0" w:color="auto"/>
            <w:right w:val="none" w:sz="0" w:space="0" w:color="auto"/>
          </w:divBdr>
        </w:div>
        <w:div w:id="1888761785">
          <w:marLeft w:val="547"/>
          <w:marRight w:val="0"/>
          <w:marTop w:val="0"/>
          <w:marBottom w:val="0"/>
          <w:divBdr>
            <w:top w:val="none" w:sz="0" w:space="0" w:color="auto"/>
            <w:left w:val="none" w:sz="0" w:space="0" w:color="auto"/>
            <w:bottom w:val="none" w:sz="0" w:space="0" w:color="auto"/>
            <w:right w:val="none" w:sz="0" w:space="0" w:color="auto"/>
          </w:divBdr>
        </w:div>
        <w:div w:id="1912887607">
          <w:marLeft w:val="547"/>
          <w:marRight w:val="0"/>
          <w:marTop w:val="0"/>
          <w:marBottom w:val="0"/>
          <w:divBdr>
            <w:top w:val="none" w:sz="0" w:space="0" w:color="auto"/>
            <w:left w:val="none" w:sz="0" w:space="0" w:color="auto"/>
            <w:bottom w:val="none" w:sz="0" w:space="0" w:color="auto"/>
            <w:right w:val="none" w:sz="0" w:space="0" w:color="auto"/>
          </w:divBdr>
        </w:div>
        <w:div w:id="1982271827">
          <w:marLeft w:val="547"/>
          <w:marRight w:val="0"/>
          <w:marTop w:val="0"/>
          <w:marBottom w:val="0"/>
          <w:divBdr>
            <w:top w:val="none" w:sz="0" w:space="0" w:color="auto"/>
            <w:left w:val="none" w:sz="0" w:space="0" w:color="auto"/>
            <w:bottom w:val="none" w:sz="0" w:space="0" w:color="auto"/>
            <w:right w:val="none" w:sz="0" w:space="0" w:color="auto"/>
          </w:divBdr>
        </w:div>
        <w:div w:id="2141607307">
          <w:marLeft w:val="547"/>
          <w:marRight w:val="0"/>
          <w:marTop w:val="0"/>
          <w:marBottom w:val="0"/>
          <w:divBdr>
            <w:top w:val="none" w:sz="0" w:space="0" w:color="auto"/>
            <w:left w:val="none" w:sz="0" w:space="0" w:color="auto"/>
            <w:bottom w:val="none" w:sz="0" w:space="0" w:color="auto"/>
            <w:right w:val="none" w:sz="0" w:space="0" w:color="auto"/>
          </w:divBdr>
        </w:div>
      </w:divsChild>
    </w:div>
    <w:div w:id="15052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package" Target="embeddings/Microsoft_Visio_Drawing12222222.vsdx"/><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package" Target="embeddings/Microsoft_Visio_Drawing34444444.vsdx"/><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package" Target="embeddings/Microsoft_Visio_Drawing23333333.vsdx"/><Relationship Id="rId28"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package" Target="embeddings/Microsoft_Visio_Drawing1111111.vsd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0.emf"/><Relationship Id="rId27" Type="http://schemas.openxmlformats.org/officeDocument/2006/relationships/package" Target="embeddings/Microsoft_Visio_Drawing45555555.vsdx"/><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06146-2D47-43A9-AEB7-97CC250D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11639</Words>
  <Characters>66348</Characters>
  <Application>Microsoft Office Word</Application>
  <DocSecurity>0</DocSecurity>
  <Lines>552</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Luminita Vasilachi</cp:lastModifiedBy>
  <cp:revision>41</cp:revision>
  <cp:lastPrinted>2019-11-15T07:34:00Z</cp:lastPrinted>
  <dcterms:created xsi:type="dcterms:W3CDTF">2019-06-23T21:13:00Z</dcterms:created>
  <dcterms:modified xsi:type="dcterms:W3CDTF">2019-11-22T09:46:00Z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342606178</vt:i4>
  </property>
</Properties>
</file>