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E" w:rsidRPr="009A6582" w:rsidRDefault="00092D92" w:rsidP="00092D92">
      <w:pPr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9A6582">
        <w:rPr>
          <w:rFonts w:ascii="Times New Roman" w:hAnsi="Times New Roman" w:cs="Times New Roman"/>
          <w:b/>
          <w:sz w:val="28"/>
          <w:szCs w:val="24"/>
          <w:lang w:val="ro-MD"/>
        </w:rPr>
        <w:t>Informație despre îndeplinirea planului de acțiuni privind</w:t>
      </w:r>
      <w:r w:rsidR="00061006" w:rsidRPr="009A6582">
        <w:rPr>
          <w:rFonts w:ascii="Times New Roman" w:hAnsi="Times New Roman" w:cs="Times New Roman"/>
          <w:b/>
          <w:sz w:val="28"/>
          <w:szCs w:val="24"/>
          <w:lang w:val="ro-MD"/>
        </w:rPr>
        <w:t xml:space="preserve"> îmbunătățirea calității și siguranței serviciilor medicale</w:t>
      </w:r>
      <w:r w:rsidR="009A6582">
        <w:rPr>
          <w:rFonts w:ascii="Times New Roman" w:hAnsi="Times New Roman" w:cs="Times New Roman"/>
          <w:b/>
          <w:sz w:val="28"/>
          <w:szCs w:val="24"/>
          <w:lang w:val="ro-MD"/>
        </w:rPr>
        <w:t xml:space="preserve"> a. 2018 </w:t>
      </w:r>
      <w:r w:rsidR="009A6582" w:rsidRPr="009A6582">
        <w:rPr>
          <w:rFonts w:ascii="Times New Roman" w:hAnsi="Times New Roman" w:cs="Times New Roman"/>
          <w:b/>
          <w:sz w:val="28"/>
          <w:szCs w:val="24"/>
          <w:u w:val="single"/>
          <w:lang w:val="ro-MD"/>
        </w:rPr>
        <w:t>IMSP CS Rudi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3119"/>
        <w:gridCol w:w="3255"/>
      </w:tblGrid>
      <w:tr w:rsidR="00061006" w:rsidRPr="00A55C11" w:rsidTr="00CC66E1">
        <w:tc>
          <w:tcPr>
            <w:tcW w:w="704" w:type="dxa"/>
          </w:tcPr>
          <w:p w:rsidR="00061006" w:rsidRPr="009A6582" w:rsidRDefault="00061006" w:rsidP="0009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A658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7938" w:type="dxa"/>
          </w:tcPr>
          <w:p w:rsidR="00061006" w:rsidRPr="009A6582" w:rsidRDefault="00061006" w:rsidP="0009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A658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Acțiune</w:t>
            </w:r>
          </w:p>
        </w:tc>
        <w:tc>
          <w:tcPr>
            <w:tcW w:w="3119" w:type="dxa"/>
          </w:tcPr>
          <w:p w:rsidR="00061006" w:rsidRPr="009A6582" w:rsidRDefault="00061006" w:rsidP="0009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A658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Responsabil</w:t>
            </w:r>
          </w:p>
        </w:tc>
        <w:tc>
          <w:tcPr>
            <w:tcW w:w="3255" w:type="dxa"/>
          </w:tcPr>
          <w:p w:rsidR="00061006" w:rsidRPr="009A6582" w:rsidRDefault="00061006" w:rsidP="0009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A658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Termeni de executare</w:t>
            </w:r>
          </w:p>
        </w:tc>
      </w:tr>
      <w:tr w:rsidR="00061006" w:rsidRPr="00A55C11" w:rsidTr="00671D91">
        <w:tc>
          <w:tcPr>
            <w:tcW w:w="15016" w:type="dxa"/>
            <w:gridSpan w:val="4"/>
          </w:tcPr>
          <w:p w:rsidR="00061006" w:rsidRPr="00A55C11" w:rsidRDefault="00061006" w:rsidP="0009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Capitolul I. Creșterea nivelului de formare a populației</w:t>
            </w:r>
          </w:p>
        </w:tc>
      </w:tr>
      <w:tr w:rsidR="00061006" w:rsidRPr="00A55C11" w:rsidTr="00CC66E1">
        <w:tc>
          <w:tcPr>
            <w:tcW w:w="704" w:type="dxa"/>
          </w:tcPr>
          <w:p w:rsidR="00061006" w:rsidRPr="00A55C11" w:rsidRDefault="0006100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7938" w:type="dxa"/>
          </w:tcPr>
          <w:p w:rsidR="00061006" w:rsidRPr="00A55C11" w:rsidRDefault="0006100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="00CC66E1"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plasarea</w:t>
            </w:r>
            <w:r w:rsidR="00CC66E1"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locuri publice, inclusiv pe pagina WEB a IMSP CS Rudi, cu caractere vizibile a informație privind:</w:t>
            </w:r>
          </w:p>
          <w:p w:rsidR="00CC66E1" w:rsidRPr="00A55C11" w:rsidRDefault="00CC66E1" w:rsidP="00CC6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Serviciile medicale gratuite;</w:t>
            </w:r>
          </w:p>
          <w:p w:rsidR="00CC66E1" w:rsidRPr="00A55C11" w:rsidRDefault="00CC66E1" w:rsidP="00CC6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Serviciile medicale neacoperite de Polița de asigurare obligatorie de asistență medicală;</w:t>
            </w:r>
          </w:p>
          <w:p w:rsidR="00CC66E1" w:rsidRPr="00A55C11" w:rsidRDefault="00CC66E1" w:rsidP="00CC66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Gradul de corespundere a serviciilor oferite populației la standardul național de calitate exprimat prin certificatul de acreditare și scrisoarea de însoțire pentru aceasta.</w:t>
            </w:r>
          </w:p>
        </w:tc>
        <w:tc>
          <w:tcPr>
            <w:tcW w:w="3119" w:type="dxa"/>
          </w:tcPr>
          <w:p w:rsidR="00061006" w:rsidRPr="00A55C11" w:rsidRDefault="00CC66E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061006" w:rsidRPr="00A55C11" w:rsidRDefault="00CC66E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Februarie 2018,  cu actualizare periodică conform prevederilor și modificărilor</w:t>
            </w:r>
            <w:r w:rsidR="001E4AF2"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survenite .</w:t>
            </w:r>
          </w:p>
        </w:tc>
      </w:tr>
      <w:tr w:rsidR="00061006" w:rsidRPr="00A55C11" w:rsidTr="00CC66E1">
        <w:tc>
          <w:tcPr>
            <w:tcW w:w="704" w:type="dxa"/>
          </w:tcPr>
          <w:p w:rsidR="00061006" w:rsidRPr="00A55C11" w:rsidRDefault="00CC66E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7938" w:type="dxa"/>
          </w:tcPr>
          <w:p w:rsidR="00061006" w:rsidRPr="00A55C11" w:rsidRDefault="00CC66E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Asigurare continuă a informației în instituțiile medicale s-au întreprins măsuri de (CS, OMF, OS) prin difuzare audio/video(radio, monitor, etc) privind:</w:t>
            </w:r>
          </w:p>
          <w:p w:rsidR="00CC66E1" w:rsidRPr="00A55C11" w:rsidRDefault="00CC66E1" w:rsidP="00CC66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Drepturile pacienților, inclusiv la intimitate;</w:t>
            </w:r>
          </w:p>
          <w:p w:rsidR="00CC66E1" w:rsidRPr="00A55C11" w:rsidRDefault="00CC66E1" w:rsidP="00CC66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Zero toleranță;</w:t>
            </w:r>
          </w:p>
          <w:p w:rsidR="00CC66E1" w:rsidRPr="00A55C11" w:rsidRDefault="00CC66E1" w:rsidP="00CC66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corupției;</w:t>
            </w:r>
          </w:p>
          <w:p w:rsidR="00CC66E1" w:rsidRPr="00A55C11" w:rsidRDefault="00CC66E1" w:rsidP="00CC66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Modul sănătos de viață, etc.</w:t>
            </w:r>
          </w:p>
        </w:tc>
        <w:tc>
          <w:tcPr>
            <w:tcW w:w="3119" w:type="dxa"/>
          </w:tcPr>
          <w:p w:rsidR="00061006" w:rsidRPr="00A55C11" w:rsidRDefault="001E4AF2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061006" w:rsidRPr="00A55C11" w:rsidRDefault="001E4AF2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Trimestrul I</w:t>
            </w:r>
          </w:p>
        </w:tc>
      </w:tr>
      <w:tr w:rsidR="00061006" w:rsidRPr="00A55C11" w:rsidTr="00CC66E1">
        <w:tc>
          <w:tcPr>
            <w:tcW w:w="704" w:type="dxa"/>
          </w:tcPr>
          <w:p w:rsidR="00061006" w:rsidRPr="00A55C11" w:rsidRDefault="001E4AF2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7938" w:type="dxa"/>
          </w:tcPr>
          <w:p w:rsidR="00061006" w:rsidRPr="00A55C11" w:rsidRDefault="001E4AF2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S-au desfășurat acțiuni de informare a populației despre comportamentul de recunoaștere și respingere a corupției în sectorul sănătății, inclusiv a plăților neformale, prin promovarea și asigurarea diverselor mecanisme funcționale, funcționale, inclusiv a liniilor directe de comunicare.</w:t>
            </w:r>
          </w:p>
        </w:tc>
        <w:tc>
          <w:tcPr>
            <w:tcW w:w="3119" w:type="dxa"/>
          </w:tcPr>
          <w:p w:rsidR="00061006" w:rsidRPr="00A55C11" w:rsidRDefault="001E4AF2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061006" w:rsidRPr="00A55C11" w:rsidRDefault="009A6582" w:rsidP="009A6582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Începând  cu 1 februarie 2018, permanent.</w:t>
            </w:r>
          </w:p>
        </w:tc>
      </w:tr>
      <w:tr w:rsidR="001E4AF2" w:rsidRPr="00A55C11" w:rsidTr="005A6D2C">
        <w:tc>
          <w:tcPr>
            <w:tcW w:w="15016" w:type="dxa"/>
            <w:gridSpan w:val="4"/>
          </w:tcPr>
          <w:p w:rsidR="001E4AF2" w:rsidRPr="00A55C11" w:rsidRDefault="001E4AF2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Capitolul II. Creșterea competenților în domeniul comunicării, etică, deonto</w:t>
            </w:r>
            <w:r w:rsidR="00A55C11" w:rsidRPr="00A55C11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logie și integritate a angajați</w:t>
            </w:r>
            <w:r w:rsidRPr="00A55C11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lor</w:t>
            </w:r>
          </w:p>
        </w:tc>
      </w:tr>
      <w:tr w:rsidR="001E4AF2" w:rsidRPr="00A55C11" w:rsidTr="00CC66E1">
        <w:tc>
          <w:tcPr>
            <w:tcW w:w="704" w:type="dxa"/>
          </w:tcPr>
          <w:p w:rsidR="001E4AF2" w:rsidRPr="00A55C11" w:rsidRDefault="00CA1CCF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7938" w:type="dxa"/>
          </w:tcPr>
          <w:p w:rsidR="001E4AF2" w:rsidRPr="00A55C11" w:rsidRDefault="00CA1CCF" w:rsidP="00A55C11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 asigurat un nivel de instituție a informării continuă și instruirii angajaților î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n  etica și 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conduita lucră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torului medical,  drepturile  și  obligațiile  acestora,  i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nterdicții și incompatibilități profesionale, inc</w:t>
            </w:r>
            <w:r w:rsid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usiv  prin  desemnarea  persoanel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 responsabile de aceste</w:t>
            </w:r>
            <w:r w:rsidRPr="00A55C11">
              <w:rPr>
                <w:rFonts w:ascii="Times New Roman" w:hAnsi="Times New Roman" w:cs="Times New Roman"/>
                <w:spacing w:val="-14"/>
                <w:sz w:val="24"/>
                <w:szCs w:val="24"/>
                <w:lang w:val="ro-MD"/>
              </w:rPr>
              <w:t xml:space="preserve"> 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domenii.</w:t>
            </w:r>
          </w:p>
        </w:tc>
        <w:tc>
          <w:tcPr>
            <w:tcW w:w="3119" w:type="dxa"/>
          </w:tcPr>
          <w:p w:rsidR="001E4AF2" w:rsidRPr="00A55C11" w:rsidRDefault="00CA1CCF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CA1CCF" w:rsidRPr="00A55C11" w:rsidRDefault="00CA1CCF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</w:tr>
      <w:tr w:rsidR="001E4AF2" w:rsidRPr="00A55C11" w:rsidTr="00CC66E1">
        <w:tc>
          <w:tcPr>
            <w:tcW w:w="704" w:type="dxa"/>
          </w:tcPr>
          <w:p w:rsidR="001E4AF2" w:rsidRPr="00A55C11" w:rsidRDefault="00CA1CCF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5.</w:t>
            </w:r>
          </w:p>
        </w:tc>
        <w:tc>
          <w:tcPr>
            <w:tcW w:w="7938" w:type="dxa"/>
          </w:tcPr>
          <w:p w:rsidR="001E4AF2" w:rsidRPr="00A55C11" w:rsidRDefault="00CA1CCF" w:rsidP="00CA1CCF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 e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labora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</w:t>
            </w:r>
            <w:r w:rsidR="00A55C11"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implementat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in activitatea me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dicală a celor 10 reguli de bază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ale personalului medical în relație cu pacientul.</w:t>
            </w:r>
          </w:p>
        </w:tc>
        <w:tc>
          <w:tcPr>
            <w:tcW w:w="3119" w:type="dxa"/>
          </w:tcPr>
          <w:p w:rsidR="001E4AF2" w:rsidRPr="00A55C11" w:rsidRDefault="00CA1CCF" w:rsidP="00CA1CCF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1E4AF2" w:rsidRPr="00A55C11" w:rsidRDefault="00CA1CCF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Februarie 2018</w:t>
            </w:r>
          </w:p>
        </w:tc>
      </w:tr>
      <w:tr w:rsidR="00CA1CCF" w:rsidRPr="00A55C11" w:rsidTr="00CC66E1">
        <w:tc>
          <w:tcPr>
            <w:tcW w:w="704" w:type="dxa"/>
          </w:tcPr>
          <w:p w:rsidR="00CA1CCF" w:rsidRPr="00A55C11" w:rsidRDefault="00CA1CCF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6.</w:t>
            </w:r>
          </w:p>
        </w:tc>
        <w:tc>
          <w:tcPr>
            <w:tcW w:w="7938" w:type="dxa"/>
          </w:tcPr>
          <w:p w:rsidR="00CA1CCF" w:rsidRPr="00A55C11" w:rsidRDefault="00CA1CCF" w:rsidP="00CA1CCF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S-au r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evizui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indicatori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performanță profesională individuală a lucră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orilor medicali cu includerea î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 lista indicatorilor a principiilor de conduită, conform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Codului deontologic al lucrătorului medical și al </w:t>
            </w:r>
            <w:r w:rsidR="00A55C11"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farmacistului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119" w:type="dxa"/>
          </w:tcPr>
          <w:p w:rsidR="00CA1CCF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CA1CCF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Trimestrul I</w:t>
            </w:r>
          </w:p>
        </w:tc>
      </w:tr>
      <w:tr w:rsidR="00CA1CCF" w:rsidRPr="00A55C11" w:rsidTr="00CC66E1">
        <w:tc>
          <w:tcPr>
            <w:tcW w:w="704" w:type="dxa"/>
          </w:tcPr>
          <w:p w:rsidR="00CA1CCF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7.</w:t>
            </w:r>
          </w:p>
        </w:tc>
        <w:tc>
          <w:tcPr>
            <w:tcW w:w="7938" w:type="dxa"/>
          </w:tcPr>
          <w:p w:rsidR="00CA1CCF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Aplica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rea indicatorilor de performanță</w:t>
            </w: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principiilor de conduită individuală a lucrătorilor medicali în schema de salarizare.</w:t>
            </w:r>
          </w:p>
        </w:tc>
        <w:tc>
          <w:tcPr>
            <w:tcW w:w="3119" w:type="dxa"/>
          </w:tcPr>
          <w:p w:rsidR="00CA1CCF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CA1CCF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Din data aprobării indicatorilor</w:t>
            </w:r>
          </w:p>
        </w:tc>
      </w:tr>
      <w:tr w:rsidR="00A55C11" w:rsidRPr="00A55C11" w:rsidTr="00CC66E1">
        <w:tc>
          <w:tcPr>
            <w:tcW w:w="704" w:type="dxa"/>
          </w:tcPr>
          <w:p w:rsidR="00A55C11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8.</w:t>
            </w:r>
          </w:p>
        </w:tc>
        <w:tc>
          <w:tcPr>
            <w:tcW w:w="7938" w:type="dxa"/>
          </w:tcPr>
          <w:p w:rsidR="00A55C11" w:rsidRPr="00A55C11" w:rsidRDefault="00A55C11" w:rsidP="00A55C11">
            <w:pPr>
              <w:pStyle w:val="TableParagraph"/>
              <w:spacing w:before="32" w:line="237" w:lineRule="auto"/>
              <w:ind w:left="-3" w:right="174" w:hanging="15"/>
              <w:rPr>
                <w:sz w:val="24"/>
                <w:lang w:val="ro-MD"/>
              </w:rPr>
            </w:pPr>
            <w:r w:rsidRPr="00A55C11">
              <w:rPr>
                <w:sz w:val="24"/>
                <w:lang w:val="ro-MD"/>
              </w:rPr>
              <w:t xml:space="preserve">Desfășurarea seminarului </w:t>
            </w:r>
            <w:r w:rsidRPr="00A55C11">
              <w:rPr>
                <w:sz w:val="24"/>
                <w:lang w:val="ro-MD"/>
              </w:rPr>
              <w:t xml:space="preserve">de instruire în prevenirea actelor de corupție, </w:t>
            </w:r>
          </w:p>
          <w:p w:rsidR="00A55C11" w:rsidRPr="00A55C11" w:rsidRDefault="00A55C11" w:rsidP="00A5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lang w:val="ro-MD"/>
              </w:rPr>
              <w:t>con</w:t>
            </w:r>
            <w:r w:rsidRPr="00A55C11">
              <w:rPr>
                <w:sz w:val="24"/>
                <w:lang w:val="ro-MD"/>
              </w:rPr>
              <w:t>form cadrului legal normativ ce vizează domeniul dat.</w:t>
            </w:r>
          </w:p>
        </w:tc>
        <w:tc>
          <w:tcPr>
            <w:tcW w:w="3119" w:type="dxa"/>
          </w:tcPr>
          <w:p w:rsidR="00A55C11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A55C11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Trimestrul 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ulterior periodic o dată în trimestru.</w:t>
            </w:r>
          </w:p>
        </w:tc>
      </w:tr>
      <w:tr w:rsidR="00A55C11" w:rsidRPr="00A55C11" w:rsidTr="00A55C11">
        <w:tc>
          <w:tcPr>
            <w:tcW w:w="15016" w:type="dxa"/>
            <w:gridSpan w:val="4"/>
            <w:vAlign w:val="center"/>
          </w:tcPr>
          <w:p w:rsidR="00A55C11" w:rsidRPr="00A55C11" w:rsidRDefault="00A55C11" w:rsidP="00A5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Capitolul III. Creșterea calității serviciilor medicale</w:t>
            </w:r>
          </w:p>
        </w:tc>
      </w:tr>
      <w:tr w:rsidR="00A55C11" w:rsidRPr="00A55C11" w:rsidTr="00CC66E1">
        <w:tc>
          <w:tcPr>
            <w:tcW w:w="704" w:type="dxa"/>
          </w:tcPr>
          <w:p w:rsidR="00A55C11" w:rsidRPr="00A55C11" w:rsidRDefault="00A55C11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9.</w:t>
            </w:r>
          </w:p>
        </w:tc>
        <w:tc>
          <w:tcPr>
            <w:tcW w:w="7938" w:type="dxa"/>
          </w:tcPr>
          <w:p w:rsidR="00A55C11" w:rsidRPr="00A55C11" w:rsidRDefault="00281E26" w:rsidP="00061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În CS și instituțiile medicale subordonate (OMF, OS) sa asigurat </w:t>
            </w:r>
            <w:r w:rsidRPr="00A55C11">
              <w:rPr>
                <w:rFonts w:ascii="Times New Roman" w:hAnsi="Times New Roman" w:cs="Times New Roman"/>
                <w:sz w:val="24"/>
                <w:lang w:val="ro-MD"/>
              </w:rPr>
              <w:t>consilierii psihologice a pacientelor/membrilor familiei, după</w:t>
            </w:r>
            <w:r w:rsidRPr="00A55C11">
              <w:rPr>
                <w:rFonts w:ascii="Times New Roman" w:hAnsi="Times New Roman" w:cs="Times New Roman"/>
                <w:spacing w:val="-10"/>
                <w:sz w:val="24"/>
                <w:lang w:val="ro-MD"/>
              </w:rPr>
              <w:t xml:space="preserve"> </w:t>
            </w:r>
            <w:r w:rsidRPr="00A55C11">
              <w:rPr>
                <w:rFonts w:ascii="Times New Roman" w:hAnsi="Times New Roman" w:cs="Times New Roman"/>
                <w:sz w:val="24"/>
                <w:lang w:val="ro-MD"/>
              </w:rPr>
              <w:t>caz.</w:t>
            </w:r>
          </w:p>
        </w:tc>
        <w:tc>
          <w:tcPr>
            <w:tcW w:w="3119" w:type="dxa"/>
          </w:tcPr>
          <w:p w:rsidR="00A55C11" w:rsidRPr="00A55C11" w:rsidRDefault="00281E2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A55C11" w:rsidRPr="00A55C11" w:rsidRDefault="00281E2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Trimestrul I, 2018</w:t>
            </w:r>
          </w:p>
        </w:tc>
      </w:tr>
      <w:tr w:rsidR="00281E26" w:rsidRPr="00A55C11" w:rsidTr="00CC66E1">
        <w:tc>
          <w:tcPr>
            <w:tcW w:w="704" w:type="dxa"/>
          </w:tcPr>
          <w:p w:rsidR="00281E26" w:rsidRDefault="00281E2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10.</w:t>
            </w:r>
          </w:p>
        </w:tc>
        <w:tc>
          <w:tcPr>
            <w:tcW w:w="7938" w:type="dxa"/>
          </w:tcPr>
          <w:p w:rsidR="00281E26" w:rsidRPr="00281E26" w:rsidRDefault="00281E26" w:rsidP="00281E26">
            <w:pPr>
              <w:spacing w:before="28" w:line="244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Sau o</w:t>
            </w:r>
            <w:r w:rsidRPr="00281E2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rganiza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</w:t>
            </w:r>
            <w:r w:rsidRPr="00281E2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misiuni de audit medical intern privind managementul calității, cu aplicarea instrumentului de evaluare periodică a gradului de satisfacție a pacientului.</w:t>
            </w:r>
          </w:p>
        </w:tc>
        <w:tc>
          <w:tcPr>
            <w:tcW w:w="3119" w:type="dxa"/>
          </w:tcPr>
          <w:p w:rsidR="00281E26" w:rsidRPr="00A55C11" w:rsidRDefault="00281E2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281E26" w:rsidRDefault="00281E2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Începând cu 01 februarie 2018, ulterior anual.</w:t>
            </w:r>
          </w:p>
        </w:tc>
      </w:tr>
      <w:tr w:rsidR="00281E26" w:rsidRPr="00A55C11" w:rsidTr="00CC66E1">
        <w:tc>
          <w:tcPr>
            <w:tcW w:w="704" w:type="dxa"/>
          </w:tcPr>
          <w:p w:rsidR="00281E26" w:rsidRDefault="00281E26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11.</w:t>
            </w:r>
          </w:p>
        </w:tc>
        <w:tc>
          <w:tcPr>
            <w:tcW w:w="7938" w:type="dxa"/>
          </w:tcPr>
          <w:p w:rsidR="00281E26" w:rsidRDefault="009A6582" w:rsidP="00281E26">
            <w:pPr>
              <w:spacing w:before="28" w:line="244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S-au aplicat permanent la nivel de instituție a Ghidurilor naționale, protocoalelor clinice naționale instituționale și standardele medicale.</w:t>
            </w:r>
          </w:p>
        </w:tc>
        <w:tc>
          <w:tcPr>
            <w:tcW w:w="3119" w:type="dxa"/>
          </w:tcPr>
          <w:p w:rsidR="00281E26" w:rsidRPr="00A55C11" w:rsidRDefault="009A6582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55C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Conducătorul IMSP CS</w:t>
            </w:r>
          </w:p>
        </w:tc>
        <w:tc>
          <w:tcPr>
            <w:tcW w:w="3255" w:type="dxa"/>
          </w:tcPr>
          <w:p w:rsidR="00281E26" w:rsidRDefault="009A6582" w:rsidP="0006100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</w:tr>
    </w:tbl>
    <w:p w:rsidR="00061006" w:rsidRDefault="00061006" w:rsidP="00092D92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9A6582" w:rsidRDefault="000972BD" w:rsidP="00092D92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6F5DC9" wp14:editId="356DDFFB">
            <wp:simplePos x="0" y="0"/>
            <wp:positionH relativeFrom="column">
              <wp:posOffset>3978524</wp:posOffset>
            </wp:positionH>
            <wp:positionV relativeFrom="paragraph">
              <wp:posOffset>225949</wp:posOffset>
            </wp:positionV>
            <wp:extent cx="2237740" cy="18656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6582" w:rsidRDefault="009A6582" w:rsidP="00092D92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9A6582" w:rsidRPr="009A6582" w:rsidRDefault="009A6582" w:rsidP="00092D92">
      <w:pPr>
        <w:jc w:val="center"/>
        <w:rPr>
          <w:rFonts w:ascii="Times New Roman" w:hAnsi="Times New Roman" w:cs="Times New Roman"/>
          <w:sz w:val="28"/>
          <w:szCs w:val="24"/>
          <w:lang w:val="ro-MD"/>
        </w:rPr>
      </w:pPr>
      <w:r>
        <w:rPr>
          <w:rFonts w:ascii="Times New Roman" w:hAnsi="Times New Roman" w:cs="Times New Roman"/>
          <w:sz w:val="28"/>
          <w:szCs w:val="24"/>
          <w:lang w:val="ro-MD"/>
        </w:rPr>
        <w:t xml:space="preserve">Șef al IMSP CS Rudi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ro-MD"/>
        </w:rPr>
        <w:t xml:space="preserve">                                                                            Vasilachi Ion</w:t>
      </w:r>
    </w:p>
    <w:sectPr w:rsidR="009A6582" w:rsidRPr="009A6582" w:rsidSect="00092D92">
      <w:pgSz w:w="16838" w:h="11906" w:orient="landscape"/>
      <w:pgMar w:top="851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5939"/>
    <w:multiLevelType w:val="hybridMultilevel"/>
    <w:tmpl w:val="840C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B45F2"/>
    <w:multiLevelType w:val="hybridMultilevel"/>
    <w:tmpl w:val="7834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7"/>
    <w:rsid w:val="00061006"/>
    <w:rsid w:val="00092D92"/>
    <w:rsid w:val="000972BD"/>
    <w:rsid w:val="001E4AF2"/>
    <w:rsid w:val="00281E26"/>
    <w:rsid w:val="0050578E"/>
    <w:rsid w:val="0087663A"/>
    <w:rsid w:val="008B5697"/>
    <w:rsid w:val="009A6582"/>
    <w:rsid w:val="00A55C11"/>
    <w:rsid w:val="00CA1CCF"/>
    <w:rsid w:val="00CC66E1"/>
    <w:rsid w:val="00F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441DB-A4BF-4AA5-AFED-F6BD4EB2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6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5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2019-02-28T07:57:00Z</dcterms:created>
  <dcterms:modified xsi:type="dcterms:W3CDTF">2019-02-28T09:16:00Z</dcterms:modified>
</cp:coreProperties>
</file>