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7B" w:rsidRDefault="0091577B" w:rsidP="0091577B">
      <w:pPr>
        <w:ind w:firstLine="708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Aprobat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:                                                                                    </w:t>
      </w:r>
      <w:r w:rsidR="00771433">
        <w:rPr>
          <w:rFonts w:ascii="Times New Roman" w:hAnsi="Times New Roman" w:cs="Times New Roman"/>
          <w:sz w:val="36"/>
          <w:szCs w:val="36"/>
          <w:lang w:val="en-US"/>
        </w:rPr>
        <w:t xml:space="preserve">                   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Coordonat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>:</w:t>
      </w:r>
    </w:p>
    <w:p w:rsidR="0091577B" w:rsidRDefault="0091577B" w:rsidP="0091577B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Șef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al IMSP CS Rudi                                                     </w:t>
      </w:r>
      <w:r w:rsidR="00771433">
        <w:rPr>
          <w:rFonts w:ascii="Times New Roman" w:hAnsi="Times New Roman" w:cs="Times New Roman"/>
          <w:sz w:val="36"/>
          <w:szCs w:val="36"/>
          <w:lang w:val="en-US"/>
        </w:rPr>
        <w:t xml:space="preserve">                             </w:t>
      </w:r>
      <w:proofErr w:type="spellStart"/>
      <w:r w:rsidR="00771433">
        <w:rPr>
          <w:rFonts w:ascii="Times New Roman" w:hAnsi="Times New Roman" w:cs="Times New Roman"/>
          <w:sz w:val="36"/>
          <w:szCs w:val="36"/>
          <w:lang w:val="en-US"/>
        </w:rPr>
        <w:t>Consiliul</w:t>
      </w:r>
      <w:proofErr w:type="spellEnd"/>
      <w:r w:rsidR="00771433">
        <w:rPr>
          <w:rFonts w:ascii="Times New Roman" w:hAnsi="Times New Roman" w:cs="Times New Roman"/>
          <w:sz w:val="36"/>
          <w:szCs w:val="36"/>
          <w:lang w:val="en-US"/>
        </w:rPr>
        <w:t xml:space="preserve"> local </w:t>
      </w:r>
      <w:proofErr w:type="spellStart"/>
      <w:r w:rsidR="00771433">
        <w:rPr>
          <w:rFonts w:ascii="Times New Roman" w:hAnsi="Times New Roman" w:cs="Times New Roman"/>
          <w:sz w:val="36"/>
          <w:szCs w:val="36"/>
          <w:lang w:val="en-US"/>
        </w:rPr>
        <w:t>Tătărăuca</w:t>
      </w:r>
      <w:proofErr w:type="spellEnd"/>
      <w:r w:rsidR="0077143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771433">
        <w:rPr>
          <w:rFonts w:ascii="Times New Roman" w:hAnsi="Times New Roman" w:cs="Times New Roman"/>
          <w:sz w:val="36"/>
          <w:szCs w:val="36"/>
          <w:lang w:val="en-US"/>
        </w:rPr>
        <w:t>Veche</w:t>
      </w:r>
      <w:proofErr w:type="spellEnd"/>
    </w:p>
    <w:p w:rsidR="0091577B" w:rsidRDefault="0091577B" w:rsidP="0091577B">
      <w:pPr>
        <w:rPr>
          <w:rFonts w:ascii="Times New Roman" w:hAnsi="Times New Roman" w:cs="Times New Roman"/>
          <w:b/>
          <w:i/>
          <w:sz w:val="36"/>
          <w:szCs w:val="36"/>
          <w:lang w:val="en-US"/>
        </w:rPr>
      </w:pPr>
      <w:r w:rsidRPr="007E76F8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</w:t>
      </w:r>
      <w:r w:rsidRPr="007E76F8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Vasilachi </w:t>
      </w:r>
      <w:proofErr w:type="spellStart"/>
      <w:r w:rsidR="00771433">
        <w:rPr>
          <w:rFonts w:ascii="Times New Roman" w:hAnsi="Times New Roman" w:cs="Times New Roman"/>
          <w:b/>
          <w:i/>
          <w:sz w:val="36"/>
          <w:szCs w:val="36"/>
          <w:lang w:val="en-US"/>
        </w:rPr>
        <w:t>Luminiț</w:t>
      </w:r>
      <w:proofErr w:type="gramStart"/>
      <w:r w:rsidR="00771433">
        <w:rPr>
          <w:rFonts w:ascii="Times New Roman" w:hAnsi="Times New Roman" w:cs="Times New Roman"/>
          <w:b/>
          <w:i/>
          <w:sz w:val="36"/>
          <w:szCs w:val="36"/>
          <w:lang w:val="en-US"/>
        </w:rPr>
        <w:t>a</w:t>
      </w:r>
      <w:proofErr w:type="spellEnd"/>
      <w:r w:rsidR="00771433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/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>______/</w:t>
      </w:r>
      <w:r w:rsidRPr="007E76F8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          </w:t>
      </w:r>
      <w:r w:rsidR="00F10D95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</w:t>
      </w:r>
      <w:r w:rsidRPr="007E76F8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                                        </w:t>
      </w:r>
      <w:r w:rsidR="00771433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        </w:t>
      </w:r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 </w:t>
      </w:r>
      <w:proofErr w:type="spellStart"/>
      <w:r w:rsidR="00771433">
        <w:rPr>
          <w:rFonts w:ascii="Times New Roman" w:hAnsi="Times New Roman" w:cs="Times New Roman"/>
          <w:b/>
          <w:i/>
          <w:sz w:val="36"/>
          <w:szCs w:val="36"/>
          <w:lang w:val="en-US"/>
        </w:rPr>
        <w:t>Primar</w:t>
      </w:r>
      <w:proofErr w:type="spellEnd"/>
      <w:r w:rsidR="00771433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</w:t>
      </w:r>
      <w:proofErr w:type="spellStart"/>
      <w:r w:rsidR="00771433">
        <w:rPr>
          <w:rFonts w:ascii="Times New Roman" w:hAnsi="Times New Roman" w:cs="Times New Roman"/>
          <w:b/>
          <w:i/>
          <w:sz w:val="36"/>
          <w:szCs w:val="36"/>
          <w:lang w:val="en-US"/>
        </w:rPr>
        <w:t>Guțu</w:t>
      </w:r>
      <w:proofErr w:type="spellEnd"/>
      <w:r w:rsidR="00771433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</w:t>
      </w:r>
      <w:proofErr w:type="spellStart"/>
      <w:r w:rsidR="00771433">
        <w:rPr>
          <w:rFonts w:ascii="Times New Roman" w:hAnsi="Times New Roman" w:cs="Times New Roman"/>
          <w:b/>
          <w:i/>
          <w:sz w:val="36"/>
          <w:szCs w:val="36"/>
          <w:lang w:val="en-US"/>
        </w:rPr>
        <w:t>Liudmila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/______/</w:t>
      </w:r>
    </w:p>
    <w:p w:rsidR="0091577B" w:rsidRPr="0091577B" w:rsidRDefault="0091577B" w:rsidP="009008C8">
      <w:pPr>
        <w:jc w:val="center"/>
        <w:rPr>
          <w:rFonts w:ascii="Times New Roman" w:hAnsi="Times New Roman" w:cs="Times New Roman"/>
          <w:b/>
          <w:sz w:val="40"/>
          <w:szCs w:val="24"/>
          <w:lang w:val="en-US"/>
        </w:rPr>
      </w:pPr>
    </w:p>
    <w:p w:rsidR="00F05AFC" w:rsidRPr="0091577B" w:rsidRDefault="009008C8" w:rsidP="009008C8">
      <w:pPr>
        <w:jc w:val="center"/>
        <w:rPr>
          <w:rFonts w:ascii="Times New Roman" w:hAnsi="Times New Roman" w:cs="Times New Roman"/>
          <w:b/>
          <w:sz w:val="48"/>
          <w:szCs w:val="24"/>
          <w:lang w:val="ro-RO"/>
        </w:rPr>
      </w:pPr>
      <w:r w:rsidRPr="0091577B">
        <w:rPr>
          <w:rFonts w:ascii="Times New Roman" w:hAnsi="Times New Roman" w:cs="Times New Roman"/>
          <w:b/>
          <w:sz w:val="48"/>
          <w:szCs w:val="24"/>
          <w:lang w:val="ro-RO"/>
        </w:rPr>
        <w:t xml:space="preserve">Planul </w:t>
      </w:r>
    </w:p>
    <w:p w:rsidR="00A70C14" w:rsidRDefault="00A70C14" w:rsidP="009008C8">
      <w:pPr>
        <w:jc w:val="center"/>
        <w:rPr>
          <w:rFonts w:ascii="Times New Roman" w:hAnsi="Times New Roman" w:cs="Times New Roman"/>
          <w:b/>
          <w:sz w:val="32"/>
          <w:szCs w:val="24"/>
          <w:lang w:val="ro-RO"/>
        </w:rPr>
      </w:pPr>
      <w:r>
        <w:rPr>
          <w:rFonts w:ascii="Times New Roman" w:hAnsi="Times New Roman" w:cs="Times New Roman"/>
          <w:b/>
          <w:sz w:val="32"/>
          <w:szCs w:val="24"/>
          <w:lang w:val="ro-RO"/>
        </w:rPr>
        <w:t>de acțiuni</w:t>
      </w:r>
      <w:r w:rsidR="00771433">
        <w:rPr>
          <w:rFonts w:ascii="Times New Roman" w:hAnsi="Times New Roman" w:cs="Times New Roman"/>
          <w:b/>
          <w:sz w:val="32"/>
          <w:szCs w:val="24"/>
          <w:lang w:val="ro-RO"/>
        </w:rPr>
        <w:t xml:space="preserve"> pentru anul 2021</w:t>
      </w:r>
      <w:bookmarkStart w:id="0" w:name="_GoBack"/>
      <w:bookmarkEnd w:id="0"/>
      <w:r w:rsidR="009008C8" w:rsidRPr="00936826">
        <w:rPr>
          <w:rFonts w:ascii="Times New Roman" w:hAnsi="Times New Roman" w:cs="Times New Roman"/>
          <w:b/>
          <w:sz w:val="32"/>
          <w:szCs w:val="24"/>
          <w:lang w:val="ro-RO"/>
        </w:rPr>
        <w:t xml:space="preserve"> privind </w:t>
      </w:r>
      <w:r w:rsidR="00771433" w:rsidRPr="00936826">
        <w:rPr>
          <w:rFonts w:ascii="Times New Roman" w:hAnsi="Times New Roman" w:cs="Times New Roman"/>
          <w:b/>
          <w:sz w:val="32"/>
          <w:szCs w:val="24"/>
          <w:lang w:val="ro-RO"/>
        </w:rPr>
        <w:t>implementarea</w:t>
      </w:r>
      <w:r w:rsidR="00771433">
        <w:rPr>
          <w:rFonts w:ascii="Times New Roman" w:hAnsi="Times New Roman" w:cs="Times New Roman"/>
          <w:b/>
          <w:sz w:val="32"/>
          <w:szCs w:val="24"/>
          <w:lang w:val="ro-RO"/>
        </w:rPr>
        <w:t xml:space="preserve"> Strategiei Naționale de P</w:t>
      </w:r>
      <w:r w:rsidR="009008C8" w:rsidRPr="00936826">
        <w:rPr>
          <w:rFonts w:ascii="Times New Roman" w:hAnsi="Times New Roman" w:cs="Times New Roman"/>
          <w:b/>
          <w:sz w:val="32"/>
          <w:szCs w:val="24"/>
          <w:lang w:val="ro-RO"/>
        </w:rPr>
        <w:t xml:space="preserve">revenire și </w:t>
      </w:r>
      <w:r w:rsidR="00771433">
        <w:rPr>
          <w:rFonts w:ascii="Times New Roman" w:hAnsi="Times New Roman" w:cs="Times New Roman"/>
          <w:b/>
          <w:sz w:val="32"/>
          <w:szCs w:val="24"/>
          <w:lang w:val="ro-RO"/>
        </w:rPr>
        <w:t xml:space="preserve">                                  C</w:t>
      </w:r>
      <w:r w:rsidR="00771433" w:rsidRPr="00936826">
        <w:rPr>
          <w:rFonts w:ascii="Times New Roman" w:hAnsi="Times New Roman" w:cs="Times New Roman"/>
          <w:b/>
          <w:sz w:val="32"/>
          <w:szCs w:val="24"/>
          <w:lang w:val="ro-RO"/>
        </w:rPr>
        <w:t>ontrol</w:t>
      </w:r>
      <w:r w:rsidR="00771433">
        <w:rPr>
          <w:rFonts w:ascii="Times New Roman" w:hAnsi="Times New Roman" w:cs="Times New Roman"/>
          <w:b/>
          <w:sz w:val="32"/>
          <w:szCs w:val="24"/>
          <w:lang w:val="ro-RO"/>
        </w:rPr>
        <w:t xml:space="preserve"> al Bolilor N</w:t>
      </w:r>
      <w:r w:rsidR="00771433" w:rsidRPr="00936826">
        <w:rPr>
          <w:rFonts w:ascii="Times New Roman" w:hAnsi="Times New Roman" w:cs="Times New Roman"/>
          <w:b/>
          <w:sz w:val="32"/>
          <w:szCs w:val="24"/>
          <w:lang w:val="ro-RO"/>
        </w:rPr>
        <w:t>etransmisibile</w:t>
      </w:r>
    </w:p>
    <w:p w:rsidR="009008C8" w:rsidRPr="00A70C14" w:rsidRDefault="009008C8" w:rsidP="009008C8">
      <w:pPr>
        <w:jc w:val="center"/>
        <w:rPr>
          <w:rFonts w:ascii="Times New Roman" w:hAnsi="Times New Roman" w:cs="Times New Roman"/>
          <w:b/>
          <w:sz w:val="44"/>
          <w:szCs w:val="24"/>
          <w:lang w:val="ro-RO"/>
        </w:rPr>
      </w:pPr>
      <w:r w:rsidRPr="00936826">
        <w:rPr>
          <w:rFonts w:ascii="Times New Roman" w:hAnsi="Times New Roman" w:cs="Times New Roman"/>
          <w:b/>
          <w:sz w:val="32"/>
          <w:szCs w:val="24"/>
          <w:lang w:val="ro-RO"/>
        </w:rPr>
        <w:t xml:space="preserve"> </w:t>
      </w:r>
      <w:r w:rsidRPr="0091577B">
        <w:rPr>
          <w:rFonts w:ascii="Times New Roman" w:hAnsi="Times New Roman" w:cs="Times New Roman"/>
          <w:b/>
          <w:sz w:val="40"/>
          <w:szCs w:val="24"/>
          <w:lang w:val="ro-RO"/>
        </w:rPr>
        <w:t>IMSP CS Rudi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5714"/>
        <w:gridCol w:w="2869"/>
        <w:gridCol w:w="2938"/>
        <w:gridCol w:w="2910"/>
      </w:tblGrid>
      <w:tr w:rsidR="004A2CE5" w:rsidRPr="00936826" w:rsidTr="000161E0">
        <w:trPr>
          <w:trHeight w:val="838"/>
        </w:trPr>
        <w:tc>
          <w:tcPr>
            <w:tcW w:w="696" w:type="dxa"/>
          </w:tcPr>
          <w:p w:rsidR="009008C8" w:rsidRPr="00936826" w:rsidRDefault="004A2CE5" w:rsidP="009008C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o-RO"/>
              </w:rPr>
            </w:pPr>
            <w:r w:rsidRPr="00936826">
              <w:rPr>
                <w:rFonts w:ascii="Times New Roman" w:hAnsi="Times New Roman" w:cs="Times New Roman"/>
                <w:b/>
                <w:sz w:val="28"/>
                <w:szCs w:val="24"/>
                <w:lang w:val="ro-RO"/>
              </w:rPr>
              <w:t>Nr. d/o</w:t>
            </w:r>
          </w:p>
        </w:tc>
        <w:tc>
          <w:tcPr>
            <w:tcW w:w="5714" w:type="dxa"/>
          </w:tcPr>
          <w:p w:rsidR="009008C8" w:rsidRPr="00936826" w:rsidRDefault="004A2CE5" w:rsidP="009008C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o-RO"/>
              </w:rPr>
            </w:pPr>
            <w:r w:rsidRPr="00936826">
              <w:rPr>
                <w:rFonts w:ascii="Times New Roman" w:hAnsi="Times New Roman" w:cs="Times New Roman"/>
                <w:b/>
                <w:sz w:val="28"/>
                <w:szCs w:val="24"/>
                <w:lang w:val="ro-RO"/>
              </w:rPr>
              <w:t>Acțiunele întreprinse pentru realizarea obiectivelor</w:t>
            </w:r>
          </w:p>
        </w:tc>
        <w:tc>
          <w:tcPr>
            <w:tcW w:w="2869" w:type="dxa"/>
          </w:tcPr>
          <w:p w:rsidR="009008C8" w:rsidRPr="00936826" w:rsidRDefault="004A2CE5" w:rsidP="009008C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o-RO"/>
              </w:rPr>
            </w:pPr>
            <w:r w:rsidRPr="00936826">
              <w:rPr>
                <w:rFonts w:ascii="Times New Roman" w:hAnsi="Times New Roman" w:cs="Times New Roman"/>
                <w:b/>
                <w:sz w:val="28"/>
                <w:szCs w:val="24"/>
                <w:lang w:val="ro-RO"/>
              </w:rPr>
              <w:t>Termenii de realizare</w:t>
            </w:r>
          </w:p>
        </w:tc>
        <w:tc>
          <w:tcPr>
            <w:tcW w:w="2938" w:type="dxa"/>
          </w:tcPr>
          <w:p w:rsidR="009008C8" w:rsidRPr="00936826" w:rsidRDefault="004A2CE5" w:rsidP="009008C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o-RO"/>
              </w:rPr>
            </w:pPr>
            <w:r w:rsidRPr="00936826">
              <w:rPr>
                <w:rFonts w:ascii="Times New Roman" w:hAnsi="Times New Roman" w:cs="Times New Roman"/>
                <w:b/>
                <w:sz w:val="28"/>
                <w:szCs w:val="24"/>
                <w:lang w:val="ro-RO"/>
              </w:rPr>
              <w:t>Responsabilii de implimentare</w:t>
            </w:r>
          </w:p>
        </w:tc>
        <w:tc>
          <w:tcPr>
            <w:tcW w:w="2910" w:type="dxa"/>
          </w:tcPr>
          <w:p w:rsidR="009008C8" w:rsidRPr="00936826" w:rsidRDefault="004A2CE5" w:rsidP="009008C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o-RO"/>
              </w:rPr>
            </w:pPr>
            <w:r w:rsidRPr="00936826">
              <w:rPr>
                <w:rFonts w:ascii="Times New Roman" w:hAnsi="Times New Roman" w:cs="Times New Roman"/>
                <w:b/>
                <w:sz w:val="28"/>
                <w:szCs w:val="24"/>
                <w:lang w:val="ro-RO"/>
              </w:rPr>
              <w:t>Indicatorii de progres</w:t>
            </w:r>
          </w:p>
        </w:tc>
      </w:tr>
      <w:tr w:rsidR="004A2CE5" w:rsidRPr="00936826" w:rsidTr="000161E0">
        <w:trPr>
          <w:trHeight w:val="349"/>
        </w:trPr>
        <w:tc>
          <w:tcPr>
            <w:tcW w:w="696" w:type="dxa"/>
          </w:tcPr>
          <w:p w:rsidR="009008C8" w:rsidRPr="00936826" w:rsidRDefault="004A2CE5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368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5714" w:type="dxa"/>
          </w:tcPr>
          <w:p w:rsidR="009008C8" w:rsidRPr="00936826" w:rsidRDefault="004A2CE5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368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869" w:type="dxa"/>
          </w:tcPr>
          <w:p w:rsidR="009008C8" w:rsidRPr="00936826" w:rsidRDefault="004A2CE5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368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938" w:type="dxa"/>
          </w:tcPr>
          <w:p w:rsidR="009008C8" w:rsidRPr="00936826" w:rsidRDefault="004A2CE5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368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910" w:type="dxa"/>
          </w:tcPr>
          <w:p w:rsidR="009008C8" w:rsidRPr="00936826" w:rsidRDefault="004A2CE5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368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  <w:tr w:rsidR="004A2CE5" w:rsidRPr="00771433" w:rsidTr="000161E0">
        <w:trPr>
          <w:trHeight w:val="349"/>
        </w:trPr>
        <w:tc>
          <w:tcPr>
            <w:tcW w:w="15127" w:type="dxa"/>
            <w:gridSpan w:val="5"/>
            <w:vAlign w:val="center"/>
          </w:tcPr>
          <w:p w:rsidR="004A2CE5" w:rsidRPr="00E51E84" w:rsidRDefault="004A2CE5" w:rsidP="00E51E84">
            <w:pPr>
              <w:pStyle w:val="a3"/>
              <w:numPr>
                <w:ilvl w:val="1"/>
                <w:numId w:val="18"/>
              </w:numPr>
              <w:ind w:left="731" w:hanging="425"/>
              <w:rPr>
                <w:rFonts w:ascii="Times New Roman" w:hAnsi="Times New Roman" w:cs="Times New Roman"/>
                <w:b/>
                <w:sz w:val="28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b/>
                <w:sz w:val="28"/>
                <w:szCs w:val="24"/>
                <w:lang w:val="ro-RO"/>
              </w:rPr>
              <w:t>Obectiv general : Dezvoltarea unui cadru local intersectorial pentru prevenția și controlul bolilor netransmisibile.</w:t>
            </w:r>
          </w:p>
        </w:tc>
      </w:tr>
      <w:tr w:rsidR="004A2CE5" w:rsidRPr="00771433" w:rsidTr="000161E0">
        <w:trPr>
          <w:trHeight w:val="1072"/>
        </w:trPr>
        <w:tc>
          <w:tcPr>
            <w:tcW w:w="696" w:type="dxa"/>
          </w:tcPr>
          <w:p w:rsidR="009008C8" w:rsidRPr="00E51E84" w:rsidRDefault="004A2CE5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  <w:r w:rsidR="00D85B75"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5714" w:type="dxa"/>
          </w:tcPr>
          <w:p w:rsidR="009008C8" w:rsidRPr="00E51E84" w:rsidRDefault="00A13940" w:rsidP="00A1394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Monitorizarea anuală a implementării Planului de acţiuni şi informarea APL și CSP privind nivelul de realizare a planului în prevenirea și controlul BNT</w:t>
            </w:r>
          </w:p>
        </w:tc>
        <w:tc>
          <w:tcPr>
            <w:tcW w:w="2869" w:type="dxa"/>
          </w:tcPr>
          <w:p w:rsidR="00A13940" w:rsidRPr="00E51E84" w:rsidRDefault="00A70C14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A13940"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nual </w:t>
            </w:r>
          </w:p>
          <w:p w:rsidR="009008C8" w:rsidRPr="00E51E84" w:rsidRDefault="00A13940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Iulie</w:t>
            </w:r>
          </w:p>
        </w:tc>
        <w:tc>
          <w:tcPr>
            <w:tcW w:w="2938" w:type="dxa"/>
          </w:tcPr>
          <w:p w:rsidR="009008C8" w:rsidRPr="00E51E84" w:rsidRDefault="00A13940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</w:t>
            </w:r>
          </w:p>
        </w:tc>
        <w:tc>
          <w:tcPr>
            <w:tcW w:w="2910" w:type="dxa"/>
          </w:tcPr>
          <w:p w:rsidR="009008C8" w:rsidRPr="00E51E84" w:rsidRDefault="00A13940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Raportul de monitorizare a implimentării Planului de acțiuni de prezentat CSP</w:t>
            </w:r>
            <w:r w:rsidR="00A70C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4A2CE5" w:rsidRPr="00771433" w:rsidTr="000161E0">
        <w:trPr>
          <w:trHeight w:val="1051"/>
        </w:trPr>
        <w:tc>
          <w:tcPr>
            <w:tcW w:w="696" w:type="dxa"/>
          </w:tcPr>
          <w:p w:rsidR="009008C8" w:rsidRPr="00E51E84" w:rsidRDefault="00A13940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D85B75"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.1</w:t>
            </w: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.2</w:t>
            </w:r>
          </w:p>
        </w:tc>
        <w:tc>
          <w:tcPr>
            <w:tcW w:w="5714" w:type="dxa"/>
          </w:tcPr>
          <w:p w:rsidR="009008C8" w:rsidRPr="00E51E84" w:rsidRDefault="00A13940" w:rsidP="00A1394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Evaluarea Planului de acțiuni privind realizările de prevenție și control a BNT (cu valoarea inițială a a.2013)</w:t>
            </w:r>
          </w:p>
        </w:tc>
        <w:tc>
          <w:tcPr>
            <w:tcW w:w="2869" w:type="dxa"/>
          </w:tcPr>
          <w:p w:rsidR="009008C8" w:rsidRPr="00E51E84" w:rsidRDefault="00771433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2021</w:t>
            </w:r>
          </w:p>
        </w:tc>
        <w:tc>
          <w:tcPr>
            <w:tcW w:w="2938" w:type="dxa"/>
          </w:tcPr>
          <w:p w:rsidR="009008C8" w:rsidRPr="00E51E84" w:rsidRDefault="00A13940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</w:t>
            </w:r>
          </w:p>
        </w:tc>
        <w:tc>
          <w:tcPr>
            <w:tcW w:w="2910" w:type="dxa"/>
          </w:tcPr>
          <w:p w:rsidR="009008C8" w:rsidRPr="00E51E84" w:rsidRDefault="00A13940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Raport de evaluare</w:t>
            </w:r>
            <w:r w:rsidR="00A70C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Planului de acțiuni - anual.</w:t>
            </w:r>
          </w:p>
        </w:tc>
      </w:tr>
      <w:tr w:rsidR="004A2CE5" w:rsidRPr="00771433" w:rsidTr="000161E0">
        <w:trPr>
          <w:trHeight w:val="1443"/>
        </w:trPr>
        <w:tc>
          <w:tcPr>
            <w:tcW w:w="696" w:type="dxa"/>
          </w:tcPr>
          <w:p w:rsidR="009008C8" w:rsidRPr="00E51E84" w:rsidRDefault="00A13940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  <w:r w:rsidR="00D85B75"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5714" w:type="dxa"/>
          </w:tcPr>
          <w:p w:rsidR="009008C8" w:rsidRPr="00E51E84" w:rsidRDefault="00A13940" w:rsidP="00A70C14">
            <w:pPr>
              <w:spacing w:line="240" w:lineRule="exact"/>
              <w:ind w:left="102"/>
              <w:rPr>
                <w:sz w:val="24"/>
                <w:szCs w:val="24"/>
                <w:lang w:val="ro-RO"/>
              </w:rPr>
            </w:pP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Pa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t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ea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î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n 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ul ședințiilor consiliilor locale 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î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 do</w:t>
            </w:r>
            <w:r w:rsidRPr="00E51E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/>
              </w:rPr>
              <w:t>m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en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v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en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ei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 con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t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u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u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or ne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an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E51E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/>
              </w:rPr>
              <w:t>m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e 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ş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sc</w:t>
            </w:r>
            <w:r w:rsidR="00A70C1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urilor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ce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 d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/>
              </w:rPr>
              <w:t>m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nă.</w:t>
            </w:r>
          </w:p>
        </w:tc>
        <w:tc>
          <w:tcPr>
            <w:tcW w:w="2869" w:type="dxa"/>
          </w:tcPr>
          <w:p w:rsidR="009008C8" w:rsidRPr="00E51E84" w:rsidRDefault="00771433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2016-2021</w:t>
            </w:r>
          </w:p>
        </w:tc>
        <w:tc>
          <w:tcPr>
            <w:tcW w:w="2938" w:type="dxa"/>
          </w:tcPr>
          <w:p w:rsidR="009008C8" w:rsidRPr="00E51E84" w:rsidRDefault="00A13940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</w:t>
            </w:r>
            <w:r w:rsidR="00A70C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APL</w:t>
            </w:r>
            <w:r w:rsidR="00A70C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Consilierii, agenții economici, lucrători ai Instituțiilor de învățămînt,</w:t>
            </w:r>
            <w:r w:rsidR="00A70C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A70C14"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Instituțiilor</w:t>
            </w:r>
            <w:r w:rsidR="00A70C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</w:t>
            </w: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alimentație</w:t>
            </w:r>
            <w:r w:rsidR="00A70C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910" w:type="dxa"/>
          </w:tcPr>
          <w:p w:rsidR="009008C8" w:rsidRPr="00E51E84" w:rsidRDefault="00A13940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de ședințe a consiliilor locale</w:t>
            </w:r>
            <w:r w:rsidR="00A70C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91E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  </w:t>
            </w:r>
            <w:r w:rsidR="00A70C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(4 </w:t>
            </w:r>
            <w:r w:rsidR="00991E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ședințe</w:t>
            </w:r>
            <w:r w:rsidR="00A70C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).</w:t>
            </w:r>
          </w:p>
        </w:tc>
      </w:tr>
      <w:tr w:rsidR="00A13940" w:rsidRPr="00771433" w:rsidTr="000161E0">
        <w:trPr>
          <w:trHeight w:val="1775"/>
        </w:trPr>
        <w:tc>
          <w:tcPr>
            <w:tcW w:w="696" w:type="dxa"/>
          </w:tcPr>
          <w:p w:rsidR="00A13940" w:rsidRPr="00E51E84" w:rsidRDefault="00936826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1.</w:t>
            </w:r>
            <w:r w:rsidR="00D85B75"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5714" w:type="dxa"/>
          </w:tcPr>
          <w:p w:rsidR="00A13940" w:rsidRPr="00E51E84" w:rsidRDefault="00936826" w:rsidP="00A13940">
            <w:pPr>
              <w:spacing w:line="24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Realizarea activităților în prevenirea și controlul BNT, conform Progr</w:t>
            </w:r>
            <w:r w:rsidR="00991E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amelor naționale, Protocoalelor Clinice naț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ionale, Programului Unic.</w:t>
            </w:r>
          </w:p>
        </w:tc>
        <w:tc>
          <w:tcPr>
            <w:tcW w:w="2869" w:type="dxa"/>
          </w:tcPr>
          <w:p w:rsidR="00A13940" w:rsidRPr="00E51E84" w:rsidRDefault="00936826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2017-2021</w:t>
            </w:r>
          </w:p>
        </w:tc>
        <w:tc>
          <w:tcPr>
            <w:tcW w:w="2938" w:type="dxa"/>
          </w:tcPr>
          <w:p w:rsidR="00A13940" w:rsidRPr="00E51E84" w:rsidRDefault="00991EEA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CS, APL</w:t>
            </w:r>
          </w:p>
        </w:tc>
        <w:tc>
          <w:tcPr>
            <w:tcW w:w="2910" w:type="dxa"/>
          </w:tcPr>
          <w:p w:rsidR="00A13940" w:rsidRPr="00E51E84" w:rsidRDefault="00936826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Raporturi de evaluare conform seturilor de date statistice actualizate (inclusiv indicatori de performanță)</w:t>
            </w:r>
            <w:r w:rsidR="00991E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în adresa CSP, cît și APL(în cadrul ședințelor consilierilor).</w:t>
            </w:r>
          </w:p>
        </w:tc>
      </w:tr>
      <w:tr w:rsidR="00936826" w:rsidRPr="00771433" w:rsidTr="000161E0">
        <w:trPr>
          <w:trHeight w:val="1775"/>
        </w:trPr>
        <w:tc>
          <w:tcPr>
            <w:tcW w:w="696" w:type="dxa"/>
          </w:tcPr>
          <w:p w:rsidR="00936826" w:rsidRPr="00E51E84" w:rsidRDefault="00936826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  <w:r w:rsidR="00D85B75"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5714" w:type="dxa"/>
          </w:tcPr>
          <w:p w:rsidR="00936826" w:rsidRPr="00E51E84" w:rsidRDefault="00936826" w:rsidP="00A13940">
            <w:pPr>
              <w:spacing w:line="24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Programul national de profilaxie și combatere a diabetului zaharat pentru anii 2017-2021.</w:t>
            </w:r>
          </w:p>
        </w:tc>
        <w:tc>
          <w:tcPr>
            <w:tcW w:w="2869" w:type="dxa"/>
          </w:tcPr>
          <w:p w:rsidR="00936826" w:rsidRPr="00E51E84" w:rsidRDefault="00936826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2017-2020</w:t>
            </w:r>
          </w:p>
        </w:tc>
        <w:tc>
          <w:tcPr>
            <w:tcW w:w="2938" w:type="dxa"/>
          </w:tcPr>
          <w:p w:rsidR="00936826" w:rsidRPr="00E51E84" w:rsidRDefault="00936826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Lucrătorii </w:t>
            </w:r>
            <w:r w:rsidR="00C4430A"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medicali a CS: medic de familie, asistenți a medicului de familie</w:t>
            </w:r>
            <w:r w:rsidR="00991E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910" w:type="dxa"/>
          </w:tcPr>
          <w:p w:rsidR="00936826" w:rsidRPr="00E51E84" w:rsidRDefault="00991EEA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Raporturi de evaluare conform seturilor de date statistice actualizate (inclusiv indicatori de performanță)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în adresa CSP, cît și APL(în cadrul ședințelor consilierilor).</w:t>
            </w:r>
          </w:p>
        </w:tc>
      </w:tr>
      <w:tr w:rsidR="00C4430A" w:rsidRPr="00771433" w:rsidTr="000161E0">
        <w:trPr>
          <w:trHeight w:val="1775"/>
        </w:trPr>
        <w:tc>
          <w:tcPr>
            <w:tcW w:w="696" w:type="dxa"/>
          </w:tcPr>
          <w:p w:rsidR="00C4430A" w:rsidRPr="00E51E84" w:rsidRDefault="00C4430A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  <w:r w:rsidR="00D85B75"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5714" w:type="dxa"/>
          </w:tcPr>
          <w:p w:rsidR="00C4430A" w:rsidRPr="00E51E84" w:rsidRDefault="00C4430A" w:rsidP="00A13940">
            <w:pPr>
              <w:spacing w:line="24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Programul național de prevenire și control al bolilor cardio-vasculare pentru anii 2016-2020,</w:t>
            </w:r>
            <w:r w:rsidR="00991EE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a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probat prin Hotărîrea Guvernului nr. 300 din 24.04.2014.</w:t>
            </w:r>
          </w:p>
        </w:tc>
        <w:tc>
          <w:tcPr>
            <w:tcW w:w="2869" w:type="dxa"/>
          </w:tcPr>
          <w:p w:rsidR="00C4430A" w:rsidRPr="00E51E84" w:rsidRDefault="00C4430A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2016-2020</w:t>
            </w:r>
          </w:p>
        </w:tc>
        <w:tc>
          <w:tcPr>
            <w:tcW w:w="2938" w:type="dxa"/>
          </w:tcPr>
          <w:p w:rsidR="00C4430A" w:rsidRPr="00E51E84" w:rsidRDefault="00991EEA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Lucrătorii medicali a CS: medic de familie, asistenți a medicului de familie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910" w:type="dxa"/>
          </w:tcPr>
          <w:p w:rsidR="00C4430A" w:rsidRPr="00E51E84" w:rsidRDefault="00991EEA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Raporturi de evaluare conform seturilor de date statistice actualizate (inclusiv indicatori de performanță)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în adresa CSP, cît și APL(în cadrul ședințelor consilierilor).</w:t>
            </w:r>
          </w:p>
        </w:tc>
      </w:tr>
      <w:tr w:rsidR="00C4430A" w:rsidRPr="00771433" w:rsidTr="000161E0">
        <w:trPr>
          <w:trHeight w:val="1775"/>
        </w:trPr>
        <w:tc>
          <w:tcPr>
            <w:tcW w:w="696" w:type="dxa"/>
          </w:tcPr>
          <w:p w:rsidR="00C4430A" w:rsidRPr="00E51E84" w:rsidRDefault="00C4430A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  <w:r w:rsidR="00D85B75"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5714" w:type="dxa"/>
          </w:tcPr>
          <w:p w:rsidR="00C4430A" w:rsidRPr="00E51E84" w:rsidRDefault="00C4430A" w:rsidP="00A13940">
            <w:pPr>
              <w:spacing w:line="24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Program național de control al cancerului în Republica Moldova pentru anii 2016-2020.</w:t>
            </w:r>
          </w:p>
        </w:tc>
        <w:tc>
          <w:tcPr>
            <w:tcW w:w="2869" w:type="dxa"/>
          </w:tcPr>
          <w:p w:rsidR="00C4430A" w:rsidRPr="00E51E84" w:rsidRDefault="00C4430A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2016</w:t>
            </w:r>
          </w:p>
        </w:tc>
        <w:tc>
          <w:tcPr>
            <w:tcW w:w="2938" w:type="dxa"/>
          </w:tcPr>
          <w:p w:rsidR="00C4430A" w:rsidRPr="00E51E84" w:rsidRDefault="00991EEA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Lucrătorii medicali a CS: medic de familie, asistenți a medicului de familie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910" w:type="dxa"/>
          </w:tcPr>
          <w:p w:rsidR="00C4430A" w:rsidRPr="00E51E84" w:rsidRDefault="00991EEA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Raporturi de evaluare conform seturilor de date statistice actualizate (inclusiv indicatori de performanță)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în adresa CSP, cît și APL(în cadrul ședințelor consilierilor).</w:t>
            </w:r>
          </w:p>
        </w:tc>
      </w:tr>
      <w:tr w:rsidR="00C4430A" w:rsidRPr="00771433" w:rsidTr="0091577B">
        <w:trPr>
          <w:trHeight w:val="2070"/>
        </w:trPr>
        <w:tc>
          <w:tcPr>
            <w:tcW w:w="696" w:type="dxa"/>
          </w:tcPr>
          <w:p w:rsidR="00C4430A" w:rsidRPr="00E51E84" w:rsidRDefault="00C4430A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  <w:r w:rsidR="00D85B75"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5714" w:type="dxa"/>
          </w:tcPr>
          <w:p w:rsidR="00C4430A" w:rsidRPr="00E51E84" w:rsidRDefault="00C4430A" w:rsidP="00A13940">
            <w:pPr>
              <w:spacing w:line="24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Programul național de reducere a afecțiunilor determinate de deficiența de fier și acid folic pînă în a.2017, aprobat prin Hotărîrea Guvernului nr. 171 din 19.03.2012.</w:t>
            </w:r>
          </w:p>
        </w:tc>
        <w:tc>
          <w:tcPr>
            <w:tcW w:w="2869" w:type="dxa"/>
          </w:tcPr>
          <w:p w:rsidR="00C4430A" w:rsidRPr="00E51E84" w:rsidRDefault="00C4430A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2016-2017</w:t>
            </w:r>
          </w:p>
        </w:tc>
        <w:tc>
          <w:tcPr>
            <w:tcW w:w="2938" w:type="dxa"/>
          </w:tcPr>
          <w:p w:rsidR="00C4430A" w:rsidRPr="00E51E84" w:rsidRDefault="00991EEA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Lucrătorii medicali a CS: medic de familie, asistenți a medicului de familie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910" w:type="dxa"/>
          </w:tcPr>
          <w:p w:rsidR="00C4430A" w:rsidRPr="00E51E84" w:rsidRDefault="00991EEA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Raporturi de evaluare conform seturilor de date statistice actualizate (inclusiv indicatori de performanță)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în adresa CSP, cît și APL(în cadrul ședințelor consilierilor).</w:t>
            </w:r>
          </w:p>
        </w:tc>
      </w:tr>
      <w:tr w:rsidR="00D85B75" w:rsidRPr="00771433" w:rsidTr="000161E0">
        <w:trPr>
          <w:trHeight w:val="449"/>
        </w:trPr>
        <w:tc>
          <w:tcPr>
            <w:tcW w:w="15127" w:type="dxa"/>
            <w:gridSpan w:val="5"/>
            <w:vAlign w:val="center"/>
          </w:tcPr>
          <w:p w:rsidR="00D85B75" w:rsidRPr="00D85B75" w:rsidRDefault="00D85B75" w:rsidP="00E51E84">
            <w:pPr>
              <w:pStyle w:val="a3"/>
              <w:numPr>
                <w:ilvl w:val="1"/>
                <w:numId w:val="18"/>
              </w:numPr>
              <w:ind w:left="447" w:hanging="229"/>
              <w:rPr>
                <w:rFonts w:ascii="Times New Roman" w:hAnsi="Times New Roman" w:cs="Times New Roman"/>
                <w:b/>
                <w:sz w:val="28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o-RO"/>
              </w:rPr>
              <w:lastRenderedPageBreak/>
              <w:t>Procedee de supraveghere a BNT și a factorilor de risc.</w:t>
            </w:r>
          </w:p>
        </w:tc>
      </w:tr>
      <w:tr w:rsidR="00D85B75" w:rsidRPr="00771433" w:rsidTr="000161E0">
        <w:trPr>
          <w:trHeight w:val="1376"/>
        </w:trPr>
        <w:tc>
          <w:tcPr>
            <w:tcW w:w="696" w:type="dxa"/>
          </w:tcPr>
          <w:p w:rsidR="00D85B75" w:rsidRPr="00E51E84" w:rsidRDefault="00D85B75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1.2.1</w:t>
            </w:r>
          </w:p>
        </w:tc>
        <w:tc>
          <w:tcPr>
            <w:tcW w:w="5714" w:type="dxa"/>
          </w:tcPr>
          <w:p w:rsidR="00D85B75" w:rsidRPr="00E51E84" w:rsidRDefault="00D85B75" w:rsidP="00A13940">
            <w:pPr>
              <w:spacing w:line="24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Respectarea prevederelor Protocoalelor naționale, reactualizarea Protocoalelor instituționale la noile cerințe, conform recomandațiilor.</w:t>
            </w:r>
          </w:p>
        </w:tc>
        <w:tc>
          <w:tcPr>
            <w:tcW w:w="2869" w:type="dxa"/>
          </w:tcPr>
          <w:p w:rsidR="00D85B75" w:rsidRPr="00E51E84" w:rsidRDefault="00D85B75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2016-2020</w:t>
            </w:r>
          </w:p>
        </w:tc>
        <w:tc>
          <w:tcPr>
            <w:tcW w:w="2938" w:type="dxa"/>
          </w:tcPr>
          <w:p w:rsidR="00D85B75" w:rsidRPr="00E51E84" w:rsidRDefault="00D85B75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</w:t>
            </w:r>
          </w:p>
        </w:tc>
        <w:tc>
          <w:tcPr>
            <w:tcW w:w="2910" w:type="dxa"/>
          </w:tcPr>
          <w:p w:rsidR="00D85B75" w:rsidRPr="00E51E84" w:rsidRDefault="00D85B75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Protocoalele Clinice naționale și instituționale</w:t>
            </w:r>
            <w:r w:rsidR="00991E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(91 / 45)</w:t>
            </w: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D85B75" w:rsidRPr="00771433" w:rsidTr="000161E0">
        <w:trPr>
          <w:trHeight w:val="1376"/>
        </w:trPr>
        <w:tc>
          <w:tcPr>
            <w:tcW w:w="696" w:type="dxa"/>
          </w:tcPr>
          <w:p w:rsidR="00D85B75" w:rsidRPr="00E51E84" w:rsidRDefault="00D85B75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1.2.2</w:t>
            </w:r>
          </w:p>
        </w:tc>
        <w:tc>
          <w:tcPr>
            <w:tcW w:w="5714" w:type="dxa"/>
          </w:tcPr>
          <w:p w:rsidR="00D85B75" w:rsidRPr="00E51E84" w:rsidRDefault="00991EEA" w:rsidP="00991EEA">
            <w:pPr>
              <w:spacing w:line="24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Screen</w:t>
            </w:r>
            <w:r w:rsidR="005D068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g</w:t>
            </w:r>
            <w:r w:rsidR="00D85B75"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-uri și controluri profilactice – țintă în funcție </w:t>
            </w:r>
            <w:r w:rsidR="00247E05"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 predominarea afecțiunilor locale și prezentarea rezultatelor APL pentru intreprinderea măsurilor de profilaxie și diminuare a riscurilor BNT.</w:t>
            </w:r>
          </w:p>
        </w:tc>
        <w:tc>
          <w:tcPr>
            <w:tcW w:w="2869" w:type="dxa"/>
          </w:tcPr>
          <w:p w:rsidR="00D85B75" w:rsidRPr="00E51E84" w:rsidRDefault="00247E05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2016-2020</w:t>
            </w:r>
          </w:p>
        </w:tc>
        <w:tc>
          <w:tcPr>
            <w:tcW w:w="2938" w:type="dxa"/>
          </w:tcPr>
          <w:p w:rsidR="00D85B75" w:rsidRPr="00E51E84" w:rsidRDefault="00247E05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</w:t>
            </w:r>
            <w:r w:rsidR="00016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247E05" w:rsidRPr="00E51E84" w:rsidRDefault="00247E05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Lucrătorii medicali</w:t>
            </w:r>
          </w:p>
        </w:tc>
        <w:tc>
          <w:tcPr>
            <w:tcW w:w="2910" w:type="dxa"/>
          </w:tcPr>
          <w:p w:rsidR="00D85B75" w:rsidRPr="00E51E84" w:rsidRDefault="00247E05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Raport în adresa APL</w:t>
            </w:r>
            <w:r w:rsidR="00016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(în cadrul ședințelor de consilieri o dată în trimestru)</w:t>
            </w: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D85B75" w:rsidRPr="00771433" w:rsidTr="000161E0">
        <w:trPr>
          <w:trHeight w:val="1997"/>
        </w:trPr>
        <w:tc>
          <w:tcPr>
            <w:tcW w:w="696" w:type="dxa"/>
          </w:tcPr>
          <w:p w:rsidR="00D85B75" w:rsidRPr="00E51E84" w:rsidRDefault="00247E05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1.2.3</w:t>
            </w:r>
          </w:p>
        </w:tc>
        <w:tc>
          <w:tcPr>
            <w:tcW w:w="5714" w:type="dxa"/>
          </w:tcPr>
          <w:p w:rsidR="00D85B75" w:rsidRPr="00E51E84" w:rsidRDefault="00247E05" w:rsidP="00A13940">
            <w:pPr>
              <w:spacing w:line="24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Implicarea specialiștilor raionali în realizarea eficiență a politicilor publice de prevenție și control al BNT, prin deplasări în teritoriu și analize ulterioare, alcătuirea programelor adiționale de măsuri axate pe bolile netransmesibele.</w:t>
            </w:r>
          </w:p>
        </w:tc>
        <w:tc>
          <w:tcPr>
            <w:tcW w:w="2869" w:type="dxa"/>
          </w:tcPr>
          <w:p w:rsidR="00D85B75" w:rsidRPr="00E51E84" w:rsidRDefault="00247E05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2016-2020</w:t>
            </w:r>
          </w:p>
        </w:tc>
        <w:tc>
          <w:tcPr>
            <w:tcW w:w="2938" w:type="dxa"/>
          </w:tcPr>
          <w:p w:rsidR="00D85B75" w:rsidRPr="00E51E84" w:rsidRDefault="00247E05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</w:t>
            </w:r>
          </w:p>
        </w:tc>
        <w:tc>
          <w:tcPr>
            <w:tcW w:w="2910" w:type="dxa"/>
          </w:tcPr>
          <w:p w:rsidR="00D85B75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Deplasări a </w:t>
            </w:r>
            <w:r w:rsidR="00247E05"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specialiștilor în teritoriu (conform contractului)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o dată în an la CS și OMF</w:t>
            </w:r>
            <w:r w:rsidR="00247E05"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247E05" w:rsidRPr="00771433" w:rsidTr="000161E0">
        <w:trPr>
          <w:trHeight w:val="534"/>
        </w:trPr>
        <w:tc>
          <w:tcPr>
            <w:tcW w:w="15127" w:type="dxa"/>
            <w:gridSpan w:val="5"/>
            <w:vAlign w:val="center"/>
          </w:tcPr>
          <w:p w:rsidR="00247E05" w:rsidRPr="00AB5B03" w:rsidRDefault="00AB5B03" w:rsidP="00E51E84">
            <w:pPr>
              <w:pStyle w:val="a3"/>
              <w:numPr>
                <w:ilvl w:val="1"/>
                <w:numId w:val="18"/>
              </w:numPr>
              <w:spacing w:before="3"/>
              <w:ind w:left="306" w:hanging="284"/>
              <w:jc w:val="center"/>
              <w:rPr>
                <w:lang w:val="ro-RO"/>
              </w:rPr>
            </w:pPr>
            <w:r w:rsidRPr="00AB5B03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o-RO"/>
              </w:rPr>
              <w:t>C</w:t>
            </w:r>
            <w:r w:rsidRPr="00AB5B03">
              <w:rPr>
                <w:rFonts w:ascii="Times New Roman" w:eastAsia="Times New Roman" w:hAnsi="Times New Roman" w:cs="Times New Roman"/>
                <w:b/>
                <w:sz w:val="28"/>
                <w:lang w:val="ro-RO"/>
              </w:rPr>
              <w:t>o</w:t>
            </w:r>
            <w:r w:rsidRPr="00AB5B03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o-RO"/>
              </w:rPr>
              <w:t>n</w:t>
            </w:r>
            <w:r w:rsidRPr="00AB5B03">
              <w:rPr>
                <w:rFonts w:ascii="Times New Roman" w:eastAsia="Times New Roman" w:hAnsi="Times New Roman" w:cs="Times New Roman"/>
                <w:b/>
                <w:sz w:val="28"/>
                <w:lang w:val="ro-RO"/>
              </w:rPr>
              <w:t>so</w:t>
            </w:r>
            <w:r w:rsidRPr="00AB5B03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o-RO"/>
              </w:rPr>
              <w:t>l</w:t>
            </w:r>
            <w:r w:rsidRPr="00AB5B03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o-RO"/>
              </w:rPr>
              <w:t>i</w:t>
            </w:r>
            <w:r w:rsidRPr="00AB5B03">
              <w:rPr>
                <w:rFonts w:ascii="Times New Roman" w:eastAsia="Times New Roman" w:hAnsi="Times New Roman" w:cs="Times New Roman"/>
                <w:b/>
                <w:sz w:val="28"/>
                <w:lang w:val="ro-RO"/>
              </w:rPr>
              <w:t>da</w:t>
            </w:r>
            <w:r w:rsidRPr="00AB5B03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o-RO"/>
              </w:rPr>
              <w:t>r</w:t>
            </w:r>
            <w:r w:rsidRPr="00AB5B03">
              <w:rPr>
                <w:rFonts w:ascii="Times New Roman" w:eastAsia="Times New Roman" w:hAnsi="Times New Roman" w:cs="Times New Roman"/>
                <w:b/>
                <w:sz w:val="28"/>
                <w:lang w:val="ro-RO"/>
              </w:rPr>
              <w:t xml:space="preserve">ea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o-RO"/>
              </w:rPr>
              <w:t>cunoștințelor și instruirea lucrătorilor medicali</w:t>
            </w:r>
            <w:r w:rsidRPr="00AB5B03">
              <w:rPr>
                <w:rFonts w:ascii="Times New Roman" w:eastAsia="Times New Roman" w:hAnsi="Times New Roman" w:cs="Times New Roman"/>
                <w:b/>
                <w:sz w:val="28"/>
                <w:lang w:val="ro-RO"/>
              </w:rPr>
              <w:t xml:space="preserve"> </w:t>
            </w:r>
            <w:r w:rsidRPr="00AB5B03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o-RO"/>
              </w:rPr>
              <w:t>î</w:t>
            </w:r>
            <w:r w:rsidRPr="00AB5B03">
              <w:rPr>
                <w:rFonts w:ascii="Times New Roman" w:eastAsia="Times New Roman" w:hAnsi="Times New Roman" w:cs="Times New Roman"/>
                <w:b/>
                <w:sz w:val="28"/>
                <w:lang w:val="ro-RO"/>
              </w:rPr>
              <w:t>n</w:t>
            </w:r>
            <w:r w:rsidRPr="00AB5B03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o-RO"/>
              </w:rPr>
              <w:t xml:space="preserve"> </w:t>
            </w:r>
            <w:r w:rsidRPr="00AB5B03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o-RO"/>
              </w:rPr>
              <w:t>do</w:t>
            </w:r>
            <w:r w:rsidRPr="00AB5B03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o-RO"/>
              </w:rPr>
              <w:t>m</w:t>
            </w:r>
            <w:r w:rsidRPr="00AB5B03">
              <w:rPr>
                <w:rFonts w:ascii="Times New Roman" w:eastAsia="Times New Roman" w:hAnsi="Times New Roman" w:cs="Times New Roman"/>
                <w:b/>
                <w:sz w:val="28"/>
                <w:lang w:val="ro-RO"/>
              </w:rPr>
              <w:t>en</w:t>
            </w:r>
            <w:r w:rsidRPr="00AB5B03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o-RO"/>
              </w:rPr>
              <w:t>i</w:t>
            </w:r>
            <w:r w:rsidRPr="00AB5B03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o-RO"/>
              </w:rPr>
              <w:t>u</w:t>
            </w:r>
            <w:r w:rsidRPr="00AB5B03">
              <w:rPr>
                <w:rFonts w:ascii="Times New Roman" w:eastAsia="Times New Roman" w:hAnsi="Times New Roman" w:cs="Times New Roman"/>
                <w:b/>
                <w:sz w:val="28"/>
                <w:lang w:val="ro-RO"/>
              </w:rPr>
              <w:t>l</w:t>
            </w:r>
            <w:r w:rsidRPr="00AB5B03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o-RO"/>
              </w:rPr>
              <w:t xml:space="preserve"> </w:t>
            </w:r>
            <w:r w:rsidRPr="00AB5B03">
              <w:rPr>
                <w:rFonts w:ascii="Times New Roman" w:eastAsia="Times New Roman" w:hAnsi="Times New Roman" w:cs="Times New Roman"/>
                <w:b/>
                <w:sz w:val="28"/>
                <w:lang w:val="ro-RO"/>
              </w:rPr>
              <w:t>p</w:t>
            </w:r>
            <w:r w:rsidRPr="00AB5B03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o-RO"/>
              </w:rPr>
              <w:t>r</w:t>
            </w:r>
            <w:r w:rsidRPr="00AB5B03">
              <w:rPr>
                <w:rFonts w:ascii="Times New Roman" w:eastAsia="Times New Roman" w:hAnsi="Times New Roman" w:cs="Times New Roman"/>
                <w:b/>
                <w:sz w:val="28"/>
                <w:lang w:val="ro-RO"/>
              </w:rPr>
              <w:t>eve</w:t>
            </w:r>
            <w:r w:rsidRPr="00AB5B03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o-RO"/>
              </w:rPr>
              <w:t>n</w:t>
            </w:r>
            <w:r w:rsidRPr="00AB5B03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o-RO"/>
              </w:rPr>
              <w:t>i</w:t>
            </w:r>
            <w:r w:rsidRPr="00AB5B03">
              <w:rPr>
                <w:rFonts w:ascii="Times New Roman" w:eastAsia="Times New Roman" w:hAnsi="Times New Roman" w:cs="Times New Roman"/>
                <w:b/>
                <w:sz w:val="28"/>
                <w:lang w:val="ro-RO"/>
              </w:rPr>
              <w:t>r</w:t>
            </w:r>
            <w:r w:rsidRPr="00AB5B03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o-RO"/>
              </w:rPr>
              <w:t>i</w:t>
            </w:r>
            <w:r w:rsidRPr="00AB5B03">
              <w:rPr>
                <w:rFonts w:ascii="Times New Roman" w:eastAsia="Times New Roman" w:hAnsi="Times New Roman" w:cs="Times New Roman"/>
                <w:b/>
                <w:sz w:val="28"/>
                <w:lang w:val="ro-RO"/>
              </w:rPr>
              <w:t>i</w:t>
            </w:r>
            <w:r w:rsidRPr="00AB5B03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o-RO"/>
              </w:rPr>
              <w:t xml:space="preserve"> </w:t>
            </w:r>
            <w:r w:rsidRPr="00AB5B03">
              <w:rPr>
                <w:rFonts w:ascii="Times New Roman" w:eastAsia="Times New Roman" w:hAnsi="Times New Roman" w:cs="Times New Roman"/>
                <w:b/>
                <w:sz w:val="28"/>
                <w:lang w:val="ro-RO"/>
              </w:rPr>
              <w:t>şi</w:t>
            </w:r>
            <w:r w:rsidRPr="00AB5B03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o-RO"/>
              </w:rPr>
              <w:t xml:space="preserve"> </w:t>
            </w:r>
            <w:r w:rsidRPr="00AB5B03">
              <w:rPr>
                <w:rFonts w:ascii="Times New Roman" w:eastAsia="Times New Roman" w:hAnsi="Times New Roman" w:cs="Times New Roman"/>
                <w:b/>
                <w:sz w:val="28"/>
                <w:lang w:val="ro-RO"/>
              </w:rPr>
              <w:t>con</w:t>
            </w:r>
            <w:r w:rsidRPr="00AB5B03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o-RO"/>
              </w:rPr>
              <w:t>t</w:t>
            </w:r>
            <w:r w:rsidRPr="00AB5B03">
              <w:rPr>
                <w:rFonts w:ascii="Times New Roman" w:eastAsia="Times New Roman" w:hAnsi="Times New Roman" w:cs="Times New Roman"/>
                <w:b/>
                <w:sz w:val="28"/>
                <w:lang w:val="ro-RO"/>
              </w:rPr>
              <w:t>ro</w:t>
            </w:r>
            <w:r w:rsidRPr="00AB5B03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o-RO"/>
              </w:rPr>
              <w:t>l</w:t>
            </w:r>
            <w:r w:rsidRPr="00AB5B03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o-RO"/>
              </w:rPr>
              <w:t>u</w:t>
            </w:r>
            <w:r w:rsidRPr="00AB5B03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o-RO"/>
              </w:rPr>
              <w:t>l</w:t>
            </w:r>
            <w:r w:rsidRPr="00AB5B03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o-RO"/>
              </w:rPr>
              <w:t>u</w:t>
            </w:r>
            <w:r w:rsidRPr="00AB5B03">
              <w:rPr>
                <w:rFonts w:ascii="Times New Roman" w:eastAsia="Times New Roman" w:hAnsi="Times New Roman" w:cs="Times New Roman"/>
                <w:b/>
                <w:sz w:val="28"/>
                <w:lang w:val="ro-RO"/>
              </w:rPr>
              <w:t xml:space="preserve">i </w:t>
            </w:r>
            <w:r w:rsidRPr="00AB5B03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o-RO"/>
              </w:rPr>
              <w:t xml:space="preserve"> </w:t>
            </w:r>
            <w:r w:rsidRPr="00AB5B03">
              <w:rPr>
                <w:rFonts w:ascii="Times New Roman" w:eastAsia="Times New Roman" w:hAnsi="Times New Roman" w:cs="Times New Roman"/>
                <w:b/>
                <w:sz w:val="28"/>
                <w:lang w:val="ro-RO"/>
              </w:rPr>
              <w:t>b</w:t>
            </w:r>
            <w:r w:rsidRPr="00AB5B03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o-RO"/>
              </w:rPr>
              <w:t>o</w:t>
            </w:r>
            <w:r w:rsidRPr="00AB5B03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o-RO"/>
              </w:rPr>
              <w:t>l</w:t>
            </w:r>
            <w:r w:rsidRPr="00AB5B03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o-RO"/>
              </w:rPr>
              <w:t>i</w:t>
            </w:r>
            <w:r w:rsidRPr="00AB5B03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o-RO"/>
              </w:rPr>
              <w:t>l</w:t>
            </w:r>
            <w:r w:rsidRPr="00AB5B03">
              <w:rPr>
                <w:rFonts w:ascii="Times New Roman" w:eastAsia="Times New Roman" w:hAnsi="Times New Roman" w:cs="Times New Roman"/>
                <w:b/>
                <w:sz w:val="28"/>
                <w:lang w:val="ro-RO"/>
              </w:rPr>
              <w:t xml:space="preserve">or </w:t>
            </w:r>
            <w:r w:rsidRPr="00AB5B03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o-RO"/>
              </w:rPr>
              <w:t>n</w:t>
            </w:r>
            <w:r w:rsidRPr="00AB5B03">
              <w:rPr>
                <w:rFonts w:ascii="Times New Roman" w:eastAsia="Times New Roman" w:hAnsi="Times New Roman" w:cs="Times New Roman"/>
                <w:b/>
                <w:sz w:val="28"/>
                <w:lang w:val="ro-RO"/>
              </w:rPr>
              <w:t>e</w:t>
            </w:r>
            <w:r w:rsidRPr="00AB5B03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o-RO"/>
              </w:rPr>
              <w:t>t</w:t>
            </w:r>
            <w:r w:rsidRPr="00AB5B03">
              <w:rPr>
                <w:rFonts w:ascii="Times New Roman" w:eastAsia="Times New Roman" w:hAnsi="Times New Roman" w:cs="Times New Roman"/>
                <w:b/>
                <w:sz w:val="28"/>
                <w:lang w:val="ro-RO"/>
              </w:rPr>
              <w:t>ra</w:t>
            </w:r>
            <w:r w:rsidRPr="00AB5B03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o-RO"/>
              </w:rPr>
              <w:t>ns</w:t>
            </w:r>
            <w:r w:rsidRPr="00AB5B03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o-RO"/>
              </w:rPr>
              <w:t>mi</w:t>
            </w:r>
            <w:r w:rsidRPr="00AB5B03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o-RO"/>
              </w:rPr>
              <w:t>s</w:t>
            </w:r>
            <w:r w:rsidRPr="00AB5B03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o-RO"/>
              </w:rPr>
              <w:t>i</w:t>
            </w:r>
            <w:r w:rsidRPr="00AB5B03">
              <w:rPr>
                <w:rFonts w:ascii="Times New Roman" w:eastAsia="Times New Roman" w:hAnsi="Times New Roman" w:cs="Times New Roman"/>
                <w:b/>
                <w:sz w:val="28"/>
                <w:lang w:val="ro-RO"/>
              </w:rPr>
              <w:t>b</w:t>
            </w:r>
            <w:r w:rsidRPr="00AB5B03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o-RO"/>
              </w:rPr>
              <w:t>i</w:t>
            </w:r>
            <w:r w:rsidRPr="00AB5B03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o-RO"/>
              </w:rPr>
              <w:t>l</w:t>
            </w:r>
            <w:r w:rsidRPr="00AB5B03">
              <w:rPr>
                <w:rFonts w:ascii="Times New Roman" w:eastAsia="Times New Roman" w:hAnsi="Times New Roman" w:cs="Times New Roman"/>
                <w:b/>
                <w:sz w:val="28"/>
                <w:lang w:val="ro-RO"/>
              </w:rPr>
              <w:t>e</w:t>
            </w:r>
            <w:r w:rsidRPr="00AB5B03">
              <w:rPr>
                <w:rFonts w:ascii="Times New Roman" w:eastAsia="Times New Roman" w:hAnsi="Times New Roman" w:cs="Times New Roman"/>
                <w:b/>
                <w:spacing w:val="53"/>
                <w:sz w:val="28"/>
                <w:lang w:val="ro-RO"/>
              </w:rPr>
              <w:t xml:space="preserve"> </w:t>
            </w:r>
            <w:r w:rsidRPr="00AB5B03">
              <w:rPr>
                <w:rFonts w:ascii="Times New Roman" w:eastAsia="Times New Roman" w:hAnsi="Times New Roman" w:cs="Times New Roman"/>
                <w:b/>
                <w:sz w:val="28"/>
                <w:lang w:val="ro-RO"/>
              </w:rPr>
              <w:t>şi</w:t>
            </w:r>
            <w:r w:rsidRPr="00AB5B03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o-RO"/>
              </w:rPr>
              <w:t xml:space="preserve"> </w:t>
            </w:r>
            <w:r w:rsidRPr="00AB5B03">
              <w:rPr>
                <w:rFonts w:ascii="Times New Roman" w:eastAsia="Times New Roman" w:hAnsi="Times New Roman" w:cs="Times New Roman"/>
                <w:b/>
                <w:sz w:val="28"/>
                <w:lang w:val="ro-RO"/>
              </w:rPr>
              <w:t>a</w:t>
            </w:r>
            <w:r w:rsidRPr="00AB5B03">
              <w:rPr>
                <w:rFonts w:ascii="Times New Roman" w:eastAsia="Times New Roman" w:hAnsi="Times New Roman" w:cs="Times New Roman"/>
                <w:b/>
                <w:spacing w:val="5"/>
                <w:sz w:val="28"/>
                <w:lang w:val="ro-RO"/>
              </w:rPr>
              <w:t xml:space="preserve"> </w:t>
            </w:r>
            <w:r w:rsidRPr="00AB5B03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o-RO"/>
              </w:rPr>
              <w:t>f</w:t>
            </w:r>
            <w:r w:rsidRPr="00AB5B03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o-RO"/>
              </w:rPr>
              <w:t>a</w:t>
            </w:r>
            <w:r w:rsidRPr="00AB5B03">
              <w:rPr>
                <w:rFonts w:ascii="Times New Roman" w:eastAsia="Times New Roman" w:hAnsi="Times New Roman" w:cs="Times New Roman"/>
                <w:b/>
                <w:sz w:val="28"/>
                <w:lang w:val="ro-RO"/>
              </w:rPr>
              <w:t>c</w:t>
            </w:r>
            <w:r w:rsidRPr="00AB5B03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o-RO"/>
              </w:rPr>
              <w:t>t</w:t>
            </w:r>
            <w:r w:rsidRPr="00AB5B03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o-RO"/>
              </w:rPr>
              <w:t>o</w:t>
            </w:r>
            <w:r w:rsidRPr="00AB5B03">
              <w:rPr>
                <w:rFonts w:ascii="Times New Roman" w:eastAsia="Times New Roman" w:hAnsi="Times New Roman" w:cs="Times New Roman"/>
                <w:b/>
                <w:sz w:val="28"/>
                <w:lang w:val="ro-RO"/>
              </w:rPr>
              <w:t>r</w:t>
            </w:r>
            <w:r w:rsidRPr="00AB5B03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o-RO"/>
              </w:rPr>
              <w:t>il</w:t>
            </w:r>
            <w:r w:rsidRPr="00AB5B03">
              <w:rPr>
                <w:rFonts w:ascii="Times New Roman" w:eastAsia="Times New Roman" w:hAnsi="Times New Roman" w:cs="Times New Roman"/>
                <w:b/>
                <w:sz w:val="28"/>
                <w:lang w:val="ro-RO"/>
              </w:rPr>
              <w:t>or de</w:t>
            </w:r>
            <w:r w:rsidRPr="00AB5B03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o-RO"/>
              </w:rPr>
              <w:t xml:space="preserve"> </w:t>
            </w:r>
            <w:r w:rsidRPr="00AB5B03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o-RO"/>
              </w:rPr>
              <w:t>r</w:t>
            </w:r>
            <w:r w:rsidRPr="00AB5B03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o-RO"/>
              </w:rPr>
              <w:t>i</w:t>
            </w:r>
            <w:r w:rsidRPr="00AB5B03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o-RO"/>
              </w:rPr>
              <w:t>s</w:t>
            </w:r>
            <w:r w:rsidRPr="00AB5B03">
              <w:rPr>
                <w:rFonts w:ascii="Times New Roman" w:eastAsia="Times New Roman" w:hAnsi="Times New Roman" w:cs="Times New Roman"/>
                <w:b/>
                <w:sz w:val="28"/>
                <w:lang w:val="ro-RO"/>
              </w:rPr>
              <w:t>c</w:t>
            </w:r>
            <w:r w:rsidRPr="00AB5B03">
              <w:rPr>
                <w:sz w:val="28"/>
                <w:lang w:val="ro-RO"/>
              </w:rPr>
              <w:t xml:space="preserve"> </w:t>
            </w:r>
            <w:r w:rsidRPr="00AB5B03">
              <w:rPr>
                <w:rFonts w:ascii="Times New Roman" w:eastAsia="Times New Roman" w:hAnsi="Times New Roman" w:cs="Times New Roman"/>
                <w:b/>
                <w:sz w:val="28"/>
                <w:lang w:val="ro-RO"/>
              </w:rPr>
              <w:t>ce</w:t>
            </w:r>
            <w:r w:rsidRPr="00AB5B03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o-RO"/>
              </w:rPr>
              <w:t xml:space="preserve"> </w:t>
            </w:r>
            <w:r w:rsidRPr="00AB5B03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o-RO"/>
              </w:rPr>
              <w:t>l</w:t>
            </w:r>
            <w:r w:rsidRPr="00AB5B03">
              <w:rPr>
                <w:rFonts w:ascii="Times New Roman" w:eastAsia="Times New Roman" w:hAnsi="Times New Roman" w:cs="Times New Roman"/>
                <w:b/>
                <w:sz w:val="28"/>
                <w:lang w:val="ro-RO"/>
              </w:rPr>
              <w:t>e d</w:t>
            </w:r>
            <w:r w:rsidRPr="00AB5B03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o-RO"/>
              </w:rPr>
              <w:t>e</w:t>
            </w:r>
            <w:r w:rsidRPr="00AB5B03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o-RO"/>
              </w:rPr>
              <w:t>t</w:t>
            </w:r>
            <w:r w:rsidRPr="00AB5B03">
              <w:rPr>
                <w:rFonts w:ascii="Times New Roman" w:eastAsia="Times New Roman" w:hAnsi="Times New Roman" w:cs="Times New Roman"/>
                <w:b/>
                <w:sz w:val="28"/>
                <w:lang w:val="ro-RO"/>
              </w:rPr>
              <w:t>e</w:t>
            </w:r>
            <w:r w:rsidRPr="00AB5B03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o-RO"/>
              </w:rPr>
              <w:t>r</w:t>
            </w:r>
            <w:r w:rsidRPr="00AB5B03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o-RO"/>
              </w:rPr>
              <w:t>m</w:t>
            </w:r>
            <w:r w:rsidRPr="00AB5B03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o-RO"/>
              </w:rPr>
              <w:t>i</w:t>
            </w:r>
            <w:r w:rsidRPr="00AB5B03">
              <w:rPr>
                <w:rFonts w:ascii="Times New Roman" w:eastAsia="Times New Roman" w:hAnsi="Times New Roman" w:cs="Times New Roman"/>
                <w:b/>
                <w:sz w:val="28"/>
                <w:lang w:val="ro-RO"/>
              </w:rPr>
              <w:t>nă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o-RO"/>
              </w:rPr>
              <w:t>.</w:t>
            </w:r>
          </w:p>
        </w:tc>
      </w:tr>
      <w:tr w:rsidR="00247E05" w:rsidRPr="00936826" w:rsidTr="000161E0">
        <w:trPr>
          <w:trHeight w:val="1376"/>
        </w:trPr>
        <w:tc>
          <w:tcPr>
            <w:tcW w:w="696" w:type="dxa"/>
          </w:tcPr>
          <w:p w:rsidR="00247E05" w:rsidRPr="00E51E84" w:rsidRDefault="00AB5B03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1.3.1</w:t>
            </w:r>
          </w:p>
        </w:tc>
        <w:tc>
          <w:tcPr>
            <w:tcW w:w="5714" w:type="dxa"/>
          </w:tcPr>
          <w:p w:rsidR="00247E05" w:rsidRPr="00E51E84" w:rsidRDefault="00AB5B03" w:rsidP="00A13940">
            <w:pPr>
              <w:spacing w:line="24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Alcătuirea Planurilor de instruire tematică a lucrătorilor medicali.</w:t>
            </w:r>
          </w:p>
        </w:tc>
        <w:tc>
          <w:tcPr>
            <w:tcW w:w="2869" w:type="dxa"/>
          </w:tcPr>
          <w:p w:rsidR="00247E05" w:rsidRPr="00E51E84" w:rsidRDefault="00AB5B03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2016-2020</w:t>
            </w:r>
          </w:p>
        </w:tc>
        <w:tc>
          <w:tcPr>
            <w:tcW w:w="2938" w:type="dxa"/>
          </w:tcPr>
          <w:p w:rsidR="00247E05" w:rsidRPr="00E51E84" w:rsidRDefault="000161E0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</w:t>
            </w:r>
          </w:p>
        </w:tc>
        <w:tc>
          <w:tcPr>
            <w:tcW w:w="2910" w:type="dxa"/>
          </w:tcPr>
          <w:p w:rsidR="00247E05" w:rsidRPr="00E51E84" w:rsidRDefault="00AB5B03" w:rsidP="00900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Planuri de instruire anuale.</w:t>
            </w:r>
          </w:p>
        </w:tc>
      </w:tr>
      <w:tr w:rsidR="000161E0" w:rsidRPr="00A70C14" w:rsidTr="000161E0">
        <w:trPr>
          <w:trHeight w:val="1376"/>
        </w:trPr>
        <w:tc>
          <w:tcPr>
            <w:tcW w:w="696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1.3.2</w:t>
            </w:r>
          </w:p>
        </w:tc>
        <w:tc>
          <w:tcPr>
            <w:tcW w:w="5714" w:type="dxa"/>
          </w:tcPr>
          <w:p w:rsidR="000161E0" w:rsidRPr="00E51E84" w:rsidRDefault="000161E0" w:rsidP="000161E0">
            <w:pPr>
              <w:spacing w:line="24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Planificări anuale a medicilor și asistetelor medicali de familie la cursuri de instruire în baza contractelor cu Instituțiile Republicane  de instruire a lucrătorilor medicali.</w:t>
            </w:r>
          </w:p>
        </w:tc>
        <w:tc>
          <w:tcPr>
            <w:tcW w:w="2869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2016-2020</w:t>
            </w:r>
          </w:p>
        </w:tc>
        <w:tc>
          <w:tcPr>
            <w:tcW w:w="2938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</w:t>
            </w:r>
          </w:p>
        </w:tc>
        <w:tc>
          <w:tcPr>
            <w:tcW w:w="2910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Planuri de instruire anuale.</w:t>
            </w:r>
          </w:p>
        </w:tc>
      </w:tr>
      <w:tr w:rsidR="000161E0" w:rsidRPr="00771433" w:rsidTr="000161E0">
        <w:trPr>
          <w:trHeight w:val="1376"/>
        </w:trPr>
        <w:tc>
          <w:tcPr>
            <w:tcW w:w="696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1.3.3</w:t>
            </w:r>
          </w:p>
        </w:tc>
        <w:tc>
          <w:tcPr>
            <w:tcW w:w="5714" w:type="dxa"/>
          </w:tcPr>
          <w:p w:rsidR="000161E0" w:rsidRPr="00E51E84" w:rsidRDefault="000161E0" w:rsidP="000161E0">
            <w:pPr>
              <w:spacing w:line="24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Participarea  în cadrul semenarelor, ședințelor consiliilor medicale raionale ș.a. măsuri de diminuare a BNT și a factorilor de risc.</w:t>
            </w:r>
          </w:p>
        </w:tc>
        <w:tc>
          <w:tcPr>
            <w:tcW w:w="2869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2016-2020</w:t>
            </w:r>
          </w:p>
        </w:tc>
        <w:tc>
          <w:tcPr>
            <w:tcW w:w="2938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</w:t>
            </w:r>
          </w:p>
        </w:tc>
        <w:tc>
          <w:tcPr>
            <w:tcW w:w="2910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Conform graficilor primite (la indicați).</w:t>
            </w:r>
          </w:p>
        </w:tc>
      </w:tr>
      <w:tr w:rsidR="000161E0" w:rsidRPr="00771433" w:rsidTr="000161E0">
        <w:trPr>
          <w:trHeight w:val="1376"/>
        </w:trPr>
        <w:tc>
          <w:tcPr>
            <w:tcW w:w="696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1.3.4</w:t>
            </w:r>
          </w:p>
        </w:tc>
        <w:tc>
          <w:tcPr>
            <w:tcW w:w="5714" w:type="dxa"/>
          </w:tcPr>
          <w:p w:rsidR="000161E0" w:rsidRDefault="000161E0" w:rsidP="000161E0">
            <w:pPr>
              <w:spacing w:line="24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Instruirea în cadrul semenarelor trimestriale  CS Rudi conform Planului de instruire în problemele actuale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inclusiv și la capitolul BNT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0161E0" w:rsidRDefault="000161E0" w:rsidP="000161E0">
            <w:pPr>
              <w:spacing w:line="24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0161E0" w:rsidRDefault="000161E0" w:rsidP="000161E0">
            <w:pPr>
              <w:spacing w:line="24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0161E0" w:rsidRDefault="000161E0" w:rsidP="000161E0">
            <w:pPr>
              <w:spacing w:line="24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0161E0" w:rsidRPr="00E51E84" w:rsidRDefault="000161E0" w:rsidP="000161E0">
            <w:pPr>
              <w:spacing w:line="24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69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2016-2020</w:t>
            </w:r>
          </w:p>
        </w:tc>
        <w:tc>
          <w:tcPr>
            <w:tcW w:w="2938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</w:t>
            </w:r>
          </w:p>
        </w:tc>
        <w:tc>
          <w:tcPr>
            <w:tcW w:w="2910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Conform graficului alcătuit de 4 ori pe an.</w:t>
            </w:r>
          </w:p>
        </w:tc>
      </w:tr>
      <w:tr w:rsidR="000161E0" w:rsidRPr="00771433" w:rsidTr="000161E0">
        <w:trPr>
          <w:trHeight w:val="579"/>
        </w:trPr>
        <w:tc>
          <w:tcPr>
            <w:tcW w:w="15127" w:type="dxa"/>
            <w:gridSpan w:val="5"/>
            <w:vAlign w:val="center"/>
          </w:tcPr>
          <w:p w:rsidR="000161E0" w:rsidRPr="00E51E84" w:rsidRDefault="000161E0" w:rsidP="000161E0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E51E8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2.1. </w:t>
            </w:r>
            <w:r w:rsidRPr="00E51E8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e</w:t>
            </w:r>
            <w:r w:rsidRPr="00E51E8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d</w:t>
            </w:r>
            <w:r w:rsidRPr="00E5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uce</w:t>
            </w:r>
            <w:r w:rsidRPr="00E51E8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ea</w:t>
            </w:r>
            <w:r w:rsidRPr="00E51E8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f</w:t>
            </w:r>
            <w:r w:rsidRPr="00E5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ac</w:t>
            </w:r>
            <w:r w:rsidRPr="00E51E8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o-RO"/>
              </w:rPr>
              <w:t>t</w:t>
            </w:r>
            <w:r w:rsidRPr="00E5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or</w:t>
            </w:r>
            <w:r w:rsidRPr="00E51E8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o-RO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lor</w:t>
            </w:r>
            <w:r w:rsidRPr="00E51E8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d</w:t>
            </w:r>
            <w:r w:rsidRPr="00E5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 xml:space="preserve">e </w:t>
            </w:r>
            <w:r w:rsidRPr="00E51E8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sc</w:t>
            </w:r>
            <w:r w:rsidRPr="00E51E84"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m</w:t>
            </w:r>
            <w:r w:rsidRPr="00E5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o</w:t>
            </w:r>
            <w:r w:rsidRPr="00E51E8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d</w:t>
            </w:r>
            <w:r w:rsidRPr="00E51E8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f</w:t>
            </w:r>
            <w:r w:rsidRPr="00E51E8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ca</w:t>
            </w:r>
            <w:r w:rsidRPr="00E51E8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b</w:t>
            </w:r>
            <w:r w:rsidRPr="00E51E8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c</w:t>
            </w:r>
            <w:r w:rsidRPr="00E51E8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o</w:t>
            </w:r>
            <w:r w:rsidRPr="00E51E8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m</w:t>
            </w:r>
            <w:r w:rsidRPr="00E5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u</w:t>
            </w:r>
            <w:r w:rsidRPr="00E51E84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o-RO"/>
              </w:rPr>
              <w:t>n</w:t>
            </w:r>
            <w:r w:rsidRPr="00E5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pen</w:t>
            </w:r>
            <w:r w:rsidRPr="00E51E8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t</w:t>
            </w:r>
            <w:r w:rsidRPr="00E5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ru</w:t>
            </w:r>
            <w:r w:rsidRPr="00E51E8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bo</w:t>
            </w:r>
            <w:r w:rsidRPr="00E51E8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e n</w:t>
            </w:r>
            <w:r w:rsidRPr="00E51E8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e</w:t>
            </w:r>
            <w:r w:rsidRPr="00E51E8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t</w:t>
            </w:r>
            <w:r w:rsidRPr="00E5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ran</w:t>
            </w:r>
            <w:r w:rsidRPr="00E51E8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s</w:t>
            </w:r>
            <w:r w:rsidRPr="00E51E8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m</w:t>
            </w:r>
            <w:r w:rsidRPr="00E51E8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s</w:t>
            </w:r>
            <w:r w:rsidRPr="00E51E8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b</w:t>
            </w:r>
            <w:r w:rsidRPr="00E51E8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e.</w:t>
            </w:r>
          </w:p>
        </w:tc>
      </w:tr>
      <w:tr w:rsidR="000161E0" w:rsidRPr="00771433" w:rsidTr="000161E0">
        <w:trPr>
          <w:trHeight w:val="1376"/>
        </w:trPr>
        <w:tc>
          <w:tcPr>
            <w:tcW w:w="696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2.1.1</w:t>
            </w:r>
          </w:p>
        </w:tc>
        <w:tc>
          <w:tcPr>
            <w:tcW w:w="5714" w:type="dxa"/>
          </w:tcPr>
          <w:p w:rsidR="000161E0" w:rsidRPr="00E51E84" w:rsidRDefault="000161E0" w:rsidP="000161E0">
            <w:pPr>
              <w:spacing w:line="22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ea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z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ea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ac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t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v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t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ț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il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de 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realizare a 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E51E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m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ui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ţi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nal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v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n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 con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t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u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u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u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 2012</w:t>
            </w:r>
            <w:r w:rsidRPr="00E51E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/>
              </w:rPr>
              <w:t>-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2020, ap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b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at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p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ri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n 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H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î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ea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G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v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u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ui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36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 d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 6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n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 20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1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2</w:t>
            </w:r>
            <w:r w:rsidRPr="00E51E84">
              <w:rPr>
                <w:rFonts w:ascii="Times New Roman" w:eastAsia="Cambria Math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869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2016-2020</w:t>
            </w:r>
          </w:p>
        </w:tc>
        <w:tc>
          <w:tcPr>
            <w:tcW w:w="2938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;</w:t>
            </w:r>
          </w:p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APL;</w:t>
            </w:r>
          </w:p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Lucrători ai instituțiilor de învățămînt, alimentare, poliției.</w:t>
            </w:r>
          </w:p>
        </w:tc>
        <w:tc>
          <w:tcPr>
            <w:tcW w:w="2910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Rapoarte de monitorizare în adresa APL;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sesizări în adresa</w:t>
            </w: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polițistului de sector.</w:t>
            </w:r>
          </w:p>
        </w:tc>
      </w:tr>
      <w:tr w:rsidR="000161E0" w:rsidRPr="00771433" w:rsidTr="000161E0">
        <w:trPr>
          <w:trHeight w:val="1376"/>
        </w:trPr>
        <w:tc>
          <w:tcPr>
            <w:tcW w:w="696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2.1.2</w:t>
            </w:r>
          </w:p>
        </w:tc>
        <w:tc>
          <w:tcPr>
            <w:tcW w:w="5714" w:type="dxa"/>
          </w:tcPr>
          <w:p w:rsidR="000161E0" w:rsidRPr="00E51E84" w:rsidRDefault="000161E0" w:rsidP="000161E0">
            <w:pPr>
              <w:spacing w:line="220" w:lineRule="exact"/>
              <w:ind w:left="102"/>
              <w:rPr>
                <w:sz w:val="24"/>
                <w:szCs w:val="24"/>
                <w:lang w:val="ro-RO"/>
              </w:rPr>
            </w:pP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ea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z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ea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ac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t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v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t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ț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il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de 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realizare a </w:t>
            </w:r>
            <w:r w:rsidRPr="00E51E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E51E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m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ui</w:t>
            </w:r>
          </w:p>
          <w:p w:rsidR="000161E0" w:rsidRPr="00E51E84" w:rsidRDefault="000161E0" w:rsidP="000161E0">
            <w:pPr>
              <w:spacing w:line="220" w:lineRule="exact"/>
              <w:ind w:left="102"/>
              <w:rPr>
                <w:sz w:val="24"/>
                <w:szCs w:val="24"/>
                <w:lang w:val="ro-RO"/>
              </w:rPr>
            </w:pP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na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ţ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v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nd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t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ul 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u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u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t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 a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n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2012-</w:t>
            </w:r>
          </w:p>
          <w:p w:rsidR="000161E0" w:rsidRPr="00E51E84" w:rsidRDefault="000161E0" w:rsidP="000161E0">
            <w:pPr>
              <w:spacing w:line="220" w:lineRule="exact"/>
              <w:ind w:left="102"/>
              <w:rPr>
                <w:sz w:val="24"/>
                <w:szCs w:val="24"/>
                <w:lang w:val="ro-RO"/>
              </w:rPr>
            </w:pP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2016,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p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ob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p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ri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n 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H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ă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î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a 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G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v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ui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1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00 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d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</w:p>
          <w:p w:rsidR="000161E0" w:rsidRPr="00E51E84" w:rsidRDefault="000161E0" w:rsidP="000161E0">
            <w:pPr>
              <w:spacing w:line="220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</w:pP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16 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f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b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u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e 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2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01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2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869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2016</w:t>
            </w:r>
          </w:p>
        </w:tc>
        <w:tc>
          <w:tcPr>
            <w:tcW w:w="2938" w:type="dxa"/>
          </w:tcPr>
          <w:p w:rsidR="000161E0" w:rsidRPr="00E51E84" w:rsidRDefault="00764486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CS,</w:t>
            </w: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Lucrătorii medicali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APL, </w:t>
            </w: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Lucrători ai instituțiilor de învățămînt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activiști.</w:t>
            </w:r>
          </w:p>
        </w:tc>
        <w:tc>
          <w:tcPr>
            <w:tcW w:w="2910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161E0" w:rsidRPr="00771433" w:rsidTr="000161E0">
        <w:trPr>
          <w:trHeight w:val="440"/>
        </w:trPr>
        <w:tc>
          <w:tcPr>
            <w:tcW w:w="15127" w:type="dxa"/>
            <w:gridSpan w:val="5"/>
            <w:vAlign w:val="center"/>
          </w:tcPr>
          <w:p w:rsidR="000161E0" w:rsidRPr="00E51E84" w:rsidRDefault="000161E0" w:rsidP="000161E0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E51E8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2.2. </w:t>
            </w:r>
            <w:r w:rsidRPr="00E51E8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e</w:t>
            </w:r>
            <w:r w:rsidRPr="00E51E8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d</w:t>
            </w:r>
            <w:r w:rsidRPr="00E5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uce</w:t>
            </w:r>
            <w:r w:rsidRPr="00E51E8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 xml:space="preserve">ea </w:t>
            </w:r>
            <w:r w:rsidRPr="00E51E8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nac</w:t>
            </w:r>
            <w:r w:rsidRPr="00E51E8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o-RO"/>
              </w:rPr>
              <w:t>t</w:t>
            </w:r>
            <w:r w:rsidRPr="00E51E8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v</w:t>
            </w:r>
            <w:r w:rsidRPr="00E51E8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t</w:t>
            </w:r>
            <w:r w:rsidRPr="00E51E8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ă</w:t>
            </w:r>
            <w:r w:rsidRPr="00E51E8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ţ</w:t>
            </w:r>
            <w:r w:rsidRPr="00E51E8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f</w:t>
            </w:r>
            <w:r w:rsidRPr="00E51E8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z</w:t>
            </w:r>
            <w:r w:rsidRPr="00E51E8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ce</w:t>
            </w:r>
            <w:r w:rsidRPr="00E51E8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şi</w:t>
            </w:r>
            <w:r w:rsidRPr="00E51E8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s</w:t>
            </w:r>
            <w:r w:rsidRPr="00E51E8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e</w:t>
            </w:r>
            <w:r w:rsidRPr="00E5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de</w:t>
            </w:r>
            <w:r w:rsidRPr="00E51E8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n</w:t>
            </w:r>
            <w:r w:rsidRPr="00E51E8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t</w:t>
            </w:r>
            <w:r w:rsidRPr="00E51E8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a</w:t>
            </w:r>
            <w:r w:rsidRPr="00E5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s</w:t>
            </w:r>
            <w:r w:rsidRPr="00E51E8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m</w:t>
            </w:r>
            <w:r w:rsidRPr="00E5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ul</w:t>
            </w:r>
            <w:r w:rsidRPr="00E51E8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u</w:t>
            </w:r>
            <w:r w:rsidRPr="00E5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î</w:t>
            </w:r>
            <w:r w:rsidRPr="00E5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 xml:space="preserve">n </w:t>
            </w:r>
            <w:r w:rsidRPr="00E51E8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rî</w:t>
            </w:r>
            <w:r w:rsidRPr="00E5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nd</w:t>
            </w:r>
            <w:r w:rsidRPr="00E51E8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o-RO"/>
              </w:rPr>
              <w:t>u</w:t>
            </w:r>
            <w:r w:rsidRPr="00E5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p</w:t>
            </w:r>
            <w:r w:rsidRPr="00E5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opu</w:t>
            </w:r>
            <w:r w:rsidRPr="00E51E8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a</w:t>
            </w:r>
            <w:r w:rsidRPr="00E51E8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o-RO"/>
              </w:rPr>
              <w:t>ţi</w:t>
            </w:r>
            <w:r w:rsidRPr="00E5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ei.</w:t>
            </w:r>
          </w:p>
        </w:tc>
      </w:tr>
      <w:tr w:rsidR="000161E0" w:rsidRPr="00936826" w:rsidTr="000161E0">
        <w:trPr>
          <w:trHeight w:val="1376"/>
        </w:trPr>
        <w:tc>
          <w:tcPr>
            <w:tcW w:w="696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2.2.1</w:t>
            </w:r>
          </w:p>
        </w:tc>
        <w:tc>
          <w:tcPr>
            <w:tcW w:w="5714" w:type="dxa"/>
          </w:tcPr>
          <w:p w:rsidR="000161E0" w:rsidRPr="00E51E84" w:rsidRDefault="000161E0" w:rsidP="00764486">
            <w:pPr>
              <w:spacing w:line="240" w:lineRule="exact"/>
              <w:ind w:left="102"/>
              <w:rPr>
                <w:sz w:val="24"/>
                <w:szCs w:val="24"/>
                <w:lang w:val="ro-RO"/>
              </w:rPr>
            </w:pP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Elaborarea unui plan de măsuri local, reeșind din obiectivele activității fizice și 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s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ăn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ă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t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pen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t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u 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d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if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e </w:t>
            </w:r>
            <w:r w:rsidR="0076448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g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up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u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E51E84">
              <w:rPr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 popu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ţ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="0076448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869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2017</w:t>
            </w:r>
          </w:p>
        </w:tc>
        <w:tc>
          <w:tcPr>
            <w:tcW w:w="2938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Rudi,</w:t>
            </w:r>
            <w:r w:rsidR="007644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Instituțiile medicale ierarhic</w:t>
            </w: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superioare</w:t>
            </w:r>
            <w:r w:rsidR="007644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910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Plan elaborat</w:t>
            </w:r>
          </w:p>
        </w:tc>
      </w:tr>
      <w:tr w:rsidR="000161E0" w:rsidRPr="00936826" w:rsidTr="000161E0">
        <w:trPr>
          <w:trHeight w:val="1376"/>
        </w:trPr>
        <w:tc>
          <w:tcPr>
            <w:tcW w:w="696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2.2.2</w:t>
            </w:r>
          </w:p>
        </w:tc>
        <w:tc>
          <w:tcPr>
            <w:tcW w:w="5714" w:type="dxa"/>
          </w:tcPr>
          <w:p w:rsidR="000161E0" w:rsidRPr="00E51E84" w:rsidRDefault="000161E0" w:rsidP="000161E0">
            <w:pPr>
              <w:spacing w:line="220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</w:pP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O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an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z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ea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ca</w:t>
            </w:r>
            <w:r w:rsidRPr="00E51E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/>
              </w:rPr>
              <w:t>m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pan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or pub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ce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d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 p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E51E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/>
              </w:rPr>
              <w:t>m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v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 a cu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fi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z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e, 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ri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sp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 co</w:t>
            </w:r>
            <w:r w:rsidRPr="00E51E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m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it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t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e, 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E51E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m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ili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d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v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d.</w:t>
            </w:r>
          </w:p>
        </w:tc>
        <w:tc>
          <w:tcPr>
            <w:tcW w:w="2869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2016-2020</w:t>
            </w:r>
          </w:p>
        </w:tc>
        <w:tc>
          <w:tcPr>
            <w:tcW w:w="2938" w:type="dxa"/>
          </w:tcPr>
          <w:p w:rsidR="000161E0" w:rsidRPr="00E51E84" w:rsidRDefault="000161E0" w:rsidP="00764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Lucrătorii medicali; instituțiile școlare și</w:t>
            </w:r>
            <w:r w:rsidR="007644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preșcolare; activiști  și promatori</w:t>
            </w: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modului sănătos de viață.</w:t>
            </w:r>
          </w:p>
        </w:tc>
        <w:tc>
          <w:tcPr>
            <w:tcW w:w="2910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Plan de măsuri elaborat.</w:t>
            </w:r>
          </w:p>
        </w:tc>
      </w:tr>
      <w:tr w:rsidR="000161E0" w:rsidRPr="00771433" w:rsidTr="000161E0">
        <w:trPr>
          <w:trHeight w:val="471"/>
        </w:trPr>
        <w:tc>
          <w:tcPr>
            <w:tcW w:w="15127" w:type="dxa"/>
            <w:gridSpan w:val="5"/>
            <w:vAlign w:val="center"/>
          </w:tcPr>
          <w:p w:rsidR="000161E0" w:rsidRPr="002A2354" w:rsidRDefault="000161E0" w:rsidP="005D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2A235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3.1. </w:t>
            </w:r>
            <w:r w:rsidRPr="002A2354">
              <w:rPr>
                <w:rFonts w:ascii="Times New Roman" w:eastAsia="Times New Roman" w:hAnsi="Times New Roman" w:cs="Times New Roman"/>
                <w:b/>
                <w:position w:val="1"/>
                <w:sz w:val="28"/>
                <w:szCs w:val="28"/>
                <w:lang w:val="ro-RO"/>
              </w:rPr>
              <w:t>S</w:t>
            </w:r>
            <w:r w:rsidRPr="002A2354">
              <w:rPr>
                <w:rFonts w:ascii="Times New Roman" w:eastAsia="Times New Roman" w:hAnsi="Times New Roman" w:cs="Times New Roman"/>
                <w:b/>
                <w:spacing w:val="-3"/>
                <w:position w:val="1"/>
                <w:sz w:val="28"/>
                <w:szCs w:val="28"/>
                <w:lang w:val="ro-RO"/>
              </w:rPr>
              <w:t>p</w:t>
            </w:r>
            <w:r w:rsidRPr="002A2354">
              <w:rPr>
                <w:rFonts w:ascii="Times New Roman" w:eastAsia="Times New Roman" w:hAnsi="Times New Roman" w:cs="Times New Roman"/>
                <w:b/>
                <w:position w:val="1"/>
                <w:sz w:val="28"/>
                <w:szCs w:val="28"/>
                <w:lang w:val="ro-RO"/>
              </w:rPr>
              <w:t>or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8"/>
                <w:szCs w:val="28"/>
                <w:lang w:val="ro-RO"/>
              </w:rPr>
              <w:t>i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position w:val="1"/>
                <w:sz w:val="28"/>
                <w:szCs w:val="28"/>
                <w:lang w:val="ro-RO"/>
              </w:rPr>
              <w:t>r</w:t>
            </w:r>
            <w:r w:rsidRPr="002A2354">
              <w:rPr>
                <w:rFonts w:ascii="Times New Roman" w:eastAsia="Times New Roman" w:hAnsi="Times New Roman" w:cs="Times New Roman"/>
                <w:b/>
                <w:position w:val="1"/>
                <w:sz w:val="28"/>
                <w:szCs w:val="28"/>
                <w:lang w:val="ro-RO"/>
              </w:rPr>
              <w:t xml:space="preserve">ea 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position w:val="1"/>
                <w:sz w:val="28"/>
                <w:szCs w:val="28"/>
                <w:lang w:val="ro-RO"/>
              </w:rPr>
              <w:t>a</w:t>
            </w:r>
            <w:r w:rsidRPr="002A2354">
              <w:rPr>
                <w:rFonts w:ascii="Times New Roman" w:eastAsia="Times New Roman" w:hAnsi="Times New Roman" w:cs="Times New Roman"/>
                <w:b/>
                <w:position w:val="1"/>
                <w:sz w:val="28"/>
                <w:szCs w:val="28"/>
                <w:lang w:val="ro-RO"/>
              </w:rPr>
              <w:t>c</w:t>
            </w:r>
            <w:r w:rsidRPr="002A2354">
              <w:rPr>
                <w:rFonts w:ascii="Times New Roman" w:eastAsia="Times New Roman" w:hAnsi="Times New Roman" w:cs="Times New Roman"/>
                <w:b/>
                <w:spacing w:val="-1"/>
                <w:position w:val="1"/>
                <w:sz w:val="28"/>
                <w:szCs w:val="28"/>
                <w:lang w:val="ro-RO"/>
              </w:rPr>
              <w:t>t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8"/>
                <w:szCs w:val="28"/>
                <w:lang w:val="ro-RO"/>
              </w:rPr>
              <w:t>i</w:t>
            </w:r>
            <w:r w:rsidRPr="002A2354">
              <w:rPr>
                <w:rFonts w:ascii="Times New Roman" w:eastAsia="Times New Roman" w:hAnsi="Times New Roman" w:cs="Times New Roman"/>
                <w:b/>
                <w:position w:val="1"/>
                <w:sz w:val="28"/>
                <w:szCs w:val="28"/>
                <w:lang w:val="ro-RO"/>
              </w:rPr>
              <w:t>v</w:t>
            </w:r>
            <w:r w:rsidRPr="002A2354">
              <w:rPr>
                <w:rFonts w:ascii="Times New Roman" w:eastAsia="Times New Roman" w:hAnsi="Times New Roman" w:cs="Times New Roman"/>
                <w:b/>
                <w:spacing w:val="-1"/>
                <w:position w:val="1"/>
                <w:sz w:val="28"/>
                <w:szCs w:val="28"/>
                <w:lang w:val="ro-RO"/>
              </w:rPr>
              <w:t>i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8"/>
                <w:szCs w:val="28"/>
                <w:lang w:val="ro-RO"/>
              </w:rPr>
              <w:t>t</w:t>
            </w:r>
            <w:r w:rsidRPr="002A2354">
              <w:rPr>
                <w:rFonts w:ascii="Times New Roman" w:eastAsia="Times New Roman" w:hAnsi="Times New Roman" w:cs="Times New Roman"/>
                <w:b/>
                <w:position w:val="1"/>
                <w:sz w:val="28"/>
                <w:szCs w:val="28"/>
                <w:lang w:val="ro-RO"/>
              </w:rPr>
              <w:t>ă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position w:val="1"/>
                <w:sz w:val="28"/>
                <w:szCs w:val="28"/>
                <w:lang w:val="ro-RO"/>
              </w:rPr>
              <w:t>ţ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8"/>
                <w:szCs w:val="28"/>
                <w:lang w:val="ro-RO"/>
              </w:rPr>
              <w:t>i</w:t>
            </w:r>
            <w:r w:rsidRPr="002A2354">
              <w:rPr>
                <w:rFonts w:ascii="Times New Roman" w:eastAsia="Times New Roman" w:hAnsi="Times New Roman" w:cs="Times New Roman"/>
                <w:b/>
                <w:spacing w:val="-1"/>
                <w:position w:val="1"/>
                <w:sz w:val="28"/>
                <w:szCs w:val="28"/>
                <w:lang w:val="ro-RO"/>
              </w:rPr>
              <w:t>l</w:t>
            </w:r>
            <w:r w:rsidRPr="002A2354">
              <w:rPr>
                <w:rFonts w:ascii="Times New Roman" w:eastAsia="Times New Roman" w:hAnsi="Times New Roman" w:cs="Times New Roman"/>
                <w:b/>
                <w:position w:val="1"/>
                <w:sz w:val="28"/>
                <w:szCs w:val="28"/>
                <w:lang w:val="ro-RO"/>
              </w:rPr>
              <w:t>or o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position w:val="1"/>
                <w:sz w:val="28"/>
                <w:szCs w:val="28"/>
                <w:lang w:val="ro-RO"/>
              </w:rPr>
              <w:t>r</w:t>
            </w:r>
            <w:r w:rsidRPr="002A2354">
              <w:rPr>
                <w:rFonts w:ascii="Times New Roman" w:eastAsia="Times New Roman" w:hAnsi="Times New Roman" w:cs="Times New Roman"/>
                <w:b/>
                <w:position w:val="1"/>
                <w:sz w:val="28"/>
                <w:szCs w:val="28"/>
                <w:lang w:val="ro-RO"/>
              </w:rPr>
              <w:t>ga</w:t>
            </w:r>
            <w:r w:rsidRPr="002A2354">
              <w:rPr>
                <w:rFonts w:ascii="Times New Roman" w:eastAsia="Times New Roman" w:hAnsi="Times New Roman" w:cs="Times New Roman"/>
                <w:b/>
                <w:spacing w:val="-3"/>
                <w:position w:val="1"/>
                <w:sz w:val="28"/>
                <w:szCs w:val="28"/>
                <w:lang w:val="ro-RO"/>
              </w:rPr>
              <w:t>n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8"/>
                <w:szCs w:val="28"/>
                <w:lang w:val="ro-RO"/>
              </w:rPr>
              <w:t>i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position w:val="1"/>
                <w:sz w:val="28"/>
                <w:szCs w:val="28"/>
                <w:lang w:val="ro-RO"/>
              </w:rPr>
              <w:t>z</w:t>
            </w:r>
            <w:r w:rsidRPr="002A2354">
              <w:rPr>
                <w:rFonts w:ascii="Times New Roman" w:eastAsia="Times New Roman" w:hAnsi="Times New Roman" w:cs="Times New Roman"/>
                <w:b/>
                <w:position w:val="1"/>
                <w:sz w:val="28"/>
                <w:szCs w:val="28"/>
                <w:lang w:val="ro-RO"/>
              </w:rPr>
              <w:t>a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8"/>
                <w:szCs w:val="28"/>
                <w:lang w:val="ro-RO"/>
              </w:rPr>
              <w:t>t</w:t>
            </w:r>
            <w:r w:rsidRPr="002A2354">
              <w:rPr>
                <w:rFonts w:ascii="Times New Roman" w:eastAsia="Times New Roman" w:hAnsi="Times New Roman" w:cs="Times New Roman"/>
                <w:b/>
                <w:position w:val="1"/>
                <w:sz w:val="28"/>
                <w:szCs w:val="28"/>
                <w:lang w:val="ro-RO"/>
              </w:rPr>
              <w:t>e de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position w:val="1"/>
                <w:sz w:val="28"/>
                <w:szCs w:val="28"/>
                <w:lang w:val="ro-RO"/>
              </w:rPr>
              <w:t xml:space="preserve"> </w:t>
            </w:r>
            <w:r w:rsidRPr="002A2354">
              <w:rPr>
                <w:rFonts w:ascii="Times New Roman" w:eastAsia="Times New Roman" w:hAnsi="Times New Roman" w:cs="Times New Roman"/>
                <w:b/>
                <w:position w:val="1"/>
                <w:sz w:val="28"/>
                <w:szCs w:val="28"/>
                <w:lang w:val="ro-RO"/>
              </w:rPr>
              <w:t>s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8"/>
                <w:szCs w:val="28"/>
                <w:lang w:val="ro-RO"/>
              </w:rPr>
              <w:t>i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position w:val="1"/>
                <w:sz w:val="28"/>
                <w:szCs w:val="28"/>
                <w:lang w:val="ro-RO"/>
              </w:rPr>
              <w:t>s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8"/>
                <w:szCs w:val="28"/>
                <w:lang w:val="ro-RO"/>
              </w:rPr>
              <w:t>t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position w:val="1"/>
                <w:sz w:val="28"/>
                <w:szCs w:val="28"/>
                <w:lang w:val="ro-RO"/>
              </w:rPr>
              <w:t>e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8"/>
                <w:szCs w:val="28"/>
                <w:lang w:val="ro-RO"/>
              </w:rPr>
              <w:t>m</w:t>
            </w:r>
            <w:r w:rsidRPr="002A2354">
              <w:rPr>
                <w:rFonts w:ascii="Times New Roman" w:eastAsia="Times New Roman" w:hAnsi="Times New Roman" w:cs="Times New Roman"/>
                <w:b/>
                <w:position w:val="1"/>
                <w:sz w:val="28"/>
                <w:szCs w:val="28"/>
                <w:lang w:val="ro-RO"/>
              </w:rPr>
              <w:t>ul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position w:val="1"/>
                <w:sz w:val="28"/>
                <w:szCs w:val="28"/>
                <w:lang w:val="ro-RO"/>
              </w:rPr>
              <w:t xml:space="preserve"> </w:t>
            </w:r>
            <w:r w:rsidRPr="002A2354">
              <w:rPr>
                <w:rFonts w:ascii="Times New Roman" w:eastAsia="Times New Roman" w:hAnsi="Times New Roman" w:cs="Times New Roman"/>
                <w:b/>
                <w:position w:val="1"/>
                <w:sz w:val="28"/>
                <w:szCs w:val="28"/>
                <w:lang w:val="ro-RO"/>
              </w:rPr>
              <w:t>de să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position w:val="1"/>
                <w:sz w:val="28"/>
                <w:szCs w:val="28"/>
                <w:lang w:val="ro-RO"/>
              </w:rPr>
              <w:t>n</w:t>
            </w:r>
            <w:r w:rsidRPr="002A2354">
              <w:rPr>
                <w:rFonts w:ascii="Times New Roman" w:eastAsia="Times New Roman" w:hAnsi="Times New Roman" w:cs="Times New Roman"/>
                <w:b/>
                <w:position w:val="1"/>
                <w:sz w:val="28"/>
                <w:szCs w:val="28"/>
                <w:lang w:val="ro-RO"/>
              </w:rPr>
              <w:t>ă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position w:val="1"/>
                <w:sz w:val="28"/>
                <w:szCs w:val="28"/>
                <w:lang w:val="ro-RO"/>
              </w:rPr>
              <w:t>t</w:t>
            </w:r>
            <w:r w:rsidRPr="002A2354">
              <w:rPr>
                <w:rFonts w:ascii="Times New Roman" w:eastAsia="Times New Roman" w:hAnsi="Times New Roman" w:cs="Times New Roman"/>
                <w:b/>
                <w:position w:val="1"/>
                <w:sz w:val="28"/>
                <w:szCs w:val="28"/>
                <w:lang w:val="ro-RO"/>
              </w:rPr>
              <w:t>a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8"/>
                <w:szCs w:val="28"/>
                <w:lang w:val="ro-RO"/>
              </w:rPr>
              <w:t>t</w:t>
            </w:r>
            <w:r w:rsidRPr="002A2354">
              <w:rPr>
                <w:rFonts w:ascii="Times New Roman" w:eastAsia="Times New Roman" w:hAnsi="Times New Roman" w:cs="Times New Roman"/>
                <w:b/>
                <w:position w:val="1"/>
                <w:sz w:val="28"/>
                <w:szCs w:val="28"/>
                <w:lang w:val="ro-RO"/>
              </w:rPr>
              <w:t>e  a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position w:val="1"/>
                <w:sz w:val="28"/>
                <w:szCs w:val="28"/>
                <w:lang w:val="ro-RO"/>
              </w:rPr>
              <w:t>x</w:t>
            </w:r>
            <w:r w:rsidRPr="002A2354">
              <w:rPr>
                <w:rFonts w:ascii="Times New Roman" w:eastAsia="Times New Roman" w:hAnsi="Times New Roman" w:cs="Times New Roman"/>
                <w:b/>
                <w:position w:val="1"/>
                <w:sz w:val="28"/>
                <w:szCs w:val="28"/>
                <w:lang w:val="ro-RO"/>
              </w:rPr>
              <w:t>a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8"/>
                <w:szCs w:val="28"/>
                <w:lang w:val="ro-RO"/>
              </w:rPr>
              <w:t>t</w:t>
            </w:r>
            <w:r w:rsidRPr="002A2354">
              <w:rPr>
                <w:rFonts w:ascii="Times New Roman" w:eastAsia="Times New Roman" w:hAnsi="Times New Roman" w:cs="Times New Roman"/>
                <w:b/>
                <w:position w:val="1"/>
                <w:sz w:val="28"/>
                <w:szCs w:val="28"/>
                <w:lang w:val="ro-RO"/>
              </w:rPr>
              <w:t xml:space="preserve">e 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position w:val="1"/>
                <w:sz w:val="28"/>
                <w:szCs w:val="28"/>
                <w:lang w:val="ro-RO"/>
              </w:rPr>
              <w:t>p</w:t>
            </w:r>
            <w:r w:rsidRPr="002A2354">
              <w:rPr>
                <w:rFonts w:ascii="Times New Roman" w:eastAsia="Times New Roman" w:hAnsi="Times New Roman" w:cs="Times New Roman"/>
                <w:b/>
                <w:position w:val="1"/>
                <w:sz w:val="28"/>
                <w:szCs w:val="28"/>
                <w:lang w:val="ro-RO"/>
              </w:rPr>
              <w:t>e p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position w:val="1"/>
                <w:sz w:val="28"/>
                <w:szCs w:val="28"/>
                <w:lang w:val="ro-RO"/>
              </w:rPr>
              <w:t>r</w:t>
            </w:r>
            <w:r w:rsidRPr="002A2354">
              <w:rPr>
                <w:rFonts w:ascii="Times New Roman" w:eastAsia="Times New Roman" w:hAnsi="Times New Roman" w:cs="Times New Roman"/>
                <w:b/>
                <w:position w:val="1"/>
                <w:sz w:val="28"/>
                <w:szCs w:val="28"/>
                <w:lang w:val="ro-RO"/>
              </w:rPr>
              <w:t>eve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8"/>
                <w:szCs w:val="28"/>
                <w:lang w:val="ro-RO"/>
              </w:rPr>
              <w:t>n</w:t>
            </w:r>
            <w:r w:rsidRPr="002A2354">
              <w:rPr>
                <w:rFonts w:ascii="Times New Roman" w:eastAsia="Cambria Math" w:hAnsi="Times New Roman" w:cs="Times New Roman"/>
                <w:b/>
                <w:position w:val="1"/>
                <w:sz w:val="28"/>
                <w:szCs w:val="28"/>
                <w:lang w:val="ro-RO"/>
              </w:rPr>
              <w:t>ţ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8"/>
                <w:szCs w:val="28"/>
                <w:lang w:val="ro-RO"/>
              </w:rPr>
              <w:t>i</w:t>
            </w:r>
            <w:r w:rsidRPr="002A2354">
              <w:rPr>
                <w:rFonts w:ascii="Times New Roman" w:eastAsia="Times New Roman" w:hAnsi="Times New Roman" w:cs="Times New Roman"/>
                <w:b/>
                <w:position w:val="1"/>
                <w:sz w:val="28"/>
                <w:szCs w:val="28"/>
                <w:lang w:val="ro-RO"/>
              </w:rPr>
              <w:t>e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position w:val="1"/>
                <w:sz w:val="28"/>
                <w:szCs w:val="28"/>
                <w:lang w:val="ro-RO"/>
              </w:rPr>
              <w:t xml:space="preserve"> </w:t>
            </w:r>
            <w:r w:rsidRPr="002A2354">
              <w:rPr>
                <w:rFonts w:ascii="Times New Roman" w:eastAsia="Times New Roman" w:hAnsi="Times New Roman" w:cs="Times New Roman"/>
                <w:b/>
                <w:position w:val="1"/>
                <w:sz w:val="28"/>
                <w:szCs w:val="28"/>
                <w:lang w:val="ro-RO"/>
              </w:rPr>
              <w:t>şi</w:t>
            </w:r>
            <w:r w:rsidRPr="002A2354">
              <w:rPr>
                <w:rFonts w:ascii="Times New Roman" w:eastAsia="Times New Roman" w:hAnsi="Times New Roman" w:cs="Times New Roman"/>
                <w:b/>
                <w:spacing w:val="-1"/>
                <w:position w:val="1"/>
                <w:sz w:val="28"/>
                <w:szCs w:val="28"/>
                <w:lang w:val="ro-RO"/>
              </w:rPr>
              <w:t xml:space="preserve"> 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position w:val="1"/>
                <w:sz w:val="28"/>
                <w:szCs w:val="28"/>
                <w:lang w:val="ro-RO"/>
              </w:rPr>
              <w:t>c</w:t>
            </w:r>
            <w:r w:rsidRPr="002A2354">
              <w:rPr>
                <w:rFonts w:ascii="Times New Roman" w:eastAsia="Times New Roman" w:hAnsi="Times New Roman" w:cs="Times New Roman"/>
                <w:b/>
                <w:position w:val="1"/>
                <w:sz w:val="28"/>
                <w:szCs w:val="28"/>
                <w:lang w:val="ro-RO"/>
              </w:rPr>
              <w:t>ont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8"/>
                <w:szCs w:val="28"/>
                <w:lang w:val="ro-RO"/>
              </w:rPr>
              <w:t>r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position w:val="1"/>
                <w:sz w:val="28"/>
                <w:szCs w:val="28"/>
                <w:lang w:val="ro-RO"/>
              </w:rPr>
              <w:t>o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8"/>
                <w:szCs w:val="28"/>
                <w:lang w:val="ro-RO"/>
              </w:rPr>
              <w:t>l</w:t>
            </w:r>
            <w:r w:rsidRPr="002A2354">
              <w:rPr>
                <w:rFonts w:ascii="Times New Roman" w:eastAsia="Times New Roman" w:hAnsi="Times New Roman" w:cs="Times New Roman"/>
                <w:b/>
                <w:position w:val="1"/>
                <w:sz w:val="28"/>
                <w:szCs w:val="28"/>
                <w:lang w:val="ro-RO"/>
              </w:rPr>
              <w:t>ul b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position w:val="1"/>
                <w:sz w:val="28"/>
                <w:szCs w:val="28"/>
                <w:lang w:val="ro-RO"/>
              </w:rPr>
              <w:t>o</w:t>
            </w:r>
            <w:r w:rsidRPr="002A2354">
              <w:rPr>
                <w:rFonts w:ascii="Times New Roman" w:eastAsia="Times New Roman" w:hAnsi="Times New Roman" w:cs="Times New Roman"/>
                <w:b/>
                <w:spacing w:val="-1"/>
                <w:position w:val="1"/>
                <w:sz w:val="28"/>
                <w:szCs w:val="28"/>
                <w:lang w:val="ro-RO"/>
              </w:rPr>
              <w:t>l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8"/>
                <w:szCs w:val="28"/>
                <w:lang w:val="ro-RO"/>
              </w:rPr>
              <w:t>il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position w:val="1"/>
                <w:sz w:val="28"/>
                <w:szCs w:val="28"/>
                <w:lang w:val="ro-RO"/>
              </w:rPr>
              <w:t>o</w:t>
            </w:r>
            <w:r w:rsidRPr="002A2354">
              <w:rPr>
                <w:rFonts w:ascii="Times New Roman" w:eastAsia="Times New Roman" w:hAnsi="Times New Roman" w:cs="Times New Roman"/>
                <w:b/>
                <w:position w:val="1"/>
                <w:sz w:val="28"/>
                <w:szCs w:val="28"/>
                <w:lang w:val="ro-RO"/>
              </w:rPr>
              <w:t>r ne</w:t>
            </w:r>
            <w:r w:rsidRPr="002A2354">
              <w:rPr>
                <w:rFonts w:ascii="Times New Roman" w:eastAsia="Times New Roman" w:hAnsi="Times New Roman" w:cs="Times New Roman"/>
                <w:b/>
                <w:spacing w:val="-1"/>
                <w:position w:val="1"/>
                <w:sz w:val="28"/>
                <w:szCs w:val="28"/>
                <w:lang w:val="ro-RO"/>
              </w:rPr>
              <w:t>t</w:t>
            </w:r>
            <w:r w:rsidRPr="002A2354">
              <w:rPr>
                <w:rFonts w:ascii="Times New Roman" w:eastAsia="Times New Roman" w:hAnsi="Times New Roman" w:cs="Times New Roman"/>
                <w:b/>
                <w:position w:val="1"/>
                <w:sz w:val="28"/>
                <w:szCs w:val="28"/>
                <w:lang w:val="ro-RO"/>
              </w:rPr>
              <w:t>ran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position w:val="1"/>
                <w:sz w:val="28"/>
                <w:szCs w:val="28"/>
                <w:lang w:val="ro-RO"/>
              </w:rPr>
              <w:t>s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8"/>
                <w:szCs w:val="28"/>
                <w:lang w:val="ro-RO"/>
              </w:rPr>
              <w:t>m</w:t>
            </w:r>
            <w:r w:rsidRPr="002A2354">
              <w:rPr>
                <w:rFonts w:ascii="Times New Roman" w:eastAsia="Times New Roman" w:hAnsi="Times New Roman" w:cs="Times New Roman"/>
                <w:b/>
                <w:spacing w:val="-1"/>
                <w:position w:val="1"/>
                <w:sz w:val="28"/>
                <w:szCs w:val="28"/>
                <w:lang w:val="ro-RO"/>
              </w:rPr>
              <w:t>i</w:t>
            </w:r>
            <w:r w:rsidRPr="002A2354">
              <w:rPr>
                <w:rFonts w:ascii="Times New Roman" w:eastAsia="Times New Roman" w:hAnsi="Times New Roman" w:cs="Times New Roman"/>
                <w:b/>
                <w:position w:val="1"/>
                <w:sz w:val="28"/>
                <w:szCs w:val="28"/>
                <w:lang w:val="ro-RO"/>
              </w:rPr>
              <w:t>s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8"/>
                <w:szCs w:val="28"/>
                <w:lang w:val="ro-RO"/>
              </w:rPr>
              <w:t>i</w:t>
            </w:r>
            <w:r w:rsidRPr="002A2354">
              <w:rPr>
                <w:rFonts w:ascii="Times New Roman" w:eastAsia="Times New Roman" w:hAnsi="Times New Roman" w:cs="Times New Roman"/>
                <w:b/>
                <w:position w:val="1"/>
                <w:sz w:val="28"/>
                <w:szCs w:val="28"/>
                <w:lang w:val="ro-RO"/>
              </w:rPr>
              <w:t>b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position w:val="1"/>
                <w:sz w:val="28"/>
                <w:szCs w:val="28"/>
                <w:lang w:val="ro-RO"/>
              </w:rPr>
              <w:t>i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8"/>
                <w:szCs w:val="28"/>
                <w:lang w:val="ro-RO"/>
              </w:rPr>
              <w:t>l</w:t>
            </w:r>
            <w:r w:rsidRPr="002A2354">
              <w:rPr>
                <w:rFonts w:ascii="Times New Roman" w:eastAsia="Times New Roman" w:hAnsi="Times New Roman" w:cs="Times New Roman"/>
                <w:b/>
                <w:position w:val="1"/>
                <w:sz w:val="28"/>
                <w:szCs w:val="28"/>
                <w:lang w:val="ro-RO"/>
              </w:rPr>
              <w:t>e.</w:t>
            </w:r>
          </w:p>
        </w:tc>
      </w:tr>
      <w:tr w:rsidR="000161E0" w:rsidRPr="00771433" w:rsidTr="000161E0">
        <w:trPr>
          <w:trHeight w:val="1376"/>
        </w:trPr>
        <w:tc>
          <w:tcPr>
            <w:tcW w:w="696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3.1.1</w:t>
            </w:r>
          </w:p>
        </w:tc>
        <w:tc>
          <w:tcPr>
            <w:tcW w:w="5714" w:type="dxa"/>
          </w:tcPr>
          <w:p w:rsidR="000161E0" w:rsidRPr="00E51E84" w:rsidRDefault="000161E0" w:rsidP="000161E0">
            <w:pPr>
              <w:spacing w:line="240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</w:pPr>
            <w:r w:rsidRPr="00E51E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ns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ir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 co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n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t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nuă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 ca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d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or </w:t>
            </w:r>
            <w:r w:rsidRPr="00E51E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/>
              </w:rPr>
              <w:t>m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ed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ca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î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 do</w:t>
            </w:r>
            <w:r w:rsidRPr="00E51E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/>
              </w:rPr>
              <w:t>m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en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u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 p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v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en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ţ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d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nos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t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u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ui p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ec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ce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ş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/>
              </w:rPr>
              <w:t>m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ana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E51E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m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en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ui bo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tr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ns</w:t>
            </w:r>
            <w:r w:rsidRPr="00E51E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m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b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e.</w:t>
            </w:r>
          </w:p>
        </w:tc>
        <w:tc>
          <w:tcPr>
            <w:tcW w:w="2869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2016-2020</w:t>
            </w:r>
          </w:p>
        </w:tc>
        <w:tc>
          <w:tcPr>
            <w:tcW w:w="2938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în baza contractelor cu Universitatea de Stat de Medicină  și Familie„Nicolae Testemițianu”</w:t>
            </w:r>
          </w:p>
        </w:tc>
        <w:tc>
          <w:tcPr>
            <w:tcW w:w="2910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Medici – 1d / 2ani.</w:t>
            </w:r>
          </w:p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Asistentele medicale – 1d / 5 ani.</w:t>
            </w:r>
          </w:p>
        </w:tc>
      </w:tr>
      <w:tr w:rsidR="000161E0" w:rsidRPr="00771433" w:rsidTr="000161E0">
        <w:trPr>
          <w:trHeight w:val="1376"/>
        </w:trPr>
        <w:tc>
          <w:tcPr>
            <w:tcW w:w="696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3.1.2</w:t>
            </w:r>
          </w:p>
        </w:tc>
        <w:tc>
          <w:tcPr>
            <w:tcW w:w="5714" w:type="dxa"/>
          </w:tcPr>
          <w:p w:rsidR="000161E0" w:rsidRPr="00E51E84" w:rsidRDefault="000161E0" w:rsidP="000161E0">
            <w:pPr>
              <w:spacing w:line="240" w:lineRule="exact"/>
              <w:ind w:left="102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E51E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/>
              </w:rPr>
              <w:t>Instruirea pacienților, inclusiv cu BNT în cadrul școlilor prevăzute de Protocoalele Clinice naționale și instituționale (școala pacientului cu HTA, școala pacientului cu DZ, școala mamei și copilului, etc.).</w:t>
            </w:r>
          </w:p>
        </w:tc>
        <w:tc>
          <w:tcPr>
            <w:tcW w:w="2869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2016-2019</w:t>
            </w:r>
          </w:p>
        </w:tc>
        <w:tc>
          <w:tcPr>
            <w:tcW w:w="2938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MS;</w:t>
            </w:r>
          </w:p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CS.</w:t>
            </w:r>
          </w:p>
        </w:tc>
        <w:tc>
          <w:tcPr>
            <w:tcW w:w="2910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Ghiduri în cadrul Protocolelor Naționale / Instituționale (91 / 41); școli tematice.</w:t>
            </w:r>
          </w:p>
        </w:tc>
      </w:tr>
      <w:tr w:rsidR="000161E0" w:rsidRPr="00771433" w:rsidTr="000161E0">
        <w:trPr>
          <w:trHeight w:val="1376"/>
        </w:trPr>
        <w:tc>
          <w:tcPr>
            <w:tcW w:w="696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3.1.3</w:t>
            </w:r>
          </w:p>
        </w:tc>
        <w:tc>
          <w:tcPr>
            <w:tcW w:w="5714" w:type="dxa"/>
          </w:tcPr>
          <w:p w:rsidR="000161E0" w:rsidRPr="00E51E84" w:rsidRDefault="000161E0" w:rsidP="000161E0">
            <w:pPr>
              <w:spacing w:line="240" w:lineRule="exact"/>
              <w:ind w:left="102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E51E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/>
              </w:rPr>
              <w:t>Asigurarea populației cu programe de screening, pliante etc. pe diverse tematici, inclusiv BNT; din grupurile țintă.</w:t>
            </w:r>
          </w:p>
        </w:tc>
        <w:tc>
          <w:tcPr>
            <w:tcW w:w="2869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2016-2020</w:t>
            </w:r>
          </w:p>
        </w:tc>
        <w:tc>
          <w:tcPr>
            <w:tcW w:w="2938" w:type="dxa"/>
          </w:tcPr>
          <w:p w:rsidR="000161E0" w:rsidRPr="00E51E84" w:rsidRDefault="005D0687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CSP, CS, </w:t>
            </w: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Lucrător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medicali.</w:t>
            </w:r>
          </w:p>
        </w:tc>
        <w:tc>
          <w:tcPr>
            <w:tcW w:w="2910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Ponderea populației din grupurile țintă.</w:t>
            </w:r>
          </w:p>
        </w:tc>
      </w:tr>
      <w:tr w:rsidR="000161E0" w:rsidRPr="00771433" w:rsidTr="000161E0">
        <w:trPr>
          <w:trHeight w:val="1376"/>
        </w:trPr>
        <w:tc>
          <w:tcPr>
            <w:tcW w:w="696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3.1.4</w:t>
            </w:r>
          </w:p>
        </w:tc>
        <w:tc>
          <w:tcPr>
            <w:tcW w:w="5714" w:type="dxa"/>
          </w:tcPr>
          <w:p w:rsidR="000161E0" w:rsidRPr="00E51E84" w:rsidRDefault="000161E0" w:rsidP="000161E0">
            <w:pPr>
              <w:spacing w:line="240" w:lineRule="exact"/>
              <w:ind w:left="102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E51E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/>
              </w:rPr>
              <w:t>Stimularea lu</w:t>
            </w:r>
            <w:r w:rsidR="005D068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/>
              </w:rPr>
              <w:t>crătorilor medicali cu realizări</w:t>
            </w:r>
            <w:r w:rsidRPr="00E51E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/>
              </w:rPr>
              <w:t xml:space="preserve"> de performanță</w:t>
            </w:r>
            <w:r w:rsidR="005D068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/>
              </w:rPr>
              <w:t xml:space="preserve"> în derularea activităților de educare a 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pac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en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ţ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or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î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 do</w:t>
            </w:r>
            <w:r w:rsidRPr="00E51E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/>
              </w:rPr>
              <w:t>m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en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u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 BNT.</w:t>
            </w:r>
          </w:p>
        </w:tc>
        <w:tc>
          <w:tcPr>
            <w:tcW w:w="2869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2016</w:t>
            </w:r>
          </w:p>
        </w:tc>
        <w:tc>
          <w:tcPr>
            <w:tcW w:w="2938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MS;</w:t>
            </w:r>
          </w:p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CS.</w:t>
            </w:r>
          </w:p>
        </w:tc>
        <w:tc>
          <w:tcPr>
            <w:tcW w:w="2910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Indicatorii de performanță indentificați și raportați.</w:t>
            </w:r>
          </w:p>
        </w:tc>
      </w:tr>
      <w:tr w:rsidR="000161E0" w:rsidRPr="00771433" w:rsidTr="000161E0">
        <w:trPr>
          <w:trHeight w:val="440"/>
        </w:trPr>
        <w:tc>
          <w:tcPr>
            <w:tcW w:w="15127" w:type="dxa"/>
            <w:gridSpan w:val="5"/>
            <w:vAlign w:val="center"/>
          </w:tcPr>
          <w:p w:rsidR="000161E0" w:rsidRPr="002A2354" w:rsidRDefault="000161E0" w:rsidP="000161E0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2A235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3.2. </w:t>
            </w:r>
            <w:r w:rsidRPr="002A235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o-RO"/>
              </w:rPr>
              <w:t>A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s</w:t>
            </w:r>
            <w:r w:rsidRPr="002A235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o-RO"/>
              </w:rPr>
              <w:t>i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g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urar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e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a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 xml:space="preserve"> 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acc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e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su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l</w:t>
            </w:r>
            <w:r w:rsidRPr="002A2354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o-RO"/>
              </w:rPr>
              <w:t>u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 xml:space="preserve"> 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e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ch</w:t>
            </w:r>
            <w:r w:rsidRPr="002A235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o-RO"/>
              </w:rPr>
              <w:t>i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t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a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b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i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l</w:t>
            </w:r>
            <w:r w:rsidRPr="002A235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o-RO"/>
              </w:rPr>
              <w:t xml:space="preserve"> 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l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a s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e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r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v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i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c</w:t>
            </w:r>
            <w:r w:rsidRPr="002A235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o-RO"/>
              </w:rPr>
              <w:t>i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  <w:r w:rsidRPr="002A235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o-RO"/>
              </w:rPr>
              <w:t xml:space="preserve"> 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m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e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d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i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c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a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l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 xml:space="preserve">e 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c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a</w:t>
            </w:r>
            <w:r w:rsidRPr="002A235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o-RO"/>
              </w:rPr>
              <w:t>l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it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a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t</w:t>
            </w:r>
            <w:r w:rsidRPr="002A235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o-RO"/>
              </w:rPr>
              <w:t>i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ve,</w:t>
            </w:r>
            <w:r w:rsidRPr="002A2354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val="ro-RO"/>
              </w:rPr>
              <w:t xml:space="preserve"> 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privind a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c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cesul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 xml:space="preserve"> 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de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 xml:space="preserve"> a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s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i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s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t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en</w:t>
            </w:r>
            <w:r w:rsidRPr="002A235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o-RO"/>
              </w:rPr>
              <w:t>ţ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ă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 xml:space="preserve"> 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m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ed</w:t>
            </w:r>
            <w:r w:rsidRPr="002A235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o-RO"/>
              </w:rPr>
              <w:t>i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ca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l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ă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 xml:space="preserve"> 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p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r</w:t>
            </w:r>
            <w:r w:rsidRPr="002A235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o-RO"/>
              </w:rPr>
              <w:t>i</w:t>
            </w:r>
            <w:r w:rsidRPr="002A2354"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val="ro-RO"/>
              </w:rPr>
              <w:t>m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a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ră.</w:t>
            </w:r>
          </w:p>
        </w:tc>
      </w:tr>
      <w:tr w:rsidR="000161E0" w:rsidRPr="00771433" w:rsidTr="000161E0">
        <w:trPr>
          <w:trHeight w:val="1376"/>
        </w:trPr>
        <w:tc>
          <w:tcPr>
            <w:tcW w:w="696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3.2.1</w:t>
            </w:r>
          </w:p>
        </w:tc>
        <w:tc>
          <w:tcPr>
            <w:tcW w:w="5714" w:type="dxa"/>
          </w:tcPr>
          <w:p w:rsidR="000161E0" w:rsidRPr="00E51E84" w:rsidRDefault="000161E0" w:rsidP="000161E0">
            <w:pPr>
              <w:spacing w:line="240" w:lineRule="exact"/>
              <w:ind w:left="102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E51E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/>
              </w:rPr>
              <w:t>Respectarea recomandațiilor actuale în privința prescrierii medicamentelor compensate, conform listei recomandate.</w:t>
            </w:r>
          </w:p>
        </w:tc>
        <w:tc>
          <w:tcPr>
            <w:tcW w:w="2869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2016-2020</w:t>
            </w:r>
          </w:p>
        </w:tc>
        <w:tc>
          <w:tcPr>
            <w:tcW w:w="2938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CS, medicii de famili</w:t>
            </w:r>
          </w:p>
        </w:tc>
        <w:tc>
          <w:tcPr>
            <w:tcW w:w="2910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Lista medicamentelor compensate (cu revizuire).</w:t>
            </w:r>
          </w:p>
        </w:tc>
      </w:tr>
      <w:tr w:rsidR="000161E0" w:rsidRPr="00771433" w:rsidTr="000161E0">
        <w:trPr>
          <w:trHeight w:val="1376"/>
        </w:trPr>
        <w:tc>
          <w:tcPr>
            <w:tcW w:w="696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3.2.2</w:t>
            </w:r>
          </w:p>
        </w:tc>
        <w:tc>
          <w:tcPr>
            <w:tcW w:w="5714" w:type="dxa"/>
          </w:tcPr>
          <w:p w:rsidR="000161E0" w:rsidRPr="00E51E84" w:rsidRDefault="000161E0" w:rsidP="000161E0">
            <w:pPr>
              <w:spacing w:line="240" w:lineRule="exact"/>
              <w:ind w:left="102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Con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il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ea pacienți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î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n 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edu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ea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f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il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sc pentru BNT.</w:t>
            </w:r>
          </w:p>
        </w:tc>
        <w:tc>
          <w:tcPr>
            <w:tcW w:w="2869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2016-2020</w:t>
            </w:r>
          </w:p>
        </w:tc>
        <w:tc>
          <w:tcPr>
            <w:tcW w:w="2938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CS, lucrătorii medicali</w:t>
            </w:r>
          </w:p>
        </w:tc>
        <w:tc>
          <w:tcPr>
            <w:tcW w:w="2910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ghidurilor existente; elaborarea ghidurilor actuale  noi.</w:t>
            </w:r>
          </w:p>
        </w:tc>
      </w:tr>
      <w:tr w:rsidR="000161E0" w:rsidRPr="00771433" w:rsidTr="000161E0">
        <w:trPr>
          <w:trHeight w:val="471"/>
        </w:trPr>
        <w:tc>
          <w:tcPr>
            <w:tcW w:w="15127" w:type="dxa"/>
            <w:gridSpan w:val="5"/>
            <w:vAlign w:val="center"/>
          </w:tcPr>
          <w:p w:rsidR="000161E0" w:rsidRPr="002A2354" w:rsidRDefault="000161E0" w:rsidP="000161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2A235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4.1. 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For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t</w:t>
            </w:r>
            <w:r w:rsidRPr="002A235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o-RO"/>
              </w:rPr>
              <w:t>i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fi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c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 xml:space="preserve">area 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c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o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m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po</w:t>
            </w:r>
            <w:r w:rsidRPr="002A2354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o-RO"/>
              </w:rPr>
              <w:t>n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en</w:t>
            </w:r>
            <w:r w:rsidR="005D0687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t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e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 xml:space="preserve"> 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de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 xml:space="preserve"> </w:t>
            </w:r>
            <w:r w:rsidRPr="002A2354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o-RO"/>
              </w:rPr>
              <w:t>p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r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o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m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ova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r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 xml:space="preserve">e a 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s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ănăt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ă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ţ</w:t>
            </w:r>
            <w:r w:rsidRPr="002A235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o-RO"/>
              </w:rPr>
              <w:t>i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  <w:r w:rsidRPr="002A2354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ro-RO"/>
              </w:rPr>
              <w:t xml:space="preserve"> 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ş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 xml:space="preserve"> 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c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re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şt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 xml:space="preserve">erea 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n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i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v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e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l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ul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u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 xml:space="preserve"> 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de respo</w:t>
            </w:r>
            <w:r w:rsidRPr="002A2354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o-RO"/>
              </w:rPr>
              <w:t>n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s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a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bi</w:t>
            </w:r>
            <w:r w:rsidRPr="002A235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o-RO"/>
              </w:rPr>
              <w:t>l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it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a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t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e a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 xml:space="preserve"> 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ce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t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ă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ţ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e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n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i</w:t>
            </w:r>
            <w:r w:rsidRPr="002A235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o-RO"/>
              </w:rPr>
              <w:t>l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or</w:t>
            </w:r>
            <w:r w:rsidRPr="002A2354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ro-RO"/>
              </w:rPr>
              <w:t xml:space="preserve"> 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pe</w:t>
            </w:r>
            <w:r w:rsidRPr="002A2354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o-RO"/>
              </w:rPr>
              <w:t>n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t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r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 xml:space="preserve">u </w:t>
            </w:r>
            <w:r w:rsidRPr="002A235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o-RO"/>
              </w:rPr>
              <w:t>p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ropr</w:t>
            </w:r>
            <w:r w:rsidRPr="002A235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o-RO"/>
              </w:rPr>
              <w:t>i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a săn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ă</w:t>
            </w:r>
            <w:r w:rsidRPr="002A235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o-RO"/>
              </w:rPr>
              <w:t>t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a</w:t>
            </w:r>
            <w:r w:rsidRPr="002A235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o-RO"/>
              </w:rPr>
              <w:t>t</w:t>
            </w:r>
            <w:r w:rsidRPr="002A2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e.</w:t>
            </w:r>
          </w:p>
        </w:tc>
      </w:tr>
      <w:tr w:rsidR="000161E0" w:rsidRPr="00936826" w:rsidTr="000161E0">
        <w:trPr>
          <w:trHeight w:val="1376"/>
        </w:trPr>
        <w:tc>
          <w:tcPr>
            <w:tcW w:w="696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4.1.1</w:t>
            </w:r>
          </w:p>
        </w:tc>
        <w:tc>
          <w:tcPr>
            <w:tcW w:w="5714" w:type="dxa"/>
          </w:tcPr>
          <w:p w:rsidR="000161E0" w:rsidRPr="00E51E84" w:rsidRDefault="000161E0" w:rsidP="000161E0">
            <w:pPr>
              <w:spacing w:line="24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ea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z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ea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ca</w:t>
            </w:r>
            <w:r w:rsidRPr="00E51E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/>
              </w:rPr>
              <w:t>m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pan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de 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f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/>
              </w:rPr>
              <w:t>m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e 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ş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</w:t>
            </w:r>
            <w:r w:rsidRPr="00E51E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m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î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 cad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u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p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E51E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m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or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b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t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 şi</w:t>
            </w:r>
            <w:r w:rsidRPr="00E51E8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p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b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î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n 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d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E51E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/>
              </w:rPr>
              <w:t>m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en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 con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t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u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u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 b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or ne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an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E51E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/>
              </w:rPr>
              <w:t>m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e.</w:t>
            </w:r>
          </w:p>
        </w:tc>
        <w:tc>
          <w:tcPr>
            <w:tcW w:w="2869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2016-2020</w:t>
            </w:r>
          </w:p>
        </w:tc>
        <w:tc>
          <w:tcPr>
            <w:tcW w:w="2938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CS, lucrătorii medicali, pedagoji, consilieri, activiști.</w:t>
            </w:r>
          </w:p>
        </w:tc>
        <w:tc>
          <w:tcPr>
            <w:tcW w:w="2910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Companii desfășurate.</w:t>
            </w:r>
          </w:p>
        </w:tc>
      </w:tr>
      <w:tr w:rsidR="000161E0" w:rsidRPr="00936826" w:rsidTr="000161E0">
        <w:trPr>
          <w:trHeight w:val="1376"/>
        </w:trPr>
        <w:tc>
          <w:tcPr>
            <w:tcW w:w="696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4.1.2</w:t>
            </w:r>
          </w:p>
        </w:tc>
        <w:tc>
          <w:tcPr>
            <w:tcW w:w="5714" w:type="dxa"/>
          </w:tcPr>
          <w:p w:rsidR="000161E0" w:rsidRPr="00E51E84" w:rsidRDefault="000161E0" w:rsidP="000161E0">
            <w:pPr>
              <w:spacing w:line="240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</w:pP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D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zv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lt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ea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="005D068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sportului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da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t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p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en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t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 e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v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ş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 p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E51E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f</w:t>
            </w:r>
            <w:r w:rsidRPr="00E51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so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E51E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E51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, inclusiv prevăzute de programele școlare.</w:t>
            </w:r>
          </w:p>
        </w:tc>
        <w:tc>
          <w:tcPr>
            <w:tcW w:w="2869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2016-2020</w:t>
            </w:r>
          </w:p>
        </w:tc>
        <w:tc>
          <w:tcPr>
            <w:tcW w:w="2938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MS, CSP, CS, lucrătorii medicali, pedagojii.</w:t>
            </w:r>
          </w:p>
        </w:tc>
        <w:tc>
          <w:tcPr>
            <w:tcW w:w="2910" w:type="dxa"/>
          </w:tcPr>
          <w:p w:rsidR="000161E0" w:rsidRPr="00E51E84" w:rsidRDefault="000161E0" w:rsidP="00016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1E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Materiale didactice elaborate.</w:t>
            </w:r>
          </w:p>
        </w:tc>
      </w:tr>
    </w:tbl>
    <w:p w:rsidR="00A13940" w:rsidRPr="00936826" w:rsidRDefault="00A13940" w:rsidP="002A2354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sectPr w:rsidR="00A13940" w:rsidRPr="00936826" w:rsidSect="009008C8">
      <w:headerReference w:type="default" r:id="rId8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700" w:rsidRDefault="00BF7700" w:rsidP="00895FDF">
      <w:pPr>
        <w:spacing w:after="0" w:line="240" w:lineRule="auto"/>
      </w:pPr>
      <w:r>
        <w:separator/>
      </w:r>
    </w:p>
  </w:endnote>
  <w:endnote w:type="continuationSeparator" w:id="0">
    <w:p w:rsidR="00BF7700" w:rsidRDefault="00BF7700" w:rsidP="00895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700" w:rsidRDefault="00BF7700" w:rsidP="00895FDF">
      <w:pPr>
        <w:spacing w:after="0" w:line="240" w:lineRule="auto"/>
      </w:pPr>
      <w:r>
        <w:separator/>
      </w:r>
    </w:p>
  </w:footnote>
  <w:footnote w:type="continuationSeparator" w:id="0">
    <w:p w:rsidR="00BF7700" w:rsidRDefault="00BF7700" w:rsidP="00895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940" w:rsidRDefault="00A13940">
    <w:pPr>
      <w:spacing w:line="200" w:lineRule="exac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5257165</wp:posOffset>
              </wp:positionH>
              <wp:positionV relativeFrom="page">
                <wp:posOffset>449580</wp:posOffset>
              </wp:positionV>
              <wp:extent cx="179070" cy="151765"/>
              <wp:effectExtent l="0" t="0" r="11430" b="635"/>
              <wp:wrapNone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3940" w:rsidRPr="00E51E84" w:rsidRDefault="00A13940">
                          <w:pPr>
                            <w:spacing w:line="220" w:lineRule="exact"/>
                            <w:ind w:left="40"/>
                            <w:rPr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5" o:spid="_x0000_s1026" type="#_x0000_t202" style="position:absolute;margin-left:413.95pt;margin-top:35.4pt;width:14.1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" filled="f" stroked="f">
              <v:textbox inset="0,0,0,0">
                <w:txbxContent>
                  <w:p w:rsidR="00A13940" w:rsidRPr="00E51E84" w:rsidRDefault="00A13940">
                    <w:pPr>
                      <w:spacing w:line="220" w:lineRule="exact"/>
                      <w:ind w:left="40"/>
                      <w:rPr>
                        <w:lang w:val="ro-R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00007E87">
      <w:start w:val="9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90C"/>
    <w:multiLevelType w:val="hybridMultilevel"/>
    <w:tmpl w:val="00000F3E"/>
    <w:lvl w:ilvl="0" w:tplc="0000009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124">
      <w:start w:val="3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000305E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9B3"/>
    <w:multiLevelType w:val="hybridMultilevel"/>
    <w:tmpl w:val="00002D12"/>
    <w:lvl w:ilvl="0" w:tplc="0000074D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28B"/>
    <w:multiLevelType w:val="hybridMultilevel"/>
    <w:tmpl w:val="000026A6"/>
    <w:lvl w:ilvl="0" w:tplc="0000701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40D"/>
    <w:multiLevelType w:val="hybridMultilevel"/>
    <w:tmpl w:val="0000491C"/>
    <w:lvl w:ilvl="0" w:tplc="00004D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509"/>
    <w:multiLevelType w:val="hybridMultilevel"/>
    <w:tmpl w:val="00001238"/>
    <w:lvl w:ilvl="0" w:tplc="00003B25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E1F">
      <w:start w:val="2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AE1"/>
    <w:multiLevelType w:val="hybridMultilevel"/>
    <w:tmpl w:val="00003D6C"/>
    <w:lvl w:ilvl="0" w:tplc="00002CD6">
      <w:start w:val="1"/>
      <w:numFmt w:val="decimal"/>
      <w:lvlText w:val="3.1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B7"/>
    <w:multiLevelType w:val="hybridMultilevel"/>
    <w:tmpl w:val="00001547"/>
    <w:lvl w:ilvl="0" w:tplc="000054DE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DC8"/>
    <w:multiLevelType w:val="hybridMultilevel"/>
    <w:tmpl w:val="00006443"/>
    <w:lvl w:ilvl="0" w:tplc="000066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AF1"/>
    <w:multiLevelType w:val="hybridMultilevel"/>
    <w:tmpl w:val="000041BB"/>
    <w:lvl w:ilvl="0" w:tplc="000026E9">
      <w:start w:val="1"/>
      <w:numFmt w:val="decimal"/>
      <w:lvlText w:val="4.1.%1.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D03"/>
    <w:multiLevelType w:val="hybridMultilevel"/>
    <w:tmpl w:val="00007A5A"/>
    <w:lvl w:ilvl="0" w:tplc="0000767D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952"/>
    <w:multiLevelType w:val="hybridMultilevel"/>
    <w:tmpl w:val="00005F90"/>
    <w:lvl w:ilvl="0" w:tplc="000016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DF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E5D"/>
    <w:multiLevelType w:val="hybridMultilevel"/>
    <w:tmpl w:val="00001AD4"/>
    <w:lvl w:ilvl="0" w:tplc="000063CB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7B17B61"/>
    <w:multiLevelType w:val="multilevel"/>
    <w:tmpl w:val="0E7C08E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43D20DF3"/>
    <w:multiLevelType w:val="multilevel"/>
    <w:tmpl w:val="D8060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6884810"/>
    <w:multiLevelType w:val="multilevel"/>
    <w:tmpl w:val="C32C0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793A768B"/>
    <w:multiLevelType w:val="multilevel"/>
    <w:tmpl w:val="85220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7F0119EF"/>
    <w:multiLevelType w:val="hybridMultilevel"/>
    <w:tmpl w:val="667620D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7"/>
  </w:num>
  <w:num w:numId="5">
    <w:abstractNumId w:val="12"/>
  </w:num>
  <w:num w:numId="6">
    <w:abstractNumId w:val="10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  <w:num w:numId="11">
    <w:abstractNumId w:val="3"/>
  </w:num>
  <w:num w:numId="12">
    <w:abstractNumId w:val="9"/>
  </w:num>
  <w:num w:numId="13">
    <w:abstractNumId w:val="4"/>
  </w:num>
  <w:num w:numId="14">
    <w:abstractNumId w:val="11"/>
  </w:num>
  <w:num w:numId="15">
    <w:abstractNumId w:val="6"/>
  </w:num>
  <w:num w:numId="16">
    <w:abstractNumId w:val="13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31"/>
    <w:rsid w:val="00004E6C"/>
    <w:rsid w:val="000161E0"/>
    <w:rsid w:val="0006758C"/>
    <w:rsid w:val="00097E86"/>
    <w:rsid w:val="000D4A8C"/>
    <w:rsid w:val="001966F5"/>
    <w:rsid w:val="001D4729"/>
    <w:rsid w:val="00247E05"/>
    <w:rsid w:val="002A2354"/>
    <w:rsid w:val="00425058"/>
    <w:rsid w:val="00455FD8"/>
    <w:rsid w:val="004A2CE5"/>
    <w:rsid w:val="004D75CF"/>
    <w:rsid w:val="005D0687"/>
    <w:rsid w:val="0064338B"/>
    <w:rsid w:val="00672EB6"/>
    <w:rsid w:val="00764486"/>
    <w:rsid w:val="00771433"/>
    <w:rsid w:val="007D1C31"/>
    <w:rsid w:val="00895FDF"/>
    <w:rsid w:val="009008C8"/>
    <w:rsid w:val="0091577B"/>
    <w:rsid w:val="00927164"/>
    <w:rsid w:val="00936826"/>
    <w:rsid w:val="00991EEA"/>
    <w:rsid w:val="009A38C8"/>
    <w:rsid w:val="00A13940"/>
    <w:rsid w:val="00A70C14"/>
    <w:rsid w:val="00A8093C"/>
    <w:rsid w:val="00AB5B03"/>
    <w:rsid w:val="00BF7700"/>
    <w:rsid w:val="00C318AA"/>
    <w:rsid w:val="00C4430A"/>
    <w:rsid w:val="00CC349D"/>
    <w:rsid w:val="00D33576"/>
    <w:rsid w:val="00D85B75"/>
    <w:rsid w:val="00DA65E2"/>
    <w:rsid w:val="00DF5F2A"/>
    <w:rsid w:val="00E0031D"/>
    <w:rsid w:val="00E51E84"/>
    <w:rsid w:val="00EA7AF2"/>
    <w:rsid w:val="00F05AFC"/>
    <w:rsid w:val="00F1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C59F5B-9F63-4916-B886-D48EBC64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3940"/>
    <w:pPr>
      <w:keepNext/>
      <w:numPr>
        <w:numId w:val="17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940"/>
    <w:pPr>
      <w:keepNext/>
      <w:numPr>
        <w:ilvl w:val="1"/>
        <w:numId w:val="17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940"/>
    <w:pPr>
      <w:keepNext/>
      <w:numPr>
        <w:ilvl w:val="2"/>
        <w:numId w:val="17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940"/>
    <w:pPr>
      <w:keepNext/>
      <w:numPr>
        <w:ilvl w:val="3"/>
        <w:numId w:val="17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940"/>
    <w:pPr>
      <w:numPr>
        <w:ilvl w:val="4"/>
        <w:numId w:val="17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A13940"/>
    <w:pPr>
      <w:numPr>
        <w:ilvl w:val="5"/>
        <w:numId w:val="1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940"/>
    <w:pPr>
      <w:numPr>
        <w:ilvl w:val="6"/>
        <w:numId w:val="17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940"/>
    <w:pPr>
      <w:numPr>
        <w:ilvl w:val="7"/>
        <w:numId w:val="17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940"/>
    <w:pPr>
      <w:numPr>
        <w:ilvl w:val="8"/>
        <w:numId w:val="17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AFC"/>
    <w:pPr>
      <w:ind w:left="720"/>
      <w:contextualSpacing/>
    </w:pPr>
  </w:style>
  <w:style w:type="table" w:styleId="a4">
    <w:name w:val="Table Grid"/>
    <w:basedOn w:val="a1"/>
    <w:uiPriority w:val="39"/>
    <w:rsid w:val="00900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95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5FDF"/>
  </w:style>
  <w:style w:type="paragraph" w:styleId="a7">
    <w:name w:val="footer"/>
    <w:basedOn w:val="a"/>
    <w:link w:val="a8"/>
    <w:uiPriority w:val="99"/>
    <w:unhideWhenUsed/>
    <w:rsid w:val="00895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5FDF"/>
  </w:style>
  <w:style w:type="character" w:customStyle="1" w:styleId="10">
    <w:name w:val="Заголовок 1 Знак"/>
    <w:basedOn w:val="a0"/>
    <w:link w:val="1"/>
    <w:uiPriority w:val="9"/>
    <w:rsid w:val="00A1394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1394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A1394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13940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A13940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A1394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A13940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A13940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A13940"/>
    <w:rPr>
      <w:rFonts w:asciiTheme="majorHAnsi" w:eastAsiaTheme="majorEastAsia" w:hAnsiTheme="majorHAnsi" w:cstheme="majorBidi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F10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0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A0A05-FFA7-4289-8319-18B39545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Pages>6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2021-01-28T09:30:00Z</cp:lastPrinted>
  <dcterms:created xsi:type="dcterms:W3CDTF">2016-06-19T09:54:00Z</dcterms:created>
  <dcterms:modified xsi:type="dcterms:W3CDTF">2021-01-28T09:33:00Z</dcterms:modified>
</cp:coreProperties>
</file>