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0F" w:rsidRPr="0009378E" w:rsidRDefault="007B3136" w:rsidP="00093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937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                                            </w:t>
      </w:r>
      <w:r w:rsidR="000937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</w:t>
      </w:r>
      <w:r w:rsidR="0036552A" w:rsidRPr="0009378E">
        <w:rPr>
          <w:rFonts w:ascii="Times New Roman" w:hAnsi="Times New Roman" w:cs="Times New Roman"/>
          <w:b/>
          <w:sz w:val="24"/>
          <w:szCs w:val="24"/>
          <w:lang w:val="ro-MD"/>
        </w:rPr>
        <w:t>APROB:</w:t>
      </w:r>
    </w:p>
    <w:p w:rsidR="0036552A" w:rsidRPr="0009378E" w:rsidRDefault="007B3136" w:rsidP="00093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937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34294" w:rsidRPr="000937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Șef  </w:t>
      </w:r>
      <w:r w:rsidR="00460445" w:rsidRPr="000937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09378E" w:rsidRPr="0009378E">
        <w:rPr>
          <w:rFonts w:ascii="Times New Roman" w:hAnsi="Times New Roman" w:cs="Times New Roman"/>
          <w:b/>
          <w:sz w:val="24"/>
          <w:szCs w:val="24"/>
          <w:lang w:val="ro-MD"/>
        </w:rPr>
        <w:t>IMSP CS Rudi</w:t>
      </w:r>
    </w:p>
    <w:p w:rsidR="0036552A" w:rsidRPr="0009378E" w:rsidRDefault="007B3136" w:rsidP="00093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937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9378E" w:rsidRPr="0009378E">
        <w:rPr>
          <w:rFonts w:ascii="Times New Roman" w:hAnsi="Times New Roman" w:cs="Times New Roman"/>
          <w:b/>
          <w:sz w:val="24"/>
          <w:szCs w:val="24"/>
          <w:lang w:val="ro-MD"/>
        </w:rPr>
        <w:t>Vasilachi Ion</w:t>
      </w:r>
    </w:p>
    <w:p w:rsidR="0036552A" w:rsidRPr="0009378E" w:rsidRDefault="0036552A" w:rsidP="0009378E">
      <w:pPr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09378E">
        <w:rPr>
          <w:rFonts w:ascii="Times New Roman" w:hAnsi="Times New Roman" w:cs="Times New Roman"/>
          <w:b/>
          <w:sz w:val="32"/>
          <w:szCs w:val="32"/>
          <w:lang w:val="ro-MD"/>
        </w:rPr>
        <w:t>Planul</w:t>
      </w:r>
    </w:p>
    <w:p w:rsidR="0036552A" w:rsidRPr="0009378E" w:rsidRDefault="0036552A" w:rsidP="0009378E">
      <w:pPr>
        <w:jc w:val="center"/>
        <w:rPr>
          <w:rFonts w:ascii="Times New Roman" w:hAnsi="Times New Roman" w:cs="Times New Roman"/>
          <w:b/>
          <w:sz w:val="28"/>
          <w:szCs w:val="32"/>
          <w:lang w:val="ro-MD"/>
        </w:rPr>
      </w:pPr>
      <w:r w:rsidRPr="0009378E">
        <w:rPr>
          <w:rFonts w:ascii="Times New Roman" w:hAnsi="Times New Roman" w:cs="Times New Roman"/>
          <w:b/>
          <w:sz w:val="28"/>
          <w:szCs w:val="32"/>
          <w:lang w:val="ro-MD"/>
        </w:rPr>
        <w:t>de  management  al  riscurilor</w:t>
      </w:r>
      <w:r w:rsidR="0009378E" w:rsidRPr="0009378E">
        <w:rPr>
          <w:rFonts w:ascii="Times New Roman" w:hAnsi="Times New Roman" w:cs="Times New Roman"/>
          <w:b/>
          <w:sz w:val="28"/>
          <w:szCs w:val="32"/>
          <w:lang w:val="ro-MD"/>
        </w:rPr>
        <w:t xml:space="preserve">  în  IMSP  CS   Rudi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977"/>
        <w:gridCol w:w="2977"/>
        <w:gridCol w:w="2345"/>
      </w:tblGrid>
      <w:tr w:rsidR="00752674" w:rsidRPr="0009378E" w:rsidTr="0009378E">
        <w:tc>
          <w:tcPr>
            <w:tcW w:w="675" w:type="dxa"/>
          </w:tcPr>
          <w:p w:rsidR="00752674" w:rsidRPr="0009378E" w:rsidRDefault="00752674" w:rsidP="0075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Nr.</w:t>
            </w:r>
          </w:p>
          <w:p w:rsidR="00752674" w:rsidRPr="0009378E" w:rsidRDefault="00752674" w:rsidP="0075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d/o</w:t>
            </w:r>
          </w:p>
        </w:tc>
        <w:tc>
          <w:tcPr>
            <w:tcW w:w="5812" w:type="dxa"/>
          </w:tcPr>
          <w:p w:rsidR="00752674" w:rsidRPr="0009378E" w:rsidRDefault="00752674" w:rsidP="0075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Genuri de activitate</w:t>
            </w:r>
          </w:p>
          <w:p w:rsidR="00FB2C16" w:rsidRPr="0009378E" w:rsidRDefault="00FB2C16" w:rsidP="0075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FB2C16" w:rsidRPr="0009378E" w:rsidRDefault="00FB2C16" w:rsidP="0075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2977" w:type="dxa"/>
          </w:tcPr>
          <w:p w:rsidR="00752674" w:rsidRPr="0009378E" w:rsidRDefault="00752674" w:rsidP="0075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Termen  de  implementare</w:t>
            </w:r>
          </w:p>
        </w:tc>
        <w:tc>
          <w:tcPr>
            <w:tcW w:w="2977" w:type="dxa"/>
          </w:tcPr>
          <w:p w:rsidR="00752674" w:rsidRPr="0009378E" w:rsidRDefault="0009378E" w:rsidP="0075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Executor</w:t>
            </w:r>
          </w:p>
        </w:tc>
        <w:tc>
          <w:tcPr>
            <w:tcW w:w="2345" w:type="dxa"/>
          </w:tcPr>
          <w:p w:rsidR="00752674" w:rsidRPr="0009378E" w:rsidRDefault="0009378E" w:rsidP="0075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Responsabil</w:t>
            </w:r>
          </w:p>
        </w:tc>
      </w:tr>
      <w:tr w:rsidR="0009378E" w:rsidRPr="0009378E" w:rsidTr="00842B1A">
        <w:tc>
          <w:tcPr>
            <w:tcW w:w="14786" w:type="dxa"/>
            <w:gridSpan w:val="5"/>
          </w:tcPr>
          <w:p w:rsidR="0009378E" w:rsidRPr="0009378E" w:rsidRDefault="0009378E" w:rsidP="0009378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Măsuri generale</w:t>
            </w:r>
          </w:p>
        </w:tc>
      </w:tr>
      <w:tr w:rsidR="00752674" w:rsidRPr="0009378E" w:rsidTr="0009378E">
        <w:tc>
          <w:tcPr>
            <w:tcW w:w="675" w:type="dxa"/>
          </w:tcPr>
          <w:p w:rsidR="00752674" w:rsidRPr="0009378E" w:rsidRDefault="00752674" w:rsidP="00752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5812" w:type="dxa"/>
          </w:tcPr>
          <w:p w:rsidR="004D3D4F" w:rsidRPr="0009378E" w:rsidRDefault="0009378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Elaborarea  documentație de directivă în conformitate cu directivele MSMPS, ANSP.</w:t>
            </w:r>
          </w:p>
        </w:tc>
        <w:tc>
          <w:tcPr>
            <w:tcW w:w="2977" w:type="dxa"/>
          </w:tcPr>
          <w:p w:rsidR="00752674" w:rsidRPr="0009378E" w:rsidRDefault="00715FBA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Trimestrul I 2018, pe parcurs</w:t>
            </w:r>
          </w:p>
        </w:tc>
        <w:tc>
          <w:tcPr>
            <w:tcW w:w="2977" w:type="dxa"/>
          </w:tcPr>
          <w:p w:rsidR="00752674" w:rsidRPr="0009378E" w:rsidRDefault="00C7589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  <w:tc>
          <w:tcPr>
            <w:tcW w:w="2345" w:type="dxa"/>
          </w:tcPr>
          <w:p w:rsidR="00752674" w:rsidRPr="0009378E" w:rsidRDefault="00C7589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752674" w:rsidRPr="0009378E" w:rsidTr="0009378E">
        <w:tc>
          <w:tcPr>
            <w:tcW w:w="675" w:type="dxa"/>
          </w:tcPr>
          <w:p w:rsidR="00752674" w:rsidRPr="0009378E" w:rsidRDefault="00752674" w:rsidP="00752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5812" w:type="dxa"/>
          </w:tcPr>
          <w:p w:rsidR="004D3D4F" w:rsidRPr="0009378E" w:rsidRDefault="0009378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Instruirea și verificarea  cunoștințelor angajaților privind compartimentul securității muncii.</w:t>
            </w:r>
          </w:p>
        </w:tc>
        <w:tc>
          <w:tcPr>
            <w:tcW w:w="2977" w:type="dxa"/>
          </w:tcPr>
          <w:p w:rsidR="00752674" w:rsidRPr="0009378E" w:rsidRDefault="00715FBA" w:rsidP="00752674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Simestrial</w:t>
            </w:r>
            <w:proofErr w:type="spellEnd"/>
          </w:p>
        </w:tc>
        <w:tc>
          <w:tcPr>
            <w:tcW w:w="2977" w:type="dxa"/>
          </w:tcPr>
          <w:p w:rsidR="00752674" w:rsidRPr="0009378E" w:rsidRDefault="00715FBA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752674" w:rsidRPr="0009378E" w:rsidRDefault="00C7589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752674" w:rsidRPr="0009378E" w:rsidTr="0009378E">
        <w:tc>
          <w:tcPr>
            <w:tcW w:w="675" w:type="dxa"/>
          </w:tcPr>
          <w:p w:rsidR="00752674" w:rsidRPr="0009378E" w:rsidRDefault="0009378E" w:rsidP="00752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3</w:t>
            </w:r>
          </w:p>
        </w:tc>
        <w:tc>
          <w:tcPr>
            <w:tcW w:w="5812" w:type="dxa"/>
          </w:tcPr>
          <w:p w:rsidR="004D3D4F" w:rsidRPr="0009378E" w:rsidRDefault="0009378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Asigurarea unui mediu favorabil lipsit de riscuri pentru pacienți și angajați</w:t>
            </w:r>
          </w:p>
        </w:tc>
        <w:tc>
          <w:tcPr>
            <w:tcW w:w="2977" w:type="dxa"/>
          </w:tcPr>
          <w:p w:rsidR="00752674" w:rsidRPr="0009378E" w:rsidRDefault="00715FBA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752674" w:rsidRPr="0009378E" w:rsidRDefault="00715FBA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Persoana responsabilă pentru protecția muncii</w:t>
            </w:r>
          </w:p>
        </w:tc>
        <w:tc>
          <w:tcPr>
            <w:tcW w:w="2345" w:type="dxa"/>
          </w:tcPr>
          <w:p w:rsidR="00752674" w:rsidRPr="0009378E" w:rsidRDefault="00C7589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752674" w:rsidRPr="0009378E" w:rsidTr="0009378E">
        <w:tc>
          <w:tcPr>
            <w:tcW w:w="675" w:type="dxa"/>
          </w:tcPr>
          <w:p w:rsidR="00752674" w:rsidRPr="0009378E" w:rsidRDefault="00752674" w:rsidP="00752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4</w:t>
            </w:r>
          </w:p>
        </w:tc>
        <w:tc>
          <w:tcPr>
            <w:tcW w:w="5812" w:type="dxa"/>
          </w:tcPr>
          <w:p w:rsidR="004D3D4F" w:rsidRPr="0009378E" w:rsidRDefault="0009378E" w:rsidP="0009378E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Respectarea regimului igienic și anti-epidemic (asigurarea cu substanțe dezinfectante, controlul permanent asupra calități soluțiilor dezinfectante și folosirea lor eficientă ).</w:t>
            </w:r>
          </w:p>
        </w:tc>
        <w:tc>
          <w:tcPr>
            <w:tcW w:w="2977" w:type="dxa"/>
          </w:tcPr>
          <w:p w:rsidR="00752674" w:rsidRPr="0009378E" w:rsidRDefault="00DE6AB3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752674" w:rsidRPr="0009378E" w:rsidRDefault="00715FBA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752674" w:rsidRPr="0009378E" w:rsidRDefault="00C7589E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EB3B37" w:rsidRPr="0009378E" w:rsidTr="0009378E">
        <w:tc>
          <w:tcPr>
            <w:tcW w:w="675" w:type="dxa"/>
          </w:tcPr>
          <w:p w:rsidR="00EB3B37" w:rsidRPr="0009378E" w:rsidRDefault="00EB3B37" w:rsidP="00752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5</w:t>
            </w:r>
          </w:p>
        </w:tc>
        <w:tc>
          <w:tcPr>
            <w:tcW w:w="5812" w:type="dxa"/>
          </w:tcPr>
          <w:p w:rsidR="00381D33" w:rsidRPr="0009378E" w:rsidRDefault="0009378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Organizarea și menținerea în stare de alertă a sistemului de înștiințare și telecomunicații.</w:t>
            </w:r>
          </w:p>
        </w:tc>
        <w:tc>
          <w:tcPr>
            <w:tcW w:w="2977" w:type="dxa"/>
          </w:tcPr>
          <w:p w:rsidR="00EB3B37" w:rsidRPr="0009378E" w:rsidRDefault="00715FBA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EB3B37" w:rsidRPr="0009378E" w:rsidRDefault="00715FBA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  <w:tc>
          <w:tcPr>
            <w:tcW w:w="2345" w:type="dxa"/>
          </w:tcPr>
          <w:p w:rsidR="00EB3B37" w:rsidRPr="0009378E" w:rsidRDefault="00C7589E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EB3B37" w:rsidRPr="0009378E" w:rsidTr="0009378E">
        <w:tc>
          <w:tcPr>
            <w:tcW w:w="675" w:type="dxa"/>
          </w:tcPr>
          <w:p w:rsidR="00EB3B37" w:rsidRPr="0009378E" w:rsidRDefault="00EB3B37" w:rsidP="00752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6</w:t>
            </w:r>
          </w:p>
        </w:tc>
        <w:tc>
          <w:tcPr>
            <w:tcW w:w="5812" w:type="dxa"/>
          </w:tcPr>
          <w:p w:rsidR="00381D33" w:rsidRPr="0009378E" w:rsidRDefault="0009378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Asigurarea cu planuri de evacuare în caz de dezastre și atârnarea acestora în loc vizibil.</w:t>
            </w:r>
          </w:p>
        </w:tc>
        <w:tc>
          <w:tcPr>
            <w:tcW w:w="2977" w:type="dxa"/>
          </w:tcPr>
          <w:p w:rsidR="00EB3B37" w:rsidRPr="0009378E" w:rsidRDefault="00715FBA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Ianuarie 2018</w:t>
            </w:r>
          </w:p>
        </w:tc>
        <w:tc>
          <w:tcPr>
            <w:tcW w:w="2977" w:type="dxa"/>
          </w:tcPr>
          <w:p w:rsidR="00EB3B37" w:rsidRPr="0009378E" w:rsidRDefault="00715FBA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Persoana responsabilă pentru protecția muncii</w:t>
            </w:r>
          </w:p>
        </w:tc>
        <w:tc>
          <w:tcPr>
            <w:tcW w:w="2345" w:type="dxa"/>
          </w:tcPr>
          <w:p w:rsidR="00EB3B37" w:rsidRPr="0009378E" w:rsidRDefault="00C7589E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09378E" w:rsidRPr="0009378E" w:rsidTr="00BB5A9A">
        <w:tc>
          <w:tcPr>
            <w:tcW w:w="14786" w:type="dxa"/>
            <w:gridSpan w:val="5"/>
          </w:tcPr>
          <w:p w:rsidR="0009378E" w:rsidRPr="0009378E" w:rsidRDefault="0009378E" w:rsidP="0009378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Managementul </w:t>
            </w:r>
            <w:r w:rsidR="008C31C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riscurilor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mecanice</w:t>
            </w:r>
          </w:p>
        </w:tc>
      </w:tr>
      <w:tr w:rsidR="0009378E" w:rsidRPr="0009378E" w:rsidTr="0009378E">
        <w:tc>
          <w:tcPr>
            <w:tcW w:w="675" w:type="dxa"/>
          </w:tcPr>
          <w:p w:rsidR="0009378E" w:rsidRPr="0009378E" w:rsidRDefault="008C31CE" w:rsidP="00752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5812" w:type="dxa"/>
          </w:tcPr>
          <w:p w:rsidR="0009378E" w:rsidRPr="0009378E" w:rsidRDefault="008C31C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Efectuarea anuală a reparațiilor curente.</w:t>
            </w:r>
          </w:p>
        </w:tc>
        <w:tc>
          <w:tcPr>
            <w:tcW w:w="2977" w:type="dxa"/>
          </w:tcPr>
          <w:p w:rsidR="0009378E" w:rsidRPr="0009378E" w:rsidRDefault="00715FBA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Perioada primăvara, toamna</w:t>
            </w:r>
          </w:p>
        </w:tc>
        <w:tc>
          <w:tcPr>
            <w:tcW w:w="2977" w:type="dxa"/>
          </w:tcPr>
          <w:p w:rsidR="0009378E" w:rsidRPr="0009378E" w:rsidRDefault="00715FBA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</w:t>
            </w:r>
          </w:p>
        </w:tc>
        <w:tc>
          <w:tcPr>
            <w:tcW w:w="2345" w:type="dxa"/>
          </w:tcPr>
          <w:p w:rsidR="0009378E" w:rsidRPr="0009378E" w:rsidRDefault="0009378E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4D3D4F" w:rsidRPr="0009378E" w:rsidTr="0009378E">
        <w:tc>
          <w:tcPr>
            <w:tcW w:w="675" w:type="dxa"/>
          </w:tcPr>
          <w:p w:rsidR="004D3D4F" w:rsidRPr="0009378E" w:rsidRDefault="008C31CE" w:rsidP="00752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5812" w:type="dxa"/>
          </w:tcPr>
          <w:p w:rsidR="00FB2C16" w:rsidRPr="0009378E" w:rsidRDefault="008C31CE" w:rsidP="008C31CE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Menținerea edificiilor în stare corespunzătoare pentru prevenirea traumatismului pacienților și angajaților.</w:t>
            </w:r>
          </w:p>
        </w:tc>
        <w:tc>
          <w:tcPr>
            <w:tcW w:w="2977" w:type="dxa"/>
          </w:tcPr>
          <w:p w:rsidR="004D3D4F" w:rsidRPr="0009378E" w:rsidRDefault="00715FBA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4D3D4F" w:rsidRPr="0009378E" w:rsidRDefault="00715FBA" w:rsidP="00715FB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2345" w:type="dxa"/>
          </w:tcPr>
          <w:p w:rsidR="004D3D4F" w:rsidRPr="0009378E" w:rsidRDefault="00C7589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4D3D4F" w:rsidRPr="0009378E" w:rsidTr="0009378E">
        <w:tc>
          <w:tcPr>
            <w:tcW w:w="675" w:type="dxa"/>
          </w:tcPr>
          <w:p w:rsidR="004D3D4F" w:rsidRPr="0009378E" w:rsidRDefault="008C31CE" w:rsidP="00752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3</w:t>
            </w:r>
          </w:p>
        </w:tc>
        <w:tc>
          <w:tcPr>
            <w:tcW w:w="5812" w:type="dxa"/>
          </w:tcPr>
          <w:p w:rsidR="00FB2C16" w:rsidRPr="0009378E" w:rsidRDefault="008C31C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Menținerea parametrilor optimi în încăperile instituției.</w:t>
            </w:r>
          </w:p>
        </w:tc>
        <w:tc>
          <w:tcPr>
            <w:tcW w:w="2977" w:type="dxa"/>
          </w:tcPr>
          <w:p w:rsidR="004D3D4F" w:rsidRPr="0009378E" w:rsidRDefault="00715FBA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4D3D4F" w:rsidRPr="0009378E" w:rsidRDefault="00715FBA" w:rsidP="004D3D4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4D3D4F" w:rsidRPr="0009378E" w:rsidRDefault="00C7589E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4D3D4F" w:rsidRPr="0009378E" w:rsidTr="0009378E">
        <w:tc>
          <w:tcPr>
            <w:tcW w:w="675" w:type="dxa"/>
          </w:tcPr>
          <w:p w:rsidR="004D3D4F" w:rsidRPr="0009378E" w:rsidRDefault="008C31CE" w:rsidP="00752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4</w:t>
            </w:r>
          </w:p>
        </w:tc>
        <w:tc>
          <w:tcPr>
            <w:tcW w:w="5812" w:type="dxa"/>
          </w:tcPr>
          <w:p w:rsidR="00FB2C16" w:rsidRPr="0009378E" w:rsidRDefault="008C31C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Deszăpezirea în perioada rece a anului a trotuarului și scărilor și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presurarea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lor cu material antiderapant.</w:t>
            </w:r>
          </w:p>
        </w:tc>
        <w:tc>
          <w:tcPr>
            <w:tcW w:w="2977" w:type="dxa"/>
          </w:tcPr>
          <w:p w:rsidR="004D3D4F" w:rsidRPr="0009378E" w:rsidRDefault="00715FBA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Iarna</w:t>
            </w:r>
          </w:p>
        </w:tc>
        <w:tc>
          <w:tcPr>
            <w:tcW w:w="2977" w:type="dxa"/>
          </w:tcPr>
          <w:p w:rsidR="004D3D4F" w:rsidRPr="0009378E" w:rsidRDefault="004D3D4F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</w:t>
            </w:r>
            <w:r w:rsidR="00715FB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nfirmiera, paznic</w:t>
            </w:r>
          </w:p>
        </w:tc>
        <w:tc>
          <w:tcPr>
            <w:tcW w:w="2345" w:type="dxa"/>
          </w:tcPr>
          <w:p w:rsidR="004D3D4F" w:rsidRPr="0009378E" w:rsidRDefault="00C7589E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4D3D4F" w:rsidRPr="0009378E" w:rsidTr="0009378E">
        <w:tc>
          <w:tcPr>
            <w:tcW w:w="675" w:type="dxa"/>
          </w:tcPr>
          <w:p w:rsidR="004D3D4F" w:rsidRPr="0009378E" w:rsidRDefault="008C31CE" w:rsidP="008C3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5</w:t>
            </w:r>
          </w:p>
        </w:tc>
        <w:tc>
          <w:tcPr>
            <w:tcW w:w="5812" w:type="dxa"/>
          </w:tcPr>
          <w:p w:rsidR="00381D33" w:rsidRPr="0009378E" w:rsidRDefault="008C31CE" w:rsidP="0036552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Interzicerea circulației mijloacelor de transport pe teritoriul instituției medicale, în afara celui cu destinație specială.</w:t>
            </w:r>
          </w:p>
        </w:tc>
        <w:tc>
          <w:tcPr>
            <w:tcW w:w="2977" w:type="dxa"/>
          </w:tcPr>
          <w:p w:rsidR="004D3D4F" w:rsidRPr="0009378E" w:rsidRDefault="00DE6AB3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4D3D4F" w:rsidRPr="0009378E" w:rsidRDefault="00715FBA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4D3D4F" w:rsidRPr="0009378E" w:rsidRDefault="00C7589E" w:rsidP="00EA50EF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2A4E79" w:rsidRPr="0009378E" w:rsidTr="0009378E">
        <w:tc>
          <w:tcPr>
            <w:tcW w:w="675" w:type="dxa"/>
          </w:tcPr>
          <w:p w:rsidR="002A4E79" w:rsidRPr="0009378E" w:rsidRDefault="008C31CE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6</w:t>
            </w:r>
          </w:p>
        </w:tc>
        <w:tc>
          <w:tcPr>
            <w:tcW w:w="5812" w:type="dxa"/>
          </w:tcPr>
          <w:p w:rsidR="002A4E79" w:rsidRPr="0009378E" w:rsidRDefault="008C31CE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Instalarea semnelor de circulație și a barierelor, amenajarea porților.</w:t>
            </w:r>
          </w:p>
        </w:tc>
        <w:tc>
          <w:tcPr>
            <w:tcW w:w="2977" w:type="dxa"/>
          </w:tcPr>
          <w:p w:rsidR="002A4E79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Anual</w:t>
            </w:r>
          </w:p>
        </w:tc>
        <w:tc>
          <w:tcPr>
            <w:tcW w:w="2977" w:type="dxa"/>
          </w:tcPr>
          <w:p w:rsidR="002A4E79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</w:t>
            </w:r>
          </w:p>
        </w:tc>
        <w:tc>
          <w:tcPr>
            <w:tcW w:w="2345" w:type="dxa"/>
          </w:tcPr>
          <w:p w:rsidR="002A4E79" w:rsidRPr="0009378E" w:rsidRDefault="002A4E79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8C31CE" w:rsidRPr="0009378E" w:rsidTr="00AA2584">
        <w:tc>
          <w:tcPr>
            <w:tcW w:w="14786" w:type="dxa"/>
            <w:gridSpan w:val="5"/>
          </w:tcPr>
          <w:p w:rsidR="008C31CE" w:rsidRPr="008C31CE" w:rsidRDefault="008C31CE" w:rsidP="008C31C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Managementul riscurilor electrice și termice</w:t>
            </w:r>
          </w:p>
        </w:tc>
      </w:tr>
      <w:tr w:rsidR="008C31CE" w:rsidRPr="0009378E" w:rsidTr="0009378E">
        <w:tc>
          <w:tcPr>
            <w:tcW w:w="675" w:type="dxa"/>
          </w:tcPr>
          <w:p w:rsidR="008C31CE" w:rsidRDefault="008C31CE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5812" w:type="dxa"/>
          </w:tcPr>
          <w:p w:rsidR="008C31CE" w:rsidRDefault="008C31CE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Instruirea personalului privind tehnica securității muncii și utilizarea aparatelor electrice.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Periodic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Persoana responsabilă pentru protecția muncii</w:t>
            </w:r>
          </w:p>
        </w:tc>
        <w:tc>
          <w:tcPr>
            <w:tcW w:w="2345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8C31CE" w:rsidRPr="0009378E" w:rsidTr="0009378E">
        <w:tc>
          <w:tcPr>
            <w:tcW w:w="675" w:type="dxa"/>
          </w:tcPr>
          <w:p w:rsidR="008C31CE" w:rsidRDefault="008C31CE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5812" w:type="dxa"/>
          </w:tcPr>
          <w:p w:rsidR="008C31CE" w:rsidRDefault="008C31CE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Verificarea metrologică a utilajului.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Periodic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8C31CE" w:rsidRPr="0009378E" w:rsidTr="0009378E">
        <w:tc>
          <w:tcPr>
            <w:tcW w:w="675" w:type="dxa"/>
          </w:tcPr>
          <w:p w:rsidR="008C31CE" w:rsidRDefault="008C31CE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3</w:t>
            </w:r>
          </w:p>
        </w:tc>
        <w:tc>
          <w:tcPr>
            <w:tcW w:w="5812" w:type="dxa"/>
          </w:tcPr>
          <w:p w:rsidR="008C31CE" w:rsidRDefault="008C31CE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Menținerea rețelelor electrice, inclusiv a prizelor și întrerupătoarelor în stare tehnică bună, conform cerințelor în vigoare.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Electrician</w:t>
            </w:r>
          </w:p>
        </w:tc>
        <w:tc>
          <w:tcPr>
            <w:tcW w:w="2345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8C31CE" w:rsidRPr="0009378E" w:rsidTr="0009378E">
        <w:tc>
          <w:tcPr>
            <w:tcW w:w="675" w:type="dxa"/>
          </w:tcPr>
          <w:p w:rsidR="008C31CE" w:rsidRDefault="008C31CE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4</w:t>
            </w:r>
          </w:p>
        </w:tc>
        <w:tc>
          <w:tcPr>
            <w:tcW w:w="5812" w:type="dxa"/>
          </w:tcPr>
          <w:p w:rsidR="008C31CE" w:rsidRDefault="008C31CE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Conectarea aparatelor electrice cu neutrul legat de pământ.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Electrician</w:t>
            </w:r>
          </w:p>
        </w:tc>
        <w:tc>
          <w:tcPr>
            <w:tcW w:w="2345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8C31CE" w:rsidRPr="0009378E" w:rsidTr="0009378E">
        <w:tc>
          <w:tcPr>
            <w:tcW w:w="675" w:type="dxa"/>
          </w:tcPr>
          <w:p w:rsidR="008C31CE" w:rsidRDefault="008C31CE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5</w:t>
            </w:r>
          </w:p>
        </w:tc>
        <w:tc>
          <w:tcPr>
            <w:tcW w:w="5812" w:type="dxa"/>
          </w:tcPr>
          <w:p w:rsidR="008C31CE" w:rsidRDefault="008C31CE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Măsurarea rezistenței electrice al izolației utilajului.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Electrician</w:t>
            </w:r>
          </w:p>
        </w:tc>
        <w:tc>
          <w:tcPr>
            <w:tcW w:w="2345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8C31CE" w:rsidRPr="0009378E" w:rsidTr="0009378E">
        <w:tc>
          <w:tcPr>
            <w:tcW w:w="675" w:type="dxa"/>
          </w:tcPr>
          <w:p w:rsidR="008C31CE" w:rsidRDefault="008C31CE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6</w:t>
            </w:r>
          </w:p>
        </w:tc>
        <w:tc>
          <w:tcPr>
            <w:tcW w:w="5812" w:type="dxa"/>
          </w:tcPr>
          <w:p w:rsidR="008C31CE" w:rsidRDefault="008C31CE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Asigurarea personalului cu echipament de protecție (mănuși de cauciuc, covorașe).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  <w:tc>
          <w:tcPr>
            <w:tcW w:w="2345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8C31CE" w:rsidRPr="0009378E" w:rsidTr="0009378E">
        <w:tc>
          <w:tcPr>
            <w:tcW w:w="675" w:type="dxa"/>
          </w:tcPr>
          <w:p w:rsidR="008C31CE" w:rsidRDefault="008C31CE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7</w:t>
            </w:r>
          </w:p>
        </w:tc>
        <w:tc>
          <w:tcPr>
            <w:tcW w:w="5812" w:type="dxa"/>
          </w:tcPr>
          <w:p w:rsidR="008C31CE" w:rsidRDefault="008C31CE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Instruirea personalului </w:t>
            </w:r>
            <w:r w:rsidR="006F20B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privind compo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rtament</w:t>
            </w:r>
            <w:r w:rsidR="006F20BA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ul în caz de incendii.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Periodic</w:t>
            </w:r>
          </w:p>
        </w:tc>
        <w:tc>
          <w:tcPr>
            <w:tcW w:w="2977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8C31CE" w:rsidRPr="0009378E" w:rsidTr="0009378E">
        <w:tc>
          <w:tcPr>
            <w:tcW w:w="675" w:type="dxa"/>
          </w:tcPr>
          <w:p w:rsidR="008C31CE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8</w:t>
            </w:r>
          </w:p>
        </w:tc>
        <w:tc>
          <w:tcPr>
            <w:tcW w:w="5812" w:type="dxa"/>
          </w:tcPr>
          <w:p w:rsidR="008C31CE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Revizia tehnică a utilajului, marcarea și însoțirea cu instrucțiuni de exploatare.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Periodic</w:t>
            </w:r>
          </w:p>
        </w:tc>
        <w:tc>
          <w:tcPr>
            <w:tcW w:w="2977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8C31CE" w:rsidRPr="0009378E" w:rsidTr="0009378E">
        <w:tc>
          <w:tcPr>
            <w:tcW w:w="675" w:type="dxa"/>
          </w:tcPr>
          <w:p w:rsidR="008C31CE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9</w:t>
            </w:r>
          </w:p>
        </w:tc>
        <w:tc>
          <w:tcPr>
            <w:tcW w:w="5812" w:type="dxa"/>
          </w:tcPr>
          <w:p w:rsidR="008C31CE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Îndeplinirea măsurilor anti-incendiare, asigurarea cu echipament de protecție.</w:t>
            </w:r>
          </w:p>
        </w:tc>
        <w:tc>
          <w:tcPr>
            <w:tcW w:w="2977" w:type="dxa"/>
          </w:tcPr>
          <w:p w:rsidR="008C31CE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8C31CE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EB762C">
        <w:tc>
          <w:tcPr>
            <w:tcW w:w="14786" w:type="dxa"/>
            <w:gridSpan w:val="5"/>
          </w:tcPr>
          <w:p w:rsidR="006F20BA" w:rsidRPr="006F20BA" w:rsidRDefault="006F20BA" w:rsidP="006F20BA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lastRenderedPageBreak/>
              <w:t>Managementul riscurilor biologice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5812" w:type="dxa"/>
          </w:tcPr>
          <w:p w:rsidR="006F20BA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Susținerea examenului medical profilactic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La angajare și anual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Angajatul 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5812" w:type="dxa"/>
          </w:tcPr>
          <w:p w:rsidR="006F20BA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Asigurarea inofensivități manoperelor parenterale pentru lucrători medicali.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3</w:t>
            </w:r>
          </w:p>
        </w:tc>
        <w:tc>
          <w:tcPr>
            <w:tcW w:w="5812" w:type="dxa"/>
          </w:tcPr>
          <w:p w:rsidR="006F20BA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Completarea permanentă a truselor de protecție individuală în caz de accident la locul de lucru.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necesiate</w:t>
            </w:r>
            <w:proofErr w:type="spellEnd"/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4</w:t>
            </w:r>
          </w:p>
        </w:tc>
        <w:tc>
          <w:tcPr>
            <w:tcW w:w="5812" w:type="dxa"/>
          </w:tcPr>
          <w:p w:rsidR="006F20BA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Asigurarea mediului instituției medicale fără vectori ai maladiilor infecțioase.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5</w:t>
            </w:r>
          </w:p>
        </w:tc>
        <w:tc>
          <w:tcPr>
            <w:tcW w:w="5812" w:type="dxa"/>
          </w:tcPr>
          <w:p w:rsidR="006F20BA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Asigurarea respectări regimului anti-epidemic în instituția medicală.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6</w:t>
            </w:r>
          </w:p>
        </w:tc>
        <w:tc>
          <w:tcPr>
            <w:tcW w:w="5812" w:type="dxa"/>
          </w:tcPr>
          <w:p w:rsidR="006F20BA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Supravegherea infecțiilor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nosocomiale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7</w:t>
            </w:r>
          </w:p>
        </w:tc>
        <w:tc>
          <w:tcPr>
            <w:tcW w:w="5812" w:type="dxa"/>
          </w:tcPr>
          <w:p w:rsidR="006F20BA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Asigurarea funcționări stabile ai instalațiilor sanitare.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8</w:t>
            </w:r>
          </w:p>
        </w:tc>
        <w:tc>
          <w:tcPr>
            <w:tcW w:w="5812" w:type="dxa"/>
          </w:tcPr>
          <w:p w:rsidR="006F20BA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Asigurarea procesului de stocare și evacuare a deșeurilor medicale manageriale și gospodărești.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E55694">
        <w:tc>
          <w:tcPr>
            <w:tcW w:w="14786" w:type="dxa"/>
            <w:gridSpan w:val="5"/>
          </w:tcPr>
          <w:p w:rsidR="006F20BA" w:rsidRPr="006F20BA" w:rsidRDefault="006F20BA" w:rsidP="006F20BA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Managementul riscurilor chimice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5812" w:type="dxa"/>
          </w:tcPr>
          <w:p w:rsidR="006F20BA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Asigurarea funcționări ventilatoarelor în laborator.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6F20BA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5812" w:type="dxa"/>
          </w:tcPr>
          <w:p w:rsidR="006F20BA" w:rsidRDefault="006F20BA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Asigurarea </w:t>
            </w:r>
            <w:r w:rsidR="00935C48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inofensivități în lucrul cu reactivele, vaccinurile, medicamentele.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Felșer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-laborant, a/m responsabilă de imunizări, a/m de proceduri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935C48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3</w:t>
            </w:r>
          </w:p>
        </w:tc>
        <w:tc>
          <w:tcPr>
            <w:tcW w:w="5812" w:type="dxa"/>
          </w:tcPr>
          <w:p w:rsidR="006F20BA" w:rsidRDefault="00935C48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Asigurarea cu îmbrăcăminte și obiecte de protecție personală a personalului medical.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935C48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4</w:t>
            </w:r>
          </w:p>
        </w:tc>
        <w:tc>
          <w:tcPr>
            <w:tcW w:w="5812" w:type="dxa"/>
          </w:tcPr>
          <w:p w:rsidR="006F20BA" w:rsidRDefault="00935C48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Respectarea regulilor de stocare și păstrare a substanțelor chimice și agresive.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6F20BA" w:rsidRPr="0009378E" w:rsidRDefault="00715FBA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09378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CS</w:t>
            </w:r>
          </w:p>
        </w:tc>
      </w:tr>
      <w:tr w:rsidR="00935C48" w:rsidRPr="0009378E" w:rsidTr="0075726B">
        <w:tc>
          <w:tcPr>
            <w:tcW w:w="14786" w:type="dxa"/>
            <w:gridSpan w:val="5"/>
          </w:tcPr>
          <w:p w:rsidR="00935C48" w:rsidRPr="00935C48" w:rsidRDefault="00935C48" w:rsidP="00935C4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Managementul riscurilor pe perioada calamităților naturale</w:t>
            </w:r>
          </w:p>
        </w:tc>
      </w:tr>
      <w:tr w:rsidR="006F20BA" w:rsidRPr="0009378E" w:rsidTr="0009378E">
        <w:tc>
          <w:tcPr>
            <w:tcW w:w="675" w:type="dxa"/>
          </w:tcPr>
          <w:p w:rsidR="006F20BA" w:rsidRDefault="00935C48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5812" w:type="dxa"/>
          </w:tcPr>
          <w:p w:rsidR="006F20BA" w:rsidRDefault="001309AF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Instruirea angajaților privind aplicarea măsurilor de protecție în caz de calamități.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Trimestrul I</w:t>
            </w:r>
          </w:p>
        </w:tc>
        <w:tc>
          <w:tcPr>
            <w:tcW w:w="2977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Persoana responsabilă pentru protecția muncii</w:t>
            </w:r>
          </w:p>
        </w:tc>
        <w:tc>
          <w:tcPr>
            <w:tcW w:w="2345" w:type="dxa"/>
          </w:tcPr>
          <w:p w:rsidR="006F20BA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Inspector protecției civile</w:t>
            </w:r>
          </w:p>
        </w:tc>
      </w:tr>
      <w:tr w:rsidR="00935C48" w:rsidRPr="0009378E" w:rsidTr="0009378E">
        <w:tc>
          <w:tcPr>
            <w:tcW w:w="675" w:type="dxa"/>
          </w:tcPr>
          <w:p w:rsidR="00935C48" w:rsidRDefault="001309AF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2</w:t>
            </w:r>
          </w:p>
        </w:tc>
        <w:tc>
          <w:tcPr>
            <w:tcW w:w="5812" w:type="dxa"/>
          </w:tcPr>
          <w:p w:rsidR="00935C48" w:rsidRDefault="001309AF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Instruirea angajaților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privind modalitatea de informare a autorităților în caz de calamități</w:t>
            </w:r>
          </w:p>
        </w:tc>
        <w:tc>
          <w:tcPr>
            <w:tcW w:w="2977" w:type="dxa"/>
          </w:tcPr>
          <w:p w:rsidR="00935C48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Trimestrul I</w:t>
            </w:r>
          </w:p>
        </w:tc>
        <w:tc>
          <w:tcPr>
            <w:tcW w:w="2977" w:type="dxa"/>
          </w:tcPr>
          <w:p w:rsidR="00935C48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Persoana responsabilă pentru protecția muncii</w:t>
            </w:r>
          </w:p>
        </w:tc>
        <w:tc>
          <w:tcPr>
            <w:tcW w:w="2345" w:type="dxa"/>
          </w:tcPr>
          <w:p w:rsidR="00935C48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Inspector protecției civile</w:t>
            </w:r>
          </w:p>
        </w:tc>
      </w:tr>
      <w:tr w:rsidR="00935C48" w:rsidRPr="0009378E" w:rsidTr="0009378E">
        <w:tc>
          <w:tcPr>
            <w:tcW w:w="675" w:type="dxa"/>
          </w:tcPr>
          <w:p w:rsidR="00935C48" w:rsidRDefault="001309AF" w:rsidP="008F31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3</w:t>
            </w:r>
          </w:p>
        </w:tc>
        <w:tc>
          <w:tcPr>
            <w:tcW w:w="5812" w:type="dxa"/>
          </w:tcPr>
          <w:p w:rsidR="00935C48" w:rsidRDefault="001309AF" w:rsidP="002A4E7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Instruirea personalului medical la acordarea primului ajutor medical în caz de calamități.</w:t>
            </w:r>
          </w:p>
        </w:tc>
        <w:tc>
          <w:tcPr>
            <w:tcW w:w="2977" w:type="dxa"/>
          </w:tcPr>
          <w:p w:rsidR="00935C48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Trimestrul I</w:t>
            </w:r>
          </w:p>
        </w:tc>
        <w:tc>
          <w:tcPr>
            <w:tcW w:w="2977" w:type="dxa"/>
          </w:tcPr>
          <w:p w:rsidR="00935C48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Asistent medical superior</w:t>
            </w:r>
          </w:p>
        </w:tc>
        <w:tc>
          <w:tcPr>
            <w:tcW w:w="2345" w:type="dxa"/>
          </w:tcPr>
          <w:p w:rsidR="00935C48" w:rsidRPr="0009378E" w:rsidRDefault="001309AF" w:rsidP="008F318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Inspector protecției civile</w:t>
            </w:r>
          </w:p>
        </w:tc>
      </w:tr>
    </w:tbl>
    <w:p w:rsidR="0036552A" w:rsidRPr="0009378E" w:rsidRDefault="0036552A" w:rsidP="0036552A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09378E">
        <w:rPr>
          <w:rFonts w:ascii="Times New Roman" w:hAnsi="Times New Roman" w:cs="Times New Roman"/>
          <w:sz w:val="28"/>
          <w:szCs w:val="28"/>
          <w:lang w:val="ro-MD"/>
        </w:rPr>
        <w:t xml:space="preserve">    </w:t>
      </w:r>
    </w:p>
    <w:p w:rsidR="0036552A" w:rsidRPr="0009378E" w:rsidRDefault="0036552A" w:rsidP="0036552A">
      <w:pPr>
        <w:pStyle w:val="a7"/>
        <w:ind w:left="1080"/>
        <w:rPr>
          <w:rFonts w:ascii="Times New Roman" w:hAnsi="Times New Roman" w:cs="Times New Roman"/>
          <w:sz w:val="28"/>
          <w:szCs w:val="28"/>
          <w:lang w:val="ro-MD"/>
        </w:rPr>
      </w:pPr>
      <w:r w:rsidRPr="0009378E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:rsidR="0036552A" w:rsidRPr="0009378E" w:rsidRDefault="0036552A">
      <w:pPr>
        <w:rPr>
          <w:rFonts w:ascii="Times New Roman" w:hAnsi="Times New Roman" w:cs="Times New Roman"/>
          <w:b/>
          <w:sz w:val="32"/>
          <w:szCs w:val="32"/>
          <w:lang w:val="ro-MD"/>
        </w:rPr>
      </w:pPr>
      <w:r w:rsidRPr="0009378E">
        <w:rPr>
          <w:rFonts w:ascii="Times New Roman" w:hAnsi="Times New Roman" w:cs="Times New Roman"/>
          <w:b/>
          <w:sz w:val="32"/>
          <w:szCs w:val="32"/>
          <w:lang w:val="ro-MD"/>
        </w:rPr>
        <w:t xml:space="preserve">                                                 </w:t>
      </w:r>
    </w:p>
    <w:p w:rsidR="0009378E" w:rsidRDefault="0009378E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 w:rsidP="00715FBA">
      <w:pPr>
        <w:spacing w:after="0" w:line="240" w:lineRule="auto"/>
        <w:ind w:left="11329" w:firstLine="709"/>
        <w:rPr>
          <w:rFonts w:ascii="Times New Roman" w:hAnsi="Times New Roman" w:cs="Times New Roman"/>
          <w:b/>
          <w:sz w:val="28"/>
          <w:szCs w:val="32"/>
          <w:lang w:val="ro-MD"/>
        </w:rPr>
      </w:pPr>
      <w:r w:rsidRPr="00715FBA">
        <w:rPr>
          <w:rFonts w:ascii="Times New Roman" w:hAnsi="Times New Roman" w:cs="Times New Roman"/>
          <w:b/>
          <w:sz w:val="28"/>
          <w:szCs w:val="32"/>
          <w:lang w:val="ro-MD"/>
        </w:rPr>
        <w:lastRenderedPageBreak/>
        <w:t>Aprobat:</w:t>
      </w:r>
    </w:p>
    <w:p w:rsidR="00715FBA" w:rsidRDefault="00715FBA" w:rsidP="00715FBA">
      <w:pPr>
        <w:spacing w:after="0" w:line="240" w:lineRule="auto"/>
        <w:ind w:left="11329" w:firstLine="709"/>
        <w:rPr>
          <w:rFonts w:ascii="Times New Roman" w:hAnsi="Times New Roman" w:cs="Times New Roman"/>
          <w:b/>
          <w:sz w:val="28"/>
          <w:szCs w:val="32"/>
          <w:lang w:val="ro-MD"/>
        </w:rPr>
      </w:pPr>
      <w:r>
        <w:rPr>
          <w:rFonts w:ascii="Times New Roman" w:hAnsi="Times New Roman" w:cs="Times New Roman"/>
          <w:b/>
          <w:sz w:val="28"/>
          <w:szCs w:val="32"/>
          <w:lang w:val="ro-MD"/>
        </w:rPr>
        <w:t>Șef al IMSP CS Rudi</w:t>
      </w:r>
    </w:p>
    <w:p w:rsidR="00715FBA" w:rsidRPr="00715FBA" w:rsidRDefault="00715FBA" w:rsidP="00715FBA">
      <w:pPr>
        <w:spacing w:after="0" w:line="240" w:lineRule="auto"/>
        <w:ind w:left="11329" w:firstLine="709"/>
        <w:rPr>
          <w:rFonts w:ascii="Times New Roman" w:hAnsi="Times New Roman" w:cs="Times New Roman"/>
          <w:b/>
          <w:sz w:val="28"/>
          <w:szCs w:val="32"/>
          <w:lang w:val="ro-MD"/>
        </w:rPr>
      </w:pPr>
      <w:r>
        <w:rPr>
          <w:rFonts w:ascii="Times New Roman" w:hAnsi="Times New Roman" w:cs="Times New Roman"/>
          <w:b/>
          <w:sz w:val="28"/>
          <w:szCs w:val="32"/>
          <w:lang w:val="ro-MD"/>
        </w:rPr>
        <w:t>Vasilachi Ion</w:t>
      </w:r>
    </w:p>
    <w:p w:rsidR="00715FBA" w:rsidRDefault="00715FBA" w:rsidP="00715FBA">
      <w:pPr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 w:rsidP="00715FBA">
      <w:pPr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 w:rsidP="00715FBA">
      <w:pPr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 w:rsidP="00715FBA">
      <w:pPr>
        <w:jc w:val="center"/>
        <w:rPr>
          <w:rFonts w:ascii="Times New Roman" w:hAnsi="Times New Roman" w:cs="Times New Roman"/>
          <w:b/>
          <w:sz w:val="44"/>
          <w:szCs w:val="32"/>
          <w:lang w:val="ro-MD"/>
        </w:rPr>
      </w:pPr>
      <w:r w:rsidRPr="00715FBA">
        <w:rPr>
          <w:rFonts w:ascii="Times New Roman" w:hAnsi="Times New Roman" w:cs="Times New Roman"/>
          <w:b/>
          <w:sz w:val="56"/>
          <w:szCs w:val="32"/>
          <w:lang w:val="ro-MD"/>
        </w:rPr>
        <w:t>PLAN</w:t>
      </w:r>
      <w:r w:rsidRPr="00715FBA">
        <w:rPr>
          <w:rFonts w:ascii="Times New Roman" w:hAnsi="Times New Roman" w:cs="Times New Roman"/>
          <w:b/>
          <w:sz w:val="44"/>
          <w:szCs w:val="32"/>
          <w:lang w:val="ro-MD"/>
        </w:rPr>
        <w:t xml:space="preserve"> </w:t>
      </w:r>
    </w:p>
    <w:p w:rsidR="00715FBA" w:rsidRPr="00715FBA" w:rsidRDefault="00715FBA" w:rsidP="00715FBA">
      <w:pPr>
        <w:jc w:val="center"/>
        <w:rPr>
          <w:rFonts w:ascii="Times New Roman" w:hAnsi="Times New Roman" w:cs="Times New Roman"/>
          <w:b/>
          <w:sz w:val="44"/>
          <w:szCs w:val="32"/>
          <w:lang w:val="ro-MD"/>
        </w:rPr>
      </w:pPr>
      <w:r w:rsidRPr="00715FBA">
        <w:rPr>
          <w:rFonts w:ascii="Times New Roman" w:hAnsi="Times New Roman" w:cs="Times New Roman"/>
          <w:b/>
          <w:sz w:val="44"/>
          <w:szCs w:val="32"/>
          <w:lang w:val="ro-MD"/>
        </w:rPr>
        <w:t xml:space="preserve">DE MANAGEMENT </w:t>
      </w:r>
    </w:p>
    <w:p w:rsidR="00715FBA" w:rsidRPr="00715FBA" w:rsidRDefault="00715FBA" w:rsidP="00715FBA">
      <w:pPr>
        <w:jc w:val="center"/>
        <w:rPr>
          <w:rFonts w:ascii="Times New Roman" w:hAnsi="Times New Roman" w:cs="Times New Roman"/>
          <w:b/>
          <w:sz w:val="44"/>
          <w:szCs w:val="32"/>
          <w:lang w:val="ro-MD"/>
        </w:rPr>
      </w:pPr>
      <w:r w:rsidRPr="00715FBA">
        <w:rPr>
          <w:rFonts w:ascii="Times New Roman" w:hAnsi="Times New Roman" w:cs="Times New Roman"/>
          <w:b/>
          <w:sz w:val="44"/>
          <w:szCs w:val="32"/>
          <w:lang w:val="ro-MD"/>
        </w:rPr>
        <w:t>AL RISCURILOR  DIN CADRUL</w:t>
      </w:r>
      <w:bookmarkStart w:id="0" w:name="_GoBack"/>
      <w:bookmarkEnd w:id="0"/>
    </w:p>
    <w:p w:rsidR="00715FBA" w:rsidRPr="00715FBA" w:rsidRDefault="00715FBA" w:rsidP="00715FBA">
      <w:pPr>
        <w:jc w:val="center"/>
        <w:rPr>
          <w:rFonts w:ascii="Times New Roman" w:hAnsi="Times New Roman" w:cs="Times New Roman"/>
          <w:b/>
          <w:sz w:val="44"/>
          <w:szCs w:val="32"/>
          <w:lang w:val="ro-MD"/>
        </w:rPr>
      </w:pPr>
      <w:r w:rsidRPr="00715FBA">
        <w:rPr>
          <w:rFonts w:ascii="Times New Roman" w:hAnsi="Times New Roman" w:cs="Times New Roman"/>
          <w:b/>
          <w:sz w:val="44"/>
          <w:szCs w:val="32"/>
          <w:lang w:val="ro-MD"/>
        </w:rPr>
        <w:t xml:space="preserve"> IMSP CS RUDI PENTRU a.2018</w:t>
      </w: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Default="00715FBA">
      <w:pPr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715FBA" w:rsidRPr="0009378E" w:rsidRDefault="00715FBA" w:rsidP="00715FBA">
      <w:pPr>
        <w:jc w:val="right"/>
        <w:rPr>
          <w:rFonts w:ascii="Times New Roman" w:hAnsi="Times New Roman" w:cs="Times New Roman"/>
          <w:b/>
          <w:sz w:val="32"/>
          <w:szCs w:val="32"/>
          <w:lang w:val="ro-MD"/>
        </w:rPr>
      </w:pPr>
    </w:p>
    <w:sectPr w:rsidR="00715FBA" w:rsidRPr="0009378E" w:rsidSect="00715FBA">
      <w:headerReference w:type="default" r:id="rId7"/>
      <w:pgSz w:w="16838" w:h="11906" w:orient="landscape"/>
      <w:pgMar w:top="993" w:right="1134" w:bottom="850" w:left="1134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6D" w:rsidRDefault="00387D6D" w:rsidP="0036552A">
      <w:pPr>
        <w:spacing w:after="0" w:line="240" w:lineRule="auto"/>
      </w:pPr>
      <w:r>
        <w:separator/>
      </w:r>
    </w:p>
  </w:endnote>
  <w:endnote w:type="continuationSeparator" w:id="0">
    <w:p w:rsidR="00387D6D" w:rsidRDefault="00387D6D" w:rsidP="0036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6D" w:rsidRDefault="00387D6D" w:rsidP="0036552A">
      <w:pPr>
        <w:spacing w:after="0" w:line="240" w:lineRule="auto"/>
      </w:pPr>
      <w:r>
        <w:separator/>
      </w:r>
    </w:p>
  </w:footnote>
  <w:footnote w:type="continuationSeparator" w:id="0">
    <w:p w:rsidR="00387D6D" w:rsidRDefault="00387D6D" w:rsidP="0036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2A" w:rsidRDefault="0036552A">
    <w:pPr>
      <w:pStyle w:val="a3"/>
    </w:pPr>
  </w:p>
  <w:p w:rsidR="0036552A" w:rsidRDefault="003655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CB9"/>
    <w:multiLevelType w:val="hybridMultilevel"/>
    <w:tmpl w:val="452AAF82"/>
    <w:lvl w:ilvl="0" w:tplc="AB38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BAE"/>
    <w:multiLevelType w:val="hybridMultilevel"/>
    <w:tmpl w:val="5E50A1AE"/>
    <w:lvl w:ilvl="0" w:tplc="AAAE7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D6BF1"/>
    <w:multiLevelType w:val="hybridMultilevel"/>
    <w:tmpl w:val="48F074F8"/>
    <w:lvl w:ilvl="0" w:tplc="FB2A1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A25FF"/>
    <w:multiLevelType w:val="hybridMultilevel"/>
    <w:tmpl w:val="9D06A0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00759"/>
    <w:multiLevelType w:val="hybridMultilevel"/>
    <w:tmpl w:val="726055D6"/>
    <w:lvl w:ilvl="0" w:tplc="4D866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52A"/>
    <w:rsid w:val="00052A6F"/>
    <w:rsid w:val="0009378E"/>
    <w:rsid w:val="000B3425"/>
    <w:rsid w:val="001074DD"/>
    <w:rsid w:val="001309AF"/>
    <w:rsid w:val="001E2F2D"/>
    <w:rsid w:val="002A4E79"/>
    <w:rsid w:val="0036552A"/>
    <w:rsid w:val="00381D33"/>
    <w:rsid w:val="00387D6D"/>
    <w:rsid w:val="003E210F"/>
    <w:rsid w:val="00460445"/>
    <w:rsid w:val="004D3D4F"/>
    <w:rsid w:val="00573FFF"/>
    <w:rsid w:val="00616B1B"/>
    <w:rsid w:val="00696C60"/>
    <w:rsid w:val="006F20BA"/>
    <w:rsid w:val="00715FBA"/>
    <w:rsid w:val="00752674"/>
    <w:rsid w:val="007B3136"/>
    <w:rsid w:val="00885704"/>
    <w:rsid w:val="008C31CE"/>
    <w:rsid w:val="00934294"/>
    <w:rsid w:val="00935C48"/>
    <w:rsid w:val="00B115A1"/>
    <w:rsid w:val="00C02A33"/>
    <w:rsid w:val="00C7589E"/>
    <w:rsid w:val="00D22799"/>
    <w:rsid w:val="00DE6AB3"/>
    <w:rsid w:val="00DE6ADE"/>
    <w:rsid w:val="00EB3B37"/>
    <w:rsid w:val="00EF29BF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8AAD7-55AB-409C-8441-5B7B41FD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552A"/>
  </w:style>
  <w:style w:type="paragraph" w:styleId="a5">
    <w:name w:val="footer"/>
    <w:basedOn w:val="a"/>
    <w:link w:val="a6"/>
    <w:uiPriority w:val="99"/>
    <w:semiHidden/>
    <w:unhideWhenUsed/>
    <w:rsid w:val="0036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552A"/>
  </w:style>
  <w:style w:type="paragraph" w:styleId="a7">
    <w:name w:val="List Paragraph"/>
    <w:basedOn w:val="a"/>
    <w:uiPriority w:val="34"/>
    <w:qFormat/>
    <w:rsid w:val="0036552A"/>
    <w:pPr>
      <w:ind w:left="720"/>
      <w:contextualSpacing/>
    </w:pPr>
  </w:style>
  <w:style w:type="table" w:styleId="a8">
    <w:name w:val="Table Grid"/>
    <w:basedOn w:val="a1"/>
    <w:uiPriority w:val="59"/>
    <w:rsid w:val="0075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14</cp:revision>
  <cp:lastPrinted>2016-09-02T11:56:00Z</cp:lastPrinted>
  <dcterms:created xsi:type="dcterms:W3CDTF">2013-07-22T06:58:00Z</dcterms:created>
  <dcterms:modified xsi:type="dcterms:W3CDTF">2018-08-23T08:18:00Z</dcterms:modified>
</cp:coreProperties>
</file>